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ED" w:rsidRPr="00A32AED" w:rsidRDefault="00A32AED" w:rsidP="00A32AED">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A32AED">
        <w:rPr>
          <w:rFonts w:ascii="Times New Roman" w:eastAsia="Times New Roman" w:hAnsi="Times New Roman" w:cs="Times New Roman"/>
          <w:b/>
          <w:kern w:val="3"/>
          <w:sz w:val="24"/>
          <w:lang w:eastAsia="ru-RU"/>
        </w:rPr>
        <w:t xml:space="preserve">АННОТАЦИЯ РАБОЧЕЙ ПРОГРАММЫ ДИСЦИПЛИНЫ </w:t>
      </w:r>
    </w:p>
    <w:p w:rsidR="00A32AED" w:rsidRPr="00A32AED" w:rsidRDefault="00A32AED" w:rsidP="00A32AED">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A32AED">
        <w:rPr>
          <w:rFonts w:ascii="Times New Roman" w:eastAsia="Times New Roman" w:hAnsi="Times New Roman" w:cs="Times New Roman"/>
          <w:b/>
          <w:kern w:val="3"/>
          <w:sz w:val="28"/>
          <w:lang w:eastAsia="ru-RU"/>
        </w:rPr>
        <w:t>Б</w:t>
      </w:r>
      <w:proofErr w:type="gramStart"/>
      <w:r w:rsidRPr="00A32AED">
        <w:rPr>
          <w:rFonts w:ascii="Times New Roman" w:eastAsia="Times New Roman" w:hAnsi="Times New Roman" w:cs="Times New Roman"/>
          <w:b/>
          <w:kern w:val="3"/>
          <w:sz w:val="28"/>
          <w:lang w:eastAsia="ru-RU"/>
        </w:rPr>
        <w:t>1.О.</w:t>
      </w:r>
      <w:proofErr w:type="gramEnd"/>
      <w:r w:rsidRPr="00A32AED">
        <w:rPr>
          <w:rFonts w:ascii="Times New Roman" w:eastAsia="Times New Roman" w:hAnsi="Times New Roman" w:cs="Times New Roman"/>
          <w:b/>
          <w:kern w:val="3"/>
          <w:sz w:val="28"/>
          <w:lang w:eastAsia="ru-RU"/>
        </w:rPr>
        <w:t xml:space="preserve">01 Иностранный язык        </w:t>
      </w:r>
    </w:p>
    <w:p w:rsidR="00A32AED" w:rsidRPr="00A32AED" w:rsidRDefault="00A32AED" w:rsidP="00A32AE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A32AED">
        <w:rPr>
          <w:rFonts w:ascii="Times New Roman" w:eastAsia="Times New Roman" w:hAnsi="Times New Roman" w:cs="Times New Roman"/>
          <w:b/>
          <w:kern w:val="3"/>
          <w:sz w:val="28"/>
          <w:lang w:eastAsia="ru-RU"/>
        </w:rPr>
        <w:t>_____________________________________</w:t>
      </w:r>
    </w:p>
    <w:p w:rsidR="00A32AED" w:rsidRPr="00A32AED" w:rsidRDefault="00A32AED" w:rsidP="00A32AE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A32AED">
        <w:rPr>
          <w:rFonts w:ascii="Times New Roman" w:eastAsia="Times New Roman" w:hAnsi="Times New Roman" w:cs="Times New Roman"/>
          <w:i/>
          <w:kern w:val="3"/>
          <w:sz w:val="24"/>
          <w:lang w:eastAsia="ru-RU"/>
        </w:rPr>
        <w:t>наименование дисциплин (модуля)/практики</w:t>
      </w:r>
    </w:p>
    <w:p w:rsidR="00A32AED" w:rsidRPr="00A32AED" w:rsidRDefault="00A32AED" w:rsidP="00A32AE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32AED">
        <w:rPr>
          <w:rFonts w:ascii="Times New Roman" w:eastAsia="Times New Roman" w:hAnsi="Times New Roman" w:cs="Times New Roman"/>
          <w:b/>
          <w:kern w:val="3"/>
          <w:sz w:val="24"/>
          <w:lang w:eastAsia="ru-RU"/>
        </w:rPr>
        <w:t>Автор: доцент Ганц Н. В.</w:t>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32AED">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A32AED">
        <w:rPr>
          <w:rFonts w:ascii="Times New Roman" w:eastAsia="Times New Roman" w:hAnsi="Times New Roman" w:cs="Times New Roman"/>
          <w:b/>
          <w:kern w:val="3"/>
          <w:sz w:val="24"/>
          <w:lang w:eastAsia="ru-RU"/>
        </w:rPr>
        <w:t>: Политические идеи и институты.</w:t>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32AED">
        <w:rPr>
          <w:rFonts w:ascii="Times New Roman" w:eastAsia="Times New Roman" w:hAnsi="Times New Roman" w:cs="Times New Roman"/>
          <w:b/>
          <w:kern w:val="3"/>
          <w:sz w:val="24"/>
          <w:lang w:eastAsia="ru-RU"/>
        </w:rPr>
        <w:t>Квалификация (степень) выпускника: бакалавр</w:t>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32AED">
        <w:rPr>
          <w:rFonts w:ascii="Times New Roman" w:eastAsia="Times New Roman" w:hAnsi="Times New Roman" w:cs="Times New Roman"/>
          <w:b/>
          <w:kern w:val="3"/>
          <w:sz w:val="24"/>
          <w:lang w:eastAsia="ru-RU"/>
        </w:rPr>
        <w:t>Форма обучения: очная</w:t>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32AED">
        <w:rPr>
          <w:rFonts w:ascii="Times New Roman" w:eastAsia="Times New Roman" w:hAnsi="Times New Roman" w:cs="Times New Roman"/>
          <w:b/>
          <w:kern w:val="3"/>
          <w:sz w:val="24"/>
          <w:lang w:eastAsia="ru-RU"/>
        </w:rPr>
        <w:t>Цель освоения дисциплины:</w:t>
      </w:r>
    </w:p>
    <w:p w:rsidR="00A32AED" w:rsidRPr="00A32AED" w:rsidRDefault="00A32AED" w:rsidP="00A32AED">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A32AED">
        <w:rPr>
          <w:rFonts w:ascii="Times New Roman" w:eastAsia="Times New Roman" w:hAnsi="Times New Roman" w:cs="Times New Roman"/>
          <w:sz w:val="24"/>
          <w:szCs w:val="20"/>
        </w:rPr>
        <w:t>Дисциплина «Иностранный язык»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A32AED" w:rsidRPr="00A32AED" w:rsidTr="00B71948">
        <w:trPr>
          <w:trHeight w:val="1092"/>
        </w:trPr>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2AED" w:rsidRPr="00A32AED" w:rsidRDefault="00A32AED" w:rsidP="00A32AE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 xml:space="preserve">Код </w:t>
            </w:r>
          </w:p>
          <w:p w:rsidR="00A32AED" w:rsidRPr="00A32AED" w:rsidRDefault="00A32AED" w:rsidP="00A32AED">
            <w:pPr>
              <w:suppressAutoHyphens/>
              <w:autoSpaceDN w:val="0"/>
              <w:spacing w:after="0" w:line="240" w:lineRule="auto"/>
              <w:jc w:val="both"/>
              <w:rPr>
                <w:rFonts w:ascii="Calibri" w:eastAsia="Times New Roman" w:hAnsi="Calibri" w:cs="Times New Roman"/>
                <w:kern w:val="3"/>
                <w:lang w:eastAsia="ru-RU"/>
              </w:rPr>
            </w:pPr>
            <w:r w:rsidRPr="00A32AED">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2AED" w:rsidRPr="00A32AED" w:rsidRDefault="00A32AED" w:rsidP="00A32AE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Наименование</w:t>
            </w:r>
          </w:p>
          <w:p w:rsidR="00A32AED" w:rsidRPr="00A32AED" w:rsidRDefault="00A32AED" w:rsidP="00A32AED">
            <w:pPr>
              <w:suppressAutoHyphens/>
              <w:autoSpaceDN w:val="0"/>
              <w:spacing w:after="0" w:line="240" w:lineRule="auto"/>
              <w:jc w:val="both"/>
              <w:rPr>
                <w:rFonts w:ascii="Calibri" w:eastAsia="Times New Roman" w:hAnsi="Calibri" w:cs="Times New Roman"/>
                <w:kern w:val="3"/>
                <w:lang w:eastAsia="ru-RU"/>
              </w:rPr>
            </w:pPr>
            <w:r w:rsidRPr="00A32AED">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2AED" w:rsidRPr="00A32AED" w:rsidRDefault="00A32AED" w:rsidP="00A32AE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 xml:space="preserve">Код </w:t>
            </w:r>
          </w:p>
          <w:p w:rsidR="00A32AED" w:rsidRPr="00A32AED" w:rsidRDefault="00A32AED" w:rsidP="00A32AED">
            <w:pPr>
              <w:suppressAutoHyphens/>
              <w:autoSpaceDN w:val="0"/>
              <w:spacing w:after="0" w:line="240" w:lineRule="auto"/>
              <w:jc w:val="both"/>
              <w:rPr>
                <w:rFonts w:ascii="Calibri" w:eastAsia="Times New Roman" w:hAnsi="Calibri" w:cs="Times New Roman"/>
                <w:kern w:val="3"/>
                <w:lang w:eastAsia="ru-RU"/>
              </w:rPr>
            </w:pPr>
            <w:r w:rsidRPr="00A32AED">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2AED" w:rsidRPr="00A32AED" w:rsidRDefault="00A32AED" w:rsidP="00A32AED">
            <w:pPr>
              <w:suppressAutoHyphens/>
              <w:autoSpaceDN w:val="0"/>
              <w:spacing w:after="0" w:line="240" w:lineRule="auto"/>
              <w:jc w:val="both"/>
              <w:rPr>
                <w:rFonts w:ascii="Calibri" w:eastAsia="Times New Roman" w:hAnsi="Calibri" w:cs="Times New Roman"/>
                <w:kern w:val="3"/>
                <w:lang w:eastAsia="ru-RU"/>
              </w:rPr>
            </w:pPr>
            <w:r w:rsidRPr="00A32AED">
              <w:rPr>
                <w:rFonts w:ascii="Times New Roman" w:eastAsia="Times New Roman" w:hAnsi="Times New Roman" w:cs="Times New Roman"/>
                <w:kern w:val="3"/>
                <w:sz w:val="24"/>
                <w:szCs w:val="24"/>
                <w:lang w:eastAsia="ru-RU"/>
              </w:rPr>
              <w:t>Наименование этапа освоения компетенции</w:t>
            </w:r>
          </w:p>
        </w:tc>
      </w:tr>
      <w:tr w:rsidR="00A32AED" w:rsidRPr="00A32AED" w:rsidTr="00B71948">
        <w:trPr>
          <w:trHeight w:val="2208"/>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2AED" w:rsidRPr="00A32AED" w:rsidRDefault="00A32AED" w:rsidP="00A32AED">
            <w:pPr>
              <w:spacing w:line="256" w:lineRule="auto"/>
              <w:jc w:val="both"/>
              <w:rPr>
                <w:rFonts w:ascii="Times New Roman" w:eastAsia="Calibri" w:hAnsi="Times New Roman" w:cs="Times New Roman"/>
                <w:sz w:val="24"/>
                <w:szCs w:val="24"/>
              </w:rPr>
            </w:pPr>
            <w:r w:rsidRPr="00A32AED">
              <w:rPr>
                <w:rFonts w:ascii="Times New Roman" w:eastAsia="Calibri" w:hAnsi="Times New Roman" w:cs="Times New Roman"/>
                <w:sz w:val="24"/>
                <w:szCs w:val="24"/>
              </w:rPr>
              <w:t>ОПК-1</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2AED" w:rsidRPr="00A32AED" w:rsidRDefault="00A32AED" w:rsidP="00A32AE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 xml:space="preserve">Способен осуществлять эффективную коммуникацию в </w:t>
            </w:r>
            <w:proofErr w:type="spellStart"/>
            <w:r w:rsidRPr="00A32AED">
              <w:rPr>
                <w:rFonts w:ascii="Times New Roman" w:eastAsia="Times New Roman" w:hAnsi="Times New Roman" w:cs="Times New Roman"/>
                <w:kern w:val="3"/>
                <w:sz w:val="24"/>
                <w:szCs w:val="24"/>
                <w:lang w:eastAsia="ru-RU"/>
              </w:rPr>
              <w:t>мультикультурной</w:t>
            </w:r>
            <w:proofErr w:type="spellEnd"/>
            <w:r w:rsidRPr="00A32AED">
              <w:rPr>
                <w:rFonts w:ascii="Times New Roman" w:eastAsia="Times New Roman" w:hAnsi="Times New Roman" w:cs="Times New Roman"/>
                <w:kern w:val="3"/>
                <w:sz w:val="24"/>
                <w:szCs w:val="24"/>
                <w:lang w:eastAsia="ru-RU"/>
              </w:rPr>
              <w:t xml:space="preserve"> профессиональной среде на государственном языке Российской Федерации и иностранном(</w:t>
            </w:r>
            <w:proofErr w:type="spellStart"/>
            <w:r w:rsidRPr="00A32AED">
              <w:rPr>
                <w:rFonts w:ascii="Times New Roman" w:eastAsia="Times New Roman" w:hAnsi="Times New Roman" w:cs="Times New Roman"/>
                <w:kern w:val="3"/>
                <w:sz w:val="24"/>
                <w:szCs w:val="24"/>
                <w:lang w:eastAsia="ru-RU"/>
              </w:rPr>
              <w:t>ых</w:t>
            </w:r>
            <w:proofErr w:type="spellEnd"/>
            <w:r w:rsidRPr="00A32AED">
              <w:rPr>
                <w:rFonts w:ascii="Times New Roman" w:eastAsia="Times New Roman" w:hAnsi="Times New Roman" w:cs="Times New Roman"/>
                <w:kern w:val="3"/>
                <w:sz w:val="24"/>
                <w:szCs w:val="24"/>
                <w:lang w:eastAsia="ru-RU"/>
              </w:rPr>
              <w:t>) языке(ах) на основе применения понятийного аппарата по профилю деятельности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2AED" w:rsidRPr="00A32AED" w:rsidRDefault="00A32AED" w:rsidP="00A32AED">
            <w:pPr>
              <w:spacing w:line="256" w:lineRule="auto"/>
              <w:jc w:val="both"/>
              <w:rPr>
                <w:rFonts w:ascii="Times New Roman" w:eastAsia="Calibri" w:hAnsi="Times New Roman" w:cs="Times New Roman"/>
                <w:sz w:val="24"/>
                <w:szCs w:val="24"/>
              </w:rPr>
            </w:pPr>
            <w:r w:rsidRPr="00A32AED">
              <w:rPr>
                <w:rFonts w:ascii="Times New Roman" w:eastAsia="Calibri" w:hAnsi="Times New Roman" w:cs="Times New Roman"/>
                <w:sz w:val="24"/>
                <w:szCs w:val="24"/>
              </w:rPr>
              <w:t>ОПК-1.1</w:t>
            </w:r>
          </w:p>
          <w:p w:rsidR="00A32AED" w:rsidRPr="00A32AED" w:rsidRDefault="00A32AED" w:rsidP="00A32AED">
            <w:pPr>
              <w:spacing w:line="256" w:lineRule="auto"/>
              <w:jc w:val="both"/>
              <w:rPr>
                <w:rFonts w:ascii="Times New Roman" w:eastAsia="Calibri" w:hAnsi="Times New Roman" w:cs="Times New Roman"/>
                <w:sz w:val="24"/>
                <w:szCs w:val="24"/>
              </w:rPr>
            </w:pPr>
          </w:p>
          <w:p w:rsidR="00A32AED" w:rsidRPr="00A32AED" w:rsidRDefault="00A32AED" w:rsidP="00A32AED">
            <w:pPr>
              <w:spacing w:line="256" w:lineRule="auto"/>
              <w:jc w:val="both"/>
              <w:rPr>
                <w:rFonts w:ascii="Times New Roman" w:eastAsia="Calibri" w:hAnsi="Times New Roman" w:cs="Times New Roman"/>
                <w:sz w:val="24"/>
                <w:szCs w:val="24"/>
              </w:rPr>
            </w:pPr>
          </w:p>
          <w:p w:rsidR="00A32AED" w:rsidRPr="00A32AED" w:rsidRDefault="00A32AED" w:rsidP="00A32AED">
            <w:pPr>
              <w:spacing w:line="256" w:lineRule="auto"/>
              <w:jc w:val="both"/>
              <w:rPr>
                <w:rFonts w:ascii="Times New Roman" w:eastAsia="Calibri" w:hAnsi="Times New Roman" w:cs="Times New Roman"/>
                <w:sz w:val="24"/>
                <w:szCs w:val="24"/>
              </w:rPr>
            </w:pPr>
          </w:p>
          <w:p w:rsidR="00A32AED" w:rsidRPr="00A32AED" w:rsidRDefault="00A32AED" w:rsidP="00A32AED">
            <w:pPr>
              <w:spacing w:line="256" w:lineRule="auto"/>
              <w:jc w:val="both"/>
              <w:rPr>
                <w:rFonts w:ascii="Times New Roman" w:eastAsia="Calibri" w:hAnsi="Times New Roman" w:cs="Times New Roman"/>
                <w:sz w:val="24"/>
                <w:szCs w:val="24"/>
              </w:rPr>
            </w:pPr>
          </w:p>
          <w:p w:rsidR="00A32AED" w:rsidRPr="00A32AED" w:rsidRDefault="00A32AED" w:rsidP="00A32AED">
            <w:pPr>
              <w:spacing w:line="256" w:lineRule="auto"/>
              <w:jc w:val="both"/>
              <w:rPr>
                <w:rFonts w:ascii="Times New Roman" w:eastAsia="Calibri" w:hAnsi="Times New Roman" w:cs="Times New Roman"/>
                <w:sz w:val="24"/>
                <w:szCs w:val="24"/>
              </w:rPr>
            </w:pPr>
          </w:p>
          <w:p w:rsidR="00A32AED" w:rsidRPr="00A32AED" w:rsidRDefault="00A32AED" w:rsidP="00A32AED">
            <w:pPr>
              <w:spacing w:line="256" w:lineRule="auto"/>
              <w:jc w:val="both"/>
              <w:rPr>
                <w:rFonts w:ascii="Times New Roman" w:eastAsia="Times New Roman" w:hAnsi="Times New Roman" w:cs="Times New Roman"/>
                <w:kern w:val="3"/>
                <w:sz w:val="24"/>
                <w:szCs w:val="24"/>
                <w:lang w:eastAsia="ru-RU"/>
              </w:rPr>
            </w:pPr>
            <w:r w:rsidRPr="00A32AED">
              <w:rPr>
                <w:rFonts w:ascii="Times New Roman" w:eastAsia="Calibri" w:hAnsi="Times New Roman" w:cs="Times New Roman"/>
                <w:sz w:val="24"/>
                <w:szCs w:val="24"/>
              </w:rPr>
              <w:t>ОПК-1.2</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2AED" w:rsidRPr="00A32AED" w:rsidRDefault="00A32AED" w:rsidP="00A32AED">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 xml:space="preserve">Получение базовых знаний о понятийно-категориальном аппарате политической науки на иностранном языке и формирование начального представления о </w:t>
            </w:r>
            <w:proofErr w:type="spellStart"/>
            <w:r w:rsidRPr="00A32AED">
              <w:rPr>
                <w:rFonts w:ascii="Times New Roman" w:eastAsia="Times New Roman" w:hAnsi="Times New Roman" w:cs="Times New Roman"/>
                <w:kern w:val="3"/>
                <w:sz w:val="24"/>
                <w:szCs w:val="24"/>
                <w:lang w:eastAsia="ru-RU"/>
              </w:rPr>
              <w:t>мультикультурной</w:t>
            </w:r>
            <w:proofErr w:type="spellEnd"/>
            <w:r w:rsidRPr="00A32AED">
              <w:rPr>
                <w:rFonts w:ascii="Times New Roman" w:eastAsia="Times New Roman" w:hAnsi="Times New Roman" w:cs="Times New Roman"/>
                <w:kern w:val="3"/>
                <w:sz w:val="24"/>
                <w:szCs w:val="24"/>
                <w:lang w:eastAsia="ru-RU"/>
              </w:rPr>
              <w:t xml:space="preserve"> среде.</w:t>
            </w:r>
          </w:p>
          <w:p w:rsidR="00A32AED" w:rsidRPr="00A32AED" w:rsidRDefault="00A32AED" w:rsidP="00A32AED">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p>
          <w:p w:rsidR="00A32AED" w:rsidRPr="00A32AED" w:rsidRDefault="00A32AED" w:rsidP="00A32AED">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p>
          <w:p w:rsidR="00A32AED" w:rsidRPr="00A32AED" w:rsidRDefault="00A32AED" w:rsidP="00A32AED">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 xml:space="preserve">Приобретение первичных умений ориентироваться в современной профессиональной среде, используя понятийный аппарат политической науки в условиях </w:t>
            </w:r>
            <w:proofErr w:type="spellStart"/>
            <w:r w:rsidRPr="00A32AED">
              <w:rPr>
                <w:rFonts w:ascii="Times New Roman" w:eastAsia="Times New Roman" w:hAnsi="Times New Roman" w:cs="Times New Roman"/>
                <w:kern w:val="3"/>
                <w:sz w:val="24"/>
                <w:szCs w:val="24"/>
                <w:lang w:eastAsia="ru-RU"/>
              </w:rPr>
              <w:t>мультикультурализма</w:t>
            </w:r>
            <w:proofErr w:type="spellEnd"/>
            <w:r w:rsidRPr="00A32AED">
              <w:rPr>
                <w:rFonts w:ascii="Times New Roman" w:eastAsia="Times New Roman" w:hAnsi="Times New Roman" w:cs="Times New Roman"/>
                <w:kern w:val="3"/>
                <w:sz w:val="24"/>
                <w:szCs w:val="24"/>
                <w:lang w:eastAsia="ru-RU"/>
              </w:rPr>
              <w:t>.</w:t>
            </w:r>
          </w:p>
        </w:tc>
      </w:tr>
    </w:tbl>
    <w:p w:rsidR="00A32AED" w:rsidRPr="00A32AED" w:rsidRDefault="00A32AED" w:rsidP="00A32AED">
      <w:pPr>
        <w:spacing w:after="200" w:line="276" w:lineRule="auto"/>
        <w:rPr>
          <w:rFonts w:ascii="Calibri" w:eastAsia="Calibri" w:hAnsi="Calibri" w:cs="Times New Roman"/>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32AED">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2810"/>
        <w:gridCol w:w="1123"/>
        <w:gridCol w:w="698"/>
        <w:gridCol w:w="636"/>
        <w:gridCol w:w="636"/>
        <w:gridCol w:w="639"/>
        <w:gridCol w:w="516"/>
        <w:gridCol w:w="1647"/>
      </w:tblGrid>
      <w:tr w:rsidR="00A32AED" w:rsidRPr="00A32AED" w:rsidTr="00B71948">
        <w:trPr>
          <w:trHeight w:val="80"/>
          <w:tblHeader/>
        </w:trPr>
        <w:tc>
          <w:tcPr>
            <w:tcW w:w="3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jc w:val="center"/>
              <w:rPr>
                <w:rFonts w:ascii="Times New Roman" w:eastAsia="Calibri" w:hAnsi="Times New Roman" w:cs="Times New Roman"/>
                <w:i/>
                <w:sz w:val="20"/>
                <w:szCs w:val="20"/>
              </w:rPr>
            </w:pPr>
            <w:r w:rsidRPr="00A32AED">
              <w:rPr>
                <w:rFonts w:ascii="Times New Roman" w:eastAsia="Calibri" w:hAnsi="Times New Roman" w:cs="Times New Roman"/>
                <w:i/>
                <w:sz w:val="20"/>
                <w:szCs w:val="20"/>
              </w:rPr>
              <w:t>№ п/п</w:t>
            </w:r>
          </w:p>
        </w:tc>
        <w:tc>
          <w:tcPr>
            <w:tcW w:w="154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jc w:val="center"/>
              <w:rPr>
                <w:rFonts w:ascii="Times New Roman" w:eastAsia="Calibri" w:hAnsi="Times New Roman" w:cs="Times New Roman"/>
                <w:i/>
                <w:sz w:val="20"/>
                <w:szCs w:val="20"/>
              </w:rPr>
            </w:pPr>
            <w:r w:rsidRPr="00A32AED">
              <w:rPr>
                <w:rFonts w:ascii="Times New Roman" w:eastAsia="Calibri" w:hAnsi="Times New Roman" w:cs="Times New Roman"/>
                <w:i/>
                <w:sz w:val="20"/>
                <w:szCs w:val="20"/>
              </w:rPr>
              <w:t xml:space="preserve">Наименование тем (разделов), </w:t>
            </w:r>
          </w:p>
        </w:tc>
        <w:tc>
          <w:tcPr>
            <w:tcW w:w="2244"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jc w:val="center"/>
              <w:rPr>
                <w:rFonts w:ascii="Times New Roman" w:eastAsia="Calibri" w:hAnsi="Times New Roman" w:cs="Times New Roman"/>
                <w:i/>
                <w:sz w:val="20"/>
                <w:szCs w:val="20"/>
              </w:rPr>
            </w:pPr>
            <w:r w:rsidRPr="00A32AED">
              <w:rPr>
                <w:rFonts w:ascii="Times New Roman" w:eastAsia="Calibri" w:hAnsi="Times New Roman" w:cs="Times New Roman"/>
                <w:i/>
                <w:sz w:val="20"/>
                <w:szCs w:val="20"/>
              </w:rPr>
              <w:t>Объем дисциплины (модуля), час.</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jc w:val="center"/>
              <w:rPr>
                <w:rFonts w:ascii="Times New Roman" w:eastAsia="Calibri" w:hAnsi="Times New Roman" w:cs="Times New Roman"/>
                <w:i/>
                <w:sz w:val="20"/>
                <w:szCs w:val="20"/>
              </w:rPr>
            </w:pPr>
            <w:r w:rsidRPr="00A32AED">
              <w:rPr>
                <w:rFonts w:ascii="Times New Roman" w:eastAsia="Calibri" w:hAnsi="Times New Roman" w:cs="Times New Roman"/>
                <w:i/>
                <w:sz w:val="20"/>
                <w:szCs w:val="20"/>
              </w:rPr>
              <w:t>Форма</w:t>
            </w:r>
            <w:r w:rsidRPr="00A32AED">
              <w:rPr>
                <w:rFonts w:ascii="Times New Roman" w:eastAsia="Calibri" w:hAnsi="Times New Roman" w:cs="Times New Roman"/>
                <w:i/>
                <w:sz w:val="20"/>
                <w:szCs w:val="20"/>
              </w:rPr>
              <w:br/>
              <w:t xml:space="preserve">текущего </w:t>
            </w:r>
            <w:r w:rsidRPr="00A32AED">
              <w:rPr>
                <w:rFonts w:ascii="Times New Roman" w:eastAsia="Calibri" w:hAnsi="Times New Roman" w:cs="Times New Roman"/>
                <w:i/>
                <w:sz w:val="20"/>
                <w:szCs w:val="20"/>
              </w:rPr>
              <w:br/>
              <w:t>контроля успеваемости</w:t>
            </w:r>
            <w:r w:rsidRPr="00A32AED">
              <w:rPr>
                <w:rFonts w:ascii="Times New Roman" w:eastAsia="Calibri" w:hAnsi="Times New Roman" w:cs="Times New Roman"/>
                <w:i/>
                <w:sz w:val="20"/>
                <w:szCs w:val="20"/>
                <w:vertAlign w:val="superscript"/>
              </w:rPr>
              <w:t>**</w:t>
            </w:r>
            <w:r w:rsidRPr="00A32AED">
              <w:rPr>
                <w:rFonts w:ascii="Times New Roman" w:eastAsia="Calibri" w:hAnsi="Times New Roman" w:cs="Times New Roman"/>
                <w:i/>
                <w:sz w:val="20"/>
                <w:szCs w:val="20"/>
              </w:rPr>
              <w:t>, промежуточной аттестации</w:t>
            </w:r>
          </w:p>
        </w:tc>
      </w:tr>
      <w:tr w:rsidR="00A32AED" w:rsidRPr="00A32AED"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sz w:val="20"/>
                <w:szCs w:val="20"/>
              </w:rPr>
            </w:pPr>
          </w:p>
        </w:tc>
        <w:tc>
          <w:tcPr>
            <w:tcW w:w="526" w:type="pct"/>
            <w:vMerge w:val="restart"/>
            <w:tcBorders>
              <w:top w:val="nil"/>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jc w:val="center"/>
              <w:rPr>
                <w:rFonts w:ascii="Times New Roman" w:eastAsia="Calibri" w:hAnsi="Times New Roman" w:cs="Times New Roman"/>
                <w:i/>
                <w:sz w:val="20"/>
                <w:szCs w:val="20"/>
              </w:rPr>
            </w:pPr>
            <w:r w:rsidRPr="00A32AED">
              <w:rPr>
                <w:rFonts w:ascii="Times New Roman" w:eastAsia="Calibri" w:hAnsi="Times New Roman" w:cs="Times New Roman"/>
                <w:i/>
                <w:sz w:val="20"/>
                <w:szCs w:val="20"/>
              </w:rPr>
              <w:t>Всего</w:t>
            </w:r>
          </w:p>
        </w:tc>
        <w:tc>
          <w:tcPr>
            <w:tcW w:w="147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jc w:val="center"/>
              <w:rPr>
                <w:rFonts w:ascii="Times New Roman" w:eastAsia="Calibri" w:hAnsi="Times New Roman" w:cs="Times New Roman"/>
                <w:i/>
                <w:sz w:val="20"/>
                <w:szCs w:val="20"/>
              </w:rPr>
            </w:pPr>
            <w:r w:rsidRPr="00A32AED">
              <w:rPr>
                <w:rFonts w:ascii="Times New Roman" w:eastAsia="Calibri" w:hAnsi="Times New Roman" w:cs="Times New Roman"/>
                <w:i/>
                <w:sz w:val="20"/>
                <w:szCs w:val="20"/>
              </w:rPr>
              <w:t>Контактная работа обучающихся с преподавателем</w:t>
            </w:r>
            <w:r w:rsidRPr="00A32AED">
              <w:rPr>
                <w:rFonts w:ascii="Times New Roman" w:eastAsia="Calibri" w:hAnsi="Times New Roman" w:cs="Times New Roman"/>
                <w:i/>
                <w:sz w:val="20"/>
                <w:szCs w:val="20"/>
              </w:rPr>
              <w:br/>
              <w:t>по видам учебных занятий</w:t>
            </w:r>
          </w:p>
        </w:tc>
        <w:tc>
          <w:tcPr>
            <w:tcW w:w="242" w:type="pct"/>
            <w:vMerge w:val="restart"/>
            <w:tcBorders>
              <w:top w:val="nil"/>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jc w:val="center"/>
              <w:rPr>
                <w:rFonts w:ascii="Times New Roman" w:eastAsia="Calibri" w:hAnsi="Times New Roman" w:cs="Times New Roman"/>
                <w:i/>
                <w:sz w:val="20"/>
                <w:szCs w:val="20"/>
              </w:rPr>
            </w:pPr>
            <w:r w:rsidRPr="00A32AED">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sz w:val="20"/>
                <w:szCs w:val="20"/>
              </w:rPr>
            </w:pPr>
          </w:p>
        </w:tc>
      </w:tr>
      <w:tr w:rsidR="00A32AED" w:rsidRPr="00A32AED"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sz w:val="20"/>
                <w:szCs w:val="20"/>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ind w:firstLine="34"/>
              <w:jc w:val="center"/>
              <w:rPr>
                <w:rFonts w:ascii="Times New Roman" w:eastAsia="Calibri" w:hAnsi="Times New Roman" w:cs="Times New Roman"/>
                <w:i/>
                <w:sz w:val="20"/>
                <w:szCs w:val="20"/>
              </w:rPr>
            </w:pPr>
            <w:r w:rsidRPr="00A32AED">
              <w:rPr>
                <w:rFonts w:ascii="Times New Roman" w:eastAsia="Calibri" w:hAnsi="Times New Roman" w:cs="Times New Roman"/>
                <w:i/>
                <w:sz w:val="20"/>
                <w:szCs w:val="20"/>
              </w:rPr>
              <w:t>Л</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ind w:firstLine="34"/>
              <w:jc w:val="center"/>
              <w:rPr>
                <w:rFonts w:ascii="Times New Roman" w:eastAsia="Calibri" w:hAnsi="Times New Roman" w:cs="Times New Roman"/>
                <w:i/>
                <w:sz w:val="20"/>
                <w:szCs w:val="20"/>
              </w:rPr>
            </w:pPr>
            <w:r w:rsidRPr="00A32AED">
              <w:rPr>
                <w:rFonts w:ascii="Times New Roman" w:eastAsia="Calibri" w:hAnsi="Times New Roman" w:cs="Times New Roman"/>
                <w:i/>
                <w:sz w:val="20"/>
                <w:szCs w:val="20"/>
              </w:rPr>
              <w:t>ЛР</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ind w:firstLine="34"/>
              <w:jc w:val="center"/>
              <w:rPr>
                <w:rFonts w:ascii="Times New Roman" w:eastAsia="Calibri" w:hAnsi="Times New Roman" w:cs="Times New Roman"/>
                <w:i/>
                <w:sz w:val="20"/>
                <w:szCs w:val="20"/>
              </w:rPr>
            </w:pPr>
            <w:r w:rsidRPr="00A32AED">
              <w:rPr>
                <w:rFonts w:ascii="Times New Roman" w:eastAsia="Calibri" w:hAnsi="Times New Roman" w:cs="Times New Roman"/>
                <w:i/>
                <w:sz w:val="20"/>
                <w:szCs w:val="20"/>
              </w:rPr>
              <w:t>ПЗ</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ind w:firstLine="34"/>
              <w:jc w:val="center"/>
              <w:rPr>
                <w:rFonts w:ascii="Times New Roman" w:eastAsia="Calibri" w:hAnsi="Times New Roman" w:cs="Times New Roman"/>
                <w:i/>
                <w:sz w:val="20"/>
                <w:szCs w:val="20"/>
                <w:vertAlign w:val="superscript"/>
              </w:rPr>
            </w:pPr>
            <w:r w:rsidRPr="00A32AED">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sz w:val="20"/>
                <w:szCs w:val="20"/>
              </w:rPr>
            </w:pPr>
          </w:p>
        </w:tc>
      </w:tr>
      <w:tr w:rsidR="00A32AED" w:rsidRPr="00A32AED" w:rsidTr="00B71948">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A32AED" w:rsidRPr="00A32AED" w:rsidRDefault="00A32AED" w:rsidP="00A32AED">
            <w:pPr>
              <w:ind w:firstLine="567"/>
              <w:jc w:val="center"/>
              <w:rPr>
                <w:rFonts w:ascii="Times New Roman" w:eastAsia="Calibri" w:hAnsi="Times New Roman" w:cs="Times New Roman"/>
                <w:b/>
                <w:i/>
                <w:sz w:val="20"/>
                <w:szCs w:val="20"/>
              </w:rPr>
            </w:pPr>
            <w:r w:rsidRPr="00A32AED">
              <w:rPr>
                <w:rFonts w:ascii="Times New Roman" w:eastAsia="Calibri" w:hAnsi="Times New Roman" w:cs="Times New Roman"/>
                <w:b/>
                <w:i/>
                <w:sz w:val="20"/>
                <w:szCs w:val="20"/>
                <w:lang w:eastAsia="ru-RU"/>
              </w:rPr>
              <w:t>Очная форма обучения</w:t>
            </w: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r w:rsidRPr="00A32AED">
              <w:rPr>
                <w:rFonts w:ascii="Times New Roman" w:eastAsia="Calibri" w:hAnsi="Times New Roman" w:cs="Times New Roman"/>
                <w:sz w:val="20"/>
                <w:szCs w:val="20"/>
                <w:lang w:eastAsia="ru-RU"/>
              </w:rPr>
              <w:t>1</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0E2574">
            <w:pPr>
              <w:numPr>
                <w:ilvl w:val="0"/>
                <w:numId w:val="5"/>
              </w:numPr>
              <w:spacing w:after="0" w:line="340" w:lineRule="exact"/>
              <w:ind w:hanging="218"/>
              <w:contextualSpacing/>
              <w:jc w:val="both"/>
              <w:rPr>
                <w:rFonts w:ascii="Times New Roman" w:eastAsia="Calibri" w:hAnsi="Times New Roman" w:cs="Times New Roman"/>
              </w:rPr>
            </w:pPr>
            <w:r w:rsidRPr="00A32AED">
              <w:rPr>
                <w:rFonts w:ascii="Times New Roman" w:eastAsia="Calibri" w:hAnsi="Times New Roman" w:cs="Times New Roman"/>
              </w:rPr>
              <w:t>Язык и культура</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28</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11</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r w:rsidRPr="00A32AED">
              <w:rPr>
                <w:rFonts w:ascii="Times New Roman" w:eastAsia="Calibri" w:hAnsi="Times New Roman" w:cs="Times New Roman"/>
                <w:sz w:val="20"/>
                <w:szCs w:val="20"/>
              </w:rPr>
              <w:t>17</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Т</w:t>
            </w: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r w:rsidRPr="00A32AED">
              <w:rPr>
                <w:rFonts w:ascii="Times New Roman" w:eastAsia="Calibri" w:hAnsi="Times New Roman" w:cs="Times New Roman"/>
                <w:sz w:val="20"/>
                <w:szCs w:val="20"/>
                <w:lang w:eastAsia="ru-RU"/>
              </w:rPr>
              <w:lastRenderedPageBreak/>
              <w:t>2</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Times New Roman" w:eastAsia="Times New Roman" w:hAnsi="Times New Roman" w:cs="Times New Roman"/>
                <w:bCs/>
                <w:sz w:val="24"/>
                <w:szCs w:val="24"/>
                <w:lang w:val="en-US" w:eastAsia="ru-RU"/>
              </w:rPr>
            </w:pPr>
            <w:proofErr w:type="spellStart"/>
            <w:r w:rsidRPr="00A32AED">
              <w:rPr>
                <w:rFonts w:ascii="Times New Roman" w:eastAsia="Calibri" w:hAnsi="Times New Roman" w:cs="Times New Roman"/>
                <w:bCs/>
                <w:sz w:val="24"/>
                <w:szCs w:val="24"/>
                <w:lang w:val="en-US" w:eastAsia="ru-RU"/>
              </w:rPr>
              <w:t>Жизнь</w:t>
            </w:r>
            <w:proofErr w:type="spellEnd"/>
            <w:r w:rsidRPr="00A32AED">
              <w:rPr>
                <w:rFonts w:ascii="Times New Roman" w:eastAsia="Calibri" w:hAnsi="Times New Roman" w:cs="Times New Roman"/>
                <w:bCs/>
                <w:sz w:val="24"/>
                <w:szCs w:val="24"/>
                <w:lang w:val="en-US" w:eastAsia="ru-RU"/>
              </w:rPr>
              <w:t xml:space="preserve"> и </w:t>
            </w:r>
            <w:proofErr w:type="spellStart"/>
            <w:r w:rsidRPr="00A32AED">
              <w:rPr>
                <w:rFonts w:ascii="Times New Roman" w:eastAsia="Calibri" w:hAnsi="Times New Roman" w:cs="Times New Roman"/>
                <w:bCs/>
                <w:sz w:val="24"/>
                <w:szCs w:val="24"/>
                <w:lang w:val="en-US" w:eastAsia="ru-RU"/>
              </w:rPr>
              <w:t>сказка</w:t>
            </w:r>
            <w:proofErr w:type="spellEnd"/>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29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0"/>
                <w:szCs w:val="20"/>
                <w:lang w:val="en-US"/>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14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0"/>
                <w:szCs w:val="20"/>
                <w:lang w:val="en-US"/>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r w:rsidRPr="00A32AED">
              <w:rPr>
                <w:rFonts w:ascii="Times New Roman" w:eastAsia="Calibri" w:hAnsi="Times New Roman" w:cs="Times New Roman"/>
                <w:sz w:val="20"/>
                <w:szCs w:val="20"/>
              </w:rPr>
              <w:t>15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val="en-US" w:eastAsia="ru-RU"/>
              </w:rPr>
            </w:pPr>
            <w:r w:rsidRPr="00A32AED">
              <w:rPr>
                <w:rFonts w:ascii="Times New Roman" w:eastAsia="Times New Roman" w:hAnsi="Times New Roman" w:cs="Times New Roman"/>
                <w:sz w:val="24"/>
                <w:szCs w:val="24"/>
                <w:lang w:eastAsia="ru-RU"/>
              </w:rPr>
              <w:t>Т</w:t>
            </w:r>
            <w:r w:rsidRPr="00A32AED">
              <w:rPr>
                <w:rFonts w:ascii="Times New Roman" w:eastAsia="Times New Roman" w:hAnsi="Times New Roman" w:cs="Times New Roman"/>
                <w:sz w:val="24"/>
                <w:szCs w:val="24"/>
                <w:lang w:val="en-US" w:eastAsia="ru-RU"/>
              </w:rPr>
              <w:t xml:space="preserve">, </w:t>
            </w:r>
            <w:r w:rsidRPr="00A32AED">
              <w:rPr>
                <w:rFonts w:ascii="Times New Roman" w:eastAsia="Times New Roman" w:hAnsi="Times New Roman" w:cs="Times New Roman"/>
                <w:sz w:val="24"/>
                <w:szCs w:val="24"/>
                <w:lang w:eastAsia="ru-RU"/>
              </w:rPr>
              <w:t>УО</w:t>
            </w:r>
            <w:r w:rsidRPr="00A32AED">
              <w:rPr>
                <w:rFonts w:ascii="Times New Roman" w:eastAsia="Times New Roman" w:hAnsi="Times New Roman" w:cs="Times New Roman"/>
                <w:sz w:val="24"/>
                <w:szCs w:val="24"/>
                <w:lang w:val="en-US" w:eastAsia="ru-RU"/>
              </w:rPr>
              <w:t xml:space="preserve">, </w:t>
            </w:r>
            <w:r w:rsidRPr="00A32AED">
              <w:rPr>
                <w:rFonts w:ascii="Times New Roman" w:eastAsia="Times New Roman" w:hAnsi="Times New Roman" w:cs="Times New Roman"/>
                <w:sz w:val="24"/>
                <w:szCs w:val="24"/>
                <w:lang w:eastAsia="ru-RU"/>
              </w:rPr>
              <w:t>ПР</w:t>
            </w: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r w:rsidRPr="00A32AED">
              <w:rPr>
                <w:rFonts w:ascii="Times New Roman" w:eastAsia="Calibri" w:hAnsi="Times New Roman" w:cs="Times New Roman"/>
                <w:sz w:val="20"/>
                <w:szCs w:val="20"/>
                <w:lang w:eastAsia="ru-RU"/>
              </w:rPr>
              <w:t>3</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Мировые особенности</w:t>
            </w:r>
          </w:p>
          <w:p w:rsidR="00A32AED" w:rsidRPr="00A32AED" w:rsidRDefault="00A32AED" w:rsidP="00A32AED">
            <w:pPr>
              <w:tabs>
                <w:tab w:val="center" w:pos="4153"/>
                <w:tab w:val="right" w:pos="8306"/>
              </w:tabs>
              <w:spacing w:after="0" w:line="240" w:lineRule="auto"/>
              <w:rPr>
                <w:rFonts w:ascii="Times New Roman" w:eastAsia="Times New Roman" w:hAnsi="Times New Roman" w:cs="Times New Roman"/>
                <w:sz w:val="24"/>
                <w:szCs w:val="24"/>
                <w:lang w:eastAsia="ru-RU"/>
              </w:rPr>
            </w:pPr>
            <w:r w:rsidRPr="00A32AED">
              <w:rPr>
                <w:rFonts w:ascii="Times New Roman" w:eastAsia="Calibri" w:hAnsi="Times New Roman" w:cs="Times New Roman"/>
                <w:sz w:val="24"/>
                <w:szCs w:val="24"/>
                <w:lang w:eastAsia="ru-RU"/>
              </w:rPr>
              <w:t>погоды</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29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14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r w:rsidRPr="00A32AED">
              <w:rPr>
                <w:rFonts w:ascii="Times New Roman" w:eastAsia="Calibri" w:hAnsi="Times New Roman" w:cs="Times New Roman"/>
                <w:sz w:val="20"/>
                <w:szCs w:val="20"/>
              </w:rPr>
              <w:t>15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Т, УО, ПР</w:t>
            </w: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r w:rsidRPr="00A32AED">
              <w:rPr>
                <w:rFonts w:ascii="Times New Roman" w:eastAsia="Calibri" w:hAnsi="Times New Roman" w:cs="Times New Roman"/>
                <w:sz w:val="20"/>
                <w:szCs w:val="20"/>
                <w:lang w:eastAsia="ru-RU"/>
              </w:rPr>
              <w:t>4</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Times New Roman" w:eastAsia="Times New Roman" w:hAnsi="Times New Roman" w:cs="Times New Roman"/>
                <w:sz w:val="24"/>
                <w:szCs w:val="24"/>
                <w:lang w:eastAsia="ru-RU"/>
              </w:rPr>
            </w:pPr>
            <w:r w:rsidRPr="00A32AED">
              <w:rPr>
                <w:rFonts w:ascii="Times New Roman" w:eastAsia="Calibri" w:hAnsi="Times New Roman" w:cs="Times New Roman"/>
                <w:sz w:val="24"/>
                <w:szCs w:val="24"/>
                <w:lang w:eastAsia="ru-RU"/>
              </w:rPr>
              <w:t>Друзья и незнакомцы</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29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14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r w:rsidRPr="00A32AED">
              <w:rPr>
                <w:rFonts w:ascii="Times New Roman" w:eastAsia="Calibri" w:hAnsi="Times New Roman" w:cs="Times New Roman"/>
                <w:sz w:val="20"/>
                <w:szCs w:val="20"/>
              </w:rPr>
              <w:t>15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Т, УО, П, ПР</w:t>
            </w: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r w:rsidRPr="00A32AED">
              <w:rPr>
                <w:rFonts w:ascii="Times New Roman" w:eastAsia="Calibri" w:hAnsi="Times New Roman" w:cs="Times New Roman"/>
                <w:sz w:val="20"/>
                <w:szCs w:val="20"/>
                <w:lang w:eastAsia="ru-RU"/>
              </w:rPr>
              <w:t>5</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Times New Roman" w:eastAsia="Times New Roman" w:hAnsi="Times New Roman" w:cs="Times New Roman"/>
                <w:sz w:val="24"/>
                <w:szCs w:val="24"/>
                <w:lang w:eastAsia="ru-RU"/>
              </w:rPr>
            </w:pPr>
            <w:r w:rsidRPr="00A32AED">
              <w:rPr>
                <w:rFonts w:ascii="Times New Roman" w:eastAsia="Calibri" w:hAnsi="Times New Roman" w:cs="Times New Roman"/>
                <w:sz w:val="24"/>
                <w:szCs w:val="24"/>
                <w:lang w:eastAsia="ru-RU"/>
              </w:rPr>
              <w:t>Закон и порядок</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29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15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r w:rsidRPr="00A32AED">
              <w:rPr>
                <w:rFonts w:ascii="Times New Roman" w:eastAsia="Calibri" w:hAnsi="Times New Roman" w:cs="Times New Roman"/>
                <w:sz w:val="20"/>
                <w:szCs w:val="20"/>
              </w:rPr>
              <w:t>14</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Т, УО, П, ПР</w:t>
            </w: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val="en-US" w:eastAsia="ru-RU"/>
              </w:rPr>
            </w:pP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Итого за семестр</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
                <w:bCs/>
                <w:sz w:val="24"/>
                <w:szCs w:val="24"/>
                <w:lang w:eastAsia="ru-RU"/>
              </w:rPr>
            </w:pPr>
            <w:r w:rsidRPr="00A32AED">
              <w:rPr>
                <w:rFonts w:ascii="Times New Roman" w:eastAsia="Times New Roman" w:hAnsi="Times New Roman" w:cs="Times New Roman"/>
                <w:b/>
                <w:bCs/>
                <w:sz w:val="24"/>
                <w:szCs w:val="24"/>
                <w:lang w:eastAsia="ru-RU"/>
              </w:rPr>
              <w:t>144</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
                <w:bCs/>
                <w:sz w:val="24"/>
                <w:szCs w:val="24"/>
                <w:lang w:eastAsia="ru-RU"/>
              </w:rPr>
            </w:pPr>
            <w:r w:rsidRPr="00A32AED">
              <w:rPr>
                <w:rFonts w:ascii="Times New Roman" w:eastAsia="Times New Roman" w:hAnsi="Times New Roman" w:cs="Times New Roman"/>
                <w:b/>
                <w:bCs/>
                <w:sz w:val="24"/>
                <w:szCs w:val="24"/>
                <w:lang w:eastAsia="ru-RU"/>
              </w:rPr>
              <w:t>68</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b/>
                <w:sz w:val="20"/>
                <w:szCs w:val="20"/>
              </w:rPr>
            </w:pPr>
            <w:r w:rsidRPr="00A32AED">
              <w:rPr>
                <w:rFonts w:ascii="Times New Roman" w:eastAsia="Calibri" w:hAnsi="Times New Roman" w:cs="Times New Roman"/>
                <w:b/>
                <w:sz w:val="20"/>
                <w:szCs w:val="20"/>
              </w:rPr>
              <w:t>76</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Промежуточная аттестация</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Зачет</w:t>
            </w: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r w:rsidRPr="00A32AED">
              <w:rPr>
                <w:rFonts w:ascii="Times New Roman" w:eastAsia="Calibri" w:hAnsi="Times New Roman" w:cs="Times New Roman"/>
                <w:sz w:val="20"/>
                <w:szCs w:val="20"/>
                <w:lang w:eastAsia="ru-RU"/>
              </w:rPr>
              <w:t>6</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Визуальное и слуховое</w:t>
            </w:r>
          </w:p>
          <w:p w:rsidR="00A32AED" w:rsidRPr="00A32AED" w:rsidRDefault="00A32AED" w:rsidP="00A32AED">
            <w:pPr>
              <w:tabs>
                <w:tab w:val="center" w:pos="4153"/>
                <w:tab w:val="right" w:pos="8306"/>
              </w:tabs>
              <w:spacing w:after="0" w:line="240" w:lineRule="auto"/>
              <w:rPr>
                <w:rFonts w:ascii="Times New Roman" w:eastAsia="Times New Roman" w:hAnsi="Times New Roman" w:cs="Times New Roman"/>
                <w:sz w:val="24"/>
                <w:szCs w:val="24"/>
                <w:lang w:eastAsia="ru-RU"/>
              </w:rPr>
            </w:pPr>
            <w:r w:rsidRPr="00A32AED">
              <w:rPr>
                <w:rFonts w:ascii="Times New Roman" w:eastAsia="Calibri" w:hAnsi="Times New Roman" w:cs="Times New Roman"/>
                <w:sz w:val="24"/>
                <w:szCs w:val="24"/>
                <w:lang w:eastAsia="ru-RU"/>
              </w:rPr>
              <w:t>восприятие</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3</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r w:rsidRPr="00A32AED">
              <w:rPr>
                <w:rFonts w:ascii="Times New Roman" w:eastAsia="Calibri" w:hAnsi="Times New Roman" w:cs="Times New Roman"/>
                <w:sz w:val="20"/>
                <w:szCs w:val="20"/>
              </w:rPr>
              <w:t>6</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Т</w:t>
            </w: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r w:rsidRPr="00A32AED">
              <w:rPr>
                <w:rFonts w:ascii="Times New Roman" w:eastAsia="Calibri" w:hAnsi="Times New Roman" w:cs="Times New Roman"/>
                <w:sz w:val="20"/>
                <w:szCs w:val="20"/>
                <w:lang w:eastAsia="ru-RU"/>
              </w:rPr>
              <w:t>7</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340" w:lineRule="exact"/>
              <w:contextualSpacing/>
              <w:rPr>
                <w:rFonts w:ascii="Times New Roman" w:eastAsia="Times New Roman" w:hAnsi="Times New Roman" w:cs="Times New Roman"/>
                <w:sz w:val="24"/>
                <w:szCs w:val="24"/>
                <w:lang w:val="en-US" w:eastAsia="ru-RU"/>
              </w:rPr>
            </w:pPr>
            <w:proofErr w:type="spellStart"/>
            <w:r w:rsidRPr="00A32AED">
              <w:rPr>
                <w:rFonts w:ascii="Times New Roman" w:eastAsia="Calibri" w:hAnsi="Times New Roman" w:cs="Times New Roman"/>
                <w:sz w:val="24"/>
                <w:szCs w:val="24"/>
                <w:lang w:val="en-US" w:eastAsia="ru-RU"/>
              </w:rPr>
              <w:t>Спрос</w:t>
            </w:r>
            <w:proofErr w:type="spellEnd"/>
            <w:r w:rsidRPr="00A32AED">
              <w:rPr>
                <w:rFonts w:ascii="Times New Roman" w:eastAsia="Calibri" w:hAnsi="Times New Roman" w:cs="Times New Roman"/>
                <w:sz w:val="24"/>
                <w:szCs w:val="24"/>
                <w:lang w:val="en-US" w:eastAsia="ru-RU"/>
              </w:rPr>
              <w:t xml:space="preserve"> и </w:t>
            </w:r>
            <w:proofErr w:type="spellStart"/>
            <w:r w:rsidRPr="00A32AED">
              <w:rPr>
                <w:rFonts w:ascii="Times New Roman" w:eastAsia="Calibri" w:hAnsi="Times New Roman" w:cs="Times New Roman"/>
                <w:sz w:val="24"/>
                <w:szCs w:val="24"/>
                <w:lang w:val="en-US" w:eastAsia="ru-RU"/>
              </w:rPr>
              <w:t>предложение</w:t>
            </w:r>
            <w:proofErr w:type="spellEnd"/>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0"/>
                <w:szCs w:val="20"/>
                <w:lang w:val="en-US"/>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0"/>
                <w:szCs w:val="20"/>
                <w:lang w:val="en-US"/>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r w:rsidRPr="00A32AED">
              <w:rPr>
                <w:rFonts w:ascii="Times New Roman" w:eastAsia="Calibri" w:hAnsi="Times New Roman" w:cs="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Т,УО, ПР</w:t>
            </w: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r w:rsidRPr="00A32AED">
              <w:rPr>
                <w:rFonts w:ascii="Times New Roman" w:eastAsia="Calibri" w:hAnsi="Times New Roman" w:cs="Times New Roman"/>
                <w:sz w:val="20"/>
                <w:szCs w:val="20"/>
                <w:lang w:eastAsia="ru-RU"/>
              </w:rPr>
              <w:t>8</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A32AED">
              <w:rPr>
                <w:rFonts w:ascii="Times New Roman" w:eastAsia="Calibri" w:hAnsi="Times New Roman" w:cs="Times New Roman"/>
                <w:sz w:val="24"/>
              </w:rPr>
              <w:t>Новое и забытое</w:t>
            </w:r>
          </w:p>
        </w:tc>
        <w:tc>
          <w:tcPr>
            <w:tcW w:w="5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Calibri" w:eastAsia="Calibri" w:hAnsi="Calibri" w:cs="Times New Roman"/>
              </w:rPr>
            </w:pPr>
            <w:r w:rsidRPr="00A32AED">
              <w:rPr>
                <w:rFonts w:ascii="Calibri" w:eastAsia="Calibri" w:hAnsi="Calibri" w:cs="Times New Roman"/>
              </w:rPr>
              <w:t>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r w:rsidRPr="00A32AED">
              <w:rPr>
                <w:rFonts w:ascii="Times New Roman" w:eastAsia="Calibri" w:hAnsi="Times New Roman" w:cs="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Т, УО, ПР</w:t>
            </w: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r w:rsidRPr="00A32AED">
              <w:rPr>
                <w:rFonts w:ascii="Times New Roman" w:eastAsia="Calibri" w:hAnsi="Times New Roman" w:cs="Times New Roman"/>
                <w:sz w:val="20"/>
                <w:szCs w:val="20"/>
                <w:lang w:eastAsia="ru-RU"/>
              </w:rPr>
              <w:t>9</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Calibri" w:eastAsia="Calibri" w:hAnsi="Calibri" w:cs="Times New Roman"/>
                <w:sz w:val="20"/>
              </w:rPr>
            </w:pPr>
            <w:r w:rsidRPr="00A32AED">
              <w:rPr>
                <w:rFonts w:ascii="Times New Roman" w:eastAsia="Calibri" w:hAnsi="Times New Roman" w:cs="Times New Roman"/>
                <w:sz w:val="24"/>
              </w:rPr>
              <w:t>Любовь и ненависть</w:t>
            </w:r>
          </w:p>
        </w:tc>
        <w:tc>
          <w:tcPr>
            <w:tcW w:w="5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Calibri" w:eastAsia="Calibri" w:hAnsi="Calibri" w:cs="Times New Roman"/>
              </w:rPr>
            </w:pPr>
            <w:r w:rsidRPr="00A32AED">
              <w:rPr>
                <w:rFonts w:ascii="Calibri" w:eastAsia="Calibri" w:hAnsi="Calibri" w:cs="Times New Roman"/>
              </w:rPr>
              <w:t>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r w:rsidRPr="00A32AED">
              <w:rPr>
                <w:rFonts w:ascii="Times New Roman" w:eastAsia="Calibri" w:hAnsi="Times New Roman" w:cs="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r w:rsidRPr="00A32AED">
              <w:rPr>
                <w:rFonts w:ascii="Times New Roman" w:eastAsia="Calibri" w:hAnsi="Times New Roman" w:cs="Times New Roman"/>
                <w:sz w:val="20"/>
                <w:szCs w:val="20"/>
                <w:lang w:eastAsia="ru-RU"/>
              </w:rPr>
              <w:t>10</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Calibri" w:eastAsia="Calibri" w:hAnsi="Calibri" w:cs="Times New Roman"/>
                <w:sz w:val="20"/>
              </w:rPr>
            </w:pPr>
            <w:r w:rsidRPr="00A32AED">
              <w:rPr>
                <w:rFonts w:ascii="Times New Roman" w:eastAsia="Calibri" w:hAnsi="Times New Roman" w:cs="Times New Roman"/>
                <w:sz w:val="24"/>
              </w:rPr>
              <w:t>Законы жизни</w:t>
            </w:r>
          </w:p>
        </w:tc>
        <w:tc>
          <w:tcPr>
            <w:tcW w:w="5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Calibri" w:eastAsia="Calibri" w:hAnsi="Calibri" w:cs="Times New Roman"/>
              </w:rPr>
            </w:pPr>
            <w:r w:rsidRPr="00A32AED">
              <w:rPr>
                <w:rFonts w:ascii="Calibri" w:eastAsia="Calibri" w:hAnsi="Calibri" w:cs="Times New Roman"/>
              </w:rPr>
              <w:t>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r w:rsidRPr="00A32AED">
              <w:rPr>
                <w:rFonts w:ascii="Times New Roman" w:eastAsia="Calibri" w:hAnsi="Times New Roman" w:cs="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r w:rsidRPr="00A32AED">
              <w:rPr>
                <w:rFonts w:ascii="Times New Roman" w:eastAsia="Calibri" w:hAnsi="Times New Roman" w:cs="Times New Roman"/>
                <w:sz w:val="20"/>
                <w:szCs w:val="20"/>
                <w:lang w:eastAsia="ru-RU"/>
              </w:rPr>
              <w:t>11</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Calibri" w:eastAsia="Calibri" w:hAnsi="Calibri" w:cs="Times New Roman"/>
                <w:sz w:val="20"/>
              </w:rPr>
            </w:pPr>
            <w:r w:rsidRPr="00A32AED">
              <w:rPr>
                <w:rFonts w:ascii="Times New Roman" w:eastAsia="Calibri" w:hAnsi="Times New Roman" w:cs="Times New Roman"/>
                <w:sz w:val="24"/>
                <w:szCs w:val="24"/>
                <w:lang w:eastAsia="ru-RU"/>
              </w:rPr>
              <w:t>Мое семейное древо</w:t>
            </w:r>
          </w:p>
        </w:tc>
        <w:tc>
          <w:tcPr>
            <w:tcW w:w="5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Calibri" w:eastAsia="Calibri" w:hAnsi="Calibri" w:cs="Times New Roman"/>
              </w:rPr>
            </w:pPr>
            <w:r w:rsidRPr="00A32AED">
              <w:rPr>
                <w:rFonts w:ascii="Calibri" w:eastAsia="Calibri" w:hAnsi="Calibri" w:cs="Times New Roman"/>
              </w:rPr>
              <w:t>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r w:rsidRPr="00A32AED">
              <w:rPr>
                <w:rFonts w:ascii="Times New Roman" w:eastAsia="Calibri" w:hAnsi="Times New Roman" w:cs="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r w:rsidRPr="00A32AED">
              <w:rPr>
                <w:rFonts w:ascii="Times New Roman" w:eastAsia="Calibri" w:hAnsi="Times New Roman" w:cs="Times New Roman"/>
                <w:sz w:val="20"/>
                <w:szCs w:val="20"/>
                <w:lang w:eastAsia="ru-RU"/>
              </w:rPr>
              <w:t>12</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Calibri" w:eastAsia="Calibri" w:hAnsi="Calibri" w:cs="Times New Roman"/>
                <w:sz w:val="20"/>
              </w:rPr>
            </w:pPr>
            <w:r w:rsidRPr="00A32AED">
              <w:rPr>
                <w:rFonts w:ascii="Times New Roman" w:eastAsia="Calibri" w:hAnsi="Times New Roman" w:cs="Times New Roman"/>
                <w:sz w:val="24"/>
                <w:szCs w:val="24"/>
                <w:lang w:eastAsia="ru-RU"/>
              </w:rPr>
              <w:t>Жизнь как она есть</w:t>
            </w:r>
          </w:p>
        </w:tc>
        <w:tc>
          <w:tcPr>
            <w:tcW w:w="5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Calibri" w:eastAsia="Calibri" w:hAnsi="Calibri" w:cs="Times New Roman"/>
              </w:rPr>
            </w:pPr>
            <w:r w:rsidRPr="00A32AED">
              <w:rPr>
                <w:rFonts w:ascii="Calibri" w:eastAsia="Calibri" w:hAnsi="Calibri" w:cs="Times New Roman"/>
              </w:rP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r w:rsidRPr="00A32AED">
              <w:rPr>
                <w:rFonts w:ascii="Times New Roman" w:eastAsia="Calibri" w:hAnsi="Times New Roman" w:cs="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r w:rsidRPr="00A32AED">
              <w:rPr>
                <w:rFonts w:ascii="Times New Roman" w:eastAsia="Calibri" w:hAnsi="Times New Roman" w:cs="Times New Roman"/>
                <w:sz w:val="20"/>
                <w:szCs w:val="20"/>
                <w:lang w:eastAsia="ru-RU"/>
              </w:rPr>
              <w:t>13</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Calibri" w:eastAsia="Calibri" w:hAnsi="Calibri" w:cs="Times New Roman"/>
                <w:sz w:val="20"/>
              </w:rPr>
            </w:pPr>
            <w:r w:rsidRPr="00A32AED">
              <w:rPr>
                <w:rFonts w:ascii="Times New Roman" w:eastAsia="Calibri" w:hAnsi="Times New Roman" w:cs="Times New Roman"/>
                <w:sz w:val="24"/>
                <w:szCs w:val="24"/>
                <w:lang w:eastAsia="ru-RU"/>
              </w:rPr>
              <w:t>Окружающая среда</w:t>
            </w:r>
          </w:p>
        </w:tc>
        <w:tc>
          <w:tcPr>
            <w:tcW w:w="5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Calibri" w:eastAsia="Calibri" w:hAnsi="Calibri" w:cs="Times New Roman"/>
              </w:rPr>
            </w:pPr>
            <w:r w:rsidRPr="00A32AED">
              <w:rPr>
                <w:rFonts w:ascii="Calibri" w:eastAsia="Calibri" w:hAnsi="Calibri" w:cs="Times New Roman"/>
              </w:rP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r w:rsidRPr="00A32AED">
              <w:rPr>
                <w:rFonts w:ascii="Times New Roman" w:eastAsia="Calibri" w:hAnsi="Times New Roman" w:cs="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r w:rsidRPr="00A32AED">
              <w:rPr>
                <w:rFonts w:ascii="Times New Roman" w:eastAsia="Calibri" w:hAnsi="Times New Roman" w:cs="Times New Roman"/>
                <w:sz w:val="20"/>
                <w:szCs w:val="20"/>
                <w:lang w:eastAsia="ru-RU"/>
              </w:rPr>
              <w:t>14</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Calibri" w:eastAsia="Calibri" w:hAnsi="Calibri" w:cs="Times New Roman"/>
                <w:sz w:val="20"/>
              </w:rPr>
            </w:pPr>
            <w:r w:rsidRPr="00A32AED">
              <w:rPr>
                <w:rFonts w:ascii="Times New Roman" w:eastAsia="Calibri" w:hAnsi="Times New Roman" w:cs="Times New Roman"/>
                <w:sz w:val="24"/>
                <w:szCs w:val="24"/>
                <w:lang w:eastAsia="ru-RU"/>
              </w:rPr>
              <w:t>Загадочные места</w:t>
            </w:r>
          </w:p>
        </w:tc>
        <w:tc>
          <w:tcPr>
            <w:tcW w:w="5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Calibri" w:eastAsia="Calibri" w:hAnsi="Calibri" w:cs="Times New Roman"/>
              </w:rPr>
            </w:pPr>
            <w:r w:rsidRPr="00A32AED">
              <w:rPr>
                <w:rFonts w:ascii="Calibri" w:eastAsia="Calibri" w:hAnsi="Calibri" w:cs="Times New Roman"/>
              </w:rP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r w:rsidRPr="00A32AED">
              <w:rPr>
                <w:rFonts w:ascii="Times New Roman" w:eastAsia="Calibri" w:hAnsi="Times New Roman" w:cs="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r w:rsidRPr="00A32AED">
              <w:rPr>
                <w:rFonts w:ascii="Times New Roman" w:eastAsia="Calibri" w:hAnsi="Times New Roman" w:cs="Times New Roman"/>
                <w:sz w:val="20"/>
                <w:szCs w:val="20"/>
                <w:lang w:eastAsia="ru-RU"/>
              </w:rPr>
              <w:t>15</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Calibri" w:eastAsia="Calibri" w:hAnsi="Calibri" w:cs="Times New Roman"/>
                <w:sz w:val="20"/>
              </w:rPr>
            </w:pPr>
            <w:r w:rsidRPr="00A32AED">
              <w:rPr>
                <w:rFonts w:ascii="Times New Roman" w:eastAsia="Calibri" w:hAnsi="Times New Roman" w:cs="Times New Roman"/>
                <w:sz w:val="24"/>
                <w:szCs w:val="24"/>
                <w:lang w:eastAsia="ru-RU"/>
              </w:rPr>
              <w:t>Отцы и дети</w:t>
            </w:r>
          </w:p>
        </w:tc>
        <w:tc>
          <w:tcPr>
            <w:tcW w:w="5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Calibri" w:eastAsia="Calibri" w:hAnsi="Calibri" w:cs="Times New Roman"/>
              </w:rPr>
            </w:pPr>
            <w:r w:rsidRPr="00A32AED">
              <w:rPr>
                <w:rFonts w:ascii="Calibri" w:eastAsia="Calibri" w:hAnsi="Calibri" w:cs="Times New Roman"/>
              </w:rP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r w:rsidRPr="00A32AED">
              <w:rPr>
                <w:rFonts w:ascii="Times New Roman" w:eastAsia="Calibri" w:hAnsi="Times New Roman" w:cs="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r w:rsidRPr="00A32AED">
              <w:rPr>
                <w:rFonts w:ascii="Times New Roman" w:eastAsia="Calibri" w:hAnsi="Times New Roman" w:cs="Times New Roman"/>
                <w:sz w:val="20"/>
                <w:szCs w:val="20"/>
                <w:lang w:eastAsia="ru-RU"/>
              </w:rPr>
              <w:t>16</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Calibri" w:eastAsia="Calibri" w:hAnsi="Calibri" w:cs="Times New Roman"/>
                <w:sz w:val="20"/>
              </w:rPr>
            </w:pPr>
            <w:r w:rsidRPr="00A32AED">
              <w:rPr>
                <w:rFonts w:ascii="Times New Roman" w:eastAsia="Calibri" w:hAnsi="Times New Roman" w:cs="Times New Roman"/>
                <w:sz w:val="24"/>
                <w:szCs w:val="24"/>
                <w:lang w:eastAsia="ru-RU"/>
              </w:rPr>
              <w:t>Сила денег</w:t>
            </w:r>
          </w:p>
        </w:tc>
        <w:tc>
          <w:tcPr>
            <w:tcW w:w="5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Calibri" w:eastAsia="Calibri" w:hAnsi="Calibri" w:cs="Times New Roman"/>
              </w:rPr>
            </w:pPr>
            <w:r w:rsidRPr="00A32AED">
              <w:rPr>
                <w:rFonts w:ascii="Calibri" w:eastAsia="Calibri" w:hAnsi="Calibri" w:cs="Times New Roman"/>
              </w:rP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r w:rsidRPr="00A32AED">
              <w:rPr>
                <w:rFonts w:ascii="Times New Roman" w:eastAsia="Calibri" w:hAnsi="Times New Roman" w:cs="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r w:rsidRPr="00A32AED">
              <w:rPr>
                <w:rFonts w:ascii="Times New Roman" w:eastAsia="Calibri" w:hAnsi="Times New Roman" w:cs="Times New Roman"/>
                <w:sz w:val="20"/>
                <w:szCs w:val="20"/>
                <w:lang w:eastAsia="ru-RU"/>
              </w:rPr>
              <w:t>17</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Calibri" w:eastAsia="Calibri" w:hAnsi="Calibri" w:cs="Times New Roman"/>
                <w:sz w:val="20"/>
              </w:rPr>
            </w:pPr>
            <w:r w:rsidRPr="00A32AED">
              <w:rPr>
                <w:rFonts w:ascii="Times New Roman" w:eastAsia="Calibri" w:hAnsi="Times New Roman" w:cs="Times New Roman"/>
                <w:sz w:val="24"/>
                <w:szCs w:val="24"/>
                <w:lang w:eastAsia="ru-RU"/>
              </w:rPr>
              <w:t>Сила рекламы</w:t>
            </w:r>
          </w:p>
        </w:tc>
        <w:tc>
          <w:tcPr>
            <w:tcW w:w="5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Calibri" w:eastAsia="Calibri" w:hAnsi="Calibri" w:cs="Times New Roman"/>
              </w:rPr>
            </w:pPr>
            <w:r w:rsidRPr="00A32AED">
              <w:rPr>
                <w:rFonts w:ascii="Calibri" w:eastAsia="Calibri" w:hAnsi="Calibri" w:cs="Times New Roman"/>
              </w:rP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r w:rsidRPr="00A32AED">
              <w:rPr>
                <w:rFonts w:ascii="Times New Roman" w:eastAsia="Calibri" w:hAnsi="Times New Roman" w:cs="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r w:rsidRPr="00A32AED">
              <w:rPr>
                <w:rFonts w:ascii="Times New Roman" w:eastAsia="Calibri" w:hAnsi="Times New Roman" w:cs="Times New Roman"/>
                <w:sz w:val="20"/>
                <w:szCs w:val="20"/>
                <w:lang w:eastAsia="ru-RU"/>
              </w:rPr>
              <w:t>18</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Calibri" w:eastAsia="Calibri" w:hAnsi="Calibri" w:cs="Times New Roman"/>
                <w:sz w:val="20"/>
              </w:rPr>
            </w:pPr>
            <w:r w:rsidRPr="00A32AED">
              <w:rPr>
                <w:rFonts w:ascii="Times New Roman" w:eastAsia="Calibri" w:hAnsi="Times New Roman" w:cs="Times New Roman"/>
                <w:sz w:val="24"/>
                <w:szCs w:val="24"/>
                <w:lang w:eastAsia="ru-RU"/>
              </w:rPr>
              <w:t>Американская мечта</w:t>
            </w:r>
          </w:p>
        </w:tc>
        <w:tc>
          <w:tcPr>
            <w:tcW w:w="5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Calibri" w:eastAsia="Calibri" w:hAnsi="Calibri" w:cs="Times New Roman"/>
              </w:rPr>
            </w:pPr>
            <w:r w:rsidRPr="00A32AED">
              <w:rPr>
                <w:rFonts w:ascii="Calibri" w:eastAsia="Calibri" w:hAnsi="Calibri" w:cs="Times New Roman"/>
              </w:rP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r w:rsidRPr="00A32AED">
              <w:rPr>
                <w:rFonts w:ascii="Times New Roman" w:eastAsia="Calibri" w:hAnsi="Times New Roman" w:cs="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r w:rsidRPr="00A32AED">
              <w:rPr>
                <w:rFonts w:ascii="Times New Roman" w:eastAsia="Calibri" w:hAnsi="Times New Roman" w:cs="Times New Roman"/>
                <w:sz w:val="20"/>
                <w:szCs w:val="20"/>
                <w:lang w:eastAsia="ru-RU"/>
              </w:rPr>
              <w:t>19</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Calibri" w:eastAsia="Calibri" w:hAnsi="Calibri" w:cs="Times New Roman"/>
                <w:sz w:val="20"/>
              </w:rPr>
            </w:pPr>
            <w:r w:rsidRPr="00A32AED">
              <w:rPr>
                <w:rFonts w:ascii="Times New Roman" w:eastAsia="Calibri" w:hAnsi="Times New Roman" w:cs="Times New Roman"/>
                <w:sz w:val="24"/>
                <w:szCs w:val="24"/>
                <w:lang w:eastAsia="ru-RU"/>
              </w:rPr>
              <w:t>Жизнь в большом городе</w:t>
            </w:r>
          </w:p>
        </w:tc>
        <w:tc>
          <w:tcPr>
            <w:tcW w:w="5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Calibri" w:eastAsia="Calibri" w:hAnsi="Calibri" w:cs="Times New Roman"/>
              </w:rPr>
            </w:pPr>
            <w:r w:rsidRPr="00A32AED">
              <w:rPr>
                <w:rFonts w:ascii="Calibri" w:eastAsia="Calibri" w:hAnsi="Calibri" w:cs="Times New Roman"/>
              </w:rP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r w:rsidRPr="00A32AED">
              <w:rPr>
                <w:rFonts w:ascii="Times New Roman" w:eastAsia="Calibri" w:hAnsi="Times New Roman" w:cs="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r w:rsidRPr="00A32AED">
              <w:rPr>
                <w:rFonts w:ascii="Times New Roman" w:eastAsia="Calibri" w:hAnsi="Times New Roman" w:cs="Times New Roman"/>
                <w:sz w:val="20"/>
                <w:szCs w:val="20"/>
                <w:lang w:eastAsia="ru-RU"/>
              </w:rPr>
              <w:t>20</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Роль юмора в</w:t>
            </w:r>
          </w:p>
          <w:p w:rsidR="00A32AED" w:rsidRPr="00A32AED" w:rsidRDefault="00A32AED" w:rsidP="00A32AED">
            <w:pPr>
              <w:tabs>
                <w:tab w:val="center" w:pos="4153"/>
                <w:tab w:val="right" w:pos="8306"/>
              </w:tabs>
              <w:spacing w:after="0" w:line="240" w:lineRule="auto"/>
              <w:rPr>
                <w:rFonts w:ascii="Calibri" w:eastAsia="Calibri" w:hAnsi="Calibri" w:cs="Times New Roman"/>
                <w:sz w:val="20"/>
              </w:rPr>
            </w:pPr>
            <w:r w:rsidRPr="00A32AED">
              <w:rPr>
                <w:rFonts w:ascii="Times New Roman" w:eastAsia="Calibri" w:hAnsi="Times New Roman" w:cs="Times New Roman"/>
                <w:sz w:val="24"/>
                <w:szCs w:val="24"/>
                <w:lang w:eastAsia="ru-RU"/>
              </w:rPr>
              <w:t>нашей жизни</w:t>
            </w:r>
          </w:p>
        </w:tc>
        <w:tc>
          <w:tcPr>
            <w:tcW w:w="5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Calibri" w:eastAsia="Calibri" w:hAnsi="Calibri" w:cs="Times New Roman"/>
              </w:rPr>
            </w:pPr>
            <w:r w:rsidRPr="00A32AED">
              <w:rPr>
                <w:rFonts w:ascii="Calibri" w:eastAsia="Calibri" w:hAnsi="Calibri" w:cs="Times New Roman"/>
              </w:rP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r w:rsidRPr="00A32AED">
              <w:rPr>
                <w:rFonts w:ascii="Times New Roman" w:eastAsia="Calibri" w:hAnsi="Times New Roman" w:cs="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Промежуточная аттестация</w:t>
            </w:r>
          </w:p>
          <w:p w:rsidR="00A32AED" w:rsidRPr="00A32AED" w:rsidRDefault="00A32AED" w:rsidP="00A32AED">
            <w:pPr>
              <w:tabs>
                <w:tab w:val="center" w:pos="4153"/>
                <w:tab w:val="right" w:pos="8306"/>
              </w:tabs>
              <w:spacing w:after="0" w:line="240" w:lineRule="auto"/>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экзамен</w:t>
            </w:r>
          </w:p>
        </w:tc>
        <w:tc>
          <w:tcPr>
            <w:tcW w:w="5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Times New Roman" w:hAnsi="Times New Roman" w:cs="Times New Roman"/>
                <w:bCs/>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36</w:t>
            </w:r>
          </w:p>
        </w:tc>
      </w:tr>
      <w:tr w:rsidR="00A32AED" w:rsidRPr="00A32AED" w:rsidTr="00B71948">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0"/>
                <w:szCs w:val="20"/>
                <w:lang w:eastAsia="ru-RU"/>
              </w:rPr>
            </w:pP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ИТОГО</w:t>
            </w:r>
          </w:p>
        </w:tc>
        <w:tc>
          <w:tcPr>
            <w:tcW w:w="5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324/243*</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136</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0"/>
                <w:szCs w:val="20"/>
              </w:rPr>
            </w:pPr>
            <w:r w:rsidRPr="00A32AED">
              <w:rPr>
                <w:rFonts w:ascii="Times New Roman" w:eastAsia="Calibri" w:hAnsi="Times New Roman" w:cs="Times New Roman"/>
                <w:sz w:val="20"/>
                <w:szCs w:val="20"/>
              </w:rPr>
              <w:t>152</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p>
        </w:tc>
      </w:tr>
    </w:tbl>
    <w:p w:rsidR="00A32AED" w:rsidRPr="00A32AED" w:rsidRDefault="00A32AED" w:rsidP="00A32AED">
      <w:pPr>
        <w:rPr>
          <w:rFonts w:ascii="Times New Roman" w:eastAsia="Calibri" w:hAnsi="Times New Roman" w:cs="Times New Roman"/>
          <w:sz w:val="24"/>
          <w:szCs w:val="24"/>
        </w:rPr>
      </w:pPr>
    </w:p>
    <w:p w:rsidR="00A32AED" w:rsidRPr="00A32AED" w:rsidRDefault="00A32AED" w:rsidP="00A32AED">
      <w:pPr>
        <w:rPr>
          <w:rFonts w:ascii="Times New Roman" w:eastAsia="Calibri" w:hAnsi="Times New Roman" w:cs="Times New Roman"/>
          <w:sz w:val="24"/>
          <w:szCs w:val="24"/>
        </w:rPr>
      </w:pPr>
      <w:r w:rsidRPr="00A32AED">
        <w:rPr>
          <w:rFonts w:ascii="Times New Roman" w:eastAsia="Calibri" w:hAnsi="Times New Roman" w:cs="Times New Roman"/>
          <w:sz w:val="24"/>
          <w:szCs w:val="24"/>
        </w:rPr>
        <w:t xml:space="preserve">УО* – устный опрос </w:t>
      </w:r>
    </w:p>
    <w:p w:rsidR="00A32AED" w:rsidRPr="00A32AED" w:rsidRDefault="00A32AED" w:rsidP="00A32AED">
      <w:pPr>
        <w:rPr>
          <w:rFonts w:ascii="Times New Roman" w:eastAsia="Calibri" w:hAnsi="Times New Roman" w:cs="Times New Roman"/>
          <w:sz w:val="24"/>
          <w:szCs w:val="24"/>
        </w:rPr>
      </w:pPr>
      <w:r w:rsidRPr="00A32AED">
        <w:rPr>
          <w:rFonts w:ascii="Times New Roman" w:eastAsia="Calibri" w:hAnsi="Times New Roman" w:cs="Times New Roman"/>
          <w:sz w:val="24"/>
          <w:szCs w:val="24"/>
        </w:rPr>
        <w:lastRenderedPageBreak/>
        <w:t xml:space="preserve">Т** – тестирование </w:t>
      </w:r>
    </w:p>
    <w:p w:rsidR="00A32AED" w:rsidRPr="00A32AED" w:rsidRDefault="00A32AED" w:rsidP="00A32AED">
      <w:pPr>
        <w:rPr>
          <w:rFonts w:ascii="Times New Roman" w:eastAsia="Calibri" w:hAnsi="Times New Roman" w:cs="Times New Roman"/>
          <w:sz w:val="24"/>
          <w:szCs w:val="24"/>
        </w:rPr>
      </w:pPr>
      <w:r w:rsidRPr="00A32AED">
        <w:rPr>
          <w:rFonts w:ascii="Times New Roman" w:eastAsia="Calibri" w:hAnsi="Times New Roman" w:cs="Times New Roman"/>
          <w:sz w:val="24"/>
          <w:szCs w:val="24"/>
        </w:rPr>
        <w:t>ПР*** - презентация</w:t>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32AED">
        <w:rPr>
          <w:rFonts w:ascii="Times New Roman" w:eastAsia="Times New Roman" w:hAnsi="Times New Roman" w:cs="Times New Roman"/>
          <w:b/>
          <w:kern w:val="3"/>
          <w:sz w:val="24"/>
          <w:lang w:eastAsia="ru-RU"/>
        </w:rPr>
        <w:t>Формы текущего контроля и промежуточной аттестации:</w:t>
      </w:r>
    </w:p>
    <w:p w:rsidR="00A32AED" w:rsidRPr="00A32AED" w:rsidRDefault="00A32AED" w:rsidP="00A32AED">
      <w:pPr>
        <w:autoSpaceDE w:val="0"/>
        <w:autoSpaceDN w:val="0"/>
        <w:spacing w:after="0" w:line="240" w:lineRule="auto"/>
        <w:rPr>
          <w:rFonts w:ascii="Times New Roman" w:eastAsia="MS Mincho" w:hAnsi="Times New Roman" w:cs="Times New Roman"/>
          <w:sz w:val="24"/>
          <w:szCs w:val="24"/>
          <w:lang w:eastAsia="ru-RU"/>
        </w:rPr>
      </w:pPr>
      <w:r w:rsidRPr="00A32AED">
        <w:rPr>
          <w:rFonts w:ascii="Times New Roman" w:eastAsia="MS Mincho" w:hAnsi="Times New Roman" w:cs="Times New Roman"/>
          <w:sz w:val="24"/>
          <w:szCs w:val="24"/>
          <w:lang w:eastAsia="ru-RU"/>
        </w:rPr>
        <w:t xml:space="preserve">Контроль осуществляется в течение всего курса. В конце каждого этапа обучения предусматриваются </w:t>
      </w:r>
      <w:proofErr w:type="gramStart"/>
      <w:r w:rsidRPr="00A32AED">
        <w:rPr>
          <w:rFonts w:ascii="Times New Roman" w:eastAsia="MS Mincho" w:hAnsi="Times New Roman" w:cs="Times New Roman"/>
          <w:sz w:val="24"/>
          <w:szCs w:val="24"/>
          <w:lang w:eastAsia="ru-RU"/>
        </w:rPr>
        <w:t>соответствующие  формы</w:t>
      </w:r>
      <w:proofErr w:type="gramEnd"/>
      <w:r w:rsidRPr="00A32AED">
        <w:rPr>
          <w:rFonts w:ascii="Times New Roman" w:eastAsia="MS Mincho" w:hAnsi="Times New Roman" w:cs="Times New Roman"/>
          <w:sz w:val="24"/>
          <w:szCs w:val="24"/>
          <w:lang w:eastAsia="ru-RU"/>
        </w:rPr>
        <w:t xml:space="preserve"> контроля:  </w:t>
      </w:r>
    </w:p>
    <w:p w:rsidR="00A32AED" w:rsidRPr="00A32AED" w:rsidRDefault="00A32AED" w:rsidP="00A32AED">
      <w:pPr>
        <w:autoSpaceDE w:val="0"/>
        <w:autoSpaceDN w:val="0"/>
        <w:spacing w:after="0" w:line="240" w:lineRule="auto"/>
        <w:rPr>
          <w:rFonts w:ascii="Times New Roman" w:eastAsia="MS Mincho" w:hAnsi="Times New Roman" w:cs="Times New Roman"/>
          <w:b/>
          <w:sz w:val="24"/>
          <w:szCs w:val="24"/>
          <w:lang w:eastAsia="ru-RU"/>
        </w:rPr>
      </w:pPr>
      <w:r w:rsidRPr="00A32AED">
        <w:rPr>
          <w:rFonts w:ascii="Times New Roman" w:eastAsia="MS Mincho" w:hAnsi="Times New Roman" w:cs="Times New Roman"/>
          <w:b/>
          <w:sz w:val="24"/>
          <w:szCs w:val="24"/>
          <w:lang w:eastAsia="ru-RU"/>
        </w:rPr>
        <w:t>Текущий контроль</w:t>
      </w:r>
    </w:p>
    <w:p w:rsidR="00A32AED" w:rsidRPr="00A32AED" w:rsidRDefault="00A32AED" w:rsidP="00A32AED">
      <w:pPr>
        <w:rPr>
          <w:rFonts w:ascii="Times New Roman" w:eastAsia="Calibri" w:hAnsi="Times New Roman" w:cs="Times New Roman"/>
        </w:rPr>
      </w:pPr>
      <w:r w:rsidRPr="00A32AED">
        <w:rPr>
          <w:rFonts w:ascii="Times New Roman" w:eastAsia="Calibri" w:hAnsi="Times New Roman" w:cs="Times New Roman"/>
        </w:rPr>
        <w:t>Устный опрос, контрольная работа, тестирование, презентация, перевод. Применяемые на занятиях формы интерактивной работы: анализ аудио и видео материалов, коллективные обсуждения, организация групповых дискуссий и иные методы активного обучения.</w:t>
      </w:r>
    </w:p>
    <w:p w:rsidR="00A32AED" w:rsidRPr="00A32AED" w:rsidRDefault="00A32AED" w:rsidP="00A32AED">
      <w:pPr>
        <w:autoSpaceDE w:val="0"/>
        <w:autoSpaceDN w:val="0"/>
        <w:spacing w:after="0" w:line="240" w:lineRule="auto"/>
        <w:rPr>
          <w:rFonts w:ascii="Times New Roman" w:eastAsia="MS Mincho" w:hAnsi="Times New Roman" w:cs="Times New Roman"/>
          <w:sz w:val="24"/>
          <w:szCs w:val="24"/>
          <w:lang w:eastAsia="ru-RU"/>
        </w:rPr>
      </w:pPr>
      <w:proofErr w:type="spellStart"/>
      <w:r w:rsidRPr="00A32AED">
        <w:rPr>
          <w:rFonts w:ascii="Times New Roman" w:eastAsia="MS Mincho" w:hAnsi="Times New Roman" w:cs="Times New Roman"/>
          <w:b/>
          <w:bCs/>
          <w:sz w:val="24"/>
          <w:szCs w:val="24"/>
          <w:lang w:eastAsia="ru-RU"/>
        </w:rPr>
        <w:t>Промеежуточная</w:t>
      </w:r>
      <w:proofErr w:type="spellEnd"/>
      <w:r w:rsidRPr="00A32AED">
        <w:rPr>
          <w:rFonts w:ascii="Times New Roman" w:eastAsia="MS Mincho" w:hAnsi="Times New Roman" w:cs="Times New Roman"/>
          <w:b/>
          <w:bCs/>
          <w:sz w:val="24"/>
          <w:szCs w:val="24"/>
          <w:lang w:eastAsia="ru-RU"/>
        </w:rPr>
        <w:t xml:space="preserve"> аттестация</w:t>
      </w:r>
      <w:r w:rsidRPr="00A32AED">
        <w:rPr>
          <w:rFonts w:ascii="Times New Roman" w:eastAsia="MS Mincho" w:hAnsi="Times New Roman" w:cs="Times New Roman"/>
          <w:b/>
          <w:bCs/>
          <w:sz w:val="24"/>
          <w:szCs w:val="24"/>
          <w:u w:val="single"/>
          <w:lang w:eastAsia="ru-RU"/>
        </w:rPr>
        <w:t>:</w:t>
      </w:r>
      <w:r w:rsidRPr="00A32AED">
        <w:rPr>
          <w:rFonts w:ascii="Times New Roman" w:eastAsia="MS Mincho" w:hAnsi="Times New Roman" w:cs="Times New Roman"/>
          <w:b/>
          <w:bCs/>
          <w:sz w:val="24"/>
          <w:szCs w:val="24"/>
          <w:lang w:eastAsia="ru-RU"/>
        </w:rPr>
        <w:t xml:space="preserve"> </w:t>
      </w:r>
      <w:r w:rsidRPr="00A32AED">
        <w:rPr>
          <w:rFonts w:ascii="Times New Roman" w:eastAsia="MS Mincho" w:hAnsi="Times New Roman" w:cs="Times New Roman"/>
          <w:sz w:val="24"/>
          <w:szCs w:val="24"/>
          <w:lang w:eastAsia="ru-RU"/>
        </w:rPr>
        <w:t>зачеты.</w:t>
      </w:r>
    </w:p>
    <w:p w:rsidR="00A32AED" w:rsidRPr="00A32AED" w:rsidRDefault="00A32AED" w:rsidP="00A32AED">
      <w:pPr>
        <w:autoSpaceDE w:val="0"/>
        <w:autoSpaceDN w:val="0"/>
        <w:spacing w:after="0" w:line="240" w:lineRule="auto"/>
        <w:ind w:left="142"/>
        <w:rPr>
          <w:rFonts w:ascii="Times New Roman" w:eastAsia="MS Mincho" w:hAnsi="Times New Roman" w:cs="Times New Roman"/>
          <w:sz w:val="24"/>
          <w:szCs w:val="24"/>
          <w:lang w:eastAsia="ru-RU"/>
        </w:rPr>
      </w:pPr>
      <w:r w:rsidRPr="00A32AED">
        <w:rPr>
          <w:rFonts w:ascii="Times New Roman" w:eastAsia="MS Mincho" w:hAnsi="Times New Roman" w:cs="Times New Roman"/>
          <w:sz w:val="24"/>
          <w:szCs w:val="24"/>
          <w:lang w:eastAsia="ru-RU"/>
        </w:rPr>
        <w:t xml:space="preserve">    Зачетам предшествуют контрольное </w:t>
      </w:r>
      <w:proofErr w:type="spellStart"/>
      <w:proofErr w:type="gramStart"/>
      <w:r w:rsidRPr="00A32AED">
        <w:rPr>
          <w:rFonts w:ascii="Times New Roman" w:eastAsia="MS Mincho" w:hAnsi="Times New Roman" w:cs="Times New Roman"/>
          <w:sz w:val="24"/>
          <w:szCs w:val="24"/>
          <w:lang w:eastAsia="ru-RU"/>
        </w:rPr>
        <w:t>аудирование</w:t>
      </w:r>
      <w:proofErr w:type="spellEnd"/>
      <w:r w:rsidRPr="00A32AED">
        <w:rPr>
          <w:rFonts w:ascii="Times New Roman" w:eastAsia="MS Mincho" w:hAnsi="Times New Roman" w:cs="Times New Roman"/>
          <w:sz w:val="24"/>
          <w:szCs w:val="24"/>
          <w:lang w:eastAsia="ru-RU"/>
        </w:rPr>
        <w:t>,  заключительный</w:t>
      </w:r>
      <w:proofErr w:type="gramEnd"/>
      <w:r w:rsidRPr="00A32AED">
        <w:rPr>
          <w:rFonts w:ascii="Times New Roman" w:eastAsia="MS Mincho" w:hAnsi="Times New Roman" w:cs="Times New Roman"/>
          <w:sz w:val="24"/>
          <w:szCs w:val="24"/>
          <w:lang w:eastAsia="ru-RU"/>
        </w:rPr>
        <w:t xml:space="preserve"> лексико-грамматический тест,  опрос  по  разговорным  темам, заключительный перевод.</w:t>
      </w:r>
    </w:p>
    <w:p w:rsidR="00A32AED" w:rsidRPr="00A32AED" w:rsidRDefault="00A32AED" w:rsidP="00A32AED">
      <w:pPr>
        <w:autoSpaceDE w:val="0"/>
        <w:autoSpaceDN w:val="0"/>
        <w:spacing w:after="0" w:line="240" w:lineRule="auto"/>
        <w:ind w:left="142"/>
        <w:rPr>
          <w:rFonts w:ascii="Times New Roman" w:eastAsia="MS Mincho" w:hAnsi="Times New Roman" w:cs="Times New Roman"/>
          <w:sz w:val="24"/>
          <w:szCs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A32AED" w:rsidRPr="00A32AED" w:rsidTr="00B71948">
        <w:trPr>
          <w:jc w:val="center"/>
        </w:trPr>
        <w:tc>
          <w:tcPr>
            <w:tcW w:w="2072" w:type="dxa"/>
            <w:tcBorders>
              <w:top w:val="single" w:sz="8" w:space="0" w:color="000000"/>
              <w:left w:val="single" w:sz="8" w:space="0" w:color="000000"/>
              <w:bottom w:val="single" w:sz="4" w:space="0" w:color="auto"/>
              <w:right w:val="single" w:sz="8" w:space="0" w:color="000000"/>
            </w:tcBorders>
            <w:hideMark/>
          </w:tcPr>
          <w:p w:rsidR="00A32AED" w:rsidRPr="00A32AED" w:rsidRDefault="00A32AED" w:rsidP="00A32AED">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A32AED">
              <w:rPr>
                <w:rFonts w:ascii="Times New Roman" w:eastAsia="Times New Roman" w:hAnsi="Times New Roman" w:cs="Times New Roman"/>
                <w:kern w:val="3"/>
                <w:sz w:val="24"/>
                <w:szCs w:val="24"/>
                <w:lang w:eastAsia="ru-RU"/>
              </w:rPr>
              <w:t xml:space="preserve">ОТФ/ТФ </w:t>
            </w:r>
          </w:p>
          <w:p w:rsidR="00A32AED" w:rsidRPr="00A32AED" w:rsidRDefault="00A32AED" w:rsidP="00A32AED">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A32AED">
              <w:rPr>
                <w:rFonts w:ascii="Times New Roman" w:eastAsia="Times New Roman" w:hAnsi="Times New Roman" w:cs="Times New Roman"/>
                <w:kern w:val="3"/>
                <w:sz w:val="24"/>
                <w:szCs w:val="24"/>
                <w:lang w:eastAsia="ru-RU"/>
              </w:rPr>
              <w:t xml:space="preserve">(при наличии </w:t>
            </w:r>
            <w:proofErr w:type="spellStart"/>
            <w:r w:rsidRPr="00A32AED">
              <w:rPr>
                <w:rFonts w:ascii="Times New Roman" w:eastAsia="Times New Roman" w:hAnsi="Times New Roman" w:cs="Times New Roman"/>
                <w:kern w:val="3"/>
                <w:sz w:val="24"/>
                <w:szCs w:val="24"/>
                <w:lang w:eastAsia="ru-RU"/>
              </w:rPr>
              <w:t>профстандарта</w:t>
            </w:r>
            <w:proofErr w:type="spellEnd"/>
            <w:r w:rsidRPr="00A32AED">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2AED" w:rsidRPr="00A32AED" w:rsidRDefault="00A32AED" w:rsidP="00A32AED">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A32AED">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2AED" w:rsidRPr="00A32AED" w:rsidRDefault="00A32AED" w:rsidP="00A32AED">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A32AED">
              <w:rPr>
                <w:rFonts w:ascii="Times New Roman" w:eastAsia="Times New Roman" w:hAnsi="Times New Roman" w:cs="Times New Roman"/>
                <w:kern w:val="3"/>
                <w:sz w:val="24"/>
                <w:szCs w:val="24"/>
                <w:lang w:eastAsia="ru-RU"/>
              </w:rPr>
              <w:t>Результаты обучения</w:t>
            </w:r>
          </w:p>
        </w:tc>
      </w:tr>
      <w:tr w:rsidR="00A32AED" w:rsidRPr="00A32AED" w:rsidTr="00B71948">
        <w:trPr>
          <w:jc w:val="center"/>
        </w:trPr>
        <w:tc>
          <w:tcPr>
            <w:tcW w:w="2072" w:type="dxa"/>
            <w:vMerge w:val="restart"/>
            <w:tcBorders>
              <w:top w:val="single" w:sz="4" w:space="0" w:color="auto"/>
              <w:left w:val="single" w:sz="4" w:space="0" w:color="auto"/>
              <w:bottom w:val="single" w:sz="4" w:space="0" w:color="auto"/>
              <w:right w:val="single" w:sz="4" w:space="0" w:color="auto"/>
            </w:tcBorders>
          </w:tcPr>
          <w:p w:rsidR="00A32AED" w:rsidRPr="00A32AED" w:rsidRDefault="00A32AED" w:rsidP="00A32AED">
            <w:pPr>
              <w:spacing w:after="200" w:line="276" w:lineRule="auto"/>
              <w:contextualSpacing/>
              <w:rPr>
                <w:rFonts w:ascii="Times New Roman" w:eastAsia="Calibri" w:hAnsi="Times New Roman" w:cs="Times New Roman"/>
                <w:sz w:val="24"/>
                <w:szCs w:val="24"/>
              </w:rPr>
            </w:pPr>
            <w:r w:rsidRPr="00A32AED">
              <w:rPr>
                <w:rFonts w:ascii="Times New Roman" w:eastAsia="Calibri" w:hAnsi="Times New Roman" w:cs="Times New Roman"/>
                <w:sz w:val="24"/>
                <w:szCs w:val="24"/>
              </w:rPr>
              <w:t>Формирование информационного взаимодействия руководителя с организациями</w:t>
            </w:r>
          </w:p>
          <w:p w:rsidR="00A32AED" w:rsidRPr="00A32AED" w:rsidRDefault="00A32AED" w:rsidP="00A32AED">
            <w:pPr>
              <w:spacing w:after="200" w:line="276" w:lineRule="auto"/>
              <w:contextualSpacing/>
              <w:rPr>
                <w:rFonts w:ascii="Times New Roman" w:eastAsia="Calibri" w:hAnsi="Times New Roman" w:cs="Times New Roman"/>
                <w:sz w:val="24"/>
                <w:szCs w:val="24"/>
              </w:rPr>
            </w:pPr>
          </w:p>
          <w:p w:rsidR="00A32AED" w:rsidRPr="00A32AED" w:rsidRDefault="00A32AED" w:rsidP="00A32AED">
            <w:pPr>
              <w:spacing w:after="200" w:line="276" w:lineRule="auto"/>
              <w:contextualSpacing/>
              <w:rPr>
                <w:rFonts w:ascii="Times New Roman" w:eastAsia="Calibri" w:hAnsi="Times New Roman" w:cs="Times New Roman"/>
                <w:sz w:val="24"/>
                <w:szCs w:val="24"/>
              </w:rPr>
            </w:pPr>
            <w:r w:rsidRPr="00A32AED">
              <w:rPr>
                <w:rFonts w:ascii="Times New Roman" w:eastAsia="Calibri" w:hAnsi="Times New Roman" w:cs="Times New Roman"/>
                <w:sz w:val="24"/>
                <w:szCs w:val="24"/>
              </w:rPr>
              <w:t>Организация деловых контактов и протокольных мероприятий</w:t>
            </w:r>
          </w:p>
          <w:p w:rsidR="00A32AED" w:rsidRPr="00A32AED" w:rsidRDefault="00A32AED" w:rsidP="00A32AED">
            <w:pPr>
              <w:spacing w:line="256" w:lineRule="auto"/>
              <w:jc w:val="both"/>
              <w:rPr>
                <w:rFonts w:ascii="Times New Roman" w:eastAsia="Calibri" w:hAnsi="Times New Roman" w:cs="Times New Roman"/>
                <w:sz w:val="24"/>
                <w:szCs w:val="24"/>
              </w:rPr>
            </w:pPr>
          </w:p>
        </w:tc>
        <w:tc>
          <w:tcPr>
            <w:tcW w:w="2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2AED" w:rsidRPr="00A32AED" w:rsidRDefault="00A32AED" w:rsidP="00A32AED">
            <w:pPr>
              <w:widowControl w:val="0"/>
              <w:suppressAutoHyphens/>
              <w:overflowPunct w:val="0"/>
              <w:autoSpaceDE w:val="0"/>
              <w:autoSpaceDN w:val="0"/>
              <w:spacing w:after="0" w:line="240" w:lineRule="auto"/>
              <w:jc w:val="both"/>
              <w:textAlignment w:val="baseline"/>
              <w:rPr>
                <w:rFonts w:ascii="Calibri" w:eastAsia="Calibri" w:hAnsi="Calibri" w:cs="Times New Roman"/>
                <w:kern w:val="3"/>
                <w:lang w:eastAsia="ru-RU"/>
              </w:rPr>
            </w:pPr>
            <w:r w:rsidRPr="00A32AED">
              <w:rPr>
                <w:rFonts w:ascii="Times New Roman" w:eastAsia="Calibri" w:hAnsi="Times New Roman" w:cs="Times New Roman"/>
                <w:sz w:val="24"/>
                <w:szCs w:val="24"/>
              </w:rPr>
              <w:t>ОПК -1-1</w:t>
            </w:r>
          </w:p>
        </w:tc>
        <w:tc>
          <w:tcPr>
            <w:tcW w:w="5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2AED" w:rsidRPr="00A32AED" w:rsidRDefault="00A32AED" w:rsidP="00A32AED">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A32AED">
              <w:rPr>
                <w:rFonts w:ascii="Times New Roman" w:eastAsia="Calibri" w:hAnsi="Times New Roman" w:cs="Times New Roman"/>
                <w:sz w:val="24"/>
                <w:szCs w:val="24"/>
              </w:rPr>
              <w:t>На уровне знаний: понимание понятийного аппарата политических и смежных наук и его использования, необходимого для осуществления профессиональной деятельности политолога на русском и иностранном языке.</w:t>
            </w:r>
          </w:p>
        </w:tc>
      </w:tr>
      <w:tr w:rsidR="00A32AED" w:rsidRPr="00A32AED" w:rsidTr="00B719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AED" w:rsidRPr="00A32AED" w:rsidRDefault="00A32AED" w:rsidP="00A32AED">
            <w:pPr>
              <w:spacing w:after="0" w:line="276" w:lineRule="auto"/>
              <w:rPr>
                <w:rFonts w:ascii="Times New Roman" w:eastAsia="Calibri" w:hAnsi="Times New Roman" w:cs="Times New Roman"/>
                <w:sz w:val="24"/>
                <w:szCs w:val="24"/>
              </w:rPr>
            </w:pPr>
          </w:p>
        </w:tc>
        <w:tc>
          <w:tcPr>
            <w:tcW w:w="2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2AED" w:rsidRPr="00A32AED" w:rsidRDefault="00A32AED" w:rsidP="00A32AED">
            <w:pPr>
              <w:widowControl w:val="0"/>
              <w:suppressAutoHyphens/>
              <w:overflowPunct w:val="0"/>
              <w:autoSpaceDE w:val="0"/>
              <w:autoSpaceDN w:val="0"/>
              <w:spacing w:after="0" w:line="240" w:lineRule="auto"/>
              <w:jc w:val="both"/>
              <w:textAlignment w:val="baseline"/>
              <w:rPr>
                <w:rFonts w:ascii="Calibri" w:eastAsia="Calibri" w:hAnsi="Calibri" w:cs="Times New Roman"/>
                <w:kern w:val="3"/>
                <w:lang w:eastAsia="ru-RU"/>
              </w:rPr>
            </w:pPr>
            <w:r w:rsidRPr="00A32AED">
              <w:rPr>
                <w:rFonts w:ascii="Times New Roman" w:eastAsia="Calibri" w:hAnsi="Times New Roman" w:cs="Times New Roman"/>
                <w:sz w:val="24"/>
                <w:szCs w:val="24"/>
              </w:rPr>
              <w:t>ОПК-1.2</w:t>
            </w:r>
          </w:p>
        </w:tc>
        <w:tc>
          <w:tcPr>
            <w:tcW w:w="5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2AED" w:rsidRPr="00A32AED" w:rsidRDefault="00A32AED" w:rsidP="00A32AED">
            <w:pPr>
              <w:spacing w:after="0" w:line="240" w:lineRule="auto"/>
              <w:jc w:val="both"/>
              <w:rPr>
                <w:rFonts w:ascii="Times New Roman" w:eastAsia="Calibri" w:hAnsi="Times New Roman" w:cs="Times New Roman"/>
                <w:sz w:val="24"/>
                <w:szCs w:val="24"/>
              </w:rPr>
            </w:pPr>
            <w:r w:rsidRPr="00A32AED">
              <w:rPr>
                <w:rFonts w:ascii="Times New Roman" w:eastAsia="Calibri" w:hAnsi="Times New Roman" w:cs="Times New Roman"/>
                <w:sz w:val="24"/>
                <w:szCs w:val="24"/>
              </w:rPr>
              <w:t>На уровне умений:</w:t>
            </w:r>
            <w:r w:rsidRPr="00A32AED">
              <w:rPr>
                <w:rFonts w:ascii="Times New Roman" w:eastAsia="Times New Roman" w:hAnsi="Times New Roman" w:cs="Times New Roman"/>
                <w:lang w:eastAsia="ru-RU"/>
              </w:rPr>
              <w:t xml:space="preserve"> способность </w:t>
            </w:r>
            <w:r w:rsidRPr="00A32AED">
              <w:rPr>
                <w:rFonts w:ascii="Times New Roman" w:eastAsia="Calibri" w:hAnsi="Times New Roman" w:cs="Times New Roman"/>
                <w:sz w:val="24"/>
                <w:szCs w:val="24"/>
              </w:rPr>
              <w:t>использования понятийного аппарата политических и смежных наук, а также иностранного языка в профессиональной деятельности политолога</w:t>
            </w:r>
          </w:p>
        </w:tc>
      </w:tr>
    </w:tbl>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32AED">
        <w:rPr>
          <w:rFonts w:ascii="Times New Roman" w:eastAsia="Times New Roman" w:hAnsi="Times New Roman" w:cs="Times New Roman"/>
          <w:b/>
          <w:kern w:val="3"/>
          <w:sz w:val="24"/>
          <w:lang w:eastAsia="ru-RU"/>
        </w:rPr>
        <w:t>Основная литература:</w:t>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2AED" w:rsidRPr="00A32AED" w:rsidRDefault="00A32AED" w:rsidP="00A32AED">
      <w:pPr>
        <w:spacing w:after="120" w:line="240" w:lineRule="auto"/>
        <w:contextualSpacing/>
        <w:jc w:val="both"/>
        <w:rPr>
          <w:rFonts w:ascii="Times New Roman" w:eastAsia="Calibri" w:hAnsi="Times New Roman" w:cs="Times New Roman"/>
          <w:bCs/>
          <w:sz w:val="24"/>
          <w:szCs w:val="24"/>
        </w:rPr>
      </w:pPr>
      <w:r w:rsidRPr="00A32AED">
        <w:rPr>
          <w:rFonts w:ascii="Times New Roman" w:eastAsia="Calibri" w:hAnsi="Times New Roman" w:cs="Times New Roman"/>
          <w:bCs/>
          <w:sz w:val="24"/>
          <w:szCs w:val="24"/>
        </w:rPr>
        <w:t xml:space="preserve">1. </w:t>
      </w:r>
      <w:proofErr w:type="spellStart"/>
      <w:r w:rsidRPr="00A32AED">
        <w:rPr>
          <w:rFonts w:ascii="Times New Roman" w:eastAsia="Calibri" w:hAnsi="Times New Roman" w:cs="Times New Roman"/>
          <w:bCs/>
          <w:sz w:val="24"/>
          <w:szCs w:val="24"/>
        </w:rPr>
        <w:t>Аитов</w:t>
      </w:r>
      <w:proofErr w:type="spellEnd"/>
      <w:r w:rsidRPr="00A32AED">
        <w:rPr>
          <w:rFonts w:ascii="Times New Roman" w:eastAsia="Calibri" w:hAnsi="Times New Roman" w:cs="Times New Roman"/>
          <w:bCs/>
          <w:sz w:val="24"/>
          <w:szCs w:val="24"/>
        </w:rPr>
        <w:t>, В. Ф. Английский язык (а1-в1+</w:t>
      </w:r>
      <w:proofErr w:type="gramStart"/>
      <w:r w:rsidRPr="00A32AED">
        <w:rPr>
          <w:rFonts w:ascii="Times New Roman" w:eastAsia="Calibri" w:hAnsi="Times New Roman" w:cs="Times New Roman"/>
          <w:bCs/>
          <w:sz w:val="24"/>
          <w:szCs w:val="24"/>
        </w:rPr>
        <w:t>) :</w:t>
      </w:r>
      <w:proofErr w:type="gramEnd"/>
      <w:r w:rsidRPr="00A32AED">
        <w:rPr>
          <w:rFonts w:ascii="Times New Roman" w:eastAsia="Calibri" w:hAnsi="Times New Roman" w:cs="Times New Roman"/>
          <w:bCs/>
          <w:sz w:val="24"/>
          <w:szCs w:val="24"/>
        </w:rPr>
        <w:t xml:space="preserve"> учеб. пособие для академического </w:t>
      </w:r>
      <w:proofErr w:type="spellStart"/>
      <w:r w:rsidRPr="00A32AED">
        <w:rPr>
          <w:rFonts w:ascii="Times New Roman" w:eastAsia="Calibri" w:hAnsi="Times New Roman" w:cs="Times New Roman"/>
          <w:bCs/>
          <w:sz w:val="24"/>
          <w:szCs w:val="24"/>
        </w:rPr>
        <w:t>бакалавриата</w:t>
      </w:r>
      <w:proofErr w:type="spellEnd"/>
      <w:r w:rsidRPr="00A32AED">
        <w:rPr>
          <w:rFonts w:ascii="Times New Roman" w:eastAsia="Calibri" w:hAnsi="Times New Roman" w:cs="Times New Roman"/>
          <w:bCs/>
          <w:sz w:val="24"/>
          <w:szCs w:val="24"/>
        </w:rPr>
        <w:t xml:space="preserve"> / В. Ф. </w:t>
      </w:r>
      <w:proofErr w:type="spellStart"/>
      <w:r w:rsidRPr="00A32AED">
        <w:rPr>
          <w:rFonts w:ascii="Times New Roman" w:eastAsia="Calibri" w:hAnsi="Times New Roman" w:cs="Times New Roman"/>
          <w:bCs/>
          <w:sz w:val="24"/>
          <w:szCs w:val="24"/>
        </w:rPr>
        <w:t>Аитов</w:t>
      </w:r>
      <w:proofErr w:type="spellEnd"/>
      <w:r w:rsidRPr="00A32AED">
        <w:rPr>
          <w:rFonts w:ascii="Times New Roman" w:eastAsia="Calibri" w:hAnsi="Times New Roman" w:cs="Times New Roman"/>
          <w:bCs/>
          <w:sz w:val="24"/>
          <w:szCs w:val="24"/>
        </w:rPr>
        <w:t xml:space="preserve">, В. М. Аитова, С. В. Кади. — 13-е изд., </w:t>
      </w:r>
      <w:proofErr w:type="spellStart"/>
      <w:r w:rsidRPr="00A32AED">
        <w:rPr>
          <w:rFonts w:ascii="Times New Roman" w:eastAsia="Calibri" w:hAnsi="Times New Roman" w:cs="Times New Roman"/>
          <w:bCs/>
          <w:sz w:val="24"/>
          <w:szCs w:val="24"/>
        </w:rPr>
        <w:t>испр</w:t>
      </w:r>
      <w:proofErr w:type="spellEnd"/>
      <w:r w:rsidRPr="00A32AED">
        <w:rPr>
          <w:rFonts w:ascii="Times New Roman" w:eastAsia="Calibri" w:hAnsi="Times New Roman" w:cs="Times New Roman"/>
          <w:bCs/>
          <w:sz w:val="24"/>
          <w:szCs w:val="24"/>
        </w:rPr>
        <w:t xml:space="preserve">. и доп. — </w:t>
      </w:r>
      <w:proofErr w:type="gramStart"/>
      <w:r w:rsidRPr="00A32AED">
        <w:rPr>
          <w:rFonts w:ascii="Times New Roman" w:eastAsia="Calibri" w:hAnsi="Times New Roman" w:cs="Times New Roman"/>
          <w:bCs/>
          <w:sz w:val="24"/>
          <w:szCs w:val="24"/>
        </w:rPr>
        <w:t>М. :</w:t>
      </w:r>
      <w:proofErr w:type="gramEnd"/>
      <w:r w:rsidRPr="00A32AED">
        <w:rPr>
          <w:rFonts w:ascii="Times New Roman" w:eastAsia="Calibri" w:hAnsi="Times New Roman" w:cs="Times New Roman"/>
          <w:bCs/>
          <w:sz w:val="24"/>
          <w:szCs w:val="24"/>
        </w:rPr>
        <w:t xml:space="preserve"> Издательство </w:t>
      </w:r>
      <w:proofErr w:type="spellStart"/>
      <w:r w:rsidRPr="00A32AED">
        <w:rPr>
          <w:rFonts w:ascii="Times New Roman" w:eastAsia="Calibri" w:hAnsi="Times New Roman" w:cs="Times New Roman"/>
          <w:bCs/>
          <w:sz w:val="24"/>
          <w:szCs w:val="24"/>
        </w:rPr>
        <w:t>Юрайт</w:t>
      </w:r>
      <w:proofErr w:type="spellEnd"/>
      <w:r w:rsidRPr="00A32AED">
        <w:rPr>
          <w:rFonts w:ascii="Times New Roman" w:eastAsia="Calibri" w:hAnsi="Times New Roman" w:cs="Times New Roman"/>
          <w:bCs/>
          <w:sz w:val="24"/>
          <w:szCs w:val="24"/>
        </w:rPr>
        <w:t>, 2019. — 234 с. — (</w:t>
      </w:r>
      <w:proofErr w:type="gramStart"/>
      <w:r w:rsidRPr="00A32AED">
        <w:rPr>
          <w:rFonts w:ascii="Times New Roman" w:eastAsia="Calibri" w:hAnsi="Times New Roman" w:cs="Times New Roman"/>
          <w:bCs/>
          <w:sz w:val="24"/>
          <w:szCs w:val="24"/>
        </w:rPr>
        <w:t>Серия :</w:t>
      </w:r>
      <w:proofErr w:type="gramEnd"/>
      <w:r w:rsidRPr="00A32AED">
        <w:rPr>
          <w:rFonts w:ascii="Times New Roman" w:eastAsia="Calibri" w:hAnsi="Times New Roman" w:cs="Times New Roman"/>
          <w:bCs/>
          <w:sz w:val="24"/>
          <w:szCs w:val="24"/>
        </w:rPr>
        <w:t xml:space="preserve"> Университеты России). [Доступ в ЭБС - </w:t>
      </w:r>
      <w:r w:rsidRPr="00A32AED">
        <w:rPr>
          <w:rFonts w:ascii="Times New Roman" w:eastAsia="Calibri" w:hAnsi="Times New Roman" w:cs="Times New Roman"/>
          <w:bCs/>
          <w:sz w:val="24"/>
          <w:szCs w:val="24"/>
          <w:lang w:val="en-US"/>
        </w:rPr>
        <w:t>https</w:t>
      </w:r>
      <w:r w:rsidRPr="00A32AED">
        <w:rPr>
          <w:rFonts w:ascii="Times New Roman" w:eastAsia="Calibri" w:hAnsi="Times New Roman" w:cs="Times New Roman"/>
          <w:bCs/>
          <w:sz w:val="24"/>
          <w:szCs w:val="24"/>
        </w:rPr>
        <w:t>://</w:t>
      </w:r>
      <w:proofErr w:type="spellStart"/>
      <w:r w:rsidRPr="00A32AED">
        <w:rPr>
          <w:rFonts w:ascii="Times New Roman" w:eastAsia="Calibri" w:hAnsi="Times New Roman" w:cs="Times New Roman"/>
          <w:bCs/>
          <w:sz w:val="24"/>
          <w:szCs w:val="24"/>
          <w:lang w:val="en-US"/>
        </w:rPr>
        <w:t>idp</w:t>
      </w:r>
      <w:proofErr w:type="spellEnd"/>
      <w:r w:rsidRPr="00A32AED">
        <w:rPr>
          <w:rFonts w:ascii="Times New Roman" w:eastAsia="Calibri" w:hAnsi="Times New Roman" w:cs="Times New Roman"/>
          <w:bCs/>
          <w:sz w:val="24"/>
          <w:szCs w:val="24"/>
        </w:rPr>
        <w:t>.</w:t>
      </w:r>
      <w:proofErr w:type="spellStart"/>
      <w:r w:rsidRPr="00A32AED">
        <w:rPr>
          <w:rFonts w:ascii="Times New Roman" w:eastAsia="Calibri" w:hAnsi="Times New Roman" w:cs="Times New Roman"/>
          <w:bCs/>
          <w:sz w:val="24"/>
          <w:szCs w:val="24"/>
          <w:lang w:val="en-US"/>
        </w:rPr>
        <w:t>nwipa</w:t>
      </w:r>
      <w:proofErr w:type="spellEnd"/>
      <w:r w:rsidRPr="00A32AED">
        <w:rPr>
          <w:rFonts w:ascii="Times New Roman" w:eastAsia="Calibri" w:hAnsi="Times New Roman" w:cs="Times New Roman"/>
          <w:bCs/>
          <w:sz w:val="24"/>
          <w:szCs w:val="24"/>
        </w:rPr>
        <w:t>.</w:t>
      </w:r>
      <w:proofErr w:type="spellStart"/>
      <w:r w:rsidRPr="00A32AED">
        <w:rPr>
          <w:rFonts w:ascii="Times New Roman" w:eastAsia="Calibri" w:hAnsi="Times New Roman" w:cs="Times New Roman"/>
          <w:bCs/>
          <w:sz w:val="24"/>
          <w:szCs w:val="24"/>
          <w:lang w:val="en-US"/>
        </w:rPr>
        <w:t>ru</w:t>
      </w:r>
      <w:proofErr w:type="spellEnd"/>
      <w:r w:rsidRPr="00A32AED">
        <w:rPr>
          <w:rFonts w:ascii="Times New Roman" w:eastAsia="Calibri" w:hAnsi="Times New Roman" w:cs="Times New Roman"/>
          <w:bCs/>
          <w:sz w:val="24"/>
          <w:szCs w:val="24"/>
        </w:rPr>
        <w:t>:2254/</w:t>
      </w:r>
      <w:proofErr w:type="spellStart"/>
      <w:r w:rsidRPr="00A32AED">
        <w:rPr>
          <w:rFonts w:ascii="Times New Roman" w:eastAsia="Calibri" w:hAnsi="Times New Roman" w:cs="Times New Roman"/>
          <w:bCs/>
          <w:sz w:val="24"/>
          <w:szCs w:val="24"/>
          <w:lang w:val="en-US"/>
        </w:rPr>
        <w:t>bcode</w:t>
      </w:r>
      <w:proofErr w:type="spellEnd"/>
      <w:r w:rsidRPr="00A32AED">
        <w:rPr>
          <w:rFonts w:ascii="Times New Roman" w:eastAsia="Calibri" w:hAnsi="Times New Roman" w:cs="Times New Roman"/>
          <w:bCs/>
          <w:sz w:val="24"/>
          <w:szCs w:val="24"/>
        </w:rPr>
        <w:t xml:space="preserve">/437857] </w:t>
      </w:r>
    </w:p>
    <w:p w:rsidR="00A32AED" w:rsidRPr="00A32AED" w:rsidRDefault="00A32AED" w:rsidP="00A32AED">
      <w:pPr>
        <w:spacing w:after="120" w:line="240" w:lineRule="auto"/>
        <w:contextualSpacing/>
        <w:jc w:val="both"/>
        <w:rPr>
          <w:rFonts w:ascii="Times New Roman" w:eastAsia="Calibri" w:hAnsi="Times New Roman" w:cs="Times New Roman"/>
          <w:bCs/>
          <w:sz w:val="24"/>
          <w:szCs w:val="24"/>
        </w:rPr>
      </w:pPr>
      <w:r w:rsidRPr="00A32AED">
        <w:rPr>
          <w:rFonts w:ascii="Times New Roman" w:eastAsia="Calibri" w:hAnsi="Times New Roman" w:cs="Times New Roman"/>
          <w:bCs/>
          <w:sz w:val="24"/>
          <w:szCs w:val="24"/>
        </w:rPr>
        <w:t xml:space="preserve">2. </w:t>
      </w:r>
      <w:proofErr w:type="spellStart"/>
      <w:r w:rsidRPr="00A32AED">
        <w:rPr>
          <w:rFonts w:ascii="Times New Roman" w:eastAsia="Calibri" w:hAnsi="Times New Roman" w:cs="Times New Roman"/>
          <w:bCs/>
          <w:sz w:val="24"/>
          <w:szCs w:val="24"/>
        </w:rPr>
        <w:t>Куряева</w:t>
      </w:r>
      <w:proofErr w:type="spellEnd"/>
      <w:r w:rsidRPr="00A32AED">
        <w:rPr>
          <w:rFonts w:ascii="Times New Roman" w:eastAsia="Calibri" w:hAnsi="Times New Roman" w:cs="Times New Roman"/>
          <w:bCs/>
          <w:sz w:val="24"/>
          <w:szCs w:val="24"/>
        </w:rPr>
        <w:t xml:space="preserve">, Р. И. Английский язык. </w:t>
      </w:r>
      <w:proofErr w:type="spellStart"/>
      <w:r w:rsidRPr="00A32AED">
        <w:rPr>
          <w:rFonts w:ascii="Times New Roman" w:eastAsia="Calibri" w:hAnsi="Times New Roman" w:cs="Times New Roman"/>
          <w:bCs/>
          <w:sz w:val="24"/>
          <w:szCs w:val="24"/>
        </w:rPr>
        <w:t>Видо</w:t>
      </w:r>
      <w:proofErr w:type="spellEnd"/>
      <w:r w:rsidRPr="00A32AED">
        <w:rPr>
          <w:rFonts w:ascii="Times New Roman" w:eastAsia="Calibri" w:hAnsi="Times New Roman" w:cs="Times New Roman"/>
          <w:bCs/>
          <w:sz w:val="24"/>
          <w:szCs w:val="24"/>
        </w:rPr>
        <w:t xml:space="preserve">-временные формы глагола в 2 ч. Часть </w:t>
      </w:r>
      <w:proofErr w:type="gramStart"/>
      <w:r w:rsidRPr="00A32AED">
        <w:rPr>
          <w:rFonts w:ascii="Times New Roman" w:eastAsia="Calibri" w:hAnsi="Times New Roman" w:cs="Times New Roman"/>
          <w:bCs/>
          <w:sz w:val="24"/>
          <w:szCs w:val="24"/>
        </w:rPr>
        <w:t>1 :</w:t>
      </w:r>
      <w:proofErr w:type="gramEnd"/>
      <w:r w:rsidRPr="00A32AED">
        <w:rPr>
          <w:rFonts w:ascii="Times New Roman" w:eastAsia="Calibri" w:hAnsi="Times New Roman" w:cs="Times New Roman"/>
          <w:bCs/>
          <w:sz w:val="24"/>
          <w:szCs w:val="24"/>
        </w:rPr>
        <w:t xml:space="preserve"> учеб. пособие для академического </w:t>
      </w:r>
      <w:proofErr w:type="spellStart"/>
      <w:r w:rsidRPr="00A32AED">
        <w:rPr>
          <w:rFonts w:ascii="Times New Roman" w:eastAsia="Calibri" w:hAnsi="Times New Roman" w:cs="Times New Roman"/>
          <w:bCs/>
          <w:sz w:val="24"/>
          <w:szCs w:val="24"/>
        </w:rPr>
        <w:t>бакалавриата</w:t>
      </w:r>
      <w:proofErr w:type="spellEnd"/>
      <w:r w:rsidRPr="00A32AED">
        <w:rPr>
          <w:rFonts w:ascii="Times New Roman" w:eastAsia="Calibri" w:hAnsi="Times New Roman" w:cs="Times New Roman"/>
          <w:bCs/>
          <w:sz w:val="24"/>
          <w:szCs w:val="24"/>
        </w:rPr>
        <w:t xml:space="preserve"> / Р. И. </w:t>
      </w:r>
      <w:proofErr w:type="spellStart"/>
      <w:r w:rsidRPr="00A32AED">
        <w:rPr>
          <w:rFonts w:ascii="Times New Roman" w:eastAsia="Calibri" w:hAnsi="Times New Roman" w:cs="Times New Roman"/>
          <w:bCs/>
          <w:sz w:val="24"/>
          <w:szCs w:val="24"/>
        </w:rPr>
        <w:t>Куряева</w:t>
      </w:r>
      <w:proofErr w:type="spellEnd"/>
      <w:r w:rsidRPr="00A32AED">
        <w:rPr>
          <w:rFonts w:ascii="Times New Roman" w:eastAsia="Calibri" w:hAnsi="Times New Roman" w:cs="Times New Roman"/>
          <w:bCs/>
          <w:sz w:val="24"/>
          <w:szCs w:val="24"/>
        </w:rPr>
        <w:t xml:space="preserve">. — 5-е изд., </w:t>
      </w:r>
      <w:proofErr w:type="spellStart"/>
      <w:r w:rsidRPr="00A32AED">
        <w:rPr>
          <w:rFonts w:ascii="Times New Roman" w:eastAsia="Calibri" w:hAnsi="Times New Roman" w:cs="Times New Roman"/>
          <w:bCs/>
          <w:sz w:val="24"/>
          <w:szCs w:val="24"/>
        </w:rPr>
        <w:t>испр</w:t>
      </w:r>
      <w:proofErr w:type="spellEnd"/>
      <w:r w:rsidRPr="00A32AED">
        <w:rPr>
          <w:rFonts w:ascii="Times New Roman" w:eastAsia="Calibri" w:hAnsi="Times New Roman" w:cs="Times New Roman"/>
          <w:bCs/>
          <w:sz w:val="24"/>
          <w:szCs w:val="24"/>
        </w:rPr>
        <w:t xml:space="preserve">. и доп. — </w:t>
      </w:r>
      <w:proofErr w:type="gramStart"/>
      <w:r w:rsidRPr="00A32AED">
        <w:rPr>
          <w:rFonts w:ascii="Times New Roman" w:eastAsia="Calibri" w:hAnsi="Times New Roman" w:cs="Times New Roman"/>
          <w:bCs/>
          <w:sz w:val="24"/>
          <w:szCs w:val="24"/>
        </w:rPr>
        <w:t>М. :</w:t>
      </w:r>
      <w:proofErr w:type="gramEnd"/>
      <w:r w:rsidRPr="00A32AED">
        <w:rPr>
          <w:rFonts w:ascii="Times New Roman" w:eastAsia="Calibri" w:hAnsi="Times New Roman" w:cs="Times New Roman"/>
          <w:bCs/>
          <w:sz w:val="24"/>
          <w:szCs w:val="24"/>
        </w:rPr>
        <w:t xml:space="preserve"> Издательство </w:t>
      </w:r>
      <w:proofErr w:type="spellStart"/>
      <w:r w:rsidRPr="00A32AED">
        <w:rPr>
          <w:rFonts w:ascii="Times New Roman" w:eastAsia="Calibri" w:hAnsi="Times New Roman" w:cs="Times New Roman"/>
          <w:bCs/>
          <w:sz w:val="24"/>
          <w:szCs w:val="24"/>
        </w:rPr>
        <w:t>Юрайт</w:t>
      </w:r>
      <w:proofErr w:type="spellEnd"/>
      <w:r w:rsidRPr="00A32AED">
        <w:rPr>
          <w:rFonts w:ascii="Times New Roman" w:eastAsia="Calibri" w:hAnsi="Times New Roman" w:cs="Times New Roman"/>
          <w:bCs/>
          <w:sz w:val="24"/>
          <w:szCs w:val="24"/>
        </w:rPr>
        <w:t>, 2019. — 361 с. — (</w:t>
      </w:r>
      <w:proofErr w:type="gramStart"/>
      <w:r w:rsidRPr="00A32AED">
        <w:rPr>
          <w:rFonts w:ascii="Times New Roman" w:eastAsia="Calibri" w:hAnsi="Times New Roman" w:cs="Times New Roman"/>
          <w:bCs/>
          <w:sz w:val="24"/>
          <w:szCs w:val="24"/>
        </w:rPr>
        <w:t>Серия :</w:t>
      </w:r>
      <w:proofErr w:type="gramEnd"/>
      <w:r w:rsidRPr="00A32AED">
        <w:rPr>
          <w:rFonts w:ascii="Times New Roman" w:eastAsia="Calibri" w:hAnsi="Times New Roman" w:cs="Times New Roman"/>
          <w:bCs/>
          <w:sz w:val="24"/>
          <w:szCs w:val="24"/>
        </w:rPr>
        <w:t xml:space="preserve"> Бакалавр. Академический курс). [Доступ в ЭБС - </w:t>
      </w:r>
      <w:r w:rsidRPr="00A32AED">
        <w:rPr>
          <w:rFonts w:ascii="Times New Roman" w:eastAsia="Calibri" w:hAnsi="Times New Roman" w:cs="Times New Roman"/>
          <w:bCs/>
          <w:sz w:val="24"/>
          <w:szCs w:val="24"/>
          <w:lang w:val="en-US"/>
        </w:rPr>
        <w:t>https</w:t>
      </w:r>
      <w:r w:rsidRPr="00A32AED">
        <w:rPr>
          <w:rFonts w:ascii="Times New Roman" w:eastAsia="Calibri" w:hAnsi="Times New Roman" w:cs="Times New Roman"/>
          <w:bCs/>
          <w:sz w:val="24"/>
          <w:szCs w:val="24"/>
        </w:rPr>
        <w:t>://</w:t>
      </w:r>
      <w:proofErr w:type="spellStart"/>
      <w:r w:rsidRPr="00A32AED">
        <w:rPr>
          <w:rFonts w:ascii="Times New Roman" w:eastAsia="Calibri" w:hAnsi="Times New Roman" w:cs="Times New Roman"/>
          <w:bCs/>
          <w:sz w:val="24"/>
          <w:szCs w:val="24"/>
          <w:lang w:val="en-US"/>
        </w:rPr>
        <w:t>idp</w:t>
      </w:r>
      <w:proofErr w:type="spellEnd"/>
      <w:r w:rsidRPr="00A32AED">
        <w:rPr>
          <w:rFonts w:ascii="Times New Roman" w:eastAsia="Calibri" w:hAnsi="Times New Roman" w:cs="Times New Roman"/>
          <w:bCs/>
          <w:sz w:val="24"/>
          <w:szCs w:val="24"/>
        </w:rPr>
        <w:t>.</w:t>
      </w:r>
      <w:proofErr w:type="spellStart"/>
      <w:r w:rsidRPr="00A32AED">
        <w:rPr>
          <w:rFonts w:ascii="Times New Roman" w:eastAsia="Calibri" w:hAnsi="Times New Roman" w:cs="Times New Roman"/>
          <w:bCs/>
          <w:sz w:val="24"/>
          <w:szCs w:val="24"/>
          <w:lang w:val="en-US"/>
        </w:rPr>
        <w:t>nwipa</w:t>
      </w:r>
      <w:proofErr w:type="spellEnd"/>
      <w:r w:rsidRPr="00A32AED">
        <w:rPr>
          <w:rFonts w:ascii="Times New Roman" w:eastAsia="Calibri" w:hAnsi="Times New Roman" w:cs="Times New Roman"/>
          <w:bCs/>
          <w:sz w:val="24"/>
          <w:szCs w:val="24"/>
        </w:rPr>
        <w:t>.</w:t>
      </w:r>
      <w:proofErr w:type="spellStart"/>
      <w:r w:rsidRPr="00A32AED">
        <w:rPr>
          <w:rFonts w:ascii="Times New Roman" w:eastAsia="Calibri" w:hAnsi="Times New Roman" w:cs="Times New Roman"/>
          <w:bCs/>
          <w:sz w:val="24"/>
          <w:szCs w:val="24"/>
          <w:lang w:val="en-US"/>
        </w:rPr>
        <w:t>ru</w:t>
      </w:r>
      <w:proofErr w:type="spellEnd"/>
      <w:r w:rsidRPr="00A32AED">
        <w:rPr>
          <w:rFonts w:ascii="Times New Roman" w:eastAsia="Calibri" w:hAnsi="Times New Roman" w:cs="Times New Roman"/>
          <w:bCs/>
          <w:sz w:val="24"/>
          <w:szCs w:val="24"/>
        </w:rPr>
        <w:t>:2254/</w:t>
      </w:r>
      <w:proofErr w:type="spellStart"/>
      <w:r w:rsidRPr="00A32AED">
        <w:rPr>
          <w:rFonts w:ascii="Times New Roman" w:eastAsia="Calibri" w:hAnsi="Times New Roman" w:cs="Times New Roman"/>
          <w:bCs/>
          <w:sz w:val="24"/>
          <w:szCs w:val="24"/>
          <w:lang w:val="en-US"/>
        </w:rPr>
        <w:t>bcode</w:t>
      </w:r>
      <w:proofErr w:type="spellEnd"/>
      <w:r w:rsidRPr="00A32AED">
        <w:rPr>
          <w:rFonts w:ascii="Times New Roman" w:eastAsia="Calibri" w:hAnsi="Times New Roman" w:cs="Times New Roman"/>
          <w:bCs/>
          <w:sz w:val="24"/>
          <w:szCs w:val="24"/>
        </w:rPr>
        <w:t xml:space="preserve">/437050] </w:t>
      </w:r>
    </w:p>
    <w:p w:rsidR="00A32AED" w:rsidRPr="00A32AED" w:rsidRDefault="00A32AED" w:rsidP="00A32AED">
      <w:pPr>
        <w:spacing w:after="120" w:line="240" w:lineRule="auto"/>
        <w:contextualSpacing/>
        <w:jc w:val="both"/>
        <w:rPr>
          <w:rFonts w:ascii="Times New Roman" w:eastAsia="Calibri" w:hAnsi="Times New Roman" w:cs="Times New Roman"/>
          <w:bCs/>
          <w:sz w:val="24"/>
          <w:szCs w:val="24"/>
        </w:rPr>
      </w:pPr>
      <w:r w:rsidRPr="00A32AED">
        <w:rPr>
          <w:rFonts w:ascii="Times New Roman" w:eastAsia="Calibri" w:hAnsi="Times New Roman" w:cs="Times New Roman"/>
          <w:bCs/>
          <w:sz w:val="24"/>
          <w:szCs w:val="24"/>
        </w:rPr>
        <w:t xml:space="preserve">3. </w:t>
      </w:r>
      <w:proofErr w:type="spellStart"/>
      <w:r w:rsidRPr="00A32AED">
        <w:rPr>
          <w:rFonts w:ascii="Times New Roman" w:eastAsia="Calibri" w:hAnsi="Times New Roman" w:cs="Times New Roman"/>
          <w:bCs/>
          <w:sz w:val="24"/>
          <w:szCs w:val="24"/>
        </w:rPr>
        <w:t>Куряева</w:t>
      </w:r>
      <w:proofErr w:type="spellEnd"/>
      <w:r w:rsidRPr="00A32AED">
        <w:rPr>
          <w:rFonts w:ascii="Times New Roman" w:eastAsia="Calibri" w:hAnsi="Times New Roman" w:cs="Times New Roman"/>
          <w:bCs/>
          <w:sz w:val="24"/>
          <w:szCs w:val="24"/>
        </w:rPr>
        <w:t xml:space="preserve">, Р. И. Английский язык. </w:t>
      </w:r>
      <w:proofErr w:type="spellStart"/>
      <w:r w:rsidRPr="00A32AED">
        <w:rPr>
          <w:rFonts w:ascii="Times New Roman" w:eastAsia="Calibri" w:hAnsi="Times New Roman" w:cs="Times New Roman"/>
          <w:bCs/>
          <w:sz w:val="24"/>
          <w:szCs w:val="24"/>
        </w:rPr>
        <w:t>Видо</w:t>
      </w:r>
      <w:proofErr w:type="spellEnd"/>
      <w:r w:rsidRPr="00A32AED">
        <w:rPr>
          <w:rFonts w:ascii="Times New Roman" w:eastAsia="Calibri" w:hAnsi="Times New Roman" w:cs="Times New Roman"/>
          <w:bCs/>
          <w:sz w:val="24"/>
          <w:szCs w:val="24"/>
        </w:rPr>
        <w:t xml:space="preserve">-временные формы глагола в 2 ч. Часть </w:t>
      </w:r>
      <w:proofErr w:type="gramStart"/>
      <w:r w:rsidRPr="00A32AED">
        <w:rPr>
          <w:rFonts w:ascii="Times New Roman" w:eastAsia="Calibri" w:hAnsi="Times New Roman" w:cs="Times New Roman"/>
          <w:bCs/>
          <w:sz w:val="24"/>
          <w:szCs w:val="24"/>
        </w:rPr>
        <w:t>2 :</w:t>
      </w:r>
      <w:proofErr w:type="gramEnd"/>
      <w:r w:rsidRPr="00A32AED">
        <w:rPr>
          <w:rFonts w:ascii="Times New Roman" w:eastAsia="Calibri" w:hAnsi="Times New Roman" w:cs="Times New Roman"/>
          <w:bCs/>
          <w:sz w:val="24"/>
          <w:szCs w:val="24"/>
        </w:rPr>
        <w:t xml:space="preserve"> учеб. пособие для академического </w:t>
      </w:r>
      <w:proofErr w:type="spellStart"/>
      <w:r w:rsidRPr="00A32AED">
        <w:rPr>
          <w:rFonts w:ascii="Times New Roman" w:eastAsia="Calibri" w:hAnsi="Times New Roman" w:cs="Times New Roman"/>
          <w:bCs/>
          <w:sz w:val="24"/>
          <w:szCs w:val="24"/>
        </w:rPr>
        <w:t>бакалавриата</w:t>
      </w:r>
      <w:proofErr w:type="spellEnd"/>
      <w:r w:rsidRPr="00A32AED">
        <w:rPr>
          <w:rFonts w:ascii="Times New Roman" w:eastAsia="Calibri" w:hAnsi="Times New Roman" w:cs="Times New Roman"/>
          <w:bCs/>
          <w:sz w:val="24"/>
          <w:szCs w:val="24"/>
        </w:rPr>
        <w:t xml:space="preserve"> / Р. И. </w:t>
      </w:r>
      <w:proofErr w:type="spellStart"/>
      <w:r w:rsidRPr="00A32AED">
        <w:rPr>
          <w:rFonts w:ascii="Times New Roman" w:eastAsia="Calibri" w:hAnsi="Times New Roman" w:cs="Times New Roman"/>
          <w:bCs/>
          <w:sz w:val="24"/>
          <w:szCs w:val="24"/>
        </w:rPr>
        <w:t>Куряева</w:t>
      </w:r>
      <w:proofErr w:type="spellEnd"/>
      <w:r w:rsidRPr="00A32AED">
        <w:rPr>
          <w:rFonts w:ascii="Times New Roman" w:eastAsia="Calibri" w:hAnsi="Times New Roman" w:cs="Times New Roman"/>
          <w:bCs/>
          <w:sz w:val="24"/>
          <w:szCs w:val="24"/>
        </w:rPr>
        <w:t xml:space="preserve">. — 3-е изд., </w:t>
      </w:r>
      <w:proofErr w:type="spellStart"/>
      <w:r w:rsidRPr="00A32AED">
        <w:rPr>
          <w:rFonts w:ascii="Times New Roman" w:eastAsia="Calibri" w:hAnsi="Times New Roman" w:cs="Times New Roman"/>
          <w:bCs/>
          <w:sz w:val="24"/>
          <w:szCs w:val="24"/>
        </w:rPr>
        <w:t>испр</w:t>
      </w:r>
      <w:proofErr w:type="spellEnd"/>
      <w:r w:rsidRPr="00A32AED">
        <w:rPr>
          <w:rFonts w:ascii="Times New Roman" w:eastAsia="Calibri" w:hAnsi="Times New Roman" w:cs="Times New Roman"/>
          <w:bCs/>
          <w:sz w:val="24"/>
          <w:szCs w:val="24"/>
        </w:rPr>
        <w:t xml:space="preserve">. и доп. — </w:t>
      </w:r>
      <w:proofErr w:type="gramStart"/>
      <w:r w:rsidRPr="00A32AED">
        <w:rPr>
          <w:rFonts w:ascii="Times New Roman" w:eastAsia="Calibri" w:hAnsi="Times New Roman" w:cs="Times New Roman"/>
          <w:bCs/>
          <w:sz w:val="24"/>
          <w:szCs w:val="24"/>
        </w:rPr>
        <w:t>М. :</w:t>
      </w:r>
      <w:proofErr w:type="gramEnd"/>
      <w:r w:rsidRPr="00A32AED">
        <w:rPr>
          <w:rFonts w:ascii="Times New Roman" w:eastAsia="Calibri" w:hAnsi="Times New Roman" w:cs="Times New Roman"/>
          <w:bCs/>
          <w:sz w:val="24"/>
          <w:szCs w:val="24"/>
        </w:rPr>
        <w:t xml:space="preserve"> Издательство </w:t>
      </w:r>
      <w:proofErr w:type="spellStart"/>
      <w:r w:rsidRPr="00A32AED">
        <w:rPr>
          <w:rFonts w:ascii="Times New Roman" w:eastAsia="Calibri" w:hAnsi="Times New Roman" w:cs="Times New Roman"/>
          <w:bCs/>
          <w:sz w:val="24"/>
          <w:szCs w:val="24"/>
        </w:rPr>
        <w:t>Юрайт</w:t>
      </w:r>
      <w:proofErr w:type="spellEnd"/>
      <w:r w:rsidRPr="00A32AED">
        <w:rPr>
          <w:rFonts w:ascii="Times New Roman" w:eastAsia="Calibri" w:hAnsi="Times New Roman" w:cs="Times New Roman"/>
          <w:bCs/>
          <w:sz w:val="24"/>
          <w:szCs w:val="24"/>
        </w:rPr>
        <w:t>, 2019. — 339 с. — (</w:t>
      </w:r>
      <w:proofErr w:type="gramStart"/>
      <w:r w:rsidRPr="00A32AED">
        <w:rPr>
          <w:rFonts w:ascii="Times New Roman" w:eastAsia="Calibri" w:hAnsi="Times New Roman" w:cs="Times New Roman"/>
          <w:bCs/>
          <w:sz w:val="24"/>
          <w:szCs w:val="24"/>
        </w:rPr>
        <w:t>Серия :</w:t>
      </w:r>
      <w:proofErr w:type="gramEnd"/>
      <w:r w:rsidRPr="00A32AED">
        <w:rPr>
          <w:rFonts w:ascii="Times New Roman" w:eastAsia="Calibri" w:hAnsi="Times New Roman" w:cs="Times New Roman"/>
          <w:bCs/>
          <w:sz w:val="24"/>
          <w:szCs w:val="24"/>
        </w:rPr>
        <w:t xml:space="preserve"> Бакалавр. Академический курс). [Доступ в ЭБС </w:t>
      </w:r>
      <w:r w:rsidRPr="00A32AED">
        <w:rPr>
          <w:rFonts w:ascii="Times New Roman" w:eastAsia="Calibri" w:hAnsi="Times New Roman" w:cs="Times New Roman"/>
          <w:bCs/>
          <w:sz w:val="24"/>
          <w:szCs w:val="24"/>
          <w:lang w:val="en-US"/>
        </w:rPr>
        <w:t>https</w:t>
      </w:r>
      <w:r w:rsidRPr="00A32AED">
        <w:rPr>
          <w:rFonts w:ascii="Times New Roman" w:eastAsia="Calibri" w:hAnsi="Times New Roman" w:cs="Times New Roman"/>
          <w:bCs/>
          <w:sz w:val="24"/>
          <w:szCs w:val="24"/>
        </w:rPr>
        <w:t>://</w:t>
      </w:r>
      <w:proofErr w:type="spellStart"/>
      <w:r w:rsidRPr="00A32AED">
        <w:rPr>
          <w:rFonts w:ascii="Times New Roman" w:eastAsia="Calibri" w:hAnsi="Times New Roman" w:cs="Times New Roman"/>
          <w:bCs/>
          <w:sz w:val="24"/>
          <w:szCs w:val="24"/>
          <w:lang w:val="en-US"/>
        </w:rPr>
        <w:t>idp</w:t>
      </w:r>
      <w:proofErr w:type="spellEnd"/>
      <w:r w:rsidRPr="00A32AED">
        <w:rPr>
          <w:rFonts w:ascii="Times New Roman" w:eastAsia="Calibri" w:hAnsi="Times New Roman" w:cs="Times New Roman"/>
          <w:bCs/>
          <w:sz w:val="24"/>
          <w:szCs w:val="24"/>
        </w:rPr>
        <w:t>.</w:t>
      </w:r>
      <w:proofErr w:type="spellStart"/>
      <w:r w:rsidRPr="00A32AED">
        <w:rPr>
          <w:rFonts w:ascii="Times New Roman" w:eastAsia="Calibri" w:hAnsi="Times New Roman" w:cs="Times New Roman"/>
          <w:bCs/>
          <w:sz w:val="24"/>
          <w:szCs w:val="24"/>
          <w:lang w:val="en-US"/>
        </w:rPr>
        <w:t>nwipa</w:t>
      </w:r>
      <w:proofErr w:type="spellEnd"/>
      <w:r w:rsidRPr="00A32AED">
        <w:rPr>
          <w:rFonts w:ascii="Times New Roman" w:eastAsia="Calibri" w:hAnsi="Times New Roman" w:cs="Times New Roman"/>
          <w:bCs/>
          <w:sz w:val="24"/>
          <w:szCs w:val="24"/>
        </w:rPr>
        <w:t>.</w:t>
      </w:r>
      <w:proofErr w:type="spellStart"/>
      <w:r w:rsidRPr="00A32AED">
        <w:rPr>
          <w:rFonts w:ascii="Times New Roman" w:eastAsia="Calibri" w:hAnsi="Times New Roman" w:cs="Times New Roman"/>
          <w:bCs/>
          <w:sz w:val="24"/>
          <w:szCs w:val="24"/>
          <w:lang w:val="en-US"/>
        </w:rPr>
        <w:t>ru</w:t>
      </w:r>
      <w:proofErr w:type="spellEnd"/>
      <w:r w:rsidRPr="00A32AED">
        <w:rPr>
          <w:rFonts w:ascii="Times New Roman" w:eastAsia="Calibri" w:hAnsi="Times New Roman" w:cs="Times New Roman"/>
          <w:bCs/>
          <w:sz w:val="24"/>
          <w:szCs w:val="24"/>
        </w:rPr>
        <w:t>:2254/</w:t>
      </w:r>
      <w:proofErr w:type="spellStart"/>
      <w:r w:rsidRPr="00A32AED">
        <w:rPr>
          <w:rFonts w:ascii="Times New Roman" w:eastAsia="Calibri" w:hAnsi="Times New Roman" w:cs="Times New Roman"/>
          <w:bCs/>
          <w:sz w:val="24"/>
          <w:szCs w:val="24"/>
          <w:lang w:val="en-US"/>
        </w:rPr>
        <w:t>bcode</w:t>
      </w:r>
      <w:proofErr w:type="spellEnd"/>
      <w:r w:rsidRPr="00A32AED">
        <w:rPr>
          <w:rFonts w:ascii="Times New Roman" w:eastAsia="Calibri" w:hAnsi="Times New Roman" w:cs="Times New Roman"/>
          <w:bCs/>
          <w:sz w:val="24"/>
          <w:szCs w:val="24"/>
        </w:rPr>
        <w:t xml:space="preserve">/437051] </w:t>
      </w:r>
    </w:p>
    <w:p w:rsidR="00A32AED" w:rsidRPr="00A32AED" w:rsidRDefault="00A32AED" w:rsidP="00A32AED">
      <w:pPr>
        <w:spacing w:after="0" w:line="240" w:lineRule="auto"/>
        <w:rPr>
          <w:rFonts w:ascii="Times New Roman" w:eastAsia="Calibri" w:hAnsi="Times New Roman" w:cs="Times New Roman"/>
          <w:bCs/>
          <w:sz w:val="24"/>
          <w:szCs w:val="24"/>
        </w:rPr>
      </w:pPr>
      <w:r w:rsidRPr="00A32AED">
        <w:rPr>
          <w:rFonts w:ascii="Times New Roman" w:eastAsia="Calibri" w:hAnsi="Times New Roman" w:cs="Times New Roman"/>
          <w:bCs/>
          <w:sz w:val="24"/>
          <w:szCs w:val="24"/>
        </w:rPr>
        <w:lastRenderedPageBreak/>
        <w:t xml:space="preserve">4. </w:t>
      </w:r>
      <w:proofErr w:type="spellStart"/>
      <w:r w:rsidRPr="00A32AED">
        <w:rPr>
          <w:rFonts w:ascii="Times New Roman" w:eastAsia="Calibri" w:hAnsi="Times New Roman" w:cs="Times New Roman"/>
          <w:bCs/>
          <w:sz w:val="24"/>
          <w:szCs w:val="24"/>
        </w:rPr>
        <w:t>Невзорова</w:t>
      </w:r>
      <w:proofErr w:type="spellEnd"/>
      <w:r w:rsidRPr="00A32AED">
        <w:rPr>
          <w:rFonts w:ascii="Times New Roman" w:eastAsia="Calibri" w:hAnsi="Times New Roman" w:cs="Times New Roman"/>
          <w:bCs/>
          <w:sz w:val="24"/>
          <w:szCs w:val="24"/>
        </w:rPr>
        <w:t xml:space="preserve">, Г. Д. Английский язык. </w:t>
      </w:r>
      <w:proofErr w:type="gramStart"/>
      <w:r w:rsidRPr="00A32AED">
        <w:rPr>
          <w:rFonts w:ascii="Times New Roman" w:eastAsia="Calibri" w:hAnsi="Times New Roman" w:cs="Times New Roman"/>
          <w:bCs/>
          <w:sz w:val="24"/>
          <w:szCs w:val="24"/>
        </w:rPr>
        <w:t>Грамматика :</w:t>
      </w:r>
      <w:proofErr w:type="gramEnd"/>
      <w:r w:rsidRPr="00A32AED">
        <w:rPr>
          <w:rFonts w:ascii="Times New Roman" w:eastAsia="Calibri" w:hAnsi="Times New Roman" w:cs="Times New Roman"/>
          <w:bCs/>
          <w:sz w:val="24"/>
          <w:szCs w:val="24"/>
        </w:rPr>
        <w:t xml:space="preserve"> учеб. пособие для академического </w:t>
      </w:r>
      <w:proofErr w:type="spellStart"/>
      <w:r w:rsidRPr="00A32AED">
        <w:rPr>
          <w:rFonts w:ascii="Times New Roman" w:eastAsia="Calibri" w:hAnsi="Times New Roman" w:cs="Times New Roman"/>
          <w:bCs/>
          <w:sz w:val="24"/>
          <w:szCs w:val="24"/>
        </w:rPr>
        <w:t>бакалавриата</w:t>
      </w:r>
      <w:proofErr w:type="spellEnd"/>
      <w:r w:rsidRPr="00A32AED">
        <w:rPr>
          <w:rFonts w:ascii="Times New Roman" w:eastAsia="Calibri" w:hAnsi="Times New Roman" w:cs="Times New Roman"/>
          <w:bCs/>
          <w:sz w:val="24"/>
          <w:szCs w:val="24"/>
        </w:rPr>
        <w:t xml:space="preserve"> / Г. Д. </w:t>
      </w:r>
      <w:proofErr w:type="spellStart"/>
      <w:r w:rsidRPr="00A32AED">
        <w:rPr>
          <w:rFonts w:ascii="Times New Roman" w:eastAsia="Calibri" w:hAnsi="Times New Roman" w:cs="Times New Roman"/>
          <w:bCs/>
          <w:sz w:val="24"/>
          <w:szCs w:val="24"/>
        </w:rPr>
        <w:t>Невзорова</w:t>
      </w:r>
      <w:proofErr w:type="spellEnd"/>
      <w:r w:rsidRPr="00A32AED">
        <w:rPr>
          <w:rFonts w:ascii="Times New Roman" w:eastAsia="Calibri" w:hAnsi="Times New Roman" w:cs="Times New Roman"/>
          <w:bCs/>
          <w:sz w:val="24"/>
          <w:szCs w:val="24"/>
        </w:rPr>
        <w:t xml:space="preserve">, Г. И. Никитушкина. — 2-е изд., </w:t>
      </w:r>
      <w:proofErr w:type="spellStart"/>
      <w:r w:rsidRPr="00A32AED">
        <w:rPr>
          <w:rFonts w:ascii="Times New Roman" w:eastAsia="Calibri" w:hAnsi="Times New Roman" w:cs="Times New Roman"/>
          <w:bCs/>
          <w:sz w:val="24"/>
          <w:szCs w:val="24"/>
        </w:rPr>
        <w:t>испр</w:t>
      </w:r>
      <w:proofErr w:type="spellEnd"/>
      <w:r w:rsidRPr="00A32AED">
        <w:rPr>
          <w:rFonts w:ascii="Times New Roman" w:eastAsia="Calibri" w:hAnsi="Times New Roman" w:cs="Times New Roman"/>
          <w:bCs/>
          <w:sz w:val="24"/>
          <w:szCs w:val="24"/>
        </w:rPr>
        <w:t xml:space="preserve">. и доп. — </w:t>
      </w:r>
      <w:proofErr w:type="gramStart"/>
      <w:r w:rsidRPr="00A32AED">
        <w:rPr>
          <w:rFonts w:ascii="Times New Roman" w:eastAsia="Calibri" w:hAnsi="Times New Roman" w:cs="Times New Roman"/>
          <w:bCs/>
          <w:sz w:val="24"/>
          <w:szCs w:val="24"/>
        </w:rPr>
        <w:t>М. :</w:t>
      </w:r>
      <w:proofErr w:type="gramEnd"/>
      <w:r w:rsidRPr="00A32AED">
        <w:rPr>
          <w:rFonts w:ascii="Times New Roman" w:eastAsia="Calibri" w:hAnsi="Times New Roman" w:cs="Times New Roman"/>
          <w:bCs/>
          <w:sz w:val="24"/>
          <w:szCs w:val="24"/>
        </w:rPr>
        <w:t xml:space="preserve"> Издательство </w:t>
      </w:r>
      <w:proofErr w:type="spellStart"/>
      <w:r w:rsidRPr="00A32AED">
        <w:rPr>
          <w:rFonts w:ascii="Times New Roman" w:eastAsia="Calibri" w:hAnsi="Times New Roman" w:cs="Times New Roman"/>
          <w:bCs/>
          <w:sz w:val="24"/>
          <w:szCs w:val="24"/>
        </w:rPr>
        <w:t>Юрайт</w:t>
      </w:r>
      <w:proofErr w:type="spellEnd"/>
      <w:r w:rsidRPr="00A32AED">
        <w:rPr>
          <w:rFonts w:ascii="Times New Roman" w:eastAsia="Calibri" w:hAnsi="Times New Roman" w:cs="Times New Roman"/>
          <w:bCs/>
          <w:sz w:val="24"/>
          <w:szCs w:val="24"/>
        </w:rPr>
        <w:t>, 2019. — 213 с. — (</w:t>
      </w:r>
      <w:proofErr w:type="gramStart"/>
      <w:r w:rsidRPr="00A32AED">
        <w:rPr>
          <w:rFonts w:ascii="Times New Roman" w:eastAsia="Calibri" w:hAnsi="Times New Roman" w:cs="Times New Roman"/>
          <w:bCs/>
          <w:sz w:val="24"/>
          <w:szCs w:val="24"/>
        </w:rPr>
        <w:t>Серия :</w:t>
      </w:r>
      <w:proofErr w:type="gramEnd"/>
      <w:r w:rsidRPr="00A32AED">
        <w:rPr>
          <w:rFonts w:ascii="Times New Roman" w:eastAsia="Calibri" w:hAnsi="Times New Roman" w:cs="Times New Roman"/>
          <w:bCs/>
          <w:sz w:val="24"/>
          <w:szCs w:val="24"/>
        </w:rPr>
        <w:t xml:space="preserve"> Бакалавр. Академический курс). [Доступ в ЭБС </w:t>
      </w:r>
      <w:r w:rsidRPr="00A32AED">
        <w:rPr>
          <w:rFonts w:ascii="Times New Roman" w:eastAsia="Calibri" w:hAnsi="Times New Roman" w:cs="Times New Roman"/>
          <w:bCs/>
          <w:sz w:val="24"/>
          <w:szCs w:val="24"/>
          <w:lang w:val="en-US"/>
        </w:rPr>
        <w:t>https</w:t>
      </w:r>
      <w:r w:rsidRPr="00A32AED">
        <w:rPr>
          <w:rFonts w:ascii="Times New Roman" w:eastAsia="Calibri" w:hAnsi="Times New Roman" w:cs="Times New Roman"/>
          <w:bCs/>
          <w:sz w:val="24"/>
          <w:szCs w:val="24"/>
        </w:rPr>
        <w:t>://</w:t>
      </w:r>
      <w:proofErr w:type="spellStart"/>
      <w:r w:rsidRPr="00A32AED">
        <w:rPr>
          <w:rFonts w:ascii="Times New Roman" w:eastAsia="Calibri" w:hAnsi="Times New Roman" w:cs="Times New Roman"/>
          <w:bCs/>
          <w:sz w:val="24"/>
          <w:szCs w:val="24"/>
          <w:lang w:val="en-US"/>
        </w:rPr>
        <w:t>idp</w:t>
      </w:r>
      <w:proofErr w:type="spellEnd"/>
      <w:r w:rsidRPr="00A32AED">
        <w:rPr>
          <w:rFonts w:ascii="Times New Roman" w:eastAsia="Calibri" w:hAnsi="Times New Roman" w:cs="Times New Roman"/>
          <w:bCs/>
          <w:sz w:val="24"/>
          <w:szCs w:val="24"/>
        </w:rPr>
        <w:t>.</w:t>
      </w:r>
      <w:proofErr w:type="spellStart"/>
      <w:r w:rsidRPr="00A32AED">
        <w:rPr>
          <w:rFonts w:ascii="Times New Roman" w:eastAsia="Calibri" w:hAnsi="Times New Roman" w:cs="Times New Roman"/>
          <w:bCs/>
          <w:sz w:val="24"/>
          <w:szCs w:val="24"/>
          <w:lang w:val="en-US"/>
        </w:rPr>
        <w:t>nwipa</w:t>
      </w:r>
      <w:proofErr w:type="spellEnd"/>
      <w:r w:rsidRPr="00A32AED">
        <w:rPr>
          <w:rFonts w:ascii="Times New Roman" w:eastAsia="Calibri" w:hAnsi="Times New Roman" w:cs="Times New Roman"/>
          <w:bCs/>
          <w:sz w:val="24"/>
          <w:szCs w:val="24"/>
        </w:rPr>
        <w:t>.</w:t>
      </w:r>
      <w:proofErr w:type="spellStart"/>
      <w:r w:rsidRPr="00A32AED">
        <w:rPr>
          <w:rFonts w:ascii="Times New Roman" w:eastAsia="Calibri" w:hAnsi="Times New Roman" w:cs="Times New Roman"/>
          <w:bCs/>
          <w:sz w:val="24"/>
          <w:szCs w:val="24"/>
          <w:lang w:val="en-US"/>
        </w:rPr>
        <w:t>ru</w:t>
      </w:r>
      <w:proofErr w:type="spellEnd"/>
      <w:r w:rsidRPr="00A32AED">
        <w:rPr>
          <w:rFonts w:ascii="Times New Roman" w:eastAsia="Calibri" w:hAnsi="Times New Roman" w:cs="Times New Roman"/>
          <w:bCs/>
          <w:sz w:val="24"/>
          <w:szCs w:val="24"/>
        </w:rPr>
        <w:t>:2254/</w:t>
      </w:r>
      <w:proofErr w:type="spellStart"/>
      <w:r w:rsidRPr="00A32AED">
        <w:rPr>
          <w:rFonts w:ascii="Times New Roman" w:eastAsia="Calibri" w:hAnsi="Times New Roman" w:cs="Times New Roman"/>
          <w:bCs/>
          <w:sz w:val="24"/>
          <w:szCs w:val="24"/>
          <w:lang w:val="en-US"/>
        </w:rPr>
        <w:t>bcode</w:t>
      </w:r>
      <w:proofErr w:type="spellEnd"/>
      <w:r w:rsidRPr="00A32AED">
        <w:rPr>
          <w:rFonts w:ascii="Times New Roman" w:eastAsia="Calibri" w:hAnsi="Times New Roman" w:cs="Times New Roman"/>
          <w:bCs/>
          <w:sz w:val="24"/>
          <w:szCs w:val="24"/>
        </w:rPr>
        <w:t>/434606]</w:t>
      </w:r>
    </w:p>
    <w:p w:rsidR="00A32AED" w:rsidRPr="00A32AED" w:rsidRDefault="00A32AED" w:rsidP="00A32AED">
      <w:pPr>
        <w:spacing w:after="0" w:line="240" w:lineRule="auto"/>
        <w:rPr>
          <w:rFonts w:ascii="Times New Roman" w:eastAsia="Calibri" w:hAnsi="Times New Roman" w:cs="Times New Roman"/>
          <w:sz w:val="24"/>
          <w:szCs w:val="24"/>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2AED" w:rsidRDefault="00A32AED">
      <w:pPr>
        <w:rPr>
          <w:rFonts w:ascii="Times New Roman" w:eastAsia="Times New Roman" w:hAnsi="Times New Roman" w:cs="Times New Roman"/>
          <w:b/>
          <w:kern w:val="3"/>
          <w:sz w:val="24"/>
          <w:lang w:eastAsia="ru-RU"/>
        </w:rPr>
      </w:pPr>
    </w:p>
    <w:p w:rsidR="00A32AED" w:rsidRDefault="00A32AED">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A32AED" w:rsidRPr="00A32AED" w:rsidRDefault="00A32AED" w:rsidP="00A32AED">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A32AED">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A32AED" w:rsidRPr="00A32AED" w:rsidRDefault="00A32AED" w:rsidP="00A32AED">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sidRPr="00A32AED">
        <w:rPr>
          <w:rFonts w:ascii="Times New Roman" w:eastAsia="Times New Roman" w:hAnsi="Times New Roman" w:cs="Times New Roman"/>
          <w:kern w:val="3"/>
          <w:sz w:val="28"/>
          <w:lang w:eastAsia="ru-RU"/>
        </w:rPr>
        <w:t>Б</w:t>
      </w:r>
      <w:proofErr w:type="gramStart"/>
      <w:r w:rsidRPr="00A32AED">
        <w:rPr>
          <w:rFonts w:ascii="Times New Roman" w:eastAsia="Times New Roman" w:hAnsi="Times New Roman" w:cs="Times New Roman"/>
          <w:kern w:val="3"/>
          <w:sz w:val="28"/>
          <w:lang w:eastAsia="ru-RU"/>
        </w:rPr>
        <w:t>1.О.</w:t>
      </w:r>
      <w:proofErr w:type="gramEnd"/>
      <w:r w:rsidRPr="00A32AED">
        <w:rPr>
          <w:rFonts w:ascii="Times New Roman" w:eastAsia="Times New Roman" w:hAnsi="Times New Roman" w:cs="Times New Roman"/>
          <w:kern w:val="3"/>
          <w:sz w:val="28"/>
          <w:lang w:eastAsia="ru-RU"/>
        </w:rPr>
        <w:t>02 Философия</w:t>
      </w:r>
    </w:p>
    <w:p w:rsidR="00A32AED" w:rsidRPr="00A32AED" w:rsidRDefault="00A32AED" w:rsidP="00A32AE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A32AED">
        <w:rPr>
          <w:rFonts w:ascii="Times New Roman" w:eastAsia="Times New Roman" w:hAnsi="Times New Roman" w:cs="Times New Roman"/>
          <w:b/>
          <w:kern w:val="3"/>
          <w:sz w:val="28"/>
          <w:lang w:eastAsia="ru-RU"/>
        </w:rPr>
        <w:t>_____________________________________</w:t>
      </w:r>
    </w:p>
    <w:p w:rsidR="00A32AED" w:rsidRPr="00A32AED" w:rsidRDefault="00A32AED" w:rsidP="00A32AE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A32AED">
        <w:rPr>
          <w:rFonts w:ascii="Times New Roman" w:eastAsia="Times New Roman" w:hAnsi="Times New Roman" w:cs="Times New Roman"/>
          <w:i/>
          <w:kern w:val="3"/>
          <w:sz w:val="24"/>
          <w:lang w:eastAsia="ru-RU"/>
        </w:rPr>
        <w:t>наименование дисциплин (модуля)/практики</w:t>
      </w:r>
    </w:p>
    <w:p w:rsidR="00A32AED" w:rsidRPr="00A32AED" w:rsidRDefault="00A32AED" w:rsidP="00A32AE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32AED">
        <w:rPr>
          <w:rFonts w:ascii="Times New Roman" w:eastAsia="Times New Roman" w:hAnsi="Times New Roman" w:cs="Times New Roman"/>
          <w:b/>
          <w:kern w:val="3"/>
          <w:sz w:val="24"/>
          <w:lang w:eastAsia="ru-RU"/>
        </w:rPr>
        <w:t>Автор: доцент Калугин Д. Я.</w:t>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32AED">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A32AED">
        <w:rPr>
          <w:rFonts w:ascii="Times New Roman" w:eastAsia="Times New Roman" w:hAnsi="Times New Roman" w:cs="Times New Roman"/>
          <w:b/>
          <w:kern w:val="3"/>
          <w:sz w:val="24"/>
          <w:lang w:eastAsia="ru-RU"/>
        </w:rPr>
        <w:t>: Политические идеи и институты.</w:t>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32AED">
        <w:rPr>
          <w:rFonts w:ascii="Times New Roman" w:eastAsia="Times New Roman" w:hAnsi="Times New Roman" w:cs="Times New Roman"/>
          <w:b/>
          <w:kern w:val="3"/>
          <w:sz w:val="24"/>
          <w:lang w:eastAsia="ru-RU"/>
        </w:rPr>
        <w:t>Квалификация (степень) выпускника: бакалавр</w:t>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32AED">
        <w:rPr>
          <w:rFonts w:ascii="Times New Roman" w:eastAsia="Times New Roman" w:hAnsi="Times New Roman" w:cs="Times New Roman"/>
          <w:b/>
          <w:kern w:val="3"/>
          <w:sz w:val="24"/>
          <w:lang w:eastAsia="ru-RU"/>
        </w:rPr>
        <w:t>Форма обучения: очная</w:t>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32AED">
        <w:rPr>
          <w:rFonts w:ascii="Times New Roman" w:eastAsia="Times New Roman" w:hAnsi="Times New Roman" w:cs="Times New Roman"/>
          <w:b/>
          <w:kern w:val="3"/>
          <w:sz w:val="24"/>
          <w:lang w:eastAsia="ru-RU"/>
        </w:rPr>
        <w:t>Цель освоения дисциплины:</w:t>
      </w:r>
    </w:p>
    <w:p w:rsidR="00A32AED" w:rsidRPr="00A32AED" w:rsidRDefault="00A32AED" w:rsidP="00A32AED">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A32AED">
        <w:rPr>
          <w:rFonts w:ascii="Times New Roman" w:eastAsia="Times New Roman" w:hAnsi="Times New Roman" w:cs="Times New Roman"/>
          <w:sz w:val="24"/>
          <w:szCs w:val="20"/>
        </w:rPr>
        <w:t>Дисциплина «Философия» обеспечивает овладение следующими компетенциями: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67"/>
        <w:gridCol w:w="2551"/>
        <w:gridCol w:w="2268"/>
        <w:gridCol w:w="3084"/>
      </w:tblGrid>
      <w:tr w:rsidR="00A32AED" w:rsidRPr="00A32AED" w:rsidTr="00B71948">
        <w:trPr>
          <w:trHeight w:val="1092"/>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2AED" w:rsidRPr="00A32AED" w:rsidRDefault="00A32AED" w:rsidP="00A32AE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 xml:space="preserve">Код </w:t>
            </w:r>
          </w:p>
          <w:p w:rsidR="00A32AED" w:rsidRPr="00A32AED" w:rsidRDefault="00A32AED" w:rsidP="00A32AED">
            <w:pPr>
              <w:suppressAutoHyphens/>
              <w:autoSpaceDN w:val="0"/>
              <w:spacing w:after="0" w:line="240" w:lineRule="auto"/>
              <w:jc w:val="both"/>
              <w:rPr>
                <w:rFonts w:ascii="Times New Roman" w:eastAsia="Times New Roman" w:hAnsi="Times New Roman" w:cs="Times New Roman"/>
                <w:kern w:val="3"/>
                <w:lang w:eastAsia="ru-RU"/>
              </w:rPr>
            </w:pPr>
            <w:r w:rsidRPr="00A32AED">
              <w:rPr>
                <w:rFonts w:ascii="Times New Roman" w:eastAsia="Times New Roman" w:hAnsi="Times New Roman" w:cs="Times New Roman"/>
                <w:kern w:val="3"/>
                <w:sz w:val="24"/>
                <w:szCs w:val="24"/>
                <w:lang w:eastAsia="ru-RU"/>
              </w:rPr>
              <w:t>компетенции</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2AED" w:rsidRPr="00A32AED" w:rsidRDefault="00A32AED" w:rsidP="00A32AE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Наименование</w:t>
            </w:r>
          </w:p>
          <w:p w:rsidR="00A32AED" w:rsidRPr="00A32AED" w:rsidRDefault="00A32AED" w:rsidP="00A32AED">
            <w:pPr>
              <w:suppressAutoHyphens/>
              <w:autoSpaceDN w:val="0"/>
              <w:spacing w:after="0" w:line="240" w:lineRule="auto"/>
              <w:jc w:val="both"/>
              <w:rPr>
                <w:rFonts w:ascii="Times New Roman" w:eastAsia="Times New Roman" w:hAnsi="Times New Roman" w:cs="Times New Roman"/>
                <w:kern w:val="3"/>
                <w:lang w:eastAsia="ru-RU"/>
              </w:rPr>
            </w:pPr>
            <w:r w:rsidRPr="00A32AED">
              <w:rPr>
                <w:rFonts w:ascii="Times New Roman" w:eastAsia="Times New Roman" w:hAnsi="Times New Roman" w:cs="Times New Roman"/>
                <w:kern w:val="3"/>
                <w:sz w:val="24"/>
                <w:szCs w:val="24"/>
                <w:lang w:eastAsia="ru-RU"/>
              </w:rPr>
              <w:t>компетенции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2AED" w:rsidRPr="00A32AED" w:rsidRDefault="00A32AED" w:rsidP="00A32AE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 xml:space="preserve">Код </w:t>
            </w:r>
          </w:p>
          <w:p w:rsidR="00A32AED" w:rsidRPr="00A32AED" w:rsidRDefault="00A32AED" w:rsidP="00A32AED">
            <w:pPr>
              <w:suppressAutoHyphens/>
              <w:autoSpaceDN w:val="0"/>
              <w:spacing w:after="0" w:line="240" w:lineRule="auto"/>
              <w:jc w:val="both"/>
              <w:rPr>
                <w:rFonts w:ascii="Times New Roman" w:eastAsia="Times New Roman" w:hAnsi="Times New Roman" w:cs="Times New Roman"/>
                <w:kern w:val="3"/>
                <w:lang w:eastAsia="ru-RU"/>
              </w:rPr>
            </w:pPr>
            <w:r w:rsidRPr="00A32AED">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2AED" w:rsidRPr="00A32AED" w:rsidRDefault="00A32AED" w:rsidP="00A32AED">
            <w:pPr>
              <w:suppressAutoHyphens/>
              <w:autoSpaceDN w:val="0"/>
              <w:spacing w:after="0" w:line="240" w:lineRule="auto"/>
              <w:jc w:val="both"/>
              <w:rPr>
                <w:rFonts w:ascii="Times New Roman" w:eastAsia="Times New Roman" w:hAnsi="Times New Roman" w:cs="Times New Roman"/>
                <w:kern w:val="3"/>
                <w:lang w:eastAsia="ru-RU"/>
              </w:rPr>
            </w:pPr>
            <w:r w:rsidRPr="00A32AED">
              <w:rPr>
                <w:rFonts w:ascii="Times New Roman" w:eastAsia="Times New Roman" w:hAnsi="Times New Roman" w:cs="Times New Roman"/>
                <w:kern w:val="3"/>
                <w:sz w:val="24"/>
                <w:szCs w:val="24"/>
                <w:lang w:eastAsia="ru-RU"/>
              </w:rPr>
              <w:t>Наименование этапа освоения компетенции</w:t>
            </w:r>
          </w:p>
        </w:tc>
      </w:tr>
      <w:tr w:rsidR="00A32AED" w:rsidRPr="00A32AED" w:rsidTr="00B71948">
        <w:trPr>
          <w:trHeight w:val="2208"/>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2AED" w:rsidRPr="00A32AED" w:rsidRDefault="00A32AED" w:rsidP="00A32AED">
            <w:pPr>
              <w:spacing w:line="256" w:lineRule="auto"/>
              <w:jc w:val="both"/>
              <w:rPr>
                <w:rFonts w:ascii="Times New Roman" w:eastAsia="Calibri" w:hAnsi="Times New Roman" w:cs="Times New Roman"/>
                <w:sz w:val="24"/>
                <w:szCs w:val="24"/>
              </w:rPr>
            </w:pPr>
            <w:r w:rsidRPr="00A32AED">
              <w:rPr>
                <w:rFonts w:ascii="Times New Roman" w:eastAsia="Calibri" w:hAnsi="Times New Roman" w:cs="Times New Roman"/>
                <w:sz w:val="24"/>
                <w:szCs w:val="24"/>
              </w:rPr>
              <w:t>УК ОС- 1</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2AED" w:rsidRPr="00A32AED" w:rsidRDefault="00A32AED" w:rsidP="00A32AE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Способность применять критический анализ информации и системный подход для решения задач обоснования собственной и гражданской и мировоззренческой позиции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2AED" w:rsidRPr="00A32AED" w:rsidRDefault="00A32AED" w:rsidP="00A32AED">
            <w:pPr>
              <w:spacing w:line="256" w:lineRule="auto"/>
              <w:jc w:val="both"/>
              <w:rPr>
                <w:rFonts w:ascii="Times New Roman" w:eastAsia="Calibri" w:hAnsi="Times New Roman" w:cs="Times New Roman"/>
                <w:sz w:val="24"/>
                <w:szCs w:val="24"/>
              </w:rPr>
            </w:pPr>
            <w:r w:rsidRPr="00A32AED">
              <w:rPr>
                <w:rFonts w:ascii="Times New Roman" w:eastAsia="Calibri" w:hAnsi="Times New Roman" w:cs="Times New Roman"/>
                <w:sz w:val="24"/>
                <w:szCs w:val="24"/>
              </w:rPr>
              <w:t>УК ОС- 1-1</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2AED" w:rsidRPr="00A32AED" w:rsidRDefault="00A32AED" w:rsidP="00A32AE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sz w:val="24"/>
                <w:szCs w:val="20"/>
              </w:rPr>
              <w:t>Первичные знания и способность на основе анализа собранной информации об объекте представить его в виде структурных элементов</w:t>
            </w:r>
          </w:p>
        </w:tc>
      </w:tr>
    </w:tbl>
    <w:p w:rsidR="00A32AED" w:rsidRPr="00A32AED" w:rsidRDefault="00A32AED" w:rsidP="00A32AED">
      <w:pPr>
        <w:spacing w:after="200" w:line="276" w:lineRule="auto"/>
        <w:rPr>
          <w:rFonts w:ascii="Calibri" w:eastAsia="Calibri" w:hAnsi="Calibri" w:cs="Times New Roman"/>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32AED">
        <w:rPr>
          <w:rFonts w:ascii="Times New Roman" w:eastAsia="Times New Roman" w:hAnsi="Times New Roman" w:cs="Times New Roman"/>
          <w:b/>
          <w:kern w:val="3"/>
          <w:sz w:val="24"/>
          <w:lang w:eastAsia="ru-RU"/>
        </w:rPr>
        <w:t>План курса:</w:t>
      </w:r>
    </w:p>
    <w:p w:rsidR="00A32AED" w:rsidRPr="00A32AED" w:rsidRDefault="00A32AED" w:rsidP="00A32AED">
      <w:pPr>
        <w:spacing w:after="0" w:line="240" w:lineRule="auto"/>
        <w:ind w:left="720"/>
        <w:contextualSpacing/>
        <w:jc w:val="right"/>
        <w:rPr>
          <w:rFonts w:ascii="Times New Roman" w:eastAsia="Calibri" w:hAnsi="Times New Roman" w:cs="Times New Roman"/>
          <w:sz w:val="24"/>
          <w:szCs w:val="24"/>
        </w:rPr>
      </w:pPr>
    </w:p>
    <w:p w:rsidR="00A32AED" w:rsidRPr="00A32AED" w:rsidRDefault="00A32AED" w:rsidP="00A32AED">
      <w:pPr>
        <w:rPr>
          <w:rFonts w:ascii="Times New Roman" w:eastAsia="Calibri" w:hAnsi="Times New Roman" w:cs="Times New Roman"/>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2071"/>
        <w:gridCol w:w="793"/>
        <w:gridCol w:w="935"/>
        <w:gridCol w:w="869"/>
        <w:gridCol w:w="870"/>
        <w:gridCol w:w="644"/>
        <w:gridCol w:w="498"/>
        <w:gridCol w:w="1790"/>
      </w:tblGrid>
      <w:tr w:rsidR="00A32AED" w:rsidRPr="00A32AED" w:rsidTr="00B71948">
        <w:trPr>
          <w:trHeight w:val="80"/>
          <w:tblHeader/>
        </w:trPr>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rPr>
                <w:rFonts w:ascii="Times New Roman" w:eastAsia="Calibri" w:hAnsi="Times New Roman" w:cs="Times New Roman"/>
                <w:i/>
                <w:lang w:eastAsia="x-none"/>
              </w:rPr>
            </w:pPr>
            <w:r w:rsidRPr="00A32AED">
              <w:rPr>
                <w:rFonts w:ascii="Times New Roman" w:eastAsia="Calibri" w:hAnsi="Times New Roman" w:cs="Times New Roman"/>
                <w:i/>
                <w:lang w:eastAsia="x-none"/>
              </w:rPr>
              <w:t>№ п/п</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rPr>
                <w:rFonts w:ascii="Times New Roman" w:eastAsia="Calibri" w:hAnsi="Times New Roman" w:cs="Times New Roman"/>
                <w:i/>
                <w:lang w:eastAsia="x-none"/>
              </w:rPr>
            </w:pPr>
            <w:r w:rsidRPr="00A32AED">
              <w:rPr>
                <w:rFonts w:ascii="Times New Roman" w:eastAsia="Calibri" w:hAnsi="Times New Roman" w:cs="Times New Roman"/>
                <w:i/>
                <w:lang w:eastAsia="x-none"/>
              </w:rPr>
              <w:t xml:space="preserve">Наименование тем (разделов), </w:t>
            </w:r>
          </w:p>
        </w:tc>
        <w:tc>
          <w:tcPr>
            <w:tcW w:w="250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rPr>
                <w:rFonts w:ascii="Times New Roman" w:eastAsia="Calibri" w:hAnsi="Times New Roman" w:cs="Times New Roman"/>
                <w:i/>
                <w:lang w:eastAsia="x-none"/>
              </w:rPr>
            </w:pPr>
            <w:r w:rsidRPr="00A32AED">
              <w:rPr>
                <w:rFonts w:ascii="Times New Roman" w:eastAsia="Calibri" w:hAnsi="Times New Roman" w:cs="Times New Roman"/>
                <w:i/>
                <w:lang w:eastAsia="x-none"/>
              </w:rPr>
              <w:t>Объем дисциплины (модуля), час.</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rPr>
                <w:rFonts w:ascii="Times New Roman" w:eastAsia="Calibri" w:hAnsi="Times New Roman" w:cs="Times New Roman"/>
                <w:i/>
                <w:lang w:eastAsia="x-none"/>
              </w:rPr>
            </w:pPr>
            <w:r w:rsidRPr="00A32AED">
              <w:rPr>
                <w:rFonts w:ascii="Times New Roman" w:eastAsia="Calibri" w:hAnsi="Times New Roman" w:cs="Times New Roman"/>
                <w:i/>
                <w:lang w:eastAsia="x-none"/>
              </w:rPr>
              <w:t>Форма</w:t>
            </w:r>
            <w:r w:rsidRPr="00A32AED">
              <w:rPr>
                <w:rFonts w:ascii="Times New Roman" w:eastAsia="Calibri" w:hAnsi="Times New Roman" w:cs="Times New Roman"/>
                <w:i/>
                <w:lang w:eastAsia="x-none"/>
              </w:rPr>
              <w:br/>
              <w:t xml:space="preserve">текущего </w:t>
            </w:r>
            <w:r w:rsidRPr="00A32AED">
              <w:rPr>
                <w:rFonts w:ascii="Times New Roman" w:eastAsia="Calibri" w:hAnsi="Times New Roman" w:cs="Times New Roman"/>
                <w:i/>
                <w:lang w:eastAsia="x-none"/>
              </w:rPr>
              <w:br/>
              <w:t>контроля успеваемости</w:t>
            </w:r>
            <w:r w:rsidRPr="00A32AED">
              <w:rPr>
                <w:rFonts w:ascii="Times New Roman" w:eastAsia="Calibri" w:hAnsi="Times New Roman" w:cs="Times New Roman"/>
                <w:i/>
                <w:vertAlign w:val="superscript"/>
                <w:lang w:eastAsia="x-none"/>
              </w:rPr>
              <w:t>**</w:t>
            </w:r>
            <w:r w:rsidRPr="00A32AED">
              <w:rPr>
                <w:rFonts w:ascii="Times New Roman" w:eastAsia="Calibri" w:hAnsi="Times New Roman" w:cs="Times New Roman"/>
                <w:i/>
                <w:lang w:eastAsia="x-none"/>
              </w:rPr>
              <w:t>, промежуточной аттестации</w:t>
            </w:r>
          </w:p>
        </w:tc>
      </w:tr>
      <w:tr w:rsidR="00A32AED" w:rsidRPr="00A32AED"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lang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lang w:eastAsia="x-none"/>
              </w:rPr>
            </w:pPr>
          </w:p>
        </w:tc>
        <w:tc>
          <w:tcPr>
            <w:tcW w:w="438" w:type="pct"/>
            <w:vMerge w:val="restart"/>
            <w:tcBorders>
              <w:top w:val="nil"/>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rPr>
                <w:rFonts w:ascii="Times New Roman" w:eastAsia="Calibri" w:hAnsi="Times New Roman" w:cs="Times New Roman"/>
                <w:i/>
                <w:lang w:eastAsia="x-none"/>
              </w:rPr>
            </w:pPr>
            <w:r w:rsidRPr="00A32AED">
              <w:rPr>
                <w:rFonts w:ascii="Times New Roman" w:eastAsia="Calibri" w:hAnsi="Times New Roman" w:cs="Times New Roman"/>
                <w:i/>
                <w:lang w:eastAsia="x-none"/>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rPr>
                <w:rFonts w:ascii="Times New Roman" w:eastAsia="Calibri" w:hAnsi="Times New Roman" w:cs="Times New Roman"/>
                <w:i/>
                <w:lang w:eastAsia="x-none"/>
              </w:rPr>
            </w:pPr>
            <w:r w:rsidRPr="00A32AED">
              <w:rPr>
                <w:rFonts w:ascii="Times New Roman" w:eastAsia="Calibri" w:hAnsi="Times New Roman" w:cs="Times New Roman"/>
                <w:i/>
                <w:lang w:eastAsia="x-none"/>
              </w:rPr>
              <w:t>Контактная работа обучающихся с преподавателем</w:t>
            </w:r>
            <w:r w:rsidRPr="00A32AED">
              <w:rPr>
                <w:rFonts w:ascii="Times New Roman" w:eastAsia="Calibri" w:hAnsi="Times New Roman" w:cs="Times New Roman"/>
                <w:i/>
                <w:lang w:eastAsia="x-none"/>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rPr>
                <w:rFonts w:ascii="Times New Roman" w:eastAsia="Calibri" w:hAnsi="Times New Roman" w:cs="Times New Roman"/>
                <w:i/>
                <w:lang w:eastAsia="x-none"/>
              </w:rPr>
            </w:pPr>
            <w:r w:rsidRPr="00A32AED">
              <w:rPr>
                <w:rFonts w:ascii="Times New Roman" w:eastAsia="Calibri" w:hAnsi="Times New Roman" w:cs="Times New Roman"/>
                <w:i/>
                <w:lang w:eastAsia="x-none"/>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lang w:eastAsia="x-none"/>
              </w:rPr>
            </w:pPr>
          </w:p>
        </w:tc>
      </w:tr>
      <w:tr w:rsidR="00A32AED" w:rsidRPr="00A32AED"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lang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lang w:eastAsia="x-none"/>
              </w:rPr>
            </w:pPr>
          </w:p>
        </w:tc>
        <w:tc>
          <w:tcPr>
            <w:tcW w:w="0" w:type="auto"/>
            <w:vMerge/>
            <w:tcBorders>
              <w:top w:val="nil"/>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lang w:eastAsia="x-none"/>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rPr>
                <w:rFonts w:ascii="Times New Roman" w:eastAsia="Calibri" w:hAnsi="Times New Roman" w:cs="Times New Roman"/>
                <w:i/>
                <w:lang w:eastAsia="x-none"/>
              </w:rPr>
            </w:pPr>
            <w:r w:rsidRPr="00A32AED">
              <w:rPr>
                <w:rFonts w:ascii="Times New Roman" w:eastAsia="Calibri" w:hAnsi="Times New Roman" w:cs="Times New Roman"/>
                <w:i/>
                <w:lang w:eastAsia="x-none"/>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rPr>
                <w:rFonts w:ascii="Times New Roman" w:eastAsia="Calibri" w:hAnsi="Times New Roman" w:cs="Times New Roman"/>
                <w:i/>
                <w:lang w:eastAsia="x-none"/>
              </w:rPr>
            </w:pPr>
            <w:r w:rsidRPr="00A32AED">
              <w:rPr>
                <w:rFonts w:ascii="Times New Roman" w:eastAsia="Calibri" w:hAnsi="Times New Roman" w:cs="Times New Roman"/>
                <w:i/>
                <w:lang w:eastAsia="x-none"/>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rPr>
                <w:rFonts w:ascii="Times New Roman" w:eastAsia="Calibri" w:hAnsi="Times New Roman" w:cs="Times New Roman"/>
                <w:i/>
                <w:lang w:eastAsia="x-none"/>
              </w:rPr>
            </w:pPr>
            <w:r w:rsidRPr="00A32AED">
              <w:rPr>
                <w:rFonts w:ascii="Times New Roman" w:eastAsia="Calibri" w:hAnsi="Times New Roman" w:cs="Times New Roman"/>
                <w:i/>
                <w:lang w:eastAsia="x-none"/>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rPr>
                <w:rFonts w:ascii="Times New Roman" w:eastAsia="Calibri" w:hAnsi="Times New Roman" w:cs="Times New Roman"/>
                <w:i/>
                <w:vertAlign w:val="superscript"/>
                <w:lang w:eastAsia="x-none"/>
              </w:rPr>
            </w:pPr>
            <w:r w:rsidRPr="00A32AED">
              <w:rPr>
                <w:rFonts w:ascii="Times New Roman" w:eastAsia="Calibri" w:hAnsi="Times New Roman" w:cs="Times New Roman"/>
                <w:i/>
                <w:lang w:eastAsia="x-none"/>
              </w:rPr>
              <w:t>КСР</w:t>
            </w:r>
          </w:p>
        </w:tc>
        <w:tc>
          <w:tcPr>
            <w:tcW w:w="0" w:type="auto"/>
            <w:vMerge/>
            <w:tcBorders>
              <w:top w:val="nil"/>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lang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lang w:eastAsia="x-none"/>
              </w:rPr>
            </w:pPr>
          </w:p>
        </w:tc>
      </w:tr>
      <w:tr w:rsidR="00A32AED" w:rsidRPr="00A32AED" w:rsidTr="00B71948">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A32AED" w:rsidRPr="00A32AED" w:rsidRDefault="00A32AED" w:rsidP="00A32AED">
            <w:pPr>
              <w:rPr>
                <w:rFonts w:ascii="Times New Roman" w:eastAsia="Calibri" w:hAnsi="Times New Roman" w:cs="Times New Roman"/>
                <w:b/>
                <w:i/>
                <w:lang w:eastAsia="x-none"/>
              </w:rPr>
            </w:pPr>
            <w:r w:rsidRPr="00A32AED">
              <w:rPr>
                <w:rFonts w:ascii="Times New Roman" w:eastAsia="Calibri" w:hAnsi="Times New Roman" w:cs="Times New Roman"/>
                <w:b/>
                <w:i/>
                <w:lang w:eastAsia="x-none"/>
              </w:rPr>
              <w:t>Очная форма обучения</w:t>
            </w:r>
          </w:p>
        </w:tc>
      </w:tr>
    </w:tbl>
    <w:p w:rsidR="00A32AED" w:rsidRPr="00A32AED" w:rsidRDefault="00A32AED" w:rsidP="00A32AED">
      <w:pPr>
        <w:rPr>
          <w:rFonts w:ascii="Times New Roman" w:eastAsia="Calibri" w:hAnsi="Times New Roman" w:cs="Times New Roman"/>
          <w:lang w:eastAsia="x-none"/>
        </w:rPr>
      </w:pP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126"/>
        <w:gridCol w:w="908"/>
        <w:gridCol w:w="992"/>
        <w:gridCol w:w="888"/>
        <w:gridCol w:w="898"/>
        <w:gridCol w:w="625"/>
        <w:gridCol w:w="509"/>
        <w:gridCol w:w="1640"/>
      </w:tblGrid>
      <w:tr w:rsidR="00A32AED" w:rsidRPr="00A32AED" w:rsidTr="00B71948">
        <w:trPr>
          <w:jc w:val="center"/>
        </w:trPr>
        <w:tc>
          <w:tcPr>
            <w:tcW w:w="935" w:type="dxa"/>
            <w:vAlign w:val="center"/>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1</w:t>
            </w:r>
          </w:p>
        </w:tc>
        <w:tc>
          <w:tcPr>
            <w:tcW w:w="2126" w:type="dxa"/>
            <w:tcBorders>
              <w:top w:val="single" w:sz="6" w:space="0" w:color="auto"/>
              <w:left w:val="single" w:sz="6" w:space="0" w:color="auto"/>
              <w:bottom w:val="single" w:sz="6" w:space="0" w:color="auto"/>
              <w:right w:val="single" w:sz="6" w:space="0" w:color="auto"/>
            </w:tcBorders>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Картины мира и факторы влияющие на познание</w:t>
            </w:r>
          </w:p>
        </w:tc>
        <w:tc>
          <w:tcPr>
            <w:tcW w:w="908"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13</w:t>
            </w:r>
          </w:p>
        </w:tc>
        <w:tc>
          <w:tcPr>
            <w:tcW w:w="992"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2</w:t>
            </w:r>
          </w:p>
        </w:tc>
        <w:tc>
          <w:tcPr>
            <w:tcW w:w="888" w:type="dxa"/>
          </w:tcPr>
          <w:p w:rsidR="00A32AED" w:rsidRPr="00A32AED" w:rsidRDefault="00A32AED" w:rsidP="00A32AED">
            <w:pPr>
              <w:rPr>
                <w:rFonts w:ascii="Times New Roman" w:eastAsia="Calibri" w:hAnsi="Times New Roman" w:cs="Times New Roman"/>
                <w:lang w:eastAsia="x-none"/>
              </w:rPr>
            </w:pPr>
          </w:p>
        </w:tc>
        <w:tc>
          <w:tcPr>
            <w:tcW w:w="898"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2</w:t>
            </w:r>
          </w:p>
        </w:tc>
        <w:tc>
          <w:tcPr>
            <w:tcW w:w="625" w:type="dxa"/>
          </w:tcPr>
          <w:p w:rsidR="00A32AED" w:rsidRPr="00A32AED" w:rsidRDefault="00A32AED" w:rsidP="00A32AED">
            <w:pPr>
              <w:rPr>
                <w:rFonts w:ascii="Times New Roman" w:eastAsia="Calibri" w:hAnsi="Times New Roman" w:cs="Times New Roman"/>
                <w:lang w:eastAsia="x-none"/>
              </w:rPr>
            </w:pPr>
          </w:p>
        </w:tc>
        <w:tc>
          <w:tcPr>
            <w:tcW w:w="509"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9</w:t>
            </w:r>
          </w:p>
        </w:tc>
        <w:tc>
          <w:tcPr>
            <w:tcW w:w="1640"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УО</w:t>
            </w:r>
          </w:p>
        </w:tc>
      </w:tr>
      <w:tr w:rsidR="00A32AED" w:rsidRPr="00A32AED" w:rsidTr="00B71948">
        <w:trPr>
          <w:jc w:val="center"/>
        </w:trPr>
        <w:tc>
          <w:tcPr>
            <w:tcW w:w="935" w:type="dxa"/>
            <w:vAlign w:val="center"/>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lastRenderedPageBreak/>
              <w:t>2</w:t>
            </w:r>
          </w:p>
        </w:tc>
        <w:tc>
          <w:tcPr>
            <w:tcW w:w="2126" w:type="dxa"/>
            <w:tcBorders>
              <w:top w:val="single" w:sz="6" w:space="0" w:color="auto"/>
              <w:left w:val="single" w:sz="6" w:space="0" w:color="auto"/>
              <w:bottom w:val="single" w:sz="4" w:space="0" w:color="auto"/>
              <w:right w:val="single" w:sz="6" w:space="0" w:color="auto"/>
            </w:tcBorders>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Роль информации и медиа в жизни общества</w:t>
            </w:r>
          </w:p>
        </w:tc>
        <w:tc>
          <w:tcPr>
            <w:tcW w:w="908"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13</w:t>
            </w:r>
          </w:p>
        </w:tc>
        <w:tc>
          <w:tcPr>
            <w:tcW w:w="992"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2</w:t>
            </w:r>
          </w:p>
        </w:tc>
        <w:tc>
          <w:tcPr>
            <w:tcW w:w="888" w:type="dxa"/>
          </w:tcPr>
          <w:p w:rsidR="00A32AED" w:rsidRPr="00A32AED" w:rsidRDefault="00A32AED" w:rsidP="00A32AED">
            <w:pPr>
              <w:rPr>
                <w:rFonts w:ascii="Times New Roman" w:eastAsia="Calibri" w:hAnsi="Times New Roman" w:cs="Times New Roman"/>
                <w:lang w:eastAsia="x-none"/>
              </w:rPr>
            </w:pPr>
          </w:p>
        </w:tc>
        <w:tc>
          <w:tcPr>
            <w:tcW w:w="898"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2</w:t>
            </w:r>
          </w:p>
        </w:tc>
        <w:tc>
          <w:tcPr>
            <w:tcW w:w="625" w:type="dxa"/>
          </w:tcPr>
          <w:p w:rsidR="00A32AED" w:rsidRPr="00A32AED" w:rsidRDefault="00A32AED" w:rsidP="00A32AED">
            <w:pPr>
              <w:rPr>
                <w:rFonts w:ascii="Times New Roman" w:eastAsia="Calibri" w:hAnsi="Times New Roman" w:cs="Times New Roman"/>
                <w:lang w:eastAsia="x-none"/>
              </w:rPr>
            </w:pPr>
          </w:p>
        </w:tc>
        <w:tc>
          <w:tcPr>
            <w:tcW w:w="509"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9</w:t>
            </w:r>
          </w:p>
        </w:tc>
        <w:tc>
          <w:tcPr>
            <w:tcW w:w="1640"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УО</w:t>
            </w:r>
          </w:p>
        </w:tc>
      </w:tr>
      <w:tr w:rsidR="00A32AED" w:rsidRPr="00A32AED" w:rsidTr="00B71948">
        <w:trPr>
          <w:jc w:val="center"/>
        </w:trPr>
        <w:tc>
          <w:tcPr>
            <w:tcW w:w="935" w:type="dxa"/>
            <w:vAlign w:val="center"/>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3</w:t>
            </w:r>
          </w:p>
        </w:tc>
        <w:tc>
          <w:tcPr>
            <w:tcW w:w="2126" w:type="dxa"/>
            <w:tcBorders>
              <w:top w:val="single" w:sz="6" w:space="0" w:color="auto"/>
              <w:left w:val="single" w:sz="6" w:space="0" w:color="auto"/>
              <w:bottom w:val="single" w:sz="4" w:space="0" w:color="auto"/>
              <w:right w:val="single" w:sz="6" w:space="0" w:color="auto"/>
            </w:tcBorders>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Научное познание: способы получения знания</w:t>
            </w:r>
          </w:p>
        </w:tc>
        <w:tc>
          <w:tcPr>
            <w:tcW w:w="908"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13</w:t>
            </w:r>
          </w:p>
        </w:tc>
        <w:tc>
          <w:tcPr>
            <w:tcW w:w="992"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2</w:t>
            </w:r>
          </w:p>
        </w:tc>
        <w:tc>
          <w:tcPr>
            <w:tcW w:w="888" w:type="dxa"/>
          </w:tcPr>
          <w:p w:rsidR="00A32AED" w:rsidRPr="00A32AED" w:rsidRDefault="00A32AED" w:rsidP="00A32AED">
            <w:pPr>
              <w:rPr>
                <w:rFonts w:ascii="Times New Roman" w:eastAsia="Calibri" w:hAnsi="Times New Roman" w:cs="Times New Roman"/>
                <w:lang w:eastAsia="x-none"/>
              </w:rPr>
            </w:pPr>
          </w:p>
        </w:tc>
        <w:tc>
          <w:tcPr>
            <w:tcW w:w="898"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2</w:t>
            </w:r>
          </w:p>
        </w:tc>
        <w:tc>
          <w:tcPr>
            <w:tcW w:w="625" w:type="dxa"/>
          </w:tcPr>
          <w:p w:rsidR="00A32AED" w:rsidRPr="00A32AED" w:rsidRDefault="00A32AED" w:rsidP="00A32AED">
            <w:pPr>
              <w:rPr>
                <w:rFonts w:ascii="Times New Roman" w:eastAsia="Calibri" w:hAnsi="Times New Roman" w:cs="Times New Roman"/>
                <w:lang w:eastAsia="x-none"/>
              </w:rPr>
            </w:pPr>
          </w:p>
        </w:tc>
        <w:tc>
          <w:tcPr>
            <w:tcW w:w="509"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9</w:t>
            </w:r>
          </w:p>
        </w:tc>
        <w:tc>
          <w:tcPr>
            <w:tcW w:w="1640"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УО</w:t>
            </w:r>
          </w:p>
        </w:tc>
      </w:tr>
      <w:tr w:rsidR="00A32AED" w:rsidRPr="00A32AED" w:rsidTr="00B71948">
        <w:trPr>
          <w:jc w:val="center"/>
        </w:trPr>
        <w:tc>
          <w:tcPr>
            <w:tcW w:w="935" w:type="dxa"/>
            <w:vAlign w:val="center"/>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4</w:t>
            </w:r>
          </w:p>
        </w:tc>
        <w:tc>
          <w:tcPr>
            <w:tcW w:w="2126" w:type="dxa"/>
            <w:tcBorders>
              <w:top w:val="single" w:sz="4" w:space="0" w:color="auto"/>
              <w:left w:val="single" w:sz="6" w:space="0" w:color="auto"/>
              <w:bottom w:val="single" w:sz="4" w:space="0" w:color="auto"/>
              <w:right w:val="single" w:sz="6" w:space="0" w:color="auto"/>
            </w:tcBorders>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Научное познание: его инструменты и организационные структуры</w:t>
            </w:r>
          </w:p>
        </w:tc>
        <w:tc>
          <w:tcPr>
            <w:tcW w:w="908"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13</w:t>
            </w:r>
          </w:p>
        </w:tc>
        <w:tc>
          <w:tcPr>
            <w:tcW w:w="992"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2</w:t>
            </w:r>
          </w:p>
        </w:tc>
        <w:tc>
          <w:tcPr>
            <w:tcW w:w="888" w:type="dxa"/>
          </w:tcPr>
          <w:p w:rsidR="00A32AED" w:rsidRPr="00A32AED" w:rsidRDefault="00A32AED" w:rsidP="00A32AED">
            <w:pPr>
              <w:rPr>
                <w:rFonts w:ascii="Times New Roman" w:eastAsia="Calibri" w:hAnsi="Times New Roman" w:cs="Times New Roman"/>
                <w:lang w:eastAsia="x-none"/>
              </w:rPr>
            </w:pPr>
          </w:p>
        </w:tc>
        <w:tc>
          <w:tcPr>
            <w:tcW w:w="898"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2</w:t>
            </w:r>
          </w:p>
        </w:tc>
        <w:tc>
          <w:tcPr>
            <w:tcW w:w="625" w:type="dxa"/>
          </w:tcPr>
          <w:p w:rsidR="00A32AED" w:rsidRPr="00A32AED" w:rsidRDefault="00A32AED" w:rsidP="00A32AED">
            <w:pPr>
              <w:rPr>
                <w:rFonts w:ascii="Times New Roman" w:eastAsia="Calibri" w:hAnsi="Times New Roman" w:cs="Times New Roman"/>
                <w:lang w:eastAsia="x-none"/>
              </w:rPr>
            </w:pPr>
          </w:p>
        </w:tc>
        <w:tc>
          <w:tcPr>
            <w:tcW w:w="509"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9</w:t>
            </w:r>
          </w:p>
        </w:tc>
        <w:tc>
          <w:tcPr>
            <w:tcW w:w="1640"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УО</w:t>
            </w:r>
          </w:p>
        </w:tc>
      </w:tr>
      <w:tr w:rsidR="00A32AED" w:rsidRPr="00A32AED" w:rsidTr="00B71948">
        <w:trPr>
          <w:jc w:val="center"/>
        </w:trPr>
        <w:tc>
          <w:tcPr>
            <w:tcW w:w="935" w:type="dxa"/>
            <w:vAlign w:val="center"/>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5</w:t>
            </w:r>
          </w:p>
        </w:tc>
        <w:tc>
          <w:tcPr>
            <w:tcW w:w="2126" w:type="dxa"/>
            <w:tcBorders>
              <w:top w:val="single" w:sz="6" w:space="0" w:color="auto"/>
              <w:left w:val="single" w:sz="6" w:space="0" w:color="auto"/>
              <w:bottom w:val="single" w:sz="4" w:space="0" w:color="auto"/>
              <w:right w:val="single" w:sz="6" w:space="0" w:color="auto"/>
            </w:tcBorders>
          </w:tcPr>
          <w:p w:rsidR="00A32AED" w:rsidRPr="00A32AED" w:rsidRDefault="00A32AED" w:rsidP="00A32AED">
            <w:pPr>
              <w:rPr>
                <w:rFonts w:ascii="Times New Roman" w:eastAsia="Calibri" w:hAnsi="Times New Roman" w:cs="Times New Roman"/>
                <w:b/>
                <w:lang w:eastAsia="x-none"/>
              </w:rPr>
            </w:pPr>
            <w:r w:rsidRPr="00A32AED">
              <w:rPr>
                <w:rFonts w:ascii="Times New Roman" w:eastAsia="Calibri" w:hAnsi="Times New Roman" w:cs="Times New Roman"/>
                <w:lang w:eastAsia="x-none"/>
              </w:rPr>
              <w:t>Научное познание: понятие и теория истины</w:t>
            </w:r>
          </w:p>
        </w:tc>
        <w:tc>
          <w:tcPr>
            <w:tcW w:w="908"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14</w:t>
            </w:r>
          </w:p>
        </w:tc>
        <w:tc>
          <w:tcPr>
            <w:tcW w:w="992"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2</w:t>
            </w:r>
          </w:p>
        </w:tc>
        <w:tc>
          <w:tcPr>
            <w:tcW w:w="888" w:type="dxa"/>
          </w:tcPr>
          <w:p w:rsidR="00A32AED" w:rsidRPr="00A32AED" w:rsidRDefault="00A32AED" w:rsidP="00A32AED">
            <w:pPr>
              <w:rPr>
                <w:rFonts w:ascii="Times New Roman" w:eastAsia="Calibri" w:hAnsi="Times New Roman" w:cs="Times New Roman"/>
                <w:lang w:eastAsia="x-none"/>
              </w:rPr>
            </w:pPr>
          </w:p>
        </w:tc>
        <w:tc>
          <w:tcPr>
            <w:tcW w:w="898"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2</w:t>
            </w:r>
          </w:p>
        </w:tc>
        <w:tc>
          <w:tcPr>
            <w:tcW w:w="625" w:type="dxa"/>
          </w:tcPr>
          <w:p w:rsidR="00A32AED" w:rsidRPr="00A32AED" w:rsidRDefault="00A32AED" w:rsidP="00A32AED">
            <w:pPr>
              <w:rPr>
                <w:rFonts w:ascii="Times New Roman" w:eastAsia="Calibri" w:hAnsi="Times New Roman" w:cs="Times New Roman"/>
                <w:lang w:eastAsia="x-none"/>
              </w:rPr>
            </w:pPr>
          </w:p>
        </w:tc>
        <w:tc>
          <w:tcPr>
            <w:tcW w:w="509"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10</w:t>
            </w:r>
          </w:p>
        </w:tc>
        <w:tc>
          <w:tcPr>
            <w:tcW w:w="1640"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УО</w:t>
            </w:r>
          </w:p>
        </w:tc>
      </w:tr>
      <w:tr w:rsidR="00A32AED" w:rsidRPr="00A32AED" w:rsidTr="00B71948">
        <w:trPr>
          <w:jc w:val="center"/>
        </w:trPr>
        <w:tc>
          <w:tcPr>
            <w:tcW w:w="935" w:type="dxa"/>
            <w:vAlign w:val="center"/>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6</w:t>
            </w:r>
          </w:p>
        </w:tc>
        <w:tc>
          <w:tcPr>
            <w:tcW w:w="2126" w:type="dxa"/>
            <w:tcBorders>
              <w:top w:val="single" w:sz="4" w:space="0" w:color="auto"/>
              <w:left w:val="single" w:sz="6" w:space="0" w:color="auto"/>
              <w:bottom w:val="single" w:sz="4" w:space="0" w:color="auto"/>
              <w:right w:val="single" w:sz="6" w:space="0" w:color="auto"/>
            </w:tcBorders>
          </w:tcPr>
          <w:p w:rsidR="00A32AED" w:rsidRPr="00A32AED" w:rsidRDefault="00A32AED" w:rsidP="00A32AED">
            <w:pPr>
              <w:rPr>
                <w:rFonts w:ascii="Times New Roman" w:eastAsia="Calibri" w:hAnsi="Times New Roman" w:cs="Times New Roman"/>
                <w:b/>
                <w:lang w:eastAsia="x-none"/>
              </w:rPr>
            </w:pPr>
            <w:r w:rsidRPr="00A32AED">
              <w:rPr>
                <w:rFonts w:ascii="Times New Roman" w:eastAsia="Calibri" w:hAnsi="Times New Roman" w:cs="Times New Roman"/>
                <w:lang w:eastAsia="x-none"/>
              </w:rPr>
              <w:t>Научное познание и критика рациональности: парадигмы, научные империализмы и критика науки как института</w:t>
            </w:r>
          </w:p>
        </w:tc>
        <w:tc>
          <w:tcPr>
            <w:tcW w:w="908"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14</w:t>
            </w:r>
          </w:p>
        </w:tc>
        <w:tc>
          <w:tcPr>
            <w:tcW w:w="992"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2</w:t>
            </w:r>
          </w:p>
        </w:tc>
        <w:tc>
          <w:tcPr>
            <w:tcW w:w="888" w:type="dxa"/>
          </w:tcPr>
          <w:p w:rsidR="00A32AED" w:rsidRPr="00A32AED" w:rsidRDefault="00A32AED" w:rsidP="00A32AED">
            <w:pPr>
              <w:rPr>
                <w:rFonts w:ascii="Times New Roman" w:eastAsia="Calibri" w:hAnsi="Times New Roman" w:cs="Times New Roman"/>
                <w:lang w:eastAsia="x-none"/>
              </w:rPr>
            </w:pPr>
          </w:p>
        </w:tc>
        <w:tc>
          <w:tcPr>
            <w:tcW w:w="898"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2</w:t>
            </w:r>
          </w:p>
        </w:tc>
        <w:tc>
          <w:tcPr>
            <w:tcW w:w="625" w:type="dxa"/>
          </w:tcPr>
          <w:p w:rsidR="00A32AED" w:rsidRPr="00A32AED" w:rsidRDefault="00A32AED" w:rsidP="00A32AED">
            <w:pPr>
              <w:rPr>
                <w:rFonts w:ascii="Times New Roman" w:eastAsia="Calibri" w:hAnsi="Times New Roman" w:cs="Times New Roman"/>
                <w:lang w:eastAsia="x-none"/>
              </w:rPr>
            </w:pPr>
          </w:p>
        </w:tc>
        <w:tc>
          <w:tcPr>
            <w:tcW w:w="509"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10</w:t>
            </w:r>
          </w:p>
        </w:tc>
        <w:tc>
          <w:tcPr>
            <w:tcW w:w="1640"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Д</w:t>
            </w:r>
          </w:p>
          <w:p w:rsidR="00A32AED" w:rsidRPr="00A32AED" w:rsidRDefault="00A32AED" w:rsidP="00A32AED">
            <w:pPr>
              <w:rPr>
                <w:rFonts w:ascii="Times New Roman" w:eastAsia="Calibri" w:hAnsi="Times New Roman" w:cs="Times New Roman"/>
                <w:lang w:eastAsia="x-none"/>
              </w:rPr>
            </w:pPr>
          </w:p>
        </w:tc>
      </w:tr>
      <w:tr w:rsidR="00A32AED" w:rsidRPr="00A32AED" w:rsidTr="00B71948">
        <w:trPr>
          <w:jc w:val="center"/>
        </w:trPr>
        <w:tc>
          <w:tcPr>
            <w:tcW w:w="935" w:type="dxa"/>
            <w:vAlign w:val="center"/>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7</w:t>
            </w:r>
          </w:p>
        </w:tc>
        <w:tc>
          <w:tcPr>
            <w:tcW w:w="2126" w:type="dxa"/>
            <w:tcBorders>
              <w:top w:val="single" w:sz="4" w:space="0" w:color="auto"/>
              <w:left w:val="single" w:sz="6" w:space="0" w:color="auto"/>
              <w:bottom w:val="single" w:sz="4" w:space="0" w:color="auto"/>
              <w:right w:val="single" w:sz="6" w:space="0" w:color="auto"/>
            </w:tcBorders>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Представления об обществе: идеологии и их критика, наука как идеология</w:t>
            </w:r>
          </w:p>
        </w:tc>
        <w:tc>
          <w:tcPr>
            <w:tcW w:w="908"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14</w:t>
            </w:r>
          </w:p>
        </w:tc>
        <w:tc>
          <w:tcPr>
            <w:tcW w:w="992"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2</w:t>
            </w:r>
          </w:p>
        </w:tc>
        <w:tc>
          <w:tcPr>
            <w:tcW w:w="888" w:type="dxa"/>
          </w:tcPr>
          <w:p w:rsidR="00A32AED" w:rsidRPr="00A32AED" w:rsidRDefault="00A32AED" w:rsidP="00A32AED">
            <w:pPr>
              <w:rPr>
                <w:rFonts w:ascii="Times New Roman" w:eastAsia="Calibri" w:hAnsi="Times New Roman" w:cs="Times New Roman"/>
                <w:lang w:eastAsia="x-none"/>
              </w:rPr>
            </w:pPr>
          </w:p>
        </w:tc>
        <w:tc>
          <w:tcPr>
            <w:tcW w:w="898"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2</w:t>
            </w:r>
          </w:p>
        </w:tc>
        <w:tc>
          <w:tcPr>
            <w:tcW w:w="625" w:type="dxa"/>
          </w:tcPr>
          <w:p w:rsidR="00A32AED" w:rsidRPr="00A32AED" w:rsidRDefault="00A32AED" w:rsidP="00A32AED">
            <w:pPr>
              <w:rPr>
                <w:rFonts w:ascii="Times New Roman" w:eastAsia="Calibri" w:hAnsi="Times New Roman" w:cs="Times New Roman"/>
                <w:lang w:eastAsia="x-none"/>
              </w:rPr>
            </w:pPr>
          </w:p>
        </w:tc>
        <w:tc>
          <w:tcPr>
            <w:tcW w:w="509"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10</w:t>
            </w:r>
          </w:p>
        </w:tc>
        <w:tc>
          <w:tcPr>
            <w:tcW w:w="1640"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Р</w:t>
            </w:r>
          </w:p>
        </w:tc>
      </w:tr>
      <w:tr w:rsidR="00A32AED" w:rsidRPr="00A32AED" w:rsidTr="00B71948">
        <w:trPr>
          <w:jc w:val="center"/>
        </w:trPr>
        <w:tc>
          <w:tcPr>
            <w:tcW w:w="935"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8</w:t>
            </w:r>
          </w:p>
        </w:tc>
        <w:tc>
          <w:tcPr>
            <w:tcW w:w="2126"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Основания для оценки: этические и эстетические категории</w:t>
            </w:r>
          </w:p>
        </w:tc>
        <w:tc>
          <w:tcPr>
            <w:tcW w:w="908"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14</w:t>
            </w:r>
          </w:p>
        </w:tc>
        <w:tc>
          <w:tcPr>
            <w:tcW w:w="992"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2</w:t>
            </w:r>
          </w:p>
        </w:tc>
        <w:tc>
          <w:tcPr>
            <w:tcW w:w="888" w:type="dxa"/>
          </w:tcPr>
          <w:p w:rsidR="00A32AED" w:rsidRPr="00A32AED" w:rsidRDefault="00A32AED" w:rsidP="00A32AED">
            <w:pPr>
              <w:rPr>
                <w:rFonts w:ascii="Times New Roman" w:eastAsia="Calibri" w:hAnsi="Times New Roman" w:cs="Times New Roman"/>
                <w:lang w:eastAsia="x-none"/>
              </w:rPr>
            </w:pPr>
          </w:p>
        </w:tc>
        <w:tc>
          <w:tcPr>
            <w:tcW w:w="898"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2</w:t>
            </w:r>
          </w:p>
        </w:tc>
        <w:tc>
          <w:tcPr>
            <w:tcW w:w="625"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52*</w:t>
            </w:r>
          </w:p>
        </w:tc>
        <w:tc>
          <w:tcPr>
            <w:tcW w:w="509"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10</w:t>
            </w:r>
          </w:p>
        </w:tc>
        <w:tc>
          <w:tcPr>
            <w:tcW w:w="1640" w:type="dxa"/>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Круглый стол</w:t>
            </w:r>
          </w:p>
        </w:tc>
      </w:tr>
      <w:tr w:rsidR="00A32AED" w:rsidRPr="00A32AED" w:rsidTr="00B71948">
        <w:trPr>
          <w:jc w:val="center"/>
        </w:trPr>
        <w:tc>
          <w:tcPr>
            <w:tcW w:w="935" w:type="dxa"/>
            <w:tcBorders>
              <w:top w:val="single" w:sz="4" w:space="0" w:color="auto"/>
              <w:left w:val="single" w:sz="4" w:space="0" w:color="auto"/>
              <w:bottom w:val="single" w:sz="4" w:space="0" w:color="auto"/>
              <w:right w:val="single" w:sz="4" w:space="0" w:color="auto"/>
            </w:tcBorders>
          </w:tcPr>
          <w:p w:rsidR="00A32AED" w:rsidRPr="00A32AED" w:rsidRDefault="00A32AED" w:rsidP="00A32AED">
            <w:pPr>
              <w:rPr>
                <w:rFonts w:ascii="Times New Roman" w:eastAsia="Calibri" w:hAnsi="Times New Roman" w:cs="Times New Roman"/>
                <w:lang w:eastAsia="x-none"/>
              </w:rPr>
            </w:pPr>
          </w:p>
        </w:tc>
        <w:tc>
          <w:tcPr>
            <w:tcW w:w="2126" w:type="dxa"/>
            <w:tcBorders>
              <w:top w:val="single" w:sz="4" w:space="0" w:color="auto"/>
              <w:left w:val="single" w:sz="4" w:space="0" w:color="auto"/>
              <w:bottom w:val="single" w:sz="4" w:space="0" w:color="auto"/>
              <w:right w:val="single" w:sz="4" w:space="0" w:color="auto"/>
            </w:tcBorders>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Итоговый контроль:</w:t>
            </w:r>
          </w:p>
        </w:tc>
        <w:tc>
          <w:tcPr>
            <w:tcW w:w="908" w:type="dxa"/>
            <w:tcBorders>
              <w:top w:val="single" w:sz="4" w:space="0" w:color="auto"/>
              <w:left w:val="single" w:sz="4" w:space="0" w:color="auto"/>
              <w:bottom w:val="single" w:sz="4" w:space="0" w:color="auto"/>
              <w:right w:val="single" w:sz="4" w:space="0" w:color="auto"/>
            </w:tcBorders>
          </w:tcPr>
          <w:p w:rsidR="00A32AED" w:rsidRPr="00A32AED" w:rsidRDefault="00A32AED" w:rsidP="00A32AED">
            <w:pPr>
              <w:rPr>
                <w:rFonts w:ascii="Times New Roman" w:eastAsia="Calibri" w:hAnsi="Times New Roman" w:cs="Times New Roman"/>
                <w:lang w:eastAsia="x-none"/>
              </w:rPr>
            </w:pPr>
          </w:p>
        </w:tc>
        <w:tc>
          <w:tcPr>
            <w:tcW w:w="992" w:type="dxa"/>
            <w:tcBorders>
              <w:top w:val="single" w:sz="4" w:space="0" w:color="auto"/>
              <w:left w:val="single" w:sz="4" w:space="0" w:color="auto"/>
              <w:bottom w:val="single" w:sz="4" w:space="0" w:color="auto"/>
              <w:right w:val="single" w:sz="4" w:space="0" w:color="auto"/>
            </w:tcBorders>
          </w:tcPr>
          <w:p w:rsidR="00A32AED" w:rsidRPr="00A32AED" w:rsidRDefault="00A32AED" w:rsidP="00A32AED">
            <w:pPr>
              <w:rPr>
                <w:rFonts w:ascii="Times New Roman" w:eastAsia="Calibri" w:hAnsi="Times New Roman" w:cs="Times New Roman"/>
                <w:lang w:eastAsia="x-none"/>
              </w:rPr>
            </w:pPr>
          </w:p>
        </w:tc>
        <w:tc>
          <w:tcPr>
            <w:tcW w:w="888" w:type="dxa"/>
            <w:tcBorders>
              <w:top w:val="single" w:sz="4" w:space="0" w:color="auto"/>
              <w:left w:val="single" w:sz="4" w:space="0" w:color="auto"/>
              <w:bottom w:val="single" w:sz="4" w:space="0" w:color="auto"/>
              <w:right w:val="single" w:sz="4" w:space="0" w:color="auto"/>
            </w:tcBorders>
          </w:tcPr>
          <w:p w:rsidR="00A32AED" w:rsidRPr="00A32AED" w:rsidRDefault="00A32AED" w:rsidP="00A32AED">
            <w:pPr>
              <w:rPr>
                <w:rFonts w:ascii="Times New Roman" w:eastAsia="Calibri" w:hAnsi="Times New Roman" w:cs="Times New Roman"/>
                <w:lang w:eastAsia="x-none"/>
              </w:rPr>
            </w:pPr>
          </w:p>
        </w:tc>
        <w:tc>
          <w:tcPr>
            <w:tcW w:w="898" w:type="dxa"/>
            <w:tcBorders>
              <w:top w:val="single" w:sz="4" w:space="0" w:color="auto"/>
              <w:left w:val="single" w:sz="4" w:space="0" w:color="auto"/>
              <w:bottom w:val="single" w:sz="4" w:space="0" w:color="auto"/>
              <w:right w:val="single" w:sz="4" w:space="0" w:color="auto"/>
            </w:tcBorders>
          </w:tcPr>
          <w:p w:rsidR="00A32AED" w:rsidRPr="00A32AED" w:rsidRDefault="00A32AED" w:rsidP="00A32AED">
            <w:pPr>
              <w:rPr>
                <w:rFonts w:ascii="Times New Roman" w:eastAsia="Calibri" w:hAnsi="Times New Roman" w:cs="Times New Roman"/>
                <w:lang w:eastAsia="x-none"/>
              </w:rPr>
            </w:pPr>
          </w:p>
        </w:tc>
        <w:tc>
          <w:tcPr>
            <w:tcW w:w="625" w:type="dxa"/>
            <w:tcBorders>
              <w:top w:val="single" w:sz="4" w:space="0" w:color="auto"/>
              <w:left w:val="single" w:sz="4" w:space="0" w:color="auto"/>
              <w:bottom w:val="single" w:sz="4" w:space="0" w:color="auto"/>
              <w:right w:val="single" w:sz="4" w:space="0" w:color="auto"/>
            </w:tcBorders>
          </w:tcPr>
          <w:p w:rsidR="00A32AED" w:rsidRPr="00A32AED" w:rsidRDefault="00A32AED" w:rsidP="00A32AED">
            <w:pPr>
              <w:rPr>
                <w:rFonts w:ascii="Times New Roman" w:eastAsia="Calibri" w:hAnsi="Times New Roman" w:cs="Times New Roman"/>
                <w:lang w:eastAsia="x-none"/>
              </w:rPr>
            </w:pPr>
          </w:p>
        </w:tc>
        <w:tc>
          <w:tcPr>
            <w:tcW w:w="509" w:type="dxa"/>
            <w:tcBorders>
              <w:top w:val="single" w:sz="4" w:space="0" w:color="auto"/>
              <w:left w:val="single" w:sz="4" w:space="0" w:color="auto"/>
              <w:bottom w:val="single" w:sz="4" w:space="0" w:color="auto"/>
              <w:right w:val="single" w:sz="4" w:space="0" w:color="auto"/>
            </w:tcBorders>
          </w:tcPr>
          <w:p w:rsidR="00A32AED" w:rsidRPr="00A32AED" w:rsidRDefault="00A32AED" w:rsidP="00A32AED">
            <w:pPr>
              <w:rPr>
                <w:rFonts w:ascii="Times New Roman" w:eastAsia="Calibri" w:hAnsi="Times New Roman" w:cs="Times New Roman"/>
                <w:lang w:eastAsia="x-none"/>
              </w:rPr>
            </w:pPr>
          </w:p>
        </w:tc>
        <w:tc>
          <w:tcPr>
            <w:tcW w:w="1640" w:type="dxa"/>
            <w:tcBorders>
              <w:top w:val="single" w:sz="4" w:space="0" w:color="auto"/>
              <w:left w:val="single" w:sz="4" w:space="0" w:color="auto"/>
              <w:bottom w:val="single" w:sz="4" w:space="0" w:color="auto"/>
              <w:right w:val="single" w:sz="4" w:space="0" w:color="auto"/>
            </w:tcBorders>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зачет</w:t>
            </w:r>
          </w:p>
        </w:tc>
      </w:tr>
      <w:tr w:rsidR="00A32AED" w:rsidRPr="00A32AED" w:rsidTr="00B71948">
        <w:trPr>
          <w:jc w:val="center"/>
        </w:trPr>
        <w:tc>
          <w:tcPr>
            <w:tcW w:w="935" w:type="dxa"/>
            <w:tcBorders>
              <w:top w:val="single" w:sz="4" w:space="0" w:color="auto"/>
              <w:left w:val="single" w:sz="4" w:space="0" w:color="auto"/>
              <w:bottom w:val="single" w:sz="4" w:space="0" w:color="auto"/>
              <w:right w:val="single" w:sz="4" w:space="0" w:color="auto"/>
            </w:tcBorders>
          </w:tcPr>
          <w:p w:rsidR="00A32AED" w:rsidRPr="00A32AED" w:rsidRDefault="00A32AED" w:rsidP="00A32AED">
            <w:pPr>
              <w:rPr>
                <w:rFonts w:ascii="Times New Roman" w:eastAsia="Calibri" w:hAnsi="Times New Roman" w:cs="Times New Roman"/>
                <w:lang w:eastAsia="x-none"/>
              </w:rPr>
            </w:pPr>
          </w:p>
        </w:tc>
        <w:tc>
          <w:tcPr>
            <w:tcW w:w="2126" w:type="dxa"/>
            <w:tcBorders>
              <w:top w:val="single" w:sz="4" w:space="0" w:color="auto"/>
              <w:left w:val="single" w:sz="4" w:space="0" w:color="auto"/>
              <w:bottom w:val="single" w:sz="4" w:space="0" w:color="auto"/>
              <w:right w:val="single" w:sz="4" w:space="0" w:color="auto"/>
            </w:tcBorders>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Итого:</w:t>
            </w:r>
          </w:p>
        </w:tc>
        <w:tc>
          <w:tcPr>
            <w:tcW w:w="908" w:type="dxa"/>
            <w:tcBorders>
              <w:top w:val="single" w:sz="4" w:space="0" w:color="auto"/>
              <w:left w:val="single" w:sz="4" w:space="0" w:color="auto"/>
              <w:bottom w:val="single" w:sz="4" w:space="0" w:color="auto"/>
              <w:right w:val="single" w:sz="4" w:space="0" w:color="auto"/>
            </w:tcBorders>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108</w:t>
            </w:r>
            <w:r w:rsidRPr="00A32AED">
              <w:rPr>
                <w:rFonts w:ascii="Times New Roman" w:eastAsia="Calibri" w:hAnsi="Times New Roman" w:cs="Times New Roman"/>
                <w:lang w:val="en-US" w:eastAsia="x-none"/>
              </w:rPr>
              <w:t>/</w:t>
            </w:r>
            <w:r w:rsidRPr="00A32AED">
              <w:rPr>
                <w:rFonts w:ascii="Times New Roman" w:eastAsia="Calibri" w:hAnsi="Times New Roman" w:cs="Times New Roman"/>
                <w:lang w:eastAsia="x-none"/>
              </w:rPr>
              <w:t>81</w:t>
            </w:r>
          </w:p>
        </w:tc>
        <w:tc>
          <w:tcPr>
            <w:tcW w:w="992" w:type="dxa"/>
            <w:tcBorders>
              <w:top w:val="single" w:sz="4" w:space="0" w:color="auto"/>
              <w:left w:val="single" w:sz="4" w:space="0" w:color="auto"/>
              <w:bottom w:val="single" w:sz="4" w:space="0" w:color="auto"/>
              <w:right w:val="single" w:sz="4" w:space="0" w:color="auto"/>
            </w:tcBorders>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16</w:t>
            </w:r>
          </w:p>
        </w:tc>
        <w:tc>
          <w:tcPr>
            <w:tcW w:w="888" w:type="dxa"/>
            <w:tcBorders>
              <w:top w:val="single" w:sz="4" w:space="0" w:color="auto"/>
              <w:left w:val="single" w:sz="4" w:space="0" w:color="auto"/>
              <w:bottom w:val="single" w:sz="4" w:space="0" w:color="auto"/>
              <w:right w:val="single" w:sz="4" w:space="0" w:color="auto"/>
            </w:tcBorders>
          </w:tcPr>
          <w:p w:rsidR="00A32AED" w:rsidRPr="00A32AED" w:rsidRDefault="00A32AED" w:rsidP="00A32AED">
            <w:pPr>
              <w:rPr>
                <w:rFonts w:ascii="Times New Roman" w:eastAsia="Calibri" w:hAnsi="Times New Roman" w:cs="Times New Roman"/>
                <w:lang w:eastAsia="x-none"/>
              </w:rPr>
            </w:pPr>
          </w:p>
        </w:tc>
        <w:tc>
          <w:tcPr>
            <w:tcW w:w="898" w:type="dxa"/>
            <w:tcBorders>
              <w:top w:val="single" w:sz="4" w:space="0" w:color="auto"/>
              <w:left w:val="single" w:sz="4" w:space="0" w:color="auto"/>
              <w:bottom w:val="single" w:sz="4" w:space="0" w:color="auto"/>
              <w:right w:val="single" w:sz="4" w:space="0" w:color="auto"/>
            </w:tcBorders>
          </w:tcPr>
          <w:p w:rsidR="00A32AED" w:rsidRPr="00A32AED" w:rsidRDefault="00A32AED" w:rsidP="00A32AED">
            <w:pPr>
              <w:rPr>
                <w:rFonts w:ascii="Times New Roman" w:eastAsia="Calibri" w:hAnsi="Times New Roman" w:cs="Times New Roman"/>
                <w:lang w:eastAsia="x-none"/>
              </w:rPr>
            </w:pPr>
            <w:r w:rsidRPr="00A32AED">
              <w:rPr>
                <w:rFonts w:ascii="Times New Roman" w:eastAsia="Calibri" w:hAnsi="Times New Roman" w:cs="Times New Roman"/>
                <w:lang w:eastAsia="x-none"/>
              </w:rPr>
              <w:t>16</w:t>
            </w:r>
          </w:p>
        </w:tc>
        <w:tc>
          <w:tcPr>
            <w:tcW w:w="625" w:type="dxa"/>
            <w:tcBorders>
              <w:top w:val="single" w:sz="4" w:space="0" w:color="auto"/>
              <w:left w:val="single" w:sz="4" w:space="0" w:color="auto"/>
              <w:bottom w:val="single" w:sz="4" w:space="0" w:color="auto"/>
              <w:right w:val="single" w:sz="4" w:space="0" w:color="auto"/>
            </w:tcBorders>
          </w:tcPr>
          <w:p w:rsidR="00A32AED" w:rsidRPr="00A32AED" w:rsidRDefault="00A32AED" w:rsidP="00A32AED">
            <w:pPr>
              <w:rPr>
                <w:rFonts w:ascii="Times New Roman" w:eastAsia="Calibri" w:hAnsi="Times New Roman" w:cs="Times New Roman"/>
                <w:lang w:eastAsia="x-none"/>
              </w:rPr>
            </w:pPr>
          </w:p>
        </w:tc>
        <w:tc>
          <w:tcPr>
            <w:tcW w:w="509" w:type="dxa"/>
            <w:tcBorders>
              <w:top w:val="single" w:sz="4" w:space="0" w:color="auto"/>
              <w:left w:val="single" w:sz="4" w:space="0" w:color="auto"/>
              <w:bottom w:val="single" w:sz="4" w:space="0" w:color="auto"/>
              <w:right w:val="single" w:sz="4" w:space="0" w:color="auto"/>
            </w:tcBorders>
          </w:tcPr>
          <w:p w:rsidR="00A32AED" w:rsidRPr="00A32AED" w:rsidRDefault="00A32AED" w:rsidP="00A32AED">
            <w:pPr>
              <w:rPr>
                <w:rFonts w:ascii="Times New Roman" w:eastAsia="Calibri" w:hAnsi="Times New Roman" w:cs="Times New Roman"/>
                <w:lang w:val="en-US" w:eastAsia="x-none"/>
              </w:rPr>
            </w:pPr>
            <w:r w:rsidRPr="00A32AED">
              <w:rPr>
                <w:rFonts w:ascii="Times New Roman" w:eastAsia="Calibri" w:hAnsi="Times New Roman" w:cs="Times New Roman"/>
                <w:lang w:eastAsia="x-none"/>
              </w:rPr>
              <w:t>7</w:t>
            </w:r>
            <w:r w:rsidRPr="00A32AED">
              <w:rPr>
                <w:rFonts w:ascii="Times New Roman" w:eastAsia="Calibri" w:hAnsi="Times New Roman" w:cs="Times New Roman"/>
                <w:lang w:val="en-US" w:eastAsia="x-none"/>
              </w:rPr>
              <w:t>6</w:t>
            </w:r>
          </w:p>
        </w:tc>
        <w:tc>
          <w:tcPr>
            <w:tcW w:w="1640" w:type="dxa"/>
            <w:tcBorders>
              <w:top w:val="single" w:sz="4" w:space="0" w:color="auto"/>
              <w:left w:val="single" w:sz="4" w:space="0" w:color="auto"/>
              <w:bottom w:val="single" w:sz="4" w:space="0" w:color="auto"/>
              <w:right w:val="single" w:sz="4" w:space="0" w:color="auto"/>
            </w:tcBorders>
          </w:tcPr>
          <w:p w:rsidR="00A32AED" w:rsidRPr="00A32AED" w:rsidRDefault="00A32AED" w:rsidP="00A32AED">
            <w:pPr>
              <w:rPr>
                <w:rFonts w:ascii="Times New Roman" w:eastAsia="Calibri" w:hAnsi="Times New Roman" w:cs="Times New Roman"/>
                <w:lang w:eastAsia="x-none"/>
              </w:rPr>
            </w:pPr>
          </w:p>
        </w:tc>
      </w:tr>
    </w:tbl>
    <w:p w:rsidR="00A32AED" w:rsidRPr="00A32AED" w:rsidRDefault="00A32AED" w:rsidP="00A32AED">
      <w:pPr>
        <w:spacing w:line="256" w:lineRule="auto"/>
        <w:jc w:val="both"/>
        <w:rPr>
          <w:rFonts w:ascii="Times New Roman" w:eastAsia="Calibri" w:hAnsi="Times New Roman" w:cs="Times New Roman"/>
          <w:sz w:val="24"/>
          <w:szCs w:val="24"/>
        </w:rPr>
      </w:pPr>
    </w:p>
    <w:p w:rsidR="00A32AED" w:rsidRPr="00A32AED" w:rsidRDefault="00A32AED" w:rsidP="00A32AED">
      <w:pPr>
        <w:spacing w:line="256" w:lineRule="auto"/>
        <w:jc w:val="both"/>
        <w:rPr>
          <w:rFonts w:ascii="Times New Roman" w:eastAsia="Calibri" w:hAnsi="Times New Roman" w:cs="Times New Roman"/>
          <w:sz w:val="24"/>
          <w:szCs w:val="24"/>
        </w:rPr>
      </w:pPr>
      <w:r w:rsidRPr="00A32AED">
        <w:rPr>
          <w:rFonts w:ascii="Times New Roman" w:eastAsia="Calibri" w:hAnsi="Times New Roman" w:cs="Times New Roman"/>
          <w:sz w:val="24"/>
          <w:szCs w:val="24"/>
        </w:rPr>
        <w:t>*КСР в общий объем дисциплины не входит.</w:t>
      </w:r>
    </w:p>
    <w:p w:rsidR="00A32AED" w:rsidRPr="00A32AED" w:rsidRDefault="00A32AED" w:rsidP="00A32AED">
      <w:pPr>
        <w:spacing w:line="256" w:lineRule="auto"/>
        <w:rPr>
          <w:rFonts w:ascii="Times New Roman" w:eastAsia="Calibri" w:hAnsi="Times New Roman" w:cs="Times New Roman"/>
          <w:sz w:val="24"/>
          <w:szCs w:val="24"/>
        </w:rPr>
      </w:pPr>
      <w:r w:rsidRPr="00A32AED">
        <w:rPr>
          <w:rFonts w:ascii="Times New Roman" w:eastAsia="Calibri" w:hAnsi="Times New Roman" w:cs="Times New Roman"/>
          <w:sz w:val="24"/>
          <w:szCs w:val="24"/>
        </w:rPr>
        <w:t xml:space="preserve">УО* – устный опрос </w:t>
      </w:r>
    </w:p>
    <w:p w:rsidR="00A32AED" w:rsidRPr="00A32AED" w:rsidRDefault="00A32AED" w:rsidP="00A32AED">
      <w:pPr>
        <w:spacing w:line="256" w:lineRule="auto"/>
        <w:rPr>
          <w:rFonts w:ascii="Times New Roman" w:eastAsia="Calibri" w:hAnsi="Times New Roman" w:cs="Times New Roman"/>
          <w:sz w:val="24"/>
          <w:szCs w:val="24"/>
        </w:rPr>
      </w:pPr>
      <w:r w:rsidRPr="00A32AED">
        <w:rPr>
          <w:rFonts w:ascii="Times New Roman" w:eastAsia="Calibri" w:hAnsi="Times New Roman" w:cs="Times New Roman"/>
          <w:sz w:val="24"/>
          <w:szCs w:val="24"/>
        </w:rPr>
        <w:t>Р** – реферат</w:t>
      </w:r>
    </w:p>
    <w:p w:rsidR="00A32AED" w:rsidRPr="00A32AED" w:rsidRDefault="00A32AED" w:rsidP="00A32AED">
      <w:pPr>
        <w:spacing w:line="256" w:lineRule="auto"/>
        <w:rPr>
          <w:rFonts w:ascii="Times New Roman" w:eastAsia="Calibri" w:hAnsi="Times New Roman" w:cs="Times New Roman"/>
          <w:sz w:val="24"/>
          <w:szCs w:val="24"/>
        </w:rPr>
      </w:pPr>
      <w:r w:rsidRPr="00A32AED">
        <w:rPr>
          <w:rFonts w:ascii="Times New Roman" w:eastAsia="Calibri" w:hAnsi="Times New Roman" w:cs="Times New Roman"/>
          <w:sz w:val="24"/>
          <w:szCs w:val="24"/>
        </w:rPr>
        <w:t>Д*** – деловая игра</w:t>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2AED" w:rsidRPr="00A32AED" w:rsidRDefault="00A32AED" w:rsidP="00A32AE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32AED">
        <w:rPr>
          <w:rFonts w:ascii="Times New Roman" w:eastAsia="Times New Roman" w:hAnsi="Times New Roman" w:cs="Times New Roman"/>
          <w:b/>
          <w:kern w:val="3"/>
          <w:sz w:val="24"/>
          <w:lang w:eastAsia="ru-RU"/>
        </w:rPr>
        <w:t>Формы текущего контроля и промежуточной аттестации:</w:t>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A32AED" w:rsidRPr="00A32AED" w:rsidTr="00B71948">
        <w:tc>
          <w:tcPr>
            <w:tcW w:w="1555" w:type="pct"/>
          </w:tcPr>
          <w:p w:rsidR="00A32AED" w:rsidRPr="00A32AED" w:rsidRDefault="00A32AED" w:rsidP="00A32AED">
            <w:pPr>
              <w:spacing w:after="0" w:line="240" w:lineRule="auto"/>
              <w:contextualSpacing/>
              <w:jc w:val="center"/>
              <w:rPr>
                <w:rFonts w:ascii="Times New Roman" w:eastAsia="Calibri" w:hAnsi="Times New Roman" w:cs="Times New Roman"/>
                <w:b/>
                <w:sz w:val="24"/>
                <w:szCs w:val="24"/>
              </w:rPr>
            </w:pPr>
            <w:r w:rsidRPr="00A32AED">
              <w:rPr>
                <w:rFonts w:ascii="Times New Roman" w:eastAsia="Calibri" w:hAnsi="Times New Roman" w:cs="Times New Roman"/>
                <w:b/>
                <w:sz w:val="24"/>
                <w:szCs w:val="24"/>
              </w:rPr>
              <w:t>Оценочные средства</w:t>
            </w:r>
          </w:p>
          <w:p w:rsidR="00A32AED" w:rsidRPr="00A32AED" w:rsidRDefault="00A32AED" w:rsidP="00A32AED">
            <w:pPr>
              <w:spacing w:after="0" w:line="240" w:lineRule="auto"/>
              <w:contextualSpacing/>
              <w:jc w:val="center"/>
              <w:rPr>
                <w:rFonts w:ascii="Times New Roman" w:eastAsia="Calibri" w:hAnsi="Times New Roman" w:cs="Times New Roman"/>
                <w:sz w:val="20"/>
                <w:szCs w:val="20"/>
              </w:rPr>
            </w:pPr>
            <w:r w:rsidRPr="00A32AED">
              <w:rPr>
                <w:rFonts w:ascii="Times New Roman" w:eastAsia="Calibri" w:hAnsi="Times New Roman" w:cs="Times New Roman"/>
                <w:sz w:val="20"/>
                <w:szCs w:val="20"/>
              </w:rPr>
              <w:lastRenderedPageBreak/>
              <w:t>(формы текущего и промежуточного контроля)</w:t>
            </w:r>
          </w:p>
        </w:tc>
        <w:tc>
          <w:tcPr>
            <w:tcW w:w="1778" w:type="pct"/>
          </w:tcPr>
          <w:p w:rsidR="00A32AED" w:rsidRPr="00A32AED" w:rsidRDefault="00A32AED" w:rsidP="00A32AED">
            <w:pPr>
              <w:spacing w:after="0" w:line="240" w:lineRule="auto"/>
              <w:contextualSpacing/>
              <w:jc w:val="center"/>
              <w:rPr>
                <w:rFonts w:ascii="Times New Roman" w:eastAsia="Calibri" w:hAnsi="Times New Roman" w:cs="Times New Roman"/>
                <w:b/>
                <w:spacing w:val="-8"/>
                <w:sz w:val="24"/>
                <w:szCs w:val="24"/>
              </w:rPr>
            </w:pPr>
            <w:r w:rsidRPr="00A32AED">
              <w:rPr>
                <w:rFonts w:ascii="Times New Roman" w:eastAsia="Calibri" w:hAnsi="Times New Roman" w:cs="Times New Roman"/>
                <w:b/>
                <w:spacing w:val="-8"/>
                <w:sz w:val="24"/>
                <w:szCs w:val="24"/>
              </w:rPr>
              <w:lastRenderedPageBreak/>
              <w:t>Показатели</w:t>
            </w:r>
          </w:p>
          <w:p w:rsidR="00A32AED" w:rsidRPr="00A32AED" w:rsidRDefault="00A32AED" w:rsidP="00A32AED">
            <w:pPr>
              <w:spacing w:after="0" w:line="240" w:lineRule="auto"/>
              <w:contextualSpacing/>
              <w:jc w:val="center"/>
              <w:rPr>
                <w:rFonts w:ascii="Times New Roman" w:eastAsia="Calibri" w:hAnsi="Times New Roman" w:cs="Times New Roman"/>
                <w:b/>
                <w:sz w:val="24"/>
                <w:szCs w:val="24"/>
              </w:rPr>
            </w:pPr>
            <w:r w:rsidRPr="00A32AED">
              <w:rPr>
                <w:rFonts w:ascii="Times New Roman" w:eastAsia="Calibri" w:hAnsi="Times New Roman" w:cs="Times New Roman"/>
                <w:b/>
                <w:sz w:val="24"/>
                <w:szCs w:val="24"/>
              </w:rPr>
              <w:t>оценки</w:t>
            </w:r>
          </w:p>
        </w:tc>
        <w:tc>
          <w:tcPr>
            <w:tcW w:w="1667" w:type="pct"/>
          </w:tcPr>
          <w:p w:rsidR="00A32AED" w:rsidRPr="00A32AED" w:rsidRDefault="00A32AED" w:rsidP="00A32AED">
            <w:pPr>
              <w:spacing w:after="0" w:line="240" w:lineRule="auto"/>
              <w:contextualSpacing/>
              <w:jc w:val="center"/>
              <w:rPr>
                <w:rFonts w:ascii="Times New Roman" w:eastAsia="Calibri" w:hAnsi="Times New Roman" w:cs="Times New Roman"/>
                <w:b/>
                <w:sz w:val="24"/>
                <w:szCs w:val="24"/>
              </w:rPr>
            </w:pPr>
            <w:r w:rsidRPr="00A32AED">
              <w:rPr>
                <w:rFonts w:ascii="Times New Roman" w:eastAsia="Calibri" w:hAnsi="Times New Roman" w:cs="Times New Roman"/>
                <w:b/>
                <w:sz w:val="24"/>
                <w:szCs w:val="24"/>
              </w:rPr>
              <w:t>Критерии</w:t>
            </w:r>
          </w:p>
          <w:p w:rsidR="00A32AED" w:rsidRPr="00A32AED" w:rsidRDefault="00A32AED" w:rsidP="00A32AED">
            <w:pPr>
              <w:spacing w:after="0" w:line="240" w:lineRule="auto"/>
              <w:contextualSpacing/>
              <w:jc w:val="center"/>
              <w:rPr>
                <w:rFonts w:ascii="Times New Roman" w:eastAsia="Calibri" w:hAnsi="Times New Roman" w:cs="Times New Roman"/>
                <w:b/>
                <w:sz w:val="24"/>
                <w:szCs w:val="24"/>
              </w:rPr>
            </w:pPr>
            <w:r w:rsidRPr="00A32AED">
              <w:rPr>
                <w:rFonts w:ascii="Times New Roman" w:eastAsia="Calibri" w:hAnsi="Times New Roman" w:cs="Times New Roman"/>
                <w:b/>
                <w:sz w:val="24"/>
                <w:szCs w:val="24"/>
              </w:rPr>
              <w:t>оценки</w:t>
            </w:r>
          </w:p>
        </w:tc>
      </w:tr>
      <w:tr w:rsidR="00A32AED" w:rsidRPr="00A32AED" w:rsidTr="00B71948">
        <w:tc>
          <w:tcPr>
            <w:tcW w:w="1555" w:type="pct"/>
          </w:tcPr>
          <w:p w:rsidR="00A32AED" w:rsidRPr="00A32AED" w:rsidRDefault="00A32AED" w:rsidP="00A32AED">
            <w:pPr>
              <w:spacing w:after="0" w:line="240" w:lineRule="auto"/>
              <w:contextualSpacing/>
              <w:jc w:val="both"/>
              <w:rPr>
                <w:rFonts w:ascii="Times New Roman" w:eastAsia="Calibri" w:hAnsi="Times New Roman" w:cs="Times New Roman"/>
                <w:sz w:val="24"/>
                <w:szCs w:val="24"/>
              </w:rPr>
            </w:pPr>
            <w:r w:rsidRPr="00A32AED">
              <w:rPr>
                <w:rFonts w:ascii="Times New Roman" w:eastAsia="Calibri" w:hAnsi="Times New Roman" w:cs="Times New Roman"/>
                <w:sz w:val="24"/>
                <w:szCs w:val="24"/>
              </w:rPr>
              <w:t>Устный опрос</w:t>
            </w:r>
          </w:p>
        </w:tc>
        <w:tc>
          <w:tcPr>
            <w:tcW w:w="1778" w:type="pct"/>
          </w:tcPr>
          <w:p w:rsidR="00A32AED" w:rsidRPr="00A32AED" w:rsidRDefault="00A32AED" w:rsidP="000E2574">
            <w:pPr>
              <w:numPr>
                <w:ilvl w:val="0"/>
                <w:numId w:val="6"/>
              </w:numPr>
              <w:tabs>
                <w:tab w:val="left" w:pos="312"/>
              </w:tabs>
              <w:spacing w:before="40" w:after="0" w:line="240" w:lineRule="auto"/>
              <w:ind w:firstLine="34"/>
              <w:jc w:val="both"/>
              <w:rPr>
                <w:rFonts w:ascii="Times New Roman" w:eastAsia="Times New Roman" w:hAnsi="Times New Roman" w:cs="Times New Roman"/>
                <w:sz w:val="20"/>
                <w:szCs w:val="20"/>
                <w:lang w:eastAsia="ru-RU"/>
              </w:rPr>
            </w:pPr>
            <w:r w:rsidRPr="00A32AED">
              <w:rPr>
                <w:rFonts w:ascii="Times New Roman" w:eastAsia="Calibri" w:hAnsi="Times New Roman" w:cs="Times New Roman"/>
                <w:kern w:val="3"/>
              </w:rPr>
              <w:t>Уровень знаний о возможностях выдвижения инновационных идей и самостоятельных гипотез</w:t>
            </w:r>
          </w:p>
        </w:tc>
        <w:tc>
          <w:tcPr>
            <w:tcW w:w="1667" w:type="pct"/>
          </w:tcPr>
          <w:p w:rsidR="00A32AED" w:rsidRPr="00A32AED" w:rsidRDefault="00A32AED" w:rsidP="00A32AED">
            <w:pPr>
              <w:spacing w:before="40" w:after="0" w:line="240" w:lineRule="auto"/>
              <w:ind w:firstLine="426"/>
              <w:jc w:val="both"/>
              <w:rPr>
                <w:rFonts w:ascii="Times New Roman" w:eastAsia="Times New Roman" w:hAnsi="Times New Roman" w:cs="Times New Roman"/>
                <w:sz w:val="20"/>
                <w:szCs w:val="20"/>
                <w:lang w:eastAsia="ru-RU"/>
              </w:rPr>
            </w:pPr>
            <w:r w:rsidRPr="00A32AED">
              <w:rPr>
                <w:rFonts w:ascii="Times New Roman" w:eastAsia="Times New Roman" w:hAnsi="Times New Roman" w:cs="Times New Roman"/>
                <w:kern w:val="3"/>
                <w:sz w:val="24"/>
                <w:lang w:eastAsia="ru-RU"/>
              </w:rPr>
              <w:t>Студент в полной мере владеет знаниями о возможностях выдвижения инновационных идей и самостоятельных гипотез при изучении политической жизни.</w:t>
            </w:r>
          </w:p>
        </w:tc>
      </w:tr>
      <w:tr w:rsidR="00A32AED" w:rsidRPr="00A32AED" w:rsidTr="00B71948">
        <w:tc>
          <w:tcPr>
            <w:tcW w:w="1555" w:type="pct"/>
          </w:tcPr>
          <w:p w:rsidR="00A32AED" w:rsidRPr="00A32AED" w:rsidRDefault="00A32AED" w:rsidP="00A32AED">
            <w:pPr>
              <w:spacing w:after="0" w:line="240" w:lineRule="auto"/>
              <w:contextualSpacing/>
              <w:jc w:val="both"/>
              <w:rPr>
                <w:rFonts w:ascii="Times New Roman" w:eastAsia="Calibri" w:hAnsi="Times New Roman" w:cs="Times New Roman"/>
                <w:sz w:val="24"/>
                <w:szCs w:val="24"/>
              </w:rPr>
            </w:pPr>
            <w:r w:rsidRPr="00A32AED">
              <w:rPr>
                <w:rFonts w:ascii="Times New Roman" w:eastAsia="Calibri" w:hAnsi="Times New Roman" w:cs="Times New Roman"/>
                <w:sz w:val="24"/>
                <w:szCs w:val="24"/>
              </w:rPr>
              <w:t>Реферат</w:t>
            </w:r>
          </w:p>
        </w:tc>
        <w:tc>
          <w:tcPr>
            <w:tcW w:w="1778" w:type="pct"/>
          </w:tcPr>
          <w:p w:rsidR="00A32AED" w:rsidRPr="00A32AED" w:rsidRDefault="00A32AED" w:rsidP="00A32AED">
            <w:pPr>
              <w:spacing w:after="0" w:line="240" w:lineRule="auto"/>
              <w:jc w:val="both"/>
              <w:rPr>
                <w:rFonts w:ascii="Times New Roman" w:eastAsia="Times New Roman" w:hAnsi="Times New Roman" w:cs="Times New Roman"/>
                <w:color w:val="000000"/>
                <w:sz w:val="20"/>
                <w:szCs w:val="20"/>
                <w:lang w:eastAsia="ru-RU"/>
              </w:rPr>
            </w:pPr>
            <w:r w:rsidRPr="00A32AED">
              <w:rPr>
                <w:rFonts w:ascii="Times New Roman" w:eastAsia="Times New Roman" w:hAnsi="Times New Roman" w:cs="Times New Roman"/>
                <w:color w:val="000000"/>
                <w:sz w:val="20"/>
                <w:szCs w:val="20"/>
                <w:lang w:eastAsia="ru-RU"/>
              </w:rPr>
              <w:t>Проводит сбор и оценку достоверности собранной информации.</w:t>
            </w:r>
          </w:p>
          <w:p w:rsidR="00A32AED" w:rsidRPr="00A32AED" w:rsidRDefault="00A32AED" w:rsidP="00A32AED">
            <w:pPr>
              <w:spacing w:after="0" w:line="240" w:lineRule="auto"/>
              <w:jc w:val="both"/>
              <w:rPr>
                <w:rFonts w:ascii="Times New Roman" w:eastAsia="Times New Roman" w:hAnsi="Times New Roman" w:cs="Times New Roman"/>
                <w:color w:val="000000"/>
                <w:sz w:val="20"/>
                <w:szCs w:val="20"/>
                <w:lang w:eastAsia="ru-RU"/>
              </w:rPr>
            </w:pPr>
            <w:r w:rsidRPr="00A32AED">
              <w:rPr>
                <w:rFonts w:ascii="Times New Roman" w:eastAsia="Times New Roman" w:hAnsi="Times New Roman" w:cs="Times New Roman"/>
                <w:color w:val="000000"/>
                <w:sz w:val="20"/>
                <w:szCs w:val="20"/>
                <w:lang w:eastAsia="ru-RU"/>
              </w:rPr>
              <w:t>Осуществляет декомпозицию описываемого объекта на структурные элементы.</w:t>
            </w:r>
          </w:p>
          <w:p w:rsidR="00A32AED" w:rsidRPr="00A32AED" w:rsidRDefault="00A32AED" w:rsidP="00A32AED">
            <w:pPr>
              <w:tabs>
                <w:tab w:val="left" w:pos="317"/>
              </w:tabs>
              <w:spacing w:before="40" w:after="0" w:line="240" w:lineRule="auto"/>
              <w:ind w:left="33"/>
              <w:jc w:val="both"/>
              <w:rPr>
                <w:rFonts w:ascii="Times New Roman" w:eastAsia="Times New Roman" w:hAnsi="Times New Roman" w:cs="Times New Roman"/>
                <w:sz w:val="20"/>
                <w:szCs w:val="20"/>
                <w:lang w:eastAsia="ru-RU"/>
              </w:rPr>
            </w:pPr>
          </w:p>
        </w:tc>
        <w:tc>
          <w:tcPr>
            <w:tcW w:w="1667" w:type="pct"/>
          </w:tcPr>
          <w:p w:rsidR="00A32AED" w:rsidRPr="00A32AED" w:rsidRDefault="00A32AED" w:rsidP="00A32AED">
            <w:pPr>
              <w:spacing w:after="0" w:line="240" w:lineRule="auto"/>
              <w:jc w:val="both"/>
              <w:rPr>
                <w:rFonts w:ascii="Times New Roman" w:eastAsia="Times New Roman" w:hAnsi="Times New Roman" w:cs="Times New Roman"/>
                <w:color w:val="000000"/>
                <w:sz w:val="20"/>
                <w:szCs w:val="20"/>
                <w:lang w:eastAsia="ru-RU"/>
              </w:rPr>
            </w:pPr>
            <w:r w:rsidRPr="00A32AED">
              <w:rPr>
                <w:rFonts w:ascii="Times New Roman" w:eastAsia="Times New Roman" w:hAnsi="Times New Roman" w:cs="Times New Roman"/>
                <w:color w:val="000000"/>
                <w:sz w:val="20"/>
                <w:szCs w:val="20"/>
                <w:lang w:eastAsia="ru-RU"/>
              </w:rPr>
              <w:t>Собрана информация об объекте.</w:t>
            </w:r>
          </w:p>
          <w:p w:rsidR="00A32AED" w:rsidRPr="00A32AED" w:rsidRDefault="00A32AED" w:rsidP="00A32AED">
            <w:pPr>
              <w:spacing w:after="0" w:line="240" w:lineRule="auto"/>
              <w:jc w:val="both"/>
              <w:rPr>
                <w:rFonts w:ascii="Times New Roman" w:eastAsia="Times New Roman" w:hAnsi="Times New Roman" w:cs="Times New Roman"/>
                <w:color w:val="000000"/>
                <w:sz w:val="20"/>
                <w:szCs w:val="20"/>
                <w:lang w:eastAsia="ru-RU"/>
              </w:rPr>
            </w:pPr>
            <w:r w:rsidRPr="00A32AED">
              <w:rPr>
                <w:rFonts w:ascii="Times New Roman" w:eastAsia="Times New Roman" w:hAnsi="Times New Roman" w:cs="Times New Roman"/>
                <w:color w:val="000000"/>
                <w:sz w:val="20"/>
                <w:szCs w:val="20"/>
                <w:lang w:eastAsia="ru-RU"/>
              </w:rPr>
              <w:t xml:space="preserve">Исключена недостоверная информация. </w:t>
            </w:r>
          </w:p>
          <w:p w:rsidR="00A32AED" w:rsidRPr="00A32AED" w:rsidRDefault="00A32AED" w:rsidP="00A32AED">
            <w:pPr>
              <w:spacing w:after="0" w:line="240" w:lineRule="auto"/>
              <w:jc w:val="both"/>
              <w:rPr>
                <w:rFonts w:ascii="Times New Roman" w:eastAsia="Times New Roman" w:hAnsi="Times New Roman" w:cs="Times New Roman"/>
                <w:color w:val="000000"/>
                <w:sz w:val="20"/>
                <w:szCs w:val="20"/>
                <w:lang w:eastAsia="ru-RU"/>
              </w:rPr>
            </w:pPr>
            <w:r w:rsidRPr="00A32AED">
              <w:rPr>
                <w:rFonts w:ascii="Times New Roman" w:eastAsia="Times New Roman" w:hAnsi="Times New Roman" w:cs="Times New Roman"/>
                <w:color w:val="000000"/>
                <w:sz w:val="20"/>
                <w:szCs w:val="20"/>
                <w:lang w:eastAsia="ru-RU"/>
              </w:rPr>
              <w:t>Названы все структурные элементы.</w:t>
            </w:r>
          </w:p>
          <w:p w:rsidR="00A32AED" w:rsidRPr="00A32AED" w:rsidRDefault="00A32AED" w:rsidP="00A32AED">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32AED">
              <w:rPr>
                <w:rFonts w:ascii="Times New Roman" w:eastAsia="Times New Roman" w:hAnsi="Times New Roman" w:cs="Times New Roman"/>
                <w:color w:val="000000"/>
                <w:sz w:val="20"/>
                <w:szCs w:val="20"/>
                <w:lang w:eastAsia="ru-RU"/>
              </w:rPr>
              <w:t xml:space="preserve">Проявлено </w:t>
            </w:r>
            <w:r w:rsidRPr="00A32AED">
              <w:rPr>
                <w:rFonts w:ascii="Times New Roman" w:eastAsia="Calibri" w:hAnsi="Times New Roman" w:cs="Times New Roman"/>
                <w:sz w:val="20"/>
                <w:szCs w:val="20"/>
              </w:rPr>
              <w:t>умение использовать валидные методы оценки и представлять адекватные</w:t>
            </w:r>
          </w:p>
        </w:tc>
      </w:tr>
      <w:tr w:rsidR="00A32AED" w:rsidRPr="00A32AED" w:rsidTr="00B71948">
        <w:tc>
          <w:tcPr>
            <w:tcW w:w="1555" w:type="pct"/>
          </w:tcPr>
          <w:p w:rsidR="00A32AED" w:rsidRPr="00A32AED" w:rsidRDefault="00A32AED" w:rsidP="00A32AED">
            <w:pPr>
              <w:spacing w:after="0" w:line="240" w:lineRule="auto"/>
              <w:contextualSpacing/>
              <w:jc w:val="both"/>
              <w:rPr>
                <w:rFonts w:ascii="Times New Roman" w:eastAsia="Calibri" w:hAnsi="Times New Roman" w:cs="Times New Roman"/>
                <w:sz w:val="24"/>
                <w:szCs w:val="24"/>
              </w:rPr>
            </w:pPr>
            <w:r w:rsidRPr="00A32AED">
              <w:rPr>
                <w:rFonts w:ascii="Times New Roman" w:eastAsia="Calibri" w:hAnsi="Times New Roman" w:cs="Times New Roman"/>
                <w:sz w:val="24"/>
                <w:szCs w:val="24"/>
              </w:rPr>
              <w:t>Круглый стол</w:t>
            </w:r>
          </w:p>
        </w:tc>
        <w:tc>
          <w:tcPr>
            <w:tcW w:w="1778" w:type="pct"/>
          </w:tcPr>
          <w:p w:rsidR="00A32AED" w:rsidRPr="00A32AED" w:rsidRDefault="00A32AED" w:rsidP="00A32AED">
            <w:pPr>
              <w:spacing w:after="0" w:line="240" w:lineRule="auto"/>
              <w:jc w:val="both"/>
              <w:rPr>
                <w:rFonts w:ascii="Times New Roman" w:eastAsia="Times New Roman" w:hAnsi="Times New Roman" w:cs="Times New Roman"/>
                <w:color w:val="000000"/>
                <w:sz w:val="20"/>
                <w:szCs w:val="20"/>
                <w:lang w:eastAsia="ru-RU"/>
              </w:rPr>
            </w:pPr>
            <w:proofErr w:type="spellStart"/>
            <w:r w:rsidRPr="00A32AED">
              <w:rPr>
                <w:rFonts w:ascii="Times New Roman" w:eastAsia="Times New Roman" w:hAnsi="Times New Roman" w:cs="Times New Roman"/>
                <w:color w:val="000000"/>
                <w:sz w:val="20"/>
                <w:szCs w:val="20"/>
                <w:lang w:eastAsia="ru-RU"/>
              </w:rPr>
              <w:t>Деятельностный</w:t>
            </w:r>
            <w:proofErr w:type="spellEnd"/>
            <w:r w:rsidRPr="00A32AED">
              <w:rPr>
                <w:rFonts w:ascii="Times New Roman" w:eastAsia="Times New Roman" w:hAnsi="Times New Roman" w:cs="Times New Roman"/>
                <w:color w:val="000000"/>
                <w:sz w:val="20"/>
                <w:szCs w:val="20"/>
                <w:lang w:eastAsia="ru-RU"/>
              </w:rPr>
              <w:t xml:space="preserve"> – качество построения приоритетов:</w:t>
            </w:r>
          </w:p>
          <w:p w:rsidR="00A32AED" w:rsidRPr="00A32AED" w:rsidRDefault="00A32AED" w:rsidP="00A32AED">
            <w:pPr>
              <w:spacing w:after="0" w:line="240" w:lineRule="auto"/>
              <w:jc w:val="both"/>
              <w:rPr>
                <w:rFonts w:ascii="Times New Roman" w:eastAsia="Times New Roman" w:hAnsi="Times New Roman" w:cs="Times New Roman"/>
                <w:color w:val="000000"/>
                <w:sz w:val="20"/>
                <w:szCs w:val="20"/>
                <w:lang w:eastAsia="ru-RU"/>
              </w:rPr>
            </w:pPr>
            <w:r w:rsidRPr="00A32AED">
              <w:rPr>
                <w:rFonts w:ascii="Times New Roman" w:eastAsia="Times New Roman" w:hAnsi="Times New Roman" w:cs="Times New Roman"/>
                <w:color w:val="000000"/>
                <w:sz w:val="20"/>
                <w:szCs w:val="20"/>
                <w:lang w:eastAsia="ru-RU"/>
              </w:rPr>
              <w:t>самостоятельно анализирует и планирует учебную деятельность;</w:t>
            </w:r>
          </w:p>
          <w:p w:rsidR="00A32AED" w:rsidRPr="00A32AED" w:rsidRDefault="00A32AED" w:rsidP="00A32AED">
            <w:pPr>
              <w:tabs>
                <w:tab w:val="left" w:pos="317"/>
              </w:tabs>
              <w:spacing w:before="40" w:after="0" w:line="240" w:lineRule="auto"/>
              <w:jc w:val="both"/>
              <w:rPr>
                <w:rFonts w:ascii="Times New Roman" w:eastAsia="Times New Roman" w:hAnsi="Times New Roman" w:cs="Times New Roman"/>
                <w:sz w:val="20"/>
                <w:szCs w:val="20"/>
                <w:lang w:eastAsia="ru-RU"/>
              </w:rPr>
            </w:pPr>
            <w:r w:rsidRPr="00A32AED">
              <w:rPr>
                <w:rFonts w:ascii="Times New Roman" w:eastAsia="Times New Roman" w:hAnsi="Times New Roman" w:cs="Times New Roman"/>
                <w:color w:val="000000"/>
                <w:sz w:val="20"/>
                <w:szCs w:val="20"/>
                <w:lang w:eastAsia="ru-RU"/>
              </w:rPr>
              <w:t>определяет цель обучения.</w:t>
            </w:r>
          </w:p>
        </w:tc>
        <w:tc>
          <w:tcPr>
            <w:tcW w:w="1667" w:type="pct"/>
          </w:tcPr>
          <w:p w:rsidR="00A32AED" w:rsidRPr="00A32AED" w:rsidRDefault="00A32AED" w:rsidP="00A32AED">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32AED">
              <w:rPr>
                <w:rFonts w:ascii="Times New Roman" w:eastAsia="Times New Roman" w:hAnsi="Times New Roman" w:cs="Times New Roman"/>
                <w:color w:val="000000"/>
                <w:sz w:val="20"/>
                <w:szCs w:val="20"/>
                <w:lang w:eastAsia="ru-RU"/>
              </w:rPr>
              <w:t>Разработан список приоритетов в учебной деятельности</w:t>
            </w:r>
          </w:p>
        </w:tc>
      </w:tr>
      <w:tr w:rsidR="00A32AED" w:rsidRPr="00A32AED" w:rsidTr="00B71948">
        <w:tc>
          <w:tcPr>
            <w:tcW w:w="1555" w:type="pct"/>
          </w:tcPr>
          <w:p w:rsidR="00A32AED" w:rsidRPr="00A32AED" w:rsidRDefault="00A32AED" w:rsidP="00A32AED">
            <w:pPr>
              <w:spacing w:after="0" w:line="240" w:lineRule="auto"/>
              <w:contextualSpacing/>
              <w:jc w:val="both"/>
              <w:rPr>
                <w:rFonts w:ascii="Times New Roman" w:eastAsia="Calibri" w:hAnsi="Times New Roman" w:cs="Times New Roman"/>
              </w:rPr>
            </w:pPr>
            <w:r w:rsidRPr="00A32AED">
              <w:rPr>
                <w:rFonts w:ascii="Times New Roman" w:eastAsia="Calibri" w:hAnsi="Times New Roman" w:cs="Times New Roman"/>
              </w:rPr>
              <w:t>Зачет</w:t>
            </w:r>
          </w:p>
        </w:tc>
        <w:tc>
          <w:tcPr>
            <w:tcW w:w="1778" w:type="pct"/>
          </w:tcPr>
          <w:p w:rsidR="00A32AED" w:rsidRPr="00A32AED" w:rsidRDefault="00A32AED"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A32AED">
              <w:rPr>
                <w:rFonts w:ascii="Times New Roman" w:eastAsia="Times New Roman" w:hAnsi="Times New Roman" w:cs="Times New Roman"/>
                <w:sz w:val="20"/>
                <w:szCs w:val="20"/>
                <w:lang w:eastAsia="ru-RU"/>
              </w:rPr>
              <w:t xml:space="preserve"> корректность и полнота ответа;</w:t>
            </w:r>
          </w:p>
          <w:p w:rsidR="00A32AED" w:rsidRPr="00A32AED" w:rsidRDefault="00A32AED"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A32AED">
              <w:rPr>
                <w:rFonts w:ascii="Times New Roman" w:eastAsia="Times New Roman" w:hAnsi="Times New Roman" w:cs="Times New Roman"/>
                <w:sz w:val="20"/>
                <w:szCs w:val="20"/>
                <w:lang w:eastAsia="ru-RU"/>
              </w:rPr>
              <w:t xml:space="preserve"> знание и использование терминологии;</w:t>
            </w:r>
          </w:p>
          <w:p w:rsidR="00A32AED" w:rsidRPr="00A32AED" w:rsidRDefault="00A32AED"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A32AED">
              <w:rPr>
                <w:rFonts w:ascii="Times New Roman" w:eastAsia="Times New Roman" w:hAnsi="Times New Roman" w:cs="Times New Roman"/>
                <w:sz w:val="20"/>
                <w:szCs w:val="20"/>
                <w:lang w:eastAsia="ru-RU"/>
              </w:rPr>
              <w:t xml:space="preserve"> логичность и последовательность в изложении материала;</w:t>
            </w:r>
          </w:p>
          <w:p w:rsidR="00A32AED" w:rsidRPr="00A32AED" w:rsidRDefault="00A32AED"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A32AED">
              <w:rPr>
                <w:rFonts w:ascii="Times New Roman" w:eastAsia="Times New Roman" w:hAnsi="Times New Roman" w:cs="Times New Roman"/>
                <w:sz w:val="20"/>
                <w:szCs w:val="20"/>
                <w:lang w:eastAsia="ru-RU"/>
              </w:rPr>
              <w:t xml:space="preserve"> использование примеров.</w:t>
            </w:r>
          </w:p>
        </w:tc>
        <w:tc>
          <w:tcPr>
            <w:tcW w:w="1667" w:type="pct"/>
          </w:tcPr>
          <w:p w:rsidR="00A32AED" w:rsidRPr="00A32AED" w:rsidRDefault="00A32AED"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A32AED">
              <w:rPr>
                <w:rFonts w:ascii="Times New Roman" w:eastAsia="Times New Roman" w:hAnsi="Times New Roman" w:cs="Times New Roman"/>
                <w:sz w:val="20"/>
                <w:szCs w:val="20"/>
                <w:lang w:eastAsia="ru-RU"/>
              </w:rPr>
              <w:t>при ответе задействованы 2 показателя, 10-17 баллов;</w:t>
            </w:r>
          </w:p>
          <w:p w:rsidR="00A32AED" w:rsidRPr="00A32AED" w:rsidRDefault="00A32AED"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A32AED">
              <w:rPr>
                <w:rFonts w:ascii="Times New Roman" w:eastAsia="Times New Roman" w:hAnsi="Times New Roman" w:cs="Times New Roman"/>
                <w:sz w:val="20"/>
                <w:szCs w:val="20"/>
                <w:lang w:eastAsia="ru-RU"/>
              </w:rPr>
              <w:t>при ответе задействованы 3 показателя, 18-24 балла;</w:t>
            </w:r>
          </w:p>
          <w:p w:rsidR="00A32AED" w:rsidRPr="00A32AED" w:rsidRDefault="00A32AED"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A32AED">
              <w:rPr>
                <w:rFonts w:ascii="Times New Roman" w:eastAsia="Times New Roman" w:hAnsi="Times New Roman" w:cs="Times New Roman"/>
                <w:sz w:val="20"/>
                <w:szCs w:val="20"/>
                <w:lang w:eastAsia="ru-RU"/>
              </w:rPr>
              <w:t>при ответе задействованы 4 показателя, 25-30 баллов.</w:t>
            </w:r>
          </w:p>
        </w:tc>
      </w:tr>
    </w:tbl>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A32AED" w:rsidRPr="00A32AED" w:rsidTr="00B71948">
        <w:trPr>
          <w:jc w:val="center"/>
        </w:trPr>
        <w:tc>
          <w:tcPr>
            <w:tcW w:w="2072" w:type="dxa"/>
            <w:tcBorders>
              <w:top w:val="single" w:sz="8" w:space="0" w:color="000000"/>
              <w:left w:val="single" w:sz="8" w:space="0" w:color="000000"/>
              <w:bottom w:val="single" w:sz="4" w:space="0" w:color="auto"/>
              <w:right w:val="single" w:sz="8" w:space="0" w:color="000000"/>
            </w:tcBorders>
            <w:hideMark/>
          </w:tcPr>
          <w:p w:rsidR="00A32AED" w:rsidRPr="00A32AED" w:rsidRDefault="00A32AED" w:rsidP="00A32AE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A32AED">
              <w:rPr>
                <w:rFonts w:ascii="Times New Roman" w:eastAsia="Times New Roman" w:hAnsi="Times New Roman" w:cs="Times New Roman"/>
                <w:kern w:val="3"/>
                <w:sz w:val="24"/>
                <w:szCs w:val="24"/>
                <w:lang w:eastAsia="ru-RU"/>
              </w:rPr>
              <w:t xml:space="preserve">ОТФ/ТФ </w:t>
            </w:r>
          </w:p>
          <w:p w:rsidR="00A32AED" w:rsidRPr="00A32AED" w:rsidRDefault="00A32AED" w:rsidP="00A32AED">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A32AED">
              <w:rPr>
                <w:rFonts w:ascii="Times New Roman" w:eastAsia="Times New Roman" w:hAnsi="Times New Roman" w:cs="Times New Roman"/>
                <w:kern w:val="3"/>
                <w:sz w:val="24"/>
                <w:szCs w:val="24"/>
                <w:lang w:eastAsia="ru-RU"/>
              </w:rPr>
              <w:t xml:space="preserve">(при наличии </w:t>
            </w:r>
            <w:proofErr w:type="spellStart"/>
            <w:r w:rsidRPr="00A32AED">
              <w:rPr>
                <w:rFonts w:ascii="Times New Roman" w:eastAsia="Times New Roman" w:hAnsi="Times New Roman" w:cs="Times New Roman"/>
                <w:kern w:val="3"/>
                <w:sz w:val="24"/>
                <w:szCs w:val="24"/>
                <w:lang w:eastAsia="ru-RU"/>
              </w:rPr>
              <w:t>профстандарта</w:t>
            </w:r>
            <w:proofErr w:type="spellEnd"/>
            <w:r w:rsidRPr="00A32AED">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2AED" w:rsidRPr="00A32AED" w:rsidRDefault="00A32AED" w:rsidP="00A32AE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A32AED">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2AED" w:rsidRPr="00A32AED" w:rsidRDefault="00A32AED" w:rsidP="00A32AED">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A32AED">
              <w:rPr>
                <w:rFonts w:ascii="Times New Roman" w:eastAsia="Times New Roman" w:hAnsi="Times New Roman" w:cs="Times New Roman"/>
                <w:kern w:val="3"/>
                <w:sz w:val="24"/>
                <w:szCs w:val="24"/>
                <w:lang w:eastAsia="ru-RU"/>
              </w:rPr>
              <w:t>Результаты обучения</w:t>
            </w:r>
          </w:p>
        </w:tc>
      </w:tr>
      <w:tr w:rsidR="00A32AED" w:rsidRPr="00A32AED" w:rsidTr="00B71948">
        <w:trPr>
          <w:jc w:val="center"/>
        </w:trPr>
        <w:tc>
          <w:tcPr>
            <w:tcW w:w="2072" w:type="dxa"/>
            <w:tcBorders>
              <w:top w:val="single" w:sz="4" w:space="0" w:color="auto"/>
              <w:left w:val="single" w:sz="4" w:space="0" w:color="auto"/>
              <w:bottom w:val="single" w:sz="4" w:space="0" w:color="auto"/>
              <w:right w:val="single" w:sz="4" w:space="0" w:color="auto"/>
            </w:tcBorders>
            <w:hideMark/>
          </w:tcPr>
          <w:p w:rsidR="00A32AED" w:rsidRPr="00A32AED" w:rsidRDefault="00A32AED" w:rsidP="00A32AED">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A32AED">
              <w:rPr>
                <w:rFonts w:ascii="Times New Roman" w:eastAsia="Calibri" w:hAnsi="Times New Roman" w:cs="Times New Roman"/>
                <w:kern w:val="3"/>
                <w:sz w:val="24"/>
                <w:szCs w:val="24"/>
              </w:rPr>
              <w:t>Управление ресурсами соответствующего структурного подразделения организации</w:t>
            </w:r>
          </w:p>
        </w:tc>
        <w:tc>
          <w:tcPr>
            <w:tcW w:w="2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2AED" w:rsidRPr="00A32AED" w:rsidRDefault="00A32AED" w:rsidP="00A32AED">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A32AED">
              <w:rPr>
                <w:rFonts w:ascii="Times New Roman" w:eastAsia="Calibri" w:hAnsi="Times New Roman" w:cs="Times New Roman"/>
                <w:sz w:val="24"/>
                <w:szCs w:val="24"/>
              </w:rPr>
              <w:t>УК ОС-1-1</w:t>
            </w:r>
          </w:p>
        </w:tc>
        <w:tc>
          <w:tcPr>
            <w:tcW w:w="5288"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A32AED" w:rsidRPr="00A32AED" w:rsidRDefault="00A32AED" w:rsidP="00A32AE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на уровне знаний: как собрать информацию и как оценить достоверность собранной информации;</w:t>
            </w:r>
          </w:p>
          <w:p w:rsidR="00A32AED" w:rsidRPr="00A32AED" w:rsidRDefault="00A32AED" w:rsidP="00A32AE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A32AED" w:rsidRPr="00A32AED" w:rsidRDefault="00A32AED" w:rsidP="00A32AE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на уровне умений: способность использовать валидные методы оценки и представлять адекватные результаты исследования;</w:t>
            </w:r>
          </w:p>
          <w:p w:rsidR="00A32AED" w:rsidRPr="00A32AED" w:rsidRDefault="00A32AED" w:rsidP="00A32AE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tc>
      </w:tr>
    </w:tbl>
    <w:p w:rsidR="00A32AED" w:rsidRPr="00A32AED" w:rsidRDefault="00A32AED" w:rsidP="00A32AE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32AED">
        <w:rPr>
          <w:rFonts w:ascii="Times New Roman" w:eastAsia="Times New Roman" w:hAnsi="Times New Roman" w:cs="Times New Roman"/>
          <w:b/>
          <w:kern w:val="3"/>
          <w:sz w:val="24"/>
          <w:lang w:eastAsia="ru-RU"/>
        </w:rPr>
        <w:t>Основная литература:</w:t>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2AED" w:rsidRPr="00A32AED" w:rsidRDefault="00A32AED" w:rsidP="00286C3A">
      <w:pPr>
        <w:numPr>
          <w:ilvl w:val="0"/>
          <w:numId w:val="20"/>
        </w:numPr>
        <w:tabs>
          <w:tab w:val="left" w:pos="426"/>
        </w:tabs>
        <w:spacing w:after="0" w:line="240" w:lineRule="auto"/>
        <w:ind w:left="426" w:hanging="426"/>
        <w:contextualSpacing/>
        <w:jc w:val="both"/>
        <w:rPr>
          <w:rFonts w:ascii="Times New Roman" w:eastAsia="Calibri" w:hAnsi="Times New Roman" w:cs="Times New Roman"/>
          <w:color w:val="000000"/>
          <w:sz w:val="24"/>
          <w:szCs w:val="24"/>
          <w:shd w:val="clear" w:color="auto" w:fill="FFFFFF"/>
        </w:rPr>
      </w:pPr>
      <w:r w:rsidRPr="00A32AED">
        <w:rPr>
          <w:rFonts w:ascii="Times New Roman" w:eastAsia="Calibri" w:hAnsi="Times New Roman" w:cs="Times New Roman"/>
          <w:color w:val="000000"/>
          <w:sz w:val="24"/>
          <w:szCs w:val="24"/>
          <w:shd w:val="clear" w:color="auto" w:fill="FFFFFF"/>
        </w:rPr>
        <w:t>Горелов А. А. Концепции современного естествознания. М.: Высшее образование, 2015. https://idp.nwipa.ru:2254/bcode/384466</w:t>
      </w:r>
    </w:p>
    <w:p w:rsidR="00A32AED" w:rsidRPr="00A32AED" w:rsidRDefault="00A32AED" w:rsidP="00286C3A">
      <w:pPr>
        <w:numPr>
          <w:ilvl w:val="0"/>
          <w:numId w:val="20"/>
        </w:numPr>
        <w:tabs>
          <w:tab w:val="left" w:pos="426"/>
        </w:tabs>
        <w:spacing w:after="0" w:line="240" w:lineRule="auto"/>
        <w:ind w:left="426" w:hanging="426"/>
        <w:contextualSpacing/>
        <w:jc w:val="both"/>
        <w:rPr>
          <w:rFonts w:ascii="Times New Roman" w:eastAsia="Calibri" w:hAnsi="Times New Roman" w:cs="Times New Roman"/>
          <w:color w:val="000000"/>
          <w:sz w:val="24"/>
          <w:szCs w:val="24"/>
          <w:shd w:val="clear" w:color="auto" w:fill="FFFFFF"/>
        </w:rPr>
      </w:pPr>
      <w:r w:rsidRPr="00A32AED">
        <w:rPr>
          <w:rFonts w:ascii="Times New Roman" w:eastAsia="Calibri" w:hAnsi="Times New Roman" w:cs="Times New Roman"/>
          <w:color w:val="000000"/>
          <w:sz w:val="24"/>
          <w:szCs w:val="24"/>
          <w:shd w:val="clear" w:color="auto" w:fill="FFFFFF"/>
        </w:rPr>
        <w:t xml:space="preserve">Зотов </w:t>
      </w:r>
      <w:proofErr w:type="spellStart"/>
      <w:r w:rsidRPr="00A32AED">
        <w:rPr>
          <w:rFonts w:ascii="Times New Roman" w:eastAsia="Calibri" w:hAnsi="Times New Roman" w:cs="Times New Roman"/>
          <w:color w:val="000000"/>
          <w:sz w:val="24"/>
          <w:szCs w:val="24"/>
          <w:shd w:val="clear" w:color="auto" w:fill="FFFFFF"/>
        </w:rPr>
        <w:t>А.Ф.Западная</w:t>
      </w:r>
      <w:proofErr w:type="spellEnd"/>
      <w:r w:rsidRPr="00A32AED">
        <w:rPr>
          <w:rFonts w:ascii="Times New Roman" w:eastAsia="Calibri" w:hAnsi="Times New Roman" w:cs="Times New Roman"/>
          <w:color w:val="000000"/>
          <w:sz w:val="24"/>
          <w:szCs w:val="24"/>
          <w:shd w:val="clear" w:color="auto" w:fill="FFFFFF"/>
        </w:rPr>
        <w:t xml:space="preserve"> философия XIX </w:t>
      </w:r>
      <w:proofErr w:type="gramStart"/>
      <w:r w:rsidRPr="00A32AED">
        <w:rPr>
          <w:rFonts w:ascii="Times New Roman" w:eastAsia="Calibri" w:hAnsi="Times New Roman" w:cs="Times New Roman"/>
          <w:color w:val="000000"/>
          <w:sz w:val="24"/>
          <w:szCs w:val="24"/>
          <w:shd w:val="clear" w:color="auto" w:fill="FFFFFF"/>
        </w:rPr>
        <w:t>века.Проспект</w:t>
      </w:r>
      <w:proofErr w:type="gramEnd"/>
      <w:r w:rsidRPr="00A32AED">
        <w:rPr>
          <w:rFonts w:ascii="Times New Roman" w:eastAsia="Calibri" w:hAnsi="Times New Roman" w:cs="Times New Roman"/>
          <w:color w:val="000000"/>
          <w:sz w:val="24"/>
          <w:szCs w:val="24"/>
          <w:shd w:val="clear" w:color="auto" w:fill="FFFFFF"/>
        </w:rPr>
        <w:t xml:space="preserve">,2015. </w:t>
      </w:r>
      <w:hyperlink r:id="rId8" w:history="1">
        <w:r w:rsidRPr="00A32AED">
          <w:rPr>
            <w:rFonts w:ascii="Times New Roman" w:eastAsia="Calibri" w:hAnsi="Times New Roman" w:cs="Times New Roman"/>
            <w:color w:val="000000"/>
            <w:sz w:val="24"/>
            <w:szCs w:val="24"/>
            <w:shd w:val="clear" w:color="auto" w:fill="FFFFFF"/>
          </w:rPr>
          <w:t>http://e.lanbook.com/books/element.php?pl1_id=54750</w:t>
        </w:r>
      </w:hyperlink>
      <w:r w:rsidRPr="00A32AED">
        <w:rPr>
          <w:rFonts w:ascii="Times New Roman" w:eastAsia="Calibri" w:hAnsi="Times New Roman" w:cs="Times New Roman"/>
          <w:color w:val="000000"/>
          <w:sz w:val="24"/>
          <w:szCs w:val="24"/>
          <w:shd w:val="clear" w:color="auto" w:fill="FFFFFF"/>
        </w:rPr>
        <w:t xml:space="preserve"> </w:t>
      </w:r>
    </w:p>
    <w:p w:rsidR="00A32AED" w:rsidRPr="00A32AED" w:rsidRDefault="00A32AED" w:rsidP="00286C3A">
      <w:pPr>
        <w:numPr>
          <w:ilvl w:val="0"/>
          <w:numId w:val="20"/>
        </w:numPr>
        <w:tabs>
          <w:tab w:val="left" w:pos="426"/>
        </w:tabs>
        <w:spacing w:after="0" w:line="240" w:lineRule="auto"/>
        <w:ind w:left="426" w:hanging="426"/>
        <w:contextualSpacing/>
        <w:jc w:val="both"/>
        <w:rPr>
          <w:rFonts w:ascii="Times New Roman" w:eastAsia="Calibri" w:hAnsi="Times New Roman" w:cs="Times New Roman"/>
          <w:color w:val="000000"/>
          <w:sz w:val="24"/>
          <w:szCs w:val="24"/>
          <w:shd w:val="clear" w:color="auto" w:fill="FFFFFF"/>
        </w:rPr>
      </w:pPr>
      <w:r w:rsidRPr="00A32AED">
        <w:rPr>
          <w:rFonts w:ascii="Times New Roman" w:eastAsia="Calibri" w:hAnsi="Times New Roman" w:cs="Times New Roman"/>
          <w:color w:val="000000"/>
          <w:sz w:val="24"/>
          <w:szCs w:val="24"/>
          <w:shd w:val="clear" w:color="auto" w:fill="FFFFFF"/>
        </w:rPr>
        <w:lastRenderedPageBreak/>
        <w:t xml:space="preserve">Лавриненко В.М. Философия.Юрайт,2015. https://idp.nwipa.ru:2254/bcode/384265 </w:t>
      </w:r>
    </w:p>
    <w:p w:rsidR="00A32AED" w:rsidRPr="00A32AED" w:rsidRDefault="00A32AED" w:rsidP="00286C3A">
      <w:pPr>
        <w:numPr>
          <w:ilvl w:val="0"/>
          <w:numId w:val="20"/>
        </w:numPr>
        <w:tabs>
          <w:tab w:val="left" w:pos="426"/>
        </w:tabs>
        <w:spacing w:after="0" w:line="240" w:lineRule="auto"/>
        <w:ind w:left="426" w:hanging="426"/>
        <w:contextualSpacing/>
        <w:jc w:val="both"/>
        <w:rPr>
          <w:rFonts w:ascii="Times New Roman" w:eastAsia="Calibri" w:hAnsi="Times New Roman" w:cs="Times New Roman"/>
          <w:color w:val="000000"/>
          <w:sz w:val="24"/>
          <w:szCs w:val="24"/>
          <w:shd w:val="clear" w:color="auto" w:fill="FFFFFF"/>
        </w:rPr>
      </w:pPr>
      <w:r w:rsidRPr="00A32AED">
        <w:rPr>
          <w:rFonts w:ascii="Times New Roman" w:eastAsia="Calibri" w:hAnsi="Times New Roman" w:cs="Times New Roman"/>
          <w:color w:val="000000"/>
          <w:sz w:val="24"/>
          <w:szCs w:val="24"/>
          <w:shd w:val="clear" w:color="auto" w:fill="FFFFFF"/>
        </w:rPr>
        <w:t xml:space="preserve">Миронов В.В. Философия. Издательство МГУ,2015. http://e.lanbook.com/books/element.php?pl1_id=54818 </w:t>
      </w:r>
    </w:p>
    <w:p w:rsidR="00A32AED" w:rsidRPr="00A32AED" w:rsidRDefault="00A32AED" w:rsidP="00286C3A">
      <w:pPr>
        <w:numPr>
          <w:ilvl w:val="0"/>
          <w:numId w:val="20"/>
        </w:numPr>
        <w:tabs>
          <w:tab w:val="left" w:pos="426"/>
        </w:tabs>
        <w:spacing w:after="0" w:line="240" w:lineRule="auto"/>
        <w:ind w:left="426" w:hanging="426"/>
        <w:contextualSpacing/>
        <w:jc w:val="both"/>
        <w:rPr>
          <w:rFonts w:ascii="Times New Roman" w:eastAsia="Calibri" w:hAnsi="Times New Roman" w:cs="Times New Roman"/>
          <w:color w:val="000000"/>
          <w:sz w:val="24"/>
          <w:szCs w:val="24"/>
          <w:shd w:val="clear" w:color="auto" w:fill="FFFFFF"/>
        </w:rPr>
      </w:pPr>
      <w:r w:rsidRPr="00A32AED">
        <w:rPr>
          <w:rFonts w:ascii="Times New Roman" w:eastAsia="Calibri" w:hAnsi="Times New Roman" w:cs="Times New Roman"/>
          <w:color w:val="000000"/>
          <w:sz w:val="24"/>
          <w:szCs w:val="24"/>
          <w:shd w:val="clear" w:color="auto" w:fill="FFFFFF"/>
        </w:rPr>
        <w:t>Под редакцией В.Н. Лавриненко. Концепции современного естествознания. 2016. https://idp.nwipa.ru:2254/bcode/425176</w:t>
      </w:r>
    </w:p>
    <w:p w:rsidR="00A32AED" w:rsidRPr="00A32AED" w:rsidRDefault="00A32AED" w:rsidP="00286C3A">
      <w:pPr>
        <w:numPr>
          <w:ilvl w:val="0"/>
          <w:numId w:val="20"/>
        </w:numPr>
        <w:tabs>
          <w:tab w:val="left" w:pos="426"/>
        </w:tabs>
        <w:spacing w:after="0" w:line="240" w:lineRule="auto"/>
        <w:ind w:left="426" w:hanging="426"/>
        <w:contextualSpacing/>
        <w:jc w:val="both"/>
        <w:rPr>
          <w:rFonts w:ascii="Times New Roman" w:eastAsia="Calibri" w:hAnsi="Times New Roman" w:cs="Times New Roman"/>
          <w:color w:val="000000"/>
          <w:sz w:val="24"/>
          <w:szCs w:val="24"/>
          <w:shd w:val="clear" w:color="auto" w:fill="FFFFFF"/>
        </w:rPr>
      </w:pPr>
      <w:r w:rsidRPr="00A32AED">
        <w:rPr>
          <w:rFonts w:ascii="Times New Roman" w:eastAsia="Calibri" w:hAnsi="Times New Roman" w:cs="Times New Roman"/>
          <w:color w:val="000000"/>
          <w:sz w:val="24"/>
          <w:szCs w:val="24"/>
          <w:shd w:val="clear" w:color="auto" w:fill="FFFFFF"/>
        </w:rPr>
        <w:t>Тихомирова Л.Ю. История науки и техники. МГГУ,2012 http://idp.nwipa.ru:2239/14518.html</w:t>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2AED" w:rsidRDefault="00A32AED">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A32AED" w:rsidRPr="00A32AED" w:rsidRDefault="00A32AED" w:rsidP="00A32AED">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A32AED">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A32AED" w:rsidRPr="00A32AED" w:rsidRDefault="00A32AED" w:rsidP="00A32AED">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sidRPr="00A32AED">
        <w:rPr>
          <w:rFonts w:ascii="Times New Roman" w:eastAsia="Times New Roman" w:hAnsi="Times New Roman" w:cs="Times New Roman"/>
          <w:kern w:val="3"/>
          <w:sz w:val="24"/>
          <w:szCs w:val="24"/>
          <w:lang w:eastAsia="ru-RU"/>
        </w:rPr>
        <w:t>Б</w:t>
      </w:r>
      <w:proofErr w:type="gramStart"/>
      <w:r w:rsidRPr="00A32AED">
        <w:rPr>
          <w:rFonts w:ascii="Times New Roman" w:eastAsia="Times New Roman" w:hAnsi="Times New Roman" w:cs="Times New Roman"/>
          <w:kern w:val="3"/>
          <w:sz w:val="24"/>
          <w:szCs w:val="24"/>
          <w:lang w:eastAsia="ru-RU"/>
        </w:rPr>
        <w:t>1.О.</w:t>
      </w:r>
      <w:proofErr w:type="gramEnd"/>
      <w:r w:rsidRPr="00A32AED">
        <w:rPr>
          <w:rFonts w:ascii="Times New Roman" w:eastAsia="Times New Roman" w:hAnsi="Times New Roman" w:cs="Times New Roman"/>
          <w:kern w:val="3"/>
          <w:sz w:val="24"/>
          <w:szCs w:val="24"/>
          <w:lang w:eastAsia="ru-RU"/>
        </w:rPr>
        <w:t xml:space="preserve">03 </w:t>
      </w:r>
      <w:r w:rsidRPr="00A32AED">
        <w:rPr>
          <w:rFonts w:ascii="Times New Roman" w:eastAsia="Times New Roman" w:hAnsi="Times New Roman" w:cs="Times New Roman"/>
          <w:kern w:val="3"/>
          <w:sz w:val="28"/>
          <w:lang w:eastAsia="ru-RU"/>
        </w:rPr>
        <w:t>Политика и право</w:t>
      </w:r>
    </w:p>
    <w:p w:rsidR="00A32AED" w:rsidRPr="00A32AED" w:rsidRDefault="00A32AED" w:rsidP="00A32AED">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A32AED" w:rsidRPr="00A32AED" w:rsidRDefault="00A32AED" w:rsidP="00A32AE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A32AED">
        <w:rPr>
          <w:rFonts w:ascii="Times New Roman" w:eastAsia="Times New Roman" w:hAnsi="Times New Roman" w:cs="Times New Roman"/>
          <w:b/>
          <w:kern w:val="3"/>
          <w:sz w:val="28"/>
          <w:lang w:eastAsia="ru-RU"/>
        </w:rPr>
        <w:t>_____________________________________</w:t>
      </w:r>
    </w:p>
    <w:p w:rsidR="00A32AED" w:rsidRPr="00A32AED" w:rsidRDefault="00A32AED" w:rsidP="00A32AE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A32AED">
        <w:rPr>
          <w:rFonts w:ascii="Times New Roman" w:eastAsia="Times New Roman" w:hAnsi="Times New Roman" w:cs="Times New Roman"/>
          <w:i/>
          <w:kern w:val="3"/>
          <w:sz w:val="24"/>
          <w:lang w:eastAsia="ru-RU"/>
        </w:rPr>
        <w:t>наименование дисциплин (модуля)/практики</w:t>
      </w:r>
    </w:p>
    <w:p w:rsidR="00A32AED" w:rsidRPr="00A32AED" w:rsidRDefault="00A32AED" w:rsidP="00A32AE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32AED">
        <w:rPr>
          <w:rFonts w:ascii="Times New Roman" w:eastAsia="Times New Roman" w:hAnsi="Times New Roman" w:cs="Times New Roman"/>
          <w:b/>
          <w:kern w:val="3"/>
          <w:sz w:val="24"/>
          <w:lang w:eastAsia="ru-RU"/>
        </w:rPr>
        <w:t>Автор: доцент Ходжаева Е. А.</w:t>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32AED">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A32AED">
        <w:rPr>
          <w:rFonts w:ascii="Times New Roman" w:eastAsia="Times New Roman" w:hAnsi="Times New Roman" w:cs="Times New Roman"/>
          <w:b/>
          <w:kern w:val="3"/>
          <w:sz w:val="24"/>
          <w:lang w:eastAsia="ru-RU"/>
        </w:rPr>
        <w:t>: Политические идеи и институты.</w:t>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32AED">
        <w:rPr>
          <w:rFonts w:ascii="Times New Roman" w:eastAsia="Times New Roman" w:hAnsi="Times New Roman" w:cs="Times New Roman"/>
          <w:b/>
          <w:kern w:val="3"/>
          <w:sz w:val="24"/>
          <w:lang w:eastAsia="ru-RU"/>
        </w:rPr>
        <w:t>Квалификация (степень) выпускника: бакалавр</w:t>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32AED">
        <w:rPr>
          <w:rFonts w:ascii="Times New Roman" w:eastAsia="Times New Roman" w:hAnsi="Times New Roman" w:cs="Times New Roman"/>
          <w:b/>
          <w:kern w:val="3"/>
          <w:sz w:val="24"/>
          <w:lang w:eastAsia="ru-RU"/>
        </w:rPr>
        <w:t>Форма обучения: очная</w:t>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32AED">
        <w:rPr>
          <w:rFonts w:ascii="Times New Roman" w:eastAsia="Times New Roman" w:hAnsi="Times New Roman" w:cs="Times New Roman"/>
          <w:b/>
          <w:kern w:val="3"/>
          <w:sz w:val="24"/>
          <w:lang w:eastAsia="ru-RU"/>
        </w:rPr>
        <w:t>Цель освоения дисциплины:</w:t>
      </w:r>
    </w:p>
    <w:p w:rsidR="00A32AED" w:rsidRPr="00A32AED" w:rsidRDefault="00A32AED" w:rsidP="00A32AED">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A32AED">
        <w:rPr>
          <w:rFonts w:ascii="Times New Roman" w:eastAsia="Times New Roman" w:hAnsi="Times New Roman" w:cs="Times New Roman"/>
          <w:sz w:val="24"/>
          <w:szCs w:val="20"/>
        </w:rPr>
        <w:t>Дисциплина «Политика и право»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A32AED" w:rsidRPr="00A32AED" w:rsidTr="00B71948">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AED" w:rsidRPr="00A32AED" w:rsidRDefault="00A32AED" w:rsidP="00A32AE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 xml:space="preserve">Код </w:t>
            </w:r>
          </w:p>
          <w:p w:rsidR="00A32AED" w:rsidRPr="00A32AED" w:rsidRDefault="00A32AED" w:rsidP="00A32AE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AED" w:rsidRPr="00A32AED" w:rsidRDefault="00A32AED" w:rsidP="00A32AE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Наименование</w:t>
            </w:r>
          </w:p>
          <w:p w:rsidR="00A32AED" w:rsidRPr="00A32AED" w:rsidRDefault="00A32AED" w:rsidP="00A32AE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AED" w:rsidRPr="00A32AED" w:rsidRDefault="00A32AED" w:rsidP="00A32AE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 xml:space="preserve">Код </w:t>
            </w:r>
          </w:p>
          <w:p w:rsidR="00A32AED" w:rsidRPr="00A32AED" w:rsidRDefault="00A32AED" w:rsidP="00A32AE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2AED" w:rsidRPr="00A32AED" w:rsidRDefault="00A32AED" w:rsidP="00A32AE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Наименование этапа освоения компетенции</w:t>
            </w:r>
          </w:p>
        </w:tc>
      </w:tr>
      <w:tr w:rsidR="00A32AED" w:rsidRPr="00A32AED" w:rsidTr="00B71948">
        <w:trPr>
          <w:trHeight w:val="2208"/>
        </w:trPr>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2AED" w:rsidRPr="00A32AED" w:rsidRDefault="00A32AED" w:rsidP="00A32AED">
            <w:pPr>
              <w:spacing w:after="0" w:line="240" w:lineRule="auto"/>
              <w:jc w:val="both"/>
              <w:rPr>
                <w:rFonts w:ascii="Times New Roman" w:eastAsia="Times New Roman" w:hAnsi="Times New Roman" w:cs="Times New Roman"/>
                <w:sz w:val="24"/>
                <w:szCs w:val="24"/>
                <w:lang w:eastAsia="en-GB"/>
              </w:rPr>
            </w:pPr>
            <w:r w:rsidRPr="00A32AED">
              <w:rPr>
                <w:rFonts w:ascii="Times New Roman" w:eastAsia="Times New Roman" w:hAnsi="Times New Roman" w:cs="Times New Roman"/>
                <w:sz w:val="24"/>
                <w:szCs w:val="24"/>
                <w:lang w:val="en-GB" w:eastAsia="en-GB"/>
              </w:rPr>
              <w:t>УК ОС</w:t>
            </w:r>
            <w:r w:rsidRPr="00A32AED">
              <w:rPr>
                <w:rFonts w:ascii="Times New Roman" w:eastAsia="Times New Roman" w:hAnsi="Times New Roman" w:cs="Times New Roman"/>
                <w:sz w:val="24"/>
                <w:szCs w:val="24"/>
                <w:lang w:eastAsia="en-GB"/>
              </w:rPr>
              <w:t>-</w:t>
            </w:r>
            <w:r w:rsidRPr="00A32AED">
              <w:rPr>
                <w:rFonts w:ascii="Times New Roman" w:eastAsia="Times New Roman" w:hAnsi="Times New Roman" w:cs="Times New Roman"/>
                <w:sz w:val="24"/>
                <w:szCs w:val="24"/>
                <w:lang w:val="en-GB" w:eastAsia="en-GB"/>
              </w:rPr>
              <w:t>10</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2AED" w:rsidRPr="00A32AED" w:rsidRDefault="00A32AED" w:rsidP="00A32AED">
            <w:pPr>
              <w:spacing w:after="0" w:line="240" w:lineRule="auto"/>
              <w:jc w:val="both"/>
              <w:rPr>
                <w:rFonts w:ascii="Times New Roman" w:eastAsia="Times New Roman" w:hAnsi="Times New Roman" w:cs="Times New Roman"/>
                <w:sz w:val="24"/>
                <w:szCs w:val="24"/>
                <w:lang w:eastAsia="en-GB"/>
              </w:rPr>
            </w:pPr>
            <w:r w:rsidRPr="00A32AED">
              <w:rPr>
                <w:rFonts w:ascii="Times New Roman" w:eastAsia="Times New Roman" w:hAnsi="Times New Roman" w:cs="Times New Roman"/>
                <w:kern w:val="3"/>
                <w:sz w:val="24"/>
                <w:szCs w:val="24"/>
                <w:lang w:eastAsia="ru-RU"/>
              </w:rPr>
              <w:t>Способность использовать основы правовых знаний в различных сферах деятельности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32AED" w:rsidRPr="00A32AED" w:rsidRDefault="00A32AED" w:rsidP="00A32AED">
            <w:pPr>
              <w:spacing w:after="0" w:line="240" w:lineRule="auto"/>
              <w:jc w:val="both"/>
              <w:rPr>
                <w:rFonts w:ascii="Times New Roman" w:eastAsia="Times New Roman" w:hAnsi="Times New Roman" w:cs="Times New Roman"/>
                <w:sz w:val="24"/>
                <w:szCs w:val="24"/>
                <w:lang w:eastAsia="en-GB"/>
              </w:rPr>
            </w:pPr>
            <w:r w:rsidRPr="00A32AED">
              <w:rPr>
                <w:rFonts w:ascii="Times New Roman" w:eastAsia="Calibri" w:hAnsi="Times New Roman" w:cs="Times New Roman"/>
                <w:sz w:val="24"/>
                <w:szCs w:val="24"/>
              </w:rPr>
              <w:t>УК-10.1</w:t>
            </w:r>
          </w:p>
          <w:p w:rsidR="00A32AED" w:rsidRPr="00A32AED" w:rsidRDefault="00A32AED" w:rsidP="00A32AED">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2AED" w:rsidRPr="00A32AED" w:rsidRDefault="00A32AED" w:rsidP="00A32AED">
            <w:pPr>
              <w:widowControl w:val="0"/>
              <w:spacing w:after="0" w:line="240" w:lineRule="auto"/>
              <w:contextualSpacing/>
              <w:jc w:val="both"/>
              <w:rPr>
                <w:rFonts w:ascii="Times New Roman" w:eastAsia="Calibri" w:hAnsi="Times New Roman" w:cs="Times New Roman"/>
                <w:sz w:val="24"/>
                <w:szCs w:val="24"/>
              </w:rPr>
            </w:pPr>
            <w:r w:rsidRPr="00A32AED">
              <w:rPr>
                <w:rFonts w:ascii="Times New Roman" w:eastAsia="Calibri" w:hAnsi="Times New Roman" w:cs="Times New Roman"/>
                <w:sz w:val="24"/>
                <w:szCs w:val="24"/>
              </w:rPr>
              <w:t>Приобретение знаний об основах права и его связи с политикой</w:t>
            </w:r>
          </w:p>
        </w:tc>
      </w:tr>
    </w:tbl>
    <w:p w:rsidR="00A32AED" w:rsidRPr="00A32AED" w:rsidRDefault="00A32AED" w:rsidP="00A32AED">
      <w:pPr>
        <w:spacing w:after="200" w:line="276" w:lineRule="auto"/>
        <w:rPr>
          <w:rFonts w:ascii="Calibri" w:eastAsia="Calibri" w:hAnsi="Calibri" w:cs="Times New Roman"/>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32AED">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2042"/>
        <w:gridCol w:w="883"/>
        <w:gridCol w:w="832"/>
        <w:gridCol w:w="803"/>
        <w:gridCol w:w="803"/>
        <w:gridCol w:w="717"/>
        <w:gridCol w:w="523"/>
        <w:gridCol w:w="1933"/>
      </w:tblGrid>
      <w:tr w:rsidR="00A32AED" w:rsidRPr="00A32AED" w:rsidTr="00B71948">
        <w:trPr>
          <w:trHeight w:val="80"/>
          <w:tblHeader/>
        </w:trPr>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jc w:val="center"/>
              <w:rPr>
                <w:rFonts w:ascii="Times New Roman" w:eastAsia="Calibri" w:hAnsi="Times New Roman" w:cs="Times New Roman"/>
                <w:i/>
                <w:sz w:val="24"/>
                <w:szCs w:val="24"/>
              </w:rPr>
            </w:pPr>
            <w:r w:rsidRPr="00A32AED">
              <w:rPr>
                <w:rFonts w:ascii="Times New Roman" w:eastAsia="Calibri" w:hAnsi="Times New Roman" w:cs="Times New Roman"/>
                <w:i/>
                <w:sz w:val="24"/>
                <w:szCs w:val="24"/>
              </w:rPr>
              <w:t>№ п/п</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jc w:val="center"/>
              <w:rPr>
                <w:rFonts w:ascii="Times New Roman" w:eastAsia="Calibri" w:hAnsi="Times New Roman" w:cs="Times New Roman"/>
                <w:i/>
                <w:sz w:val="24"/>
                <w:szCs w:val="24"/>
              </w:rPr>
            </w:pPr>
            <w:r w:rsidRPr="00A32AED">
              <w:rPr>
                <w:rFonts w:ascii="Times New Roman" w:eastAsia="Calibri" w:hAnsi="Times New Roman" w:cs="Times New Roman"/>
                <w:i/>
                <w:sz w:val="24"/>
                <w:szCs w:val="24"/>
              </w:rPr>
              <w:t xml:space="preserve">Наименование тем (разделов), </w:t>
            </w:r>
          </w:p>
        </w:tc>
        <w:tc>
          <w:tcPr>
            <w:tcW w:w="250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jc w:val="center"/>
              <w:rPr>
                <w:rFonts w:ascii="Times New Roman" w:eastAsia="Calibri" w:hAnsi="Times New Roman" w:cs="Times New Roman"/>
                <w:i/>
                <w:sz w:val="24"/>
                <w:szCs w:val="24"/>
              </w:rPr>
            </w:pPr>
            <w:r w:rsidRPr="00A32AED">
              <w:rPr>
                <w:rFonts w:ascii="Times New Roman" w:eastAsia="Calibri" w:hAnsi="Times New Roman" w:cs="Times New Roman"/>
                <w:i/>
                <w:sz w:val="24"/>
                <w:szCs w:val="24"/>
              </w:rPr>
              <w:t>Объем дисциплины (модуля), час.</w:t>
            </w:r>
          </w:p>
        </w:tc>
        <w:tc>
          <w:tcPr>
            <w:tcW w:w="88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jc w:val="center"/>
              <w:rPr>
                <w:rFonts w:ascii="Times New Roman" w:eastAsia="Calibri" w:hAnsi="Times New Roman" w:cs="Times New Roman"/>
                <w:i/>
                <w:sz w:val="24"/>
                <w:szCs w:val="24"/>
              </w:rPr>
            </w:pPr>
            <w:r w:rsidRPr="00A32AED">
              <w:rPr>
                <w:rFonts w:ascii="Times New Roman" w:eastAsia="Calibri" w:hAnsi="Times New Roman" w:cs="Times New Roman"/>
                <w:i/>
                <w:sz w:val="24"/>
                <w:szCs w:val="24"/>
              </w:rPr>
              <w:t>Форма</w:t>
            </w:r>
            <w:r w:rsidRPr="00A32AED">
              <w:rPr>
                <w:rFonts w:ascii="Times New Roman" w:eastAsia="Calibri" w:hAnsi="Times New Roman" w:cs="Times New Roman"/>
                <w:i/>
                <w:sz w:val="24"/>
                <w:szCs w:val="24"/>
              </w:rPr>
              <w:br/>
              <w:t xml:space="preserve">текущего </w:t>
            </w:r>
            <w:r w:rsidRPr="00A32AED">
              <w:rPr>
                <w:rFonts w:ascii="Times New Roman" w:eastAsia="Calibri" w:hAnsi="Times New Roman" w:cs="Times New Roman"/>
                <w:i/>
                <w:sz w:val="24"/>
                <w:szCs w:val="24"/>
              </w:rPr>
              <w:br/>
              <w:t>контроля успеваемости</w:t>
            </w:r>
            <w:r w:rsidRPr="00A32AED">
              <w:rPr>
                <w:rFonts w:ascii="Times New Roman" w:eastAsia="Calibri" w:hAnsi="Times New Roman" w:cs="Times New Roman"/>
                <w:i/>
                <w:sz w:val="24"/>
                <w:szCs w:val="24"/>
                <w:vertAlign w:val="superscript"/>
              </w:rPr>
              <w:t>**</w:t>
            </w:r>
            <w:r w:rsidRPr="00A32AED">
              <w:rPr>
                <w:rFonts w:ascii="Times New Roman" w:eastAsia="Calibri" w:hAnsi="Times New Roman" w:cs="Times New Roman"/>
                <w:i/>
                <w:sz w:val="24"/>
                <w:szCs w:val="24"/>
              </w:rPr>
              <w:t>, промежуточной аттестации</w:t>
            </w:r>
          </w:p>
        </w:tc>
      </w:tr>
      <w:tr w:rsidR="00A32AED" w:rsidRPr="00A32AED"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sz w:val="24"/>
                <w:szCs w:val="24"/>
              </w:rPr>
            </w:pPr>
          </w:p>
        </w:tc>
        <w:tc>
          <w:tcPr>
            <w:tcW w:w="438" w:type="pct"/>
            <w:vMerge w:val="restart"/>
            <w:tcBorders>
              <w:top w:val="nil"/>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jc w:val="center"/>
              <w:rPr>
                <w:rFonts w:ascii="Times New Roman" w:eastAsia="Calibri" w:hAnsi="Times New Roman" w:cs="Times New Roman"/>
                <w:i/>
                <w:sz w:val="24"/>
                <w:szCs w:val="24"/>
              </w:rPr>
            </w:pPr>
            <w:r w:rsidRPr="00A32AED">
              <w:rPr>
                <w:rFonts w:ascii="Times New Roman" w:eastAsia="Calibri" w:hAnsi="Times New Roman" w:cs="Times New Roman"/>
                <w:i/>
                <w:sz w:val="24"/>
                <w:szCs w:val="24"/>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jc w:val="center"/>
              <w:rPr>
                <w:rFonts w:ascii="Times New Roman" w:eastAsia="Calibri" w:hAnsi="Times New Roman" w:cs="Times New Roman"/>
                <w:i/>
                <w:sz w:val="24"/>
                <w:szCs w:val="24"/>
              </w:rPr>
            </w:pPr>
            <w:r w:rsidRPr="00A32AED">
              <w:rPr>
                <w:rFonts w:ascii="Times New Roman" w:eastAsia="Calibri" w:hAnsi="Times New Roman" w:cs="Times New Roman"/>
                <w:i/>
                <w:sz w:val="24"/>
                <w:szCs w:val="24"/>
              </w:rPr>
              <w:t>Контактная работа обучающихся с преподавателем</w:t>
            </w:r>
            <w:r w:rsidRPr="00A32AED">
              <w:rPr>
                <w:rFonts w:ascii="Times New Roman" w:eastAsia="Calibri" w:hAnsi="Times New Roman" w:cs="Times New Roman"/>
                <w:i/>
                <w:sz w:val="24"/>
                <w:szCs w:val="24"/>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jc w:val="center"/>
              <w:rPr>
                <w:rFonts w:ascii="Times New Roman" w:eastAsia="Calibri" w:hAnsi="Times New Roman" w:cs="Times New Roman"/>
                <w:i/>
                <w:sz w:val="24"/>
                <w:szCs w:val="24"/>
              </w:rPr>
            </w:pPr>
            <w:r w:rsidRPr="00A32AED">
              <w:rPr>
                <w:rFonts w:ascii="Times New Roman" w:eastAsia="Calibri" w:hAnsi="Times New Roman" w:cs="Times New Roman"/>
                <w:i/>
                <w:sz w:val="24"/>
                <w:szCs w:val="24"/>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sz w:val="24"/>
                <w:szCs w:val="24"/>
              </w:rPr>
            </w:pPr>
          </w:p>
        </w:tc>
      </w:tr>
      <w:tr w:rsidR="00A32AED" w:rsidRPr="00A32AED"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sz w:val="24"/>
                <w:szCs w:val="24"/>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ind w:firstLine="34"/>
              <w:jc w:val="center"/>
              <w:rPr>
                <w:rFonts w:ascii="Times New Roman" w:eastAsia="Calibri" w:hAnsi="Times New Roman" w:cs="Times New Roman"/>
                <w:i/>
                <w:sz w:val="24"/>
                <w:szCs w:val="24"/>
              </w:rPr>
            </w:pPr>
            <w:r w:rsidRPr="00A32AED">
              <w:rPr>
                <w:rFonts w:ascii="Times New Roman" w:eastAsia="Calibri" w:hAnsi="Times New Roman" w:cs="Times New Roman"/>
                <w:i/>
                <w:sz w:val="24"/>
                <w:szCs w:val="24"/>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ind w:firstLine="34"/>
              <w:jc w:val="center"/>
              <w:rPr>
                <w:rFonts w:ascii="Times New Roman" w:eastAsia="Calibri" w:hAnsi="Times New Roman" w:cs="Times New Roman"/>
                <w:i/>
                <w:sz w:val="24"/>
                <w:szCs w:val="24"/>
              </w:rPr>
            </w:pPr>
            <w:r w:rsidRPr="00A32AED">
              <w:rPr>
                <w:rFonts w:ascii="Times New Roman" w:eastAsia="Calibri" w:hAnsi="Times New Roman" w:cs="Times New Roman"/>
                <w:i/>
                <w:sz w:val="24"/>
                <w:szCs w:val="24"/>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ind w:firstLine="34"/>
              <w:jc w:val="center"/>
              <w:rPr>
                <w:rFonts w:ascii="Times New Roman" w:eastAsia="Calibri" w:hAnsi="Times New Roman" w:cs="Times New Roman"/>
                <w:i/>
                <w:sz w:val="24"/>
                <w:szCs w:val="24"/>
              </w:rPr>
            </w:pPr>
            <w:r w:rsidRPr="00A32AED">
              <w:rPr>
                <w:rFonts w:ascii="Times New Roman" w:eastAsia="Calibri" w:hAnsi="Times New Roman" w:cs="Times New Roman"/>
                <w:i/>
                <w:sz w:val="24"/>
                <w:szCs w:val="24"/>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ind w:firstLine="34"/>
              <w:jc w:val="center"/>
              <w:rPr>
                <w:rFonts w:ascii="Times New Roman" w:eastAsia="Calibri" w:hAnsi="Times New Roman" w:cs="Times New Roman"/>
                <w:i/>
                <w:sz w:val="24"/>
                <w:szCs w:val="24"/>
                <w:vertAlign w:val="superscript"/>
              </w:rPr>
            </w:pPr>
            <w:r w:rsidRPr="00A32AED">
              <w:rPr>
                <w:rFonts w:ascii="Times New Roman" w:eastAsia="Calibri" w:hAnsi="Times New Roman" w:cs="Times New Roman"/>
                <w:i/>
                <w:sz w:val="24"/>
                <w:szCs w:val="24"/>
              </w:rPr>
              <w:t>КСР</w:t>
            </w:r>
          </w:p>
        </w:tc>
        <w:tc>
          <w:tcPr>
            <w:tcW w:w="0" w:type="auto"/>
            <w:vMerge/>
            <w:tcBorders>
              <w:top w:val="nil"/>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AED" w:rsidRPr="00A32AED" w:rsidRDefault="00A32AED" w:rsidP="00A32AED">
            <w:pPr>
              <w:rPr>
                <w:rFonts w:ascii="Times New Roman" w:eastAsia="Calibri" w:hAnsi="Times New Roman" w:cs="Times New Roman"/>
                <w:i/>
                <w:sz w:val="24"/>
                <w:szCs w:val="24"/>
              </w:rPr>
            </w:pPr>
          </w:p>
        </w:tc>
      </w:tr>
      <w:tr w:rsidR="00A32AED" w:rsidRPr="00A32AED" w:rsidTr="00B71948">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A32AED" w:rsidRPr="00A32AED" w:rsidRDefault="00A32AED" w:rsidP="00A32AED">
            <w:pPr>
              <w:ind w:firstLine="567"/>
              <w:jc w:val="center"/>
              <w:rPr>
                <w:rFonts w:ascii="Times New Roman" w:eastAsia="Calibri" w:hAnsi="Times New Roman" w:cs="Times New Roman"/>
                <w:b/>
                <w:i/>
                <w:sz w:val="24"/>
                <w:szCs w:val="24"/>
              </w:rPr>
            </w:pPr>
            <w:r w:rsidRPr="00A32AED">
              <w:rPr>
                <w:rFonts w:ascii="Times New Roman" w:eastAsia="Calibri" w:hAnsi="Times New Roman" w:cs="Times New Roman"/>
                <w:b/>
                <w:i/>
                <w:sz w:val="24"/>
                <w:szCs w:val="24"/>
                <w:lang w:eastAsia="ru-RU"/>
              </w:rPr>
              <w:t>Очная форма обучения</w:t>
            </w:r>
          </w:p>
        </w:tc>
      </w:tr>
      <w:tr w:rsidR="00A32AED" w:rsidRPr="00A32AED" w:rsidTr="00B71948">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1</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2AED" w:rsidRPr="00A32AED" w:rsidRDefault="00A32AED" w:rsidP="00A32AED">
            <w:pPr>
              <w:tabs>
                <w:tab w:val="center" w:pos="4153"/>
                <w:tab w:val="right" w:pos="8306"/>
              </w:tabs>
              <w:spacing w:after="0" w:line="240" w:lineRule="auto"/>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 xml:space="preserve">Тема 1. Введение в основы курса. Основные понятия: Государство, право и правовые системы </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4"/>
                <w:szCs w:val="24"/>
              </w:rPr>
            </w:pPr>
            <w:r w:rsidRPr="00A32AED">
              <w:rPr>
                <w:rFonts w:ascii="Times New Roman" w:eastAsia="Calibri" w:hAnsi="Times New Roman" w:cs="Times New Roman"/>
                <w:sz w:val="24"/>
                <w:szCs w:val="24"/>
              </w:rPr>
              <w:t>8</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УО</w:t>
            </w:r>
          </w:p>
        </w:tc>
      </w:tr>
      <w:tr w:rsidR="00A32AED" w:rsidRPr="00A32AED" w:rsidTr="00B71948">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2</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 xml:space="preserve">Тема 2. Эмпирические правовые </w:t>
            </w:r>
            <w:r w:rsidRPr="00A32AED">
              <w:rPr>
                <w:rFonts w:ascii="Times New Roman" w:eastAsia="Calibri" w:hAnsi="Times New Roman" w:cs="Times New Roman"/>
                <w:sz w:val="24"/>
                <w:szCs w:val="24"/>
                <w:lang w:eastAsia="ru-RU"/>
              </w:rPr>
              <w:lastRenderedPageBreak/>
              <w:t>исследования – общие подходы и основные направления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lastRenderedPageBreak/>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4"/>
                <w:szCs w:val="24"/>
              </w:rPr>
            </w:pPr>
            <w:r w:rsidRPr="00A32AED">
              <w:rPr>
                <w:rFonts w:ascii="Times New Roman" w:eastAsia="Calibri" w:hAnsi="Times New Roman" w:cs="Times New Roman"/>
                <w:sz w:val="24"/>
                <w:szCs w:val="24"/>
              </w:rPr>
              <w:t>8</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r w:rsidRPr="00A32AED">
              <w:rPr>
                <w:rFonts w:ascii="Times New Roman" w:eastAsia="Times New Roman" w:hAnsi="Times New Roman" w:cs="Times New Roman"/>
                <w:bCs/>
                <w:sz w:val="24"/>
                <w:szCs w:val="24"/>
                <w:lang w:eastAsia="ru-RU"/>
              </w:rPr>
              <w:t>УО</w:t>
            </w:r>
          </w:p>
        </w:tc>
      </w:tr>
      <w:tr w:rsidR="00A32AED" w:rsidRPr="00A32AED" w:rsidTr="00B71948">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3</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Тема 3. Право и демократический транзит</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4"/>
                <w:szCs w:val="24"/>
              </w:rPr>
            </w:pPr>
            <w:r w:rsidRPr="00A32AED">
              <w:rPr>
                <w:rFonts w:ascii="Times New Roman" w:eastAsia="Calibri" w:hAnsi="Times New Roman" w:cs="Times New Roman"/>
                <w:sz w:val="24"/>
                <w:szCs w:val="24"/>
              </w:rPr>
              <w:t>8</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r w:rsidRPr="00A32AED">
              <w:rPr>
                <w:rFonts w:ascii="Times New Roman" w:eastAsia="Times New Roman" w:hAnsi="Times New Roman" w:cs="Times New Roman"/>
                <w:bCs/>
                <w:sz w:val="24"/>
                <w:szCs w:val="24"/>
                <w:lang w:eastAsia="ru-RU"/>
              </w:rPr>
              <w:t>УО</w:t>
            </w:r>
          </w:p>
        </w:tc>
      </w:tr>
      <w:tr w:rsidR="00A32AED" w:rsidRPr="00A32AED" w:rsidTr="00B71948">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4</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Тема 4 Измерение права: опыт международных рейтингов и сравнений</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4"/>
                <w:szCs w:val="24"/>
              </w:rPr>
            </w:pPr>
            <w:r w:rsidRPr="00A32AED">
              <w:rPr>
                <w:rFonts w:ascii="Times New Roman" w:eastAsia="Calibri" w:hAnsi="Times New Roman" w:cs="Times New Roman"/>
                <w:sz w:val="24"/>
                <w:szCs w:val="24"/>
              </w:rPr>
              <w:t>8</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УО</w:t>
            </w:r>
          </w:p>
        </w:tc>
      </w:tr>
      <w:tr w:rsidR="00A32AED" w:rsidRPr="00A32AED" w:rsidTr="00B71948">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5</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Тема 5. Право и социальные изменения.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4"/>
                <w:szCs w:val="24"/>
              </w:rPr>
            </w:pPr>
            <w:r w:rsidRPr="00A32AED">
              <w:rPr>
                <w:rFonts w:ascii="Times New Roman" w:eastAsia="Calibri" w:hAnsi="Times New Roman" w:cs="Times New Roman"/>
                <w:sz w:val="24"/>
                <w:szCs w:val="24"/>
              </w:rPr>
              <w:t>8</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r w:rsidRPr="00A32AED">
              <w:rPr>
                <w:rFonts w:ascii="Times New Roman" w:eastAsia="Times New Roman" w:hAnsi="Times New Roman" w:cs="Times New Roman"/>
                <w:bCs/>
                <w:sz w:val="24"/>
                <w:szCs w:val="24"/>
                <w:lang w:eastAsia="ru-RU"/>
              </w:rPr>
              <w:t>эссе</w:t>
            </w:r>
          </w:p>
        </w:tc>
      </w:tr>
      <w:tr w:rsidR="00A32AED" w:rsidRPr="00A32AED" w:rsidTr="00B71948">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6</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Тема 6. Законодатели и законодательный процесс</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4"/>
                <w:szCs w:val="24"/>
              </w:rPr>
            </w:pPr>
            <w:r w:rsidRPr="00A32AED">
              <w:rPr>
                <w:rFonts w:ascii="Times New Roman" w:eastAsia="Calibri" w:hAnsi="Times New Roman" w:cs="Times New Roman"/>
                <w:sz w:val="24"/>
                <w:szCs w:val="24"/>
              </w:rPr>
              <w:t>8</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r w:rsidRPr="00A32AED">
              <w:rPr>
                <w:rFonts w:ascii="Times New Roman" w:eastAsia="Times New Roman" w:hAnsi="Times New Roman" w:cs="Times New Roman"/>
                <w:bCs/>
                <w:sz w:val="24"/>
                <w:szCs w:val="24"/>
                <w:lang w:eastAsia="ru-RU"/>
              </w:rPr>
              <w:t>УО</w:t>
            </w:r>
          </w:p>
        </w:tc>
      </w:tr>
      <w:tr w:rsidR="00A32AED" w:rsidRPr="00A32AED" w:rsidTr="00B71948">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7</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Тема 7. Лингвистические особенности юридических текстов и практик</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4"/>
                <w:szCs w:val="24"/>
              </w:rPr>
            </w:pPr>
            <w:r w:rsidRPr="00A32AED">
              <w:rPr>
                <w:rFonts w:ascii="Times New Roman" w:eastAsia="Calibri" w:hAnsi="Times New Roman" w:cs="Times New Roman"/>
                <w:sz w:val="24"/>
                <w:szCs w:val="24"/>
              </w:rPr>
              <w:t>8</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УО</w:t>
            </w:r>
          </w:p>
        </w:tc>
      </w:tr>
      <w:tr w:rsidR="00A32AED" w:rsidRPr="00A32AED" w:rsidTr="00B71948">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8</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Тема 8. Теории преступности и принципы уголовной политики</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4"/>
                <w:szCs w:val="24"/>
              </w:rPr>
            </w:pPr>
            <w:r w:rsidRPr="00A32AED">
              <w:rPr>
                <w:rFonts w:ascii="Times New Roman" w:eastAsia="Calibri" w:hAnsi="Times New Roman" w:cs="Times New Roman"/>
                <w:sz w:val="24"/>
                <w:szCs w:val="24"/>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1</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1</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4"/>
                <w:szCs w:val="24"/>
              </w:rPr>
            </w:pPr>
            <w:r w:rsidRPr="00A32AED">
              <w:rPr>
                <w:rFonts w:ascii="Times New Roman" w:eastAsia="Calibri" w:hAnsi="Times New Roman" w:cs="Times New Roman"/>
                <w:sz w:val="24"/>
                <w:szCs w:val="24"/>
              </w:rPr>
              <w:t>10</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r w:rsidRPr="00A32AED">
              <w:rPr>
                <w:rFonts w:ascii="Times New Roman" w:eastAsia="Times New Roman" w:hAnsi="Times New Roman" w:cs="Times New Roman"/>
                <w:bCs/>
                <w:sz w:val="24"/>
                <w:szCs w:val="24"/>
                <w:lang w:eastAsia="ru-RU"/>
              </w:rPr>
              <w:t>УО</w:t>
            </w:r>
          </w:p>
        </w:tc>
      </w:tr>
      <w:tr w:rsidR="00A32AED" w:rsidRPr="00A32AED" w:rsidTr="00B71948">
        <w:trPr>
          <w:trHeight w:val="575"/>
        </w:trPr>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9</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 xml:space="preserve">Тема 9. Правовая система национальных государств: организации </w:t>
            </w:r>
            <w:proofErr w:type="spellStart"/>
            <w:r w:rsidRPr="00A32AED">
              <w:rPr>
                <w:rFonts w:ascii="Times New Roman" w:eastAsia="Calibri" w:hAnsi="Times New Roman" w:cs="Times New Roman"/>
                <w:sz w:val="24"/>
                <w:szCs w:val="24"/>
                <w:lang w:eastAsia="ru-RU"/>
              </w:rPr>
              <w:t>правоприменения</w:t>
            </w:r>
            <w:proofErr w:type="spellEnd"/>
            <w:r w:rsidRPr="00A32AED">
              <w:rPr>
                <w:rFonts w:ascii="Times New Roman" w:eastAsia="Calibri" w:hAnsi="Times New Roman" w:cs="Times New Roman"/>
                <w:sz w:val="24"/>
                <w:szCs w:val="24"/>
                <w:lang w:eastAsia="ru-RU"/>
              </w:rPr>
              <w:t xml:space="preserve"> и их взаимодействие</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4"/>
                <w:szCs w:val="24"/>
              </w:rPr>
            </w:pPr>
            <w:r w:rsidRPr="00A32AED">
              <w:rPr>
                <w:rFonts w:ascii="Times New Roman" w:eastAsia="Calibri" w:hAnsi="Times New Roman" w:cs="Times New Roman"/>
                <w:sz w:val="24"/>
                <w:szCs w:val="24"/>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1</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1</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4"/>
                <w:szCs w:val="24"/>
              </w:rPr>
            </w:pPr>
            <w:r w:rsidRPr="00A32AED">
              <w:rPr>
                <w:rFonts w:ascii="Times New Roman" w:eastAsia="Calibri" w:hAnsi="Times New Roman" w:cs="Times New Roman"/>
                <w:sz w:val="24"/>
                <w:szCs w:val="24"/>
              </w:rPr>
              <w:t>10</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УО</w:t>
            </w:r>
          </w:p>
        </w:tc>
      </w:tr>
      <w:tr w:rsidR="00A32AED" w:rsidRPr="00A32AED" w:rsidTr="00B71948">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10</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Промежуточная аттестация</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Times New Roman" w:hAnsi="Times New Roman" w:cs="Times New Roman"/>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4"/>
                <w:szCs w:val="24"/>
                <w:lang w:val="en-US"/>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4"/>
                <w:szCs w:val="24"/>
              </w:rPr>
            </w:pP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зачет</w:t>
            </w:r>
          </w:p>
        </w:tc>
      </w:tr>
      <w:tr w:rsidR="00A32AED" w:rsidRPr="00A32AED" w:rsidTr="00B71948">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ind w:left="-36" w:firstLine="36"/>
              <w:jc w:val="both"/>
              <w:rPr>
                <w:rFonts w:ascii="Times New Roman" w:eastAsia="Calibri" w:hAnsi="Times New Roman" w:cs="Times New Roman"/>
                <w:sz w:val="24"/>
                <w:szCs w:val="24"/>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rPr>
                <w:rFonts w:ascii="Times New Roman" w:eastAsia="Calibri" w:hAnsi="Times New Roman" w:cs="Times New Roman"/>
                <w:sz w:val="24"/>
                <w:szCs w:val="24"/>
                <w:lang w:eastAsia="ru-RU"/>
              </w:rPr>
            </w:pPr>
            <w:r w:rsidRPr="00A32AED">
              <w:rPr>
                <w:rFonts w:ascii="Times New Roman" w:eastAsia="Calibri"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108</w:t>
            </w:r>
            <w:r w:rsidRPr="00A32AED">
              <w:rPr>
                <w:rFonts w:ascii="Times New Roman" w:eastAsia="Times New Roman" w:hAnsi="Times New Roman" w:cs="Times New Roman"/>
                <w:bCs/>
                <w:sz w:val="24"/>
                <w:szCs w:val="24"/>
                <w:lang w:val="en-US" w:eastAsia="ru-RU"/>
              </w:rPr>
              <w:t>/</w:t>
            </w:r>
            <w:r w:rsidRPr="00A32AED">
              <w:rPr>
                <w:rFonts w:ascii="Times New Roman" w:eastAsia="Times New Roman" w:hAnsi="Times New Roman" w:cs="Times New Roman"/>
                <w:bCs/>
                <w:sz w:val="24"/>
                <w:szCs w:val="24"/>
                <w:lang w:eastAsia="ru-RU"/>
              </w:rPr>
              <w:t>81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4"/>
                <w:szCs w:val="24"/>
              </w:rPr>
            </w:pPr>
            <w:r w:rsidRPr="00A32AED">
              <w:rPr>
                <w:rFonts w:ascii="Times New Roman" w:eastAsia="Calibri" w:hAnsi="Times New Roman" w:cs="Times New Roman"/>
                <w:sz w:val="24"/>
                <w:szCs w:val="24"/>
              </w:rPr>
              <w:t>16</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32AED">
              <w:rPr>
                <w:rFonts w:ascii="Times New Roman" w:eastAsia="Times New Roman" w:hAnsi="Times New Roman" w:cs="Times New Roman"/>
                <w:bCs/>
                <w:sz w:val="24"/>
                <w:szCs w:val="24"/>
                <w:lang w:eastAsia="ru-RU"/>
              </w:rPr>
              <w:t>16</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2AED" w:rsidRPr="00A32AED" w:rsidRDefault="00A32AED" w:rsidP="00A32AED">
            <w:pPr>
              <w:jc w:val="right"/>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jc w:val="right"/>
              <w:rPr>
                <w:rFonts w:ascii="Times New Roman" w:eastAsia="Calibri" w:hAnsi="Times New Roman" w:cs="Times New Roman"/>
                <w:sz w:val="24"/>
                <w:szCs w:val="24"/>
              </w:rPr>
            </w:pPr>
            <w:r w:rsidRPr="00A32AED">
              <w:rPr>
                <w:rFonts w:ascii="Times New Roman" w:eastAsia="Calibri" w:hAnsi="Times New Roman" w:cs="Times New Roman"/>
                <w:sz w:val="24"/>
                <w:szCs w:val="24"/>
              </w:rPr>
              <w:t>76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A32AED" w:rsidRPr="00A32AED" w:rsidRDefault="00A32AED" w:rsidP="00A32AED">
            <w:pPr>
              <w:spacing w:after="0" w:line="240" w:lineRule="auto"/>
              <w:jc w:val="center"/>
              <w:rPr>
                <w:rFonts w:ascii="Times New Roman" w:eastAsia="Times New Roman" w:hAnsi="Times New Roman" w:cs="Times New Roman"/>
                <w:sz w:val="24"/>
                <w:szCs w:val="24"/>
                <w:lang w:eastAsia="ru-RU"/>
              </w:rPr>
            </w:pPr>
          </w:p>
        </w:tc>
      </w:tr>
    </w:tbl>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2AED" w:rsidRPr="00A32AED" w:rsidRDefault="00A32AED" w:rsidP="00A32AED">
      <w:pPr>
        <w:spacing w:line="256" w:lineRule="auto"/>
        <w:rPr>
          <w:rFonts w:ascii="Times New Roman" w:eastAsia="Calibri" w:hAnsi="Times New Roman" w:cs="Times New Roman"/>
          <w:sz w:val="24"/>
          <w:szCs w:val="24"/>
          <w:lang w:val="en-US"/>
        </w:rPr>
      </w:pPr>
    </w:p>
    <w:p w:rsidR="00A32AED" w:rsidRPr="00A32AED" w:rsidRDefault="00A32AED" w:rsidP="00A32AED">
      <w:pPr>
        <w:spacing w:line="256" w:lineRule="auto"/>
        <w:rPr>
          <w:rFonts w:ascii="Times New Roman" w:eastAsia="Calibri" w:hAnsi="Times New Roman" w:cs="Times New Roman"/>
          <w:sz w:val="24"/>
          <w:szCs w:val="24"/>
        </w:rPr>
      </w:pPr>
      <w:r w:rsidRPr="00A32AED">
        <w:rPr>
          <w:rFonts w:ascii="Times New Roman" w:eastAsia="Calibri" w:hAnsi="Times New Roman" w:cs="Times New Roman"/>
          <w:sz w:val="24"/>
          <w:szCs w:val="24"/>
        </w:rPr>
        <w:t xml:space="preserve">УО* – устный опрос </w:t>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32AED">
        <w:rPr>
          <w:rFonts w:ascii="Times New Roman" w:eastAsia="Times New Roman" w:hAnsi="Times New Roman" w:cs="Times New Roman"/>
          <w:b/>
          <w:kern w:val="3"/>
          <w:sz w:val="24"/>
          <w:lang w:eastAsia="ru-RU"/>
        </w:rPr>
        <w:t>Формы текущего контроля и промежуточной аттестации:</w:t>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A32AED" w:rsidRPr="00A32AED" w:rsidTr="00B71948">
        <w:tc>
          <w:tcPr>
            <w:tcW w:w="1555" w:type="pct"/>
            <w:tcBorders>
              <w:top w:val="single" w:sz="4" w:space="0" w:color="auto"/>
              <w:left w:val="single" w:sz="4" w:space="0" w:color="auto"/>
              <w:bottom w:val="single" w:sz="4" w:space="0" w:color="auto"/>
              <w:right w:val="single" w:sz="4" w:space="0" w:color="auto"/>
            </w:tcBorders>
            <w:hideMark/>
          </w:tcPr>
          <w:p w:rsidR="00A32AED" w:rsidRPr="00A32AED" w:rsidRDefault="00A32AED" w:rsidP="00A32AED">
            <w:pPr>
              <w:spacing w:after="0" w:line="240" w:lineRule="auto"/>
              <w:contextualSpacing/>
              <w:jc w:val="center"/>
              <w:rPr>
                <w:rFonts w:ascii="Times New Roman" w:eastAsia="Calibri" w:hAnsi="Times New Roman" w:cs="Times New Roman"/>
                <w:b/>
                <w:sz w:val="24"/>
                <w:szCs w:val="24"/>
              </w:rPr>
            </w:pPr>
            <w:r w:rsidRPr="00A32AED">
              <w:rPr>
                <w:rFonts w:ascii="Times New Roman" w:eastAsia="Calibri" w:hAnsi="Times New Roman" w:cs="Times New Roman"/>
                <w:b/>
                <w:sz w:val="24"/>
                <w:szCs w:val="24"/>
              </w:rPr>
              <w:t>Оценочные средства</w:t>
            </w:r>
          </w:p>
          <w:p w:rsidR="00A32AED" w:rsidRPr="00A32AED" w:rsidRDefault="00A32AED" w:rsidP="00A32AED">
            <w:pPr>
              <w:spacing w:after="0" w:line="240" w:lineRule="auto"/>
              <w:contextualSpacing/>
              <w:jc w:val="center"/>
              <w:rPr>
                <w:rFonts w:ascii="Times New Roman" w:eastAsia="Calibri" w:hAnsi="Times New Roman" w:cs="Times New Roman"/>
                <w:sz w:val="24"/>
                <w:szCs w:val="24"/>
              </w:rPr>
            </w:pPr>
            <w:r w:rsidRPr="00A32AED">
              <w:rPr>
                <w:rFonts w:ascii="Times New Roman" w:eastAsia="Calibri" w:hAnsi="Times New Roman" w:cs="Times New Roman"/>
                <w:sz w:val="24"/>
                <w:szCs w:val="24"/>
              </w:rPr>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hideMark/>
          </w:tcPr>
          <w:p w:rsidR="00A32AED" w:rsidRPr="00A32AED" w:rsidRDefault="00A32AED" w:rsidP="00A32AED">
            <w:pPr>
              <w:spacing w:after="0" w:line="240" w:lineRule="auto"/>
              <w:contextualSpacing/>
              <w:jc w:val="center"/>
              <w:rPr>
                <w:rFonts w:ascii="Times New Roman" w:eastAsia="Calibri" w:hAnsi="Times New Roman" w:cs="Times New Roman"/>
                <w:b/>
                <w:spacing w:val="-8"/>
                <w:sz w:val="24"/>
                <w:szCs w:val="24"/>
              </w:rPr>
            </w:pPr>
            <w:r w:rsidRPr="00A32AED">
              <w:rPr>
                <w:rFonts w:ascii="Times New Roman" w:eastAsia="Calibri" w:hAnsi="Times New Roman" w:cs="Times New Roman"/>
                <w:b/>
                <w:spacing w:val="-8"/>
                <w:sz w:val="24"/>
                <w:szCs w:val="24"/>
              </w:rPr>
              <w:t>Показатели*</w:t>
            </w:r>
          </w:p>
          <w:p w:rsidR="00A32AED" w:rsidRPr="00A32AED" w:rsidRDefault="00A32AED" w:rsidP="00A32AED">
            <w:pPr>
              <w:spacing w:after="0" w:line="240" w:lineRule="auto"/>
              <w:contextualSpacing/>
              <w:jc w:val="center"/>
              <w:rPr>
                <w:rFonts w:ascii="Times New Roman" w:eastAsia="Calibri" w:hAnsi="Times New Roman" w:cs="Times New Roman"/>
                <w:b/>
                <w:sz w:val="24"/>
                <w:szCs w:val="24"/>
              </w:rPr>
            </w:pPr>
            <w:r w:rsidRPr="00A32AED">
              <w:rPr>
                <w:rFonts w:ascii="Times New Roman" w:eastAsia="Calibri" w:hAnsi="Times New Roman" w:cs="Times New Roman"/>
                <w:b/>
                <w:sz w:val="24"/>
                <w:szCs w:val="24"/>
              </w:rPr>
              <w:t>оценки</w:t>
            </w:r>
          </w:p>
        </w:tc>
        <w:tc>
          <w:tcPr>
            <w:tcW w:w="1667" w:type="pct"/>
            <w:tcBorders>
              <w:top w:val="single" w:sz="4" w:space="0" w:color="auto"/>
              <w:left w:val="single" w:sz="4" w:space="0" w:color="auto"/>
              <w:bottom w:val="single" w:sz="4" w:space="0" w:color="auto"/>
              <w:right w:val="single" w:sz="4" w:space="0" w:color="auto"/>
            </w:tcBorders>
            <w:hideMark/>
          </w:tcPr>
          <w:p w:rsidR="00A32AED" w:rsidRPr="00A32AED" w:rsidRDefault="00A32AED" w:rsidP="00A32AED">
            <w:pPr>
              <w:spacing w:after="0" w:line="240" w:lineRule="auto"/>
              <w:contextualSpacing/>
              <w:jc w:val="center"/>
              <w:rPr>
                <w:rFonts w:ascii="Times New Roman" w:eastAsia="Calibri" w:hAnsi="Times New Roman" w:cs="Times New Roman"/>
                <w:b/>
                <w:sz w:val="24"/>
                <w:szCs w:val="24"/>
              </w:rPr>
            </w:pPr>
            <w:r w:rsidRPr="00A32AED">
              <w:rPr>
                <w:rFonts w:ascii="Times New Roman" w:eastAsia="Calibri" w:hAnsi="Times New Roman" w:cs="Times New Roman"/>
                <w:b/>
                <w:sz w:val="24"/>
                <w:szCs w:val="24"/>
              </w:rPr>
              <w:t>Критерии**</w:t>
            </w:r>
          </w:p>
          <w:p w:rsidR="00A32AED" w:rsidRPr="00A32AED" w:rsidRDefault="00A32AED" w:rsidP="00A32AED">
            <w:pPr>
              <w:spacing w:after="0" w:line="240" w:lineRule="auto"/>
              <w:contextualSpacing/>
              <w:jc w:val="center"/>
              <w:rPr>
                <w:rFonts w:ascii="Times New Roman" w:eastAsia="Calibri" w:hAnsi="Times New Roman" w:cs="Times New Roman"/>
                <w:b/>
                <w:sz w:val="24"/>
                <w:szCs w:val="24"/>
              </w:rPr>
            </w:pPr>
            <w:r w:rsidRPr="00A32AED">
              <w:rPr>
                <w:rFonts w:ascii="Times New Roman" w:eastAsia="Calibri" w:hAnsi="Times New Roman" w:cs="Times New Roman"/>
                <w:b/>
                <w:sz w:val="24"/>
                <w:szCs w:val="24"/>
              </w:rPr>
              <w:t>оценки</w:t>
            </w:r>
          </w:p>
        </w:tc>
      </w:tr>
      <w:tr w:rsidR="00A32AED" w:rsidRPr="00A32AED" w:rsidTr="00B71948">
        <w:tc>
          <w:tcPr>
            <w:tcW w:w="1555" w:type="pct"/>
            <w:tcBorders>
              <w:top w:val="single" w:sz="4" w:space="0" w:color="auto"/>
              <w:left w:val="single" w:sz="4" w:space="0" w:color="auto"/>
              <w:bottom w:val="single" w:sz="4" w:space="0" w:color="auto"/>
              <w:right w:val="single" w:sz="4" w:space="0" w:color="auto"/>
            </w:tcBorders>
            <w:hideMark/>
          </w:tcPr>
          <w:p w:rsidR="00A32AED" w:rsidRPr="00A32AED" w:rsidRDefault="00A32AED" w:rsidP="00A32AED">
            <w:pPr>
              <w:spacing w:after="0" w:line="240" w:lineRule="auto"/>
              <w:contextualSpacing/>
              <w:jc w:val="both"/>
              <w:rPr>
                <w:rFonts w:ascii="Times New Roman" w:eastAsia="Calibri" w:hAnsi="Times New Roman" w:cs="Times New Roman"/>
                <w:sz w:val="24"/>
                <w:szCs w:val="24"/>
              </w:rPr>
            </w:pPr>
            <w:r w:rsidRPr="00A32AED">
              <w:rPr>
                <w:rFonts w:ascii="Times New Roman" w:eastAsia="Calibri" w:hAnsi="Times New Roman" w:cs="Times New Roman"/>
                <w:sz w:val="24"/>
                <w:szCs w:val="24"/>
              </w:rPr>
              <w:t>Зачет</w:t>
            </w:r>
          </w:p>
        </w:tc>
        <w:tc>
          <w:tcPr>
            <w:tcW w:w="1778" w:type="pct"/>
            <w:tcBorders>
              <w:top w:val="single" w:sz="4" w:space="0" w:color="auto"/>
              <w:left w:val="single" w:sz="4" w:space="0" w:color="auto"/>
              <w:bottom w:val="single" w:sz="4" w:space="0" w:color="auto"/>
              <w:right w:val="single" w:sz="4" w:space="0" w:color="auto"/>
            </w:tcBorders>
            <w:hideMark/>
          </w:tcPr>
          <w:p w:rsidR="00A32AED" w:rsidRPr="00A32AED" w:rsidRDefault="00A32AED" w:rsidP="00A32AED">
            <w:pPr>
              <w:spacing w:before="40" w:after="0" w:line="240" w:lineRule="auto"/>
              <w:ind w:firstLine="33"/>
              <w:jc w:val="both"/>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 xml:space="preserve">В соответствии с </w:t>
            </w:r>
            <w:proofErr w:type="spellStart"/>
            <w:r w:rsidRPr="00A32AED">
              <w:rPr>
                <w:rFonts w:ascii="Times New Roman" w:eastAsia="Times New Roman" w:hAnsi="Times New Roman" w:cs="Times New Roman"/>
                <w:sz w:val="24"/>
                <w:szCs w:val="24"/>
                <w:lang w:eastAsia="ru-RU"/>
              </w:rPr>
              <w:t>балльно</w:t>
            </w:r>
            <w:proofErr w:type="spellEnd"/>
            <w:r w:rsidRPr="00A32AED">
              <w:rPr>
                <w:rFonts w:ascii="Times New Roman" w:eastAsia="Times New Roman" w:hAnsi="Times New Roman" w:cs="Times New Roman"/>
                <w:sz w:val="24"/>
                <w:szCs w:val="24"/>
                <w:lang w:eastAsia="ru-RU"/>
              </w:rPr>
              <w:t>-рейтинговой системой на промежуточную аттестацию отводится 30 баллов. Зачет проводится по вопросам. Студентам задаются два вопроса из списка и один вопрос по эссе – каждый оценивается по 10 баллов</w:t>
            </w:r>
          </w:p>
        </w:tc>
        <w:tc>
          <w:tcPr>
            <w:tcW w:w="1667" w:type="pct"/>
            <w:tcBorders>
              <w:top w:val="single" w:sz="4" w:space="0" w:color="auto"/>
              <w:left w:val="single" w:sz="4" w:space="0" w:color="auto"/>
              <w:bottom w:val="single" w:sz="4" w:space="0" w:color="auto"/>
              <w:right w:val="single" w:sz="4" w:space="0" w:color="auto"/>
            </w:tcBorders>
            <w:hideMark/>
          </w:tcPr>
          <w:p w:rsidR="00A32AED" w:rsidRPr="00A32AED" w:rsidRDefault="00A32AED" w:rsidP="00A32AED">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1-3 балла за ответ, подтверждающий знания в рамках лекций и обязательной литературы, 4-7 баллов – в рамках лекций, обязательной и дополнительной литературы, 8-10 баллов – в рамках лекций, обязательной и дополнительной литературы, с элементами самостоятельного анализа.</w:t>
            </w:r>
          </w:p>
        </w:tc>
      </w:tr>
      <w:tr w:rsidR="00A32AED" w:rsidRPr="00A32AED" w:rsidTr="00B71948">
        <w:tc>
          <w:tcPr>
            <w:tcW w:w="1555" w:type="pct"/>
            <w:tcBorders>
              <w:top w:val="single" w:sz="4" w:space="0" w:color="auto"/>
              <w:left w:val="single" w:sz="4" w:space="0" w:color="auto"/>
              <w:bottom w:val="single" w:sz="4" w:space="0" w:color="auto"/>
              <w:right w:val="single" w:sz="4" w:space="0" w:color="auto"/>
            </w:tcBorders>
            <w:hideMark/>
          </w:tcPr>
          <w:p w:rsidR="00A32AED" w:rsidRPr="00A32AED" w:rsidRDefault="00A32AED" w:rsidP="00A32AED">
            <w:pPr>
              <w:spacing w:after="0" w:line="240" w:lineRule="auto"/>
              <w:contextualSpacing/>
              <w:jc w:val="both"/>
              <w:rPr>
                <w:rFonts w:ascii="Times New Roman" w:eastAsia="Calibri" w:hAnsi="Times New Roman" w:cs="Times New Roman"/>
                <w:sz w:val="24"/>
                <w:szCs w:val="24"/>
              </w:rPr>
            </w:pPr>
            <w:r w:rsidRPr="00A32AED">
              <w:rPr>
                <w:rFonts w:ascii="Times New Roman" w:eastAsia="Calibri" w:hAnsi="Times New Roman" w:cs="Times New Roman"/>
                <w:sz w:val="24"/>
                <w:szCs w:val="24"/>
              </w:rPr>
              <w:t>Устный опрос</w:t>
            </w:r>
          </w:p>
        </w:tc>
        <w:tc>
          <w:tcPr>
            <w:tcW w:w="1778" w:type="pct"/>
            <w:tcBorders>
              <w:top w:val="single" w:sz="4" w:space="0" w:color="auto"/>
              <w:left w:val="single" w:sz="4" w:space="0" w:color="auto"/>
              <w:bottom w:val="single" w:sz="4" w:space="0" w:color="auto"/>
              <w:right w:val="single" w:sz="4" w:space="0" w:color="auto"/>
            </w:tcBorders>
            <w:hideMark/>
          </w:tcPr>
          <w:p w:rsidR="00A32AED" w:rsidRPr="00A32AED" w:rsidRDefault="00A32AED"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Корректность и полнота ответов</w:t>
            </w:r>
          </w:p>
        </w:tc>
        <w:tc>
          <w:tcPr>
            <w:tcW w:w="1667" w:type="pct"/>
            <w:tcBorders>
              <w:top w:val="single" w:sz="4" w:space="0" w:color="auto"/>
              <w:left w:val="single" w:sz="4" w:space="0" w:color="auto"/>
              <w:bottom w:val="single" w:sz="4" w:space="0" w:color="auto"/>
              <w:right w:val="single" w:sz="4" w:space="0" w:color="auto"/>
            </w:tcBorders>
            <w:hideMark/>
          </w:tcPr>
          <w:p w:rsidR="00A32AED" w:rsidRPr="00A32AED" w:rsidRDefault="00A32AED" w:rsidP="00A32AED">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A32AED">
              <w:rPr>
                <w:rFonts w:ascii="Times New Roman" w:eastAsia="Times New Roman" w:hAnsi="Times New Roman" w:cs="Times New Roman"/>
                <w:b/>
                <w:sz w:val="24"/>
                <w:szCs w:val="24"/>
                <w:lang w:eastAsia="ru-RU"/>
              </w:rPr>
              <w:t>Сложный вопрос:</w:t>
            </w:r>
            <w:r w:rsidRPr="00A32AED">
              <w:rPr>
                <w:rFonts w:ascii="Times New Roman" w:eastAsia="Times New Roman" w:hAnsi="Times New Roman" w:cs="Times New Roman"/>
                <w:sz w:val="24"/>
                <w:szCs w:val="24"/>
                <w:lang w:eastAsia="ru-RU"/>
              </w:rPr>
              <w:t xml:space="preserve"> полный, развернутый, обоснованный ответ – 5 баллов</w:t>
            </w:r>
          </w:p>
          <w:p w:rsidR="00A32AED" w:rsidRPr="00A32AED" w:rsidRDefault="00A32AED" w:rsidP="00A32AED">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Правильный, но не аргументированный ответ – 1 баллов</w:t>
            </w:r>
          </w:p>
          <w:p w:rsidR="00A32AED" w:rsidRPr="00A32AED" w:rsidRDefault="00A32AED" w:rsidP="00A32AED">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Неверный ответ – 0 баллов</w:t>
            </w:r>
          </w:p>
          <w:p w:rsidR="00A32AED" w:rsidRPr="00A32AED" w:rsidRDefault="00A32AED" w:rsidP="00A32AED">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A32AED">
              <w:rPr>
                <w:rFonts w:ascii="Times New Roman" w:eastAsia="Times New Roman" w:hAnsi="Times New Roman" w:cs="Times New Roman"/>
                <w:b/>
                <w:sz w:val="24"/>
                <w:szCs w:val="24"/>
                <w:lang w:eastAsia="ru-RU"/>
              </w:rPr>
              <w:t>Обычный вопрос:</w:t>
            </w:r>
          </w:p>
          <w:p w:rsidR="00A32AED" w:rsidRPr="00A32AED" w:rsidRDefault="00A32AED" w:rsidP="00A32AED">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полный, развернутый, обоснованный ответ – 3 балла</w:t>
            </w:r>
          </w:p>
          <w:p w:rsidR="00A32AED" w:rsidRPr="00A32AED" w:rsidRDefault="00A32AED" w:rsidP="00A32AED">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Правильный, но не аргументированный ответ – 1 балла</w:t>
            </w:r>
          </w:p>
          <w:p w:rsidR="00A32AED" w:rsidRPr="00A32AED" w:rsidRDefault="00A32AED" w:rsidP="00A32AED">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lastRenderedPageBreak/>
              <w:t>Неверный ответ – 0 баллов.</w:t>
            </w:r>
          </w:p>
          <w:p w:rsidR="00A32AED" w:rsidRPr="00A32AED" w:rsidRDefault="00A32AED" w:rsidP="00A32AED">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A32AED">
              <w:rPr>
                <w:rFonts w:ascii="Times New Roman" w:eastAsia="Times New Roman" w:hAnsi="Times New Roman" w:cs="Times New Roman"/>
                <w:b/>
                <w:sz w:val="24"/>
                <w:szCs w:val="24"/>
                <w:lang w:eastAsia="ru-RU"/>
              </w:rPr>
              <w:t>Простой вопрос:</w:t>
            </w:r>
          </w:p>
          <w:p w:rsidR="00A32AED" w:rsidRPr="00A32AED" w:rsidRDefault="00A32AED" w:rsidP="00A32AED">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Правильный ответ – 1 балл;</w:t>
            </w:r>
          </w:p>
          <w:p w:rsidR="00A32AED" w:rsidRPr="00A32AED" w:rsidRDefault="00A32AED" w:rsidP="00A32AED">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Неправильный ответ – 0 баллов</w:t>
            </w:r>
          </w:p>
        </w:tc>
      </w:tr>
      <w:tr w:rsidR="00A32AED" w:rsidRPr="00A32AED" w:rsidTr="00B71948">
        <w:tc>
          <w:tcPr>
            <w:tcW w:w="1555" w:type="pct"/>
            <w:tcBorders>
              <w:top w:val="single" w:sz="4" w:space="0" w:color="auto"/>
              <w:left w:val="single" w:sz="4" w:space="0" w:color="auto"/>
              <w:bottom w:val="single" w:sz="4" w:space="0" w:color="auto"/>
              <w:right w:val="single" w:sz="4" w:space="0" w:color="auto"/>
            </w:tcBorders>
            <w:hideMark/>
          </w:tcPr>
          <w:p w:rsidR="00A32AED" w:rsidRPr="00A32AED" w:rsidRDefault="00A32AED" w:rsidP="00A32AED">
            <w:pPr>
              <w:spacing w:after="0" w:line="240" w:lineRule="auto"/>
              <w:contextualSpacing/>
              <w:jc w:val="both"/>
              <w:rPr>
                <w:rFonts w:ascii="Times New Roman" w:eastAsia="Calibri" w:hAnsi="Times New Roman" w:cs="Times New Roman"/>
                <w:sz w:val="24"/>
                <w:szCs w:val="24"/>
              </w:rPr>
            </w:pPr>
            <w:r w:rsidRPr="00A32AED">
              <w:rPr>
                <w:rFonts w:ascii="Times New Roman" w:eastAsia="Calibri" w:hAnsi="Times New Roman" w:cs="Times New Roman"/>
                <w:sz w:val="24"/>
                <w:szCs w:val="24"/>
              </w:rPr>
              <w:lastRenderedPageBreak/>
              <w:t>Эссе</w:t>
            </w:r>
          </w:p>
        </w:tc>
        <w:tc>
          <w:tcPr>
            <w:tcW w:w="1778" w:type="pct"/>
            <w:tcBorders>
              <w:top w:val="single" w:sz="4" w:space="0" w:color="auto"/>
              <w:left w:val="single" w:sz="4" w:space="0" w:color="auto"/>
              <w:bottom w:val="single" w:sz="4" w:space="0" w:color="auto"/>
              <w:right w:val="single" w:sz="4" w:space="0" w:color="auto"/>
            </w:tcBorders>
            <w:hideMark/>
          </w:tcPr>
          <w:p w:rsidR="00A32AED" w:rsidRPr="00A32AED" w:rsidRDefault="00A32AED"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Корректность постановки исследовательского вопроса;</w:t>
            </w:r>
          </w:p>
          <w:p w:rsidR="00A32AED" w:rsidRPr="00A32AED" w:rsidRDefault="00A32AED"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Самостоятельность сбора и анализ данных</w:t>
            </w:r>
          </w:p>
          <w:p w:rsidR="00A32AED" w:rsidRPr="00A32AED" w:rsidRDefault="00A32AED"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Академический стиль, качество аргументации</w:t>
            </w:r>
          </w:p>
          <w:p w:rsidR="00A32AED" w:rsidRPr="00A32AED" w:rsidRDefault="00A32AED"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корректность выводов</w:t>
            </w:r>
          </w:p>
        </w:tc>
        <w:tc>
          <w:tcPr>
            <w:tcW w:w="1667" w:type="pct"/>
            <w:tcBorders>
              <w:top w:val="single" w:sz="4" w:space="0" w:color="auto"/>
              <w:left w:val="single" w:sz="4" w:space="0" w:color="auto"/>
              <w:bottom w:val="single" w:sz="4" w:space="0" w:color="auto"/>
              <w:right w:val="single" w:sz="4" w:space="0" w:color="auto"/>
            </w:tcBorders>
            <w:hideMark/>
          </w:tcPr>
          <w:p w:rsidR="00A32AED" w:rsidRPr="00A32AED" w:rsidRDefault="00A32AED" w:rsidP="00A32AED">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A32AED">
              <w:rPr>
                <w:rFonts w:ascii="Times New Roman" w:eastAsia="Times New Roman" w:hAnsi="Times New Roman" w:cs="Times New Roman"/>
                <w:sz w:val="24"/>
                <w:szCs w:val="24"/>
                <w:lang w:eastAsia="ru-RU"/>
              </w:rPr>
              <w:t>баллы начисляются зависимости от сложности задачи/вопроса, качества подготовленного студентом текста (не более 40 баллов за семестр)</w:t>
            </w:r>
          </w:p>
        </w:tc>
      </w:tr>
    </w:tbl>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17"/>
        <w:gridCol w:w="2148"/>
        <w:gridCol w:w="5163"/>
      </w:tblGrid>
      <w:tr w:rsidR="00A32AED" w:rsidRPr="00A32AED" w:rsidTr="00B71948">
        <w:trPr>
          <w:jc w:val="center"/>
        </w:trPr>
        <w:tc>
          <w:tcPr>
            <w:tcW w:w="2217" w:type="dxa"/>
            <w:tcBorders>
              <w:top w:val="single" w:sz="4" w:space="0" w:color="auto"/>
              <w:left w:val="single" w:sz="4" w:space="0" w:color="auto"/>
              <w:bottom w:val="single" w:sz="4" w:space="0" w:color="auto"/>
              <w:right w:val="single" w:sz="4" w:space="0" w:color="auto"/>
            </w:tcBorders>
            <w:hideMark/>
          </w:tcPr>
          <w:p w:rsidR="00A32AED" w:rsidRPr="00A32AED" w:rsidRDefault="00A32AED" w:rsidP="00A32AE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 xml:space="preserve">ОТФ/ТФ </w:t>
            </w:r>
          </w:p>
          <w:p w:rsidR="00A32AED" w:rsidRPr="00A32AED" w:rsidRDefault="00A32AED" w:rsidP="00A32AED">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 xml:space="preserve">(при наличии </w:t>
            </w:r>
            <w:proofErr w:type="spellStart"/>
            <w:r w:rsidRPr="00A32AED">
              <w:rPr>
                <w:rFonts w:ascii="Times New Roman" w:eastAsia="Times New Roman" w:hAnsi="Times New Roman" w:cs="Times New Roman"/>
                <w:kern w:val="3"/>
                <w:sz w:val="24"/>
                <w:szCs w:val="24"/>
                <w:lang w:eastAsia="ru-RU"/>
              </w:rPr>
              <w:t>профстандарта</w:t>
            </w:r>
            <w:proofErr w:type="spellEnd"/>
            <w:r w:rsidRPr="00A32AED">
              <w:rPr>
                <w:rFonts w:ascii="Times New Roman" w:eastAsia="Times New Roman" w:hAnsi="Times New Roman" w:cs="Times New Roman"/>
                <w:kern w:val="3"/>
                <w:sz w:val="24"/>
                <w:szCs w:val="24"/>
                <w:lang w:eastAsia="ru-RU"/>
              </w:rPr>
              <w:t>)/ профессиональные действия</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2AED" w:rsidRPr="00A32AED" w:rsidRDefault="00A32AED" w:rsidP="00A32AE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Код этапа освоения компетенции</w:t>
            </w:r>
          </w:p>
        </w:tc>
        <w:tc>
          <w:tcPr>
            <w:tcW w:w="5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2AED" w:rsidRPr="00A32AED" w:rsidRDefault="00A32AED" w:rsidP="00A32AED">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Результаты обучения</w:t>
            </w:r>
          </w:p>
        </w:tc>
      </w:tr>
      <w:tr w:rsidR="00A32AED" w:rsidRPr="00A32AED" w:rsidTr="00B71948">
        <w:trPr>
          <w:trHeight w:val="2063"/>
          <w:jc w:val="center"/>
        </w:trPr>
        <w:tc>
          <w:tcPr>
            <w:tcW w:w="2217" w:type="dxa"/>
            <w:tcBorders>
              <w:top w:val="single" w:sz="4" w:space="0" w:color="auto"/>
              <w:left w:val="single" w:sz="4" w:space="0" w:color="auto"/>
              <w:bottom w:val="single" w:sz="4" w:space="0" w:color="auto"/>
              <w:right w:val="single" w:sz="4" w:space="0" w:color="auto"/>
            </w:tcBorders>
          </w:tcPr>
          <w:p w:rsidR="00A32AED" w:rsidRPr="00A32AED" w:rsidRDefault="00A32AED" w:rsidP="00A32AED">
            <w:pPr>
              <w:spacing w:after="200" w:line="276" w:lineRule="auto"/>
              <w:ind w:left="360"/>
              <w:contextualSpacing/>
              <w:rPr>
                <w:rFonts w:ascii="Times New Roman" w:eastAsia="Calibri" w:hAnsi="Times New Roman" w:cs="Times New Roman"/>
                <w:sz w:val="24"/>
                <w:szCs w:val="24"/>
              </w:rPr>
            </w:pPr>
            <w:r w:rsidRPr="00A32AED">
              <w:rPr>
                <w:rFonts w:ascii="Times New Roman" w:eastAsia="Calibri" w:hAnsi="Times New Roman" w:cs="Times New Roman"/>
                <w:sz w:val="24"/>
                <w:szCs w:val="24"/>
              </w:rPr>
              <w:t>Выполнение координирующих и обеспечивающих функций</w:t>
            </w:r>
          </w:p>
          <w:p w:rsidR="00A32AED" w:rsidRPr="00A32AED" w:rsidRDefault="00A32AED" w:rsidP="00A32AED">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2AED" w:rsidRPr="00A32AED" w:rsidRDefault="00A32AED" w:rsidP="00A32AED">
            <w:pPr>
              <w:spacing w:after="0" w:line="240" w:lineRule="auto"/>
              <w:jc w:val="both"/>
              <w:rPr>
                <w:rFonts w:ascii="Times New Roman" w:eastAsia="Times New Roman" w:hAnsi="Times New Roman" w:cs="Times New Roman"/>
                <w:sz w:val="24"/>
                <w:szCs w:val="24"/>
                <w:lang w:eastAsia="en-GB"/>
              </w:rPr>
            </w:pPr>
            <w:r w:rsidRPr="00A32AED">
              <w:rPr>
                <w:rFonts w:ascii="Times New Roman" w:eastAsia="Calibri" w:hAnsi="Times New Roman" w:cs="Times New Roman"/>
                <w:sz w:val="24"/>
                <w:szCs w:val="24"/>
              </w:rPr>
              <w:t>УК-10.1</w:t>
            </w:r>
          </w:p>
          <w:p w:rsidR="00A32AED" w:rsidRPr="00A32AED" w:rsidRDefault="00A32AED" w:rsidP="00A32AED">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lang w:eastAsia="ru-RU"/>
              </w:rPr>
            </w:pPr>
          </w:p>
        </w:tc>
        <w:tc>
          <w:tcPr>
            <w:tcW w:w="5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2AED" w:rsidRPr="00A32AED" w:rsidRDefault="00A32AED" w:rsidP="00A32AE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A32AED">
              <w:rPr>
                <w:rFonts w:ascii="Times New Roman" w:eastAsia="Times New Roman" w:hAnsi="Times New Roman" w:cs="Times New Roman"/>
                <w:kern w:val="3"/>
                <w:sz w:val="24"/>
                <w:szCs w:val="24"/>
                <w:lang w:eastAsia="ru-RU"/>
              </w:rPr>
              <w:t>на уровне знаний:</w:t>
            </w:r>
            <w:r w:rsidRPr="00A32AED">
              <w:rPr>
                <w:rFonts w:ascii="Times New Roman" w:eastAsia="Calibri" w:hAnsi="Times New Roman" w:cs="Times New Roman"/>
                <w:sz w:val="24"/>
                <w:szCs w:val="24"/>
                <w:lang w:eastAsia="ru-RU"/>
              </w:rPr>
              <w:t xml:space="preserve"> понимание взаимосвязи государства и права, их роли в жизни современного общества; о юридической силе различных источников права и механизме их действия; об основных отраслях российского права; о содержании основных прав и свобод человека; об органах, осуществляющих государственную власть и государственное управление в РФ; об основных положениях Конституции РФ; о правах и свободах человека и гражданина в РФ; о механизмах защиты прав и свобод человека в РФ;</w:t>
            </w:r>
          </w:p>
        </w:tc>
      </w:tr>
    </w:tbl>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32AED">
        <w:rPr>
          <w:rFonts w:ascii="Times New Roman" w:eastAsia="Times New Roman" w:hAnsi="Times New Roman" w:cs="Times New Roman"/>
          <w:b/>
          <w:kern w:val="3"/>
          <w:sz w:val="24"/>
          <w:lang w:eastAsia="ru-RU"/>
        </w:rPr>
        <w:t>Основная литература:</w:t>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05E8D" w:rsidRPr="00252A29" w:rsidRDefault="00605E8D" w:rsidP="00286C3A">
      <w:pPr>
        <w:numPr>
          <w:ilvl w:val="0"/>
          <w:numId w:val="38"/>
        </w:numPr>
        <w:spacing w:after="0" w:line="240" w:lineRule="auto"/>
        <w:contextualSpacing/>
        <w:rPr>
          <w:rFonts w:ascii="Times New Roman" w:hAnsi="Times New Roman"/>
          <w:sz w:val="24"/>
          <w:szCs w:val="24"/>
        </w:rPr>
      </w:pPr>
      <w:r w:rsidRPr="00252A29">
        <w:rPr>
          <w:rFonts w:ascii="Times New Roman" w:hAnsi="Times New Roman"/>
          <w:sz w:val="24"/>
          <w:szCs w:val="24"/>
        </w:rPr>
        <w:t>Серегин, А. В.  Сравнительное правоведение (мир правовых семей</w:t>
      </w:r>
      <w:proofErr w:type="gramStart"/>
      <w:r w:rsidRPr="00252A29">
        <w:rPr>
          <w:rFonts w:ascii="Times New Roman" w:hAnsi="Times New Roman"/>
          <w:sz w:val="24"/>
          <w:szCs w:val="24"/>
        </w:rPr>
        <w:t>) :</w:t>
      </w:r>
      <w:proofErr w:type="gramEnd"/>
      <w:r w:rsidRPr="00252A29">
        <w:rPr>
          <w:rFonts w:ascii="Times New Roman" w:hAnsi="Times New Roman"/>
          <w:sz w:val="24"/>
          <w:szCs w:val="24"/>
        </w:rPr>
        <w:t xml:space="preserve"> учебник для вузов / А. В. Серегин. — </w:t>
      </w:r>
      <w:proofErr w:type="gramStart"/>
      <w:r w:rsidRPr="00252A29">
        <w:rPr>
          <w:rFonts w:ascii="Times New Roman" w:hAnsi="Times New Roman"/>
          <w:sz w:val="24"/>
          <w:szCs w:val="24"/>
        </w:rPr>
        <w:t>Москва :</w:t>
      </w:r>
      <w:proofErr w:type="gramEnd"/>
      <w:r w:rsidRPr="00252A29">
        <w:rPr>
          <w:rFonts w:ascii="Times New Roman" w:hAnsi="Times New Roman"/>
          <w:sz w:val="24"/>
          <w:szCs w:val="24"/>
        </w:rPr>
        <w:t xml:space="preserve"> Издательство </w:t>
      </w:r>
      <w:proofErr w:type="spellStart"/>
      <w:r w:rsidRPr="00252A29">
        <w:rPr>
          <w:rFonts w:ascii="Times New Roman" w:hAnsi="Times New Roman"/>
          <w:sz w:val="24"/>
          <w:szCs w:val="24"/>
        </w:rPr>
        <w:t>Юрайт</w:t>
      </w:r>
      <w:proofErr w:type="spellEnd"/>
      <w:r w:rsidRPr="00252A29">
        <w:rPr>
          <w:rFonts w:ascii="Times New Roman" w:hAnsi="Times New Roman"/>
          <w:sz w:val="24"/>
          <w:szCs w:val="24"/>
        </w:rPr>
        <w:t xml:space="preserve">, 2020. — 363 с. — (Высшее образование). — ISBN 978-5-534-13237-3. — </w:t>
      </w:r>
      <w:proofErr w:type="gramStart"/>
      <w:r w:rsidRPr="00252A29">
        <w:rPr>
          <w:rFonts w:ascii="Times New Roman" w:hAnsi="Times New Roman"/>
          <w:sz w:val="24"/>
          <w:szCs w:val="24"/>
        </w:rPr>
        <w:t>Текст :</w:t>
      </w:r>
      <w:proofErr w:type="gramEnd"/>
      <w:r w:rsidRPr="00252A29">
        <w:rPr>
          <w:rFonts w:ascii="Times New Roman" w:hAnsi="Times New Roman"/>
          <w:sz w:val="24"/>
          <w:szCs w:val="24"/>
        </w:rPr>
        <w:t xml:space="preserve"> электронный // ЭБС </w:t>
      </w:r>
      <w:proofErr w:type="spellStart"/>
      <w:r w:rsidRPr="00252A29">
        <w:rPr>
          <w:rFonts w:ascii="Times New Roman" w:hAnsi="Times New Roman"/>
          <w:sz w:val="24"/>
          <w:szCs w:val="24"/>
        </w:rPr>
        <w:t>Юрайт</w:t>
      </w:r>
      <w:proofErr w:type="spellEnd"/>
      <w:r w:rsidRPr="00252A29">
        <w:rPr>
          <w:rFonts w:ascii="Times New Roman" w:hAnsi="Times New Roman"/>
          <w:sz w:val="24"/>
          <w:szCs w:val="24"/>
        </w:rPr>
        <w:t xml:space="preserve"> [сайт]. — URL: https://idp.nwipa.ru:2072/bcode/449584 </w:t>
      </w:r>
    </w:p>
    <w:p w:rsidR="00605E8D" w:rsidRPr="00580416" w:rsidRDefault="00605E8D" w:rsidP="00286C3A">
      <w:pPr>
        <w:numPr>
          <w:ilvl w:val="0"/>
          <w:numId w:val="38"/>
        </w:numPr>
        <w:spacing w:after="0" w:line="240" w:lineRule="auto"/>
        <w:contextualSpacing/>
        <w:rPr>
          <w:rFonts w:ascii="Times New Roman" w:hAnsi="Times New Roman"/>
          <w:sz w:val="24"/>
          <w:szCs w:val="24"/>
        </w:rPr>
      </w:pPr>
      <w:r w:rsidRPr="00252A29">
        <w:rPr>
          <w:rFonts w:ascii="Times New Roman" w:hAnsi="Times New Roman"/>
          <w:sz w:val="24"/>
          <w:szCs w:val="24"/>
        </w:rPr>
        <w:t xml:space="preserve">Чиркин, В. Е. Сравнительное </w:t>
      </w:r>
      <w:proofErr w:type="gramStart"/>
      <w:r w:rsidRPr="00252A29">
        <w:rPr>
          <w:rFonts w:ascii="Times New Roman" w:hAnsi="Times New Roman"/>
          <w:sz w:val="24"/>
          <w:szCs w:val="24"/>
        </w:rPr>
        <w:t>правоведение :</w:t>
      </w:r>
      <w:proofErr w:type="gramEnd"/>
      <w:r w:rsidRPr="00252A29">
        <w:rPr>
          <w:rFonts w:ascii="Times New Roman" w:hAnsi="Times New Roman"/>
          <w:sz w:val="24"/>
          <w:szCs w:val="24"/>
        </w:rPr>
        <w:t xml:space="preserve"> учебник для магистратуры / В. Е. Чиркин. — 2-е изд., пересмотр. — </w:t>
      </w:r>
      <w:proofErr w:type="gramStart"/>
      <w:r w:rsidRPr="00252A29">
        <w:rPr>
          <w:rFonts w:ascii="Times New Roman" w:hAnsi="Times New Roman"/>
          <w:sz w:val="24"/>
          <w:szCs w:val="24"/>
        </w:rPr>
        <w:t>Москва :</w:t>
      </w:r>
      <w:proofErr w:type="gramEnd"/>
      <w:r w:rsidRPr="00252A29">
        <w:rPr>
          <w:rFonts w:ascii="Times New Roman" w:hAnsi="Times New Roman"/>
          <w:sz w:val="24"/>
          <w:szCs w:val="24"/>
        </w:rPr>
        <w:t xml:space="preserve"> Норма : ИНФРА-М, 2021. — 320 с. - ISBN 978-5-91768-618-9. - </w:t>
      </w:r>
      <w:proofErr w:type="gramStart"/>
      <w:r w:rsidRPr="00252A29">
        <w:rPr>
          <w:rFonts w:ascii="Times New Roman" w:hAnsi="Times New Roman"/>
          <w:sz w:val="24"/>
          <w:szCs w:val="24"/>
        </w:rPr>
        <w:t>Текст :</w:t>
      </w:r>
      <w:proofErr w:type="gramEnd"/>
      <w:r w:rsidRPr="00252A29">
        <w:rPr>
          <w:rFonts w:ascii="Times New Roman" w:hAnsi="Times New Roman"/>
          <w:sz w:val="24"/>
          <w:szCs w:val="24"/>
        </w:rPr>
        <w:t xml:space="preserve"> электронный. - URL: https://idp.nwipa.ru:2130/catalog/product/1176857</w:t>
      </w:r>
      <w:r w:rsidRPr="00252A29">
        <w:rPr>
          <w:rFonts w:ascii="Times New Roman" w:hAnsi="Times New Roman"/>
          <w:sz w:val="24"/>
          <w:szCs w:val="24"/>
        </w:rPr>
        <w:cr/>
      </w:r>
    </w:p>
    <w:p w:rsidR="00A32AED" w:rsidRPr="00A32AED" w:rsidRDefault="00A32AED" w:rsidP="00A32AE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26039" w:rsidRDefault="00626039">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626039" w:rsidRPr="00626039" w:rsidRDefault="00626039" w:rsidP="00626039">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626039">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626039" w:rsidRPr="00626039" w:rsidRDefault="00626039" w:rsidP="00626039">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626039">
        <w:rPr>
          <w:rFonts w:ascii="Times New Roman" w:eastAsia="Times New Roman" w:hAnsi="Times New Roman" w:cs="Times New Roman"/>
          <w:b/>
          <w:kern w:val="3"/>
          <w:sz w:val="28"/>
          <w:lang w:eastAsia="ru-RU"/>
        </w:rPr>
        <w:t>Б</w:t>
      </w:r>
      <w:proofErr w:type="gramStart"/>
      <w:r w:rsidRPr="00626039">
        <w:rPr>
          <w:rFonts w:ascii="Times New Roman" w:eastAsia="Times New Roman" w:hAnsi="Times New Roman" w:cs="Times New Roman"/>
          <w:b/>
          <w:kern w:val="3"/>
          <w:sz w:val="28"/>
          <w:lang w:eastAsia="ru-RU"/>
        </w:rPr>
        <w:t>1.О.</w:t>
      </w:r>
      <w:proofErr w:type="gramEnd"/>
      <w:r w:rsidRPr="00626039">
        <w:rPr>
          <w:rFonts w:ascii="Times New Roman" w:eastAsia="Times New Roman" w:hAnsi="Times New Roman" w:cs="Times New Roman"/>
          <w:b/>
          <w:kern w:val="3"/>
          <w:sz w:val="28"/>
          <w:lang w:eastAsia="ru-RU"/>
        </w:rPr>
        <w:t xml:space="preserve">04 «История»        </w:t>
      </w:r>
    </w:p>
    <w:p w:rsidR="00626039" w:rsidRPr="00626039" w:rsidRDefault="00626039" w:rsidP="00626039">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26039">
        <w:rPr>
          <w:rFonts w:ascii="Times New Roman" w:eastAsia="Times New Roman" w:hAnsi="Times New Roman" w:cs="Times New Roman"/>
          <w:b/>
          <w:kern w:val="3"/>
          <w:sz w:val="28"/>
          <w:lang w:eastAsia="ru-RU"/>
        </w:rPr>
        <w:t>_____________________________________</w:t>
      </w:r>
    </w:p>
    <w:p w:rsidR="00626039" w:rsidRPr="00626039" w:rsidRDefault="00626039" w:rsidP="00626039">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26039">
        <w:rPr>
          <w:rFonts w:ascii="Times New Roman" w:eastAsia="Times New Roman" w:hAnsi="Times New Roman" w:cs="Times New Roman"/>
          <w:i/>
          <w:kern w:val="3"/>
          <w:sz w:val="24"/>
          <w:lang w:eastAsia="ru-RU"/>
        </w:rPr>
        <w:t>наименование дисциплин (модуля)/практики</w:t>
      </w:r>
    </w:p>
    <w:p w:rsidR="00626039" w:rsidRPr="00626039" w:rsidRDefault="00626039" w:rsidP="00626039">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26039">
        <w:rPr>
          <w:rFonts w:ascii="Times New Roman" w:eastAsia="Times New Roman" w:hAnsi="Times New Roman" w:cs="Times New Roman"/>
          <w:b/>
          <w:kern w:val="3"/>
          <w:sz w:val="24"/>
          <w:lang w:eastAsia="ru-RU"/>
        </w:rPr>
        <w:t>Автор: доцент Сагинадзе Э. О</w:t>
      </w: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26039">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626039">
        <w:rPr>
          <w:rFonts w:ascii="Times New Roman" w:eastAsia="Times New Roman" w:hAnsi="Times New Roman" w:cs="Times New Roman"/>
          <w:b/>
          <w:kern w:val="3"/>
          <w:sz w:val="24"/>
          <w:lang w:eastAsia="ru-RU"/>
        </w:rPr>
        <w:t>: Политические идеи и институты.</w:t>
      </w: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26039">
        <w:rPr>
          <w:rFonts w:ascii="Times New Roman" w:eastAsia="Times New Roman" w:hAnsi="Times New Roman" w:cs="Times New Roman"/>
          <w:b/>
          <w:kern w:val="3"/>
          <w:sz w:val="24"/>
          <w:lang w:eastAsia="ru-RU"/>
        </w:rPr>
        <w:t>Квалификация (степень) выпускника: бакалавр</w:t>
      </w: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26039">
        <w:rPr>
          <w:rFonts w:ascii="Times New Roman" w:eastAsia="Times New Roman" w:hAnsi="Times New Roman" w:cs="Times New Roman"/>
          <w:b/>
          <w:kern w:val="3"/>
          <w:sz w:val="24"/>
          <w:lang w:eastAsia="ru-RU"/>
        </w:rPr>
        <w:t>Форма обучения: очная</w:t>
      </w: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26039">
        <w:rPr>
          <w:rFonts w:ascii="Times New Roman" w:eastAsia="Times New Roman" w:hAnsi="Times New Roman" w:cs="Times New Roman"/>
          <w:b/>
          <w:kern w:val="3"/>
          <w:sz w:val="24"/>
          <w:lang w:eastAsia="ru-RU"/>
        </w:rPr>
        <w:t>Цель освоения дисциплины:</w:t>
      </w:r>
    </w:p>
    <w:p w:rsidR="00626039" w:rsidRPr="00626039" w:rsidRDefault="00626039" w:rsidP="00626039">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626039">
        <w:rPr>
          <w:rFonts w:ascii="Times New Roman" w:eastAsia="Times New Roman" w:hAnsi="Times New Roman" w:cs="Times New Roman"/>
          <w:sz w:val="24"/>
          <w:szCs w:val="20"/>
        </w:rPr>
        <w:t>Дисциплина «История»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626039" w:rsidRPr="00626039" w:rsidTr="00B71948">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039" w:rsidRPr="00626039" w:rsidRDefault="00626039" w:rsidP="0062603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26039">
              <w:rPr>
                <w:rFonts w:ascii="Times New Roman" w:eastAsia="Times New Roman" w:hAnsi="Times New Roman" w:cs="Times New Roman"/>
                <w:kern w:val="3"/>
                <w:sz w:val="24"/>
                <w:szCs w:val="24"/>
                <w:lang w:eastAsia="ru-RU"/>
              </w:rPr>
              <w:t xml:space="preserve">Код </w:t>
            </w:r>
          </w:p>
          <w:p w:rsidR="00626039" w:rsidRPr="00626039" w:rsidRDefault="00626039" w:rsidP="00626039">
            <w:pPr>
              <w:suppressAutoHyphens/>
              <w:autoSpaceDN w:val="0"/>
              <w:spacing w:after="0" w:line="240" w:lineRule="auto"/>
              <w:jc w:val="both"/>
              <w:rPr>
                <w:rFonts w:ascii="Times New Roman" w:eastAsia="Times New Roman" w:hAnsi="Times New Roman" w:cs="Times New Roman"/>
                <w:kern w:val="3"/>
                <w:lang w:eastAsia="ru-RU"/>
              </w:rPr>
            </w:pPr>
            <w:r w:rsidRPr="00626039">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039" w:rsidRPr="00626039" w:rsidRDefault="00626039" w:rsidP="0062603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26039">
              <w:rPr>
                <w:rFonts w:ascii="Times New Roman" w:eastAsia="Times New Roman" w:hAnsi="Times New Roman" w:cs="Times New Roman"/>
                <w:kern w:val="3"/>
                <w:sz w:val="24"/>
                <w:szCs w:val="24"/>
                <w:lang w:eastAsia="ru-RU"/>
              </w:rPr>
              <w:t>Наименование</w:t>
            </w:r>
          </w:p>
          <w:p w:rsidR="00626039" w:rsidRPr="00626039" w:rsidRDefault="00626039" w:rsidP="00626039">
            <w:pPr>
              <w:suppressAutoHyphens/>
              <w:autoSpaceDN w:val="0"/>
              <w:spacing w:after="0" w:line="240" w:lineRule="auto"/>
              <w:jc w:val="both"/>
              <w:rPr>
                <w:rFonts w:ascii="Times New Roman" w:eastAsia="Times New Roman" w:hAnsi="Times New Roman" w:cs="Times New Roman"/>
                <w:kern w:val="3"/>
                <w:lang w:eastAsia="ru-RU"/>
              </w:rPr>
            </w:pPr>
            <w:r w:rsidRPr="00626039">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039" w:rsidRPr="00626039" w:rsidRDefault="00626039" w:rsidP="0062603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26039">
              <w:rPr>
                <w:rFonts w:ascii="Times New Roman" w:eastAsia="Times New Roman" w:hAnsi="Times New Roman" w:cs="Times New Roman"/>
                <w:kern w:val="3"/>
                <w:sz w:val="24"/>
                <w:szCs w:val="24"/>
                <w:lang w:eastAsia="ru-RU"/>
              </w:rPr>
              <w:t xml:space="preserve">Код </w:t>
            </w:r>
          </w:p>
          <w:p w:rsidR="00626039" w:rsidRPr="00626039" w:rsidRDefault="00626039" w:rsidP="00626039">
            <w:pPr>
              <w:suppressAutoHyphens/>
              <w:autoSpaceDN w:val="0"/>
              <w:spacing w:after="0" w:line="240" w:lineRule="auto"/>
              <w:jc w:val="both"/>
              <w:rPr>
                <w:rFonts w:ascii="Times New Roman" w:eastAsia="Times New Roman" w:hAnsi="Times New Roman" w:cs="Times New Roman"/>
                <w:kern w:val="3"/>
                <w:lang w:eastAsia="ru-RU"/>
              </w:rPr>
            </w:pPr>
            <w:r w:rsidRPr="00626039">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039" w:rsidRPr="00626039" w:rsidRDefault="00626039" w:rsidP="00626039">
            <w:pPr>
              <w:suppressAutoHyphens/>
              <w:autoSpaceDN w:val="0"/>
              <w:spacing w:after="0" w:line="240" w:lineRule="auto"/>
              <w:jc w:val="both"/>
              <w:rPr>
                <w:rFonts w:ascii="Times New Roman" w:eastAsia="Times New Roman" w:hAnsi="Times New Roman" w:cs="Times New Roman"/>
                <w:kern w:val="3"/>
                <w:lang w:eastAsia="ru-RU"/>
              </w:rPr>
            </w:pPr>
            <w:r w:rsidRPr="00626039">
              <w:rPr>
                <w:rFonts w:ascii="Times New Roman" w:eastAsia="Times New Roman" w:hAnsi="Times New Roman" w:cs="Times New Roman"/>
                <w:kern w:val="3"/>
                <w:sz w:val="24"/>
                <w:szCs w:val="24"/>
                <w:lang w:eastAsia="ru-RU"/>
              </w:rPr>
              <w:t>Наименование этапа освоения компетенции</w:t>
            </w:r>
          </w:p>
        </w:tc>
      </w:tr>
      <w:tr w:rsidR="00626039" w:rsidRPr="00626039" w:rsidTr="00B71948">
        <w:trPr>
          <w:trHeight w:val="831"/>
        </w:trPr>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26039" w:rsidRPr="00626039" w:rsidRDefault="00626039" w:rsidP="00626039">
            <w:pPr>
              <w:spacing w:line="256" w:lineRule="auto"/>
              <w:jc w:val="both"/>
              <w:rPr>
                <w:rFonts w:ascii="Times New Roman" w:eastAsia="Calibri" w:hAnsi="Times New Roman" w:cs="Times New Roman"/>
                <w:sz w:val="24"/>
                <w:szCs w:val="24"/>
              </w:rPr>
            </w:pPr>
            <w:r w:rsidRPr="00626039">
              <w:rPr>
                <w:rFonts w:ascii="Times New Roman" w:eastAsia="Calibri" w:hAnsi="Times New Roman" w:cs="Times New Roman"/>
                <w:sz w:val="24"/>
                <w:szCs w:val="24"/>
              </w:rPr>
              <w:t>УК ОС-1</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26039" w:rsidRPr="00626039" w:rsidRDefault="00626039" w:rsidP="00626039">
            <w:pPr>
              <w:suppressAutoHyphens/>
              <w:autoSpaceDN w:val="0"/>
              <w:spacing w:after="0" w:line="240" w:lineRule="auto"/>
              <w:jc w:val="both"/>
              <w:rPr>
                <w:rFonts w:ascii="Times New Roman" w:eastAsia="Calibri" w:hAnsi="Times New Roman" w:cs="Times New Roman"/>
                <w:sz w:val="24"/>
                <w:szCs w:val="24"/>
              </w:rPr>
            </w:pPr>
            <w:r w:rsidRPr="00626039">
              <w:rPr>
                <w:rFonts w:ascii="Times New Roman" w:eastAsia="Calibri" w:hAnsi="Times New Roman" w:cs="Times New Roman"/>
                <w:sz w:val="24"/>
                <w:szCs w:val="24"/>
              </w:rPr>
              <w:t>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26039" w:rsidRPr="00626039" w:rsidRDefault="00626039" w:rsidP="00626039">
            <w:pPr>
              <w:suppressAutoHyphens/>
              <w:autoSpaceDN w:val="0"/>
              <w:spacing w:after="0" w:line="240" w:lineRule="auto"/>
              <w:jc w:val="both"/>
              <w:rPr>
                <w:rFonts w:ascii="Times New Roman" w:eastAsia="Calibri" w:hAnsi="Times New Roman" w:cs="Times New Roman"/>
                <w:sz w:val="24"/>
                <w:szCs w:val="24"/>
              </w:rPr>
            </w:pPr>
            <w:r w:rsidRPr="00626039">
              <w:rPr>
                <w:rFonts w:ascii="Times New Roman" w:eastAsia="Calibri" w:hAnsi="Times New Roman" w:cs="Times New Roman"/>
                <w:sz w:val="24"/>
                <w:szCs w:val="24"/>
              </w:rPr>
              <w:t>УК ОС-1.1</w:t>
            </w:r>
          </w:p>
          <w:p w:rsidR="00626039" w:rsidRPr="00626039" w:rsidRDefault="00626039" w:rsidP="00626039">
            <w:pPr>
              <w:suppressAutoHyphens/>
              <w:autoSpaceDN w:val="0"/>
              <w:spacing w:after="0" w:line="240" w:lineRule="auto"/>
              <w:jc w:val="both"/>
              <w:rPr>
                <w:rFonts w:ascii="Times New Roman" w:eastAsia="Calibri" w:hAnsi="Times New Roman" w:cs="Times New Roman"/>
                <w:sz w:val="24"/>
                <w:szCs w:val="24"/>
              </w:rPr>
            </w:pPr>
          </w:p>
          <w:p w:rsidR="00626039" w:rsidRPr="00626039" w:rsidRDefault="00626039" w:rsidP="00626039">
            <w:pPr>
              <w:suppressAutoHyphens/>
              <w:autoSpaceDN w:val="0"/>
              <w:spacing w:after="0" w:line="240" w:lineRule="auto"/>
              <w:jc w:val="both"/>
              <w:rPr>
                <w:rFonts w:ascii="Times New Roman" w:eastAsia="Calibri" w:hAnsi="Times New Roman" w:cs="Times New Roman"/>
                <w:sz w:val="24"/>
                <w:szCs w:val="24"/>
              </w:rPr>
            </w:pPr>
          </w:p>
          <w:p w:rsidR="00626039" w:rsidRPr="00626039" w:rsidRDefault="00626039" w:rsidP="00626039">
            <w:pPr>
              <w:suppressAutoHyphens/>
              <w:autoSpaceDN w:val="0"/>
              <w:spacing w:after="0" w:line="240" w:lineRule="auto"/>
              <w:jc w:val="both"/>
              <w:rPr>
                <w:rFonts w:ascii="Times New Roman" w:eastAsia="Calibri" w:hAnsi="Times New Roman" w:cs="Times New Roman"/>
                <w:sz w:val="24"/>
                <w:szCs w:val="24"/>
              </w:rPr>
            </w:pPr>
          </w:p>
          <w:p w:rsidR="00626039" w:rsidRPr="00626039" w:rsidRDefault="00626039" w:rsidP="00626039">
            <w:pPr>
              <w:suppressAutoHyphens/>
              <w:autoSpaceDN w:val="0"/>
              <w:spacing w:after="0" w:line="240" w:lineRule="auto"/>
              <w:jc w:val="both"/>
              <w:rPr>
                <w:rFonts w:ascii="Times New Roman" w:eastAsia="Calibri" w:hAnsi="Times New Roman" w:cs="Times New Roman"/>
                <w:sz w:val="24"/>
                <w:szCs w:val="24"/>
              </w:rPr>
            </w:pPr>
          </w:p>
          <w:p w:rsidR="00626039" w:rsidRPr="00626039" w:rsidRDefault="00626039" w:rsidP="00626039">
            <w:pPr>
              <w:suppressAutoHyphens/>
              <w:autoSpaceDN w:val="0"/>
              <w:spacing w:after="0" w:line="240" w:lineRule="auto"/>
              <w:jc w:val="both"/>
              <w:rPr>
                <w:rFonts w:ascii="Times New Roman" w:eastAsia="Calibri" w:hAnsi="Times New Roman" w:cs="Times New Roman"/>
                <w:sz w:val="24"/>
                <w:szCs w:val="24"/>
              </w:rPr>
            </w:pPr>
          </w:p>
          <w:p w:rsidR="00626039" w:rsidRPr="00626039" w:rsidRDefault="00626039" w:rsidP="00626039">
            <w:pPr>
              <w:suppressAutoHyphens/>
              <w:autoSpaceDN w:val="0"/>
              <w:spacing w:after="0" w:line="240" w:lineRule="auto"/>
              <w:jc w:val="both"/>
              <w:rPr>
                <w:rFonts w:ascii="Times New Roman" w:eastAsia="Calibri" w:hAnsi="Times New Roman" w:cs="Times New Roman"/>
                <w:sz w:val="24"/>
                <w:szCs w:val="24"/>
              </w:rPr>
            </w:pPr>
          </w:p>
          <w:p w:rsidR="00626039" w:rsidRPr="00626039" w:rsidRDefault="00626039" w:rsidP="0062603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26039">
              <w:rPr>
                <w:rFonts w:ascii="Times New Roman" w:eastAsia="Calibri" w:hAnsi="Times New Roman" w:cs="Times New Roman"/>
                <w:sz w:val="24"/>
                <w:szCs w:val="24"/>
              </w:rPr>
              <w:t>УК ОС – 1.2</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26039" w:rsidRPr="00626039" w:rsidRDefault="00626039" w:rsidP="00626039">
            <w:pPr>
              <w:widowControl w:val="0"/>
              <w:spacing w:after="0" w:line="240" w:lineRule="auto"/>
              <w:contextualSpacing/>
              <w:jc w:val="both"/>
              <w:rPr>
                <w:rFonts w:ascii="Times New Roman" w:eastAsia="Times New Roman" w:hAnsi="Times New Roman" w:cs="Times New Roman"/>
                <w:kern w:val="3"/>
                <w:sz w:val="24"/>
                <w:szCs w:val="24"/>
                <w:lang w:eastAsia="ru-RU"/>
              </w:rPr>
            </w:pPr>
            <w:r w:rsidRPr="00626039">
              <w:rPr>
                <w:rFonts w:ascii="Times New Roman" w:eastAsia="Times New Roman" w:hAnsi="Times New Roman" w:cs="Times New Roman"/>
                <w:kern w:val="3"/>
                <w:sz w:val="24"/>
                <w:szCs w:val="24"/>
                <w:lang w:eastAsia="ru-RU"/>
              </w:rPr>
              <w:t>первичные знания и способность на основе анализа собранной информации об объекте представить его в виде структурных элементов</w:t>
            </w:r>
          </w:p>
          <w:p w:rsidR="00626039" w:rsidRPr="00626039" w:rsidRDefault="00626039" w:rsidP="00626039">
            <w:pPr>
              <w:widowControl w:val="0"/>
              <w:spacing w:after="0" w:line="240" w:lineRule="auto"/>
              <w:contextualSpacing/>
              <w:jc w:val="both"/>
              <w:rPr>
                <w:rFonts w:ascii="Times New Roman" w:eastAsia="Times New Roman" w:hAnsi="Times New Roman" w:cs="Times New Roman"/>
                <w:kern w:val="3"/>
                <w:sz w:val="24"/>
                <w:szCs w:val="24"/>
                <w:lang w:eastAsia="ru-RU"/>
              </w:rPr>
            </w:pPr>
          </w:p>
          <w:p w:rsidR="00626039" w:rsidRPr="00626039" w:rsidRDefault="00626039" w:rsidP="00626039">
            <w:pPr>
              <w:widowControl w:val="0"/>
              <w:spacing w:after="0" w:line="240" w:lineRule="auto"/>
              <w:contextualSpacing/>
              <w:jc w:val="both"/>
              <w:rPr>
                <w:rFonts w:ascii="Times New Roman" w:eastAsia="Times New Roman" w:hAnsi="Times New Roman" w:cs="Times New Roman"/>
                <w:kern w:val="3"/>
                <w:sz w:val="24"/>
                <w:szCs w:val="24"/>
                <w:lang w:eastAsia="ru-RU"/>
              </w:rPr>
            </w:pPr>
            <w:r w:rsidRPr="00626039">
              <w:rPr>
                <w:rFonts w:ascii="Times New Roman" w:eastAsia="Times New Roman" w:hAnsi="Times New Roman" w:cs="Times New Roman"/>
                <w:kern w:val="3"/>
                <w:sz w:val="24"/>
                <w:szCs w:val="24"/>
                <w:lang w:eastAsia="ru-RU"/>
              </w:rPr>
              <w:t>умение и способность на основе критического анализа собранной информации об объекте представить его в виде структурных элементов и взаимосвязей между ними</w:t>
            </w:r>
          </w:p>
        </w:tc>
      </w:tr>
    </w:tbl>
    <w:p w:rsidR="00626039" w:rsidRPr="00626039" w:rsidRDefault="00626039" w:rsidP="00626039">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26039">
        <w:rPr>
          <w:rFonts w:ascii="Times New Roman" w:eastAsia="Times New Roman" w:hAnsi="Times New Roman" w:cs="Times New Roman"/>
          <w:b/>
          <w:kern w:val="3"/>
          <w:sz w:val="24"/>
          <w:lang w:eastAsia="ru-RU"/>
        </w:rPr>
        <w:t>План курса:</w:t>
      </w:r>
    </w:p>
    <w:p w:rsidR="00626039" w:rsidRPr="00626039" w:rsidRDefault="00626039" w:rsidP="00626039">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709"/>
        <w:gridCol w:w="485"/>
        <w:gridCol w:w="567"/>
        <w:gridCol w:w="567"/>
        <w:gridCol w:w="567"/>
        <w:gridCol w:w="567"/>
        <w:gridCol w:w="3172"/>
      </w:tblGrid>
      <w:tr w:rsidR="00626039" w:rsidRPr="00626039" w:rsidTr="00B71948">
        <w:trPr>
          <w:jc w:val="center"/>
        </w:trPr>
        <w:tc>
          <w:tcPr>
            <w:tcW w:w="562" w:type="dxa"/>
            <w:vMerge w:val="restart"/>
            <w:vAlign w:val="center"/>
          </w:tcPr>
          <w:p w:rsidR="00626039" w:rsidRPr="00626039" w:rsidRDefault="00626039" w:rsidP="00626039">
            <w:pPr>
              <w:spacing w:after="0" w:line="240" w:lineRule="auto"/>
              <w:ind w:left="-21" w:firstLine="21"/>
              <w:jc w:val="both"/>
              <w:rPr>
                <w:rFonts w:ascii="Times New Roman" w:eastAsia="Calibri" w:hAnsi="Times New Roman" w:cs="Times New Roman"/>
                <w:i/>
                <w:sz w:val="18"/>
                <w:szCs w:val="18"/>
              </w:rPr>
            </w:pPr>
            <w:r w:rsidRPr="00626039">
              <w:rPr>
                <w:rFonts w:ascii="Times New Roman" w:eastAsia="Calibri" w:hAnsi="Times New Roman" w:cs="Times New Roman"/>
                <w:i/>
                <w:sz w:val="18"/>
                <w:szCs w:val="18"/>
              </w:rPr>
              <w:t>№</w:t>
            </w:r>
          </w:p>
          <w:p w:rsidR="00626039" w:rsidRPr="00626039" w:rsidRDefault="00626039" w:rsidP="00626039">
            <w:pPr>
              <w:spacing w:after="0" w:line="240" w:lineRule="auto"/>
              <w:ind w:left="-21" w:firstLine="21"/>
              <w:jc w:val="both"/>
              <w:rPr>
                <w:rFonts w:ascii="Times New Roman" w:eastAsia="Calibri" w:hAnsi="Times New Roman" w:cs="Times New Roman"/>
                <w:i/>
                <w:sz w:val="18"/>
                <w:szCs w:val="18"/>
              </w:rPr>
            </w:pPr>
            <w:r w:rsidRPr="00626039">
              <w:rPr>
                <w:rFonts w:ascii="Times New Roman" w:eastAsia="Calibri" w:hAnsi="Times New Roman" w:cs="Times New Roman"/>
                <w:i/>
                <w:sz w:val="18"/>
                <w:szCs w:val="18"/>
              </w:rPr>
              <w:t>п/п</w:t>
            </w:r>
          </w:p>
        </w:tc>
        <w:tc>
          <w:tcPr>
            <w:tcW w:w="3402" w:type="dxa"/>
            <w:vMerge w:val="restart"/>
            <w:vAlign w:val="center"/>
          </w:tcPr>
          <w:p w:rsidR="00626039" w:rsidRPr="00626039" w:rsidRDefault="00626039" w:rsidP="00626039">
            <w:pPr>
              <w:spacing w:after="0" w:line="240" w:lineRule="auto"/>
              <w:jc w:val="both"/>
              <w:rPr>
                <w:rFonts w:ascii="Times New Roman" w:eastAsia="Calibri" w:hAnsi="Times New Roman" w:cs="Times New Roman"/>
                <w:i/>
                <w:sz w:val="18"/>
                <w:szCs w:val="18"/>
              </w:rPr>
            </w:pPr>
            <w:r w:rsidRPr="00626039">
              <w:rPr>
                <w:rFonts w:ascii="Times New Roman" w:eastAsia="Calibri" w:hAnsi="Times New Roman" w:cs="Times New Roman"/>
                <w:i/>
                <w:sz w:val="18"/>
                <w:szCs w:val="18"/>
              </w:rPr>
              <w:t>Наименование раздела (темы)</w:t>
            </w:r>
          </w:p>
        </w:tc>
        <w:tc>
          <w:tcPr>
            <w:tcW w:w="2895" w:type="dxa"/>
            <w:gridSpan w:val="5"/>
          </w:tcPr>
          <w:p w:rsidR="00626039" w:rsidRPr="00626039" w:rsidRDefault="00626039" w:rsidP="00626039">
            <w:pPr>
              <w:spacing w:after="0" w:line="240" w:lineRule="auto"/>
              <w:jc w:val="center"/>
              <w:rPr>
                <w:rFonts w:ascii="Times New Roman" w:eastAsia="Calibri" w:hAnsi="Times New Roman" w:cs="Times New Roman"/>
                <w:i/>
                <w:sz w:val="18"/>
                <w:szCs w:val="18"/>
              </w:rPr>
            </w:pPr>
            <w:r w:rsidRPr="00626039">
              <w:rPr>
                <w:rFonts w:ascii="Times New Roman" w:eastAsia="Calibri" w:hAnsi="Times New Roman" w:cs="Times New Roman"/>
                <w:i/>
                <w:sz w:val="18"/>
                <w:szCs w:val="18"/>
              </w:rPr>
              <w:t>Объем дисциплины (модуля), час.</w:t>
            </w:r>
          </w:p>
        </w:tc>
        <w:tc>
          <w:tcPr>
            <w:tcW w:w="567" w:type="dxa"/>
            <w:textDirection w:val="btLr"/>
          </w:tcPr>
          <w:p w:rsidR="00626039" w:rsidRPr="00626039" w:rsidRDefault="00626039" w:rsidP="00626039">
            <w:pPr>
              <w:spacing w:after="0" w:line="240" w:lineRule="auto"/>
              <w:ind w:left="113" w:right="113"/>
              <w:rPr>
                <w:rFonts w:ascii="Times New Roman" w:eastAsia="Calibri" w:hAnsi="Times New Roman" w:cs="Times New Roman"/>
                <w:i/>
                <w:sz w:val="18"/>
                <w:szCs w:val="18"/>
              </w:rPr>
            </w:pPr>
          </w:p>
        </w:tc>
        <w:tc>
          <w:tcPr>
            <w:tcW w:w="3172" w:type="dxa"/>
            <w:textDirection w:val="btLr"/>
          </w:tcPr>
          <w:p w:rsidR="00626039" w:rsidRPr="00626039" w:rsidRDefault="00626039" w:rsidP="00626039">
            <w:pPr>
              <w:spacing w:after="0" w:line="240" w:lineRule="auto"/>
              <w:ind w:left="113" w:right="113"/>
              <w:rPr>
                <w:rFonts w:ascii="Times New Roman" w:eastAsia="Calibri" w:hAnsi="Times New Roman" w:cs="Times New Roman"/>
                <w:i/>
                <w:sz w:val="18"/>
                <w:szCs w:val="18"/>
              </w:rPr>
            </w:pPr>
          </w:p>
        </w:tc>
      </w:tr>
      <w:tr w:rsidR="00626039" w:rsidRPr="00626039" w:rsidTr="00B71948">
        <w:trPr>
          <w:jc w:val="center"/>
        </w:trPr>
        <w:tc>
          <w:tcPr>
            <w:tcW w:w="562" w:type="dxa"/>
            <w:vMerge/>
            <w:vAlign w:val="center"/>
          </w:tcPr>
          <w:p w:rsidR="00626039" w:rsidRPr="00626039" w:rsidRDefault="00626039" w:rsidP="00626039">
            <w:pPr>
              <w:spacing w:after="0" w:line="240" w:lineRule="auto"/>
              <w:ind w:left="-21" w:firstLine="21"/>
              <w:jc w:val="both"/>
              <w:rPr>
                <w:rFonts w:ascii="Times New Roman" w:eastAsia="Calibri" w:hAnsi="Times New Roman" w:cs="Times New Roman"/>
                <w:i/>
                <w:sz w:val="18"/>
                <w:szCs w:val="18"/>
              </w:rPr>
            </w:pPr>
          </w:p>
        </w:tc>
        <w:tc>
          <w:tcPr>
            <w:tcW w:w="3402" w:type="dxa"/>
            <w:vMerge/>
            <w:vAlign w:val="center"/>
          </w:tcPr>
          <w:p w:rsidR="00626039" w:rsidRPr="00626039" w:rsidRDefault="00626039" w:rsidP="00626039">
            <w:pPr>
              <w:spacing w:after="0" w:line="240" w:lineRule="auto"/>
              <w:jc w:val="both"/>
              <w:rPr>
                <w:rFonts w:ascii="Times New Roman" w:eastAsia="Calibri" w:hAnsi="Times New Roman" w:cs="Times New Roman"/>
                <w:i/>
                <w:sz w:val="18"/>
                <w:szCs w:val="18"/>
              </w:rPr>
            </w:pPr>
          </w:p>
        </w:tc>
        <w:tc>
          <w:tcPr>
            <w:tcW w:w="709" w:type="dxa"/>
            <w:vMerge w:val="restart"/>
            <w:vAlign w:val="center"/>
          </w:tcPr>
          <w:p w:rsidR="00626039" w:rsidRPr="00626039" w:rsidRDefault="00626039" w:rsidP="00626039">
            <w:pPr>
              <w:spacing w:after="0" w:line="240" w:lineRule="auto"/>
              <w:jc w:val="center"/>
              <w:rPr>
                <w:rFonts w:ascii="Times New Roman" w:eastAsia="Calibri" w:hAnsi="Times New Roman" w:cs="Times New Roman"/>
                <w:i/>
                <w:sz w:val="18"/>
                <w:szCs w:val="18"/>
              </w:rPr>
            </w:pPr>
            <w:r w:rsidRPr="00626039">
              <w:rPr>
                <w:rFonts w:ascii="Times New Roman" w:eastAsia="Calibri" w:hAnsi="Times New Roman" w:cs="Times New Roman"/>
                <w:i/>
                <w:sz w:val="18"/>
                <w:szCs w:val="18"/>
              </w:rPr>
              <w:t>Всего</w:t>
            </w:r>
          </w:p>
        </w:tc>
        <w:tc>
          <w:tcPr>
            <w:tcW w:w="2186" w:type="dxa"/>
            <w:gridSpan w:val="4"/>
          </w:tcPr>
          <w:p w:rsidR="00626039" w:rsidRPr="00626039" w:rsidRDefault="00626039" w:rsidP="00626039">
            <w:pPr>
              <w:spacing w:after="0" w:line="240" w:lineRule="auto"/>
              <w:jc w:val="center"/>
              <w:rPr>
                <w:rFonts w:ascii="Times New Roman" w:eastAsia="Calibri" w:hAnsi="Times New Roman" w:cs="Times New Roman"/>
                <w:i/>
                <w:sz w:val="18"/>
                <w:szCs w:val="18"/>
              </w:rPr>
            </w:pPr>
            <w:r w:rsidRPr="00626039">
              <w:rPr>
                <w:rFonts w:ascii="Times New Roman" w:eastAsia="Calibri" w:hAnsi="Times New Roman" w:cs="Times New Roman"/>
                <w:i/>
                <w:sz w:val="18"/>
                <w:szCs w:val="18"/>
              </w:rPr>
              <w:t>Контактная работа обучающихся с преподавателем</w:t>
            </w:r>
          </w:p>
          <w:p w:rsidR="00626039" w:rsidRPr="00626039" w:rsidRDefault="00626039" w:rsidP="00626039">
            <w:pPr>
              <w:spacing w:after="0" w:line="240" w:lineRule="auto"/>
              <w:jc w:val="center"/>
              <w:rPr>
                <w:rFonts w:ascii="Times New Roman" w:eastAsia="Calibri" w:hAnsi="Times New Roman" w:cs="Times New Roman"/>
                <w:i/>
                <w:sz w:val="18"/>
                <w:szCs w:val="18"/>
              </w:rPr>
            </w:pPr>
            <w:r w:rsidRPr="00626039">
              <w:rPr>
                <w:rFonts w:ascii="Times New Roman" w:eastAsia="Calibri" w:hAnsi="Times New Roman" w:cs="Times New Roman"/>
                <w:i/>
                <w:sz w:val="18"/>
                <w:szCs w:val="18"/>
              </w:rPr>
              <w:t>по видам учебных занятий</w:t>
            </w:r>
          </w:p>
        </w:tc>
        <w:tc>
          <w:tcPr>
            <w:tcW w:w="567" w:type="dxa"/>
            <w:vMerge w:val="restart"/>
            <w:vAlign w:val="center"/>
          </w:tcPr>
          <w:p w:rsidR="00626039" w:rsidRPr="00626039" w:rsidRDefault="00626039" w:rsidP="00626039">
            <w:pPr>
              <w:spacing w:after="0" w:line="240" w:lineRule="auto"/>
              <w:jc w:val="center"/>
              <w:rPr>
                <w:rFonts w:ascii="Times New Roman" w:eastAsia="Calibri" w:hAnsi="Times New Roman" w:cs="Times New Roman"/>
                <w:i/>
                <w:sz w:val="18"/>
                <w:szCs w:val="18"/>
              </w:rPr>
            </w:pPr>
            <w:r w:rsidRPr="00626039">
              <w:rPr>
                <w:rFonts w:ascii="Times New Roman" w:eastAsia="Calibri" w:hAnsi="Times New Roman" w:cs="Times New Roman"/>
                <w:i/>
                <w:sz w:val="18"/>
                <w:szCs w:val="18"/>
              </w:rPr>
              <w:t>СР</w:t>
            </w:r>
          </w:p>
        </w:tc>
        <w:tc>
          <w:tcPr>
            <w:tcW w:w="3172" w:type="dxa"/>
            <w:vMerge w:val="restart"/>
            <w:vAlign w:val="center"/>
          </w:tcPr>
          <w:p w:rsidR="00626039" w:rsidRPr="00626039" w:rsidRDefault="00626039" w:rsidP="00626039">
            <w:pPr>
              <w:spacing w:after="0" w:line="240" w:lineRule="auto"/>
              <w:jc w:val="center"/>
              <w:rPr>
                <w:rFonts w:ascii="Times New Roman" w:eastAsia="Calibri" w:hAnsi="Times New Roman" w:cs="Times New Roman"/>
                <w:i/>
                <w:sz w:val="18"/>
                <w:szCs w:val="18"/>
              </w:rPr>
            </w:pPr>
            <w:r w:rsidRPr="00626039">
              <w:rPr>
                <w:rFonts w:ascii="Times New Roman" w:eastAsia="Calibri" w:hAnsi="Times New Roman" w:cs="Times New Roman"/>
                <w:i/>
                <w:sz w:val="18"/>
                <w:szCs w:val="18"/>
              </w:rPr>
              <w:t>Форма текущего контроля успеваемости**, промежуточной аттестации</w:t>
            </w:r>
          </w:p>
        </w:tc>
      </w:tr>
      <w:tr w:rsidR="00626039" w:rsidRPr="00626039" w:rsidTr="00B71948">
        <w:trPr>
          <w:cantSplit/>
          <w:trHeight w:val="373"/>
          <w:jc w:val="center"/>
        </w:trPr>
        <w:tc>
          <w:tcPr>
            <w:tcW w:w="562" w:type="dxa"/>
            <w:vMerge/>
          </w:tcPr>
          <w:p w:rsidR="00626039" w:rsidRPr="00626039" w:rsidRDefault="00626039" w:rsidP="00626039">
            <w:pPr>
              <w:spacing w:after="0" w:line="240" w:lineRule="auto"/>
              <w:ind w:left="-21" w:firstLine="21"/>
              <w:jc w:val="both"/>
              <w:rPr>
                <w:rFonts w:ascii="Times New Roman" w:eastAsia="Calibri" w:hAnsi="Times New Roman" w:cs="Times New Roman"/>
                <w:sz w:val="24"/>
                <w:szCs w:val="24"/>
              </w:rPr>
            </w:pPr>
          </w:p>
        </w:tc>
        <w:tc>
          <w:tcPr>
            <w:tcW w:w="3402" w:type="dxa"/>
            <w:vMerge/>
          </w:tcPr>
          <w:p w:rsidR="00626039" w:rsidRPr="00626039" w:rsidRDefault="00626039" w:rsidP="00626039">
            <w:pPr>
              <w:spacing w:after="0" w:line="240" w:lineRule="auto"/>
              <w:jc w:val="both"/>
              <w:rPr>
                <w:rFonts w:ascii="Times New Roman" w:eastAsia="Calibri" w:hAnsi="Times New Roman" w:cs="Times New Roman"/>
                <w:sz w:val="24"/>
                <w:szCs w:val="24"/>
              </w:rPr>
            </w:pPr>
          </w:p>
        </w:tc>
        <w:tc>
          <w:tcPr>
            <w:tcW w:w="709" w:type="dxa"/>
            <w:vMerge/>
          </w:tcPr>
          <w:p w:rsidR="00626039" w:rsidRPr="00626039" w:rsidRDefault="00626039" w:rsidP="00626039">
            <w:pPr>
              <w:spacing w:after="0" w:line="240" w:lineRule="auto"/>
              <w:jc w:val="both"/>
              <w:rPr>
                <w:rFonts w:ascii="Times New Roman" w:eastAsia="Calibri" w:hAnsi="Times New Roman" w:cs="Times New Roman"/>
                <w:sz w:val="24"/>
                <w:szCs w:val="24"/>
              </w:rPr>
            </w:pPr>
          </w:p>
        </w:tc>
        <w:tc>
          <w:tcPr>
            <w:tcW w:w="485" w:type="dxa"/>
          </w:tcPr>
          <w:p w:rsidR="00626039" w:rsidRPr="00626039" w:rsidRDefault="00626039" w:rsidP="00626039">
            <w:pPr>
              <w:spacing w:after="0" w:line="240" w:lineRule="auto"/>
              <w:jc w:val="center"/>
              <w:rPr>
                <w:rFonts w:ascii="Times New Roman" w:eastAsia="Calibri" w:hAnsi="Times New Roman" w:cs="Times New Roman"/>
                <w:i/>
                <w:sz w:val="20"/>
                <w:szCs w:val="20"/>
              </w:rPr>
            </w:pPr>
            <w:r w:rsidRPr="00626039">
              <w:rPr>
                <w:rFonts w:ascii="Times New Roman" w:eastAsia="Calibri" w:hAnsi="Times New Roman" w:cs="Times New Roman"/>
                <w:i/>
                <w:sz w:val="20"/>
                <w:szCs w:val="20"/>
              </w:rPr>
              <w:t>Л</w:t>
            </w:r>
          </w:p>
        </w:tc>
        <w:tc>
          <w:tcPr>
            <w:tcW w:w="567" w:type="dxa"/>
          </w:tcPr>
          <w:p w:rsidR="00626039" w:rsidRPr="00626039" w:rsidRDefault="00626039" w:rsidP="00626039">
            <w:pPr>
              <w:spacing w:after="0" w:line="240" w:lineRule="auto"/>
              <w:jc w:val="center"/>
              <w:rPr>
                <w:rFonts w:ascii="Times New Roman" w:eastAsia="Calibri" w:hAnsi="Times New Roman" w:cs="Times New Roman"/>
                <w:i/>
                <w:sz w:val="20"/>
                <w:szCs w:val="20"/>
              </w:rPr>
            </w:pPr>
            <w:r w:rsidRPr="00626039">
              <w:rPr>
                <w:rFonts w:ascii="Times New Roman" w:eastAsia="Calibri" w:hAnsi="Times New Roman" w:cs="Times New Roman"/>
                <w:i/>
                <w:sz w:val="20"/>
                <w:szCs w:val="20"/>
              </w:rPr>
              <w:t>ЛР</w:t>
            </w:r>
          </w:p>
        </w:tc>
        <w:tc>
          <w:tcPr>
            <w:tcW w:w="567" w:type="dxa"/>
          </w:tcPr>
          <w:p w:rsidR="00626039" w:rsidRPr="00626039" w:rsidRDefault="00626039" w:rsidP="00626039">
            <w:pPr>
              <w:spacing w:after="0" w:line="240" w:lineRule="auto"/>
              <w:jc w:val="center"/>
              <w:rPr>
                <w:rFonts w:ascii="Times New Roman" w:eastAsia="Calibri" w:hAnsi="Times New Roman" w:cs="Times New Roman"/>
                <w:i/>
                <w:sz w:val="20"/>
                <w:szCs w:val="20"/>
              </w:rPr>
            </w:pPr>
            <w:r w:rsidRPr="00626039">
              <w:rPr>
                <w:rFonts w:ascii="Times New Roman" w:eastAsia="Calibri" w:hAnsi="Times New Roman" w:cs="Times New Roman"/>
                <w:i/>
                <w:sz w:val="20"/>
                <w:szCs w:val="20"/>
              </w:rPr>
              <w:t>ПЗ</w:t>
            </w:r>
          </w:p>
        </w:tc>
        <w:tc>
          <w:tcPr>
            <w:tcW w:w="567" w:type="dxa"/>
          </w:tcPr>
          <w:p w:rsidR="00626039" w:rsidRPr="00626039" w:rsidRDefault="00626039" w:rsidP="00626039">
            <w:pPr>
              <w:spacing w:after="0" w:line="240" w:lineRule="auto"/>
              <w:jc w:val="center"/>
              <w:rPr>
                <w:rFonts w:ascii="Times New Roman" w:eastAsia="Calibri" w:hAnsi="Times New Roman" w:cs="Times New Roman"/>
                <w:i/>
                <w:sz w:val="20"/>
                <w:szCs w:val="20"/>
              </w:rPr>
            </w:pPr>
            <w:r w:rsidRPr="00626039">
              <w:rPr>
                <w:rFonts w:ascii="Times New Roman" w:eastAsia="Calibri" w:hAnsi="Times New Roman" w:cs="Times New Roman"/>
                <w:i/>
                <w:sz w:val="20"/>
                <w:szCs w:val="20"/>
              </w:rPr>
              <w:t>КСР</w:t>
            </w:r>
          </w:p>
        </w:tc>
        <w:tc>
          <w:tcPr>
            <w:tcW w:w="567" w:type="dxa"/>
            <w:vMerge/>
          </w:tcPr>
          <w:p w:rsidR="00626039" w:rsidRPr="00626039" w:rsidRDefault="00626039" w:rsidP="00626039">
            <w:pPr>
              <w:spacing w:after="0" w:line="240" w:lineRule="auto"/>
              <w:jc w:val="both"/>
              <w:rPr>
                <w:rFonts w:ascii="Times New Roman" w:eastAsia="Calibri" w:hAnsi="Times New Roman" w:cs="Times New Roman"/>
                <w:sz w:val="24"/>
                <w:szCs w:val="24"/>
              </w:rPr>
            </w:pPr>
          </w:p>
        </w:tc>
        <w:tc>
          <w:tcPr>
            <w:tcW w:w="3172" w:type="dxa"/>
            <w:vMerge/>
          </w:tcPr>
          <w:p w:rsidR="00626039" w:rsidRPr="00626039" w:rsidRDefault="00626039" w:rsidP="00626039">
            <w:pPr>
              <w:spacing w:after="0" w:line="240" w:lineRule="auto"/>
              <w:jc w:val="both"/>
              <w:rPr>
                <w:rFonts w:ascii="Times New Roman" w:eastAsia="Calibri" w:hAnsi="Times New Roman" w:cs="Times New Roman"/>
                <w:sz w:val="24"/>
                <w:szCs w:val="24"/>
              </w:rPr>
            </w:pPr>
          </w:p>
        </w:tc>
      </w:tr>
      <w:tr w:rsidR="00626039" w:rsidRPr="00626039" w:rsidTr="00B71948">
        <w:trPr>
          <w:cantSplit/>
          <w:trHeight w:val="1649"/>
          <w:jc w:val="center"/>
        </w:trPr>
        <w:tc>
          <w:tcPr>
            <w:tcW w:w="562" w:type="dxa"/>
            <w:vMerge/>
          </w:tcPr>
          <w:p w:rsidR="00626039" w:rsidRPr="00626039" w:rsidRDefault="00626039" w:rsidP="00626039">
            <w:pPr>
              <w:spacing w:after="0" w:line="240" w:lineRule="auto"/>
              <w:ind w:left="-21" w:firstLine="21"/>
              <w:jc w:val="both"/>
              <w:rPr>
                <w:rFonts w:ascii="Times New Roman" w:eastAsia="Calibri" w:hAnsi="Times New Roman" w:cs="Times New Roman"/>
                <w:sz w:val="24"/>
                <w:szCs w:val="24"/>
              </w:rPr>
            </w:pPr>
          </w:p>
        </w:tc>
        <w:tc>
          <w:tcPr>
            <w:tcW w:w="3402" w:type="dxa"/>
            <w:vMerge/>
          </w:tcPr>
          <w:p w:rsidR="00626039" w:rsidRPr="00626039" w:rsidRDefault="00626039" w:rsidP="00626039">
            <w:pPr>
              <w:spacing w:after="0" w:line="240" w:lineRule="auto"/>
              <w:jc w:val="both"/>
              <w:rPr>
                <w:rFonts w:ascii="Times New Roman" w:eastAsia="Calibri" w:hAnsi="Times New Roman" w:cs="Times New Roman"/>
                <w:sz w:val="24"/>
                <w:szCs w:val="24"/>
              </w:rPr>
            </w:pPr>
          </w:p>
        </w:tc>
        <w:tc>
          <w:tcPr>
            <w:tcW w:w="709" w:type="dxa"/>
            <w:vMerge/>
          </w:tcPr>
          <w:p w:rsidR="00626039" w:rsidRPr="00626039" w:rsidRDefault="00626039" w:rsidP="00626039">
            <w:pPr>
              <w:spacing w:after="0" w:line="240" w:lineRule="auto"/>
              <w:jc w:val="both"/>
              <w:rPr>
                <w:rFonts w:ascii="Times New Roman" w:eastAsia="Calibri" w:hAnsi="Times New Roman" w:cs="Times New Roman"/>
                <w:sz w:val="24"/>
                <w:szCs w:val="24"/>
              </w:rPr>
            </w:pPr>
          </w:p>
        </w:tc>
        <w:tc>
          <w:tcPr>
            <w:tcW w:w="485" w:type="dxa"/>
            <w:textDirection w:val="btLr"/>
          </w:tcPr>
          <w:p w:rsidR="00626039" w:rsidRPr="00626039" w:rsidRDefault="00626039" w:rsidP="00626039">
            <w:pPr>
              <w:spacing w:after="0" w:line="240" w:lineRule="auto"/>
              <w:ind w:left="113" w:right="113"/>
              <w:jc w:val="both"/>
              <w:rPr>
                <w:rFonts w:ascii="Times New Roman" w:eastAsia="Calibri" w:hAnsi="Times New Roman" w:cs="Times New Roman"/>
                <w:i/>
                <w:sz w:val="20"/>
                <w:szCs w:val="20"/>
              </w:rPr>
            </w:pPr>
          </w:p>
        </w:tc>
        <w:tc>
          <w:tcPr>
            <w:tcW w:w="567" w:type="dxa"/>
            <w:textDirection w:val="btLr"/>
          </w:tcPr>
          <w:p w:rsidR="00626039" w:rsidRPr="00626039" w:rsidRDefault="00626039" w:rsidP="00626039">
            <w:pPr>
              <w:spacing w:after="0" w:line="240" w:lineRule="auto"/>
              <w:ind w:left="113" w:right="113"/>
              <w:jc w:val="both"/>
              <w:rPr>
                <w:rFonts w:ascii="Times New Roman" w:eastAsia="Calibri" w:hAnsi="Times New Roman" w:cs="Times New Roman"/>
                <w:i/>
                <w:sz w:val="20"/>
                <w:szCs w:val="20"/>
              </w:rPr>
            </w:pPr>
          </w:p>
        </w:tc>
        <w:tc>
          <w:tcPr>
            <w:tcW w:w="567" w:type="dxa"/>
            <w:textDirection w:val="btLr"/>
          </w:tcPr>
          <w:p w:rsidR="00626039" w:rsidRPr="00626039" w:rsidRDefault="00626039" w:rsidP="00626039">
            <w:pPr>
              <w:spacing w:after="0" w:line="240" w:lineRule="auto"/>
              <w:ind w:left="113" w:right="113"/>
              <w:jc w:val="both"/>
              <w:rPr>
                <w:rFonts w:ascii="Times New Roman" w:eastAsia="Calibri" w:hAnsi="Times New Roman" w:cs="Times New Roman"/>
                <w:i/>
                <w:sz w:val="20"/>
                <w:szCs w:val="20"/>
              </w:rPr>
            </w:pPr>
          </w:p>
        </w:tc>
        <w:tc>
          <w:tcPr>
            <w:tcW w:w="567" w:type="dxa"/>
            <w:textDirection w:val="btLr"/>
          </w:tcPr>
          <w:p w:rsidR="00626039" w:rsidRPr="00626039" w:rsidRDefault="00626039" w:rsidP="00626039">
            <w:pPr>
              <w:spacing w:after="0" w:line="240" w:lineRule="auto"/>
              <w:ind w:left="113" w:right="113"/>
              <w:jc w:val="both"/>
              <w:rPr>
                <w:rFonts w:ascii="Times New Roman" w:eastAsia="Calibri" w:hAnsi="Times New Roman" w:cs="Times New Roman"/>
                <w:i/>
                <w:sz w:val="20"/>
                <w:szCs w:val="20"/>
              </w:rPr>
            </w:pPr>
          </w:p>
        </w:tc>
        <w:tc>
          <w:tcPr>
            <w:tcW w:w="567" w:type="dxa"/>
            <w:vMerge/>
          </w:tcPr>
          <w:p w:rsidR="00626039" w:rsidRPr="00626039" w:rsidRDefault="00626039" w:rsidP="00626039">
            <w:pPr>
              <w:spacing w:after="0" w:line="240" w:lineRule="auto"/>
              <w:jc w:val="both"/>
              <w:rPr>
                <w:rFonts w:ascii="Times New Roman" w:eastAsia="Calibri" w:hAnsi="Times New Roman" w:cs="Times New Roman"/>
                <w:sz w:val="24"/>
                <w:szCs w:val="24"/>
              </w:rPr>
            </w:pPr>
          </w:p>
        </w:tc>
        <w:tc>
          <w:tcPr>
            <w:tcW w:w="3172" w:type="dxa"/>
            <w:vMerge/>
          </w:tcPr>
          <w:p w:rsidR="00626039" w:rsidRPr="00626039" w:rsidRDefault="00626039" w:rsidP="00626039">
            <w:pPr>
              <w:spacing w:after="0" w:line="240" w:lineRule="auto"/>
              <w:jc w:val="both"/>
              <w:rPr>
                <w:rFonts w:ascii="Times New Roman" w:eastAsia="Calibri" w:hAnsi="Times New Roman" w:cs="Times New Roman"/>
                <w:sz w:val="24"/>
                <w:szCs w:val="24"/>
              </w:rPr>
            </w:pPr>
          </w:p>
        </w:tc>
      </w:tr>
      <w:tr w:rsidR="00626039" w:rsidRPr="00626039" w:rsidTr="00B71948">
        <w:trPr>
          <w:jc w:val="center"/>
        </w:trPr>
        <w:tc>
          <w:tcPr>
            <w:tcW w:w="562" w:type="dxa"/>
            <w:vAlign w:val="center"/>
          </w:tcPr>
          <w:p w:rsidR="00626039" w:rsidRPr="00626039" w:rsidRDefault="00626039" w:rsidP="00626039">
            <w:pPr>
              <w:spacing w:after="0" w:line="240" w:lineRule="auto"/>
              <w:ind w:left="-21" w:firstLine="21"/>
              <w:jc w:val="center"/>
              <w:rPr>
                <w:rFonts w:ascii="Times New Roman" w:eastAsia="Calibri"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rsidR="00626039" w:rsidRPr="00626039" w:rsidRDefault="00626039" w:rsidP="00626039">
            <w:pPr>
              <w:widowControl w:val="0"/>
              <w:spacing w:before="40" w:after="0" w:line="240" w:lineRule="auto"/>
              <w:jc w:val="both"/>
              <w:rPr>
                <w:rFonts w:ascii="Times New Roman" w:eastAsia="Times New Roman" w:hAnsi="Times New Roman" w:cs="Times New Roman"/>
                <w:b/>
                <w:snapToGrid w:val="0"/>
                <w:sz w:val="24"/>
                <w:szCs w:val="24"/>
                <w:lang w:eastAsia="ru-RU"/>
              </w:rPr>
            </w:pPr>
            <w:r w:rsidRPr="00626039">
              <w:rPr>
                <w:rFonts w:ascii="Times New Roman" w:eastAsia="Times New Roman" w:hAnsi="Times New Roman" w:cs="Times New Roman"/>
                <w:b/>
                <w:snapToGrid w:val="0"/>
                <w:sz w:val="24"/>
                <w:szCs w:val="24"/>
                <w:lang w:eastAsia="ru-RU"/>
              </w:rPr>
              <w:t>Блок 1 «Основные понятия</w:t>
            </w:r>
          </w:p>
          <w:p w:rsidR="00626039" w:rsidRPr="00626039" w:rsidRDefault="00626039" w:rsidP="00626039">
            <w:pPr>
              <w:widowControl w:val="0"/>
              <w:spacing w:before="40" w:after="0" w:line="240" w:lineRule="auto"/>
              <w:jc w:val="both"/>
              <w:rPr>
                <w:rFonts w:ascii="Times New Roman" w:eastAsia="Times New Roman" w:hAnsi="Times New Roman" w:cs="Times New Roman"/>
                <w:b/>
                <w:snapToGrid w:val="0"/>
                <w:sz w:val="24"/>
                <w:szCs w:val="24"/>
                <w:lang w:eastAsia="ru-RU"/>
              </w:rPr>
            </w:pPr>
            <w:r w:rsidRPr="00626039">
              <w:rPr>
                <w:rFonts w:ascii="Times New Roman" w:eastAsia="Times New Roman" w:hAnsi="Times New Roman" w:cs="Times New Roman"/>
                <w:b/>
                <w:snapToGrid w:val="0"/>
                <w:sz w:val="24"/>
                <w:szCs w:val="24"/>
                <w:lang w:eastAsia="ru-RU"/>
              </w:rPr>
              <w:t xml:space="preserve">русской истории». </w:t>
            </w:r>
          </w:p>
          <w:p w:rsidR="00626039" w:rsidRPr="00626039" w:rsidRDefault="00626039" w:rsidP="00626039">
            <w:pPr>
              <w:widowControl w:val="0"/>
              <w:spacing w:before="40" w:after="0" w:line="240" w:lineRule="auto"/>
              <w:rPr>
                <w:rFonts w:ascii="Times New Roman" w:eastAsia="Times New Roman" w:hAnsi="Times New Roman" w:cs="Times New Roman"/>
                <w:b/>
                <w:bCs/>
                <w:snapToGrid w:val="0"/>
                <w:sz w:val="24"/>
                <w:szCs w:val="24"/>
                <w:lang w:eastAsia="ru-RU"/>
              </w:rPr>
            </w:pPr>
          </w:p>
        </w:tc>
        <w:tc>
          <w:tcPr>
            <w:tcW w:w="709"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485"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3172"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r>
      <w:tr w:rsidR="00626039" w:rsidRPr="00626039" w:rsidTr="00B71948">
        <w:trPr>
          <w:jc w:val="center"/>
        </w:trPr>
        <w:tc>
          <w:tcPr>
            <w:tcW w:w="562" w:type="dxa"/>
            <w:vAlign w:val="center"/>
          </w:tcPr>
          <w:p w:rsidR="00626039" w:rsidRPr="00626039" w:rsidRDefault="00626039" w:rsidP="00626039">
            <w:pPr>
              <w:spacing w:after="0" w:line="240" w:lineRule="auto"/>
              <w:ind w:left="-21" w:firstLine="21"/>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lastRenderedPageBreak/>
              <w:t>1</w:t>
            </w:r>
          </w:p>
        </w:tc>
        <w:tc>
          <w:tcPr>
            <w:tcW w:w="3402" w:type="dxa"/>
            <w:tcBorders>
              <w:top w:val="single" w:sz="6" w:space="0" w:color="auto"/>
              <w:left w:val="single" w:sz="6" w:space="0" w:color="auto"/>
              <w:bottom w:val="single" w:sz="6" w:space="0" w:color="auto"/>
              <w:right w:val="single" w:sz="6" w:space="0" w:color="auto"/>
            </w:tcBorders>
            <w:vAlign w:val="center"/>
          </w:tcPr>
          <w:p w:rsidR="00626039" w:rsidRPr="00626039" w:rsidRDefault="00626039" w:rsidP="00626039">
            <w:pPr>
              <w:widowControl w:val="0"/>
              <w:spacing w:before="40" w:after="0" w:line="240" w:lineRule="auto"/>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 xml:space="preserve">Тема 1. Подъем московского </w:t>
            </w:r>
            <w:r w:rsidRPr="00626039">
              <w:rPr>
                <w:rFonts w:ascii="Times New Roman" w:eastAsia="Times New Roman" w:hAnsi="Times New Roman" w:cs="Times New Roman"/>
                <w:snapToGrid w:val="0"/>
                <w:szCs w:val="20"/>
                <w:lang w:eastAsia="ru-RU"/>
              </w:rPr>
              <w:t>княжества (конец XIII – первая половина XV вв.; «большой» XIV век).</w:t>
            </w:r>
          </w:p>
        </w:tc>
        <w:tc>
          <w:tcPr>
            <w:tcW w:w="709" w:type="dxa"/>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6</w:t>
            </w:r>
          </w:p>
        </w:tc>
        <w:tc>
          <w:tcPr>
            <w:tcW w:w="485"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w:t>
            </w: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2</w:t>
            </w:r>
          </w:p>
        </w:tc>
        <w:tc>
          <w:tcPr>
            <w:tcW w:w="3172"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УО</w:t>
            </w:r>
          </w:p>
        </w:tc>
      </w:tr>
      <w:tr w:rsidR="00626039" w:rsidRPr="00626039" w:rsidTr="00B71948">
        <w:trPr>
          <w:jc w:val="center"/>
        </w:trPr>
        <w:tc>
          <w:tcPr>
            <w:tcW w:w="562" w:type="dxa"/>
            <w:vAlign w:val="center"/>
          </w:tcPr>
          <w:p w:rsidR="00626039" w:rsidRPr="00626039" w:rsidRDefault="00626039" w:rsidP="00626039">
            <w:pPr>
              <w:spacing w:after="0" w:line="240" w:lineRule="auto"/>
              <w:ind w:left="-21" w:firstLine="21"/>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vAlign w:val="center"/>
          </w:tcPr>
          <w:p w:rsidR="00626039" w:rsidRPr="00626039" w:rsidRDefault="00626039" w:rsidP="00626039">
            <w:pPr>
              <w:widowControl w:val="0"/>
              <w:spacing w:before="40" w:after="0" w:line="240" w:lineRule="auto"/>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Cs w:val="20"/>
                <w:lang w:eastAsia="ru-RU"/>
              </w:rPr>
              <w:t>Тема 2. Московская государственность: от княжения к самодержавию (вторая половина XV – конец XVI в. или «большой» XVI век).</w:t>
            </w:r>
          </w:p>
        </w:tc>
        <w:tc>
          <w:tcPr>
            <w:tcW w:w="709" w:type="dxa"/>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6</w:t>
            </w:r>
          </w:p>
        </w:tc>
        <w:tc>
          <w:tcPr>
            <w:tcW w:w="485"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w:t>
            </w: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2</w:t>
            </w:r>
          </w:p>
        </w:tc>
        <w:tc>
          <w:tcPr>
            <w:tcW w:w="3172" w:type="dxa"/>
          </w:tcPr>
          <w:p w:rsidR="00626039" w:rsidRPr="00626039" w:rsidRDefault="00626039" w:rsidP="00626039">
            <w:pPr>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УО</w:t>
            </w:r>
          </w:p>
        </w:tc>
      </w:tr>
      <w:tr w:rsidR="00626039" w:rsidRPr="00626039" w:rsidTr="00B71948">
        <w:trPr>
          <w:jc w:val="center"/>
        </w:trPr>
        <w:tc>
          <w:tcPr>
            <w:tcW w:w="562" w:type="dxa"/>
            <w:vAlign w:val="center"/>
          </w:tcPr>
          <w:p w:rsidR="00626039" w:rsidRPr="00626039" w:rsidRDefault="00626039" w:rsidP="00626039">
            <w:pPr>
              <w:spacing w:after="0" w:line="240" w:lineRule="auto"/>
              <w:ind w:left="-21" w:firstLine="21"/>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vAlign w:val="center"/>
          </w:tcPr>
          <w:p w:rsidR="00626039" w:rsidRPr="00626039" w:rsidRDefault="00626039" w:rsidP="00626039">
            <w:pPr>
              <w:widowControl w:val="0"/>
              <w:spacing w:before="40" w:after="0" w:line="240" w:lineRule="auto"/>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Cs w:val="20"/>
                <w:lang w:eastAsia="ru-RU"/>
              </w:rPr>
              <w:t>Тема 3. От царства к империи: зенит и закат «Московского царства» (XVII век).</w:t>
            </w:r>
          </w:p>
        </w:tc>
        <w:tc>
          <w:tcPr>
            <w:tcW w:w="709" w:type="dxa"/>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6</w:t>
            </w:r>
          </w:p>
        </w:tc>
        <w:tc>
          <w:tcPr>
            <w:tcW w:w="485"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w:t>
            </w: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2</w:t>
            </w:r>
          </w:p>
        </w:tc>
        <w:tc>
          <w:tcPr>
            <w:tcW w:w="3172" w:type="dxa"/>
          </w:tcPr>
          <w:p w:rsidR="00626039" w:rsidRPr="00626039" w:rsidRDefault="00626039" w:rsidP="00626039">
            <w:pPr>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УО</w:t>
            </w:r>
          </w:p>
        </w:tc>
      </w:tr>
      <w:tr w:rsidR="00626039" w:rsidRPr="00626039" w:rsidTr="00B71948">
        <w:trPr>
          <w:jc w:val="center"/>
        </w:trPr>
        <w:tc>
          <w:tcPr>
            <w:tcW w:w="562" w:type="dxa"/>
            <w:vAlign w:val="center"/>
          </w:tcPr>
          <w:p w:rsidR="00626039" w:rsidRPr="00626039" w:rsidRDefault="00626039" w:rsidP="00626039">
            <w:pPr>
              <w:spacing w:after="0" w:line="240" w:lineRule="auto"/>
              <w:ind w:left="-21" w:firstLine="21"/>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vAlign w:val="center"/>
          </w:tcPr>
          <w:p w:rsidR="00626039" w:rsidRPr="00626039" w:rsidRDefault="00626039" w:rsidP="00626039">
            <w:pPr>
              <w:widowControl w:val="0"/>
              <w:spacing w:before="40" w:after="0" w:line="240" w:lineRule="auto"/>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Cs w:val="20"/>
                <w:lang w:eastAsia="ru-RU"/>
              </w:rPr>
              <w:t>Тема 4. Как делаются империи (Петр Первый в истории русской государственности и культуры).</w:t>
            </w:r>
          </w:p>
        </w:tc>
        <w:tc>
          <w:tcPr>
            <w:tcW w:w="709" w:type="dxa"/>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6</w:t>
            </w:r>
          </w:p>
        </w:tc>
        <w:tc>
          <w:tcPr>
            <w:tcW w:w="485"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w:t>
            </w: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2</w:t>
            </w:r>
          </w:p>
        </w:tc>
        <w:tc>
          <w:tcPr>
            <w:tcW w:w="3172" w:type="dxa"/>
          </w:tcPr>
          <w:p w:rsidR="00626039" w:rsidRPr="00626039" w:rsidRDefault="00626039" w:rsidP="00626039">
            <w:pPr>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Круглый стол</w:t>
            </w:r>
          </w:p>
        </w:tc>
      </w:tr>
      <w:tr w:rsidR="00626039" w:rsidRPr="00626039" w:rsidTr="00B71948">
        <w:trPr>
          <w:jc w:val="center"/>
        </w:trPr>
        <w:tc>
          <w:tcPr>
            <w:tcW w:w="562" w:type="dxa"/>
            <w:vAlign w:val="center"/>
          </w:tcPr>
          <w:p w:rsidR="00626039" w:rsidRPr="00626039" w:rsidRDefault="00626039" w:rsidP="00626039">
            <w:pPr>
              <w:spacing w:after="0" w:line="240" w:lineRule="auto"/>
              <w:ind w:left="-21" w:firstLine="21"/>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5</w:t>
            </w:r>
          </w:p>
        </w:tc>
        <w:tc>
          <w:tcPr>
            <w:tcW w:w="3402" w:type="dxa"/>
            <w:tcBorders>
              <w:top w:val="single" w:sz="6" w:space="0" w:color="auto"/>
              <w:left w:val="single" w:sz="6" w:space="0" w:color="auto"/>
              <w:bottom w:val="single" w:sz="6" w:space="0" w:color="auto"/>
              <w:right w:val="single" w:sz="6" w:space="0" w:color="auto"/>
            </w:tcBorders>
            <w:vAlign w:val="center"/>
          </w:tcPr>
          <w:p w:rsidR="00626039" w:rsidRPr="00626039" w:rsidRDefault="00626039" w:rsidP="00626039">
            <w:pPr>
              <w:widowControl w:val="0"/>
              <w:spacing w:before="40" w:after="0" w:line="240" w:lineRule="auto"/>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Cs w:val="20"/>
                <w:lang w:eastAsia="ru-RU"/>
              </w:rPr>
              <w:t>Тема 5. Придворный век (XVIII век).</w:t>
            </w:r>
          </w:p>
        </w:tc>
        <w:tc>
          <w:tcPr>
            <w:tcW w:w="709" w:type="dxa"/>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6</w:t>
            </w:r>
          </w:p>
        </w:tc>
        <w:tc>
          <w:tcPr>
            <w:tcW w:w="485"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2</w:t>
            </w:r>
          </w:p>
        </w:tc>
        <w:tc>
          <w:tcPr>
            <w:tcW w:w="3172" w:type="dxa"/>
          </w:tcPr>
          <w:p w:rsidR="00626039" w:rsidRPr="00626039" w:rsidRDefault="00626039" w:rsidP="00626039">
            <w:pPr>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УО</w:t>
            </w:r>
          </w:p>
        </w:tc>
      </w:tr>
      <w:tr w:rsidR="00626039" w:rsidRPr="00626039" w:rsidTr="00B71948">
        <w:trPr>
          <w:jc w:val="center"/>
        </w:trPr>
        <w:tc>
          <w:tcPr>
            <w:tcW w:w="562" w:type="dxa"/>
            <w:vAlign w:val="center"/>
          </w:tcPr>
          <w:p w:rsidR="00626039" w:rsidRPr="00626039" w:rsidRDefault="00626039" w:rsidP="00626039">
            <w:pPr>
              <w:spacing w:after="0" w:line="240" w:lineRule="auto"/>
              <w:ind w:left="-21" w:firstLine="21"/>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6</w:t>
            </w:r>
          </w:p>
        </w:tc>
        <w:tc>
          <w:tcPr>
            <w:tcW w:w="3402" w:type="dxa"/>
            <w:tcBorders>
              <w:top w:val="single" w:sz="6" w:space="0" w:color="auto"/>
              <w:left w:val="single" w:sz="6" w:space="0" w:color="auto"/>
              <w:bottom w:val="single" w:sz="6" w:space="0" w:color="auto"/>
              <w:right w:val="single" w:sz="6" w:space="0" w:color="auto"/>
            </w:tcBorders>
            <w:vAlign w:val="center"/>
          </w:tcPr>
          <w:p w:rsidR="00626039" w:rsidRPr="00626039" w:rsidRDefault="00626039" w:rsidP="00626039">
            <w:pPr>
              <w:widowControl w:val="0"/>
              <w:spacing w:after="0" w:line="240" w:lineRule="auto"/>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Cs w:val="20"/>
                <w:lang w:eastAsia="ru-RU"/>
              </w:rPr>
              <w:t>Тема 6. Русское общество (XIX век).</w:t>
            </w:r>
          </w:p>
        </w:tc>
        <w:tc>
          <w:tcPr>
            <w:tcW w:w="709" w:type="dxa"/>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6</w:t>
            </w:r>
          </w:p>
        </w:tc>
        <w:tc>
          <w:tcPr>
            <w:tcW w:w="485"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2</w:t>
            </w:r>
          </w:p>
        </w:tc>
        <w:tc>
          <w:tcPr>
            <w:tcW w:w="3172"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Т</w:t>
            </w:r>
          </w:p>
        </w:tc>
      </w:tr>
      <w:tr w:rsidR="00626039" w:rsidRPr="00626039" w:rsidTr="00B71948">
        <w:trPr>
          <w:jc w:val="center"/>
        </w:trPr>
        <w:tc>
          <w:tcPr>
            <w:tcW w:w="562" w:type="dxa"/>
            <w:vAlign w:val="center"/>
          </w:tcPr>
          <w:p w:rsidR="00626039" w:rsidRPr="00626039" w:rsidRDefault="00626039" w:rsidP="00626039">
            <w:pPr>
              <w:spacing w:after="0" w:line="240" w:lineRule="auto"/>
              <w:ind w:left="-21" w:firstLine="21"/>
              <w:jc w:val="center"/>
              <w:rPr>
                <w:rFonts w:ascii="Times New Roman" w:eastAsia="Calibri"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rsidR="00626039" w:rsidRPr="00626039" w:rsidRDefault="00626039" w:rsidP="00626039">
            <w:pPr>
              <w:widowControl w:val="0"/>
              <w:spacing w:after="0" w:line="240" w:lineRule="auto"/>
              <w:rPr>
                <w:rFonts w:ascii="Times New Roman" w:eastAsia="Times New Roman" w:hAnsi="Times New Roman" w:cs="Times New Roman"/>
                <w:b/>
                <w:snapToGrid w:val="0"/>
                <w:szCs w:val="20"/>
                <w:lang w:eastAsia="ru-RU"/>
              </w:rPr>
            </w:pPr>
            <w:r w:rsidRPr="00626039">
              <w:rPr>
                <w:rFonts w:ascii="Times New Roman" w:eastAsia="Times New Roman" w:hAnsi="Times New Roman" w:cs="Times New Roman"/>
                <w:b/>
                <w:snapToGrid w:val="0"/>
                <w:szCs w:val="20"/>
                <w:lang w:eastAsia="ru-RU"/>
              </w:rPr>
              <w:t>Блок 2 «Причины падения самодержавия и два пути России (Февраль и Октябрь 1917) »</w:t>
            </w:r>
          </w:p>
        </w:tc>
        <w:tc>
          <w:tcPr>
            <w:tcW w:w="709" w:type="dxa"/>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485"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3172"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УО</w:t>
            </w:r>
          </w:p>
        </w:tc>
      </w:tr>
      <w:tr w:rsidR="00626039" w:rsidRPr="00626039" w:rsidTr="00B71948">
        <w:trPr>
          <w:jc w:val="center"/>
        </w:trPr>
        <w:tc>
          <w:tcPr>
            <w:tcW w:w="562" w:type="dxa"/>
            <w:vAlign w:val="center"/>
          </w:tcPr>
          <w:p w:rsidR="00626039" w:rsidRPr="00626039" w:rsidRDefault="00626039" w:rsidP="00626039">
            <w:pPr>
              <w:spacing w:after="0" w:line="240" w:lineRule="auto"/>
              <w:ind w:left="-21" w:firstLine="21"/>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7</w:t>
            </w:r>
          </w:p>
        </w:tc>
        <w:tc>
          <w:tcPr>
            <w:tcW w:w="3402" w:type="dxa"/>
            <w:tcBorders>
              <w:top w:val="single" w:sz="6" w:space="0" w:color="auto"/>
              <w:left w:val="single" w:sz="6" w:space="0" w:color="auto"/>
              <w:bottom w:val="single" w:sz="6" w:space="0" w:color="auto"/>
              <w:right w:val="single" w:sz="6" w:space="0" w:color="auto"/>
            </w:tcBorders>
            <w:vAlign w:val="center"/>
          </w:tcPr>
          <w:p w:rsidR="00626039" w:rsidRPr="00626039" w:rsidRDefault="00626039" w:rsidP="00626039">
            <w:pPr>
              <w:widowControl w:val="0"/>
              <w:spacing w:after="0" w:line="240" w:lineRule="auto"/>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Cs w:val="20"/>
                <w:lang w:eastAsia="ru-RU"/>
              </w:rPr>
              <w:t>Тема 1. Успехи и неудачи модернизации России на рубеже Х I Х - ХХ вв. и причины падения самодержавия в контексте проблем соотношения объективного и субъективного.</w:t>
            </w:r>
          </w:p>
        </w:tc>
        <w:tc>
          <w:tcPr>
            <w:tcW w:w="709" w:type="dxa"/>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6</w:t>
            </w:r>
          </w:p>
        </w:tc>
        <w:tc>
          <w:tcPr>
            <w:tcW w:w="485"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2</w:t>
            </w:r>
          </w:p>
        </w:tc>
        <w:tc>
          <w:tcPr>
            <w:tcW w:w="3172"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УО</w:t>
            </w:r>
          </w:p>
        </w:tc>
      </w:tr>
      <w:tr w:rsidR="00626039" w:rsidRPr="00626039" w:rsidTr="00B71948">
        <w:trPr>
          <w:jc w:val="center"/>
        </w:trPr>
        <w:tc>
          <w:tcPr>
            <w:tcW w:w="562" w:type="dxa"/>
            <w:vAlign w:val="center"/>
          </w:tcPr>
          <w:p w:rsidR="00626039" w:rsidRPr="00626039" w:rsidRDefault="00626039" w:rsidP="00626039">
            <w:pPr>
              <w:spacing w:after="0" w:line="240" w:lineRule="auto"/>
              <w:ind w:left="-21" w:firstLine="21"/>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8</w:t>
            </w:r>
          </w:p>
        </w:tc>
        <w:tc>
          <w:tcPr>
            <w:tcW w:w="3402" w:type="dxa"/>
            <w:tcBorders>
              <w:top w:val="single" w:sz="6" w:space="0" w:color="auto"/>
              <w:left w:val="single" w:sz="6" w:space="0" w:color="auto"/>
              <w:bottom w:val="single" w:sz="6" w:space="0" w:color="auto"/>
              <w:right w:val="single" w:sz="6" w:space="0" w:color="auto"/>
            </w:tcBorders>
            <w:vAlign w:val="center"/>
          </w:tcPr>
          <w:p w:rsidR="00626039" w:rsidRPr="00626039" w:rsidRDefault="00626039" w:rsidP="00626039">
            <w:pPr>
              <w:widowControl w:val="0"/>
              <w:spacing w:after="0" w:line="240" w:lineRule="auto"/>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Cs w:val="20"/>
                <w:lang w:eastAsia="ru-RU"/>
              </w:rPr>
              <w:t>Тема 2. Февраль 1917 года: основные вехи, версии о причинах и характере, дискуссии современников и историков о «смыслах» и историческом значении.</w:t>
            </w:r>
          </w:p>
        </w:tc>
        <w:tc>
          <w:tcPr>
            <w:tcW w:w="709" w:type="dxa"/>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6</w:t>
            </w:r>
          </w:p>
        </w:tc>
        <w:tc>
          <w:tcPr>
            <w:tcW w:w="485"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2</w:t>
            </w:r>
          </w:p>
        </w:tc>
        <w:tc>
          <w:tcPr>
            <w:tcW w:w="3172"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УО</w:t>
            </w:r>
          </w:p>
        </w:tc>
      </w:tr>
      <w:tr w:rsidR="00626039" w:rsidRPr="00626039" w:rsidTr="00B71948">
        <w:trPr>
          <w:jc w:val="center"/>
        </w:trPr>
        <w:tc>
          <w:tcPr>
            <w:tcW w:w="562" w:type="dxa"/>
            <w:vAlign w:val="center"/>
          </w:tcPr>
          <w:p w:rsidR="00626039" w:rsidRPr="00626039" w:rsidRDefault="00626039" w:rsidP="00626039">
            <w:pPr>
              <w:spacing w:after="0" w:line="240" w:lineRule="auto"/>
              <w:ind w:left="-21" w:firstLine="21"/>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9</w:t>
            </w:r>
          </w:p>
        </w:tc>
        <w:tc>
          <w:tcPr>
            <w:tcW w:w="3402" w:type="dxa"/>
            <w:tcBorders>
              <w:top w:val="single" w:sz="6" w:space="0" w:color="auto"/>
              <w:left w:val="single" w:sz="6" w:space="0" w:color="auto"/>
              <w:bottom w:val="single" w:sz="6" w:space="0" w:color="auto"/>
              <w:right w:val="single" w:sz="6" w:space="0" w:color="auto"/>
            </w:tcBorders>
            <w:vAlign w:val="center"/>
          </w:tcPr>
          <w:p w:rsidR="00626039" w:rsidRPr="00626039" w:rsidRDefault="00626039" w:rsidP="00626039">
            <w:pPr>
              <w:widowControl w:val="0"/>
              <w:spacing w:after="0" w:line="240" w:lineRule="auto"/>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Cs w:val="20"/>
                <w:lang w:eastAsia="ru-RU"/>
              </w:rPr>
              <w:t>Тема 3. Октябрь 1917: характер, смысл, мифы.</w:t>
            </w:r>
          </w:p>
        </w:tc>
        <w:tc>
          <w:tcPr>
            <w:tcW w:w="709" w:type="dxa"/>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6</w:t>
            </w:r>
          </w:p>
        </w:tc>
        <w:tc>
          <w:tcPr>
            <w:tcW w:w="485" w:type="dxa"/>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567" w:type="dxa"/>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567" w:type="dxa"/>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3172" w:type="dxa"/>
          </w:tcPr>
          <w:p w:rsidR="00626039" w:rsidRPr="00626039" w:rsidRDefault="00626039" w:rsidP="00626039">
            <w:pPr>
              <w:spacing w:after="0" w:line="240" w:lineRule="auto"/>
              <w:jc w:val="center"/>
              <w:rPr>
                <w:rFonts w:ascii="Times New Roman" w:eastAsia="Calibri" w:hAnsi="Times New Roman" w:cs="Times New Roman"/>
                <w:sz w:val="24"/>
                <w:szCs w:val="24"/>
              </w:rPr>
            </w:pPr>
          </w:p>
        </w:tc>
      </w:tr>
      <w:tr w:rsidR="00626039" w:rsidRPr="00626039" w:rsidTr="00B71948">
        <w:trPr>
          <w:jc w:val="center"/>
        </w:trPr>
        <w:tc>
          <w:tcPr>
            <w:tcW w:w="562" w:type="dxa"/>
            <w:vAlign w:val="center"/>
          </w:tcPr>
          <w:p w:rsidR="00626039" w:rsidRPr="00626039" w:rsidRDefault="00626039" w:rsidP="00626039">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tcPr>
          <w:p w:rsidR="00626039" w:rsidRPr="00626039" w:rsidRDefault="00626039" w:rsidP="00626039">
            <w:pPr>
              <w:spacing w:after="0" w:line="240" w:lineRule="auto"/>
              <w:jc w:val="both"/>
              <w:rPr>
                <w:rFonts w:ascii="Times New Roman" w:eastAsia="Calibri" w:hAnsi="Times New Roman" w:cs="Times New Roman"/>
                <w:b/>
                <w:sz w:val="24"/>
                <w:szCs w:val="24"/>
              </w:rPr>
            </w:pPr>
            <w:r w:rsidRPr="00626039">
              <w:rPr>
                <w:rFonts w:ascii="Times New Roman" w:eastAsia="Calibri" w:hAnsi="Times New Roman" w:cs="Times New Roman"/>
                <w:b/>
              </w:rPr>
              <w:t>Блок 3 «Власть и управление в СССР/России в 1985 -1993 гг. »</w:t>
            </w:r>
          </w:p>
        </w:tc>
        <w:tc>
          <w:tcPr>
            <w:tcW w:w="709"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485"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3172"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r>
      <w:tr w:rsidR="00626039" w:rsidRPr="00626039" w:rsidTr="00B71948">
        <w:trPr>
          <w:trHeight w:val="691"/>
          <w:jc w:val="center"/>
        </w:trPr>
        <w:tc>
          <w:tcPr>
            <w:tcW w:w="562" w:type="dxa"/>
            <w:vAlign w:val="center"/>
          </w:tcPr>
          <w:p w:rsidR="00626039" w:rsidRPr="00626039" w:rsidRDefault="00626039" w:rsidP="00626039">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10</w:t>
            </w:r>
          </w:p>
        </w:tc>
        <w:tc>
          <w:tcPr>
            <w:tcW w:w="3402" w:type="dxa"/>
            <w:tcBorders>
              <w:top w:val="single" w:sz="6" w:space="0" w:color="auto"/>
              <w:left w:val="single" w:sz="6" w:space="0" w:color="auto"/>
              <w:bottom w:val="single" w:sz="6" w:space="0" w:color="auto"/>
              <w:right w:val="single" w:sz="6" w:space="0" w:color="auto"/>
            </w:tcBorders>
            <w:vAlign w:val="center"/>
          </w:tcPr>
          <w:p w:rsidR="00626039" w:rsidRPr="00626039" w:rsidRDefault="00626039" w:rsidP="00626039">
            <w:pPr>
              <w:widowControl w:val="0"/>
              <w:spacing w:before="40" w:after="0" w:line="240" w:lineRule="auto"/>
              <w:rPr>
                <w:rFonts w:ascii="Times New Roman" w:eastAsia="Times New Roman" w:hAnsi="Times New Roman" w:cs="Times New Roman"/>
                <w:bCs/>
                <w:snapToGrid w:val="0"/>
                <w:sz w:val="24"/>
                <w:szCs w:val="24"/>
                <w:lang w:eastAsia="ru-RU"/>
              </w:rPr>
            </w:pPr>
            <w:r w:rsidRPr="00626039">
              <w:rPr>
                <w:rFonts w:ascii="Times New Roman" w:eastAsia="Times New Roman" w:hAnsi="Times New Roman" w:cs="Times New Roman"/>
                <w:snapToGrid w:val="0"/>
                <w:szCs w:val="20"/>
                <w:lang w:eastAsia="ru-RU"/>
              </w:rPr>
              <w:t xml:space="preserve">Тема 1. </w:t>
            </w:r>
            <w:proofErr w:type="spellStart"/>
            <w:r w:rsidRPr="00626039">
              <w:rPr>
                <w:rFonts w:ascii="Times New Roman" w:eastAsia="Times New Roman" w:hAnsi="Times New Roman" w:cs="Times New Roman"/>
                <w:snapToGrid w:val="0"/>
                <w:szCs w:val="20"/>
                <w:lang w:eastAsia="ru-RU"/>
              </w:rPr>
              <w:t>Партийно</w:t>
            </w:r>
            <w:proofErr w:type="spellEnd"/>
            <w:r w:rsidRPr="00626039">
              <w:rPr>
                <w:rFonts w:ascii="Times New Roman" w:eastAsia="Times New Roman" w:hAnsi="Times New Roman" w:cs="Times New Roman"/>
                <w:snapToGrid w:val="0"/>
                <w:szCs w:val="20"/>
                <w:lang w:eastAsia="ru-RU"/>
              </w:rPr>
              <w:t xml:space="preserve"> - государственная система власти СССР к середине 1980 -х </w:t>
            </w:r>
            <w:proofErr w:type="spellStart"/>
            <w:r w:rsidRPr="00626039">
              <w:rPr>
                <w:rFonts w:ascii="Times New Roman" w:eastAsia="Times New Roman" w:hAnsi="Times New Roman" w:cs="Times New Roman"/>
                <w:snapToGrid w:val="0"/>
                <w:szCs w:val="20"/>
                <w:lang w:eastAsia="ru-RU"/>
              </w:rPr>
              <w:t>гг</w:t>
            </w:r>
            <w:proofErr w:type="spellEnd"/>
          </w:p>
        </w:tc>
        <w:tc>
          <w:tcPr>
            <w:tcW w:w="709"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6</w:t>
            </w:r>
          </w:p>
        </w:tc>
        <w:tc>
          <w:tcPr>
            <w:tcW w:w="485"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2</w:t>
            </w: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2</w:t>
            </w: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2</w:t>
            </w:r>
          </w:p>
        </w:tc>
        <w:tc>
          <w:tcPr>
            <w:tcW w:w="3172"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УО</w:t>
            </w:r>
          </w:p>
        </w:tc>
      </w:tr>
      <w:tr w:rsidR="00626039" w:rsidRPr="00626039" w:rsidTr="00B71948">
        <w:trPr>
          <w:jc w:val="center"/>
        </w:trPr>
        <w:tc>
          <w:tcPr>
            <w:tcW w:w="562" w:type="dxa"/>
            <w:vAlign w:val="center"/>
          </w:tcPr>
          <w:p w:rsidR="00626039" w:rsidRPr="00626039" w:rsidRDefault="00626039" w:rsidP="00626039">
            <w:pPr>
              <w:widowControl w:val="0"/>
              <w:spacing w:after="0" w:line="240" w:lineRule="auto"/>
              <w:ind w:left="-21" w:firstLine="21"/>
              <w:jc w:val="both"/>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11</w:t>
            </w:r>
          </w:p>
        </w:tc>
        <w:tc>
          <w:tcPr>
            <w:tcW w:w="3402" w:type="dxa"/>
            <w:tcBorders>
              <w:top w:val="single" w:sz="6" w:space="0" w:color="auto"/>
              <w:left w:val="single" w:sz="6" w:space="0" w:color="auto"/>
              <w:bottom w:val="single" w:sz="6" w:space="0" w:color="auto"/>
              <w:right w:val="single" w:sz="6" w:space="0" w:color="auto"/>
            </w:tcBorders>
            <w:vAlign w:val="center"/>
          </w:tcPr>
          <w:p w:rsidR="00626039" w:rsidRPr="00626039" w:rsidRDefault="00626039" w:rsidP="00626039">
            <w:pPr>
              <w:spacing w:after="0" w:line="240" w:lineRule="auto"/>
              <w:rPr>
                <w:rFonts w:ascii="Times New Roman" w:eastAsia="Times New Roman" w:hAnsi="Times New Roman" w:cs="Times New Roman"/>
                <w:bCs/>
                <w:szCs w:val="24"/>
                <w:lang w:eastAsia="ru-RU"/>
              </w:rPr>
            </w:pPr>
            <w:r w:rsidRPr="00626039">
              <w:rPr>
                <w:rFonts w:ascii="Times New Roman" w:eastAsia="Times New Roman" w:hAnsi="Times New Roman" w:cs="Times New Roman"/>
                <w:bCs/>
                <w:szCs w:val="24"/>
                <w:lang w:eastAsia="ru-RU"/>
              </w:rPr>
              <w:t>Тема 2. Апрельский (1985 г.)</w:t>
            </w:r>
          </w:p>
          <w:p w:rsidR="00626039" w:rsidRPr="00626039" w:rsidRDefault="00626039" w:rsidP="00626039">
            <w:pPr>
              <w:spacing w:after="0" w:line="240" w:lineRule="auto"/>
              <w:rPr>
                <w:rFonts w:ascii="Times New Roman" w:eastAsia="Times New Roman" w:hAnsi="Times New Roman" w:cs="Times New Roman"/>
                <w:bCs/>
                <w:szCs w:val="24"/>
                <w:lang w:eastAsia="ru-RU"/>
              </w:rPr>
            </w:pPr>
            <w:r w:rsidRPr="00626039">
              <w:rPr>
                <w:rFonts w:ascii="Times New Roman" w:eastAsia="Times New Roman" w:hAnsi="Times New Roman" w:cs="Times New Roman"/>
                <w:bCs/>
                <w:szCs w:val="24"/>
                <w:lang w:eastAsia="ru-RU"/>
              </w:rPr>
              <w:t>Пленум ЦК КПСС. XXVII</w:t>
            </w:r>
          </w:p>
          <w:p w:rsidR="00626039" w:rsidRPr="00626039" w:rsidRDefault="00626039" w:rsidP="00626039">
            <w:pPr>
              <w:spacing w:after="0" w:line="240" w:lineRule="auto"/>
              <w:rPr>
                <w:rFonts w:ascii="Times New Roman" w:eastAsia="Times New Roman" w:hAnsi="Times New Roman" w:cs="Times New Roman"/>
                <w:bCs/>
                <w:sz w:val="24"/>
                <w:szCs w:val="24"/>
                <w:lang w:eastAsia="ru-RU"/>
              </w:rPr>
            </w:pPr>
            <w:r w:rsidRPr="00626039">
              <w:rPr>
                <w:rFonts w:ascii="Times New Roman" w:eastAsia="Times New Roman" w:hAnsi="Times New Roman" w:cs="Times New Roman"/>
                <w:bCs/>
                <w:szCs w:val="24"/>
                <w:lang w:eastAsia="ru-RU"/>
              </w:rPr>
              <w:t>Съезд КПСС</w:t>
            </w:r>
          </w:p>
        </w:tc>
        <w:tc>
          <w:tcPr>
            <w:tcW w:w="709"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6</w:t>
            </w:r>
          </w:p>
        </w:tc>
        <w:tc>
          <w:tcPr>
            <w:tcW w:w="485"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2</w:t>
            </w: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1</w:t>
            </w: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3</w:t>
            </w:r>
          </w:p>
        </w:tc>
        <w:tc>
          <w:tcPr>
            <w:tcW w:w="3172"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УО</w:t>
            </w:r>
          </w:p>
        </w:tc>
      </w:tr>
      <w:tr w:rsidR="00626039" w:rsidRPr="00626039" w:rsidTr="00B71948">
        <w:trPr>
          <w:jc w:val="center"/>
        </w:trPr>
        <w:tc>
          <w:tcPr>
            <w:tcW w:w="562" w:type="dxa"/>
            <w:vAlign w:val="center"/>
          </w:tcPr>
          <w:p w:rsidR="00626039" w:rsidRPr="00626039" w:rsidRDefault="00626039" w:rsidP="00626039">
            <w:pPr>
              <w:widowControl w:val="0"/>
              <w:spacing w:after="0" w:line="240" w:lineRule="auto"/>
              <w:ind w:left="-21" w:firstLine="21"/>
              <w:jc w:val="both"/>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12</w:t>
            </w:r>
          </w:p>
        </w:tc>
        <w:tc>
          <w:tcPr>
            <w:tcW w:w="3402" w:type="dxa"/>
            <w:tcBorders>
              <w:top w:val="single" w:sz="6" w:space="0" w:color="auto"/>
              <w:left w:val="single" w:sz="6" w:space="0" w:color="auto"/>
              <w:bottom w:val="single" w:sz="4" w:space="0" w:color="auto"/>
              <w:right w:val="single" w:sz="6" w:space="0" w:color="auto"/>
            </w:tcBorders>
            <w:vAlign w:val="center"/>
          </w:tcPr>
          <w:p w:rsidR="00626039" w:rsidRPr="00626039" w:rsidRDefault="00626039" w:rsidP="00626039">
            <w:pPr>
              <w:spacing w:after="0" w:line="240" w:lineRule="auto"/>
              <w:rPr>
                <w:rFonts w:ascii="Times New Roman" w:eastAsia="Times New Roman" w:hAnsi="Times New Roman" w:cs="Times New Roman"/>
                <w:bCs/>
                <w:sz w:val="24"/>
                <w:szCs w:val="24"/>
                <w:lang w:eastAsia="ru-RU"/>
              </w:rPr>
            </w:pPr>
            <w:r w:rsidRPr="00626039">
              <w:rPr>
                <w:rFonts w:ascii="Times New Roman" w:eastAsia="Calibri" w:hAnsi="Times New Roman" w:cs="Times New Roman"/>
              </w:rPr>
              <w:t>Тема 3. XIX партконференция и начало реформирования политической системы СССР.</w:t>
            </w:r>
          </w:p>
        </w:tc>
        <w:tc>
          <w:tcPr>
            <w:tcW w:w="709"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6</w:t>
            </w:r>
          </w:p>
        </w:tc>
        <w:tc>
          <w:tcPr>
            <w:tcW w:w="485"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2</w:t>
            </w: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1</w:t>
            </w: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3</w:t>
            </w:r>
          </w:p>
        </w:tc>
        <w:tc>
          <w:tcPr>
            <w:tcW w:w="3172"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УО</w:t>
            </w:r>
          </w:p>
        </w:tc>
      </w:tr>
      <w:tr w:rsidR="00626039" w:rsidRPr="00626039" w:rsidTr="00B71948">
        <w:trPr>
          <w:jc w:val="center"/>
        </w:trPr>
        <w:tc>
          <w:tcPr>
            <w:tcW w:w="562" w:type="dxa"/>
            <w:vAlign w:val="center"/>
          </w:tcPr>
          <w:p w:rsidR="00626039" w:rsidRPr="00626039" w:rsidRDefault="00626039" w:rsidP="00626039">
            <w:pPr>
              <w:widowControl w:val="0"/>
              <w:spacing w:after="0" w:line="240" w:lineRule="auto"/>
              <w:ind w:left="-21" w:firstLine="21"/>
              <w:jc w:val="both"/>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13</w:t>
            </w:r>
          </w:p>
        </w:tc>
        <w:tc>
          <w:tcPr>
            <w:tcW w:w="3402" w:type="dxa"/>
            <w:tcBorders>
              <w:top w:val="single" w:sz="4" w:space="0" w:color="auto"/>
              <w:left w:val="single" w:sz="6" w:space="0" w:color="auto"/>
              <w:bottom w:val="single" w:sz="4" w:space="0" w:color="auto"/>
              <w:right w:val="single" w:sz="6" w:space="0" w:color="auto"/>
            </w:tcBorders>
            <w:vAlign w:val="center"/>
          </w:tcPr>
          <w:p w:rsidR="00626039" w:rsidRPr="00626039" w:rsidRDefault="00626039" w:rsidP="00626039">
            <w:pPr>
              <w:spacing w:after="0" w:line="240" w:lineRule="auto"/>
              <w:rPr>
                <w:rFonts w:ascii="Times New Roman" w:eastAsia="Calibri" w:hAnsi="Times New Roman" w:cs="Times New Roman"/>
                <w:sz w:val="24"/>
                <w:szCs w:val="24"/>
              </w:rPr>
            </w:pPr>
            <w:r w:rsidRPr="00626039">
              <w:rPr>
                <w:rFonts w:ascii="Times New Roman" w:eastAsia="Calibri" w:hAnsi="Times New Roman" w:cs="Times New Roman"/>
              </w:rPr>
              <w:t>Тема 4. Изменения в системе государственного управления РСФСР в 1990 – 1991 гг.</w:t>
            </w:r>
          </w:p>
        </w:tc>
        <w:tc>
          <w:tcPr>
            <w:tcW w:w="709"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6</w:t>
            </w:r>
          </w:p>
        </w:tc>
        <w:tc>
          <w:tcPr>
            <w:tcW w:w="485"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2</w:t>
            </w: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1</w:t>
            </w: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3</w:t>
            </w:r>
          </w:p>
        </w:tc>
        <w:tc>
          <w:tcPr>
            <w:tcW w:w="3172"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УО</w:t>
            </w:r>
          </w:p>
        </w:tc>
      </w:tr>
      <w:tr w:rsidR="00626039" w:rsidRPr="00626039" w:rsidTr="00B71948">
        <w:trPr>
          <w:jc w:val="center"/>
        </w:trPr>
        <w:tc>
          <w:tcPr>
            <w:tcW w:w="562" w:type="dxa"/>
            <w:vAlign w:val="center"/>
          </w:tcPr>
          <w:p w:rsidR="00626039" w:rsidRPr="00626039" w:rsidRDefault="00626039" w:rsidP="00626039">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14</w:t>
            </w:r>
          </w:p>
        </w:tc>
        <w:tc>
          <w:tcPr>
            <w:tcW w:w="3402" w:type="dxa"/>
            <w:tcBorders>
              <w:top w:val="single" w:sz="4" w:space="0" w:color="auto"/>
              <w:left w:val="single" w:sz="6" w:space="0" w:color="auto"/>
              <w:bottom w:val="single" w:sz="6" w:space="0" w:color="auto"/>
              <w:right w:val="single" w:sz="6" w:space="0" w:color="auto"/>
            </w:tcBorders>
            <w:vAlign w:val="center"/>
          </w:tcPr>
          <w:p w:rsidR="00626039" w:rsidRPr="00626039" w:rsidRDefault="00626039" w:rsidP="00626039">
            <w:pPr>
              <w:spacing w:after="0" w:line="240" w:lineRule="auto"/>
              <w:rPr>
                <w:rFonts w:ascii="Times New Roman" w:eastAsia="Times New Roman" w:hAnsi="Times New Roman" w:cs="Times New Roman"/>
                <w:bCs/>
                <w:lang w:eastAsia="ru-RU"/>
              </w:rPr>
            </w:pPr>
            <w:r w:rsidRPr="00626039">
              <w:rPr>
                <w:rFonts w:ascii="Times New Roman" w:eastAsia="Times New Roman" w:hAnsi="Times New Roman" w:cs="Times New Roman"/>
                <w:bCs/>
                <w:lang w:eastAsia="ru-RU"/>
              </w:rPr>
              <w:t>Тема 5. Россия в постсоветский период.</w:t>
            </w:r>
          </w:p>
        </w:tc>
        <w:tc>
          <w:tcPr>
            <w:tcW w:w="709"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6</w:t>
            </w:r>
          </w:p>
        </w:tc>
        <w:tc>
          <w:tcPr>
            <w:tcW w:w="485"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2</w:t>
            </w: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1</w:t>
            </w: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567"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3</w:t>
            </w:r>
          </w:p>
        </w:tc>
        <w:tc>
          <w:tcPr>
            <w:tcW w:w="3172" w:type="dxa"/>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УО</w:t>
            </w:r>
          </w:p>
        </w:tc>
      </w:tr>
      <w:tr w:rsidR="00626039" w:rsidRPr="00626039" w:rsidTr="00B71948">
        <w:trPr>
          <w:trHeight w:val="415"/>
          <w:jc w:val="center"/>
        </w:trPr>
        <w:tc>
          <w:tcPr>
            <w:tcW w:w="562" w:type="dxa"/>
            <w:vAlign w:val="center"/>
          </w:tcPr>
          <w:p w:rsidR="00626039" w:rsidRPr="00626039" w:rsidRDefault="00626039" w:rsidP="00626039">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p>
        </w:tc>
        <w:tc>
          <w:tcPr>
            <w:tcW w:w="3402" w:type="dxa"/>
            <w:tcBorders>
              <w:top w:val="single" w:sz="4" w:space="0" w:color="auto"/>
              <w:left w:val="single" w:sz="6" w:space="0" w:color="auto"/>
              <w:bottom w:val="single" w:sz="6" w:space="0" w:color="auto"/>
              <w:right w:val="single" w:sz="6" w:space="0" w:color="auto"/>
            </w:tcBorders>
            <w:vAlign w:val="center"/>
          </w:tcPr>
          <w:p w:rsidR="00626039" w:rsidRPr="00626039" w:rsidRDefault="00626039" w:rsidP="00626039">
            <w:pPr>
              <w:spacing w:after="0" w:line="240" w:lineRule="auto"/>
              <w:rPr>
                <w:rFonts w:ascii="Times New Roman" w:eastAsia="Times New Roman" w:hAnsi="Times New Roman" w:cs="Times New Roman"/>
                <w:b/>
                <w:bCs/>
                <w:lang w:eastAsia="ru-RU"/>
              </w:rPr>
            </w:pPr>
            <w:r w:rsidRPr="00626039">
              <w:rPr>
                <w:rFonts w:ascii="Times New Roman" w:eastAsia="Calibri" w:hAnsi="Times New Roman" w:cs="Times New Roman"/>
                <w:b/>
              </w:rPr>
              <w:t>Блок 4 «Современные подходы к истории»</w:t>
            </w:r>
          </w:p>
        </w:tc>
        <w:tc>
          <w:tcPr>
            <w:tcW w:w="709"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485"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tcPr>
          <w:p w:rsidR="00626039" w:rsidRPr="00626039" w:rsidRDefault="00626039" w:rsidP="00626039">
            <w:pPr>
              <w:spacing w:after="0" w:line="240" w:lineRule="auto"/>
              <w:rPr>
                <w:rFonts w:ascii="Times New Roman" w:eastAsia="Calibri" w:hAnsi="Times New Roman" w:cs="Times New Roman"/>
                <w:sz w:val="24"/>
                <w:szCs w:val="24"/>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3172" w:type="dxa"/>
          </w:tcPr>
          <w:p w:rsidR="00626039" w:rsidRPr="00626039" w:rsidRDefault="00626039" w:rsidP="00626039">
            <w:pPr>
              <w:spacing w:after="0" w:line="240" w:lineRule="auto"/>
              <w:jc w:val="center"/>
              <w:rPr>
                <w:rFonts w:ascii="Times New Roman" w:eastAsia="Calibri" w:hAnsi="Times New Roman" w:cs="Times New Roman"/>
                <w:sz w:val="24"/>
                <w:szCs w:val="24"/>
              </w:rPr>
            </w:pPr>
          </w:p>
        </w:tc>
      </w:tr>
      <w:tr w:rsidR="00626039" w:rsidRPr="00626039" w:rsidTr="00B71948">
        <w:trPr>
          <w:trHeight w:val="415"/>
          <w:jc w:val="center"/>
        </w:trPr>
        <w:tc>
          <w:tcPr>
            <w:tcW w:w="562" w:type="dxa"/>
            <w:vAlign w:val="center"/>
          </w:tcPr>
          <w:p w:rsidR="00626039" w:rsidRPr="00626039" w:rsidRDefault="00626039" w:rsidP="00626039">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lastRenderedPageBreak/>
              <w:t>15</w:t>
            </w:r>
          </w:p>
        </w:tc>
        <w:tc>
          <w:tcPr>
            <w:tcW w:w="3402" w:type="dxa"/>
            <w:tcBorders>
              <w:top w:val="single" w:sz="6" w:space="0" w:color="auto"/>
              <w:left w:val="single" w:sz="6" w:space="0" w:color="auto"/>
              <w:bottom w:val="single" w:sz="4" w:space="0" w:color="auto"/>
              <w:right w:val="single" w:sz="6" w:space="0" w:color="auto"/>
            </w:tcBorders>
            <w:vAlign w:val="center"/>
          </w:tcPr>
          <w:p w:rsidR="00626039" w:rsidRPr="00626039" w:rsidRDefault="00626039" w:rsidP="00626039">
            <w:pPr>
              <w:spacing w:after="0" w:line="240" w:lineRule="auto"/>
              <w:rPr>
                <w:rFonts w:ascii="Times New Roman" w:eastAsia="Times New Roman" w:hAnsi="Times New Roman" w:cs="Times New Roman"/>
                <w:bCs/>
                <w:lang w:eastAsia="ru-RU"/>
              </w:rPr>
            </w:pPr>
            <w:r w:rsidRPr="00626039">
              <w:rPr>
                <w:rFonts w:ascii="Times New Roman" w:eastAsia="Times New Roman" w:hAnsi="Times New Roman" w:cs="Times New Roman"/>
                <w:bCs/>
                <w:lang w:eastAsia="ru-RU"/>
              </w:rPr>
              <w:t xml:space="preserve">Тема </w:t>
            </w:r>
            <w:proofErr w:type="gramStart"/>
            <w:r w:rsidRPr="00626039">
              <w:rPr>
                <w:rFonts w:ascii="Times New Roman" w:eastAsia="Times New Roman" w:hAnsi="Times New Roman" w:cs="Times New Roman"/>
                <w:bCs/>
                <w:lang w:eastAsia="ru-RU"/>
              </w:rPr>
              <w:t>1.Мышление</w:t>
            </w:r>
            <w:proofErr w:type="gramEnd"/>
            <w:r w:rsidRPr="00626039">
              <w:rPr>
                <w:rFonts w:ascii="Times New Roman" w:eastAsia="Times New Roman" w:hAnsi="Times New Roman" w:cs="Times New Roman"/>
                <w:bCs/>
                <w:lang w:eastAsia="ru-RU"/>
              </w:rPr>
              <w:t>: основные</w:t>
            </w:r>
          </w:p>
          <w:p w:rsidR="00626039" w:rsidRPr="00626039" w:rsidRDefault="00626039" w:rsidP="00626039">
            <w:pPr>
              <w:spacing w:after="0" w:line="240" w:lineRule="auto"/>
              <w:rPr>
                <w:rFonts w:ascii="Times New Roman" w:eastAsia="Times New Roman" w:hAnsi="Times New Roman" w:cs="Times New Roman"/>
                <w:bCs/>
                <w:lang w:eastAsia="ru-RU"/>
              </w:rPr>
            </w:pPr>
            <w:r w:rsidRPr="00626039">
              <w:rPr>
                <w:rFonts w:ascii="Times New Roman" w:eastAsia="Times New Roman" w:hAnsi="Times New Roman" w:cs="Times New Roman"/>
                <w:bCs/>
                <w:lang w:eastAsia="ru-RU"/>
              </w:rPr>
              <w:t>характеристики.</w:t>
            </w:r>
          </w:p>
        </w:tc>
        <w:tc>
          <w:tcPr>
            <w:tcW w:w="709"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6</w:t>
            </w:r>
          </w:p>
        </w:tc>
        <w:tc>
          <w:tcPr>
            <w:tcW w:w="485"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567" w:type="dxa"/>
          </w:tcPr>
          <w:p w:rsidR="00626039" w:rsidRPr="00626039" w:rsidRDefault="00626039" w:rsidP="00626039">
            <w:pPr>
              <w:spacing w:after="0" w:line="240" w:lineRule="auto"/>
              <w:rPr>
                <w:rFonts w:ascii="Times New Roman" w:eastAsia="Calibri" w:hAnsi="Times New Roman" w:cs="Times New Roman"/>
                <w:sz w:val="24"/>
                <w:szCs w:val="24"/>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w:t>
            </w:r>
          </w:p>
        </w:tc>
        <w:tc>
          <w:tcPr>
            <w:tcW w:w="3172" w:type="dxa"/>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УО</w:t>
            </w:r>
          </w:p>
        </w:tc>
      </w:tr>
      <w:tr w:rsidR="00626039" w:rsidRPr="00626039" w:rsidTr="00B71948">
        <w:trPr>
          <w:trHeight w:val="415"/>
          <w:jc w:val="center"/>
        </w:trPr>
        <w:tc>
          <w:tcPr>
            <w:tcW w:w="562" w:type="dxa"/>
            <w:vAlign w:val="center"/>
          </w:tcPr>
          <w:p w:rsidR="00626039" w:rsidRPr="00626039" w:rsidRDefault="00626039" w:rsidP="00626039">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16</w:t>
            </w:r>
          </w:p>
        </w:tc>
        <w:tc>
          <w:tcPr>
            <w:tcW w:w="3402" w:type="dxa"/>
            <w:tcBorders>
              <w:top w:val="single" w:sz="4" w:space="0" w:color="auto"/>
              <w:left w:val="single" w:sz="6" w:space="0" w:color="auto"/>
              <w:bottom w:val="single" w:sz="4" w:space="0" w:color="auto"/>
              <w:right w:val="single" w:sz="6" w:space="0" w:color="auto"/>
            </w:tcBorders>
            <w:vAlign w:val="center"/>
          </w:tcPr>
          <w:p w:rsidR="00626039" w:rsidRPr="00626039" w:rsidRDefault="00626039" w:rsidP="00626039">
            <w:pPr>
              <w:spacing w:after="0" w:line="240" w:lineRule="auto"/>
              <w:rPr>
                <w:rFonts w:ascii="Times New Roman" w:eastAsia="Calibri" w:hAnsi="Times New Roman" w:cs="Times New Roman"/>
              </w:rPr>
            </w:pPr>
            <w:r w:rsidRPr="00626039">
              <w:rPr>
                <w:rFonts w:ascii="Times New Roman" w:eastAsia="Calibri" w:hAnsi="Times New Roman" w:cs="Times New Roman"/>
              </w:rPr>
              <w:t>Тема 2. Ремесло «историка».</w:t>
            </w:r>
          </w:p>
          <w:p w:rsidR="00626039" w:rsidRPr="00626039" w:rsidRDefault="00626039" w:rsidP="00626039">
            <w:pPr>
              <w:spacing w:after="0" w:line="240" w:lineRule="auto"/>
              <w:rPr>
                <w:rFonts w:ascii="Times New Roman" w:eastAsia="Calibri" w:hAnsi="Times New Roman" w:cs="Times New Roman"/>
              </w:rPr>
            </w:pPr>
            <w:r w:rsidRPr="00626039">
              <w:rPr>
                <w:rFonts w:ascii="Times New Roman" w:eastAsia="Calibri" w:hAnsi="Times New Roman" w:cs="Times New Roman"/>
              </w:rPr>
              <w:t>«Историк» и «история».</w:t>
            </w:r>
          </w:p>
          <w:p w:rsidR="00626039" w:rsidRPr="00626039" w:rsidRDefault="00626039" w:rsidP="00626039">
            <w:pPr>
              <w:spacing w:after="0" w:line="240" w:lineRule="auto"/>
              <w:rPr>
                <w:rFonts w:ascii="Times New Roman" w:eastAsia="Calibri" w:hAnsi="Times New Roman" w:cs="Times New Roman"/>
              </w:rPr>
            </w:pPr>
            <w:r w:rsidRPr="00626039">
              <w:rPr>
                <w:rFonts w:ascii="Times New Roman" w:eastAsia="Calibri" w:hAnsi="Times New Roman" w:cs="Times New Roman"/>
              </w:rPr>
              <w:t>Компаративная история</w:t>
            </w:r>
          </w:p>
        </w:tc>
        <w:tc>
          <w:tcPr>
            <w:tcW w:w="709"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6</w:t>
            </w:r>
          </w:p>
        </w:tc>
        <w:tc>
          <w:tcPr>
            <w:tcW w:w="485"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567" w:type="dxa"/>
          </w:tcPr>
          <w:p w:rsidR="00626039" w:rsidRPr="00626039" w:rsidRDefault="00626039" w:rsidP="00626039">
            <w:pPr>
              <w:spacing w:after="0" w:line="240" w:lineRule="auto"/>
              <w:rPr>
                <w:rFonts w:ascii="Times New Roman" w:eastAsia="Calibri" w:hAnsi="Times New Roman" w:cs="Times New Roman"/>
                <w:sz w:val="24"/>
                <w:szCs w:val="24"/>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w:t>
            </w:r>
          </w:p>
        </w:tc>
        <w:tc>
          <w:tcPr>
            <w:tcW w:w="3172" w:type="dxa"/>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УО</w:t>
            </w:r>
          </w:p>
        </w:tc>
      </w:tr>
      <w:tr w:rsidR="00626039" w:rsidRPr="00626039" w:rsidTr="00B71948">
        <w:trPr>
          <w:trHeight w:val="415"/>
          <w:jc w:val="center"/>
        </w:trPr>
        <w:tc>
          <w:tcPr>
            <w:tcW w:w="562" w:type="dxa"/>
            <w:vAlign w:val="center"/>
          </w:tcPr>
          <w:p w:rsidR="00626039" w:rsidRPr="00626039" w:rsidRDefault="00626039" w:rsidP="00626039">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17</w:t>
            </w:r>
          </w:p>
        </w:tc>
        <w:tc>
          <w:tcPr>
            <w:tcW w:w="3402" w:type="dxa"/>
            <w:tcBorders>
              <w:top w:val="single" w:sz="4" w:space="0" w:color="auto"/>
              <w:left w:val="single" w:sz="6" w:space="0" w:color="auto"/>
              <w:bottom w:val="single" w:sz="4" w:space="0" w:color="auto"/>
              <w:right w:val="single" w:sz="6" w:space="0" w:color="auto"/>
            </w:tcBorders>
            <w:vAlign w:val="center"/>
          </w:tcPr>
          <w:p w:rsidR="00626039" w:rsidRPr="00626039" w:rsidRDefault="00626039" w:rsidP="00626039">
            <w:pPr>
              <w:spacing w:after="0" w:line="240" w:lineRule="auto"/>
              <w:rPr>
                <w:rFonts w:ascii="Times New Roman" w:eastAsia="Times New Roman" w:hAnsi="Times New Roman" w:cs="Times New Roman"/>
                <w:bCs/>
                <w:lang w:eastAsia="ru-RU"/>
              </w:rPr>
            </w:pPr>
            <w:r w:rsidRPr="00626039">
              <w:rPr>
                <w:rFonts w:ascii="Times New Roman" w:eastAsia="Times New Roman" w:hAnsi="Times New Roman" w:cs="Times New Roman"/>
                <w:bCs/>
                <w:lang w:eastAsia="ru-RU"/>
              </w:rPr>
              <w:t>Тема 3. «Воображаемые</w:t>
            </w:r>
          </w:p>
          <w:p w:rsidR="00626039" w:rsidRPr="00626039" w:rsidRDefault="00626039" w:rsidP="00626039">
            <w:pPr>
              <w:spacing w:after="0" w:line="240" w:lineRule="auto"/>
              <w:rPr>
                <w:rFonts w:ascii="Times New Roman" w:eastAsia="Times New Roman" w:hAnsi="Times New Roman" w:cs="Times New Roman"/>
                <w:bCs/>
                <w:lang w:eastAsia="ru-RU"/>
              </w:rPr>
            </w:pPr>
            <w:r w:rsidRPr="00626039">
              <w:rPr>
                <w:rFonts w:ascii="Times New Roman" w:eastAsia="Times New Roman" w:hAnsi="Times New Roman" w:cs="Times New Roman"/>
                <w:bCs/>
                <w:lang w:eastAsia="ru-RU"/>
              </w:rPr>
              <w:t>сообщества» (Б. Андерсон) и</w:t>
            </w:r>
          </w:p>
          <w:p w:rsidR="00626039" w:rsidRPr="00626039" w:rsidRDefault="00626039" w:rsidP="00626039">
            <w:pPr>
              <w:spacing w:after="0" w:line="240" w:lineRule="auto"/>
              <w:rPr>
                <w:rFonts w:ascii="Times New Roman" w:eastAsia="Times New Roman" w:hAnsi="Times New Roman" w:cs="Times New Roman"/>
                <w:bCs/>
                <w:lang w:eastAsia="ru-RU"/>
              </w:rPr>
            </w:pPr>
            <w:r w:rsidRPr="00626039">
              <w:rPr>
                <w:rFonts w:ascii="Times New Roman" w:eastAsia="Times New Roman" w:hAnsi="Times New Roman" w:cs="Times New Roman"/>
                <w:bCs/>
                <w:lang w:eastAsia="ru-RU"/>
              </w:rPr>
              <w:t>механизмы их возникновения и</w:t>
            </w:r>
          </w:p>
          <w:p w:rsidR="00626039" w:rsidRPr="00626039" w:rsidRDefault="00626039" w:rsidP="00626039">
            <w:pPr>
              <w:spacing w:after="0" w:line="240" w:lineRule="auto"/>
              <w:rPr>
                <w:rFonts w:ascii="Times New Roman" w:eastAsia="Times New Roman" w:hAnsi="Times New Roman" w:cs="Times New Roman"/>
                <w:bCs/>
                <w:lang w:eastAsia="ru-RU"/>
              </w:rPr>
            </w:pPr>
            <w:r w:rsidRPr="00626039">
              <w:rPr>
                <w:rFonts w:ascii="Times New Roman" w:eastAsia="Times New Roman" w:hAnsi="Times New Roman" w:cs="Times New Roman"/>
                <w:bCs/>
                <w:lang w:eastAsia="ru-RU"/>
              </w:rPr>
              <w:t>функционирования</w:t>
            </w:r>
          </w:p>
        </w:tc>
        <w:tc>
          <w:tcPr>
            <w:tcW w:w="709"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6</w:t>
            </w:r>
          </w:p>
        </w:tc>
        <w:tc>
          <w:tcPr>
            <w:tcW w:w="485"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567" w:type="dxa"/>
          </w:tcPr>
          <w:p w:rsidR="00626039" w:rsidRPr="00626039" w:rsidRDefault="00626039" w:rsidP="00626039">
            <w:pPr>
              <w:spacing w:after="0" w:line="240" w:lineRule="auto"/>
              <w:rPr>
                <w:rFonts w:ascii="Times New Roman" w:eastAsia="Calibri" w:hAnsi="Times New Roman" w:cs="Times New Roman"/>
                <w:sz w:val="24"/>
                <w:szCs w:val="24"/>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w:t>
            </w:r>
          </w:p>
        </w:tc>
        <w:tc>
          <w:tcPr>
            <w:tcW w:w="3172" w:type="dxa"/>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УО</w:t>
            </w:r>
          </w:p>
        </w:tc>
      </w:tr>
      <w:tr w:rsidR="00626039" w:rsidRPr="00626039" w:rsidTr="00B71948">
        <w:trPr>
          <w:trHeight w:val="415"/>
          <w:jc w:val="center"/>
        </w:trPr>
        <w:tc>
          <w:tcPr>
            <w:tcW w:w="562" w:type="dxa"/>
            <w:vAlign w:val="center"/>
          </w:tcPr>
          <w:p w:rsidR="00626039" w:rsidRPr="00626039" w:rsidRDefault="00626039" w:rsidP="00626039">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18</w:t>
            </w:r>
          </w:p>
        </w:tc>
        <w:tc>
          <w:tcPr>
            <w:tcW w:w="3402" w:type="dxa"/>
            <w:tcBorders>
              <w:top w:val="single" w:sz="4" w:space="0" w:color="auto"/>
              <w:left w:val="single" w:sz="6" w:space="0" w:color="auto"/>
              <w:bottom w:val="single" w:sz="4" w:space="0" w:color="auto"/>
              <w:right w:val="single" w:sz="6" w:space="0" w:color="auto"/>
            </w:tcBorders>
            <w:vAlign w:val="center"/>
          </w:tcPr>
          <w:p w:rsidR="00626039" w:rsidRPr="00626039" w:rsidRDefault="00626039" w:rsidP="00626039">
            <w:pPr>
              <w:spacing w:after="0" w:line="240" w:lineRule="auto"/>
              <w:rPr>
                <w:rFonts w:ascii="Times New Roman" w:eastAsia="Times New Roman" w:hAnsi="Times New Roman" w:cs="Times New Roman"/>
                <w:bCs/>
                <w:lang w:eastAsia="ru-RU"/>
              </w:rPr>
            </w:pPr>
            <w:r w:rsidRPr="00626039">
              <w:rPr>
                <w:rFonts w:ascii="Times New Roman" w:eastAsia="Times New Roman" w:hAnsi="Times New Roman" w:cs="Times New Roman"/>
                <w:bCs/>
                <w:lang w:eastAsia="ru-RU"/>
              </w:rPr>
              <w:t>Тема 4. «История» и</w:t>
            </w:r>
          </w:p>
          <w:p w:rsidR="00626039" w:rsidRPr="00626039" w:rsidRDefault="00626039" w:rsidP="00626039">
            <w:pPr>
              <w:spacing w:after="0" w:line="240" w:lineRule="auto"/>
              <w:rPr>
                <w:rFonts w:ascii="Times New Roman" w:eastAsia="Times New Roman" w:hAnsi="Times New Roman" w:cs="Times New Roman"/>
                <w:bCs/>
                <w:lang w:eastAsia="ru-RU"/>
              </w:rPr>
            </w:pPr>
            <w:r w:rsidRPr="00626039">
              <w:rPr>
                <w:rFonts w:ascii="Times New Roman" w:eastAsia="Times New Roman" w:hAnsi="Times New Roman" w:cs="Times New Roman"/>
                <w:bCs/>
                <w:lang w:eastAsia="ru-RU"/>
              </w:rPr>
              <w:t>сообщество, «история» и</w:t>
            </w:r>
          </w:p>
          <w:p w:rsidR="00626039" w:rsidRPr="00626039" w:rsidRDefault="00626039" w:rsidP="00626039">
            <w:pPr>
              <w:spacing w:after="0" w:line="240" w:lineRule="auto"/>
              <w:rPr>
                <w:rFonts w:ascii="Times New Roman" w:eastAsia="Times New Roman" w:hAnsi="Times New Roman" w:cs="Times New Roman"/>
                <w:bCs/>
                <w:lang w:eastAsia="ru-RU"/>
              </w:rPr>
            </w:pPr>
            <w:r w:rsidRPr="00626039">
              <w:rPr>
                <w:rFonts w:ascii="Times New Roman" w:eastAsia="Times New Roman" w:hAnsi="Times New Roman" w:cs="Times New Roman"/>
                <w:bCs/>
                <w:lang w:eastAsia="ru-RU"/>
              </w:rPr>
              <w:t>человек.</w:t>
            </w:r>
          </w:p>
        </w:tc>
        <w:tc>
          <w:tcPr>
            <w:tcW w:w="709"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6</w:t>
            </w:r>
          </w:p>
        </w:tc>
        <w:tc>
          <w:tcPr>
            <w:tcW w:w="485"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567" w:type="dxa"/>
          </w:tcPr>
          <w:p w:rsidR="00626039" w:rsidRPr="00626039" w:rsidRDefault="00626039" w:rsidP="00626039">
            <w:pPr>
              <w:spacing w:after="0" w:line="240" w:lineRule="auto"/>
              <w:rPr>
                <w:rFonts w:ascii="Times New Roman" w:eastAsia="Calibri" w:hAnsi="Times New Roman" w:cs="Times New Roman"/>
                <w:sz w:val="24"/>
                <w:szCs w:val="24"/>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w:t>
            </w:r>
          </w:p>
        </w:tc>
        <w:tc>
          <w:tcPr>
            <w:tcW w:w="3172" w:type="dxa"/>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Т</w:t>
            </w:r>
          </w:p>
        </w:tc>
      </w:tr>
      <w:tr w:rsidR="00626039" w:rsidRPr="00626039" w:rsidTr="00B71948">
        <w:trPr>
          <w:trHeight w:val="415"/>
          <w:jc w:val="center"/>
        </w:trPr>
        <w:tc>
          <w:tcPr>
            <w:tcW w:w="562" w:type="dxa"/>
            <w:vAlign w:val="center"/>
          </w:tcPr>
          <w:p w:rsidR="00626039" w:rsidRPr="00626039" w:rsidRDefault="00626039" w:rsidP="00626039">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p>
        </w:tc>
        <w:tc>
          <w:tcPr>
            <w:tcW w:w="3402" w:type="dxa"/>
            <w:vAlign w:val="center"/>
          </w:tcPr>
          <w:p w:rsidR="00626039" w:rsidRPr="00626039" w:rsidRDefault="00626039" w:rsidP="00626039">
            <w:pPr>
              <w:spacing w:after="0" w:line="240" w:lineRule="auto"/>
              <w:rPr>
                <w:rFonts w:ascii="Times New Roman" w:eastAsia="Calibri" w:hAnsi="Times New Roman" w:cs="Times New Roman"/>
                <w:sz w:val="24"/>
                <w:szCs w:val="24"/>
              </w:rPr>
            </w:pPr>
            <w:r w:rsidRPr="00626039">
              <w:rPr>
                <w:rFonts w:ascii="Times New Roman" w:eastAsia="Calibri" w:hAnsi="Times New Roman" w:cs="Times New Roman"/>
                <w:sz w:val="24"/>
                <w:szCs w:val="24"/>
              </w:rPr>
              <w:t>Итоговый контроль:</w:t>
            </w:r>
          </w:p>
        </w:tc>
        <w:tc>
          <w:tcPr>
            <w:tcW w:w="709"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w:t>
            </w:r>
          </w:p>
        </w:tc>
        <w:tc>
          <w:tcPr>
            <w:tcW w:w="485"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tcPr>
          <w:p w:rsidR="00626039" w:rsidRPr="00626039" w:rsidRDefault="00626039" w:rsidP="00626039">
            <w:pPr>
              <w:spacing w:after="0" w:line="240" w:lineRule="auto"/>
              <w:rPr>
                <w:rFonts w:ascii="Times New Roman" w:eastAsia="Calibri" w:hAnsi="Times New Roman" w:cs="Times New Roman"/>
                <w:sz w:val="24"/>
                <w:szCs w:val="24"/>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567" w:type="dxa"/>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3172" w:type="dxa"/>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зачет</w:t>
            </w:r>
          </w:p>
        </w:tc>
      </w:tr>
      <w:tr w:rsidR="00626039" w:rsidRPr="00626039" w:rsidTr="00B71948">
        <w:trPr>
          <w:jc w:val="center"/>
        </w:trPr>
        <w:tc>
          <w:tcPr>
            <w:tcW w:w="562" w:type="dxa"/>
          </w:tcPr>
          <w:p w:rsidR="00626039" w:rsidRPr="00626039" w:rsidRDefault="00626039" w:rsidP="00626039">
            <w:pPr>
              <w:spacing w:after="0" w:line="240" w:lineRule="auto"/>
              <w:ind w:left="-21" w:firstLine="21"/>
              <w:jc w:val="both"/>
              <w:rPr>
                <w:rFonts w:ascii="Times New Roman" w:eastAsia="Calibri" w:hAnsi="Times New Roman" w:cs="Times New Roman"/>
                <w:sz w:val="24"/>
                <w:szCs w:val="24"/>
              </w:rPr>
            </w:pPr>
          </w:p>
        </w:tc>
        <w:tc>
          <w:tcPr>
            <w:tcW w:w="3402" w:type="dxa"/>
          </w:tcPr>
          <w:p w:rsidR="00626039" w:rsidRPr="00626039" w:rsidRDefault="00626039" w:rsidP="00626039">
            <w:pPr>
              <w:spacing w:after="0" w:line="240" w:lineRule="auto"/>
              <w:jc w:val="both"/>
              <w:rPr>
                <w:rFonts w:ascii="Times New Roman" w:eastAsia="Calibri" w:hAnsi="Times New Roman" w:cs="Times New Roman"/>
                <w:sz w:val="24"/>
                <w:szCs w:val="24"/>
              </w:rPr>
            </w:pPr>
            <w:r w:rsidRPr="00626039">
              <w:rPr>
                <w:rFonts w:ascii="Times New Roman" w:eastAsia="Calibri" w:hAnsi="Times New Roman" w:cs="Times New Roman"/>
                <w:sz w:val="24"/>
                <w:szCs w:val="24"/>
              </w:rPr>
              <w:t>Итого:</w:t>
            </w:r>
          </w:p>
        </w:tc>
        <w:tc>
          <w:tcPr>
            <w:tcW w:w="709" w:type="dxa"/>
          </w:tcPr>
          <w:p w:rsidR="00626039" w:rsidRPr="00626039" w:rsidRDefault="00626039" w:rsidP="00626039">
            <w:pPr>
              <w:spacing w:after="0" w:line="240" w:lineRule="auto"/>
              <w:jc w:val="both"/>
              <w:rPr>
                <w:rFonts w:ascii="Times New Roman" w:eastAsia="Calibri" w:hAnsi="Times New Roman" w:cs="Times New Roman"/>
                <w:sz w:val="24"/>
                <w:szCs w:val="24"/>
              </w:rPr>
            </w:pPr>
            <w:r w:rsidRPr="00626039">
              <w:rPr>
                <w:rFonts w:ascii="Times New Roman" w:eastAsia="Calibri" w:hAnsi="Times New Roman" w:cs="Times New Roman"/>
                <w:sz w:val="24"/>
                <w:szCs w:val="24"/>
              </w:rPr>
              <w:t>108/81***</w:t>
            </w:r>
          </w:p>
        </w:tc>
        <w:tc>
          <w:tcPr>
            <w:tcW w:w="485" w:type="dxa"/>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32</w:t>
            </w:r>
          </w:p>
        </w:tc>
        <w:tc>
          <w:tcPr>
            <w:tcW w:w="567" w:type="dxa"/>
          </w:tcPr>
          <w:p w:rsidR="00626039" w:rsidRPr="00626039" w:rsidRDefault="00626039" w:rsidP="00626039">
            <w:pPr>
              <w:spacing w:after="0" w:line="240" w:lineRule="auto"/>
              <w:jc w:val="both"/>
              <w:rPr>
                <w:rFonts w:ascii="Times New Roman" w:eastAsia="Calibri" w:hAnsi="Times New Roman" w:cs="Times New Roman"/>
                <w:sz w:val="24"/>
                <w:szCs w:val="24"/>
              </w:rPr>
            </w:pPr>
          </w:p>
        </w:tc>
        <w:tc>
          <w:tcPr>
            <w:tcW w:w="567" w:type="dxa"/>
          </w:tcPr>
          <w:p w:rsidR="00626039" w:rsidRPr="00626039" w:rsidRDefault="00626039" w:rsidP="00626039">
            <w:pPr>
              <w:spacing w:after="0" w:line="240" w:lineRule="auto"/>
              <w:jc w:val="both"/>
              <w:rPr>
                <w:rFonts w:ascii="Times New Roman" w:eastAsia="Calibri" w:hAnsi="Times New Roman" w:cs="Times New Roman"/>
                <w:sz w:val="24"/>
                <w:szCs w:val="24"/>
              </w:rPr>
            </w:pPr>
            <w:r w:rsidRPr="00626039">
              <w:rPr>
                <w:rFonts w:ascii="Times New Roman" w:eastAsia="Calibri" w:hAnsi="Times New Roman" w:cs="Times New Roman"/>
                <w:sz w:val="24"/>
                <w:szCs w:val="24"/>
              </w:rPr>
              <w:t>32</w:t>
            </w:r>
          </w:p>
        </w:tc>
        <w:tc>
          <w:tcPr>
            <w:tcW w:w="567" w:type="dxa"/>
          </w:tcPr>
          <w:p w:rsidR="00626039" w:rsidRPr="00626039" w:rsidRDefault="00626039" w:rsidP="00626039">
            <w:pPr>
              <w:spacing w:after="0" w:line="240" w:lineRule="auto"/>
              <w:jc w:val="both"/>
              <w:rPr>
                <w:rFonts w:ascii="Times New Roman" w:eastAsia="Calibri" w:hAnsi="Times New Roman" w:cs="Times New Roman"/>
                <w:sz w:val="24"/>
                <w:szCs w:val="24"/>
              </w:rPr>
            </w:pPr>
          </w:p>
        </w:tc>
        <w:tc>
          <w:tcPr>
            <w:tcW w:w="567" w:type="dxa"/>
          </w:tcPr>
          <w:p w:rsidR="00626039" w:rsidRPr="00626039" w:rsidRDefault="00626039" w:rsidP="00626039">
            <w:pPr>
              <w:spacing w:after="0" w:line="240" w:lineRule="auto"/>
              <w:jc w:val="both"/>
              <w:rPr>
                <w:rFonts w:ascii="Times New Roman" w:eastAsia="Calibri" w:hAnsi="Times New Roman" w:cs="Times New Roman"/>
                <w:sz w:val="24"/>
                <w:szCs w:val="24"/>
              </w:rPr>
            </w:pPr>
            <w:r w:rsidRPr="00626039">
              <w:rPr>
                <w:rFonts w:ascii="Times New Roman" w:eastAsia="Calibri" w:hAnsi="Times New Roman" w:cs="Times New Roman"/>
                <w:sz w:val="24"/>
                <w:szCs w:val="24"/>
              </w:rPr>
              <w:t>44</w:t>
            </w:r>
          </w:p>
        </w:tc>
        <w:tc>
          <w:tcPr>
            <w:tcW w:w="3172" w:type="dxa"/>
          </w:tcPr>
          <w:p w:rsidR="00626039" w:rsidRPr="00626039" w:rsidRDefault="00626039" w:rsidP="00626039">
            <w:pPr>
              <w:spacing w:after="0" w:line="240" w:lineRule="auto"/>
              <w:jc w:val="both"/>
              <w:rPr>
                <w:rFonts w:ascii="Times New Roman" w:eastAsia="Calibri" w:hAnsi="Times New Roman" w:cs="Times New Roman"/>
                <w:sz w:val="24"/>
                <w:szCs w:val="24"/>
              </w:rPr>
            </w:pPr>
          </w:p>
        </w:tc>
      </w:tr>
    </w:tbl>
    <w:p w:rsidR="00626039" w:rsidRPr="00626039" w:rsidRDefault="00626039" w:rsidP="00626039">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26039">
        <w:rPr>
          <w:rFonts w:ascii="Times New Roman" w:eastAsia="Times New Roman" w:hAnsi="Times New Roman" w:cs="Times New Roman"/>
          <w:b/>
          <w:kern w:val="3"/>
          <w:sz w:val="24"/>
          <w:lang w:eastAsia="ru-RU"/>
        </w:rPr>
        <w:t>Формы текущего контроля и промежуточной аттестации:</w:t>
      </w: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79"/>
        <w:gridCol w:w="3385"/>
      </w:tblGrid>
      <w:tr w:rsidR="00626039" w:rsidRPr="00626039" w:rsidTr="00B71948">
        <w:tc>
          <w:tcPr>
            <w:tcW w:w="1488" w:type="pct"/>
            <w:tcBorders>
              <w:top w:val="single" w:sz="4" w:space="0" w:color="auto"/>
              <w:left w:val="single" w:sz="4" w:space="0" w:color="auto"/>
              <w:bottom w:val="single" w:sz="4" w:space="0" w:color="auto"/>
              <w:right w:val="single" w:sz="4" w:space="0" w:color="auto"/>
            </w:tcBorders>
            <w:hideMark/>
          </w:tcPr>
          <w:p w:rsidR="00626039" w:rsidRPr="00626039" w:rsidRDefault="00626039" w:rsidP="00626039">
            <w:pPr>
              <w:spacing w:after="0" w:line="240" w:lineRule="auto"/>
              <w:contextualSpacing/>
              <w:jc w:val="center"/>
              <w:rPr>
                <w:rFonts w:ascii="Times New Roman" w:eastAsia="Calibri" w:hAnsi="Times New Roman" w:cs="Times New Roman"/>
                <w:b/>
                <w:sz w:val="24"/>
                <w:szCs w:val="24"/>
              </w:rPr>
            </w:pPr>
            <w:r w:rsidRPr="00626039">
              <w:rPr>
                <w:rFonts w:ascii="Times New Roman" w:eastAsia="Calibri" w:hAnsi="Times New Roman" w:cs="Times New Roman"/>
                <w:b/>
                <w:sz w:val="24"/>
                <w:szCs w:val="24"/>
              </w:rPr>
              <w:t>Оценочные средства</w:t>
            </w:r>
          </w:p>
          <w:p w:rsidR="00626039" w:rsidRPr="00626039" w:rsidRDefault="00626039" w:rsidP="00626039">
            <w:pPr>
              <w:spacing w:after="0" w:line="240" w:lineRule="auto"/>
              <w:contextualSpacing/>
              <w:jc w:val="center"/>
              <w:rPr>
                <w:rFonts w:ascii="Times New Roman" w:eastAsia="Calibri" w:hAnsi="Times New Roman" w:cs="Times New Roman"/>
                <w:sz w:val="20"/>
                <w:szCs w:val="20"/>
              </w:rPr>
            </w:pPr>
            <w:r w:rsidRPr="00626039">
              <w:rPr>
                <w:rFonts w:ascii="Times New Roman" w:eastAsia="Calibri" w:hAnsi="Times New Roman" w:cs="Times New Roman"/>
                <w:sz w:val="20"/>
                <w:szCs w:val="20"/>
              </w:rPr>
              <w:t>(формы текущего и промежуточного контроля)</w:t>
            </w:r>
          </w:p>
        </w:tc>
        <w:tc>
          <w:tcPr>
            <w:tcW w:w="1701" w:type="pct"/>
            <w:tcBorders>
              <w:top w:val="single" w:sz="4" w:space="0" w:color="auto"/>
              <w:left w:val="single" w:sz="4" w:space="0" w:color="auto"/>
              <w:bottom w:val="single" w:sz="4" w:space="0" w:color="auto"/>
              <w:right w:val="single" w:sz="4" w:space="0" w:color="auto"/>
            </w:tcBorders>
            <w:hideMark/>
          </w:tcPr>
          <w:p w:rsidR="00626039" w:rsidRPr="00626039" w:rsidRDefault="00626039" w:rsidP="00626039">
            <w:pPr>
              <w:spacing w:after="0" w:line="240" w:lineRule="auto"/>
              <w:contextualSpacing/>
              <w:jc w:val="center"/>
              <w:rPr>
                <w:rFonts w:ascii="Times New Roman" w:eastAsia="Calibri" w:hAnsi="Times New Roman" w:cs="Times New Roman"/>
                <w:b/>
                <w:spacing w:val="-8"/>
                <w:sz w:val="24"/>
                <w:szCs w:val="24"/>
              </w:rPr>
            </w:pPr>
            <w:r w:rsidRPr="00626039">
              <w:rPr>
                <w:rFonts w:ascii="Times New Roman" w:eastAsia="Calibri" w:hAnsi="Times New Roman" w:cs="Times New Roman"/>
                <w:b/>
                <w:spacing w:val="-8"/>
                <w:sz w:val="24"/>
                <w:szCs w:val="24"/>
              </w:rPr>
              <w:t>Показатели</w:t>
            </w:r>
          </w:p>
          <w:p w:rsidR="00626039" w:rsidRPr="00626039" w:rsidRDefault="00626039" w:rsidP="00626039">
            <w:pPr>
              <w:spacing w:after="0" w:line="240" w:lineRule="auto"/>
              <w:contextualSpacing/>
              <w:jc w:val="center"/>
              <w:rPr>
                <w:rFonts w:ascii="Times New Roman" w:eastAsia="Calibri" w:hAnsi="Times New Roman" w:cs="Times New Roman"/>
                <w:b/>
                <w:sz w:val="24"/>
                <w:szCs w:val="24"/>
              </w:rPr>
            </w:pPr>
            <w:r w:rsidRPr="00626039">
              <w:rPr>
                <w:rFonts w:ascii="Times New Roman" w:eastAsia="Calibri" w:hAnsi="Times New Roman" w:cs="Times New Roman"/>
                <w:b/>
                <w:sz w:val="24"/>
                <w:szCs w:val="24"/>
              </w:rPr>
              <w:t>Оценки</w:t>
            </w:r>
          </w:p>
        </w:tc>
        <w:tc>
          <w:tcPr>
            <w:tcW w:w="1811" w:type="pct"/>
            <w:tcBorders>
              <w:top w:val="single" w:sz="4" w:space="0" w:color="auto"/>
              <w:left w:val="single" w:sz="4" w:space="0" w:color="auto"/>
              <w:bottom w:val="single" w:sz="4" w:space="0" w:color="auto"/>
              <w:right w:val="single" w:sz="4" w:space="0" w:color="auto"/>
            </w:tcBorders>
            <w:hideMark/>
          </w:tcPr>
          <w:p w:rsidR="00626039" w:rsidRPr="00626039" w:rsidRDefault="00626039" w:rsidP="00626039">
            <w:pPr>
              <w:spacing w:after="0" w:line="240" w:lineRule="auto"/>
              <w:contextualSpacing/>
              <w:jc w:val="center"/>
              <w:rPr>
                <w:rFonts w:ascii="Times New Roman" w:eastAsia="Calibri" w:hAnsi="Times New Roman" w:cs="Times New Roman"/>
                <w:b/>
                <w:sz w:val="24"/>
                <w:szCs w:val="24"/>
              </w:rPr>
            </w:pPr>
            <w:r w:rsidRPr="00626039">
              <w:rPr>
                <w:rFonts w:ascii="Times New Roman" w:eastAsia="Calibri" w:hAnsi="Times New Roman" w:cs="Times New Roman"/>
                <w:b/>
                <w:sz w:val="24"/>
                <w:szCs w:val="24"/>
              </w:rPr>
              <w:t>Критерии</w:t>
            </w:r>
          </w:p>
          <w:p w:rsidR="00626039" w:rsidRPr="00626039" w:rsidRDefault="00626039" w:rsidP="00626039">
            <w:pPr>
              <w:spacing w:after="0" w:line="240" w:lineRule="auto"/>
              <w:contextualSpacing/>
              <w:jc w:val="center"/>
              <w:rPr>
                <w:rFonts w:ascii="Times New Roman" w:eastAsia="Calibri" w:hAnsi="Times New Roman" w:cs="Times New Roman"/>
                <w:b/>
                <w:sz w:val="24"/>
                <w:szCs w:val="24"/>
              </w:rPr>
            </w:pPr>
            <w:r w:rsidRPr="00626039">
              <w:rPr>
                <w:rFonts w:ascii="Times New Roman" w:eastAsia="Calibri" w:hAnsi="Times New Roman" w:cs="Times New Roman"/>
                <w:b/>
                <w:sz w:val="24"/>
                <w:szCs w:val="24"/>
              </w:rPr>
              <w:t>оценки</w:t>
            </w:r>
          </w:p>
        </w:tc>
      </w:tr>
      <w:tr w:rsidR="00626039" w:rsidRPr="00626039" w:rsidTr="00B71948">
        <w:tc>
          <w:tcPr>
            <w:tcW w:w="1488" w:type="pct"/>
            <w:tcBorders>
              <w:top w:val="single" w:sz="4" w:space="0" w:color="auto"/>
              <w:left w:val="single" w:sz="4" w:space="0" w:color="auto"/>
              <w:bottom w:val="single" w:sz="4" w:space="0" w:color="auto"/>
              <w:right w:val="single" w:sz="4" w:space="0" w:color="auto"/>
            </w:tcBorders>
            <w:hideMark/>
          </w:tcPr>
          <w:p w:rsidR="00626039" w:rsidRPr="00626039" w:rsidRDefault="00626039" w:rsidP="00626039">
            <w:pPr>
              <w:spacing w:after="0" w:line="240" w:lineRule="auto"/>
              <w:contextualSpacing/>
              <w:jc w:val="both"/>
              <w:rPr>
                <w:rFonts w:ascii="Times New Roman" w:eastAsia="Calibri" w:hAnsi="Times New Roman" w:cs="Times New Roman"/>
                <w:sz w:val="20"/>
                <w:szCs w:val="20"/>
              </w:rPr>
            </w:pPr>
            <w:r w:rsidRPr="00626039">
              <w:rPr>
                <w:rFonts w:ascii="Times New Roman" w:eastAsia="Calibri" w:hAnsi="Times New Roman" w:cs="Times New Roman"/>
                <w:sz w:val="20"/>
                <w:szCs w:val="20"/>
              </w:rPr>
              <w:t>Тестирование</w:t>
            </w:r>
          </w:p>
        </w:tc>
        <w:tc>
          <w:tcPr>
            <w:tcW w:w="1701" w:type="pct"/>
            <w:tcBorders>
              <w:top w:val="single" w:sz="4" w:space="0" w:color="auto"/>
              <w:left w:val="single" w:sz="4" w:space="0" w:color="auto"/>
              <w:bottom w:val="single" w:sz="4" w:space="0" w:color="auto"/>
              <w:right w:val="single" w:sz="4" w:space="0" w:color="auto"/>
            </w:tcBorders>
            <w:hideMark/>
          </w:tcPr>
          <w:p w:rsidR="00626039" w:rsidRPr="00626039" w:rsidRDefault="00626039" w:rsidP="00626039">
            <w:pPr>
              <w:spacing w:before="40" w:after="0" w:line="240" w:lineRule="auto"/>
              <w:ind w:firstLine="33"/>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процент правильных ответов на вопросы теста</w:t>
            </w:r>
          </w:p>
        </w:tc>
        <w:tc>
          <w:tcPr>
            <w:tcW w:w="1811" w:type="pct"/>
            <w:tcBorders>
              <w:top w:val="single" w:sz="4" w:space="0" w:color="auto"/>
              <w:left w:val="single" w:sz="4" w:space="0" w:color="auto"/>
              <w:bottom w:val="single" w:sz="4" w:space="0" w:color="auto"/>
              <w:right w:val="single" w:sz="4" w:space="0" w:color="auto"/>
            </w:tcBorders>
            <w:hideMark/>
          </w:tcPr>
          <w:p w:rsidR="00626039" w:rsidRPr="00626039" w:rsidRDefault="00626039" w:rsidP="00626039">
            <w:pPr>
              <w:spacing w:before="40" w:after="0" w:line="240" w:lineRule="auto"/>
              <w:ind w:firstLine="397"/>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Менее 60% –6 баллов;</w:t>
            </w:r>
          </w:p>
          <w:p w:rsidR="00626039" w:rsidRPr="00626039" w:rsidRDefault="00626039" w:rsidP="00626039">
            <w:pPr>
              <w:spacing w:before="40" w:after="0" w:line="240" w:lineRule="auto"/>
              <w:ind w:firstLine="397"/>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61 - 75% – 12 баллов;</w:t>
            </w:r>
          </w:p>
          <w:p w:rsidR="00626039" w:rsidRPr="00626039" w:rsidRDefault="00626039" w:rsidP="00626039">
            <w:pPr>
              <w:spacing w:before="40" w:after="0" w:line="240" w:lineRule="auto"/>
              <w:ind w:firstLine="397"/>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76 - 90% – 18 баллов;</w:t>
            </w:r>
          </w:p>
          <w:p w:rsidR="00626039" w:rsidRPr="00626039" w:rsidRDefault="00626039" w:rsidP="00626039">
            <w:pPr>
              <w:spacing w:before="40" w:after="0" w:line="240" w:lineRule="auto"/>
              <w:ind w:firstLine="397"/>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91 - 100% – 24 балла.</w:t>
            </w:r>
          </w:p>
          <w:p w:rsidR="00626039" w:rsidRPr="00626039" w:rsidRDefault="00626039" w:rsidP="00626039">
            <w:pPr>
              <w:spacing w:before="40" w:after="0" w:line="240" w:lineRule="auto"/>
              <w:ind w:firstLine="397"/>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Всего 24 балла</w:t>
            </w:r>
          </w:p>
        </w:tc>
      </w:tr>
      <w:tr w:rsidR="00626039" w:rsidRPr="00626039" w:rsidTr="00B71948">
        <w:tc>
          <w:tcPr>
            <w:tcW w:w="1488" w:type="pct"/>
            <w:tcBorders>
              <w:top w:val="single" w:sz="4" w:space="0" w:color="auto"/>
              <w:left w:val="single" w:sz="4" w:space="0" w:color="auto"/>
              <w:bottom w:val="single" w:sz="4" w:space="0" w:color="auto"/>
              <w:right w:val="single" w:sz="4" w:space="0" w:color="auto"/>
            </w:tcBorders>
            <w:hideMark/>
          </w:tcPr>
          <w:p w:rsidR="00626039" w:rsidRPr="00626039" w:rsidRDefault="00626039" w:rsidP="00626039">
            <w:pPr>
              <w:spacing w:after="0" w:line="240" w:lineRule="auto"/>
              <w:contextualSpacing/>
              <w:jc w:val="both"/>
              <w:rPr>
                <w:rFonts w:ascii="Times New Roman" w:eastAsia="Calibri" w:hAnsi="Times New Roman" w:cs="Times New Roman"/>
                <w:sz w:val="20"/>
                <w:szCs w:val="20"/>
              </w:rPr>
            </w:pPr>
            <w:r w:rsidRPr="00626039">
              <w:rPr>
                <w:rFonts w:ascii="Times New Roman" w:eastAsia="Calibri" w:hAnsi="Times New Roman" w:cs="Times New Roman"/>
                <w:sz w:val="20"/>
                <w:szCs w:val="20"/>
              </w:rPr>
              <w:t>Круглый стол</w:t>
            </w:r>
          </w:p>
        </w:tc>
        <w:tc>
          <w:tcPr>
            <w:tcW w:w="1701" w:type="pct"/>
            <w:tcBorders>
              <w:top w:val="single" w:sz="4" w:space="0" w:color="auto"/>
              <w:left w:val="single" w:sz="4" w:space="0" w:color="auto"/>
              <w:bottom w:val="single" w:sz="4" w:space="0" w:color="auto"/>
              <w:right w:val="single" w:sz="4" w:space="0" w:color="auto"/>
            </w:tcBorders>
            <w:hideMark/>
          </w:tcPr>
          <w:p w:rsidR="00626039" w:rsidRPr="00626039" w:rsidRDefault="00626039"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 xml:space="preserve">знание терминов, </w:t>
            </w:r>
          </w:p>
          <w:p w:rsidR="00626039" w:rsidRPr="00626039" w:rsidRDefault="00626039"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 xml:space="preserve">культура речи, </w:t>
            </w:r>
          </w:p>
          <w:p w:rsidR="00626039" w:rsidRPr="00626039" w:rsidRDefault="00626039"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 xml:space="preserve">логика действий, </w:t>
            </w:r>
          </w:p>
          <w:p w:rsidR="00626039" w:rsidRPr="00626039" w:rsidRDefault="00626039"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 xml:space="preserve">рациональность действий, </w:t>
            </w:r>
          </w:p>
          <w:p w:rsidR="00626039" w:rsidRPr="00626039" w:rsidRDefault="00626039"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оптимальность выборов.</w:t>
            </w:r>
          </w:p>
        </w:tc>
        <w:tc>
          <w:tcPr>
            <w:tcW w:w="1811" w:type="pct"/>
            <w:tcBorders>
              <w:top w:val="single" w:sz="4" w:space="0" w:color="auto"/>
              <w:left w:val="single" w:sz="4" w:space="0" w:color="auto"/>
              <w:bottom w:val="single" w:sz="4" w:space="0" w:color="auto"/>
              <w:right w:val="single" w:sz="4" w:space="0" w:color="auto"/>
            </w:tcBorders>
            <w:hideMark/>
          </w:tcPr>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 xml:space="preserve">I. Первый этап: обсуждение поставленной задачи и предварительный обмен мнениями на добровольно-совещательной основе – 2 балл. </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 xml:space="preserve">II. Второй этап: самостоятельная работа студентов в малых группах, составление аналитической справки (командная работа) в указанный срок – до 3 баллов; </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 xml:space="preserve">III. Третий этап: полнота раскрытия темы задания и владение терминологией, ответы на дополнительные вопросы – до 5 баллов. </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Всего 10 баллов.</w:t>
            </w:r>
          </w:p>
        </w:tc>
      </w:tr>
      <w:tr w:rsidR="00626039" w:rsidRPr="00626039" w:rsidTr="00B71948">
        <w:tc>
          <w:tcPr>
            <w:tcW w:w="1488" w:type="pct"/>
            <w:tcBorders>
              <w:top w:val="single" w:sz="4" w:space="0" w:color="auto"/>
              <w:left w:val="single" w:sz="4" w:space="0" w:color="auto"/>
              <w:bottom w:val="single" w:sz="4" w:space="0" w:color="auto"/>
              <w:right w:val="single" w:sz="4" w:space="0" w:color="auto"/>
            </w:tcBorders>
            <w:hideMark/>
          </w:tcPr>
          <w:p w:rsidR="00626039" w:rsidRPr="00626039" w:rsidRDefault="00626039" w:rsidP="00626039">
            <w:pPr>
              <w:spacing w:after="0" w:line="240" w:lineRule="auto"/>
              <w:contextualSpacing/>
              <w:jc w:val="both"/>
              <w:rPr>
                <w:rFonts w:ascii="Times New Roman" w:eastAsia="Calibri" w:hAnsi="Times New Roman" w:cs="Times New Roman"/>
                <w:sz w:val="20"/>
                <w:szCs w:val="20"/>
              </w:rPr>
            </w:pPr>
            <w:r w:rsidRPr="00626039">
              <w:rPr>
                <w:rFonts w:ascii="Times New Roman" w:eastAsia="Calibri" w:hAnsi="Times New Roman" w:cs="Times New Roman"/>
                <w:sz w:val="20"/>
                <w:szCs w:val="20"/>
              </w:rPr>
              <w:t>Устный опрос</w:t>
            </w:r>
          </w:p>
        </w:tc>
        <w:tc>
          <w:tcPr>
            <w:tcW w:w="1701" w:type="pct"/>
            <w:tcBorders>
              <w:top w:val="single" w:sz="4" w:space="0" w:color="auto"/>
              <w:left w:val="single" w:sz="4" w:space="0" w:color="auto"/>
              <w:bottom w:val="single" w:sz="4" w:space="0" w:color="auto"/>
              <w:right w:val="single" w:sz="4" w:space="0" w:color="auto"/>
            </w:tcBorders>
            <w:hideMark/>
          </w:tcPr>
          <w:p w:rsidR="00626039" w:rsidRPr="00626039" w:rsidRDefault="00626039"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Корректность и полнота ответов</w:t>
            </w:r>
          </w:p>
        </w:tc>
        <w:tc>
          <w:tcPr>
            <w:tcW w:w="1811" w:type="pct"/>
            <w:tcBorders>
              <w:top w:val="single" w:sz="4" w:space="0" w:color="auto"/>
              <w:left w:val="single" w:sz="4" w:space="0" w:color="auto"/>
              <w:bottom w:val="single" w:sz="4" w:space="0" w:color="auto"/>
              <w:right w:val="single" w:sz="4" w:space="0" w:color="auto"/>
            </w:tcBorders>
            <w:hideMark/>
          </w:tcPr>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b/>
                <w:sz w:val="20"/>
                <w:szCs w:val="20"/>
                <w:lang w:eastAsia="ru-RU"/>
              </w:rPr>
              <w:t>Сложный вопрос:</w:t>
            </w:r>
            <w:r w:rsidRPr="00626039">
              <w:rPr>
                <w:rFonts w:ascii="Times New Roman" w:eastAsia="Times New Roman" w:hAnsi="Times New Roman" w:cs="Times New Roman"/>
                <w:sz w:val="20"/>
                <w:szCs w:val="20"/>
                <w:lang w:eastAsia="ru-RU"/>
              </w:rPr>
              <w:t xml:space="preserve"> полный, развернутый, обоснованный ответ – 4 балла</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Правильный, но не аргументированный ответ – 2 балла</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Неверный ответ – 0 баллов</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626039">
              <w:rPr>
                <w:rFonts w:ascii="Times New Roman" w:eastAsia="Times New Roman" w:hAnsi="Times New Roman" w:cs="Times New Roman"/>
                <w:b/>
                <w:sz w:val="20"/>
                <w:szCs w:val="20"/>
                <w:lang w:eastAsia="ru-RU"/>
              </w:rPr>
              <w:t>Обычный вопрос:</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полный, развернутый, обоснованный ответ – 3 балла</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Правильный, но не аргументированный ответ – 1 балл</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Неверный ответ – 0 баллов.</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626039">
              <w:rPr>
                <w:rFonts w:ascii="Times New Roman" w:eastAsia="Times New Roman" w:hAnsi="Times New Roman" w:cs="Times New Roman"/>
                <w:b/>
                <w:sz w:val="20"/>
                <w:szCs w:val="20"/>
                <w:lang w:eastAsia="ru-RU"/>
              </w:rPr>
              <w:lastRenderedPageBreak/>
              <w:t>Простой вопрос:</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Правильный ответ – 1 балл;</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Неправильный ответ – 0 баллов</w:t>
            </w:r>
          </w:p>
        </w:tc>
      </w:tr>
      <w:tr w:rsidR="00626039" w:rsidRPr="00626039" w:rsidTr="00B71948">
        <w:tc>
          <w:tcPr>
            <w:tcW w:w="1488" w:type="pct"/>
            <w:tcBorders>
              <w:top w:val="single" w:sz="4" w:space="0" w:color="auto"/>
              <w:left w:val="single" w:sz="4" w:space="0" w:color="auto"/>
              <w:bottom w:val="single" w:sz="4" w:space="0" w:color="auto"/>
              <w:right w:val="single" w:sz="4" w:space="0" w:color="auto"/>
            </w:tcBorders>
            <w:hideMark/>
          </w:tcPr>
          <w:p w:rsidR="00626039" w:rsidRPr="00626039" w:rsidRDefault="00626039" w:rsidP="00626039">
            <w:pPr>
              <w:spacing w:after="0" w:line="240" w:lineRule="auto"/>
              <w:contextualSpacing/>
              <w:jc w:val="both"/>
              <w:rPr>
                <w:rFonts w:ascii="Times New Roman" w:eastAsia="Calibri" w:hAnsi="Times New Roman" w:cs="Times New Roman"/>
                <w:sz w:val="20"/>
                <w:szCs w:val="20"/>
              </w:rPr>
            </w:pPr>
            <w:r w:rsidRPr="00626039">
              <w:rPr>
                <w:rFonts w:ascii="Times New Roman" w:eastAsia="Calibri" w:hAnsi="Times New Roman" w:cs="Times New Roman"/>
                <w:sz w:val="20"/>
                <w:szCs w:val="20"/>
              </w:rPr>
              <w:lastRenderedPageBreak/>
              <w:t>Зачет</w:t>
            </w:r>
          </w:p>
        </w:tc>
        <w:tc>
          <w:tcPr>
            <w:tcW w:w="1701" w:type="pct"/>
            <w:tcBorders>
              <w:top w:val="single" w:sz="4" w:space="0" w:color="auto"/>
              <w:left w:val="single" w:sz="4" w:space="0" w:color="auto"/>
              <w:bottom w:val="single" w:sz="4" w:space="0" w:color="auto"/>
              <w:right w:val="single" w:sz="4" w:space="0" w:color="auto"/>
            </w:tcBorders>
            <w:hideMark/>
          </w:tcPr>
          <w:p w:rsidR="00626039" w:rsidRPr="00626039" w:rsidRDefault="00626039"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 xml:space="preserve"> корректность и полнота ответа;</w:t>
            </w:r>
          </w:p>
          <w:p w:rsidR="00626039" w:rsidRPr="00626039" w:rsidRDefault="00626039"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 xml:space="preserve"> знание и использование терминологии;</w:t>
            </w:r>
          </w:p>
          <w:p w:rsidR="00626039" w:rsidRPr="00626039" w:rsidRDefault="00626039"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 xml:space="preserve"> логичность и последовательность в изложении материала;</w:t>
            </w:r>
          </w:p>
          <w:p w:rsidR="00626039" w:rsidRPr="00626039" w:rsidRDefault="00626039"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 xml:space="preserve"> использование примеров.</w:t>
            </w:r>
          </w:p>
        </w:tc>
        <w:tc>
          <w:tcPr>
            <w:tcW w:w="1811" w:type="pct"/>
            <w:tcBorders>
              <w:top w:val="single" w:sz="4" w:space="0" w:color="auto"/>
              <w:left w:val="single" w:sz="4" w:space="0" w:color="auto"/>
              <w:bottom w:val="single" w:sz="4" w:space="0" w:color="auto"/>
              <w:right w:val="single" w:sz="4" w:space="0" w:color="auto"/>
            </w:tcBorders>
            <w:hideMark/>
          </w:tcPr>
          <w:p w:rsidR="00626039" w:rsidRPr="00626039" w:rsidRDefault="00626039"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при ответе задействованы 2 показателя, 10-17 баллов;</w:t>
            </w:r>
          </w:p>
          <w:p w:rsidR="00626039" w:rsidRPr="00626039" w:rsidRDefault="00626039"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при ответе задействованы 3 показателя, 18-24 балла;</w:t>
            </w:r>
          </w:p>
          <w:p w:rsidR="00626039" w:rsidRPr="00626039" w:rsidRDefault="00626039"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626039">
              <w:rPr>
                <w:rFonts w:ascii="Times New Roman" w:eastAsia="Times New Roman" w:hAnsi="Times New Roman" w:cs="Times New Roman"/>
                <w:sz w:val="20"/>
                <w:szCs w:val="20"/>
                <w:lang w:eastAsia="ru-RU"/>
              </w:rPr>
              <w:t>при ответе задействованы 4 показателя, 25-30 баллов.</w:t>
            </w:r>
          </w:p>
        </w:tc>
      </w:tr>
    </w:tbl>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626039" w:rsidRPr="00626039" w:rsidTr="00B71948">
        <w:trPr>
          <w:jc w:val="center"/>
        </w:trPr>
        <w:tc>
          <w:tcPr>
            <w:tcW w:w="2072" w:type="dxa"/>
            <w:tcBorders>
              <w:top w:val="single" w:sz="8" w:space="0" w:color="000000"/>
              <w:left w:val="single" w:sz="8" w:space="0" w:color="000000"/>
              <w:bottom w:val="single" w:sz="8" w:space="0" w:color="000000"/>
              <w:right w:val="single" w:sz="8" w:space="0" w:color="000000"/>
            </w:tcBorders>
            <w:hideMark/>
          </w:tcPr>
          <w:p w:rsidR="00626039" w:rsidRPr="00626039" w:rsidRDefault="00626039" w:rsidP="00626039">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626039">
              <w:rPr>
                <w:rFonts w:ascii="Times New Roman" w:eastAsia="Times New Roman" w:hAnsi="Times New Roman" w:cs="Times New Roman"/>
                <w:kern w:val="3"/>
                <w:sz w:val="24"/>
                <w:szCs w:val="24"/>
                <w:lang w:eastAsia="ru-RU"/>
              </w:rPr>
              <w:t xml:space="preserve">ОТФ/ТФ </w:t>
            </w:r>
          </w:p>
          <w:p w:rsidR="00626039" w:rsidRPr="00626039" w:rsidRDefault="00626039" w:rsidP="006260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626039">
              <w:rPr>
                <w:rFonts w:ascii="Times New Roman" w:eastAsia="Times New Roman" w:hAnsi="Times New Roman" w:cs="Times New Roman"/>
                <w:kern w:val="3"/>
                <w:sz w:val="24"/>
                <w:szCs w:val="24"/>
                <w:lang w:eastAsia="ru-RU"/>
              </w:rPr>
              <w:t xml:space="preserve">(при наличии </w:t>
            </w:r>
            <w:proofErr w:type="spellStart"/>
            <w:r w:rsidRPr="00626039">
              <w:rPr>
                <w:rFonts w:ascii="Times New Roman" w:eastAsia="Times New Roman" w:hAnsi="Times New Roman" w:cs="Times New Roman"/>
                <w:kern w:val="3"/>
                <w:sz w:val="24"/>
                <w:szCs w:val="24"/>
                <w:lang w:eastAsia="ru-RU"/>
              </w:rPr>
              <w:t>профстандарта</w:t>
            </w:r>
            <w:proofErr w:type="spellEnd"/>
            <w:r w:rsidRPr="00626039">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626039" w:rsidRPr="00626039" w:rsidRDefault="00626039" w:rsidP="00626039">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626039">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26039" w:rsidRPr="00626039" w:rsidRDefault="00626039" w:rsidP="00626039">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626039">
              <w:rPr>
                <w:rFonts w:ascii="Times New Roman" w:eastAsia="Times New Roman" w:hAnsi="Times New Roman" w:cs="Times New Roman"/>
                <w:kern w:val="3"/>
                <w:sz w:val="24"/>
                <w:szCs w:val="24"/>
                <w:lang w:eastAsia="ru-RU"/>
              </w:rPr>
              <w:t>Результаты обучения</w:t>
            </w:r>
          </w:p>
        </w:tc>
      </w:tr>
      <w:tr w:rsidR="00626039" w:rsidRPr="00626039" w:rsidTr="00B71948">
        <w:trPr>
          <w:trHeight w:val="1597"/>
          <w:jc w:val="center"/>
        </w:trPr>
        <w:tc>
          <w:tcPr>
            <w:tcW w:w="2072" w:type="dxa"/>
            <w:tcBorders>
              <w:top w:val="single" w:sz="8" w:space="0" w:color="000000"/>
              <w:left w:val="single" w:sz="8" w:space="0" w:color="000000"/>
              <w:bottom w:val="single" w:sz="8" w:space="0" w:color="000000"/>
              <w:right w:val="single" w:sz="8" w:space="0" w:color="000000"/>
            </w:tcBorders>
            <w:hideMark/>
          </w:tcPr>
          <w:p w:rsidR="00626039" w:rsidRPr="00626039" w:rsidRDefault="00626039" w:rsidP="00626039">
            <w:pPr>
              <w:spacing w:after="0" w:line="256" w:lineRule="auto"/>
              <w:rPr>
                <w:rFonts w:ascii="Times New Roman" w:eastAsia="Calibri" w:hAnsi="Times New Roman" w:cs="Times New Roman"/>
              </w:rPr>
            </w:pPr>
            <w:r w:rsidRPr="00626039">
              <w:rPr>
                <w:rFonts w:ascii="Times New Roman" w:eastAsia="Calibri" w:hAnsi="Times New Roman" w:cs="Times New Roman"/>
              </w:rPr>
              <w:t>Организация выполнения научно-исследовательских работ по закрепленной тематике</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626039" w:rsidRPr="00626039" w:rsidRDefault="00626039" w:rsidP="00626039">
            <w:pPr>
              <w:spacing w:line="256" w:lineRule="auto"/>
              <w:jc w:val="both"/>
              <w:rPr>
                <w:rFonts w:ascii="Times New Roman" w:eastAsia="Calibri" w:hAnsi="Times New Roman" w:cs="Times New Roman"/>
                <w:sz w:val="24"/>
                <w:szCs w:val="24"/>
              </w:rPr>
            </w:pPr>
            <w:r w:rsidRPr="00626039">
              <w:rPr>
                <w:rFonts w:ascii="Times New Roman" w:eastAsia="Times New Roman" w:hAnsi="Times New Roman" w:cs="Times New Roman"/>
                <w:kern w:val="3"/>
                <w:sz w:val="28"/>
                <w:szCs w:val="28"/>
                <w:lang w:eastAsia="ru-RU"/>
              </w:rPr>
              <w:t>УК ОС-1.1</w:t>
            </w:r>
          </w:p>
        </w:tc>
        <w:tc>
          <w:tcPr>
            <w:tcW w:w="52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26039" w:rsidRPr="00626039" w:rsidRDefault="00626039" w:rsidP="00626039">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626039">
              <w:rPr>
                <w:rFonts w:ascii="Times New Roman" w:eastAsia="Times New Roman" w:hAnsi="Times New Roman" w:cs="Times New Roman"/>
                <w:kern w:val="3"/>
                <w:sz w:val="24"/>
                <w:szCs w:val="24"/>
                <w:lang w:eastAsia="ru-RU"/>
              </w:rPr>
              <w:t>на уровне знаний: понимание того, как собрать информацию и как оценить достоверность собранной информации;</w:t>
            </w:r>
          </w:p>
          <w:p w:rsidR="00626039" w:rsidRPr="00626039" w:rsidRDefault="00626039" w:rsidP="00626039">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p>
        </w:tc>
      </w:tr>
      <w:tr w:rsidR="00626039" w:rsidRPr="00626039" w:rsidTr="00B71948">
        <w:trPr>
          <w:jc w:val="center"/>
        </w:trPr>
        <w:tc>
          <w:tcPr>
            <w:tcW w:w="2072" w:type="dxa"/>
            <w:tcBorders>
              <w:top w:val="nil"/>
              <w:left w:val="single" w:sz="8" w:space="0" w:color="000000"/>
              <w:bottom w:val="single" w:sz="8" w:space="0" w:color="000000"/>
              <w:right w:val="single" w:sz="8" w:space="0" w:color="000000"/>
            </w:tcBorders>
            <w:hideMark/>
          </w:tcPr>
          <w:p w:rsidR="00626039" w:rsidRPr="00626039" w:rsidRDefault="00626039" w:rsidP="00626039">
            <w:pPr>
              <w:spacing w:after="200" w:line="276" w:lineRule="auto"/>
              <w:contextualSpacing/>
              <w:rPr>
                <w:rFonts w:ascii="Times New Roman" w:eastAsia="Calibri" w:hAnsi="Times New Roman" w:cs="Times New Roman"/>
                <w:sz w:val="24"/>
                <w:szCs w:val="24"/>
              </w:rPr>
            </w:pPr>
            <w:r w:rsidRPr="00626039">
              <w:rPr>
                <w:rFonts w:ascii="Times New Roman" w:eastAsia="Calibri" w:hAnsi="Times New Roman" w:cs="Times New Roman"/>
                <w:sz w:val="24"/>
                <w:szCs w:val="24"/>
              </w:rPr>
              <w:t>Сбор, подготовка и представление актуальной информации для населения через средства массовой информации</w:t>
            </w:r>
          </w:p>
        </w:tc>
        <w:tc>
          <w:tcPr>
            <w:tcW w:w="216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26039" w:rsidRPr="00626039" w:rsidRDefault="00626039" w:rsidP="00626039">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ru-RU"/>
              </w:rPr>
            </w:pPr>
            <w:r w:rsidRPr="00626039">
              <w:rPr>
                <w:rFonts w:ascii="Times New Roman" w:eastAsia="Calibri" w:hAnsi="Times New Roman" w:cs="Times New Roman"/>
                <w:sz w:val="24"/>
                <w:szCs w:val="24"/>
              </w:rPr>
              <w:t>УК ОС-1.2.</w:t>
            </w:r>
          </w:p>
        </w:tc>
        <w:tc>
          <w:tcPr>
            <w:tcW w:w="5288" w:type="dxa"/>
            <w:tcBorders>
              <w:top w:val="nil"/>
              <w:left w:val="nil"/>
              <w:bottom w:val="single" w:sz="8" w:space="0" w:color="000000"/>
              <w:right w:val="single" w:sz="8" w:space="0" w:color="000000"/>
            </w:tcBorders>
            <w:tcMar>
              <w:top w:w="0" w:type="dxa"/>
              <w:left w:w="108" w:type="dxa"/>
              <w:bottom w:w="0" w:type="dxa"/>
              <w:right w:w="108" w:type="dxa"/>
            </w:tcMar>
            <w:hideMark/>
          </w:tcPr>
          <w:p w:rsidR="00626039" w:rsidRPr="00626039" w:rsidRDefault="00626039" w:rsidP="00626039">
            <w:pPr>
              <w:spacing w:after="0" w:line="240" w:lineRule="auto"/>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kern w:val="3"/>
                <w:sz w:val="24"/>
                <w:szCs w:val="24"/>
                <w:lang w:eastAsia="ru-RU"/>
              </w:rPr>
              <w:t>на уровне умений:</w:t>
            </w:r>
            <w:r w:rsidRPr="00626039">
              <w:rPr>
                <w:rFonts w:ascii="Times New Roman" w:eastAsia="Times New Roman" w:hAnsi="Times New Roman" w:cs="Times New Roman"/>
                <w:kern w:val="3"/>
                <w:sz w:val="24"/>
                <w:szCs w:val="24"/>
              </w:rPr>
              <w:t xml:space="preserve"> способность использовать валидные методы оценки и представлять адекватные результаты исследования</w:t>
            </w:r>
          </w:p>
        </w:tc>
      </w:tr>
    </w:tbl>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26039">
        <w:rPr>
          <w:rFonts w:ascii="Times New Roman" w:eastAsia="Times New Roman" w:hAnsi="Times New Roman" w:cs="Times New Roman"/>
          <w:b/>
          <w:kern w:val="3"/>
          <w:sz w:val="24"/>
          <w:lang w:eastAsia="ru-RU"/>
        </w:rPr>
        <w:t>Основная литература:</w:t>
      </w: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26039" w:rsidRPr="00626039" w:rsidRDefault="00626039" w:rsidP="00626039">
      <w:pPr>
        <w:tabs>
          <w:tab w:val="left" w:pos="426"/>
          <w:tab w:val="left" w:pos="993"/>
          <w:tab w:val="left" w:pos="1560"/>
        </w:tabs>
        <w:ind w:left="480"/>
        <w:rPr>
          <w:rFonts w:ascii="Times New Roman" w:eastAsia="Calibri" w:hAnsi="Times New Roman" w:cs="Times New Roman"/>
          <w:bCs/>
          <w:iCs/>
          <w:sz w:val="24"/>
          <w:szCs w:val="24"/>
        </w:rPr>
      </w:pPr>
      <w:r w:rsidRPr="00626039">
        <w:rPr>
          <w:rFonts w:ascii="Times New Roman" w:eastAsia="Calibri" w:hAnsi="Times New Roman" w:cs="Times New Roman"/>
          <w:bCs/>
          <w:iCs/>
          <w:sz w:val="24"/>
          <w:szCs w:val="24"/>
        </w:rPr>
        <w:t xml:space="preserve">1. </w:t>
      </w:r>
      <w:bookmarkStart w:id="0" w:name="_Hlk19527673"/>
      <w:r w:rsidRPr="00626039">
        <w:rPr>
          <w:rFonts w:ascii="Times New Roman" w:eastAsia="Calibri" w:hAnsi="Times New Roman" w:cs="Times New Roman"/>
          <w:bCs/>
          <w:iCs/>
          <w:sz w:val="24"/>
          <w:szCs w:val="24"/>
        </w:rPr>
        <w:t xml:space="preserve">Касьянов В. В. История </w:t>
      </w:r>
      <w:proofErr w:type="gramStart"/>
      <w:r w:rsidRPr="00626039">
        <w:rPr>
          <w:rFonts w:ascii="Times New Roman" w:eastAsia="Calibri" w:hAnsi="Times New Roman" w:cs="Times New Roman"/>
          <w:bCs/>
          <w:iCs/>
          <w:sz w:val="24"/>
          <w:szCs w:val="24"/>
        </w:rPr>
        <w:t>культуры :</w:t>
      </w:r>
      <w:proofErr w:type="gramEnd"/>
      <w:r w:rsidRPr="00626039">
        <w:rPr>
          <w:rFonts w:ascii="Times New Roman" w:eastAsia="Calibri" w:hAnsi="Times New Roman" w:cs="Times New Roman"/>
          <w:bCs/>
          <w:iCs/>
          <w:sz w:val="24"/>
          <w:szCs w:val="24"/>
        </w:rPr>
        <w:t xml:space="preserve"> учебник для академического </w:t>
      </w:r>
      <w:proofErr w:type="spellStart"/>
      <w:r w:rsidRPr="00626039">
        <w:rPr>
          <w:rFonts w:ascii="Times New Roman" w:eastAsia="Calibri" w:hAnsi="Times New Roman" w:cs="Times New Roman"/>
          <w:bCs/>
          <w:iCs/>
          <w:sz w:val="24"/>
          <w:szCs w:val="24"/>
        </w:rPr>
        <w:t>бакалавриата</w:t>
      </w:r>
      <w:proofErr w:type="spellEnd"/>
      <w:r w:rsidRPr="00626039">
        <w:rPr>
          <w:rFonts w:ascii="Times New Roman" w:eastAsia="Calibri" w:hAnsi="Times New Roman" w:cs="Times New Roman"/>
          <w:bCs/>
          <w:iCs/>
          <w:sz w:val="24"/>
          <w:szCs w:val="24"/>
        </w:rPr>
        <w:t xml:space="preserve">. </w:t>
      </w:r>
      <w:proofErr w:type="gramStart"/>
      <w:r w:rsidRPr="00626039">
        <w:rPr>
          <w:rFonts w:ascii="Times New Roman" w:eastAsia="Calibri" w:hAnsi="Times New Roman" w:cs="Times New Roman"/>
          <w:bCs/>
          <w:iCs/>
          <w:sz w:val="24"/>
          <w:szCs w:val="24"/>
        </w:rPr>
        <w:t>М. :</w:t>
      </w:r>
      <w:proofErr w:type="gramEnd"/>
      <w:r w:rsidRPr="00626039">
        <w:rPr>
          <w:rFonts w:ascii="Times New Roman" w:eastAsia="Calibri" w:hAnsi="Times New Roman" w:cs="Times New Roman"/>
          <w:bCs/>
          <w:iCs/>
          <w:sz w:val="24"/>
          <w:szCs w:val="24"/>
        </w:rPr>
        <w:t xml:space="preserve"> Издательство Юрайт,2016. https://idp.nwipa.ru:2254/bcode/393437</w:t>
      </w:r>
    </w:p>
    <w:p w:rsidR="00626039" w:rsidRPr="00626039" w:rsidRDefault="00626039" w:rsidP="00626039">
      <w:pPr>
        <w:tabs>
          <w:tab w:val="left" w:pos="426"/>
          <w:tab w:val="left" w:pos="993"/>
          <w:tab w:val="left" w:pos="1560"/>
        </w:tabs>
        <w:ind w:left="480"/>
        <w:rPr>
          <w:rFonts w:ascii="Times New Roman" w:eastAsia="Calibri" w:hAnsi="Times New Roman" w:cs="Times New Roman"/>
          <w:bCs/>
          <w:iCs/>
          <w:sz w:val="24"/>
          <w:szCs w:val="24"/>
        </w:rPr>
      </w:pPr>
      <w:r w:rsidRPr="00626039">
        <w:rPr>
          <w:rFonts w:ascii="Times New Roman" w:eastAsia="Calibri" w:hAnsi="Times New Roman" w:cs="Times New Roman"/>
          <w:bCs/>
          <w:iCs/>
          <w:sz w:val="24"/>
          <w:szCs w:val="24"/>
        </w:rPr>
        <w:t xml:space="preserve">2. Пивовар Е.И. История СССР/РФ в контексте современного </w:t>
      </w:r>
      <w:proofErr w:type="spellStart"/>
      <w:r w:rsidRPr="00626039">
        <w:rPr>
          <w:rFonts w:ascii="Times New Roman" w:eastAsia="Calibri" w:hAnsi="Times New Roman" w:cs="Times New Roman"/>
          <w:bCs/>
          <w:iCs/>
          <w:sz w:val="24"/>
          <w:szCs w:val="24"/>
        </w:rPr>
        <w:t>россиеведения</w:t>
      </w:r>
      <w:proofErr w:type="spellEnd"/>
      <w:r w:rsidRPr="00626039">
        <w:rPr>
          <w:rFonts w:ascii="Times New Roman" w:eastAsia="Calibri" w:hAnsi="Times New Roman" w:cs="Times New Roman"/>
          <w:bCs/>
          <w:iCs/>
          <w:sz w:val="24"/>
          <w:szCs w:val="24"/>
        </w:rPr>
        <w:t>. Проспект,2015.http://e.lanbook.com</w:t>
      </w:r>
      <w:proofErr w:type="gramStart"/>
      <w:r w:rsidRPr="00626039">
        <w:rPr>
          <w:rFonts w:ascii="Times New Roman" w:eastAsia="Calibri" w:hAnsi="Times New Roman" w:cs="Times New Roman"/>
          <w:bCs/>
          <w:iCs/>
          <w:sz w:val="24"/>
          <w:szCs w:val="24"/>
        </w:rPr>
        <w:t>/</w:t>
      </w:r>
      <w:proofErr w:type="spellStart"/>
      <w:r w:rsidRPr="00626039">
        <w:rPr>
          <w:rFonts w:ascii="Times New Roman" w:eastAsia="Calibri" w:hAnsi="Times New Roman" w:cs="Times New Roman"/>
          <w:bCs/>
          <w:iCs/>
          <w:sz w:val="24"/>
          <w:szCs w:val="24"/>
        </w:rPr>
        <w:t>books</w:t>
      </w:r>
      <w:proofErr w:type="spellEnd"/>
      <w:r w:rsidRPr="00626039">
        <w:rPr>
          <w:rFonts w:ascii="Times New Roman" w:eastAsia="Calibri" w:hAnsi="Times New Roman" w:cs="Times New Roman"/>
          <w:bCs/>
          <w:iCs/>
          <w:sz w:val="24"/>
          <w:szCs w:val="24"/>
        </w:rPr>
        <w:t>/element.php?pl</w:t>
      </w:r>
      <w:proofErr w:type="gramEnd"/>
      <w:r w:rsidRPr="00626039">
        <w:rPr>
          <w:rFonts w:ascii="Times New Roman" w:eastAsia="Calibri" w:hAnsi="Times New Roman" w:cs="Times New Roman"/>
          <w:bCs/>
          <w:iCs/>
          <w:sz w:val="24"/>
          <w:szCs w:val="24"/>
        </w:rPr>
        <w:t xml:space="preserve">1_id=. </w:t>
      </w:r>
    </w:p>
    <w:p w:rsidR="00626039" w:rsidRPr="00626039" w:rsidRDefault="00626039" w:rsidP="00626039">
      <w:pPr>
        <w:tabs>
          <w:tab w:val="left" w:pos="426"/>
          <w:tab w:val="left" w:pos="993"/>
          <w:tab w:val="left" w:pos="1560"/>
        </w:tabs>
        <w:ind w:left="480"/>
        <w:rPr>
          <w:rFonts w:ascii="Times New Roman" w:eastAsia="Calibri" w:hAnsi="Times New Roman" w:cs="Times New Roman"/>
          <w:bCs/>
          <w:iCs/>
          <w:sz w:val="24"/>
          <w:szCs w:val="24"/>
        </w:rPr>
      </w:pPr>
      <w:r w:rsidRPr="00626039">
        <w:rPr>
          <w:rFonts w:ascii="Times New Roman" w:eastAsia="Calibri" w:hAnsi="Times New Roman" w:cs="Times New Roman"/>
          <w:bCs/>
          <w:iCs/>
          <w:sz w:val="24"/>
          <w:szCs w:val="24"/>
        </w:rPr>
        <w:t xml:space="preserve">3. Сахаров А.Н. История России с древнейших времен до наших </w:t>
      </w:r>
      <w:proofErr w:type="gramStart"/>
      <w:r w:rsidRPr="00626039">
        <w:rPr>
          <w:rFonts w:ascii="Times New Roman" w:eastAsia="Calibri" w:hAnsi="Times New Roman" w:cs="Times New Roman"/>
          <w:bCs/>
          <w:iCs/>
          <w:sz w:val="24"/>
          <w:szCs w:val="24"/>
        </w:rPr>
        <w:t>дней.Проспект</w:t>
      </w:r>
      <w:proofErr w:type="gramEnd"/>
      <w:r w:rsidRPr="00626039">
        <w:rPr>
          <w:rFonts w:ascii="Times New Roman" w:eastAsia="Calibri" w:hAnsi="Times New Roman" w:cs="Times New Roman"/>
          <w:bCs/>
          <w:iCs/>
          <w:sz w:val="24"/>
          <w:szCs w:val="24"/>
        </w:rPr>
        <w:t>,2014. http://e.lanbook.com/books/element.php?pl1_id=54766</w:t>
      </w:r>
    </w:p>
    <w:bookmarkEnd w:id="0"/>
    <w:p w:rsidR="00626039" w:rsidRDefault="00626039">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626039" w:rsidRPr="00626039" w:rsidRDefault="00626039" w:rsidP="00626039">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626039">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626039" w:rsidRPr="00626039" w:rsidRDefault="00626039" w:rsidP="00626039">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626039">
        <w:rPr>
          <w:rFonts w:ascii="Times New Roman" w:eastAsia="Times New Roman" w:hAnsi="Times New Roman" w:cs="Times New Roman"/>
          <w:b/>
          <w:kern w:val="3"/>
          <w:sz w:val="28"/>
          <w:lang w:eastAsia="ru-RU"/>
        </w:rPr>
        <w:t xml:space="preserve"> Б</w:t>
      </w:r>
      <w:proofErr w:type="gramStart"/>
      <w:r w:rsidRPr="00626039">
        <w:rPr>
          <w:rFonts w:ascii="Times New Roman" w:eastAsia="Times New Roman" w:hAnsi="Times New Roman" w:cs="Times New Roman"/>
          <w:b/>
          <w:kern w:val="3"/>
          <w:sz w:val="28"/>
          <w:lang w:eastAsia="ru-RU"/>
        </w:rPr>
        <w:t>1.О.</w:t>
      </w:r>
      <w:proofErr w:type="gramEnd"/>
      <w:r w:rsidRPr="00626039">
        <w:rPr>
          <w:rFonts w:ascii="Times New Roman" w:eastAsia="Times New Roman" w:hAnsi="Times New Roman" w:cs="Times New Roman"/>
          <w:b/>
          <w:kern w:val="3"/>
          <w:sz w:val="28"/>
          <w:lang w:eastAsia="ru-RU"/>
        </w:rPr>
        <w:t>05 «Экономическая теория»</w:t>
      </w:r>
    </w:p>
    <w:p w:rsidR="00626039" w:rsidRPr="00626039" w:rsidRDefault="00626039" w:rsidP="00626039">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26039">
        <w:rPr>
          <w:rFonts w:ascii="Times New Roman" w:eastAsia="Times New Roman" w:hAnsi="Times New Roman" w:cs="Times New Roman"/>
          <w:b/>
          <w:kern w:val="3"/>
          <w:sz w:val="28"/>
          <w:lang w:eastAsia="ru-RU"/>
        </w:rPr>
        <w:t>_____________________________________</w:t>
      </w:r>
    </w:p>
    <w:p w:rsidR="00626039" w:rsidRPr="00626039" w:rsidRDefault="00626039" w:rsidP="00626039">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26039">
        <w:rPr>
          <w:rFonts w:ascii="Times New Roman" w:eastAsia="Times New Roman" w:hAnsi="Times New Roman" w:cs="Times New Roman"/>
          <w:i/>
          <w:kern w:val="3"/>
          <w:sz w:val="24"/>
          <w:lang w:eastAsia="ru-RU"/>
        </w:rPr>
        <w:t>наименование дисциплин (модуля)/практики</w:t>
      </w:r>
    </w:p>
    <w:p w:rsidR="00626039" w:rsidRPr="00626039" w:rsidRDefault="00626039" w:rsidP="00626039">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26039">
        <w:rPr>
          <w:rFonts w:ascii="Times New Roman" w:eastAsia="Times New Roman" w:hAnsi="Times New Roman" w:cs="Times New Roman"/>
          <w:b/>
          <w:kern w:val="3"/>
          <w:sz w:val="24"/>
          <w:lang w:eastAsia="ru-RU"/>
        </w:rPr>
        <w:t>Автор: доцент Усанов П. В.</w:t>
      </w: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26039">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sidR="005D554A">
        <w:rPr>
          <w:rFonts w:ascii="Times New Roman" w:eastAsia="Times New Roman" w:hAnsi="Times New Roman" w:cs="Times New Roman"/>
          <w:b/>
          <w:kern w:val="3"/>
          <w:sz w:val="24"/>
          <w:lang w:eastAsia="ru-RU"/>
        </w:rPr>
        <w:t>ь</w:t>
      </w:r>
      <w:r w:rsidRPr="00626039">
        <w:rPr>
          <w:rFonts w:ascii="Times New Roman" w:eastAsia="Times New Roman" w:hAnsi="Times New Roman" w:cs="Times New Roman"/>
          <w:b/>
          <w:kern w:val="3"/>
          <w:sz w:val="24"/>
          <w:lang w:eastAsia="ru-RU"/>
        </w:rPr>
        <w:t>: государственная политика и управление: европейский опыт. Политические идеи и институты</w:t>
      </w: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26039">
        <w:rPr>
          <w:rFonts w:ascii="Times New Roman" w:eastAsia="Times New Roman" w:hAnsi="Times New Roman" w:cs="Times New Roman"/>
          <w:b/>
          <w:kern w:val="3"/>
          <w:sz w:val="24"/>
          <w:lang w:eastAsia="ru-RU"/>
        </w:rPr>
        <w:t>Квалификация (степень) выпускника: бакалавр</w:t>
      </w: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26039">
        <w:rPr>
          <w:rFonts w:ascii="Times New Roman" w:eastAsia="Times New Roman" w:hAnsi="Times New Roman" w:cs="Times New Roman"/>
          <w:b/>
          <w:kern w:val="3"/>
          <w:sz w:val="24"/>
          <w:lang w:eastAsia="ru-RU"/>
        </w:rPr>
        <w:t>Форма обучения: очная</w:t>
      </w: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26039">
        <w:rPr>
          <w:rFonts w:ascii="Times New Roman" w:eastAsia="Times New Roman" w:hAnsi="Times New Roman" w:cs="Times New Roman"/>
          <w:b/>
          <w:kern w:val="3"/>
          <w:sz w:val="24"/>
          <w:lang w:eastAsia="ru-RU"/>
        </w:rPr>
        <w:t>Цель освоения дисциплины:</w:t>
      </w:r>
    </w:p>
    <w:p w:rsidR="00626039" w:rsidRPr="00626039" w:rsidRDefault="00626039" w:rsidP="00626039">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626039">
        <w:rPr>
          <w:rFonts w:ascii="Times New Roman" w:eastAsia="Times New Roman" w:hAnsi="Times New Roman" w:cs="Times New Roman"/>
          <w:sz w:val="24"/>
          <w:szCs w:val="20"/>
        </w:rPr>
        <w:t>Дисциплина «</w:t>
      </w:r>
      <w:r w:rsidRPr="00626039">
        <w:rPr>
          <w:rFonts w:ascii="Times New Roman" w:eastAsia="Times New Roman" w:hAnsi="Times New Roman" w:cs="Times New Roman"/>
          <w:kern w:val="3"/>
          <w:sz w:val="24"/>
          <w:lang w:eastAsia="ru-RU"/>
        </w:rPr>
        <w:t>Экономическая теория</w:t>
      </w:r>
      <w:r w:rsidRPr="00626039">
        <w:rPr>
          <w:rFonts w:ascii="Times New Roman" w:eastAsia="Times New Roman" w:hAnsi="Times New Roman" w:cs="Times New Roman"/>
          <w:sz w:val="24"/>
          <w:szCs w:val="20"/>
        </w:rPr>
        <w:t>»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626039" w:rsidRPr="00626039" w:rsidTr="00B71948">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039" w:rsidRPr="00626039" w:rsidRDefault="00626039" w:rsidP="0062603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26039">
              <w:rPr>
                <w:rFonts w:ascii="Times New Roman" w:eastAsia="Times New Roman" w:hAnsi="Times New Roman" w:cs="Times New Roman"/>
                <w:kern w:val="3"/>
                <w:sz w:val="24"/>
                <w:szCs w:val="24"/>
                <w:lang w:eastAsia="ru-RU"/>
              </w:rPr>
              <w:t xml:space="preserve">Код </w:t>
            </w:r>
          </w:p>
          <w:p w:rsidR="00626039" w:rsidRPr="00626039" w:rsidRDefault="00626039" w:rsidP="00626039">
            <w:pPr>
              <w:suppressAutoHyphens/>
              <w:autoSpaceDN w:val="0"/>
              <w:spacing w:after="0" w:line="240" w:lineRule="auto"/>
              <w:jc w:val="both"/>
              <w:rPr>
                <w:rFonts w:ascii="Calibri" w:eastAsia="Times New Roman" w:hAnsi="Calibri" w:cs="Times New Roman"/>
                <w:kern w:val="3"/>
                <w:sz w:val="24"/>
                <w:szCs w:val="24"/>
                <w:lang w:eastAsia="ru-RU"/>
              </w:rPr>
            </w:pPr>
            <w:r w:rsidRPr="00626039">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039" w:rsidRPr="00626039" w:rsidRDefault="00626039" w:rsidP="0062603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26039">
              <w:rPr>
                <w:rFonts w:ascii="Times New Roman" w:eastAsia="Times New Roman" w:hAnsi="Times New Roman" w:cs="Times New Roman"/>
                <w:kern w:val="3"/>
                <w:sz w:val="24"/>
                <w:szCs w:val="24"/>
                <w:lang w:eastAsia="ru-RU"/>
              </w:rPr>
              <w:t>Наименование</w:t>
            </w:r>
          </w:p>
          <w:p w:rsidR="00626039" w:rsidRPr="00626039" w:rsidRDefault="00626039" w:rsidP="00626039">
            <w:pPr>
              <w:suppressAutoHyphens/>
              <w:autoSpaceDN w:val="0"/>
              <w:spacing w:after="0" w:line="240" w:lineRule="auto"/>
              <w:jc w:val="both"/>
              <w:rPr>
                <w:rFonts w:ascii="Calibri" w:eastAsia="Times New Roman" w:hAnsi="Calibri" w:cs="Times New Roman"/>
                <w:kern w:val="3"/>
                <w:sz w:val="24"/>
                <w:szCs w:val="24"/>
                <w:lang w:eastAsia="ru-RU"/>
              </w:rPr>
            </w:pPr>
            <w:r w:rsidRPr="00626039">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039" w:rsidRPr="00626039" w:rsidRDefault="00626039" w:rsidP="0062603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26039">
              <w:rPr>
                <w:rFonts w:ascii="Times New Roman" w:eastAsia="Times New Roman" w:hAnsi="Times New Roman" w:cs="Times New Roman"/>
                <w:kern w:val="3"/>
                <w:sz w:val="24"/>
                <w:szCs w:val="24"/>
                <w:lang w:eastAsia="ru-RU"/>
              </w:rPr>
              <w:t xml:space="preserve">Код </w:t>
            </w:r>
          </w:p>
          <w:p w:rsidR="00626039" w:rsidRPr="00626039" w:rsidRDefault="00626039" w:rsidP="00626039">
            <w:pPr>
              <w:suppressAutoHyphens/>
              <w:autoSpaceDN w:val="0"/>
              <w:spacing w:after="0" w:line="240" w:lineRule="auto"/>
              <w:jc w:val="both"/>
              <w:rPr>
                <w:rFonts w:ascii="Calibri" w:eastAsia="Times New Roman" w:hAnsi="Calibri" w:cs="Times New Roman"/>
                <w:kern w:val="3"/>
                <w:sz w:val="24"/>
                <w:szCs w:val="24"/>
                <w:lang w:eastAsia="ru-RU"/>
              </w:rPr>
            </w:pPr>
            <w:r w:rsidRPr="00626039">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039" w:rsidRPr="00626039" w:rsidRDefault="00626039" w:rsidP="00626039">
            <w:pPr>
              <w:suppressAutoHyphens/>
              <w:autoSpaceDN w:val="0"/>
              <w:spacing w:after="0" w:line="240" w:lineRule="auto"/>
              <w:jc w:val="both"/>
              <w:rPr>
                <w:rFonts w:ascii="Calibri" w:eastAsia="Times New Roman" w:hAnsi="Calibri" w:cs="Times New Roman"/>
                <w:kern w:val="3"/>
                <w:sz w:val="24"/>
                <w:szCs w:val="24"/>
                <w:lang w:eastAsia="ru-RU"/>
              </w:rPr>
            </w:pPr>
            <w:r w:rsidRPr="00626039">
              <w:rPr>
                <w:rFonts w:ascii="Times New Roman" w:eastAsia="Times New Roman" w:hAnsi="Times New Roman" w:cs="Times New Roman"/>
                <w:kern w:val="3"/>
                <w:sz w:val="24"/>
                <w:szCs w:val="24"/>
                <w:lang w:eastAsia="ru-RU"/>
              </w:rPr>
              <w:t>Наименование этапа освоения компетенции</w:t>
            </w:r>
          </w:p>
        </w:tc>
      </w:tr>
      <w:tr w:rsidR="00626039" w:rsidRPr="00626039" w:rsidTr="00B71948">
        <w:trPr>
          <w:trHeight w:val="831"/>
        </w:trPr>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26039" w:rsidRPr="00626039" w:rsidRDefault="00626039" w:rsidP="00626039">
            <w:pPr>
              <w:spacing w:line="256" w:lineRule="auto"/>
              <w:jc w:val="both"/>
              <w:rPr>
                <w:rFonts w:ascii="Times New Roman" w:eastAsia="Calibri" w:hAnsi="Times New Roman" w:cs="Times New Roman"/>
                <w:sz w:val="24"/>
                <w:szCs w:val="24"/>
              </w:rPr>
            </w:pPr>
            <w:r w:rsidRPr="00626039">
              <w:rPr>
                <w:rFonts w:ascii="Times New Roman" w:eastAsia="Calibri" w:hAnsi="Times New Roman" w:cs="Times New Roman"/>
                <w:sz w:val="24"/>
                <w:szCs w:val="24"/>
              </w:rPr>
              <w:t>УК ОС-9</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26039" w:rsidRPr="00626039" w:rsidRDefault="00626039" w:rsidP="00626039">
            <w:pPr>
              <w:suppressAutoHyphens/>
              <w:autoSpaceDN w:val="0"/>
              <w:spacing w:after="0" w:line="240" w:lineRule="auto"/>
              <w:jc w:val="both"/>
              <w:rPr>
                <w:rFonts w:ascii="Times New Roman" w:eastAsia="Calibri" w:hAnsi="Times New Roman" w:cs="Times New Roman"/>
                <w:sz w:val="24"/>
                <w:szCs w:val="24"/>
              </w:rPr>
            </w:pPr>
            <w:r w:rsidRPr="00626039">
              <w:rPr>
                <w:rFonts w:ascii="Times New Roman" w:eastAsia="Calibri" w:hAnsi="Times New Roman" w:cs="Times New Roman"/>
                <w:sz w:val="24"/>
                <w:szCs w:val="24"/>
              </w:rPr>
              <w:t>Способность использовать основы экономических знаний в различных сферах деятельности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26039" w:rsidRPr="00626039" w:rsidRDefault="00626039" w:rsidP="00626039">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26039">
              <w:rPr>
                <w:rFonts w:ascii="Times New Roman" w:eastAsia="Calibri" w:hAnsi="Times New Roman" w:cs="Times New Roman"/>
                <w:sz w:val="24"/>
                <w:szCs w:val="24"/>
              </w:rPr>
              <w:t>УК ОС-9.1</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26039" w:rsidRPr="00626039" w:rsidRDefault="00626039" w:rsidP="00626039">
            <w:pPr>
              <w:widowControl w:val="0"/>
              <w:spacing w:after="0" w:line="240" w:lineRule="auto"/>
              <w:contextualSpacing/>
              <w:jc w:val="both"/>
              <w:rPr>
                <w:rFonts w:ascii="Times New Roman" w:eastAsia="Times New Roman" w:hAnsi="Times New Roman" w:cs="Times New Roman"/>
                <w:kern w:val="3"/>
                <w:sz w:val="24"/>
                <w:szCs w:val="24"/>
                <w:lang w:eastAsia="ru-RU"/>
              </w:rPr>
            </w:pPr>
            <w:r w:rsidRPr="00626039">
              <w:rPr>
                <w:rFonts w:ascii="Times New Roman" w:eastAsia="Calibri" w:hAnsi="Times New Roman" w:cs="Times New Roman"/>
                <w:sz w:val="24"/>
                <w:szCs w:val="24"/>
              </w:rPr>
              <w:t xml:space="preserve">Получение знаний о </w:t>
            </w:r>
            <w:r w:rsidRPr="00626039">
              <w:rPr>
                <w:rFonts w:ascii="Times New Roman" w:eastAsia="Times New Roman" w:hAnsi="Times New Roman" w:cs="Times New Roman"/>
                <w:kern w:val="3"/>
                <w:sz w:val="24"/>
                <w:lang w:eastAsia="ru-RU"/>
              </w:rPr>
              <w:t>экономической теории</w:t>
            </w:r>
            <w:r w:rsidRPr="00626039">
              <w:rPr>
                <w:rFonts w:ascii="Times New Roman" w:eastAsia="Calibri" w:hAnsi="Times New Roman" w:cs="Times New Roman"/>
                <w:sz w:val="24"/>
                <w:szCs w:val="24"/>
              </w:rPr>
              <w:t xml:space="preserve"> необходимых для понимания и оценки процессов в экономической сфере жизни общества на различных уровнях</w:t>
            </w:r>
          </w:p>
        </w:tc>
      </w:tr>
    </w:tbl>
    <w:p w:rsidR="00626039" w:rsidRPr="00626039" w:rsidRDefault="00626039" w:rsidP="00626039">
      <w:pPr>
        <w:spacing w:after="200" w:line="276" w:lineRule="auto"/>
        <w:rPr>
          <w:rFonts w:ascii="Calibri" w:eastAsia="Calibri" w:hAnsi="Calibri" w:cs="Times New Roman"/>
        </w:rPr>
      </w:pP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26039">
        <w:rPr>
          <w:rFonts w:ascii="Times New Roman" w:eastAsia="Times New Roman" w:hAnsi="Times New Roman" w:cs="Times New Roman"/>
          <w:b/>
          <w:kern w:val="3"/>
          <w:sz w:val="24"/>
          <w:lang w:eastAsia="ru-RU"/>
        </w:rPr>
        <w:t>План курса:</w:t>
      </w:r>
    </w:p>
    <w:p w:rsidR="00626039" w:rsidRPr="00626039" w:rsidRDefault="00626039" w:rsidP="00626039">
      <w:pPr>
        <w:spacing w:line="256" w:lineRule="auto"/>
        <w:rPr>
          <w:rFonts w:ascii="Times New Roman" w:eastAsia="Calibri" w:hAnsi="Times New Roman" w:cs="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
        <w:gridCol w:w="2302"/>
        <w:gridCol w:w="790"/>
        <w:gridCol w:w="816"/>
        <w:gridCol w:w="753"/>
        <w:gridCol w:w="753"/>
        <w:gridCol w:w="717"/>
        <w:gridCol w:w="523"/>
        <w:gridCol w:w="1933"/>
      </w:tblGrid>
      <w:tr w:rsidR="00626039" w:rsidRPr="00626039" w:rsidTr="00B71948">
        <w:trPr>
          <w:trHeight w:val="80"/>
          <w:tblHeader/>
        </w:trPr>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6039" w:rsidRPr="00626039" w:rsidRDefault="00626039" w:rsidP="00626039">
            <w:pPr>
              <w:jc w:val="center"/>
              <w:rPr>
                <w:rFonts w:ascii="Times New Roman" w:eastAsia="Calibri" w:hAnsi="Times New Roman" w:cs="Times New Roman"/>
                <w:i/>
                <w:sz w:val="24"/>
                <w:szCs w:val="24"/>
              </w:rPr>
            </w:pPr>
            <w:r w:rsidRPr="00626039">
              <w:rPr>
                <w:rFonts w:ascii="Times New Roman" w:eastAsia="Calibri" w:hAnsi="Times New Roman" w:cs="Times New Roman"/>
                <w:i/>
                <w:sz w:val="24"/>
                <w:szCs w:val="24"/>
              </w:rPr>
              <w:t>№ п/п</w:t>
            </w:r>
          </w:p>
        </w:tc>
        <w:tc>
          <w:tcPr>
            <w:tcW w:w="113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6039" w:rsidRPr="00626039" w:rsidRDefault="00626039" w:rsidP="00626039">
            <w:pPr>
              <w:jc w:val="center"/>
              <w:rPr>
                <w:rFonts w:ascii="Times New Roman" w:eastAsia="Calibri" w:hAnsi="Times New Roman" w:cs="Times New Roman"/>
                <w:i/>
                <w:sz w:val="24"/>
                <w:szCs w:val="24"/>
              </w:rPr>
            </w:pPr>
            <w:r w:rsidRPr="00626039">
              <w:rPr>
                <w:rFonts w:ascii="Times New Roman" w:eastAsia="Calibri" w:hAnsi="Times New Roman" w:cs="Times New Roman"/>
                <w:i/>
                <w:sz w:val="24"/>
                <w:szCs w:val="24"/>
              </w:rPr>
              <w:t xml:space="preserve">Наименование тем (разделов), </w:t>
            </w:r>
          </w:p>
        </w:tc>
        <w:tc>
          <w:tcPr>
            <w:tcW w:w="2445"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26039" w:rsidRPr="00626039" w:rsidRDefault="00626039" w:rsidP="00626039">
            <w:pPr>
              <w:jc w:val="center"/>
              <w:rPr>
                <w:rFonts w:ascii="Times New Roman" w:eastAsia="Calibri" w:hAnsi="Times New Roman" w:cs="Times New Roman"/>
                <w:i/>
                <w:sz w:val="24"/>
                <w:szCs w:val="24"/>
              </w:rPr>
            </w:pPr>
            <w:r w:rsidRPr="00626039">
              <w:rPr>
                <w:rFonts w:ascii="Times New Roman" w:eastAsia="Calibri" w:hAnsi="Times New Roman" w:cs="Times New Roman"/>
                <w:i/>
                <w:sz w:val="24"/>
                <w:szCs w:val="24"/>
              </w:rPr>
              <w:t>Объем дисциплины (модуля), час.</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6039" w:rsidRPr="00626039" w:rsidRDefault="00626039" w:rsidP="00626039">
            <w:pPr>
              <w:jc w:val="center"/>
              <w:rPr>
                <w:rFonts w:ascii="Times New Roman" w:eastAsia="Calibri" w:hAnsi="Times New Roman" w:cs="Times New Roman"/>
                <w:i/>
                <w:sz w:val="24"/>
                <w:szCs w:val="24"/>
              </w:rPr>
            </w:pPr>
            <w:r w:rsidRPr="00626039">
              <w:rPr>
                <w:rFonts w:ascii="Times New Roman" w:eastAsia="Calibri" w:hAnsi="Times New Roman" w:cs="Times New Roman"/>
                <w:i/>
                <w:sz w:val="24"/>
                <w:szCs w:val="24"/>
              </w:rPr>
              <w:t>Форма</w:t>
            </w:r>
            <w:r w:rsidRPr="00626039">
              <w:rPr>
                <w:rFonts w:ascii="Times New Roman" w:eastAsia="Calibri" w:hAnsi="Times New Roman" w:cs="Times New Roman"/>
                <w:i/>
                <w:sz w:val="24"/>
                <w:szCs w:val="24"/>
              </w:rPr>
              <w:br/>
              <w:t xml:space="preserve">текущего </w:t>
            </w:r>
            <w:r w:rsidRPr="00626039">
              <w:rPr>
                <w:rFonts w:ascii="Times New Roman" w:eastAsia="Calibri" w:hAnsi="Times New Roman" w:cs="Times New Roman"/>
                <w:i/>
                <w:sz w:val="24"/>
                <w:szCs w:val="24"/>
              </w:rPr>
              <w:br/>
              <w:t>контроля успеваемости</w:t>
            </w:r>
            <w:r w:rsidRPr="00626039">
              <w:rPr>
                <w:rFonts w:ascii="Times New Roman" w:eastAsia="Calibri" w:hAnsi="Times New Roman" w:cs="Times New Roman"/>
                <w:i/>
                <w:sz w:val="24"/>
                <w:szCs w:val="24"/>
                <w:vertAlign w:val="superscript"/>
              </w:rPr>
              <w:t>**</w:t>
            </w:r>
            <w:r w:rsidRPr="00626039">
              <w:rPr>
                <w:rFonts w:ascii="Times New Roman" w:eastAsia="Calibri" w:hAnsi="Times New Roman" w:cs="Times New Roman"/>
                <w:i/>
                <w:sz w:val="24"/>
                <w:szCs w:val="24"/>
              </w:rPr>
              <w:t>, промежуточной аттестации</w:t>
            </w:r>
          </w:p>
        </w:tc>
      </w:tr>
      <w:tr w:rsidR="00626039" w:rsidRPr="00626039" w:rsidTr="00B71948">
        <w:trPr>
          <w:trHeight w:val="80"/>
          <w:tblHeader/>
        </w:trPr>
        <w:tc>
          <w:tcPr>
            <w:tcW w:w="467" w:type="pct"/>
            <w:vMerge/>
            <w:tcBorders>
              <w:top w:val="single" w:sz="4" w:space="0" w:color="auto"/>
              <w:left w:val="single" w:sz="4" w:space="0" w:color="auto"/>
              <w:bottom w:val="single" w:sz="4" w:space="0" w:color="auto"/>
              <w:right w:val="single" w:sz="4" w:space="0" w:color="auto"/>
            </w:tcBorders>
            <w:vAlign w:val="center"/>
            <w:hideMark/>
          </w:tcPr>
          <w:p w:rsidR="00626039" w:rsidRPr="00626039" w:rsidRDefault="00626039" w:rsidP="00626039">
            <w:pPr>
              <w:rPr>
                <w:rFonts w:ascii="Times New Roman" w:eastAsia="Calibri" w:hAnsi="Times New Roman" w:cs="Times New Roman"/>
                <w:i/>
                <w:sz w:val="24"/>
                <w:szCs w:val="24"/>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26039" w:rsidRPr="00626039" w:rsidRDefault="00626039" w:rsidP="00626039">
            <w:pPr>
              <w:rPr>
                <w:rFonts w:ascii="Times New Roman" w:eastAsia="Calibri" w:hAnsi="Times New Roman" w:cs="Times New Roman"/>
                <w:i/>
                <w:sz w:val="24"/>
                <w:szCs w:val="24"/>
              </w:rPr>
            </w:pPr>
          </w:p>
        </w:tc>
        <w:tc>
          <w:tcPr>
            <w:tcW w:w="422" w:type="pct"/>
            <w:vMerge w:val="restart"/>
            <w:tcBorders>
              <w:top w:val="nil"/>
              <w:left w:val="single" w:sz="4" w:space="0" w:color="auto"/>
              <w:bottom w:val="single" w:sz="4" w:space="0" w:color="auto"/>
              <w:right w:val="single" w:sz="4" w:space="0" w:color="auto"/>
            </w:tcBorders>
            <w:shd w:val="clear" w:color="auto" w:fill="FFFFFF"/>
            <w:vAlign w:val="center"/>
            <w:hideMark/>
          </w:tcPr>
          <w:p w:rsidR="00626039" w:rsidRPr="00626039" w:rsidRDefault="00626039" w:rsidP="00626039">
            <w:pPr>
              <w:jc w:val="center"/>
              <w:rPr>
                <w:rFonts w:ascii="Times New Roman" w:eastAsia="Calibri" w:hAnsi="Times New Roman" w:cs="Times New Roman"/>
                <w:i/>
                <w:sz w:val="24"/>
                <w:szCs w:val="24"/>
              </w:rPr>
            </w:pPr>
            <w:r w:rsidRPr="00626039">
              <w:rPr>
                <w:rFonts w:ascii="Times New Roman" w:eastAsia="Calibri" w:hAnsi="Times New Roman" w:cs="Times New Roman"/>
                <w:i/>
                <w:sz w:val="24"/>
                <w:szCs w:val="24"/>
              </w:rPr>
              <w:t>Всего</w:t>
            </w:r>
          </w:p>
        </w:tc>
        <w:tc>
          <w:tcPr>
            <w:tcW w:w="1763"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26039" w:rsidRPr="00626039" w:rsidRDefault="00626039" w:rsidP="00626039">
            <w:pPr>
              <w:jc w:val="center"/>
              <w:rPr>
                <w:rFonts w:ascii="Times New Roman" w:eastAsia="Calibri" w:hAnsi="Times New Roman" w:cs="Times New Roman"/>
                <w:i/>
                <w:sz w:val="24"/>
                <w:szCs w:val="24"/>
              </w:rPr>
            </w:pPr>
            <w:r w:rsidRPr="00626039">
              <w:rPr>
                <w:rFonts w:ascii="Times New Roman" w:eastAsia="Calibri" w:hAnsi="Times New Roman" w:cs="Times New Roman"/>
                <w:i/>
                <w:sz w:val="24"/>
                <w:szCs w:val="24"/>
              </w:rPr>
              <w:t>Контактная работа обучающихся с преподавателем</w:t>
            </w:r>
            <w:r w:rsidRPr="00626039">
              <w:rPr>
                <w:rFonts w:ascii="Times New Roman" w:eastAsia="Calibri" w:hAnsi="Times New Roman" w:cs="Times New Roman"/>
                <w:i/>
                <w:sz w:val="24"/>
                <w:szCs w:val="24"/>
              </w:rPr>
              <w:br/>
              <w:t>по видам учебных занятий</w:t>
            </w:r>
          </w:p>
        </w:tc>
        <w:tc>
          <w:tcPr>
            <w:tcW w:w="259" w:type="pct"/>
            <w:vMerge w:val="restart"/>
            <w:tcBorders>
              <w:top w:val="nil"/>
              <w:left w:val="single" w:sz="4" w:space="0" w:color="auto"/>
              <w:bottom w:val="single" w:sz="4" w:space="0" w:color="auto"/>
              <w:right w:val="single" w:sz="4" w:space="0" w:color="auto"/>
            </w:tcBorders>
            <w:shd w:val="clear" w:color="auto" w:fill="FFFFFF"/>
            <w:vAlign w:val="center"/>
            <w:hideMark/>
          </w:tcPr>
          <w:p w:rsidR="00626039" w:rsidRPr="00626039" w:rsidRDefault="00626039" w:rsidP="00626039">
            <w:pPr>
              <w:jc w:val="center"/>
              <w:rPr>
                <w:rFonts w:ascii="Times New Roman" w:eastAsia="Calibri" w:hAnsi="Times New Roman" w:cs="Times New Roman"/>
                <w:i/>
                <w:sz w:val="24"/>
                <w:szCs w:val="24"/>
              </w:rPr>
            </w:pPr>
            <w:r w:rsidRPr="00626039">
              <w:rPr>
                <w:rFonts w:ascii="Times New Roman" w:eastAsia="Calibri" w:hAnsi="Times New Roman" w:cs="Times New Roman"/>
                <w:i/>
                <w:sz w:val="24"/>
                <w:szCs w:val="24"/>
              </w:rPr>
              <w:t>СР</w:t>
            </w:r>
          </w:p>
        </w:tc>
        <w:tc>
          <w:tcPr>
            <w:tcW w:w="953" w:type="pct"/>
            <w:vMerge/>
            <w:tcBorders>
              <w:top w:val="single" w:sz="4" w:space="0" w:color="auto"/>
              <w:left w:val="single" w:sz="4" w:space="0" w:color="auto"/>
              <w:bottom w:val="single" w:sz="4" w:space="0" w:color="auto"/>
              <w:right w:val="single" w:sz="4" w:space="0" w:color="auto"/>
            </w:tcBorders>
            <w:vAlign w:val="center"/>
            <w:hideMark/>
          </w:tcPr>
          <w:p w:rsidR="00626039" w:rsidRPr="00626039" w:rsidRDefault="00626039" w:rsidP="00626039">
            <w:pPr>
              <w:rPr>
                <w:rFonts w:ascii="Times New Roman" w:eastAsia="Calibri" w:hAnsi="Times New Roman" w:cs="Times New Roman"/>
                <w:i/>
                <w:sz w:val="24"/>
                <w:szCs w:val="24"/>
              </w:rPr>
            </w:pPr>
          </w:p>
        </w:tc>
      </w:tr>
      <w:tr w:rsidR="00626039" w:rsidRPr="00626039" w:rsidTr="00B71948">
        <w:trPr>
          <w:trHeight w:val="80"/>
          <w:tblHeader/>
        </w:trPr>
        <w:tc>
          <w:tcPr>
            <w:tcW w:w="467" w:type="pct"/>
            <w:vMerge/>
            <w:tcBorders>
              <w:top w:val="single" w:sz="4" w:space="0" w:color="auto"/>
              <w:left w:val="single" w:sz="4" w:space="0" w:color="auto"/>
              <w:bottom w:val="single" w:sz="4" w:space="0" w:color="auto"/>
              <w:right w:val="single" w:sz="4" w:space="0" w:color="auto"/>
            </w:tcBorders>
            <w:vAlign w:val="center"/>
            <w:hideMark/>
          </w:tcPr>
          <w:p w:rsidR="00626039" w:rsidRPr="00626039" w:rsidRDefault="00626039" w:rsidP="00626039">
            <w:pPr>
              <w:rPr>
                <w:rFonts w:ascii="Times New Roman" w:eastAsia="Calibri" w:hAnsi="Times New Roman" w:cs="Times New Roman"/>
                <w:i/>
                <w:sz w:val="24"/>
                <w:szCs w:val="24"/>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26039" w:rsidRPr="00626039" w:rsidRDefault="00626039" w:rsidP="00626039">
            <w:pPr>
              <w:rPr>
                <w:rFonts w:ascii="Times New Roman" w:eastAsia="Calibri" w:hAnsi="Times New Roman" w:cs="Times New Roman"/>
                <w:i/>
                <w:sz w:val="24"/>
                <w:szCs w:val="24"/>
              </w:rPr>
            </w:pPr>
          </w:p>
        </w:tc>
        <w:tc>
          <w:tcPr>
            <w:tcW w:w="422" w:type="pct"/>
            <w:vMerge/>
            <w:tcBorders>
              <w:top w:val="nil"/>
              <w:left w:val="single" w:sz="4" w:space="0" w:color="auto"/>
              <w:bottom w:val="single" w:sz="4" w:space="0" w:color="auto"/>
              <w:right w:val="single" w:sz="4" w:space="0" w:color="auto"/>
            </w:tcBorders>
            <w:vAlign w:val="center"/>
            <w:hideMark/>
          </w:tcPr>
          <w:p w:rsidR="00626039" w:rsidRPr="00626039" w:rsidRDefault="00626039" w:rsidP="00626039">
            <w:pPr>
              <w:rPr>
                <w:rFonts w:ascii="Times New Roman" w:eastAsia="Calibri" w:hAnsi="Times New Roman" w:cs="Times New Roman"/>
                <w:i/>
                <w:sz w:val="24"/>
                <w:szCs w:val="24"/>
              </w:rPr>
            </w:pP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26039" w:rsidRPr="00626039" w:rsidRDefault="00626039" w:rsidP="00626039">
            <w:pPr>
              <w:ind w:firstLine="34"/>
              <w:jc w:val="center"/>
              <w:rPr>
                <w:rFonts w:ascii="Times New Roman" w:eastAsia="Calibri" w:hAnsi="Times New Roman" w:cs="Times New Roman"/>
                <w:i/>
                <w:sz w:val="24"/>
                <w:szCs w:val="24"/>
              </w:rPr>
            </w:pPr>
            <w:r w:rsidRPr="00626039">
              <w:rPr>
                <w:rFonts w:ascii="Times New Roman" w:eastAsia="Calibri" w:hAnsi="Times New Roman" w:cs="Times New Roman"/>
                <w:i/>
                <w:sz w:val="24"/>
                <w:szCs w:val="24"/>
              </w:rPr>
              <w:t>Л</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26039" w:rsidRPr="00626039" w:rsidRDefault="00626039" w:rsidP="00626039">
            <w:pPr>
              <w:ind w:firstLine="34"/>
              <w:jc w:val="center"/>
              <w:rPr>
                <w:rFonts w:ascii="Times New Roman" w:eastAsia="Calibri" w:hAnsi="Times New Roman" w:cs="Times New Roman"/>
                <w:i/>
                <w:sz w:val="24"/>
                <w:szCs w:val="24"/>
              </w:rPr>
            </w:pPr>
            <w:r w:rsidRPr="00626039">
              <w:rPr>
                <w:rFonts w:ascii="Times New Roman" w:eastAsia="Calibri" w:hAnsi="Times New Roman" w:cs="Times New Roman"/>
                <w:i/>
                <w:sz w:val="24"/>
                <w:szCs w:val="24"/>
              </w:rPr>
              <w:t>ЛР</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26039" w:rsidRPr="00626039" w:rsidRDefault="00626039" w:rsidP="00626039">
            <w:pPr>
              <w:ind w:firstLine="34"/>
              <w:jc w:val="center"/>
              <w:rPr>
                <w:rFonts w:ascii="Times New Roman" w:eastAsia="Calibri" w:hAnsi="Times New Roman" w:cs="Times New Roman"/>
                <w:i/>
                <w:sz w:val="24"/>
                <w:szCs w:val="24"/>
              </w:rPr>
            </w:pPr>
            <w:r w:rsidRPr="00626039">
              <w:rPr>
                <w:rFonts w:ascii="Times New Roman" w:eastAsia="Calibri" w:hAnsi="Times New Roman" w:cs="Times New Roman"/>
                <w:i/>
                <w:sz w:val="24"/>
                <w:szCs w:val="24"/>
              </w:rPr>
              <w:t>ПЗ</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26039" w:rsidRPr="00626039" w:rsidRDefault="00626039" w:rsidP="00626039">
            <w:pPr>
              <w:ind w:firstLine="34"/>
              <w:jc w:val="center"/>
              <w:rPr>
                <w:rFonts w:ascii="Times New Roman" w:eastAsia="Calibri" w:hAnsi="Times New Roman" w:cs="Times New Roman"/>
                <w:i/>
                <w:sz w:val="24"/>
                <w:szCs w:val="24"/>
                <w:vertAlign w:val="superscript"/>
              </w:rPr>
            </w:pPr>
            <w:r w:rsidRPr="00626039">
              <w:rPr>
                <w:rFonts w:ascii="Times New Roman" w:eastAsia="Calibri" w:hAnsi="Times New Roman" w:cs="Times New Roman"/>
                <w:i/>
                <w:sz w:val="24"/>
                <w:szCs w:val="24"/>
              </w:rPr>
              <w:t>КСР</w:t>
            </w:r>
          </w:p>
        </w:tc>
        <w:tc>
          <w:tcPr>
            <w:tcW w:w="259" w:type="pct"/>
            <w:vMerge/>
            <w:tcBorders>
              <w:top w:val="nil"/>
              <w:left w:val="single" w:sz="4" w:space="0" w:color="auto"/>
              <w:bottom w:val="single" w:sz="4" w:space="0" w:color="auto"/>
              <w:right w:val="single" w:sz="4" w:space="0" w:color="auto"/>
            </w:tcBorders>
            <w:vAlign w:val="center"/>
            <w:hideMark/>
          </w:tcPr>
          <w:p w:rsidR="00626039" w:rsidRPr="00626039" w:rsidRDefault="00626039" w:rsidP="00626039">
            <w:pPr>
              <w:rPr>
                <w:rFonts w:ascii="Times New Roman" w:eastAsia="Calibri" w:hAnsi="Times New Roman" w:cs="Times New Roman"/>
                <w:i/>
                <w:sz w:val="24"/>
                <w:szCs w:val="24"/>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rsidR="00626039" w:rsidRPr="00626039" w:rsidRDefault="00626039" w:rsidP="00626039">
            <w:pPr>
              <w:rPr>
                <w:rFonts w:ascii="Times New Roman" w:eastAsia="Calibri" w:hAnsi="Times New Roman" w:cs="Times New Roman"/>
                <w:i/>
                <w:sz w:val="24"/>
                <w:szCs w:val="24"/>
              </w:rPr>
            </w:pPr>
          </w:p>
        </w:tc>
      </w:tr>
      <w:tr w:rsidR="00626039" w:rsidRPr="00626039" w:rsidTr="00B71948">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626039" w:rsidRPr="00626039" w:rsidRDefault="00626039" w:rsidP="00626039">
            <w:pPr>
              <w:ind w:firstLine="567"/>
              <w:jc w:val="center"/>
              <w:rPr>
                <w:rFonts w:ascii="Times New Roman" w:eastAsia="Calibri" w:hAnsi="Times New Roman" w:cs="Times New Roman"/>
                <w:b/>
                <w:i/>
                <w:sz w:val="24"/>
                <w:szCs w:val="24"/>
              </w:rPr>
            </w:pPr>
            <w:r w:rsidRPr="00626039">
              <w:rPr>
                <w:rFonts w:ascii="Times New Roman" w:eastAsia="Calibri" w:hAnsi="Times New Roman" w:cs="Times New Roman"/>
                <w:b/>
                <w:i/>
                <w:sz w:val="24"/>
                <w:szCs w:val="24"/>
                <w:lang w:eastAsia="ru-RU"/>
              </w:rPr>
              <w:t>Очная форма обучения</w:t>
            </w:r>
          </w:p>
        </w:tc>
      </w:tr>
      <w:tr w:rsidR="00626039" w:rsidRPr="00626039"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jc w:val="center"/>
              <w:rPr>
                <w:rFonts w:ascii="Calibri" w:eastAsia="Calibri" w:hAnsi="Calibri" w:cs="Times New Roman"/>
                <w:sz w:val="24"/>
                <w:szCs w:val="24"/>
              </w:rPr>
            </w:pPr>
            <w:r w:rsidRPr="00626039">
              <w:rPr>
                <w:rFonts w:ascii="Calibri" w:eastAsia="Calibri" w:hAnsi="Calibri" w:cs="Times New Roman"/>
                <w:sz w:val="24"/>
                <w:szCs w:val="24"/>
              </w:rPr>
              <w:t>1</w:t>
            </w:r>
          </w:p>
        </w:tc>
        <w:tc>
          <w:tcPr>
            <w:tcW w:w="1135" w:type="pct"/>
            <w:tcBorders>
              <w:top w:val="single" w:sz="6" w:space="0" w:color="auto"/>
              <w:left w:val="single" w:sz="6" w:space="0" w:color="auto"/>
              <w:bottom w:val="single" w:sz="6" w:space="0" w:color="auto"/>
              <w:right w:val="single" w:sz="6" w:space="0" w:color="auto"/>
            </w:tcBorders>
            <w:vAlign w:val="center"/>
            <w:hideMark/>
          </w:tcPr>
          <w:p w:rsidR="00626039" w:rsidRPr="00626039" w:rsidRDefault="00626039" w:rsidP="00626039">
            <w:pPr>
              <w:tabs>
                <w:tab w:val="center" w:pos="4677"/>
                <w:tab w:val="right" w:pos="9355"/>
              </w:tabs>
              <w:spacing w:after="0" w:line="240" w:lineRule="auto"/>
              <w:rPr>
                <w:rFonts w:ascii="Times New Roman" w:eastAsia="Times New Roman" w:hAnsi="Times New Roman" w:cs="Times New Roman"/>
                <w:bCs/>
                <w:sz w:val="24"/>
                <w:szCs w:val="24"/>
              </w:rPr>
            </w:pPr>
            <w:r w:rsidRPr="00626039">
              <w:rPr>
                <w:rFonts w:ascii="Times New Roman" w:eastAsia="Times New Roman" w:hAnsi="Times New Roman" w:cs="Times New Roman"/>
                <w:bCs/>
                <w:sz w:val="24"/>
                <w:szCs w:val="24"/>
              </w:rPr>
              <w:t xml:space="preserve">Введение </w:t>
            </w:r>
          </w:p>
        </w:tc>
        <w:tc>
          <w:tcPr>
            <w:tcW w:w="422" w:type="pct"/>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5</w:t>
            </w:r>
          </w:p>
        </w:tc>
        <w:tc>
          <w:tcPr>
            <w:tcW w:w="498"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464"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УО</w:t>
            </w:r>
          </w:p>
        </w:tc>
      </w:tr>
      <w:tr w:rsidR="00626039" w:rsidRPr="00626039"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jc w:val="center"/>
              <w:rPr>
                <w:rFonts w:ascii="Calibri" w:eastAsia="Calibri" w:hAnsi="Calibri" w:cs="Times New Roman"/>
                <w:sz w:val="24"/>
                <w:szCs w:val="24"/>
              </w:rPr>
            </w:pPr>
            <w:r w:rsidRPr="00626039">
              <w:rPr>
                <w:rFonts w:ascii="Calibri" w:eastAsia="Calibri" w:hAnsi="Calibri" w:cs="Times New Roman"/>
                <w:sz w:val="24"/>
                <w:szCs w:val="24"/>
              </w:rPr>
              <w:t>2</w:t>
            </w:r>
          </w:p>
        </w:tc>
        <w:tc>
          <w:tcPr>
            <w:tcW w:w="1135" w:type="pct"/>
            <w:tcBorders>
              <w:top w:val="single" w:sz="6" w:space="0" w:color="auto"/>
              <w:left w:val="single" w:sz="6" w:space="0" w:color="auto"/>
              <w:bottom w:val="single" w:sz="6" w:space="0" w:color="auto"/>
              <w:right w:val="single" w:sz="6" w:space="0" w:color="auto"/>
            </w:tcBorders>
            <w:vAlign w:val="center"/>
          </w:tcPr>
          <w:p w:rsidR="00626039" w:rsidRPr="00626039" w:rsidRDefault="00626039" w:rsidP="00626039">
            <w:pPr>
              <w:tabs>
                <w:tab w:val="center" w:pos="4677"/>
                <w:tab w:val="right" w:pos="9355"/>
              </w:tabs>
              <w:spacing w:after="0" w:line="240" w:lineRule="auto"/>
              <w:rPr>
                <w:rFonts w:ascii="Times New Roman" w:eastAsia="Times New Roman" w:hAnsi="Times New Roman" w:cs="Times New Roman"/>
                <w:bCs/>
                <w:sz w:val="24"/>
                <w:szCs w:val="24"/>
              </w:rPr>
            </w:pPr>
            <w:r w:rsidRPr="00626039">
              <w:rPr>
                <w:rFonts w:ascii="Times New Roman" w:eastAsia="Times New Roman" w:hAnsi="Times New Roman" w:cs="Times New Roman"/>
                <w:bCs/>
                <w:sz w:val="24"/>
                <w:szCs w:val="24"/>
              </w:rPr>
              <w:t>Поведение потребителя и спрос</w:t>
            </w:r>
          </w:p>
        </w:tc>
        <w:tc>
          <w:tcPr>
            <w:tcW w:w="422" w:type="pct"/>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5</w:t>
            </w:r>
          </w:p>
        </w:tc>
        <w:tc>
          <w:tcPr>
            <w:tcW w:w="498"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464"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КР</w:t>
            </w:r>
          </w:p>
        </w:tc>
      </w:tr>
      <w:tr w:rsidR="00626039" w:rsidRPr="00626039"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jc w:val="center"/>
              <w:rPr>
                <w:rFonts w:ascii="Calibri" w:eastAsia="Calibri" w:hAnsi="Calibri" w:cs="Times New Roman"/>
                <w:sz w:val="24"/>
                <w:szCs w:val="24"/>
              </w:rPr>
            </w:pPr>
            <w:r w:rsidRPr="00626039">
              <w:rPr>
                <w:rFonts w:ascii="Calibri" w:eastAsia="Calibri" w:hAnsi="Calibri" w:cs="Times New Roman"/>
                <w:sz w:val="24"/>
                <w:szCs w:val="24"/>
              </w:rPr>
              <w:t>3</w:t>
            </w:r>
          </w:p>
        </w:tc>
        <w:tc>
          <w:tcPr>
            <w:tcW w:w="1135" w:type="pct"/>
            <w:tcBorders>
              <w:top w:val="single" w:sz="6" w:space="0" w:color="auto"/>
              <w:left w:val="single" w:sz="6" w:space="0" w:color="auto"/>
              <w:bottom w:val="single" w:sz="4" w:space="0" w:color="auto"/>
              <w:right w:val="single" w:sz="6" w:space="0" w:color="auto"/>
            </w:tcBorders>
            <w:vAlign w:val="center"/>
          </w:tcPr>
          <w:p w:rsidR="00626039" w:rsidRPr="00626039" w:rsidRDefault="00626039" w:rsidP="00626039">
            <w:pPr>
              <w:tabs>
                <w:tab w:val="center" w:pos="4677"/>
                <w:tab w:val="right" w:pos="9355"/>
              </w:tabs>
              <w:spacing w:after="0" w:line="240" w:lineRule="auto"/>
              <w:rPr>
                <w:rFonts w:ascii="Times New Roman" w:eastAsia="Times New Roman" w:hAnsi="Times New Roman" w:cs="Times New Roman"/>
                <w:bCs/>
                <w:sz w:val="24"/>
                <w:szCs w:val="24"/>
              </w:rPr>
            </w:pPr>
            <w:r w:rsidRPr="00626039">
              <w:rPr>
                <w:rFonts w:ascii="Times New Roman" w:eastAsia="Times New Roman" w:hAnsi="Times New Roman" w:cs="Times New Roman"/>
                <w:bCs/>
                <w:sz w:val="24"/>
                <w:szCs w:val="24"/>
              </w:rPr>
              <w:t>Производство</w:t>
            </w:r>
          </w:p>
        </w:tc>
        <w:tc>
          <w:tcPr>
            <w:tcW w:w="422" w:type="pct"/>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5</w:t>
            </w:r>
          </w:p>
        </w:tc>
        <w:tc>
          <w:tcPr>
            <w:tcW w:w="498"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464"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КР</w:t>
            </w:r>
          </w:p>
        </w:tc>
      </w:tr>
      <w:tr w:rsidR="00626039" w:rsidRPr="00626039"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jc w:val="center"/>
              <w:rPr>
                <w:rFonts w:ascii="Calibri" w:eastAsia="Calibri" w:hAnsi="Calibri" w:cs="Times New Roman"/>
                <w:sz w:val="24"/>
                <w:szCs w:val="24"/>
              </w:rPr>
            </w:pPr>
            <w:r w:rsidRPr="00626039">
              <w:rPr>
                <w:rFonts w:ascii="Calibri" w:eastAsia="Calibri" w:hAnsi="Calibri" w:cs="Times New Roman"/>
                <w:sz w:val="24"/>
                <w:szCs w:val="24"/>
              </w:rPr>
              <w:t>4</w:t>
            </w:r>
          </w:p>
        </w:tc>
        <w:tc>
          <w:tcPr>
            <w:tcW w:w="1135" w:type="pct"/>
            <w:tcBorders>
              <w:top w:val="single" w:sz="4" w:space="0" w:color="auto"/>
              <w:left w:val="single" w:sz="6" w:space="0" w:color="auto"/>
              <w:bottom w:val="single" w:sz="4" w:space="0" w:color="auto"/>
              <w:right w:val="single" w:sz="6" w:space="0" w:color="auto"/>
            </w:tcBorders>
            <w:vAlign w:val="center"/>
          </w:tcPr>
          <w:p w:rsidR="00626039" w:rsidRPr="00626039" w:rsidRDefault="00626039" w:rsidP="00626039">
            <w:pPr>
              <w:tabs>
                <w:tab w:val="center" w:pos="4677"/>
                <w:tab w:val="right" w:pos="9355"/>
              </w:tabs>
              <w:spacing w:after="0" w:line="240" w:lineRule="auto"/>
              <w:rPr>
                <w:rFonts w:ascii="Times New Roman" w:eastAsia="Times New Roman" w:hAnsi="Times New Roman" w:cs="Times New Roman"/>
                <w:sz w:val="24"/>
                <w:szCs w:val="24"/>
              </w:rPr>
            </w:pPr>
            <w:r w:rsidRPr="00626039">
              <w:rPr>
                <w:rFonts w:ascii="Times New Roman" w:eastAsia="Times New Roman" w:hAnsi="Times New Roman" w:cs="Times New Roman"/>
                <w:sz w:val="24"/>
                <w:szCs w:val="24"/>
              </w:rPr>
              <w:t xml:space="preserve">Максимизация прибыли и минимизация </w:t>
            </w:r>
            <w:r w:rsidRPr="00626039">
              <w:rPr>
                <w:rFonts w:ascii="Times New Roman" w:eastAsia="Times New Roman" w:hAnsi="Times New Roman" w:cs="Times New Roman"/>
                <w:sz w:val="24"/>
                <w:szCs w:val="24"/>
              </w:rPr>
              <w:lastRenderedPageBreak/>
              <w:t>издержек. Кривые издержек.</w:t>
            </w:r>
          </w:p>
        </w:tc>
        <w:tc>
          <w:tcPr>
            <w:tcW w:w="422" w:type="pct"/>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lastRenderedPageBreak/>
              <w:t>5</w:t>
            </w:r>
          </w:p>
        </w:tc>
        <w:tc>
          <w:tcPr>
            <w:tcW w:w="498"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464"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КР</w:t>
            </w:r>
          </w:p>
        </w:tc>
      </w:tr>
      <w:tr w:rsidR="00626039" w:rsidRPr="00626039"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jc w:val="center"/>
              <w:rPr>
                <w:rFonts w:ascii="Calibri" w:eastAsia="Calibri" w:hAnsi="Calibri" w:cs="Times New Roman"/>
                <w:sz w:val="24"/>
                <w:szCs w:val="24"/>
              </w:rPr>
            </w:pPr>
            <w:r w:rsidRPr="00626039">
              <w:rPr>
                <w:rFonts w:ascii="Calibri" w:eastAsia="Calibri" w:hAnsi="Calibri" w:cs="Times New Roman"/>
                <w:sz w:val="24"/>
                <w:szCs w:val="24"/>
              </w:rPr>
              <w:t>5</w:t>
            </w:r>
          </w:p>
        </w:tc>
        <w:tc>
          <w:tcPr>
            <w:tcW w:w="1135" w:type="pct"/>
            <w:tcBorders>
              <w:top w:val="single" w:sz="4" w:space="0" w:color="auto"/>
              <w:left w:val="single" w:sz="6" w:space="0" w:color="auto"/>
              <w:bottom w:val="single" w:sz="6" w:space="0" w:color="auto"/>
              <w:right w:val="single" w:sz="6" w:space="0" w:color="auto"/>
            </w:tcBorders>
            <w:vAlign w:val="center"/>
          </w:tcPr>
          <w:p w:rsidR="00626039" w:rsidRPr="00626039" w:rsidRDefault="00626039" w:rsidP="00626039">
            <w:pPr>
              <w:tabs>
                <w:tab w:val="center" w:pos="4677"/>
                <w:tab w:val="right" w:pos="9355"/>
              </w:tabs>
              <w:spacing w:after="0" w:line="240" w:lineRule="auto"/>
              <w:rPr>
                <w:rFonts w:ascii="Times New Roman" w:eastAsia="Times New Roman" w:hAnsi="Times New Roman" w:cs="Times New Roman"/>
                <w:sz w:val="24"/>
                <w:szCs w:val="24"/>
              </w:rPr>
            </w:pPr>
            <w:r w:rsidRPr="00626039">
              <w:rPr>
                <w:rFonts w:ascii="Times New Roman" w:eastAsia="Times New Roman" w:hAnsi="Times New Roman" w:cs="Times New Roman"/>
                <w:sz w:val="24"/>
                <w:szCs w:val="24"/>
              </w:rPr>
              <w:t>Предложение конкурентной фирмы, предложение отрасли</w:t>
            </w:r>
          </w:p>
        </w:tc>
        <w:tc>
          <w:tcPr>
            <w:tcW w:w="422" w:type="pct"/>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5</w:t>
            </w:r>
          </w:p>
        </w:tc>
        <w:tc>
          <w:tcPr>
            <w:tcW w:w="498"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464"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626039" w:rsidRPr="00626039" w:rsidRDefault="00626039" w:rsidP="00626039">
            <w:pPr>
              <w:widowControl w:val="0"/>
              <w:spacing w:after="0" w:line="240" w:lineRule="auto"/>
              <w:jc w:val="center"/>
              <w:rPr>
                <w:rFonts w:ascii="Times New Roman" w:eastAsia="Times New Roman" w:hAnsi="Times New Roman" w:cs="Times New Roman"/>
                <w:snapToGrid w:val="0"/>
                <w:sz w:val="24"/>
                <w:szCs w:val="24"/>
                <w:lang w:eastAsia="ru-RU"/>
              </w:rPr>
            </w:pPr>
            <w:r w:rsidRPr="00626039">
              <w:rPr>
                <w:rFonts w:ascii="Times New Roman" w:eastAsia="Times New Roman" w:hAnsi="Times New Roman" w:cs="Times New Roman"/>
                <w:snapToGrid w:val="0"/>
                <w:sz w:val="24"/>
                <w:szCs w:val="24"/>
                <w:lang w:eastAsia="ru-RU"/>
              </w:rPr>
              <w:t>КР</w:t>
            </w:r>
          </w:p>
        </w:tc>
      </w:tr>
      <w:tr w:rsidR="00626039" w:rsidRPr="00626039"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jc w:val="center"/>
              <w:rPr>
                <w:rFonts w:ascii="Calibri" w:eastAsia="Calibri" w:hAnsi="Calibri" w:cs="Times New Roman"/>
                <w:sz w:val="24"/>
                <w:szCs w:val="24"/>
              </w:rPr>
            </w:pPr>
            <w:r w:rsidRPr="00626039">
              <w:rPr>
                <w:rFonts w:ascii="Calibri" w:eastAsia="Calibri" w:hAnsi="Calibri" w:cs="Times New Roman"/>
                <w:sz w:val="24"/>
                <w:szCs w:val="24"/>
              </w:rPr>
              <w:t>6</w:t>
            </w:r>
          </w:p>
        </w:tc>
        <w:tc>
          <w:tcPr>
            <w:tcW w:w="1135" w:type="pct"/>
            <w:tcBorders>
              <w:top w:val="single" w:sz="4" w:space="0" w:color="auto"/>
              <w:left w:val="single" w:sz="6" w:space="0" w:color="auto"/>
              <w:bottom w:val="single" w:sz="6" w:space="0" w:color="auto"/>
              <w:right w:val="single" w:sz="6" w:space="0" w:color="auto"/>
            </w:tcBorders>
            <w:vAlign w:val="center"/>
          </w:tcPr>
          <w:p w:rsidR="00626039" w:rsidRPr="00626039" w:rsidRDefault="00626039" w:rsidP="00626039">
            <w:pPr>
              <w:tabs>
                <w:tab w:val="center" w:pos="4677"/>
                <w:tab w:val="right" w:pos="9355"/>
              </w:tabs>
              <w:spacing w:after="0" w:line="240" w:lineRule="auto"/>
              <w:rPr>
                <w:rFonts w:ascii="Times New Roman" w:eastAsia="Times New Roman" w:hAnsi="Times New Roman" w:cs="Times New Roman"/>
                <w:sz w:val="24"/>
                <w:szCs w:val="24"/>
              </w:rPr>
            </w:pPr>
            <w:r w:rsidRPr="00626039">
              <w:rPr>
                <w:rFonts w:ascii="Times New Roman" w:eastAsia="Times New Roman" w:hAnsi="Times New Roman" w:cs="Times New Roman"/>
                <w:sz w:val="24"/>
                <w:szCs w:val="24"/>
              </w:rPr>
              <w:t>Анализ конкурентных рынков</w:t>
            </w:r>
          </w:p>
        </w:tc>
        <w:tc>
          <w:tcPr>
            <w:tcW w:w="422"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5</w:t>
            </w:r>
          </w:p>
        </w:tc>
        <w:tc>
          <w:tcPr>
            <w:tcW w:w="498"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rPr>
                <w:rFonts w:ascii="Times New Roman" w:eastAsia="Calibri" w:hAnsi="Times New Roman" w:cs="Times New Roman"/>
                <w:sz w:val="24"/>
                <w:szCs w:val="24"/>
              </w:rPr>
            </w:pPr>
          </w:p>
        </w:tc>
        <w:tc>
          <w:tcPr>
            <w:tcW w:w="464"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rPr>
                <w:rFonts w:ascii="Times New Roman" w:eastAsia="Calibri" w:hAnsi="Times New Roman" w:cs="Times New Roman"/>
                <w:sz w:val="24"/>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УО</w:t>
            </w:r>
          </w:p>
        </w:tc>
      </w:tr>
      <w:tr w:rsidR="00626039" w:rsidRPr="00626039"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jc w:val="center"/>
              <w:rPr>
                <w:rFonts w:ascii="Calibri" w:eastAsia="Calibri" w:hAnsi="Calibri" w:cs="Times New Roman"/>
                <w:sz w:val="24"/>
                <w:szCs w:val="24"/>
              </w:rPr>
            </w:pPr>
            <w:r w:rsidRPr="00626039">
              <w:rPr>
                <w:rFonts w:ascii="Calibri" w:eastAsia="Calibri" w:hAnsi="Calibri" w:cs="Times New Roman"/>
                <w:sz w:val="24"/>
                <w:szCs w:val="24"/>
              </w:rPr>
              <w:t>7</w:t>
            </w:r>
          </w:p>
        </w:tc>
        <w:tc>
          <w:tcPr>
            <w:tcW w:w="1135" w:type="pct"/>
            <w:tcBorders>
              <w:top w:val="single" w:sz="4" w:space="0" w:color="auto"/>
              <w:left w:val="single" w:sz="6" w:space="0" w:color="auto"/>
              <w:bottom w:val="single" w:sz="6" w:space="0" w:color="auto"/>
              <w:right w:val="single" w:sz="6" w:space="0" w:color="auto"/>
            </w:tcBorders>
            <w:vAlign w:val="center"/>
          </w:tcPr>
          <w:p w:rsidR="00626039" w:rsidRPr="00626039" w:rsidRDefault="00626039" w:rsidP="00626039">
            <w:pPr>
              <w:tabs>
                <w:tab w:val="center" w:pos="4677"/>
                <w:tab w:val="right" w:pos="9355"/>
              </w:tabs>
              <w:spacing w:after="0" w:line="240" w:lineRule="auto"/>
              <w:rPr>
                <w:rFonts w:ascii="Times New Roman" w:eastAsia="Times New Roman" w:hAnsi="Times New Roman" w:cs="Times New Roman"/>
                <w:sz w:val="24"/>
                <w:szCs w:val="24"/>
              </w:rPr>
            </w:pPr>
            <w:r w:rsidRPr="00626039">
              <w:rPr>
                <w:rFonts w:ascii="Times New Roman" w:eastAsia="Times New Roman" w:hAnsi="Times New Roman" w:cs="Times New Roman"/>
                <w:sz w:val="24"/>
                <w:szCs w:val="24"/>
              </w:rPr>
              <w:t>Монополия</w:t>
            </w:r>
          </w:p>
        </w:tc>
        <w:tc>
          <w:tcPr>
            <w:tcW w:w="422"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6</w:t>
            </w:r>
          </w:p>
        </w:tc>
        <w:tc>
          <w:tcPr>
            <w:tcW w:w="498"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rPr>
                <w:rFonts w:ascii="Times New Roman" w:eastAsia="Calibri" w:hAnsi="Times New Roman" w:cs="Times New Roman"/>
                <w:sz w:val="24"/>
                <w:szCs w:val="24"/>
              </w:rPr>
            </w:pPr>
          </w:p>
        </w:tc>
        <w:tc>
          <w:tcPr>
            <w:tcW w:w="464"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rPr>
                <w:rFonts w:ascii="Times New Roman" w:eastAsia="Calibri" w:hAnsi="Times New Roman" w:cs="Times New Roman"/>
                <w:sz w:val="24"/>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УО</w:t>
            </w:r>
          </w:p>
        </w:tc>
      </w:tr>
      <w:tr w:rsidR="00626039" w:rsidRPr="00626039"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jc w:val="center"/>
              <w:rPr>
                <w:rFonts w:ascii="Calibri" w:eastAsia="Calibri" w:hAnsi="Calibri" w:cs="Times New Roman"/>
                <w:sz w:val="24"/>
                <w:szCs w:val="24"/>
              </w:rPr>
            </w:pPr>
            <w:r w:rsidRPr="00626039">
              <w:rPr>
                <w:rFonts w:ascii="Calibri" w:eastAsia="Calibri" w:hAnsi="Calibri" w:cs="Times New Roman"/>
                <w:sz w:val="24"/>
                <w:szCs w:val="24"/>
              </w:rPr>
              <w:t>8</w:t>
            </w:r>
          </w:p>
        </w:tc>
        <w:tc>
          <w:tcPr>
            <w:tcW w:w="1135" w:type="pct"/>
            <w:tcBorders>
              <w:top w:val="single" w:sz="4" w:space="0" w:color="auto"/>
              <w:left w:val="single" w:sz="6" w:space="0" w:color="auto"/>
              <w:bottom w:val="single" w:sz="6" w:space="0" w:color="auto"/>
              <w:right w:val="single" w:sz="6" w:space="0" w:color="auto"/>
            </w:tcBorders>
            <w:vAlign w:val="center"/>
          </w:tcPr>
          <w:p w:rsidR="00626039" w:rsidRPr="00626039" w:rsidRDefault="00626039" w:rsidP="00626039">
            <w:pPr>
              <w:tabs>
                <w:tab w:val="center" w:pos="4677"/>
                <w:tab w:val="right" w:pos="9355"/>
              </w:tabs>
              <w:spacing w:after="0" w:line="240" w:lineRule="auto"/>
              <w:rPr>
                <w:rFonts w:ascii="Times New Roman" w:eastAsia="Times New Roman" w:hAnsi="Times New Roman" w:cs="Times New Roman"/>
                <w:sz w:val="24"/>
                <w:szCs w:val="24"/>
              </w:rPr>
            </w:pPr>
            <w:r w:rsidRPr="00626039">
              <w:rPr>
                <w:rFonts w:ascii="Times New Roman" w:eastAsia="Times New Roman" w:hAnsi="Times New Roman" w:cs="Times New Roman"/>
                <w:sz w:val="24"/>
                <w:szCs w:val="24"/>
              </w:rPr>
              <w:t>Монополистическая конкуренция и олигополия</w:t>
            </w:r>
          </w:p>
        </w:tc>
        <w:tc>
          <w:tcPr>
            <w:tcW w:w="422"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6</w:t>
            </w:r>
          </w:p>
        </w:tc>
        <w:tc>
          <w:tcPr>
            <w:tcW w:w="498"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rPr>
                <w:rFonts w:ascii="Times New Roman" w:eastAsia="Calibri" w:hAnsi="Times New Roman" w:cs="Times New Roman"/>
                <w:sz w:val="24"/>
                <w:szCs w:val="24"/>
              </w:rPr>
            </w:pPr>
          </w:p>
        </w:tc>
        <w:tc>
          <w:tcPr>
            <w:tcW w:w="464"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rPr>
                <w:rFonts w:ascii="Times New Roman" w:eastAsia="Calibri" w:hAnsi="Times New Roman" w:cs="Times New Roman"/>
                <w:sz w:val="24"/>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УО</w:t>
            </w:r>
          </w:p>
        </w:tc>
      </w:tr>
      <w:tr w:rsidR="00626039" w:rsidRPr="00626039"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jc w:val="center"/>
              <w:rPr>
                <w:rFonts w:ascii="Calibri" w:eastAsia="Calibri" w:hAnsi="Calibri" w:cs="Times New Roman"/>
                <w:sz w:val="24"/>
                <w:szCs w:val="24"/>
              </w:rPr>
            </w:pPr>
            <w:r w:rsidRPr="00626039">
              <w:rPr>
                <w:rFonts w:ascii="Calibri" w:eastAsia="Calibri" w:hAnsi="Calibri" w:cs="Times New Roman"/>
                <w:sz w:val="24"/>
                <w:szCs w:val="24"/>
              </w:rPr>
              <w:t>9</w:t>
            </w:r>
          </w:p>
        </w:tc>
        <w:tc>
          <w:tcPr>
            <w:tcW w:w="1135" w:type="pct"/>
            <w:tcBorders>
              <w:top w:val="single" w:sz="4" w:space="0" w:color="auto"/>
              <w:left w:val="single" w:sz="6" w:space="0" w:color="auto"/>
              <w:bottom w:val="single" w:sz="6" w:space="0" w:color="auto"/>
              <w:right w:val="single" w:sz="6" w:space="0" w:color="auto"/>
            </w:tcBorders>
            <w:vAlign w:val="center"/>
          </w:tcPr>
          <w:p w:rsidR="00626039" w:rsidRPr="00626039" w:rsidRDefault="00626039" w:rsidP="00626039">
            <w:pPr>
              <w:tabs>
                <w:tab w:val="center" w:pos="4677"/>
                <w:tab w:val="right" w:pos="9355"/>
              </w:tabs>
              <w:spacing w:after="0" w:line="240" w:lineRule="auto"/>
              <w:rPr>
                <w:rFonts w:ascii="Times New Roman" w:eastAsia="Times New Roman" w:hAnsi="Times New Roman" w:cs="Times New Roman"/>
                <w:sz w:val="24"/>
                <w:szCs w:val="24"/>
              </w:rPr>
            </w:pPr>
            <w:r w:rsidRPr="00626039">
              <w:rPr>
                <w:rFonts w:ascii="Times New Roman" w:eastAsia="Times New Roman" w:hAnsi="Times New Roman" w:cs="Times New Roman"/>
                <w:sz w:val="24"/>
                <w:szCs w:val="24"/>
              </w:rPr>
              <w:t>Рынки факторов производства</w:t>
            </w:r>
          </w:p>
        </w:tc>
        <w:tc>
          <w:tcPr>
            <w:tcW w:w="422"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6</w:t>
            </w:r>
          </w:p>
        </w:tc>
        <w:tc>
          <w:tcPr>
            <w:tcW w:w="498"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rPr>
                <w:rFonts w:ascii="Times New Roman" w:eastAsia="Calibri" w:hAnsi="Times New Roman" w:cs="Times New Roman"/>
                <w:sz w:val="24"/>
                <w:szCs w:val="24"/>
              </w:rPr>
            </w:pPr>
          </w:p>
        </w:tc>
        <w:tc>
          <w:tcPr>
            <w:tcW w:w="464"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rPr>
                <w:rFonts w:ascii="Times New Roman" w:eastAsia="Calibri" w:hAnsi="Times New Roman" w:cs="Times New Roman"/>
                <w:sz w:val="24"/>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УО</w:t>
            </w:r>
          </w:p>
        </w:tc>
      </w:tr>
      <w:tr w:rsidR="00626039" w:rsidRPr="00626039"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jc w:val="center"/>
              <w:rPr>
                <w:rFonts w:ascii="Calibri" w:eastAsia="Calibri" w:hAnsi="Calibri" w:cs="Times New Roman"/>
                <w:sz w:val="24"/>
                <w:szCs w:val="24"/>
              </w:rPr>
            </w:pPr>
            <w:r w:rsidRPr="00626039">
              <w:rPr>
                <w:rFonts w:ascii="Calibri" w:eastAsia="Calibri" w:hAnsi="Calibri" w:cs="Times New Roman"/>
                <w:sz w:val="24"/>
                <w:szCs w:val="24"/>
              </w:rPr>
              <w:t>10</w:t>
            </w:r>
          </w:p>
        </w:tc>
        <w:tc>
          <w:tcPr>
            <w:tcW w:w="1135" w:type="pct"/>
            <w:tcBorders>
              <w:top w:val="single" w:sz="4" w:space="0" w:color="auto"/>
              <w:left w:val="single" w:sz="6" w:space="0" w:color="auto"/>
              <w:bottom w:val="single" w:sz="6" w:space="0" w:color="auto"/>
              <w:right w:val="single" w:sz="6" w:space="0" w:color="auto"/>
            </w:tcBorders>
            <w:vAlign w:val="center"/>
          </w:tcPr>
          <w:p w:rsidR="00626039" w:rsidRPr="00626039" w:rsidRDefault="00626039" w:rsidP="00626039">
            <w:pPr>
              <w:tabs>
                <w:tab w:val="center" w:pos="4677"/>
                <w:tab w:val="right" w:pos="9355"/>
              </w:tabs>
              <w:spacing w:after="0" w:line="240" w:lineRule="auto"/>
              <w:rPr>
                <w:rFonts w:ascii="Times New Roman" w:eastAsia="Times New Roman" w:hAnsi="Times New Roman" w:cs="Times New Roman"/>
                <w:sz w:val="24"/>
                <w:szCs w:val="24"/>
              </w:rPr>
            </w:pPr>
            <w:r w:rsidRPr="00626039">
              <w:rPr>
                <w:rFonts w:ascii="Times New Roman" w:eastAsia="Times New Roman" w:hAnsi="Times New Roman" w:cs="Times New Roman"/>
                <w:sz w:val="24"/>
                <w:szCs w:val="24"/>
              </w:rPr>
              <w:t>Общее равновесие и экономическая эффективность</w:t>
            </w:r>
          </w:p>
        </w:tc>
        <w:tc>
          <w:tcPr>
            <w:tcW w:w="422"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6</w:t>
            </w:r>
          </w:p>
        </w:tc>
        <w:tc>
          <w:tcPr>
            <w:tcW w:w="498"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rPr>
                <w:rFonts w:ascii="Times New Roman" w:eastAsia="Calibri" w:hAnsi="Times New Roman" w:cs="Times New Roman"/>
                <w:sz w:val="24"/>
                <w:szCs w:val="24"/>
              </w:rPr>
            </w:pPr>
          </w:p>
        </w:tc>
        <w:tc>
          <w:tcPr>
            <w:tcW w:w="464"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rPr>
                <w:rFonts w:ascii="Times New Roman" w:eastAsia="Calibri" w:hAnsi="Times New Roman" w:cs="Times New Roman"/>
                <w:sz w:val="24"/>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УО, ДИ</w:t>
            </w:r>
          </w:p>
        </w:tc>
      </w:tr>
      <w:tr w:rsidR="00626039" w:rsidRPr="00626039"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jc w:val="center"/>
              <w:rPr>
                <w:rFonts w:ascii="Calibri" w:eastAsia="Calibri" w:hAnsi="Calibri" w:cs="Times New Roman"/>
                <w:sz w:val="24"/>
                <w:szCs w:val="24"/>
              </w:rPr>
            </w:pPr>
            <w:r w:rsidRPr="00626039">
              <w:rPr>
                <w:rFonts w:ascii="Calibri" w:eastAsia="Calibri" w:hAnsi="Calibri" w:cs="Times New Roman"/>
                <w:sz w:val="24"/>
                <w:szCs w:val="24"/>
              </w:rPr>
              <w:t>11</w:t>
            </w:r>
          </w:p>
        </w:tc>
        <w:tc>
          <w:tcPr>
            <w:tcW w:w="1135" w:type="pct"/>
            <w:tcBorders>
              <w:top w:val="single" w:sz="4" w:space="0" w:color="auto"/>
              <w:left w:val="single" w:sz="6" w:space="0" w:color="auto"/>
              <w:bottom w:val="single" w:sz="6" w:space="0" w:color="auto"/>
              <w:right w:val="single" w:sz="6" w:space="0" w:color="auto"/>
            </w:tcBorders>
            <w:vAlign w:val="center"/>
          </w:tcPr>
          <w:p w:rsidR="00626039" w:rsidRPr="00626039" w:rsidRDefault="00626039" w:rsidP="00626039">
            <w:pPr>
              <w:tabs>
                <w:tab w:val="center" w:pos="4677"/>
                <w:tab w:val="right" w:pos="9355"/>
              </w:tabs>
              <w:spacing w:after="0" w:line="240" w:lineRule="auto"/>
              <w:rPr>
                <w:rFonts w:ascii="Times New Roman" w:eastAsia="Times New Roman" w:hAnsi="Times New Roman" w:cs="Times New Roman"/>
                <w:sz w:val="24"/>
                <w:szCs w:val="24"/>
              </w:rPr>
            </w:pPr>
            <w:r w:rsidRPr="00626039">
              <w:rPr>
                <w:rFonts w:ascii="Times New Roman" w:eastAsia="Times New Roman" w:hAnsi="Times New Roman" w:cs="Times New Roman"/>
                <w:sz w:val="24"/>
                <w:szCs w:val="24"/>
              </w:rPr>
              <w:t>Внешние эффекты и общественные блага.</w:t>
            </w:r>
          </w:p>
        </w:tc>
        <w:tc>
          <w:tcPr>
            <w:tcW w:w="422"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6</w:t>
            </w:r>
          </w:p>
        </w:tc>
        <w:tc>
          <w:tcPr>
            <w:tcW w:w="498"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rPr>
                <w:rFonts w:ascii="Times New Roman" w:eastAsia="Calibri" w:hAnsi="Times New Roman" w:cs="Times New Roman"/>
                <w:sz w:val="24"/>
                <w:szCs w:val="24"/>
              </w:rPr>
            </w:pPr>
          </w:p>
        </w:tc>
        <w:tc>
          <w:tcPr>
            <w:tcW w:w="464"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rPr>
                <w:rFonts w:ascii="Times New Roman" w:eastAsia="Calibri" w:hAnsi="Times New Roman" w:cs="Times New Roman"/>
                <w:sz w:val="24"/>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УО, ДИ</w:t>
            </w:r>
          </w:p>
        </w:tc>
      </w:tr>
      <w:tr w:rsidR="00626039" w:rsidRPr="00626039"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jc w:val="center"/>
              <w:rPr>
                <w:rFonts w:ascii="Calibri" w:eastAsia="Calibri" w:hAnsi="Calibri" w:cs="Times New Roman"/>
                <w:sz w:val="24"/>
                <w:szCs w:val="24"/>
              </w:rPr>
            </w:pPr>
            <w:r w:rsidRPr="00626039">
              <w:rPr>
                <w:rFonts w:ascii="Calibri" w:eastAsia="Calibri" w:hAnsi="Calibri" w:cs="Times New Roman"/>
                <w:sz w:val="24"/>
                <w:szCs w:val="24"/>
              </w:rPr>
              <w:t>12</w:t>
            </w:r>
          </w:p>
        </w:tc>
        <w:tc>
          <w:tcPr>
            <w:tcW w:w="1135" w:type="pct"/>
            <w:tcBorders>
              <w:top w:val="single" w:sz="4" w:space="0" w:color="auto"/>
              <w:left w:val="single" w:sz="6" w:space="0" w:color="auto"/>
              <w:bottom w:val="single" w:sz="6" w:space="0" w:color="auto"/>
              <w:right w:val="single" w:sz="6" w:space="0" w:color="auto"/>
            </w:tcBorders>
            <w:vAlign w:val="center"/>
          </w:tcPr>
          <w:p w:rsidR="00626039" w:rsidRPr="00626039" w:rsidRDefault="00626039" w:rsidP="00626039">
            <w:pPr>
              <w:tabs>
                <w:tab w:val="center" w:pos="4677"/>
                <w:tab w:val="right" w:pos="9355"/>
              </w:tabs>
              <w:spacing w:after="0" w:line="240" w:lineRule="auto"/>
              <w:rPr>
                <w:rFonts w:ascii="Times New Roman" w:eastAsia="Times New Roman" w:hAnsi="Times New Roman" w:cs="Times New Roman"/>
                <w:sz w:val="24"/>
                <w:szCs w:val="24"/>
              </w:rPr>
            </w:pPr>
            <w:r w:rsidRPr="00626039">
              <w:rPr>
                <w:rFonts w:ascii="Times New Roman" w:eastAsia="Times New Roman" w:hAnsi="Times New Roman" w:cs="Times New Roman"/>
                <w:sz w:val="24"/>
                <w:szCs w:val="24"/>
              </w:rPr>
              <w:t>Выбор в условиях неопределенности</w:t>
            </w:r>
          </w:p>
        </w:tc>
        <w:tc>
          <w:tcPr>
            <w:tcW w:w="422"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6</w:t>
            </w:r>
          </w:p>
        </w:tc>
        <w:tc>
          <w:tcPr>
            <w:tcW w:w="498"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2</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rPr>
                <w:rFonts w:ascii="Times New Roman" w:eastAsia="Calibri" w:hAnsi="Times New Roman" w:cs="Times New Roman"/>
                <w:sz w:val="24"/>
                <w:szCs w:val="24"/>
              </w:rPr>
            </w:pPr>
          </w:p>
        </w:tc>
        <w:tc>
          <w:tcPr>
            <w:tcW w:w="464"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rPr>
                <w:rFonts w:ascii="Times New Roman" w:eastAsia="Calibri" w:hAnsi="Times New Roman" w:cs="Times New Roman"/>
                <w:sz w:val="24"/>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УО, ДИ</w:t>
            </w:r>
          </w:p>
        </w:tc>
      </w:tr>
      <w:tr w:rsidR="00626039" w:rsidRPr="00626039"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jc w:val="center"/>
              <w:rPr>
                <w:rFonts w:ascii="Calibri" w:eastAsia="Calibri" w:hAnsi="Calibri" w:cs="Times New Roman"/>
                <w:sz w:val="24"/>
                <w:szCs w:val="24"/>
              </w:rPr>
            </w:pPr>
            <w:r w:rsidRPr="00626039">
              <w:rPr>
                <w:rFonts w:ascii="Calibri" w:eastAsia="Calibri" w:hAnsi="Calibri" w:cs="Times New Roman"/>
                <w:sz w:val="24"/>
                <w:szCs w:val="24"/>
              </w:rPr>
              <w:t>13</w:t>
            </w:r>
          </w:p>
        </w:tc>
        <w:tc>
          <w:tcPr>
            <w:tcW w:w="1135" w:type="pct"/>
            <w:tcBorders>
              <w:top w:val="single" w:sz="4" w:space="0" w:color="auto"/>
              <w:left w:val="single" w:sz="6" w:space="0" w:color="auto"/>
              <w:bottom w:val="single" w:sz="6" w:space="0" w:color="auto"/>
              <w:right w:val="single" w:sz="6" w:space="0" w:color="auto"/>
            </w:tcBorders>
            <w:vAlign w:val="center"/>
          </w:tcPr>
          <w:p w:rsidR="00626039" w:rsidRPr="00626039" w:rsidRDefault="00626039" w:rsidP="00626039">
            <w:pPr>
              <w:tabs>
                <w:tab w:val="center" w:pos="4677"/>
                <w:tab w:val="right" w:pos="9355"/>
              </w:tabs>
              <w:spacing w:after="0" w:line="240" w:lineRule="auto"/>
              <w:rPr>
                <w:rFonts w:ascii="Times New Roman" w:eastAsia="Times New Roman" w:hAnsi="Times New Roman" w:cs="Times New Roman"/>
                <w:sz w:val="24"/>
                <w:szCs w:val="24"/>
              </w:rPr>
            </w:pPr>
            <w:r w:rsidRPr="00626039">
              <w:rPr>
                <w:rFonts w:ascii="Times New Roman" w:eastAsia="Times New Roman" w:hAnsi="Times New Roman" w:cs="Times New Roman"/>
                <w:sz w:val="24"/>
                <w:szCs w:val="24"/>
              </w:rPr>
              <w:t>Рынки с асимметричной информацией</w:t>
            </w:r>
          </w:p>
        </w:tc>
        <w:tc>
          <w:tcPr>
            <w:tcW w:w="422"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6</w:t>
            </w:r>
          </w:p>
        </w:tc>
        <w:tc>
          <w:tcPr>
            <w:tcW w:w="498"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rPr>
                <w:rFonts w:ascii="Times New Roman" w:eastAsia="Calibri" w:hAnsi="Times New Roman" w:cs="Times New Roman"/>
                <w:sz w:val="24"/>
                <w:szCs w:val="24"/>
              </w:rPr>
            </w:pPr>
          </w:p>
        </w:tc>
        <w:tc>
          <w:tcPr>
            <w:tcW w:w="464"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1</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rPr>
                <w:rFonts w:ascii="Times New Roman" w:eastAsia="Calibri" w:hAnsi="Times New Roman" w:cs="Times New Roman"/>
                <w:sz w:val="24"/>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4</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УО, ДИ</w:t>
            </w:r>
          </w:p>
        </w:tc>
      </w:tr>
      <w:tr w:rsidR="00626039" w:rsidRPr="00626039"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jc w:val="center"/>
              <w:rPr>
                <w:rFonts w:ascii="Calibri" w:eastAsia="Calibri" w:hAnsi="Calibri" w:cs="Times New Roman"/>
                <w:sz w:val="24"/>
                <w:szCs w:val="24"/>
              </w:rPr>
            </w:pPr>
          </w:p>
        </w:tc>
        <w:tc>
          <w:tcPr>
            <w:tcW w:w="1135" w:type="pct"/>
            <w:tcBorders>
              <w:top w:val="single" w:sz="6" w:space="0" w:color="auto"/>
              <w:left w:val="single" w:sz="6" w:space="0" w:color="auto"/>
              <w:bottom w:val="single" w:sz="4" w:space="0" w:color="auto"/>
              <w:right w:val="single" w:sz="6" w:space="0" w:color="auto"/>
            </w:tcBorders>
            <w:vAlign w:val="center"/>
          </w:tcPr>
          <w:p w:rsidR="00626039" w:rsidRPr="00626039" w:rsidRDefault="00626039" w:rsidP="00626039">
            <w:pPr>
              <w:spacing w:after="0" w:line="240" w:lineRule="auto"/>
              <w:rPr>
                <w:rFonts w:ascii="Times New Roman" w:eastAsia="Calibri" w:hAnsi="Times New Roman" w:cs="Times New Roman"/>
                <w:sz w:val="24"/>
                <w:szCs w:val="24"/>
              </w:rPr>
            </w:pPr>
            <w:r w:rsidRPr="00626039">
              <w:rPr>
                <w:rFonts w:ascii="Times New Roman" w:eastAsia="Calibri" w:hAnsi="Times New Roman" w:cs="Times New Roman"/>
                <w:sz w:val="24"/>
                <w:szCs w:val="24"/>
              </w:rPr>
              <w:t>Итоговый контроль:</w:t>
            </w:r>
          </w:p>
        </w:tc>
        <w:tc>
          <w:tcPr>
            <w:tcW w:w="422"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36</w:t>
            </w:r>
          </w:p>
        </w:tc>
        <w:tc>
          <w:tcPr>
            <w:tcW w:w="498"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rPr>
                <w:rFonts w:ascii="Times New Roman" w:eastAsia="Calibri" w:hAnsi="Times New Roman" w:cs="Times New Roman"/>
                <w:sz w:val="24"/>
                <w:szCs w:val="24"/>
              </w:rPr>
            </w:pPr>
          </w:p>
        </w:tc>
        <w:tc>
          <w:tcPr>
            <w:tcW w:w="464" w:type="pct"/>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rPr>
                <w:rFonts w:ascii="Times New Roman" w:eastAsia="Calibri" w:hAnsi="Times New Roman" w:cs="Times New Roman"/>
                <w:sz w:val="24"/>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spacing w:after="0" w:line="240" w:lineRule="auto"/>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экзамен</w:t>
            </w:r>
          </w:p>
        </w:tc>
      </w:tr>
      <w:tr w:rsidR="00626039" w:rsidRPr="00626039"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626039" w:rsidRPr="00626039" w:rsidRDefault="00626039" w:rsidP="00626039">
            <w:pPr>
              <w:jc w:val="center"/>
              <w:rPr>
                <w:rFonts w:ascii="Calibri" w:eastAsia="Calibri" w:hAnsi="Calibri" w:cs="Times New Roman"/>
                <w:sz w:val="24"/>
                <w:szCs w:val="24"/>
              </w:rPr>
            </w:pPr>
          </w:p>
        </w:tc>
        <w:tc>
          <w:tcPr>
            <w:tcW w:w="1135" w:type="pct"/>
            <w:vAlign w:val="center"/>
          </w:tcPr>
          <w:p w:rsidR="00626039" w:rsidRPr="00626039" w:rsidRDefault="00626039" w:rsidP="00626039">
            <w:pPr>
              <w:rPr>
                <w:rFonts w:ascii="Calibri" w:eastAsia="Calibri" w:hAnsi="Calibri" w:cs="Times New Roman"/>
                <w:sz w:val="24"/>
                <w:szCs w:val="24"/>
              </w:rPr>
            </w:pPr>
            <w:r w:rsidRPr="00626039">
              <w:rPr>
                <w:rFonts w:ascii="Calibri" w:eastAsia="Calibri" w:hAnsi="Calibri" w:cs="Times New Roman"/>
                <w:sz w:val="24"/>
                <w:szCs w:val="24"/>
              </w:rPr>
              <w:t>ВСЕГО:</w:t>
            </w:r>
          </w:p>
        </w:tc>
        <w:tc>
          <w:tcPr>
            <w:tcW w:w="422" w:type="pct"/>
          </w:tcPr>
          <w:p w:rsidR="00626039" w:rsidRPr="00626039" w:rsidRDefault="00626039" w:rsidP="00626039">
            <w:pPr>
              <w:spacing w:after="0" w:line="240" w:lineRule="auto"/>
              <w:jc w:val="both"/>
              <w:rPr>
                <w:rFonts w:ascii="Times New Roman" w:eastAsia="Calibri" w:hAnsi="Times New Roman" w:cs="Times New Roman"/>
                <w:sz w:val="24"/>
                <w:szCs w:val="24"/>
              </w:rPr>
            </w:pPr>
            <w:r w:rsidRPr="00626039">
              <w:rPr>
                <w:rFonts w:ascii="Times New Roman" w:eastAsia="Calibri" w:hAnsi="Times New Roman" w:cs="Times New Roman"/>
                <w:sz w:val="24"/>
                <w:szCs w:val="24"/>
              </w:rPr>
              <w:t>108 / 81</w:t>
            </w:r>
          </w:p>
        </w:tc>
        <w:tc>
          <w:tcPr>
            <w:tcW w:w="498" w:type="pct"/>
          </w:tcPr>
          <w:p w:rsidR="00626039" w:rsidRPr="00626039" w:rsidRDefault="00626039" w:rsidP="00626039">
            <w:pPr>
              <w:spacing w:after="0" w:line="240" w:lineRule="auto"/>
              <w:jc w:val="both"/>
              <w:rPr>
                <w:rFonts w:ascii="Times New Roman" w:eastAsia="Calibri" w:hAnsi="Times New Roman" w:cs="Times New Roman"/>
                <w:sz w:val="24"/>
                <w:szCs w:val="24"/>
              </w:rPr>
            </w:pPr>
            <w:r w:rsidRPr="00626039">
              <w:rPr>
                <w:rFonts w:ascii="Times New Roman" w:eastAsia="Calibri" w:hAnsi="Times New Roman" w:cs="Times New Roman"/>
                <w:sz w:val="24"/>
                <w:szCs w:val="24"/>
              </w:rPr>
              <w:t>16</w:t>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626039" w:rsidRPr="00626039" w:rsidRDefault="00626039" w:rsidP="00626039">
            <w:pPr>
              <w:spacing w:after="0" w:line="240" w:lineRule="auto"/>
              <w:jc w:val="both"/>
              <w:rPr>
                <w:rFonts w:ascii="Times New Roman" w:eastAsia="Calibri" w:hAnsi="Times New Roman" w:cs="Times New Roman"/>
                <w:sz w:val="24"/>
                <w:szCs w:val="24"/>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626039" w:rsidRPr="00626039" w:rsidRDefault="00626039" w:rsidP="00626039">
            <w:pPr>
              <w:spacing w:after="0" w:line="240" w:lineRule="auto"/>
              <w:jc w:val="both"/>
              <w:rPr>
                <w:rFonts w:ascii="Times New Roman" w:eastAsia="Calibri" w:hAnsi="Times New Roman" w:cs="Times New Roman"/>
                <w:sz w:val="24"/>
                <w:szCs w:val="24"/>
              </w:rPr>
            </w:pPr>
            <w:r w:rsidRPr="00626039">
              <w:rPr>
                <w:rFonts w:ascii="Times New Roman" w:eastAsia="Calibri" w:hAnsi="Times New Roman" w:cs="Times New Roman"/>
                <w:sz w:val="24"/>
                <w:szCs w:val="24"/>
              </w:rPr>
              <w:t>16</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626039" w:rsidRPr="00626039" w:rsidRDefault="00626039" w:rsidP="00626039">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626039">
              <w:rPr>
                <w:rFonts w:ascii="Times New Roman" w:eastAsia="Times New Roman" w:hAnsi="Times New Roman" w:cs="Times New Roman"/>
                <w:bCs/>
                <w:sz w:val="24"/>
                <w:szCs w:val="24"/>
                <w:lang w:eastAsia="ru-RU"/>
              </w:rPr>
              <w:t>2</w:t>
            </w:r>
          </w:p>
        </w:tc>
        <w:tc>
          <w:tcPr>
            <w:tcW w:w="259" w:type="pct"/>
            <w:tcBorders>
              <w:top w:val="single" w:sz="4" w:space="0" w:color="auto"/>
              <w:left w:val="single" w:sz="4" w:space="0" w:color="auto"/>
              <w:bottom w:val="single" w:sz="4" w:space="0" w:color="auto"/>
              <w:right w:val="single" w:sz="4" w:space="0" w:color="auto"/>
            </w:tcBorders>
            <w:shd w:val="clear" w:color="auto" w:fill="FFFFFF"/>
          </w:tcPr>
          <w:p w:rsidR="00626039" w:rsidRPr="00626039" w:rsidRDefault="00626039" w:rsidP="00626039">
            <w:pPr>
              <w:spacing w:after="0" w:line="240" w:lineRule="auto"/>
              <w:jc w:val="both"/>
              <w:rPr>
                <w:rFonts w:ascii="Times New Roman" w:eastAsia="Calibri" w:hAnsi="Times New Roman" w:cs="Times New Roman"/>
                <w:sz w:val="24"/>
                <w:szCs w:val="24"/>
              </w:rPr>
            </w:pPr>
            <w:r w:rsidRPr="00626039">
              <w:rPr>
                <w:rFonts w:ascii="Times New Roman" w:eastAsia="Calibri" w:hAnsi="Times New Roman" w:cs="Times New Roman"/>
                <w:sz w:val="24"/>
                <w:szCs w:val="24"/>
              </w:rPr>
              <w:t>40</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626039" w:rsidRPr="00626039" w:rsidRDefault="00626039" w:rsidP="00626039">
            <w:pPr>
              <w:spacing w:after="0" w:line="240" w:lineRule="auto"/>
              <w:jc w:val="both"/>
              <w:rPr>
                <w:rFonts w:ascii="Times New Roman" w:eastAsia="Calibri" w:hAnsi="Times New Roman" w:cs="Times New Roman"/>
                <w:sz w:val="24"/>
                <w:szCs w:val="24"/>
              </w:rPr>
            </w:pPr>
          </w:p>
        </w:tc>
      </w:tr>
    </w:tbl>
    <w:p w:rsidR="00626039" w:rsidRPr="00626039" w:rsidRDefault="00626039" w:rsidP="00626039">
      <w:pPr>
        <w:spacing w:line="256" w:lineRule="auto"/>
        <w:rPr>
          <w:rFonts w:ascii="Times New Roman" w:eastAsia="Calibri" w:hAnsi="Times New Roman" w:cs="Times New Roman"/>
          <w:i/>
          <w:sz w:val="24"/>
          <w:szCs w:val="24"/>
        </w:rPr>
      </w:pPr>
    </w:p>
    <w:p w:rsidR="00626039" w:rsidRPr="00626039" w:rsidRDefault="00626039" w:rsidP="00626039">
      <w:pPr>
        <w:spacing w:line="256" w:lineRule="auto"/>
        <w:rPr>
          <w:rFonts w:ascii="Times New Roman" w:eastAsia="Calibri" w:hAnsi="Times New Roman" w:cs="Times New Roman"/>
          <w:i/>
          <w:sz w:val="24"/>
          <w:szCs w:val="24"/>
        </w:rPr>
      </w:pPr>
      <w:r w:rsidRPr="00626039">
        <w:rPr>
          <w:rFonts w:ascii="Times New Roman" w:eastAsia="Calibri" w:hAnsi="Times New Roman" w:cs="Times New Roman"/>
          <w:i/>
          <w:sz w:val="24"/>
          <w:szCs w:val="24"/>
        </w:rPr>
        <w:t>*КСР -  в общий объем не входит</w:t>
      </w:r>
    </w:p>
    <w:p w:rsidR="00626039" w:rsidRPr="00626039" w:rsidRDefault="00626039" w:rsidP="00626039">
      <w:pPr>
        <w:spacing w:before="40" w:after="0" w:line="240" w:lineRule="auto"/>
        <w:ind w:firstLine="397"/>
        <w:jc w:val="both"/>
        <w:rPr>
          <w:rFonts w:ascii="Times New Roman" w:eastAsia="Times New Roman" w:hAnsi="Times New Roman" w:cs="Times New Roman"/>
          <w:color w:val="000000"/>
          <w:sz w:val="24"/>
          <w:szCs w:val="24"/>
          <w:lang w:eastAsia="ru-RU"/>
        </w:rPr>
      </w:pPr>
    </w:p>
    <w:p w:rsidR="00626039" w:rsidRPr="00626039" w:rsidRDefault="00626039" w:rsidP="00626039">
      <w:pPr>
        <w:spacing w:before="40" w:after="0" w:line="240" w:lineRule="auto"/>
        <w:ind w:firstLine="397"/>
        <w:jc w:val="both"/>
        <w:rPr>
          <w:rFonts w:ascii="Times New Roman" w:eastAsia="Times New Roman" w:hAnsi="Times New Roman" w:cs="Times New Roman"/>
          <w:color w:val="000000"/>
          <w:sz w:val="24"/>
          <w:szCs w:val="24"/>
          <w:lang w:eastAsia="ru-RU"/>
        </w:rPr>
      </w:pPr>
      <w:r w:rsidRPr="00626039">
        <w:rPr>
          <w:rFonts w:ascii="Times New Roman" w:eastAsia="Times New Roman" w:hAnsi="Times New Roman" w:cs="Times New Roman"/>
          <w:color w:val="000000"/>
          <w:sz w:val="24"/>
          <w:szCs w:val="24"/>
          <w:lang w:eastAsia="ru-RU"/>
        </w:rPr>
        <w:t xml:space="preserve">УО* – устный опрос </w:t>
      </w:r>
    </w:p>
    <w:p w:rsidR="00626039" w:rsidRPr="00626039" w:rsidRDefault="00626039" w:rsidP="00626039">
      <w:pPr>
        <w:spacing w:before="40" w:after="0" w:line="240" w:lineRule="auto"/>
        <w:ind w:firstLine="397"/>
        <w:jc w:val="both"/>
        <w:rPr>
          <w:rFonts w:ascii="Times New Roman" w:eastAsia="Times New Roman" w:hAnsi="Times New Roman" w:cs="Times New Roman"/>
          <w:color w:val="000000"/>
          <w:sz w:val="24"/>
          <w:szCs w:val="24"/>
          <w:lang w:eastAsia="ru-RU"/>
        </w:rPr>
      </w:pPr>
      <w:r w:rsidRPr="00626039">
        <w:rPr>
          <w:rFonts w:ascii="Times New Roman" w:eastAsia="Times New Roman" w:hAnsi="Times New Roman" w:cs="Times New Roman"/>
          <w:color w:val="000000"/>
          <w:sz w:val="24"/>
          <w:szCs w:val="24"/>
          <w:lang w:eastAsia="ru-RU"/>
        </w:rPr>
        <w:t xml:space="preserve">КР** – контрольная работа </w:t>
      </w:r>
    </w:p>
    <w:p w:rsidR="00626039" w:rsidRPr="00626039" w:rsidRDefault="00626039" w:rsidP="00626039">
      <w:pPr>
        <w:spacing w:before="40" w:after="0" w:line="240" w:lineRule="auto"/>
        <w:ind w:firstLine="397"/>
        <w:jc w:val="both"/>
        <w:rPr>
          <w:rFonts w:ascii="Times New Roman" w:eastAsia="Times New Roman" w:hAnsi="Times New Roman" w:cs="Times New Roman"/>
          <w:color w:val="000000"/>
          <w:sz w:val="24"/>
          <w:szCs w:val="24"/>
          <w:lang w:eastAsia="ru-RU"/>
        </w:rPr>
      </w:pPr>
      <w:r w:rsidRPr="00626039">
        <w:rPr>
          <w:rFonts w:ascii="Times New Roman" w:eastAsia="Times New Roman" w:hAnsi="Times New Roman" w:cs="Times New Roman"/>
          <w:color w:val="000000"/>
          <w:sz w:val="24"/>
          <w:szCs w:val="24"/>
          <w:lang w:eastAsia="ru-RU"/>
        </w:rPr>
        <w:t>ДИ*** – деловая игра</w:t>
      </w: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26039">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626039" w:rsidRPr="00626039" w:rsidTr="00B71948">
        <w:tc>
          <w:tcPr>
            <w:tcW w:w="1555" w:type="pct"/>
            <w:tcBorders>
              <w:top w:val="single" w:sz="4" w:space="0" w:color="auto"/>
              <w:left w:val="single" w:sz="4" w:space="0" w:color="auto"/>
              <w:bottom w:val="single" w:sz="4" w:space="0" w:color="auto"/>
              <w:right w:val="single" w:sz="4" w:space="0" w:color="auto"/>
            </w:tcBorders>
            <w:hideMark/>
          </w:tcPr>
          <w:p w:rsidR="00626039" w:rsidRPr="00626039" w:rsidRDefault="00626039" w:rsidP="00626039">
            <w:pPr>
              <w:spacing w:after="0" w:line="240" w:lineRule="auto"/>
              <w:contextualSpacing/>
              <w:jc w:val="center"/>
              <w:rPr>
                <w:rFonts w:ascii="Times New Roman" w:eastAsia="Calibri" w:hAnsi="Times New Roman" w:cs="Times New Roman"/>
                <w:b/>
                <w:sz w:val="24"/>
                <w:szCs w:val="24"/>
              </w:rPr>
            </w:pPr>
            <w:r w:rsidRPr="00626039">
              <w:rPr>
                <w:rFonts w:ascii="Times New Roman" w:eastAsia="Calibri" w:hAnsi="Times New Roman" w:cs="Times New Roman"/>
                <w:b/>
                <w:sz w:val="24"/>
                <w:szCs w:val="24"/>
              </w:rPr>
              <w:lastRenderedPageBreak/>
              <w:t>Оценочные средства</w:t>
            </w:r>
          </w:p>
          <w:p w:rsidR="00626039" w:rsidRPr="00626039" w:rsidRDefault="00626039" w:rsidP="00626039">
            <w:pPr>
              <w:spacing w:after="0" w:line="240" w:lineRule="auto"/>
              <w:contextualSpacing/>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hideMark/>
          </w:tcPr>
          <w:p w:rsidR="00626039" w:rsidRPr="00626039" w:rsidRDefault="00626039" w:rsidP="00626039">
            <w:pPr>
              <w:spacing w:after="0" w:line="240" w:lineRule="auto"/>
              <w:contextualSpacing/>
              <w:jc w:val="center"/>
              <w:rPr>
                <w:rFonts w:ascii="Times New Roman" w:eastAsia="Calibri" w:hAnsi="Times New Roman" w:cs="Times New Roman"/>
                <w:b/>
                <w:spacing w:val="-8"/>
                <w:sz w:val="24"/>
                <w:szCs w:val="24"/>
              </w:rPr>
            </w:pPr>
            <w:r w:rsidRPr="00626039">
              <w:rPr>
                <w:rFonts w:ascii="Times New Roman" w:eastAsia="Calibri" w:hAnsi="Times New Roman" w:cs="Times New Roman"/>
                <w:b/>
                <w:spacing w:val="-8"/>
                <w:sz w:val="24"/>
                <w:szCs w:val="24"/>
              </w:rPr>
              <w:t>Показатели</w:t>
            </w:r>
          </w:p>
          <w:p w:rsidR="00626039" w:rsidRPr="00626039" w:rsidRDefault="00626039" w:rsidP="00626039">
            <w:pPr>
              <w:spacing w:after="0" w:line="240" w:lineRule="auto"/>
              <w:contextualSpacing/>
              <w:jc w:val="center"/>
              <w:rPr>
                <w:rFonts w:ascii="Times New Roman" w:eastAsia="Calibri" w:hAnsi="Times New Roman" w:cs="Times New Roman"/>
                <w:b/>
                <w:sz w:val="24"/>
                <w:szCs w:val="24"/>
              </w:rPr>
            </w:pPr>
            <w:r w:rsidRPr="00626039">
              <w:rPr>
                <w:rFonts w:ascii="Times New Roman" w:eastAsia="Calibri" w:hAnsi="Times New Roman" w:cs="Times New Roman"/>
                <w:b/>
                <w:sz w:val="24"/>
                <w:szCs w:val="24"/>
              </w:rPr>
              <w:t>оценки</w:t>
            </w:r>
          </w:p>
        </w:tc>
        <w:tc>
          <w:tcPr>
            <w:tcW w:w="1667" w:type="pct"/>
            <w:tcBorders>
              <w:top w:val="single" w:sz="4" w:space="0" w:color="auto"/>
              <w:left w:val="single" w:sz="4" w:space="0" w:color="auto"/>
              <w:bottom w:val="single" w:sz="4" w:space="0" w:color="auto"/>
              <w:right w:val="single" w:sz="4" w:space="0" w:color="auto"/>
            </w:tcBorders>
            <w:hideMark/>
          </w:tcPr>
          <w:p w:rsidR="00626039" w:rsidRPr="00626039" w:rsidRDefault="00626039" w:rsidP="00626039">
            <w:pPr>
              <w:spacing w:after="0" w:line="240" w:lineRule="auto"/>
              <w:contextualSpacing/>
              <w:jc w:val="center"/>
              <w:rPr>
                <w:rFonts w:ascii="Times New Roman" w:eastAsia="Calibri" w:hAnsi="Times New Roman" w:cs="Times New Roman"/>
                <w:b/>
                <w:sz w:val="24"/>
                <w:szCs w:val="24"/>
              </w:rPr>
            </w:pPr>
            <w:r w:rsidRPr="00626039">
              <w:rPr>
                <w:rFonts w:ascii="Times New Roman" w:eastAsia="Calibri" w:hAnsi="Times New Roman" w:cs="Times New Roman"/>
                <w:b/>
                <w:sz w:val="24"/>
                <w:szCs w:val="24"/>
              </w:rPr>
              <w:t>Критерии</w:t>
            </w:r>
          </w:p>
          <w:p w:rsidR="00626039" w:rsidRPr="00626039" w:rsidRDefault="00626039" w:rsidP="00626039">
            <w:pPr>
              <w:spacing w:after="0" w:line="240" w:lineRule="auto"/>
              <w:contextualSpacing/>
              <w:jc w:val="center"/>
              <w:rPr>
                <w:rFonts w:ascii="Times New Roman" w:eastAsia="Calibri" w:hAnsi="Times New Roman" w:cs="Times New Roman"/>
                <w:b/>
                <w:sz w:val="24"/>
                <w:szCs w:val="24"/>
              </w:rPr>
            </w:pPr>
            <w:r w:rsidRPr="00626039">
              <w:rPr>
                <w:rFonts w:ascii="Times New Roman" w:eastAsia="Calibri" w:hAnsi="Times New Roman" w:cs="Times New Roman"/>
                <w:b/>
                <w:sz w:val="24"/>
                <w:szCs w:val="24"/>
              </w:rPr>
              <w:t>оценки</w:t>
            </w:r>
          </w:p>
        </w:tc>
      </w:tr>
      <w:tr w:rsidR="00626039" w:rsidRPr="00626039" w:rsidTr="00B71948">
        <w:tc>
          <w:tcPr>
            <w:tcW w:w="1555" w:type="pct"/>
            <w:tcBorders>
              <w:top w:val="single" w:sz="4" w:space="0" w:color="auto"/>
              <w:left w:val="single" w:sz="4" w:space="0" w:color="auto"/>
              <w:bottom w:val="single" w:sz="4" w:space="0" w:color="auto"/>
              <w:right w:val="single" w:sz="4" w:space="0" w:color="auto"/>
            </w:tcBorders>
            <w:hideMark/>
          </w:tcPr>
          <w:p w:rsidR="00626039" w:rsidRPr="00626039" w:rsidRDefault="00626039" w:rsidP="00626039">
            <w:pPr>
              <w:spacing w:after="0" w:line="240" w:lineRule="auto"/>
              <w:contextualSpacing/>
              <w:jc w:val="both"/>
              <w:rPr>
                <w:rFonts w:ascii="Times New Roman" w:eastAsia="Calibri" w:hAnsi="Times New Roman" w:cs="Times New Roman"/>
                <w:sz w:val="24"/>
                <w:szCs w:val="24"/>
              </w:rPr>
            </w:pPr>
            <w:r w:rsidRPr="00626039">
              <w:rPr>
                <w:rFonts w:ascii="Times New Roman" w:eastAsia="Calibri" w:hAnsi="Times New Roman" w:cs="Times New Roman"/>
                <w:sz w:val="24"/>
                <w:szCs w:val="24"/>
              </w:rPr>
              <w:t>Экзамен</w:t>
            </w:r>
          </w:p>
        </w:tc>
        <w:tc>
          <w:tcPr>
            <w:tcW w:w="1778" w:type="pct"/>
            <w:tcBorders>
              <w:top w:val="single" w:sz="4" w:space="0" w:color="auto"/>
              <w:left w:val="single" w:sz="4" w:space="0" w:color="auto"/>
              <w:bottom w:val="single" w:sz="4" w:space="0" w:color="auto"/>
              <w:right w:val="single" w:sz="4" w:space="0" w:color="auto"/>
            </w:tcBorders>
            <w:hideMark/>
          </w:tcPr>
          <w:p w:rsidR="00626039" w:rsidRPr="00626039" w:rsidRDefault="00626039" w:rsidP="00286C3A">
            <w:pPr>
              <w:numPr>
                <w:ilvl w:val="0"/>
                <w:numId w:val="16"/>
              </w:numPr>
              <w:spacing w:before="40" w:after="0" w:line="240" w:lineRule="auto"/>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Количество правильных ответов</w:t>
            </w:r>
          </w:p>
        </w:tc>
        <w:tc>
          <w:tcPr>
            <w:tcW w:w="1667" w:type="pct"/>
            <w:tcBorders>
              <w:top w:val="single" w:sz="4" w:space="0" w:color="auto"/>
              <w:left w:val="single" w:sz="4" w:space="0" w:color="auto"/>
              <w:bottom w:val="single" w:sz="4" w:space="0" w:color="auto"/>
              <w:right w:val="single" w:sz="4" w:space="0" w:color="auto"/>
            </w:tcBorders>
            <w:hideMark/>
          </w:tcPr>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Двадцать закрытых вопросов с единственно верным ответом. Баллы начисляются из расчета 1 балл – 1 правильный ответ..</w:t>
            </w:r>
          </w:p>
        </w:tc>
      </w:tr>
      <w:tr w:rsidR="00626039" w:rsidRPr="00626039" w:rsidTr="00B71948">
        <w:tc>
          <w:tcPr>
            <w:tcW w:w="1555" w:type="pct"/>
            <w:tcBorders>
              <w:top w:val="single" w:sz="4" w:space="0" w:color="auto"/>
              <w:left w:val="single" w:sz="4" w:space="0" w:color="auto"/>
              <w:bottom w:val="single" w:sz="4" w:space="0" w:color="auto"/>
              <w:right w:val="single" w:sz="4" w:space="0" w:color="auto"/>
            </w:tcBorders>
            <w:hideMark/>
          </w:tcPr>
          <w:p w:rsidR="00626039" w:rsidRPr="00626039" w:rsidRDefault="00626039" w:rsidP="00626039">
            <w:pPr>
              <w:spacing w:after="0" w:line="240" w:lineRule="auto"/>
              <w:contextualSpacing/>
              <w:jc w:val="both"/>
              <w:rPr>
                <w:rFonts w:ascii="Times New Roman" w:eastAsia="Calibri" w:hAnsi="Times New Roman" w:cs="Times New Roman"/>
                <w:sz w:val="24"/>
                <w:szCs w:val="24"/>
              </w:rPr>
            </w:pPr>
            <w:r w:rsidRPr="00626039">
              <w:rPr>
                <w:rFonts w:ascii="Times New Roman" w:eastAsia="Calibri" w:hAnsi="Times New Roman" w:cs="Times New Roman"/>
                <w:sz w:val="24"/>
                <w:szCs w:val="24"/>
              </w:rPr>
              <w:t>Устный опрос</w:t>
            </w:r>
          </w:p>
        </w:tc>
        <w:tc>
          <w:tcPr>
            <w:tcW w:w="1778" w:type="pct"/>
            <w:tcBorders>
              <w:top w:val="single" w:sz="4" w:space="0" w:color="auto"/>
              <w:left w:val="single" w:sz="4" w:space="0" w:color="auto"/>
              <w:bottom w:val="single" w:sz="4" w:space="0" w:color="auto"/>
              <w:right w:val="single" w:sz="4" w:space="0" w:color="auto"/>
            </w:tcBorders>
            <w:hideMark/>
          </w:tcPr>
          <w:p w:rsidR="00626039" w:rsidRPr="00626039" w:rsidRDefault="00626039"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Корректность и полнота ответов</w:t>
            </w:r>
          </w:p>
        </w:tc>
        <w:tc>
          <w:tcPr>
            <w:tcW w:w="1667" w:type="pct"/>
            <w:tcBorders>
              <w:top w:val="single" w:sz="4" w:space="0" w:color="auto"/>
              <w:left w:val="single" w:sz="4" w:space="0" w:color="auto"/>
              <w:bottom w:val="single" w:sz="4" w:space="0" w:color="auto"/>
              <w:right w:val="single" w:sz="4" w:space="0" w:color="auto"/>
            </w:tcBorders>
            <w:hideMark/>
          </w:tcPr>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b/>
                <w:sz w:val="24"/>
                <w:szCs w:val="24"/>
                <w:lang w:eastAsia="ru-RU"/>
              </w:rPr>
              <w:t>Сложный вопрос:</w:t>
            </w:r>
            <w:r w:rsidRPr="00626039">
              <w:rPr>
                <w:rFonts w:ascii="Times New Roman" w:eastAsia="Times New Roman" w:hAnsi="Times New Roman" w:cs="Times New Roman"/>
                <w:sz w:val="24"/>
                <w:szCs w:val="24"/>
                <w:lang w:eastAsia="ru-RU"/>
              </w:rPr>
              <w:t xml:space="preserve"> полный, развернутый, обоснованный ответ – 4 балла</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Правильный, но не аргументированный ответ – 2 баллов</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Неверный ответ – 0 баллов</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626039">
              <w:rPr>
                <w:rFonts w:ascii="Times New Roman" w:eastAsia="Times New Roman" w:hAnsi="Times New Roman" w:cs="Times New Roman"/>
                <w:b/>
                <w:sz w:val="24"/>
                <w:szCs w:val="24"/>
                <w:lang w:eastAsia="ru-RU"/>
              </w:rPr>
              <w:t>Обычный вопрос:</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полный, развернутый, обоснованный ответ – 2 балла</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Правильный, но не аргументированный ответ – 1 балл</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Неверный ответ – 0 баллов.</w:t>
            </w:r>
          </w:p>
        </w:tc>
      </w:tr>
      <w:tr w:rsidR="00626039" w:rsidRPr="00626039" w:rsidTr="00B71948">
        <w:tc>
          <w:tcPr>
            <w:tcW w:w="1555" w:type="pct"/>
            <w:tcBorders>
              <w:top w:val="single" w:sz="4" w:space="0" w:color="auto"/>
              <w:left w:val="single" w:sz="4" w:space="0" w:color="auto"/>
              <w:bottom w:val="single" w:sz="4" w:space="0" w:color="auto"/>
              <w:right w:val="single" w:sz="4" w:space="0" w:color="auto"/>
            </w:tcBorders>
          </w:tcPr>
          <w:p w:rsidR="00626039" w:rsidRPr="00626039" w:rsidRDefault="00626039" w:rsidP="00626039">
            <w:pPr>
              <w:tabs>
                <w:tab w:val="left" w:pos="317"/>
              </w:tabs>
              <w:spacing w:after="0" w:line="240" w:lineRule="auto"/>
              <w:jc w:val="both"/>
              <w:rPr>
                <w:rFonts w:ascii="Times New Roman" w:eastAsia="Times New Roman" w:hAnsi="Times New Roman" w:cs="Times New Roman"/>
                <w:sz w:val="24"/>
                <w:szCs w:val="24"/>
                <w:lang w:eastAsia="ru-RU"/>
              </w:rPr>
            </w:pPr>
          </w:p>
          <w:p w:rsidR="00626039" w:rsidRPr="00626039" w:rsidRDefault="00626039" w:rsidP="00626039">
            <w:pPr>
              <w:tabs>
                <w:tab w:val="left" w:pos="317"/>
              </w:tabs>
              <w:spacing w:after="0" w:line="240" w:lineRule="auto"/>
              <w:ind w:left="34"/>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Эссе</w:t>
            </w:r>
          </w:p>
        </w:tc>
        <w:tc>
          <w:tcPr>
            <w:tcW w:w="1778" w:type="pct"/>
            <w:tcBorders>
              <w:top w:val="single" w:sz="4" w:space="0" w:color="auto"/>
              <w:left w:val="single" w:sz="4" w:space="0" w:color="auto"/>
              <w:bottom w:val="single" w:sz="4" w:space="0" w:color="auto"/>
              <w:right w:val="single" w:sz="4" w:space="0" w:color="auto"/>
            </w:tcBorders>
            <w:hideMark/>
          </w:tcPr>
          <w:p w:rsidR="00626039" w:rsidRPr="00626039" w:rsidRDefault="00626039"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Знание и понимание теоретического материала</w:t>
            </w:r>
          </w:p>
          <w:p w:rsidR="00626039" w:rsidRPr="00626039" w:rsidRDefault="00626039"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Анализ и оценка информации</w:t>
            </w:r>
          </w:p>
          <w:p w:rsidR="00626039" w:rsidRPr="00626039" w:rsidRDefault="00626039"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 xml:space="preserve">Построение суждений </w:t>
            </w:r>
          </w:p>
        </w:tc>
        <w:tc>
          <w:tcPr>
            <w:tcW w:w="1667" w:type="pct"/>
            <w:tcBorders>
              <w:top w:val="single" w:sz="4" w:space="0" w:color="auto"/>
              <w:left w:val="single" w:sz="4" w:space="0" w:color="auto"/>
              <w:bottom w:val="single" w:sz="4" w:space="0" w:color="auto"/>
              <w:right w:val="single" w:sz="4" w:space="0" w:color="auto"/>
            </w:tcBorders>
          </w:tcPr>
          <w:p w:rsidR="00626039" w:rsidRPr="00626039" w:rsidRDefault="00626039"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Использование аппарата политической науки (до 6 баллов)</w:t>
            </w:r>
          </w:p>
          <w:p w:rsidR="00626039" w:rsidRPr="00626039" w:rsidRDefault="00626039"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Использование приемов сравнения и обобщения для анализа взаимосвязи понятий и явлений (до 6 баллов)</w:t>
            </w:r>
          </w:p>
          <w:p w:rsidR="00626039" w:rsidRPr="00626039" w:rsidRDefault="00626039"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p>
          <w:p w:rsidR="00626039" w:rsidRPr="00626039" w:rsidRDefault="00626039"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изложение ясное и четкое, приводимые доказательства логичны (до 6 баллов)</w:t>
            </w:r>
          </w:p>
          <w:p w:rsidR="00626039" w:rsidRPr="00626039" w:rsidRDefault="00626039"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p>
          <w:p w:rsidR="00626039" w:rsidRPr="00626039" w:rsidRDefault="00626039"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 xml:space="preserve">приведение соответствующие теме и проблеме </w:t>
            </w:r>
            <w:proofErr w:type="gramStart"/>
            <w:r w:rsidRPr="00626039">
              <w:rPr>
                <w:rFonts w:ascii="Times New Roman" w:eastAsia="Times New Roman" w:hAnsi="Times New Roman" w:cs="Times New Roman"/>
                <w:sz w:val="24"/>
                <w:szCs w:val="24"/>
                <w:lang w:eastAsia="ru-RU"/>
              </w:rPr>
              <w:t>примеры(</w:t>
            </w:r>
            <w:proofErr w:type="gramEnd"/>
            <w:r w:rsidRPr="00626039">
              <w:rPr>
                <w:rFonts w:ascii="Times New Roman" w:eastAsia="Times New Roman" w:hAnsi="Times New Roman" w:cs="Times New Roman"/>
                <w:sz w:val="24"/>
                <w:szCs w:val="24"/>
                <w:lang w:eastAsia="ru-RU"/>
              </w:rPr>
              <w:t>до 6 баллов)</w:t>
            </w:r>
          </w:p>
          <w:p w:rsidR="00626039" w:rsidRPr="00626039" w:rsidRDefault="00626039"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 xml:space="preserve"> </w:t>
            </w:r>
          </w:p>
          <w:p w:rsidR="00626039" w:rsidRPr="00626039" w:rsidRDefault="00626039"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 xml:space="preserve">оформление, соответствующее </w:t>
            </w:r>
            <w:r w:rsidRPr="00626039">
              <w:rPr>
                <w:rFonts w:ascii="Times New Roman" w:eastAsia="Times New Roman" w:hAnsi="Times New Roman" w:cs="Times New Roman"/>
                <w:sz w:val="24"/>
                <w:szCs w:val="24"/>
                <w:lang w:eastAsia="ru-RU"/>
              </w:rPr>
              <w:lastRenderedPageBreak/>
              <w:t>академическому стилю (до 6 баллов)</w:t>
            </w:r>
          </w:p>
          <w:p w:rsidR="00626039" w:rsidRPr="00626039" w:rsidRDefault="00626039" w:rsidP="00626039">
            <w:pPr>
              <w:tabs>
                <w:tab w:val="left" w:pos="317"/>
              </w:tabs>
              <w:spacing w:after="0" w:line="240" w:lineRule="auto"/>
              <w:ind w:left="34"/>
              <w:jc w:val="both"/>
              <w:rPr>
                <w:rFonts w:ascii="Times New Roman" w:eastAsia="Times New Roman" w:hAnsi="Times New Roman" w:cs="Times New Roman"/>
                <w:sz w:val="24"/>
                <w:szCs w:val="24"/>
                <w:lang w:eastAsia="ru-RU"/>
              </w:rPr>
            </w:pPr>
          </w:p>
        </w:tc>
      </w:tr>
    </w:tbl>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626039" w:rsidRPr="00626039" w:rsidTr="00B71948">
        <w:tc>
          <w:tcPr>
            <w:tcW w:w="1555" w:type="pct"/>
          </w:tcPr>
          <w:p w:rsidR="00626039" w:rsidRPr="00626039" w:rsidRDefault="00626039" w:rsidP="00626039">
            <w:pPr>
              <w:spacing w:after="0" w:line="240" w:lineRule="auto"/>
              <w:contextualSpacing/>
              <w:jc w:val="center"/>
              <w:rPr>
                <w:rFonts w:ascii="Times New Roman" w:eastAsia="Calibri" w:hAnsi="Times New Roman" w:cs="Times New Roman"/>
                <w:b/>
                <w:sz w:val="24"/>
                <w:szCs w:val="24"/>
              </w:rPr>
            </w:pPr>
            <w:r w:rsidRPr="00626039">
              <w:rPr>
                <w:rFonts w:ascii="Times New Roman" w:eastAsia="Calibri" w:hAnsi="Times New Roman" w:cs="Times New Roman"/>
                <w:b/>
                <w:sz w:val="24"/>
                <w:szCs w:val="24"/>
              </w:rPr>
              <w:t>Оценочные средства</w:t>
            </w:r>
          </w:p>
          <w:p w:rsidR="00626039" w:rsidRPr="00626039" w:rsidRDefault="00626039" w:rsidP="00626039">
            <w:pPr>
              <w:spacing w:after="0" w:line="240" w:lineRule="auto"/>
              <w:contextualSpacing/>
              <w:jc w:val="center"/>
              <w:rPr>
                <w:rFonts w:ascii="Times New Roman" w:eastAsia="Calibri" w:hAnsi="Times New Roman" w:cs="Times New Roman"/>
                <w:sz w:val="24"/>
                <w:szCs w:val="24"/>
              </w:rPr>
            </w:pPr>
            <w:r w:rsidRPr="00626039">
              <w:rPr>
                <w:rFonts w:ascii="Times New Roman" w:eastAsia="Calibri" w:hAnsi="Times New Roman" w:cs="Times New Roman"/>
                <w:sz w:val="24"/>
                <w:szCs w:val="24"/>
              </w:rPr>
              <w:t>(формы текущего и промежуточного контроля)</w:t>
            </w:r>
          </w:p>
        </w:tc>
        <w:tc>
          <w:tcPr>
            <w:tcW w:w="1778" w:type="pct"/>
          </w:tcPr>
          <w:p w:rsidR="00626039" w:rsidRPr="00626039" w:rsidRDefault="00626039" w:rsidP="00626039">
            <w:pPr>
              <w:spacing w:after="0" w:line="240" w:lineRule="auto"/>
              <w:contextualSpacing/>
              <w:jc w:val="center"/>
              <w:rPr>
                <w:rFonts w:ascii="Times New Roman" w:eastAsia="Calibri" w:hAnsi="Times New Roman" w:cs="Times New Roman"/>
                <w:b/>
                <w:spacing w:val="-8"/>
                <w:sz w:val="24"/>
                <w:szCs w:val="24"/>
              </w:rPr>
            </w:pPr>
            <w:r w:rsidRPr="00626039">
              <w:rPr>
                <w:rFonts w:ascii="Times New Roman" w:eastAsia="Calibri" w:hAnsi="Times New Roman" w:cs="Times New Roman"/>
                <w:b/>
                <w:spacing w:val="-8"/>
                <w:sz w:val="24"/>
                <w:szCs w:val="24"/>
              </w:rPr>
              <w:t>Показатели</w:t>
            </w:r>
          </w:p>
          <w:p w:rsidR="00626039" w:rsidRPr="00626039" w:rsidRDefault="00626039" w:rsidP="00626039">
            <w:pPr>
              <w:spacing w:after="0" w:line="240" w:lineRule="auto"/>
              <w:contextualSpacing/>
              <w:jc w:val="center"/>
              <w:rPr>
                <w:rFonts w:ascii="Times New Roman" w:eastAsia="Calibri" w:hAnsi="Times New Roman" w:cs="Times New Roman"/>
                <w:b/>
                <w:sz w:val="24"/>
                <w:szCs w:val="24"/>
              </w:rPr>
            </w:pPr>
            <w:r w:rsidRPr="00626039">
              <w:rPr>
                <w:rFonts w:ascii="Times New Roman" w:eastAsia="Calibri" w:hAnsi="Times New Roman" w:cs="Times New Roman"/>
                <w:b/>
                <w:sz w:val="24"/>
                <w:szCs w:val="24"/>
              </w:rPr>
              <w:t>оценки</w:t>
            </w:r>
          </w:p>
        </w:tc>
        <w:tc>
          <w:tcPr>
            <w:tcW w:w="1667" w:type="pct"/>
          </w:tcPr>
          <w:p w:rsidR="00626039" w:rsidRPr="00626039" w:rsidRDefault="00626039" w:rsidP="00626039">
            <w:pPr>
              <w:spacing w:after="0" w:line="240" w:lineRule="auto"/>
              <w:contextualSpacing/>
              <w:jc w:val="center"/>
              <w:rPr>
                <w:rFonts w:ascii="Times New Roman" w:eastAsia="Calibri" w:hAnsi="Times New Roman" w:cs="Times New Roman"/>
                <w:b/>
                <w:sz w:val="24"/>
                <w:szCs w:val="24"/>
              </w:rPr>
            </w:pPr>
            <w:r w:rsidRPr="00626039">
              <w:rPr>
                <w:rFonts w:ascii="Times New Roman" w:eastAsia="Calibri" w:hAnsi="Times New Roman" w:cs="Times New Roman"/>
                <w:b/>
                <w:sz w:val="24"/>
                <w:szCs w:val="24"/>
              </w:rPr>
              <w:t>Критерии</w:t>
            </w:r>
          </w:p>
          <w:p w:rsidR="00626039" w:rsidRPr="00626039" w:rsidRDefault="00626039" w:rsidP="00626039">
            <w:pPr>
              <w:spacing w:after="0" w:line="240" w:lineRule="auto"/>
              <w:contextualSpacing/>
              <w:jc w:val="center"/>
              <w:rPr>
                <w:rFonts w:ascii="Times New Roman" w:eastAsia="Calibri" w:hAnsi="Times New Roman" w:cs="Times New Roman"/>
                <w:b/>
                <w:sz w:val="24"/>
                <w:szCs w:val="24"/>
              </w:rPr>
            </w:pPr>
            <w:r w:rsidRPr="00626039">
              <w:rPr>
                <w:rFonts w:ascii="Times New Roman" w:eastAsia="Calibri" w:hAnsi="Times New Roman" w:cs="Times New Roman"/>
                <w:b/>
                <w:sz w:val="24"/>
                <w:szCs w:val="24"/>
              </w:rPr>
              <w:t>оценки</w:t>
            </w:r>
          </w:p>
        </w:tc>
      </w:tr>
      <w:tr w:rsidR="00626039" w:rsidRPr="00626039" w:rsidTr="00B71948">
        <w:tc>
          <w:tcPr>
            <w:tcW w:w="1555" w:type="pct"/>
          </w:tcPr>
          <w:p w:rsidR="00626039" w:rsidRPr="00626039" w:rsidRDefault="00626039" w:rsidP="00626039">
            <w:pPr>
              <w:spacing w:after="0" w:line="240" w:lineRule="auto"/>
              <w:contextualSpacing/>
              <w:jc w:val="both"/>
              <w:rPr>
                <w:rFonts w:ascii="Times New Roman" w:eastAsia="Calibri" w:hAnsi="Times New Roman" w:cs="Times New Roman"/>
                <w:sz w:val="24"/>
                <w:szCs w:val="24"/>
              </w:rPr>
            </w:pPr>
            <w:r w:rsidRPr="00626039">
              <w:rPr>
                <w:rFonts w:ascii="Times New Roman" w:eastAsia="Calibri" w:hAnsi="Times New Roman" w:cs="Times New Roman"/>
                <w:sz w:val="24"/>
                <w:szCs w:val="24"/>
              </w:rPr>
              <w:t>Экзамен</w:t>
            </w:r>
          </w:p>
        </w:tc>
        <w:tc>
          <w:tcPr>
            <w:tcW w:w="1778" w:type="pct"/>
          </w:tcPr>
          <w:p w:rsidR="00626039" w:rsidRPr="00626039" w:rsidRDefault="00626039" w:rsidP="00286C3A">
            <w:pPr>
              <w:numPr>
                <w:ilvl w:val="0"/>
                <w:numId w:val="16"/>
              </w:numPr>
              <w:spacing w:before="40" w:after="0" w:line="240" w:lineRule="auto"/>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Количество правильных ответов</w:t>
            </w:r>
          </w:p>
        </w:tc>
        <w:tc>
          <w:tcPr>
            <w:tcW w:w="1667" w:type="pct"/>
          </w:tcPr>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Двадцать закрытых вопросов с единственно верным ответом. Баллы начисляются из расчета 1 балл – 1 правильный ответ..</w:t>
            </w:r>
          </w:p>
        </w:tc>
      </w:tr>
      <w:tr w:rsidR="00626039" w:rsidRPr="00626039" w:rsidTr="00B71948">
        <w:tc>
          <w:tcPr>
            <w:tcW w:w="1555" w:type="pct"/>
          </w:tcPr>
          <w:p w:rsidR="00626039" w:rsidRPr="00626039" w:rsidRDefault="00626039" w:rsidP="00626039">
            <w:pPr>
              <w:spacing w:after="0" w:line="240" w:lineRule="auto"/>
              <w:contextualSpacing/>
              <w:jc w:val="both"/>
              <w:rPr>
                <w:rFonts w:ascii="Times New Roman" w:eastAsia="Calibri" w:hAnsi="Times New Roman" w:cs="Times New Roman"/>
                <w:sz w:val="24"/>
                <w:szCs w:val="24"/>
              </w:rPr>
            </w:pPr>
            <w:r w:rsidRPr="00626039">
              <w:rPr>
                <w:rFonts w:ascii="Times New Roman" w:eastAsia="Calibri" w:hAnsi="Times New Roman" w:cs="Times New Roman"/>
                <w:sz w:val="24"/>
                <w:szCs w:val="24"/>
              </w:rPr>
              <w:t>Устный опрос</w:t>
            </w:r>
          </w:p>
        </w:tc>
        <w:tc>
          <w:tcPr>
            <w:tcW w:w="1778" w:type="pct"/>
          </w:tcPr>
          <w:p w:rsidR="00626039" w:rsidRPr="00626039" w:rsidRDefault="00626039"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Корректность и полнота ответов</w:t>
            </w:r>
          </w:p>
        </w:tc>
        <w:tc>
          <w:tcPr>
            <w:tcW w:w="1667" w:type="pct"/>
          </w:tcPr>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b/>
                <w:sz w:val="24"/>
                <w:szCs w:val="24"/>
                <w:lang w:eastAsia="ru-RU"/>
              </w:rPr>
              <w:t>Сложный вопрос:</w:t>
            </w:r>
            <w:r w:rsidRPr="00626039">
              <w:rPr>
                <w:rFonts w:ascii="Times New Roman" w:eastAsia="Times New Roman" w:hAnsi="Times New Roman" w:cs="Times New Roman"/>
                <w:sz w:val="24"/>
                <w:szCs w:val="24"/>
                <w:lang w:eastAsia="ru-RU"/>
              </w:rPr>
              <w:t xml:space="preserve"> полный, развернутый, обоснованный ответ – 4 балла</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Правильный, но не аргументированный ответ – 2 баллов</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Неверный ответ – 0 баллов</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626039">
              <w:rPr>
                <w:rFonts w:ascii="Times New Roman" w:eastAsia="Times New Roman" w:hAnsi="Times New Roman" w:cs="Times New Roman"/>
                <w:b/>
                <w:sz w:val="24"/>
                <w:szCs w:val="24"/>
                <w:lang w:eastAsia="ru-RU"/>
              </w:rPr>
              <w:t>Обычный вопрос:</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полный, развернутый, обоснованный ответ – 2 балла</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Правильный, но не аргументированный ответ – 1 балл</w:t>
            </w:r>
          </w:p>
          <w:p w:rsidR="00626039" w:rsidRPr="00626039" w:rsidRDefault="00626039" w:rsidP="00626039">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Неверный ответ – 0 баллов.</w:t>
            </w:r>
          </w:p>
        </w:tc>
      </w:tr>
      <w:tr w:rsidR="00626039" w:rsidRPr="00626039" w:rsidTr="00B71948">
        <w:tc>
          <w:tcPr>
            <w:tcW w:w="1555" w:type="pct"/>
          </w:tcPr>
          <w:p w:rsidR="00626039" w:rsidRPr="00626039" w:rsidRDefault="00626039" w:rsidP="00626039">
            <w:pPr>
              <w:tabs>
                <w:tab w:val="left" w:pos="317"/>
              </w:tabs>
              <w:spacing w:after="0" w:line="240" w:lineRule="auto"/>
              <w:jc w:val="both"/>
              <w:rPr>
                <w:rFonts w:ascii="Times New Roman" w:eastAsia="Times New Roman" w:hAnsi="Times New Roman" w:cs="Times New Roman"/>
                <w:sz w:val="24"/>
                <w:szCs w:val="24"/>
                <w:lang w:eastAsia="ru-RU"/>
              </w:rPr>
            </w:pPr>
          </w:p>
          <w:p w:rsidR="00626039" w:rsidRPr="00626039" w:rsidRDefault="00626039" w:rsidP="00626039">
            <w:pPr>
              <w:tabs>
                <w:tab w:val="left" w:pos="317"/>
              </w:tabs>
              <w:spacing w:after="0" w:line="240" w:lineRule="auto"/>
              <w:ind w:left="34"/>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Эссе</w:t>
            </w:r>
          </w:p>
        </w:tc>
        <w:tc>
          <w:tcPr>
            <w:tcW w:w="1778" w:type="pct"/>
          </w:tcPr>
          <w:p w:rsidR="00626039" w:rsidRPr="00626039" w:rsidRDefault="00626039"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Знание и понимание теоретического материала</w:t>
            </w:r>
          </w:p>
          <w:p w:rsidR="00626039" w:rsidRPr="00626039" w:rsidRDefault="00626039"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Анализ и оценка информации</w:t>
            </w:r>
          </w:p>
          <w:p w:rsidR="00626039" w:rsidRPr="00626039" w:rsidRDefault="00626039"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 xml:space="preserve">Построение суждений </w:t>
            </w:r>
          </w:p>
        </w:tc>
        <w:tc>
          <w:tcPr>
            <w:tcW w:w="1667" w:type="pct"/>
          </w:tcPr>
          <w:p w:rsidR="00626039" w:rsidRPr="00626039" w:rsidRDefault="00626039"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Использование аппарата политической науки (до 6 баллов)</w:t>
            </w:r>
          </w:p>
          <w:p w:rsidR="00626039" w:rsidRPr="00626039" w:rsidRDefault="00626039"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Использование приемов сравнения и обобщения для анализа взаимосвязи понятий и явлений (до 6 баллов)</w:t>
            </w:r>
          </w:p>
          <w:p w:rsidR="00626039" w:rsidRPr="00626039" w:rsidRDefault="00626039"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p>
          <w:p w:rsidR="00626039" w:rsidRPr="00626039" w:rsidRDefault="00626039"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изложение ясное и четкое, приводимые доказательства логичны (до 6 баллов)</w:t>
            </w:r>
          </w:p>
          <w:p w:rsidR="00626039" w:rsidRPr="00626039" w:rsidRDefault="00626039"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p>
          <w:p w:rsidR="00626039" w:rsidRPr="00626039" w:rsidRDefault="00626039"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 xml:space="preserve">приведение соответствующие теме и проблеме </w:t>
            </w:r>
            <w:proofErr w:type="gramStart"/>
            <w:r w:rsidRPr="00626039">
              <w:rPr>
                <w:rFonts w:ascii="Times New Roman" w:eastAsia="Times New Roman" w:hAnsi="Times New Roman" w:cs="Times New Roman"/>
                <w:sz w:val="24"/>
                <w:szCs w:val="24"/>
                <w:lang w:eastAsia="ru-RU"/>
              </w:rPr>
              <w:t>примеры(</w:t>
            </w:r>
            <w:proofErr w:type="gramEnd"/>
            <w:r w:rsidRPr="00626039">
              <w:rPr>
                <w:rFonts w:ascii="Times New Roman" w:eastAsia="Times New Roman" w:hAnsi="Times New Roman" w:cs="Times New Roman"/>
                <w:sz w:val="24"/>
                <w:szCs w:val="24"/>
                <w:lang w:eastAsia="ru-RU"/>
              </w:rPr>
              <w:t>до 6 баллов)</w:t>
            </w:r>
          </w:p>
          <w:p w:rsidR="00626039" w:rsidRPr="00626039" w:rsidRDefault="00626039"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lastRenderedPageBreak/>
              <w:t xml:space="preserve"> </w:t>
            </w:r>
          </w:p>
          <w:p w:rsidR="00626039" w:rsidRPr="00626039" w:rsidRDefault="00626039"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626039">
              <w:rPr>
                <w:rFonts w:ascii="Times New Roman" w:eastAsia="Times New Roman" w:hAnsi="Times New Roman" w:cs="Times New Roman"/>
                <w:sz w:val="24"/>
                <w:szCs w:val="24"/>
                <w:lang w:eastAsia="ru-RU"/>
              </w:rPr>
              <w:t>оформление, соответствующее академическому стилю (до 6 баллов)</w:t>
            </w:r>
          </w:p>
          <w:p w:rsidR="00626039" w:rsidRPr="00626039" w:rsidRDefault="00626039" w:rsidP="00626039">
            <w:pPr>
              <w:tabs>
                <w:tab w:val="left" w:pos="317"/>
              </w:tabs>
              <w:spacing w:after="0" w:line="240" w:lineRule="auto"/>
              <w:ind w:left="34"/>
              <w:jc w:val="both"/>
              <w:rPr>
                <w:rFonts w:ascii="Times New Roman" w:eastAsia="Times New Roman" w:hAnsi="Times New Roman" w:cs="Times New Roman"/>
                <w:sz w:val="24"/>
                <w:szCs w:val="24"/>
                <w:lang w:eastAsia="ru-RU"/>
              </w:rPr>
            </w:pPr>
          </w:p>
        </w:tc>
      </w:tr>
    </w:tbl>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26039">
        <w:rPr>
          <w:rFonts w:ascii="Times New Roman" w:eastAsia="Times New Roman" w:hAnsi="Times New Roman" w:cs="Times New Roman"/>
          <w:b/>
          <w:kern w:val="3"/>
          <w:sz w:val="24"/>
          <w:lang w:eastAsia="ru-RU"/>
        </w:rPr>
        <w:t>Основная литература:</w:t>
      </w: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26039" w:rsidRPr="00626039" w:rsidRDefault="00626039" w:rsidP="00286C3A">
      <w:pPr>
        <w:numPr>
          <w:ilvl w:val="0"/>
          <w:numId w:val="21"/>
        </w:numPr>
        <w:spacing w:after="0" w:line="240" w:lineRule="auto"/>
        <w:ind w:left="567" w:hanging="424"/>
        <w:jc w:val="both"/>
        <w:rPr>
          <w:rFonts w:ascii="Times New Roman" w:eastAsia="Calibri" w:hAnsi="Times New Roman" w:cs="Times New Roman"/>
          <w:sz w:val="24"/>
          <w:szCs w:val="24"/>
          <w:lang w:eastAsia="zh-CN"/>
        </w:rPr>
      </w:pPr>
      <w:proofErr w:type="spellStart"/>
      <w:r w:rsidRPr="00626039">
        <w:rPr>
          <w:rFonts w:ascii="Times New Roman" w:eastAsia="Calibri" w:hAnsi="Times New Roman" w:cs="Times New Roman"/>
          <w:sz w:val="24"/>
          <w:szCs w:val="24"/>
          <w:lang w:eastAsia="zh-CN"/>
        </w:rPr>
        <w:t>Пиндайк</w:t>
      </w:r>
      <w:proofErr w:type="spellEnd"/>
      <w:r w:rsidRPr="00626039">
        <w:rPr>
          <w:rFonts w:ascii="Times New Roman" w:eastAsia="Calibri" w:hAnsi="Times New Roman" w:cs="Times New Roman"/>
          <w:sz w:val="24"/>
          <w:szCs w:val="24"/>
          <w:lang w:eastAsia="zh-CN"/>
        </w:rPr>
        <w:t xml:space="preserve">, Роберт С. Микроэкономика / Р. </w:t>
      </w:r>
      <w:proofErr w:type="spellStart"/>
      <w:r w:rsidRPr="00626039">
        <w:rPr>
          <w:rFonts w:ascii="Times New Roman" w:eastAsia="Calibri" w:hAnsi="Times New Roman" w:cs="Times New Roman"/>
          <w:sz w:val="24"/>
          <w:szCs w:val="24"/>
          <w:lang w:eastAsia="zh-CN"/>
        </w:rPr>
        <w:t>Пиндайк</w:t>
      </w:r>
      <w:proofErr w:type="spellEnd"/>
      <w:r w:rsidRPr="00626039">
        <w:rPr>
          <w:rFonts w:ascii="Times New Roman" w:eastAsia="Calibri" w:hAnsi="Times New Roman" w:cs="Times New Roman"/>
          <w:sz w:val="24"/>
          <w:szCs w:val="24"/>
          <w:lang w:eastAsia="zh-CN"/>
        </w:rPr>
        <w:t xml:space="preserve">, Д. </w:t>
      </w:r>
      <w:proofErr w:type="spellStart"/>
      <w:proofErr w:type="gramStart"/>
      <w:r w:rsidRPr="00626039">
        <w:rPr>
          <w:rFonts w:ascii="Times New Roman" w:eastAsia="Calibri" w:hAnsi="Times New Roman" w:cs="Times New Roman"/>
          <w:sz w:val="24"/>
          <w:szCs w:val="24"/>
          <w:lang w:eastAsia="zh-CN"/>
        </w:rPr>
        <w:t>Рабинфельд</w:t>
      </w:r>
      <w:proofErr w:type="spellEnd"/>
      <w:r w:rsidRPr="00626039">
        <w:rPr>
          <w:rFonts w:ascii="Times New Roman" w:eastAsia="Calibri" w:hAnsi="Times New Roman" w:cs="Times New Roman"/>
          <w:sz w:val="24"/>
          <w:szCs w:val="24"/>
          <w:lang w:eastAsia="zh-CN"/>
        </w:rPr>
        <w:t xml:space="preserve"> ;</w:t>
      </w:r>
      <w:proofErr w:type="gramEnd"/>
      <w:r w:rsidRPr="00626039">
        <w:rPr>
          <w:rFonts w:ascii="Times New Roman" w:eastAsia="Calibri" w:hAnsi="Times New Roman" w:cs="Times New Roman"/>
          <w:sz w:val="24"/>
          <w:szCs w:val="24"/>
          <w:lang w:eastAsia="zh-CN"/>
        </w:rPr>
        <w:t xml:space="preserve"> [пер. с англ. С. Жильцов, А. </w:t>
      </w:r>
      <w:proofErr w:type="spellStart"/>
      <w:r w:rsidRPr="00626039">
        <w:rPr>
          <w:rFonts w:ascii="Times New Roman" w:eastAsia="Calibri" w:hAnsi="Times New Roman" w:cs="Times New Roman"/>
          <w:sz w:val="24"/>
          <w:szCs w:val="24"/>
          <w:lang w:eastAsia="zh-CN"/>
        </w:rPr>
        <w:t>Железниченко</w:t>
      </w:r>
      <w:proofErr w:type="spellEnd"/>
      <w:r w:rsidRPr="00626039">
        <w:rPr>
          <w:rFonts w:ascii="Times New Roman" w:eastAsia="Calibri" w:hAnsi="Times New Roman" w:cs="Times New Roman"/>
          <w:sz w:val="24"/>
          <w:szCs w:val="24"/>
          <w:lang w:eastAsia="zh-CN"/>
        </w:rPr>
        <w:t xml:space="preserve">]. - 5-е изд. - </w:t>
      </w:r>
      <w:proofErr w:type="gramStart"/>
      <w:r w:rsidRPr="00626039">
        <w:rPr>
          <w:rFonts w:ascii="Times New Roman" w:eastAsia="Calibri" w:hAnsi="Times New Roman" w:cs="Times New Roman"/>
          <w:sz w:val="24"/>
          <w:szCs w:val="24"/>
          <w:lang w:eastAsia="zh-CN"/>
        </w:rPr>
        <w:t>СПб.[</w:t>
      </w:r>
      <w:proofErr w:type="gramEnd"/>
      <w:r w:rsidRPr="00626039">
        <w:rPr>
          <w:rFonts w:ascii="Times New Roman" w:eastAsia="Calibri" w:hAnsi="Times New Roman" w:cs="Times New Roman"/>
          <w:sz w:val="24"/>
          <w:szCs w:val="24"/>
          <w:lang w:eastAsia="zh-CN"/>
        </w:rPr>
        <w:t>и др.] : Питер, 2012. - 606 c.</w:t>
      </w:r>
    </w:p>
    <w:p w:rsidR="00626039" w:rsidRPr="00626039" w:rsidRDefault="00626039" w:rsidP="00286C3A">
      <w:pPr>
        <w:numPr>
          <w:ilvl w:val="0"/>
          <w:numId w:val="21"/>
        </w:numPr>
        <w:spacing w:after="0" w:line="240" w:lineRule="auto"/>
        <w:ind w:left="567" w:hanging="424"/>
        <w:jc w:val="both"/>
        <w:rPr>
          <w:rFonts w:ascii="Times New Roman" w:eastAsia="Calibri" w:hAnsi="Times New Roman" w:cs="Times New Roman"/>
          <w:color w:val="FF0000"/>
          <w:sz w:val="24"/>
          <w:szCs w:val="24"/>
          <w:lang w:eastAsia="zh-CN"/>
        </w:rPr>
      </w:pPr>
      <w:proofErr w:type="spellStart"/>
      <w:r w:rsidRPr="00626039">
        <w:rPr>
          <w:rFonts w:ascii="Times New Roman" w:eastAsia="Calibri" w:hAnsi="Times New Roman" w:cs="Times New Roman"/>
          <w:sz w:val="24"/>
          <w:szCs w:val="24"/>
          <w:lang w:eastAsia="zh-CN"/>
        </w:rPr>
        <w:t>Самуэльсон</w:t>
      </w:r>
      <w:proofErr w:type="spellEnd"/>
      <w:r w:rsidRPr="00626039">
        <w:rPr>
          <w:rFonts w:ascii="Times New Roman" w:eastAsia="Calibri" w:hAnsi="Times New Roman" w:cs="Times New Roman"/>
          <w:sz w:val="24"/>
          <w:szCs w:val="24"/>
          <w:lang w:eastAsia="zh-CN"/>
        </w:rPr>
        <w:t xml:space="preserve">, Пол Э. </w:t>
      </w:r>
      <w:proofErr w:type="gramStart"/>
      <w:r w:rsidRPr="00626039">
        <w:rPr>
          <w:rFonts w:ascii="Times New Roman" w:eastAsia="Calibri" w:hAnsi="Times New Roman" w:cs="Times New Roman"/>
          <w:sz w:val="24"/>
          <w:szCs w:val="24"/>
          <w:lang w:eastAsia="zh-CN"/>
        </w:rPr>
        <w:t>Экономика :</w:t>
      </w:r>
      <w:proofErr w:type="gramEnd"/>
      <w:r w:rsidRPr="00626039">
        <w:rPr>
          <w:rFonts w:ascii="Times New Roman" w:eastAsia="Calibri" w:hAnsi="Times New Roman" w:cs="Times New Roman"/>
          <w:sz w:val="24"/>
          <w:szCs w:val="24"/>
          <w:lang w:eastAsia="zh-CN"/>
        </w:rPr>
        <w:t xml:space="preserve"> [учебник] / Пол Э. </w:t>
      </w:r>
      <w:proofErr w:type="spellStart"/>
      <w:r w:rsidRPr="00626039">
        <w:rPr>
          <w:rFonts w:ascii="Times New Roman" w:eastAsia="Calibri" w:hAnsi="Times New Roman" w:cs="Times New Roman"/>
          <w:sz w:val="24"/>
          <w:szCs w:val="24"/>
          <w:lang w:eastAsia="zh-CN"/>
        </w:rPr>
        <w:t>Самуэльсон</w:t>
      </w:r>
      <w:proofErr w:type="spellEnd"/>
      <w:r w:rsidRPr="00626039">
        <w:rPr>
          <w:rFonts w:ascii="Times New Roman" w:eastAsia="Calibri" w:hAnsi="Times New Roman" w:cs="Times New Roman"/>
          <w:sz w:val="24"/>
          <w:szCs w:val="24"/>
          <w:lang w:eastAsia="zh-CN"/>
        </w:rPr>
        <w:t xml:space="preserve">, Вильям Д. </w:t>
      </w:r>
      <w:proofErr w:type="spellStart"/>
      <w:r w:rsidRPr="00626039">
        <w:rPr>
          <w:rFonts w:ascii="Times New Roman" w:eastAsia="Calibri" w:hAnsi="Times New Roman" w:cs="Times New Roman"/>
          <w:sz w:val="24"/>
          <w:szCs w:val="24"/>
          <w:lang w:eastAsia="zh-CN"/>
        </w:rPr>
        <w:t>Нордхаус</w:t>
      </w:r>
      <w:proofErr w:type="spellEnd"/>
      <w:r w:rsidRPr="00626039">
        <w:rPr>
          <w:rFonts w:ascii="Times New Roman" w:eastAsia="Calibri" w:hAnsi="Times New Roman" w:cs="Times New Roman"/>
          <w:sz w:val="24"/>
          <w:szCs w:val="24"/>
          <w:lang w:eastAsia="zh-CN"/>
        </w:rPr>
        <w:t xml:space="preserve"> ; [пер. с англ. О. Л. </w:t>
      </w:r>
      <w:proofErr w:type="spellStart"/>
      <w:r w:rsidRPr="00626039">
        <w:rPr>
          <w:rFonts w:ascii="Times New Roman" w:eastAsia="Calibri" w:hAnsi="Times New Roman" w:cs="Times New Roman"/>
          <w:sz w:val="24"/>
          <w:szCs w:val="24"/>
          <w:lang w:eastAsia="zh-CN"/>
        </w:rPr>
        <w:t>Пелявского</w:t>
      </w:r>
      <w:proofErr w:type="spellEnd"/>
      <w:r w:rsidRPr="00626039">
        <w:rPr>
          <w:rFonts w:ascii="Times New Roman" w:eastAsia="Calibri" w:hAnsi="Times New Roman" w:cs="Times New Roman"/>
          <w:sz w:val="24"/>
          <w:szCs w:val="24"/>
          <w:lang w:eastAsia="zh-CN"/>
        </w:rPr>
        <w:t xml:space="preserve"> под ред. А. В. Кравченко и А. А. Старостиной]. - М. [и др.</w:t>
      </w:r>
      <w:proofErr w:type="gramStart"/>
      <w:r w:rsidRPr="00626039">
        <w:rPr>
          <w:rFonts w:ascii="Times New Roman" w:eastAsia="Calibri" w:hAnsi="Times New Roman" w:cs="Times New Roman"/>
          <w:sz w:val="24"/>
          <w:szCs w:val="24"/>
          <w:lang w:eastAsia="zh-CN"/>
        </w:rPr>
        <w:t>] :</w:t>
      </w:r>
      <w:proofErr w:type="gramEnd"/>
      <w:r w:rsidRPr="00626039">
        <w:rPr>
          <w:rFonts w:ascii="Times New Roman" w:eastAsia="Calibri" w:hAnsi="Times New Roman" w:cs="Times New Roman"/>
          <w:sz w:val="24"/>
          <w:szCs w:val="24"/>
          <w:lang w:eastAsia="zh-CN"/>
        </w:rPr>
        <w:t xml:space="preserve"> Вильямс, 2015. - 1358 c.</w:t>
      </w:r>
    </w:p>
    <w:p w:rsidR="00626039" w:rsidRPr="00626039" w:rsidRDefault="00626039" w:rsidP="0062603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D554A" w:rsidRDefault="005D554A">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5D554A" w:rsidRPr="005D554A" w:rsidRDefault="005D554A" w:rsidP="005D554A">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5D554A">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5D554A" w:rsidRPr="005D554A" w:rsidRDefault="005D554A" w:rsidP="005D554A">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5D554A">
        <w:rPr>
          <w:rFonts w:ascii="Times New Roman" w:eastAsia="Times New Roman" w:hAnsi="Times New Roman" w:cs="Times New Roman"/>
          <w:b/>
          <w:kern w:val="3"/>
          <w:sz w:val="28"/>
          <w:lang w:eastAsia="ru-RU"/>
        </w:rPr>
        <w:t>Б</w:t>
      </w:r>
      <w:proofErr w:type="gramStart"/>
      <w:r w:rsidRPr="005D554A">
        <w:rPr>
          <w:rFonts w:ascii="Times New Roman" w:eastAsia="Times New Roman" w:hAnsi="Times New Roman" w:cs="Times New Roman"/>
          <w:b/>
          <w:kern w:val="3"/>
          <w:sz w:val="28"/>
          <w:lang w:eastAsia="ru-RU"/>
        </w:rPr>
        <w:t>1.О.</w:t>
      </w:r>
      <w:proofErr w:type="gramEnd"/>
      <w:r w:rsidRPr="005D554A">
        <w:rPr>
          <w:rFonts w:ascii="Times New Roman" w:eastAsia="Times New Roman" w:hAnsi="Times New Roman" w:cs="Times New Roman"/>
          <w:b/>
          <w:kern w:val="3"/>
          <w:sz w:val="28"/>
          <w:lang w:eastAsia="ru-RU"/>
        </w:rPr>
        <w:t>06 Высшая математика (анализ данных-2)</w:t>
      </w:r>
    </w:p>
    <w:p w:rsidR="005D554A" w:rsidRPr="005D554A" w:rsidRDefault="005D554A" w:rsidP="005D554A">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5D554A">
        <w:rPr>
          <w:rFonts w:ascii="Times New Roman" w:eastAsia="Times New Roman" w:hAnsi="Times New Roman" w:cs="Times New Roman"/>
          <w:b/>
          <w:kern w:val="3"/>
          <w:sz w:val="28"/>
          <w:lang w:eastAsia="ru-RU"/>
        </w:rPr>
        <w:t>_____________________________________</w:t>
      </w:r>
    </w:p>
    <w:p w:rsidR="005D554A" w:rsidRPr="005D554A" w:rsidRDefault="005D554A" w:rsidP="005D554A">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5D554A">
        <w:rPr>
          <w:rFonts w:ascii="Times New Roman" w:eastAsia="Times New Roman" w:hAnsi="Times New Roman" w:cs="Times New Roman"/>
          <w:i/>
          <w:kern w:val="3"/>
          <w:sz w:val="24"/>
          <w:lang w:eastAsia="ru-RU"/>
        </w:rPr>
        <w:t>наименование дисциплин (модуля)/практики</w:t>
      </w:r>
    </w:p>
    <w:p w:rsidR="005D554A" w:rsidRPr="005D554A" w:rsidRDefault="005D554A" w:rsidP="005D554A">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5D554A" w:rsidRPr="005D554A" w:rsidRDefault="005D554A" w:rsidP="005D554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5D554A" w:rsidRPr="005D554A" w:rsidRDefault="005D554A" w:rsidP="005D554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D554A">
        <w:rPr>
          <w:rFonts w:ascii="Times New Roman" w:eastAsia="Times New Roman" w:hAnsi="Times New Roman" w:cs="Times New Roman"/>
          <w:b/>
          <w:kern w:val="3"/>
          <w:sz w:val="24"/>
          <w:lang w:eastAsia="ru-RU"/>
        </w:rPr>
        <w:t>Автор: ст. преподаватель Соловьев А.Д.</w:t>
      </w:r>
    </w:p>
    <w:p w:rsidR="005D554A" w:rsidRPr="005D554A" w:rsidRDefault="005D554A" w:rsidP="005D554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D554A">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5D554A">
        <w:rPr>
          <w:rFonts w:ascii="Times New Roman" w:eastAsia="Times New Roman" w:hAnsi="Times New Roman" w:cs="Times New Roman"/>
          <w:b/>
          <w:kern w:val="3"/>
          <w:sz w:val="24"/>
          <w:lang w:eastAsia="ru-RU"/>
        </w:rPr>
        <w:t>: Политические идеи и институты.</w:t>
      </w:r>
    </w:p>
    <w:p w:rsidR="005D554A" w:rsidRPr="005D554A" w:rsidRDefault="005D554A" w:rsidP="005D554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D554A">
        <w:rPr>
          <w:rFonts w:ascii="Times New Roman" w:eastAsia="Times New Roman" w:hAnsi="Times New Roman" w:cs="Times New Roman"/>
          <w:b/>
          <w:kern w:val="3"/>
          <w:sz w:val="24"/>
          <w:lang w:eastAsia="ru-RU"/>
        </w:rPr>
        <w:t>Квалификация (степень) выпускника: бакалавр</w:t>
      </w:r>
    </w:p>
    <w:p w:rsidR="005D554A" w:rsidRPr="005D554A" w:rsidRDefault="005D554A" w:rsidP="005D554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D554A">
        <w:rPr>
          <w:rFonts w:ascii="Times New Roman" w:eastAsia="Times New Roman" w:hAnsi="Times New Roman" w:cs="Times New Roman"/>
          <w:b/>
          <w:kern w:val="3"/>
          <w:sz w:val="24"/>
          <w:lang w:eastAsia="ru-RU"/>
        </w:rPr>
        <w:t>Форма обучения: очная</w:t>
      </w:r>
    </w:p>
    <w:p w:rsidR="005D554A" w:rsidRPr="005D554A" w:rsidRDefault="005D554A" w:rsidP="005D554A">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p>
    <w:p w:rsidR="005D554A" w:rsidRPr="005D554A" w:rsidRDefault="005D554A" w:rsidP="005D554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D554A">
        <w:rPr>
          <w:rFonts w:ascii="Times New Roman" w:eastAsia="Times New Roman" w:hAnsi="Times New Roman" w:cs="Times New Roman"/>
          <w:b/>
          <w:kern w:val="3"/>
          <w:sz w:val="24"/>
          <w:lang w:eastAsia="ru-RU"/>
        </w:rPr>
        <w:t>Цель освоения дисциплины:</w:t>
      </w:r>
    </w:p>
    <w:p w:rsidR="005D554A" w:rsidRPr="005D554A" w:rsidRDefault="005D554A" w:rsidP="005D554A">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5D554A">
        <w:rPr>
          <w:rFonts w:ascii="Times New Roman" w:eastAsia="Times New Roman" w:hAnsi="Times New Roman" w:cs="Times New Roman"/>
          <w:sz w:val="24"/>
          <w:szCs w:val="20"/>
        </w:rPr>
        <w:t xml:space="preserve">Дисциплина «Высшая математика </w:t>
      </w:r>
      <w:r w:rsidRPr="005D554A">
        <w:rPr>
          <w:rFonts w:ascii="Times New Roman" w:eastAsia="Times New Roman" w:hAnsi="Times New Roman" w:cs="Times New Roman"/>
          <w:kern w:val="3"/>
          <w:sz w:val="24"/>
          <w:lang w:eastAsia="ru-RU"/>
        </w:rPr>
        <w:t>(анализ данных-2)</w:t>
      </w:r>
      <w:r w:rsidRPr="005D554A">
        <w:rPr>
          <w:rFonts w:ascii="Times New Roman" w:eastAsia="Times New Roman" w:hAnsi="Times New Roman" w:cs="Times New Roman"/>
          <w:szCs w:val="20"/>
        </w:rPr>
        <w:t xml:space="preserve">» </w:t>
      </w:r>
      <w:r w:rsidRPr="005D554A">
        <w:rPr>
          <w:rFonts w:ascii="Times New Roman" w:eastAsia="Times New Roman" w:hAnsi="Times New Roman" w:cs="Times New Roman"/>
          <w:sz w:val="24"/>
          <w:szCs w:val="20"/>
        </w:rPr>
        <w:t>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5D554A" w:rsidRPr="005D554A" w:rsidTr="00B71948">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4A" w:rsidRPr="005D554A" w:rsidRDefault="005D554A" w:rsidP="005D554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D554A">
              <w:rPr>
                <w:rFonts w:ascii="Times New Roman" w:eastAsia="Times New Roman" w:hAnsi="Times New Roman" w:cs="Times New Roman"/>
                <w:kern w:val="3"/>
                <w:sz w:val="24"/>
                <w:szCs w:val="24"/>
                <w:lang w:eastAsia="ru-RU"/>
              </w:rPr>
              <w:t xml:space="preserve">Код </w:t>
            </w:r>
          </w:p>
          <w:p w:rsidR="005D554A" w:rsidRPr="005D554A" w:rsidRDefault="005D554A" w:rsidP="005D554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D554A">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4A" w:rsidRPr="005D554A" w:rsidRDefault="005D554A" w:rsidP="005D554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D554A">
              <w:rPr>
                <w:rFonts w:ascii="Times New Roman" w:eastAsia="Times New Roman" w:hAnsi="Times New Roman" w:cs="Times New Roman"/>
                <w:kern w:val="3"/>
                <w:sz w:val="24"/>
                <w:szCs w:val="24"/>
                <w:lang w:eastAsia="ru-RU"/>
              </w:rPr>
              <w:t>Наименование</w:t>
            </w:r>
          </w:p>
          <w:p w:rsidR="005D554A" w:rsidRPr="005D554A" w:rsidRDefault="005D554A" w:rsidP="005D554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D554A">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4A" w:rsidRPr="005D554A" w:rsidRDefault="005D554A" w:rsidP="005D554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D554A">
              <w:rPr>
                <w:rFonts w:ascii="Times New Roman" w:eastAsia="Times New Roman" w:hAnsi="Times New Roman" w:cs="Times New Roman"/>
                <w:kern w:val="3"/>
                <w:sz w:val="24"/>
                <w:szCs w:val="24"/>
                <w:lang w:eastAsia="ru-RU"/>
              </w:rPr>
              <w:t xml:space="preserve">Код </w:t>
            </w:r>
          </w:p>
          <w:p w:rsidR="005D554A" w:rsidRPr="005D554A" w:rsidRDefault="005D554A" w:rsidP="005D554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D554A">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4A" w:rsidRPr="005D554A" w:rsidRDefault="005D554A" w:rsidP="005D554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D554A">
              <w:rPr>
                <w:rFonts w:ascii="Times New Roman" w:eastAsia="Times New Roman" w:hAnsi="Times New Roman" w:cs="Times New Roman"/>
                <w:kern w:val="3"/>
                <w:sz w:val="24"/>
                <w:szCs w:val="24"/>
                <w:lang w:eastAsia="ru-RU"/>
              </w:rPr>
              <w:t>Наименование этапа освоения компетенции</w:t>
            </w:r>
          </w:p>
        </w:tc>
      </w:tr>
      <w:tr w:rsidR="005D554A" w:rsidRPr="005D554A" w:rsidTr="00B71948">
        <w:trPr>
          <w:trHeight w:val="2208"/>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4A" w:rsidRPr="005D554A" w:rsidRDefault="005D554A" w:rsidP="005D554A">
            <w:pPr>
              <w:spacing w:after="0" w:line="240" w:lineRule="auto"/>
              <w:jc w:val="both"/>
              <w:rPr>
                <w:rFonts w:ascii="Times New Roman" w:eastAsia="Times New Roman" w:hAnsi="Times New Roman" w:cs="Times New Roman"/>
                <w:sz w:val="24"/>
                <w:szCs w:val="24"/>
                <w:lang w:eastAsia="ru-RU"/>
              </w:rPr>
            </w:pPr>
            <w:r w:rsidRPr="005D554A">
              <w:rPr>
                <w:rFonts w:ascii="Times New Roman" w:eastAsia="Times New Roman" w:hAnsi="Times New Roman" w:cs="Times New Roman"/>
                <w:sz w:val="24"/>
                <w:szCs w:val="24"/>
                <w:lang w:eastAsia="ru-RU"/>
              </w:rPr>
              <w:t>ОПК-2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4A" w:rsidRPr="005D554A" w:rsidRDefault="005D554A" w:rsidP="005D554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D554A">
              <w:rPr>
                <w:rFonts w:ascii="Times New Roman" w:eastAsia="Times New Roman" w:hAnsi="Times New Roman" w:cs="Times New Roman"/>
                <w:kern w:val="3"/>
                <w:sz w:val="24"/>
                <w:szCs w:val="24"/>
                <w:lang w:eastAsia="ru-RU"/>
              </w:rPr>
              <w:t>Способен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4A" w:rsidRPr="005D554A" w:rsidRDefault="005D554A" w:rsidP="005D554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D554A">
              <w:rPr>
                <w:rFonts w:ascii="Times New Roman" w:eastAsia="Times New Roman" w:hAnsi="Times New Roman" w:cs="Times New Roman"/>
                <w:kern w:val="3"/>
                <w:sz w:val="24"/>
                <w:szCs w:val="24"/>
                <w:lang w:eastAsia="ru-RU"/>
              </w:rPr>
              <w:t>ОПК -2.2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54A" w:rsidRPr="005D554A" w:rsidRDefault="005D554A" w:rsidP="005D554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5D554A">
              <w:rPr>
                <w:rFonts w:ascii="Times New Roman" w:eastAsia="Times New Roman" w:hAnsi="Times New Roman" w:cs="Times New Roman"/>
                <w:kern w:val="3"/>
                <w:sz w:val="24"/>
                <w:szCs w:val="24"/>
                <w:lang w:eastAsia="ru-RU"/>
              </w:rPr>
              <w:t>Приобретение умения использовать математические методы для решения стандартных профессиональных задач в политологии и смежных областях знания.</w:t>
            </w:r>
          </w:p>
        </w:tc>
      </w:tr>
    </w:tbl>
    <w:p w:rsidR="005D554A" w:rsidRPr="005D554A" w:rsidRDefault="005D554A" w:rsidP="005D554A">
      <w:pPr>
        <w:spacing w:after="200" w:line="276" w:lineRule="auto"/>
        <w:rPr>
          <w:rFonts w:ascii="Calibri" w:eastAsia="Calibri" w:hAnsi="Calibri" w:cs="Times New Roman"/>
        </w:rPr>
      </w:pPr>
    </w:p>
    <w:p w:rsidR="005D554A" w:rsidRPr="005D554A" w:rsidRDefault="005D554A" w:rsidP="005D554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D554A">
        <w:rPr>
          <w:rFonts w:ascii="Times New Roman" w:eastAsia="Times New Roman" w:hAnsi="Times New Roman" w:cs="Times New Roman"/>
          <w:b/>
          <w:kern w:val="3"/>
          <w:sz w:val="24"/>
          <w:lang w:eastAsia="ru-RU"/>
        </w:rPr>
        <w:t>План курса:</w:t>
      </w:r>
    </w:p>
    <w:p w:rsidR="005D554A" w:rsidRPr="005D554A" w:rsidRDefault="005D554A" w:rsidP="005D554A">
      <w:pPr>
        <w:spacing w:after="0" w:line="240" w:lineRule="auto"/>
        <w:rPr>
          <w:rFonts w:ascii="Times New Roman" w:eastAsia="Times New Roman" w:hAnsi="Times New Roman" w:cs="Times New Roman"/>
          <w:sz w:val="24"/>
          <w:szCs w:val="24"/>
          <w:lang w:eastAsia="ru-RU"/>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30"/>
        <w:gridCol w:w="1134"/>
        <w:gridCol w:w="851"/>
        <w:gridCol w:w="850"/>
        <w:gridCol w:w="567"/>
        <w:gridCol w:w="638"/>
        <w:gridCol w:w="567"/>
        <w:gridCol w:w="2431"/>
      </w:tblGrid>
      <w:tr w:rsidR="005D554A" w:rsidRPr="005D554A" w:rsidTr="00B71948">
        <w:trPr>
          <w:trHeight w:val="424"/>
          <w:jc w:val="center"/>
        </w:trPr>
        <w:tc>
          <w:tcPr>
            <w:tcW w:w="562" w:type="dxa"/>
            <w:vMerge w:val="restart"/>
            <w:vAlign w:val="center"/>
          </w:tcPr>
          <w:p w:rsidR="005D554A" w:rsidRPr="005D554A" w:rsidRDefault="005D554A" w:rsidP="005D554A">
            <w:pPr>
              <w:spacing w:after="0" w:line="240" w:lineRule="auto"/>
              <w:ind w:left="-21" w:firstLine="21"/>
              <w:jc w:val="both"/>
              <w:rPr>
                <w:rFonts w:ascii="Times New Roman" w:eastAsia="Calibri" w:hAnsi="Times New Roman" w:cs="Times New Roman"/>
                <w:sz w:val="20"/>
                <w:szCs w:val="20"/>
              </w:rPr>
            </w:pPr>
            <w:r w:rsidRPr="005D554A">
              <w:rPr>
                <w:rFonts w:ascii="Times New Roman" w:eastAsia="Calibri" w:hAnsi="Times New Roman" w:cs="Times New Roman"/>
                <w:sz w:val="20"/>
                <w:szCs w:val="20"/>
              </w:rPr>
              <w:t>№</w:t>
            </w:r>
          </w:p>
          <w:p w:rsidR="005D554A" w:rsidRPr="005D554A" w:rsidRDefault="005D554A" w:rsidP="005D554A">
            <w:pPr>
              <w:spacing w:after="0" w:line="240" w:lineRule="auto"/>
              <w:ind w:left="-21" w:firstLine="21"/>
              <w:jc w:val="both"/>
              <w:rPr>
                <w:rFonts w:ascii="Times New Roman" w:eastAsia="Calibri" w:hAnsi="Times New Roman" w:cs="Times New Roman"/>
                <w:sz w:val="20"/>
                <w:szCs w:val="20"/>
              </w:rPr>
            </w:pPr>
            <w:r w:rsidRPr="005D554A">
              <w:rPr>
                <w:rFonts w:ascii="Times New Roman" w:eastAsia="Calibri" w:hAnsi="Times New Roman" w:cs="Times New Roman"/>
                <w:sz w:val="20"/>
                <w:szCs w:val="20"/>
              </w:rPr>
              <w:t>п/п</w:t>
            </w:r>
          </w:p>
        </w:tc>
        <w:tc>
          <w:tcPr>
            <w:tcW w:w="2530" w:type="dxa"/>
            <w:vMerge w:val="restart"/>
            <w:vAlign w:val="center"/>
          </w:tcPr>
          <w:p w:rsidR="005D554A" w:rsidRPr="005D554A" w:rsidRDefault="005D554A" w:rsidP="005D554A">
            <w:pPr>
              <w:spacing w:after="0" w:line="240" w:lineRule="auto"/>
              <w:jc w:val="center"/>
              <w:rPr>
                <w:rFonts w:ascii="Times New Roman" w:eastAsia="Calibri" w:hAnsi="Times New Roman" w:cs="Times New Roman"/>
                <w:i/>
                <w:sz w:val="20"/>
                <w:szCs w:val="20"/>
              </w:rPr>
            </w:pPr>
            <w:r w:rsidRPr="005D554A">
              <w:rPr>
                <w:rFonts w:ascii="Times New Roman" w:eastAsia="Calibri" w:hAnsi="Times New Roman" w:cs="Times New Roman"/>
                <w:i/>
                <w:sz w:val="20"/>
                <w:szCs w:val="20"/>
              </w:rPr>
              <w:t>Наименование раздела (темы)</w:t>
            </w:r>
          </w:p>
        </w:tc>
        <w:tc>
          <w:tcPr>
            <w:tcW w:w="4607" w:type="dxa"/>
            <w:gridSpan w:val="6"/>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Times New Roman" w:hAnsi="Times New Roman" w:cs="Times New Roman"/>
                <w:i/>
                <w:sz w:val="20"/>
                <w:szCs w:val="20"/>
                <w:lang w:eastAsia="ru-RU"/>
              </w:rPr>
              <w:t>Объем дисциплины (модуля), час</w:t>
            </w:r>
          </w:p>
        </w:tc>
        <w:tc>
          <w:tcPr>
            <w:tcW w:w="2431" w:type="dxa"/>
            <w:vMerge w:val="restart"/>
            <w:vAlign w:val="center"/>
          </w:tcPr>
          <w:p w:rsidR="005D554A" w:rsidRPr="005D554A" w:rsidRDefault="005D554A" w:rsidP="005D554A">
            <w:pPr>
              <w:spacing w:after="0" w:line="240" w:lineRule="auto"/>
              <w:jc w:val="center"/>
              <w:rPr>
                <w:rFonts w:ascii="Times New Roman" w:eastAsia="Times New Roman" w:hAnsi="Times New Roman" w:cs="Times New Roman"/>
                <w:i/>
                <w:sz w:val="20"/>
                <w:szCs w:val="20"/>
                <w:lang w:eastAsia="ru-RU"/>
              </w:rPr>
            </w:pPr>
            <w:r w:rsidRPr="005D554A">
              <w:rPr>
                <w:rFonts w:ascii="Times New Roman" w:eastAsia="Times New Roman" w:hAnsi="Times New Roman" w:cs="Times New Roman"/>
                <w:i/>
                <w:sz w:val="20"/>
                <w:szCs w:val="20"/>
                <w:lang w:eastAsia="ru-RU"/>
              </w:rPr>
              <w:t>Форма</w:t>
            </w:r>
            <w:r w:rsidRPr="005D554A">
              <w:rPr>
                <w:rFonts w:ascii="Times New Roman" w:eastAsia="Times New Roman" w:hAnsi="Times New Roman" w:cs="Times New Roman"/>
                <w:i/>
                <w:sz w:val="20"/>
                <w:szCs w:val="20"/>
                <w:lang w:eastAsia="ru-RU"/>
              </w:rPr>
              <w:br/>
              <w:t xml:space="preserve">текущего </w:t>
            </w:r>
            <w:r w:rsidRPr="005D554A">
              <w:rPr>
                <w:rFonts w:ascii="Times New Roman" w:eastAsia="Times New Roman" w:hAnsi="Times New Roman" w:cs="Times New Roman"/>
                <w:i/>
                <w:sz w:val="20"/>
                <w:szCs w:val="20"/>
                <w:lang w:eastAsia="ru-RU"/>
              </w:rPr>
              <w:br/>
              <w:t>контроля успеваемости</w:t>
            </w:r>
            <w:r w:rsidRPr="005D554A">
              <w:rPr>
                <w:rFonts w:ascii="Times New Roman" w:eastAsia="Times New Roman" w:hAnsi="Times New Roman" w:cs="Times New Roman"/>
                <w:i/>
                <w:sz w:val="20"/>
                <w:szCs w:val="20"/>
                <w:vertAlign w:val="superscript"/>
                <w:lang w:eastAsia="ru-RU"/>
              </w:rPr>
              <w:t>**</w:t>
            </w:r>
            <w:r w:rsidRPr="005D554A">
              <w:rPr>
                <w:rFonts w:ascii="Times New Roman" w:eastAsia="Times New Roman" w:hAnsi="Times New Roman" w:cs="Times New Roman"/>
                <w:i/>
                <w:sz w:val="20"/>
                <w:szCs w:val="20"/>
                <w:lang w:eastAsia="ru-RU"/>
              </w:rPr>
              <w:t>, промежуточной аттестации</w:t>
            </w:r>
          </w:p>
        </w:tc>
      </w:tr>
      <w:tr w:rsidR="005D554A" w:rsidRPr="005D554A" w:rsidTr="00B71948">
        <w:trPr>
          <w:jc w:val="center"/>
        </w:trPr>
        <w:tc>
          <w:tcPr>
            <w:tcW w:w="562" w:type="dxa"/>
            <w:vMerge/>
            <w:vAlign w:val="center"/>
          </w:tcPr>
          <w:p w:rsidR="005D554A" w:rsidRPr="005D554A" w:rsidRDefault="005D554A" w:rsidP="005D554A">
            <w:pPr>
              <w:spacing w:after="0" w:line="240" w:lineRule="auto"/>
              <w:ind w:left="-21" w:firstLine="21"/>
              <w:jc w:val="both"/>
              <w:rPr>
                <w:rFonts w:ascii="Times New Roman" w:eastAsia="Calibri" w:hAnsi="Times New Roman" w:cs="Times New Roman"/>
                <w:sz w:val="20"/>
                <w:szCs w:val="20"/>
              </w:rPr>
            </w:pPr>
          </w:p>
        </w:tc>
        <w:tc>
          <w:tcPr>
            <w:tcW w:w="2530" w:type="dxa"/>
            <w:vMerge/>
            <w:vAlign w:val="center"/>
          </w:tcPr>
          <w:p w:rsidR="005D554A" w:rsidRPr="005D554A" w:rsidRDefault="005D554A" w:rsidP="005D554A">
            <w:pPr>
              <w:spacing w:after="0" w:line="240" w:lineRule="auto"/>
              <w:jc w:val="both"/>
              <w:rPr>
                <w:rFonts w:ascii="Times New Roman" w:eastAsia="Calibri" w:hAnsi="Times New Roman" w:cs="Times New Roman"/>
                <w:i/>
                <w:sz w:val="20"/>
                <w:szCs w:val="20"/>
              </w:rPr>
            </w:pPr>
          </w:p>
        </w:tc>
        <w:tc>
          <w:tcPr>
            <w:tcW w:w="1134" w:type="dxa"/>
            <w:vMerge w:val="restart"/>
            <w:vAlign w:val="center"/>
          </w:tcPr>
          <w:p w:rsidR="005D554A" w:rsidRPr="005D554A" w:rsidRDefault="005D554A" w:rsidP="005D554A">
            <w:pPr>
              <w:spacing w:after="0" w:line="240" w:lineRule="auto"/>
              <w:jc w:val="center"/>
              <w:rPr>
                <w:rFonts w:ascii="Times New Roman" w:eastAsia="Calibri" w:hAnsi="Times New Roman" w:cs="Times New Roman"/>
                <w:i/>
                <w:sz w:val="20"/>
                <w:szCs w:val="20"/>
              </w:rPr>
            </w:pPr>
            <w:r w:rsidRPr="005D554A">
              <w:rPr>
                <w:rFonts w:ascii="Times New Roman" w:eastAsia="Calibri" w:hAnsi="Times New Roman" w:cs="Times New Roman"/>
                <w:i/>
                <w:sz w:val="20"/>
                <w:szCs w:val="20"/>
              </w:rPr>
              <w:t>Всего</w:t>
            </w:r>
          </w:p>
        </w:tc>
        <w:tc>
          <w:tcPr>
            <w:tcW w:w="2906" w:type="dxa"/>
            <w:gridSpan w:val="4"/>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Times New Roman" w:hAnsi="Times New Roman" w:cs="Times New Roman"/>
                <w:i/>
                <w:sz w:val="20"/>
                <w:szCs w:val="20"/>
                <w:lang w:eastAsia="ru-RU"/>
              </w:rPr>
              <w:t>Контактная работа обучающихся с преподавателем</w:t>
            </w:r>
            <w:r w:rsidRPr="005D554A">
              <w:rPr>
                <w:rFonts w:ascii="Times New Roman" w:eastAsia="Times New Roman" w:hAnsi="Times New Roman" w:cs="Times New Roman"/>
                <w:i/>
                <w:sz w:val="20"/>
                <w:szCs w:val="20"/>
                <w:lang w:eastAsia="ru-RU"/>
              </w:rPr>
              <w:br/>
              <w:t>по видам учебных занятий</w:t>
            </w:r>
          </w:p>
        </w:tc>
        <w:tc>
          <w:tcPr>
            <w:tcW w:w="567" w:type="dxa"/>
            <w:vMerge w:val="restart"/>
            <w:vAlign w:val="center"/>
          </w:tcPr>
          <w:p w:rsidR="005D554A" w:rsidRPr="005D554A" w:rsidRDefault="005D554A" w:rsidP="005D554A">
            <w:pPr>
              <w:spacing w:after="0" w:line="240" w:lineRule="auto"/>
              <w:jc w:val="center"/>
              <w:rPr>
                <w:rFonts w:ascii="Times New Roman" w:eastAsia="Calibri" w:hAnsi="Times New Roman" w:cs="Times New Roman"/>
                <w:i/>
                <w:sz w:val="20"/>
                <w:szCs w:val="20"/>
              </w:rPr>
            </w:pPr>
            <w:r w:rsidRPr="005D554A">
              <w:rPr>
                <w:rFonts w:ascii="Times New Roman" w:eastAsia="Calibri" w:hAnsi="Times New Roman" w:cs="Times New Roman"/>
                <w:i/>
                <w:sz w:val="20"/>
                <w:szCs w:val="20"/>
              </w:rPr>
              <w:t>СР</w:t>
            </w:r>
          </w:p>
        </w:tc>
        <w:tc>
          <w:tcPr>
            <w:tcW w:w="2431" w:type="dxa"/>
            <w:vMerge/>
          </w:tcPr>
          <w:p w:rsidR="005D554A" w:rsidRPr="005D554A" w:rsidRDefault="005D554A" w:rsidP="005D554A">
            <w:pPr>
              <w:spacing w:after="0" w:line="240" w:lineRule="auto"/>
              <w:rPr>
                <w:rFonts w:ascii="Times New Roman" w:eastAsia="Calibri" w:hAnsi="Times New Roman" w:cs="Times New Roman"/>
                <w:sz w:val="20"/>
                <w:szCs w:val="20"/>
              </w:rPr>
            </w:pPr>
          </w:p>
        </w:tc>
      </w:tr>
      <w:tr w:rsidR="005D554A" w:rsidRPr="005D554A" w:rsidTr="00B71948">
        <w:trPr>
          <w:cantSplit/>
          <w:trHeight w:val="2032"/>
          <w:jc w:val="center"/>
        </w:trPr>
        <w:tc>
          <w:tcPr>
            <w:tcW w:w="562" w:type="dxa"/>
            <w:vMerge/>
          </w:tcPr>
          <w:p w:rsidR="005D554A" w:rsidRPr="005D554A" w:rsidRDefault="005D554A" w:rsidP="005D554A">
            <w:pPr>
              <w:spacing w:after="0" w:line="240" w:lineRule="auto"/>
              <w:ind w:left="-21" w:firstLine="21"/>
              <w:jc w:val="both"/>
              <w:rPr>
                <w:rFonts w:ascii="Times New Roman" w:eastAsia="Calibri" w:hAnsi="Times New Roman" w:cs="Times New Roman"/>
                <w:sz w:val="20"/>
                <w:szCs w:val="20"/>
              </w:rPr>
            </w:pPr>
          </w:p>
        </w:tc>
        <w:tc>
          <w:tcPr>
            <w:tcW w:w="2530" w:type="dxa"/>
            <w:vMerge/>
          </w:tcPr>
          <w:p w:rsidR="005D554A" w:rsidRPr="005D554A" w:rsidRDefault="005D554A" w:rsidP="005D554A">
            <w:pPr>
              <w:spacing w:after="0" w:line="240" w:lineRule="auto"/>
              <w:jc w:val="both"/>
              <w:rPr>
                <w:rFonts w:ascii="Times New Roman" w:eastAsia="Calibri" w:hAnsi="Times New Roman" w:cs="Times New Roman"/>
                <w:sz w:val="20"/>
                <w:szCs w:val="20"/>
              </w:rPr>
            </w:pPr>
          </w:p>
        </w:tc>
        <w:tc>
          <w:tcPr>
            <w:tcW w:w="1134" w:type="dxa"/>
            <w:vMerge/>
          </w:tcPr>
          <w:p w:rsidR="005D554A" w:rsidRPr="005D554A" w:rsidRDefault="005D554A" w:rsidP="005D554A">
            <w:pPr>
              <w:spacing w:after="0" w:line="240" w:lineRule="auto"/>
              <w:jc w:val="both"/>
              <w:rPr>
                <w:rFonts w:ascii="Times New Roman" w:eastAsia="Calibri" w:hAnsi="Times New Roman" w:cs="Times New Roman"/>
                <w:sz w:val="20"/>
                <w:szCs w:val="20"/>
              </w:rPr>
            </w:pPr>
          </w:p>
        </w:tc>
        <w:tc>
          <w:tcPr>
            <w:tcW w:w="851" w:type="dxa"/>
            <w:vAlign w:val="center"/>
          </w:tcPr>
          <w:p w:rsidR="005D554A" w:rsidRPr="005D554A" w:rsidRDefault="005D554A" w:rsidP="005D554A">
            <w:pPr>
              <w:spacing w:after="0" w:line="240" w:lineRule="auto"/>
              <w:jc w:val="center"/>
              <w:rPr>
                <w:rFonts w:ascii="Times New Roman" w:eastAsia="Calibri" w:hAnsi="Times New Roman" w:cs="Times New Roman"/>
                <w:i/>
                <w:sz w:val="20"/>
                <w:szCs w:val="20"/>
              </w:rPr>
            </w:pPr>
            <w:r w:rsidRPr="005D554A">
              <w:rPr>
                <w:rFonts w:ascii="Times New Roman" w:eastAsia="Calibri" w:hAnsi="Times New Roman" w:cs="Times New Roman"/>
                <w:i/>
                <w:sz w:val="20"/>
                <w:szCs w:val="20"/>
              </w:rPr>
              <w:t>Л</w:t>
            </w:r>
          </w:p>
        </w:tc>
        <w:tc>
          <w:tcPr>
            <w:tcW w:w="850" w:type="dxa"/>
            <w:vAlign w:val="center"/>
          </w:tcPr>
          <w:p w:rsidR="005D554A" w:rsidRPr="005D554A" w:rsidRDefault="005D554A" w:rsidP="005D554A">
            <w:pPr>
              <w:spacing w:after="0" w:line="240" w:lineRule="auto"/>
              <w:jc w:val="center"/>
              <w:rPr>
                <w:rFonts w:ascii="Times New Roman" w:eastAsia="Calibri" w:hAnsi="Times New Roman" w:cs="Times New Roman"/>
                <w:i/>
                <w:sz w:val="20"/>
                <w:szCs w:val="20"/>
              </w:rPr>
            </w:pPr>
            <w:r w:rsidRPr="005D554A">
              <w:rPr>
                <w:rFonts w:ascii="Times New Roman" w:eastAsia="Calibri" w:hAnsi="Times New Roman" w:cs="Times New Roman"/>
                <w:i/>
                <w:sz w:val="20"/>
                <w:szCs w:val="20"/>
              </w:rPr>
              <w:t>ПЗ</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i/>
                <w:sz w:val="20"/>
                <w:szCs w:val="20"/>
              </w:rPr>
            </w:pPr>
            <w:r w:rsidRPr="005D554A">
              <w:rPr>
                <w:rFonts w:ascii="Times New Roman" w:eastAsia="Calibri" w:hAnsi="Times New Roman" w:cs="Times New Roman"/>
                <w:i/>
                <w:sz w:val="20"/>
                <w:szCs w:val="20"/>
              </w:rPr>
              <w:t>ЛЗ</w:t>
            </w: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i/>
                <w:sz w:val="20"/>
                <w:szCs w:val="20"/>
              </w:rPr>
            </w:pPr>
            <w:r w:rsidRPr="005D554A">
              <w:rPr>
                <w:rFonts w:ascii="Times New Roman" w:eastAsia="Calibri" w:hAnsi="Times New Roman" w:cs="Times New Roman"/>
                <w:i/>
                <w:sz w:val="20"/>
                <w:szCs w:val="20"/>
              </w:rPr>
              <w:t>КСР</w:t>
            </w:r>
          </w:p>
        </w:tc>
        <w:tc>
          <w:tcPr>
            <w:tcW w:w="567" w:type="dxa"/>
            <w:vMerge/>
          </w:tcPr>
          <w:p w:rsidR="005D554A" w:rsidRPr="005D554A" w:rsidRDefault="005D554A" w:rsidP="005D554A">
            <w:pPr>
              <w:spacing w:after="0" w:line="240" w:lineRule="auto"/>
              <w:jc w:val="both"/>
              <w:rPr>
                <w:rFonts w:ascii="Times New Roman" w:eastAsia="Calibri" w:hAnsi="Times New Roman" w:cs="Times New Roman"/>
                <w:sz w:val="20"/>
                <w:szCs w:val="20"/>
              </w:rPr>
            </w:pPr>
          </w:p>
        </w:tc>
        <w:tc>
          <w:tcPr>
            <w:tcW w:w="2431" w:type="dxa"/>
            <w:vMerge/>
          </w:tcPr>
          <w:p w:rsidR="005D554A" w:rsidRPr="005D554A" w:rsidRDefault="005D554A" w:rsidP="005D554A">
            <w:pPr>
              <w:spacing w:after="0" w:line="240" w:lineRule="auto"/>
              <w:jc w:val="both"/>
              <w:rPr>
                <w:rFonts w:ascii="Times New Roman" w:eastAsia="Calibri" w:hAnsi="Times New Roman" w:cs="Times New Roman"/>
                <w:sz w:val="20"/>
                <w:szCs w:val="20"/>
              </w:rPr>
            </w:pPr>
          </w:p>
        </w:tc>
      </w:tr>
      <w:tr w:rsidR="005D554A" w:rsidRPr="005D554A" w:rsidTr="00B71948">
        <w:trPr>
          <w:jc w:val="center"/>
        </w:trPr>
        <w:tc>
          <w:tcPr>
            <w:tcW w:w="562" w:type="dxa"/>
            <w:vAlign w:val="center"/>
          </w:tcPr>
          <w:p w:rsidR="005D554A" w:rsidRPr="005D554A" w:rsidRDefault="005D554A" w:rsidP="005D554A">
            <w:pPr>
              <w:spacing w:after="0" w:line="240" w:lineRule="auto"/>
              <w:ind w:left="-21" w:firstLine="21"/>
              <w:jc w:val="center"/>
              <w:rPr>
                <w:rFonts w:ascii="Times New Roman" w:eastAsia="Calibri" w:hAnsi="Times New Roman" w:cs="Times New Roman"/>
                <w:sz w:val="20"/>
                <w:szCs w:val="20"/>
              </w:rPr>
            </w:pPr>
            <w:r w:rsidRPr="005D554A">
              <w:rPr>
                <w:rFonts w:ascii="Times New Roman" w:eastAsia="Calibri" w:hAnsi="Times New Roman" w:cs="Times New Roman"/>
                <w:sz w:val="20"/>
                <w:szCs w:val="20"/>
              </w:rPr>
              <w:lastRenderedPageBreak/>
              <w:t>1</w:t>
            </w:r>
          </w:p>
        </w:tc>
        <w:tc>
          <w:tcPr>
            <w:tcW w:w="2530" w:type="dxa"/>
            <w:tcBorders>
              <w:top w:val="single" w:sz="6" w:space="0" w:color="auto"/>
              <w:left w:val="single" w:sz="6" w:space="0" w:color="auto"/>
              <w:bottom w:val="single" w:sz="6" w:space="0" w:color="auto"/>
              <w:right w:val="single" w:sz="6" w:space="0" w:color="auto"/>
            </w:tcBorders>
          </w:tcPr>
          <w:p w:rsidR="005D554A" w:rsidRPr="005D554A" w:rsidRDefault="005D554A" w:rsidP="005D554A">
            <w:pPr>
              <w:tabs>
                <w:tab w:val="left" w:pos="426"/>
                <w:tab w:val="right" w:leader="underscore" w:pos="8505"/>
              </w:tabs>
              <w:spacing w:after="0" w:line="240" w:lineRule="auto"/>
              <w:rPr>
                <w:rFonts w:ascii="Times New Roman" w:eastAsia="Calibri" w:hAnsi="Times New Roman" w:cs="Times New Roman"/>
                <w:sz w:val="20"/>
                <w:szCs w:val="20"/>
                <w:lang w:eastAsia="ru-RU"/>
              </w:rPr>
            </w:pPr>
            <w:r w:rsidRPr="005D554A">
              <w:rPr>
                <w:rFonts w:ascii="Times New Roman" w:eastAsia="Times New Roman" w:hAnsi="Times New Roman" w:cs="Times New Roman"/>
                <w:sz w:val="24"/>
                <w:szCs w:val="24"/>
                <w:lang w:eastAsia="ru-RU"/>
              </w:rPr>
              <w:t>Множества и их отображения. Множество действительных чисел</w:t>
            </w:r>
          </w:p>
        </w:tc>
        <w:tc>
          <w:tcPr>
            <w:tcW w:w="1134"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Times New Roman" w:hAnsi="Times New Roman" w:cs="Times New Roman"/>
                <w:snapToGrid w:val="0"/>
                <w:sz w:val="20"/>
                <w:szCs w:val="20"/>
                <w:lang w:eastAsia="ru-RU"/>
              </w:rPr>
              <w:t>5</w:t>
            </w:r>
          </w:p>
        </w:tc>
        <w:tc>
          <w:tcPr>
            <w:tcW w:w="851"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Times New Roman" w:hAnsi="Times New Roman" w:cs="Times New Roman"/>
                <w:snapToGrid w:val="0"/>
                <w:sz w:val="20"/>
                <w:szCs w:val="20"/>
                <w:lang w:eastAsia="ru-RU"/>
              </w:rPr>
              <w:t>1</w:t>
            </w:r>
          </w:p>
        </w:tc>
        <w:tc>
          <w:tcPr>
            <w:tcW w:w="850"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Times New Roman" w:hAnsi="Times New Roman" w:cs="Times New Roman"/>
                <w:snapToGrid w:val="0"/>
                <w:sz w:val="20"/>
                <w:szCs w:val="20"/>
                <w:lang w:eastAsia="ru-RU"/>
              </w:rPr>
              <w:t>1</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3</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УО, ДЗ</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2</w:t>
            </w:r>
          </w:p>
        </w:tc>
        <w:tc>
          <w:tcPr>
            <w:tcW w:w="2530" w:type="dxa"/>
            <w:tcBorders>
              <w:top w:val="single" w:sz="6" w:space="0" w:color="auto"/>
              <w:left w:val="single" w:sz="6" w:space="0" w:color="auto"/>
              <w:bottom w:val="single" w:sz="6" w:space="0" w:color="auto"/>
              <w:right w:val="single" w:sz="6" w:space="0" w:color="auto"/>
            </w:tcBorders>
          </w:tcPr>
          <w:p w:rsidR="005D554A" w:rsidRPr="005D554A" w:rsidRDefault="005D554A" w:rsidP="005D554A">
            <w:pPr>
              <w:tabs>
                <w:tab w:val="left" w:pos="426"/>
                <w:tab w:val="right" w:leader="underscore" w:pos="8505"/>
              </w:tabs>
              <w:spacing w:after="0" w:line="240" w:lineRule="auto"/>
              <w:rPr>
                <w:rFonts w:ascii="Times New Roman" w:eastAsia="Times New Roman" w:hAnsi="Times New Roman" w:cs="Times New Roman"/>
                <w:sz w:val="24"/>
                <w:szCs w:val="24"/>
                <w:lang w:eastAsia="ru-RU"/>
              </w:rPr>
            </w:pPr>
            <w:r w:rsidRPr="005D554A">
              <w:rPr>
                <w:rFonts w:ascii="Times New Roman" w:eastAsia="Times New Roman" w:hAnsi="Times New Roman" w:cs="Times New Roman"/>
                <w:sz w:val="24"/>
                <w:szCs w:val="24"/>
                <w:lang w:eastAsia="ru-RU"/>
              </w:rPr>
              <w:t>Системы линейных уравнений и матрицы</w:t>
            </w:r>
          </w:p>
        </w:tc>
        <w:tc>
          <w:tcPr>
            <w:tcW w:w="1134"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Times New Roman" w:hAnsi="Times New Roman" w:cs="Times New Roman"/>
                <w:snapToGrid w:val="0"/>
                <w:sz w:val="20"/>
                <w:szCs w:val="20"/>
                <w:lang w:eastAsia="ru-RU"/>
              </w:rPr>
              <w:t>5</w:t>
            </w:r>
          </w:p>
        </w:tc>
        <w:tc>
          <w:tcPr>
            <w:tcW w:w="851"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Calibri" w:hAnsi="Times New Roman" w:cs="Times New Roman"/>
                <w:sz w:val="20"/>
                <w:szCs w:val="20"/>
              </w:rPr>
              <w:t>1</w:t>
            </w:r>
          </w:p>
        </w:tc>
        <w:tc>
          <w:tcPr>
            <w:tcW w:w="850"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Times New Roman" w:hAnsi="Times New Roman" w:cs="Times New Roman"/>
                <w:snapToGrid w:val="0"/>
                <w:sz w:val="20"/>
                <w:szCs w:val="20"/>
                <w:lang w:eastAsia="ru-RU"/>
              </w:rPr>
              <w:t>1</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val="en-US" w:eastAsia="ru-RU"/>
              </w:rPr>
              <w:t>3</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УО, ДЗ</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3</w:t>
            </w:r>
          </w:p>
        </w:tc>
        <w:tc>
          <w:tcPr>
            <w:tcW w:w="2530" w:type="dxa"/>
            <w:tcBorders>
              <w:top w:val="single" w:sz="6" w:space="0" w:color="auto"/>
              <w:left w:val="single" w:sz="6" w:space="0" w:color="auto"/>
              <w:bottom w:val="single" w:sz="6" w:space="0" w:color="auto"/>
              <w:right w:val="single" w:sz="6" w:space="0" w:color="auto"/>
            </w:tcBorders>
          </w:tcPr>
          <w:p w:rsidR="005D554A" w:rsidRPr="005D554A" w:rsidRDefault="005D554A" w:rsidP="005D554A">
            <w:pPr>
              <w:tabs>
                <w:tab w:val="left" w:pos="426"/>
                <w:tab w:val="right" w:leader="underscore" w:pos="8505"/>
              </w:tabs>
              <w:spacing w:after="0" w:line="240" w:lineRule="auto"/>
              <w:rPr>
                <w:rFonts w:ascii="Times New Roman" w:eastAsia="Calibri" w:hAnsi="Times New Roman" w:cs="Times New Roman"/>
                <w:sz w:val="20"/>
                <w:szCs w:val="20"/>
                <w:lang w:eastAsia="ru-RU"/>
              </w:rPr>
            </w:pPr>
            <w:r w:rsidRPr="005D554A">
              <w:rPr>
                <w:rFonts w:ascii="Times New Roman" w:eastAsia="Times New Roman" w:hAnsi="Times New Roman" w:cs="Times New Roman"/>
                <w:sz w:val="24"/>
                <w:szCs w:val="24"/>
                <w:lang w:eastAsia="ru-RU"/>
              </w:rPr>
              <w:t>Предел последовательности, предел функции</w:t>
            </w:r>
          </w:p>
        </w:tc>
        <w:tc>
          <w:tcPr>
            <w:tcW w:w="1134"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Times New Roman" w:hAnsi="Times New Roman" w:cs="Times New Roman"/>
                <w:snapToGrid w:val="0"/>
                <w:sz w:val="20"/>
                <w:szCs w:val="20"/>
                <w:lang w:eastAsia="ru-RU"/>
              </w:rPr>
              <w:t>5</w:t>
            </w:r>
          </w:p>
        </w:tc>
        <w:tc>
          <w:tcPr>
            <w:tcW w:w="851"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Calibri" w:hAnsi="Times New Roman" w:cs="Times New Roman"/>
                <w:sz w:val="20"/>
                <w:szCs w:val="20"/>
              </w:rPr>
              <w:t>1</w:t>
            </w:r>
          </w:p>
        </w:tc>
        <w:tc>
          <w:tcPr>
            <w:tcW w:w="850"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Times New Roman" w:hAnsi="Times New Roman" w:cs="Times New Roman"/>
                <w:snapToGrid w:val="0"/>
                <w:sz w:val="20"/>
                <w:szCs w:val="20"/>
                <w:lang w:eastAsia="ru-RU"/>
              </w:rPr>
              <w:t>1</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3</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УО, ДЗ</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4</w:t>
            </w:r>
          </w:p>
        </w:tc>
        <w:tc>
          <w:tcPr>
            <w:tcW w:w="2530" w:type="dxa"/>
            <w:tcBorders>
              <w:top w:val="single" w:sz="6" w:space="0" w:color="auto"/>
              <w:left w:val="single" w:sz="6" w:space="0" w:color="auto"/>
              <w:bottom w:val="single" w:sz="6" w:space="0" w:color="auto"/>
              <w:right w:val="single" w:sz="6" w:space="0" w:color="auto"/>
            </w:tcBorders>
          </w:tcPr>
          <w:p w:rsidR="005D554A" w:rsidRPr="005D554A" w:rsidRDefault="005D554A" w:rsidP="005D554A">
            <w:pPr>
              <w:tabs>
                <w:tab w:val="left" w:pos="1399"/>
              </w:tabs>
              <w:spacing w:after="0" w:line="240" w:lineRule="auto"/>
              <w:rPr>
                <w:rFonts w:ascii="Times New Roman" w:eastAsia="Calibri" w:hAnsi="Times New Roman" w:cs="Times New Roman"/>
                <w:sz w:val="20"/>
                <w:szCs w:val="20"/>
                <w:lang w:eastAsia="ru-RU"/>
              </w:rPr>
            </w:pPr>
            <w:r w:rsidRPr="005D554A">
              <w:rPr>
                <w:rFonts w:ascii="Times New Roman" w:eastAsia="Times New Roman" w:hAnsi="Times New Roman" w:cs="Times New Roman"/>
                <w:sz w:val="24"/>
                <w:szCs w:val="24"/>
                <w:lang w:eastAsia="ru-RU"/>
              </w:rPr>
              <w:t>Непрерывность функции</w:t>
            </w:r>
          </w:p>
        </w:tc>
        <w:tc>
          <w:tcPr>
            <w:tcW w:w="1134"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Times New Roman" w:hAnsi="Times New Roman" w:cs="Times New Roman"/>
                <w:snapToGrid w:val="0"/>
                <w:sz w:val="20"/>
                <w:szCs w:val="20"/>
                <w:lang w:eastAsia="ru-RU"/>
              </w:rPr>
              <w:t>5</w:t>
            </w:r>
          </w:p>
        </w:tc>
        <w:tc>
          <w:tcPr>
            <w:tcW w:w="851"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Calibri" w:hAnsi="Times New Roman" w:cs="Times New Roman"/>
                <w:sz w:val="20"/>
                <w:szCs w:val="20"/>
              </w:rPr>
              <w:t>1</w:t>
            </w:r>
          </w:p>
        </w:tc>
        <w:tc>
          <w:tcPr>
            <w:tcW w:w="850"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Times New Roman" w:hAnsi="Times New Roman" w:cs="Times New Roman"/>
                <w:snapToGrid w:val="0"/>
                <w:sz w:val="20"/>
                <w:szCs w:val="20"/>
                <w:lang w:eastAsia="ru-RU"/>
              </w:rPr>
              <w:t>1</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3</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УО, ДЗ</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5</w:t>
            </w:r>
          </w:p>
        </w:tc>
        <w:tc>
          <w:tcPr>
            <w:tcW w:w="2530" w:type="dxa"/>
            <w:tcBorders>
              <w:top w:val="single" w:sz="6" w:space="0" w:color="auto"/>
              <w:left w:val="single" w:sz="6" w:space="0" w:color="auto"/>
              <w:bottom w:val="single" w:sz="6" w:space="0" w:color="auto"/>
              <w:right w:val="single" w:sz="6" w:space="0" w:color="auto"/>
            </w:tcBorders>
          </w:tcPr>
          <w:p w:rsidR="005D554A" w:rsidRPr="005D554A" w:rsidRDefault="005D554A" w:rsidP="005D554A">
            <w:pPr>
              <w:tabs>
                <w:tab w:val="left" w:pos="1399"/>
              </w:tabs>
              <w:spacing w:after="0" w:line="240" w:lineRule="auto"/>
              <w:rPr>
                <w:rFonts w:ascii="Times New Roman" w:eastAsia="Times New Roman" w:hAnsi="Times New Roman" w:cs="Times New Roman"/>
                <w:sz w:val="24"/>
                <w:szCs w:val="24"/>
                <w:lang w:eastAsia="ru-RU"/>
              </w:rPr>
            </w:pPr>
            <w:r w:rsidRPr="005D554A">
              <w:rPr>
                <w:rFonts w:ascii="Times New Roman" w:eastAsia="Times New Roman" w:hAnsi="Times New Roman" w:cs="Times New Roman"/>
                <w:sz w:val="24"/>
                <w:szCs w:val="24"/>
                <w:lang w:eastAsia="ru-RU"/>
              </w:rPr>
              <w:t>Определители</w:t>
            </w:r>
          </w:p>
        </w:tc>
        <w:tc>
          <w:tcPr>
            <w:tcW w:w="1134"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5</w:t>
            </w:r>
          </w:p>
        </w:tc>
        <w:tc>
          <w:tcPr>
            <w:tcW w:w="851"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850"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3</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УО, ДЗ</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6</w:t>
            </w:r>
          </w:p>
        </w:tc>
        <w:tc>
          <w:tcPr>
            <w:tcW w:w="2530" w:type="dxa"/>
            <w:tcBorders>
              <w:top w:val="single" w:sz="6" w:space="0" w:color="auto"/>
              <w:left w:val="single" w:sz="6" w:space="0" w:color="auto"/>
              <w:bottom w:val="single" w:sz="6" w:space="0" w:color="auto"/>
              <w:right w:val="single" w:sz="6" w:space="0" w:color="auto"/>
            </w:tcBorders>
          </w:tcPr>
          <w:p w:rsidR="005D554A" w:rsidRPr="005D554A" w:rsidRDefault="005D554A" w:rsidP="005D554A">
            <w:pPr>
              <w:tabs>
                <w:tab w:val="left" w:pos="1399"/>
              </w:tabs>
              <w:spacing w:after="0" w:line="240" w:lineRule="auto"/>
              <w:rPr>
                <w:rFonts w:ascii="Times New Roman" w:eastAsia="Calibri" w:hAnsi="Times New Roman" w:cs="Times New Roman"/>
                <w:sz w:val="20"/>
                <w:szCs w:val="20"/>
                <w:lang w:eastAsia="ru-RU"/>
              </w:rPr>
            </w:pPr>
            <w:r w:rsidRPr="005D554A">
              <w:rPr>
                <w:rFonts w:ascii="Times New Roman" w:eastAsia="Times New Roman" w:hAnsi="Times New Roman" w:cs="Times New Roman"/>
                <w:sz w:val="24"/>
                <w:szCs w:val="24"/>
                <w:lang w:eastAsia="ru-RU"/>
              </w:rPr>
              <w:t>Производная и дифференциал</w:t>
            </w:r>
          </w:p>
        </w:tc>
        <w:tc>
          <w:tcPr>
            <w:tcW w:w="1134"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5</w:t>
            </w:r>
          </w:p>
        </w:tc>
        <w:tc>
          <w:tcPr>
            <w:tcW w:w="851"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850"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3</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УО, ДЗ</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7</w:t>
            </w:r>
          </w:p>
        </w:tc>
        <w:tc>
          <w:tcPr>
            <w:tcW w:w="2530" w:type="dxa"/>
            <w:tcBorders>
              <w:top w:val="single" w:sz="6" w:space="0" w:color="auto"/>
              <w:left w:val="single" w:sz="6" w:space="0" w:color="auto"/>
              <w:bottom w:val="single" w:sz="6" w:space="0" w:color="auto"/>
              <w:right w:val="single" w:sz="6" w:space="0" w:color="auto"/>
            </w:tcBorders>
          </w:tcPr>
          <w:p w:rsidR="005D554A" w:rsidRPr="005D554A" w:rsidRDefault="005D554A" w:rsidP="005D554A">
            <w:pPr>
              <w:tabs>
                <w:tab w:val="left" w:pos="1399"/>
              </w:tabs>
              <w:spacing w:after="0" w:line="240" w:lineRule="auto"/>
              <w:rPr>
                <w:rFonts w:ascii="Times New Roman" w:eastAsia="Calibri" w:hAnsi="Times New Roman" w:cs="Times New Roman"/>
                <w:sz w:val="20"/>
                <w:szCs w:val="20"/>
                <w:lang w:eastAsia="ru-RU"/>
              </w:rPr>
            </w:pPr>
            <w:r w:rsidRPr="005D554A">
              <w:rPr>
                <w:rFonts w:ascii="Times New Roman" w:eastAsia="Calibri" w:hAnsi="Times New Roman" w:cs="Times New Roman"/>
                <w:sz w:val="20"/>
                <w:szCs w:val="20"/>
                <w:lang w:eastAsia="ru-RU"/>
              </w:rPr>
              <w:t>Основные теоремы дифференциального исчисления. Исследование свойств функций и построение их графиков</w:t>
            </w:r>
          </w:p>
        </w:tc>
        <w:tc>
          <w:tcPr>
            <w:tcW w:w="1134"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5</w:t>
            </w:r>
          </w:p>
        </w:tc>
        <w:tc>
          <w:tcPr>
            <w:tcW w:w="851"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850"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3</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УО, ДЗ</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8</w:t>
            </w:r>
          </w:p>
        </w:tc>
        <w:tc>
          <w:tcPr>
            <w:tcW w:w="2530" w:type="dxa"/>
            <w:tcBorders>
              <w:top w:val="single" w:sz="6" w:space="0" w:color="auto"/>
              <w:left w:val="single" w:sz="6" w:space="0" w:color="auto"/>
              <w:bottom w:val="single" w:sz="6" w:space="0" w:color="auto"/>
              <w:right w:val="single" w:sz="6" w:space="0" w:color="auto"/>
            </w:tcBorders>
          </w:tcPr>
          <w:p w:rsidR="005D554A" w:rsidRPr="005D554A" w:rsidRDefault="005D554A" w:rsidP="005D554A">
            <w:pPr>
              <w:tabs>
                <w:tab w:val="left" w:pos="1399"/>
              </w:tabs>
              <w:spacing w:after="0" w:line="240" w:lineRule="auto"/>
              <w:rPr>
                <w:rFonts w:ascii="Times New Roman" w:eastAsia="Calibri" w:hAnsi="Times New Roman" w:cs="Times New Roman"/>
                <w:sz w:val="20"/>
                <w:szCs w:val="20"/>
                <w:lang w:eastAsia="ru-RU"/>
              </w:rPr>
            </w:pPr>
            <w:r w:rsidRPr="005D554A">
              <w:rPr>
                <w:rFonts w:ascii="Times New Roman" w:eastAsia="Times New Roman" w:hAnsi="Times New Roman" w:cs="Times New Roman"/>
                <w:sz w:val="24"/>
                <w:szCs w:val="24"/>
                <w:lang w:eastAsia="ru-RU"/>
              </w:rPr>
              <w:t>Комплексные числа. Многочлены и их корни</w:t>
            </w:r>
          </w:p>
        </w:tc>
        <w:tc>
          <w:tcPr>
            <w:tcW w:w="1134"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5</w:t>
            </w:r>
          </w:p>
        </w:tc>
        <w:tc>
          <w:tcPr>
            <w:tcW w:w="851"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850"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3</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УО, ДЗ</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9</w:t>
            </w:r>
          </w:p>
        </w:tc>
        <w:tc>
          <w:tcPr>
            <w:tcW w:w="2530" w:type="dxa"/>
            <w:tcBorders>
              <w:top w:val="single" w:sz="6" w:space="0" w:color="auto"/>
              <w:left w:val="single" w:sz="6" w:space="0" w:color="auto"/>
              <w:bottom w:val="single" w:sz="6" w:space="0" w:color="auto"/>
              <w:right w:val="single" w:sz="6" w:space="0" w:color="auto"/>
            </w:tcBorders>
          </w:tcPr>
          <w:p w:rsidR="005D554A" w:rsidRPr="005D554A" w:rsidRDefault="005D554A" w:rsidP="005D554A">
            <w:pPr>
              <w:tabs>
                <w:tab w:val="left" w:pos="1399"/>
              </w:tabs>
              <w:spacing w:after="0" w:line="240" w:lineRule="auto"/>
              <w:rPr>
                <w:rFonts w:ascii="Times New Roman" w:eastAsia="Times New Roman" w:hAnsi="Times New Roman" w:cs="Times New Roman"/>
                <w:sz w:val="24"/>
                <w:szCs w:val="24"/>
                <w:lang w:eastAsia="ru-RU"/>
              </w:rPr>
            </w:pPr>
            <w:r w:rsidRPr="005D554A">
              <w:rPr>
                <w:rFonts w:ascii="Times New Roman" w:eastAsia="Times New Roman" w:hAnsi="Times New Roman" w:cs="Times New Roman"/>
                <w:sz w:val="24"/>
                <w:szCs w:val="24"/>
                <w:lang w:eastAsia="ru-RU"/>
              </w:rPr>
              <w:t>Линейные пространства, линейная зависимость, базисы, ранг матрицы.</w:t>
            </w:r>
          </w:p>
        </w:tc>
        <w:tc>
          <w:tcPr>
            <w:tcW w:w="1134"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5</w:t>
            </w:r>
          </w:p>
        </w:tc>
        <w:tc>
          <w:tcPr>
            <w:tcW w:w="851"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850"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3</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КР</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10</w:t>
            </w:r>
          </w:p>
        </w:tc>
        <w:tc>
          <w:tcPr>
            <w:tcW w:w="2530" w:type="dxa"/>
            <w:tcBorders>
              <w:top w:val="single" w:sz="6" w:space="0" w:color="auto"/>
              <w:left w:val="single" w:sz="6" w:space="0" w:color="auto"/>
              <w:bottom w:val="single" w:sz="6" w:space="0" w:color="auto"/>
              <w:right w:val="single" w:sz="6" w:space="0" w:color="auto"/>
            </w:tcBorders>
          </w:tcPr>
          <w:p w:rsidR="005D554A" w:rsidRPr="005D554A" w:rsidRDefault="005D554A" w:rsidP="005D554A">
            <w:pPr>
              <w:tabs>
                <w:tab w:val="left" w:pos="1399"/>
              </w:tabs>
              <w:spacing w:after="0" w:line="240" w:lineRule="auto"/>
              <w:rPr>
                <w:rFonts w:ascii="Times New Roman" w:eastAsia="Times New Roman" w:hAnsi="Times New Roman" w:cs="Times New Roman"/>
                <w:sz w:val="24"/>
                <w:szCs w:val="24"/>
                <w:lang w:eastAsia="ru-RU"/>
              </w:rPr>
            </w:pPr>
            <w:r w:rsidRPr="005D554A">
              <w:rPr>
                <w:rFonts w:ascii="Times New Roman" w:eastAsia="Times New Roman" w:hAnsi="Times New Roman" w:cs="Times New Roman"/>
                <w:sz w:val="24"/>
                <w:szCs w:val="24"/>
                <w:lang w:eastAsia="ru-RU"/>
              </w:rPr>
              <w:t>Плоскости и их связь  с системами линейных уравнений.</w:t>
            </w:r>
          </w:p>
        </w:tc>
        <w:tc>
          <w:tcPr>
            <w:tcW w:w="1134"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5</w:t>
            </w:r>
          </w:p>
        </w:tc>
        <w:tc>
          <w:tcPr>
            <w:tcW w:w="851"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850"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3</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КР</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11</w:t>
            </w:r>
          </w:p>
        </w:tc>
        <w:tc>
          <w:tcPr>
            <w:tcW w:w="2530" w:type="dxa"/>
            <w:tcBorders>
              <w:top w:val="single" w:sz="6" w:space="0" w:color="auto"/>
              <w:left w:val="single" w:sz="6" w:space="0" w:color="auto"/>
              <w:bottom w:val="single" w:sz="6" w:space="0" w:color="auto"/>
              <w:right w:val="single" w:sz="6" w:space="0" w:color="auto"/>
            </w:tcBorders>
          </w:tcPr>
          <w:p w:rsidR="005D554A" w:rsidRPr="005D554A" w:rsidRDefault="005D554A" w:rsidP="005D554A">
            <w:pPr>
              <w:tabs>
                <w:tab w:val="left" w:pos="1399"/>
              </w:tabs>
              <w:spacing w:after="0" w:line="240" w:lineRule="auto"/>
              <w:rPr>
                <w:rFonts w:ascii="Times New Roman" w:eastAsia="Times New Roman" w:hAnsi="Times New Roman" w:cs="Times New Roman"/>
                <w:sz w:val="24"/>
                <w:szCs w:val="24"/>
                <w:lang w:eastAsia="ru-RU"/>
              </w:rPr>
            </w:pPr>
            <w:r w:rsidRPr="005D554A">
              <w:rPr>
                <w:rFonts w:ascii="Times New Roman" w:eastAsia="Times New Roman" w:hAnsi="Times New Roman" w:cs="Times New Roman"/>
                <w:sz w:val="24"/>
                <w:szCs w:val="24"/>
                <w:lang w:eastAsia="ru-RU"/>
              </w:rPr>
              <w:t>Билинейные функции</w:t>
            </w:r>
          </w:p>
        </w:tc>
        <w:tc>
          <w:tcPr>
            <w:tcW w:w="1134"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5</w:t>
            </w:r>
          </w:p>
        </w:tc>
        <w:tc>
          <w:tcPr>
            <w:tcW w:w="851"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850"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3</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КР</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12</w:t>
            </w:r>
          </w:p>
        </w:tc>
        <w:tc>
          <w:tcPr>
            <w:tcW w:w="2530" w:type="dxa"/>
            <w:tcBorders>
              <w:top w:val="single" w:sz="6" w:space="0" w:color="auto"/>
              <w:left w:val="single" w:sz="6" w:space="0" w:color="auto"/>
              <w:bottom w:val="single" w:sz="6" w:space="0" w:color="auto"/>
              <w:right w:val="single" w:sz="6" w:space="0" w:color="auto"/>
            </w:tcBorders>
          </w:tcPr>
          <w:p w:rsidR="005D554A" w:rsidRPr="005D554A" w:rsidRDefault="005D554A" w:rsidP="005D554A">
            <w:pPr>
              <w:spacing w:after="0" w:line="240" w:lineRule="auto"/>
              <w:jc w:val="both"/>
              <w:rPr>
                <w:rFonts w:ascii="Times New Roman" w:eastAsia="Calibri" w:hAnsi="Times New Roman" w:cs="Times New Roman"/>
                <w:color w:val="000000"/>
                <w:sz w:val="20"/>
                <w:szCs w:val="20"/>
                <w:lang w:eastAsia="ru-RU"/>
              </w:rPr>
            </w:pPr>
            <w:r w:rsidRPr="005D554A">
              <w:rPr>
                <w:rFonts w:ascii="Times New Roman" w:eastAsia="Times New Roman" w:hAnsi="Times New Roman" w:cs="Times New Roman"/>
                <w:sz w:val="24"/>
                <w:szCs w:val="24"/>
                <w:lang w:eastAsia="ru-RU"/>
              </w:rPr>
              <w:t>Функции нескольких переменных и их экстремумы.</w:t>
            </w:r>
          </w:p>
        </w:tc>
        <w:tc>
          <w:tcPr>
            <w:tcW w:w="1134"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5</w:t>
            </w:r>
          </w:p>
        </w:tc>
        <w:tc>
          <w:tcPr>
            <w:tcW w:w="851"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850"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3</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КР</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13</w:t>
            </w:r>
          </w:p>
        </w:tc>
        <w:tc>
          <w:tcPr>
            <w:tcW w:w="2530" w:type="dxa"/>
            <w:tcBorders>
              <w:top w:val="single" w:sz="6" w:space="0" w:color="auto"/>
              <w:left w:val="single" w:sz="6" w:space="0" w:color="auto"/>
              <w:bottom w:val="single" w:sz="6" w:space="0" w:color="auto"/>
              <w:right w:val="single" w:sz="6" w:space="0" w:color="auto"/>
            </w:tcBorders>
          </w:tcPr>
          <w:p w:rsidR="005D554A" w:rsidRPr="005D554A" w:rsidRDefault="005D554A" w:rsidP="005D554A">
            <w:pPr>
              <w:spacing w:after="0" w:line="240" w:lineRule="auto"/>
              <w:rPr>
                <w:rFonts w:ascii="Times New Roman" w:eastAsia="Calibri" w:hAnsi="Times New Roman" w:cs="Times New Roman"/>
                <w:sz w:val="20"/>
                <w:szCs w:val="20"/>
                <w:lang w:eastAsia="ru-RU"/>
              </w:rPr>
            </w:pPr>
            <w:r w:rsidRPr="005D554A">
              <w:rPr>
                <w:rFonts w:ascii="Times New Roman" w:eastAsia="Calibri" w:hAnsi="Times New Roman" w:cs="Times New Roman"/>
                <w:color w:val="000000"/>
                <w:sz w:val="20"/>
                <w:szCs w:val="20"/>
                <w:lang w:eastAsia="ru-RU"/>
              </w:rPr>
              <w:t>Неявная функция. Условный экстремум</w:t>
            </w:r>
          </w:p>
        </w:tc>
        <w:tc>
          <w:tcPr>
            <w:tcW w:w="1134"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5</w:t>
            </w:r>
          </w:p>
        </w:tc>
        <w:tc>
          <w:tcPr>
            <w:tcW w:w="851"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p>
        </w:tc>
        <w:tc>
          <w:tcPr>
            <w:tcW w:w="850"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4</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КР</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14</w:t>
            </w:r>
          </w:p>
        </w:tc>
        <w:tc>
          <w:tcPr>
            <w:tcW w:w="2530" w:type="dxa"/>
            <w:tcBorders>
              <w:top w:val="single" w:sz="6" w:space="0" w:color="auto"/>
              <w:left w:val="single" w:sz="6" w:space="0" w:color="auto"/>
              <w:bottom w:val="single" w:sz="6" w:space="0" w:color="auto"/>
              <w:right w:val="single" w:sz="6" w:space="0" w:color="auto"/>
            </w:tcBorders>
          </w:tcPr>
          <w:p w:rsidR="005D554A" w:rsidRPr="005D554A" w:rsidRDefault="005D554A" w:rsidP="005D554A">
            <w:pPr>
              <w:spacing w:after="0" w:line="240" w:lineRule="auto"/>
              <w:jc w:val="both"/>
              <w:rPr>
                <w:rFonts w:ascii="Times New Roman" w:eastAsia="Calibri" w:hAnsi="Times New Roman" w:cs="Times New Roman"/>
                <w:color w:val="000000"/>
                <w:sz w:val="20"/>
                <w:szCs w:val="20"/>
                <w:lang w:eastAsia="ru-RU"/>
              </w:rPr>
            </w:pPr>
            <w:r w:rsidRPr="005D554A">
              <w:rPr>
                <w:rFonts w:ascii="Times New Roman" w:eastAsia="Times New Roman" w:hAnsi="Times New Roman" w:cs="Times New Roman"/>
                <w:sz w:val="24"/>
                <w:szCs w:val="24"/>
                <w:lang w:eastAsia="ru-RU"/>
              </w:rPr>
              <w:t>Неопределённый интеграл</w:t>
            </w:r>
          </w:p>
        </w:tc>
        <w:tc>
          <w:tcPr>
            <w:tcW w:w="1134"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5</w:t>
            </w:r>
          </w:p>
        </w:tc>
        <w:tc>
          <w:tcPr>
            <w:tcW w:w="851"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p>
        </w:tc>
        <w:tc>
          <w:tcPr>
            <w:tcW w:w="850"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4</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КР</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15</w:t>
            </w:r>
          </w:p>
        </w:tc>
        <w:tc>
          <w:tcPr>
            <w:tcW w:w="2530" w:type="dxa"/>
            <w:tcBorders>
              <w:top w:val="single" w:sz="6" w:space="0" w:color="auto"/>
              <w:left w:val="single" w:sz="6" w:space="0" w:color="auto"/>
              <w:bottom w:val="single" w:sz="6" w:space="0" w:color="auto"/>
              <w:right w:val="single" w:sz="6" w:space="0" w:color="auto"/>
            </w:tcBorders>
          </w:tcPr>
          <w:p w:rsidR="005D554A" w:rsidRPr="005D554A" w:rsidRDefault="005D554A" w:rsidP="005D554A">
            <w:pPr>
              <w:spacing w:after="0" w:line="240" w:lineRule="auto"/>
              <w:rPr>
                <w:rFonts w:ascii="Times New Roman" w:eastAsia="Calibri" w:hAnsi="Times New Roman" w:cs="Times New Roman"/>
                <w:sz w:val="20"/>
                <w:szCs w:val="20"/>
                <w:lang w:eastAsia="ru-RU"/>
              </w:rPr>
            </w:pPr>
            <w:r w:rsidRPr="005D554A">
              <w:rPr>
                <w:rFonts w:ascii="Times New Roman" w:eastAsia="Times New Roman" w:hAnsi="Times New Roman" w:cs="Times New Roman"/>
                <w:sz w:val="24"/>
                <w:szCs w:val="24"/>
                <w:lang w:eastAsia="ru-RU"/>
              </w:rPr>
              <w:t>Определённый интеграл. Приложения определённого интеграла</w:t>
            </w:r>
          </w:p>
        </w:tc>
        <w:tc>
          <w:tcPr>
            <w:tcW w:w="1134"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5</w:t>
            </w:r>
          </w:p>
        </w:tc>
        <w:tc>
          <w:tcPr>
            <w:tcW w:w="851"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p>
        </w:tc>
        <w:tc>
          <w:tcPr>
            <w:tcW w:w="850"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4</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КР</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16</w:t>
            </w:r>
          </w:p>
        </w:tc>
        <w:tc>
          <w:tcPr>
            <w:tcW w:w="2530" w:type="dxa"/>
            <w:tcBorders>
              <w:top w:val="single" w:sz="6" w:space="0" w:color="auto"/>
              <w:left w:val="single" w:sz="6" w:space="0" w:color="auto"/>
              <w:bottom w:val="single" w:sz="6" w:space="0" w:color="auto"/>
              <w:right w:val="single" w:sz="6" w:space="0" w:color="auto"/>
            </w:tcBorders>
          </w:tcPr>
          <w:p w:rsidR="005D554A" w:rsidRPr="005D554A" w:rsidRDefault="005D554A" w:rsidP="005D554A">
            <w:pPr>
              <w:spacing w:after="0" w:line="240" w:lineRule="auto"/>
              <w:rPr>
                <w:rFonts w:ascii="Times New Roman" w:eastAsia="Calibri" w:hAnsi="Times New Roman" w:cs="Times New Roman"/>
                <w:sz w:val="20"/>
                <w:szCs w:val="20"/>
                <w:lang w:eastAsia="ru-RU"/>
              </w:rPr>
            </w:pPr>
            <w:r w:rsidRPr="005D554A">
              <w:rPr>
                <w:rFonts w:ascii="Times New Roman" w:eastAsia="Times New Roman" w:hAnsi="Times New Roman" w:cs="Times New Roman"/>
                <w:sz w:val="24"/>
                <w:szCs w:val="24"/>
                <w:lang w:eastAsia="ru-RU"/>
              </w:rPr>
              <w:t>Несобственный интеграл</w:t>
            </w:r>
          </w:p>
        </w:tc>
        <w:tc>
          <w:tcPr>
            <w:tcW w:w="1134"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5</w:t>
            </w:r>
          </w:p>
        </w:tc>
        <w:tc>
          <w:tcPr>
            <w:tcW w:w="851"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p>
        </w:tc>
        <w:tc>
          <w:tcPr>
            <w:tcW w:w="850"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4</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ДЗ</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17</w:t>
            </w:r>
          </w:p>
        </w:tc>
        <w:tc>
          <w:tcPr>
            <w:tcW w:w="2530" w:type="dxa"/>
            <w:tcBorders>
              <w:top w:val="single" w:sz="6" w:space="0" w:color="auto"/>
              <w:left w:val="single" w:sz="6" w:space="0" w:color="auto"/>
              <w:bottom w:val="single" w:sz="6" w:space="0" w:color="auto"/>
              <w:right w:val="single" w:sz="6" w:space="0" w:color="auto"/>
            </w:tcBorders>
          </w:tcPr>
          <w:p w:rsidR="005D554A" w:rsidRPr="005D554A" w:rsidRDefault="005D554A" w:rsidP="005D554A">
            <w:pPr>
              <w:spacing w:after="0" w:line="240" w:lineRule="auto"/>
              <w:rPr>
                <w:rFonts w:ascii="Times New Roman" w:eastAsia="Calibri" w:hAnsi="Times New Roman" w:cs="Times New Roman"/>
                <w:sz w:val="20"/>
                <w:szCs w:val="20"/>
                <w:lang w:eastAsia="ru-RU"/>
              </w:rPr>
            </w:pPr>
            <w:r w:rsidRPr="005D554A">
              <w:rPr>
                <w:rFonts w:ascii="Times New Roman" w:eastAsia="Times New Roman" w:hAnsi="Times New Roman" w:cs="Times New Roman"/>
                <w:sz w:val="24"/>
                <w:szCs w:val="24"/>
                <w:lang w:eastAsia="ru-RU"/>
              </w:rPr>
              <w:t>Кратные интегралы</w:t>
            </w:r>
          </w:p>
        </w:tc>
        <w:tc>
          <w:tcPr>
            <w:tcW w:w="1134"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5</w:t>
            </w:r>
          </w:p>
        </w:tc>
        <w:tc>
          <w:tcPr>
            <w:tcW w:w="851"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p>
        </w:tc>
        <w:tc>
          <w:tcPr>
            <w:tcW w:w="850"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4</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ДЗ</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18</w:t>
            </w:r>
          </w:p>
        </w:tc>
        <w:tc>
          <w:tcPr>
            <w:tcW w:w="2530" w:type="dxa"/>
            <w:tcBorders>
              <w:top w:val="single" w:sz="6" w:space="0" w:color="auto"/>
              <w:left w:val="single" w:sz="6" w:space="0" w:color="auto"/>
              <w:bottom w:val="single" w:sz="6" w:space="0" w:color="auto"/>
              <w:right w:val="single" w:sz="6" w:space="0" w:color="auto"/>
            </w:tcBorders>
          </w:tcPr>
          <w:p w:rsidR="005D554A" w:rsidRPr="005D554A" w:rsidRDefault="005D554A" w:rsidP="005D554A">
            <w:pPr>
              <w:spacing w:after="0" w:line="240" w:lineRule="auto"/>
              <w:rPr>
                <w:rFonts w:ascii="Times New Roman" w:eastAsia="Calibri" w:hAnsi="Times New Roman" w:cs="Times New Roman"/>
                <w:sz w:val="20"/>
                <w:szCs w:val="20"/>
                <w:lang w:eastAsia="ru-RU"/>
              </w:rPr>
            </w:pPr>
            <w:r w:rsidRPr="005D554A">
              <w:rPr>
                <w:rFonts w:ascii="Times New Roman" w:eastAsia="Calibri" w:hAnsi="Times New Roman" w:cs="Times New Roman"/>
                <w:sz w:val="24"/>
                <w:szCs w:val="24"/>
                <w:lang w:eastAsia="ru-RU"/>
              </w:rPr>
              <w:t>Числовые ряды</w:t>
            </w:r>
          </w:p>
        </w:tc>
        <w:tc>
          <w:tcPr>
            <w:tcW w:w="1134"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5</w:t>
            </w:r>
          </w:p>
        </w:tc>
        <w:tc>
          <w:tcPr>
            <w:tcW w:w="851"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p>
        </w:tc>
        <w:tc>
          <w:tcPr>
            <w:tcW w:w="850"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4</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ДЗ</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19</w:t>
            </w:r>
          </w:p>
        </w:tc>
        <w:tc>
          <w:tcPr>
            <w:tcW w:w="2530" w:type="dxa"/>
            <w:tcBorders>
              <w:top w:val="single" w:sz="6" w:space="0" w:color="auto"/>
              <w:left w:val="single" w:sz="6" w:space="0" w:color="auto"/>
              <w:bottom w:val="single" w:sz="6" w:space="0" w:color="auto"/>
              <w:right w:val="single" w:sz="6" w:space="0" w:color="auto"/>
            </w:tcBorders>
          </w:tcPr>
          <w:p w:rsidR="005D554A" w:rsidRPr="005D554A" w:rsidRDefault="005D554A" w:rsidP="005D554A">
            <w:pPr>
              <w:spacing w:after="0" w:line="240" w:lineRule="auto"/>
              <w:rPr>
                <w:rFonts w:ascii="Times New Roman" w:eastAsia="Calibri" w:hAnsi="Times New Roman" w:cs="Times New Roman"/>
                <w:sz w:val="20"/>
                <w:szCs w:val="20"/>
                <w:lang w:eastAsia="ru-RU"/>
              </w:rPr>
            </w:pPr>
            <w:r w:rsidRPr="005D554A">
              <w:rPr>
                <w:rFonts w:ascii="Times New Roman" w:eastAsia="Calibri" w:hAnsi="Times New Roman" w:cs="Times New Roman"/>
                <w:sz w:val="24"/>
                <w:szCs w:val="24"/>
                <w:lang w:eastAsia="ru-RU"/>
              </w:rPr>
              <w:t>Функциональные последовательности и ряды</w:t>
            </w:r>
          </w:p>
        </w:tc>
        <w:tc>
          <w:tcPr>
            <w:tcW w:w="1134"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6</w:t>
            </w:r>
          </w:p>
        </w:tc>
        <w:tc>
          <w:tcPr>
            <w:tcW w:w="851"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p>
        </w:tc>
        <w:tc>
          <w:tcPr>
            <w:tcW w:w="850"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2</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4</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ДЗ</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lastRenderedPageBreak/>
              <w:t>20</w:t>
            </w:r>
          </w:p>
        </w:tc>
        <w:tc>
          <w:tcPr>
            <w:tcW w:w="2530" w:type="dxa"/>
            <w:tcBorders>
              <w:top w:val="single" w:sz="6" w:space="0" w:color="auto"/>
              <w:left w:val="single" w:sz="6" w:space="0" w:color="auto"/>
              <w:bottom w:val="single" w:sz="6" w:space="0" w:color="auto"/>
              <w:right w:val="single" w:sz="6" w:space="0" w:color="auto"/>
            </w:tcBorders>
          </w:tcPr>
          <w:p w:rsidR="005D554A" w:rsidRPr="005D554A" w:rsidRDefault="005D554A" w:rsidP="005D554A">
            <w:pPr>
              <w:spacing w:after="0" w:line="240" w:lineRule="auto"/>
              <w:rPr>
                <w:rFonts w:ascii="Times New Roman" w:eastAsia="Calibri" w:hAnsi="Times New Roman" w:cs="Times New Roman"/>
                <w:sz w:val="24"/>
                <w:szCs w:val="24"/>
                <w:lang w:eastAsia="ru-RU"/>
              </w:rPr>
            </w:pPr>
            <w:r w:rsidRPr="005D554A">
              <w:rPr>
                <w:rFonts w:ascii="Times New Roman" w:eastAsia="Calibri" w:hAnsi="Times New Roman" w:cs="Times New Roman"/>
                <w:sz w:val="24"/>
                <w:szCs w:val="24"/>
                <w:lang w:eastAsia="ru-RU"/>
              </w:rPr>
              <w:t>Интегралы, зависящие от параметра</w:t>
            </w:r>
          </w:p>
        </w:tc>
        <w:tc>
          <w:tcPr>
            <w:tcW w:w="1134"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6</w:t>
            </w:r>
          </w:p>
        </w:tc>
        <w:tc>
          <w:tcPr>
            <w:tcW w:w="851"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p>
        </w:tc>
        <w:tc>
          <w:tcPr>
            <w:tcW w:w="850" w:type="dxa"/>
            <w:vAlign w:val="center"/>
          </w:tcPr>
          <w:p w:rsidR="005D554A" w:rsidRPr="005D554A" w:rsidRDefault="005D554A" w:rsidP="005D554A">
            <w:pPr>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2</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4</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ДЗ</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21</w:t>
            </w:r>
          </w:p>
        </w:tc>
        <w:tc>
          <w:tcPr>
            <w:tcW w:w="2530" w:type="dxa"/>
            <w:tcBorders>
              <w:top w:val="single" w:sz="6" w:space="0" w:color="auto"/>
              <w:left w:val="single" w:sz="6" w:space="0" w:color="auto"/>
              <w:bottom w:val="single" w:sz="6" w:space="0" w:color="auto"/>
              <w:right w:val="single" w:sz="6" w:space="0" w:color="auto"/>
            </w:tcBorders>
          </w:tcPr>
          <w:p w:rsidR="005D554A" w:rsidRPr="005D554A" w:rsidRDefault="005D554A" w:rsidP="005D554A">
            <w:pPr>
              <w:spacing w:after="0" w:line="240" w:lineRule="auto"/>
              <w:rPr>
                <w:rFonts w:ascii="Times New Roman" w:eastAsia="Calibri" w:hAnsi="Times New Roman" w:cs="Times New Roman"/>
                <w:sz w:val="24"/>
                <w:szCs w:val="24"/>
                <w:lang w:eastAsia="ru-RU"/>
              </w:rPr>
            </w:pPr>
            <w:r w:rsidRPr="005D554A">
              <w:rPr>
                <w:rFonts w:ascii="Times New Roman" w:eastAsia="Calibri" w:hAnsi="Times New Roman" w:cs="Times New Roman"/>
                <w:sz w:val="24"/>
                <w:szCs w:val="24"/>
                <w:lang w:eastAsia="ru-RU"/>
              </w:rPr>
              <w:t>Дифференциальные и разностные уравнения</w:t>
            </w:r>
          </w:p>
        </w:tc>
        <w:tc>
          <w:tcPr>
            <w:tcW w:w="1134"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Calibri" w:hAnsi="Times New Roman" w:cs="Times New Roman"/>
                <w:sz w:val="20"/>
                <w:szCs w:val="20"/>
              </w:rPr>
              <w:t>6</w:t>
            </w:r>
          </w:p>
        </w:tc>
        <w:tc>
          <w:tcPr>
            <w:tcW w:w="851"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850"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Calibri" w:hAnsi="Times New Roman" w:cs="Times New Roman"/>
                <w:sz w:val="20"/>
                <w:szCs w:val="20"/>
              </w:rPr>
              <w:t>2</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4</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ДЗ</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p>
        </w:tc>
        <w:tc>
          <w:tcPr>
            <w:tcW w:w="2530" w:type="dxa"/>
            <w:tcBorders>
              <w:top w:val="single" w:sz="6" w:space="0" w:color="auto"/>
              <w:left w:val="single" w:sz="6" w:space="0" w:color="auto"/>
              <w:bottom w:val="single" w:sz="6" w:space="0" w:color="auto"/>
              <w:right w:val="single" w:sz="6" w:space="0" w:color="auto"/>
            </w:tcBorders>
            <w:vAlign w:val="center"/>
          </w:tcPr>
          <w:p w:rsidR="005D554A" w:rsidRPr="005D554A" w:rsidRDefault="005D554A" w:rsidP="005D554A">
            <w:pPr>
              <w:widowControl w:val="0"/>
              <w:spacing w:before="40" w:after="0" w:line="240" w:lineRule="auto"/>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z w:val="20"/>
                <w:szCs w:val="20"/>
                <w:lang w:eastAsia="ru-RU"/>
              </w:rPr>
              <w:t>Промежуточный контроль:</w:t>
            </w:r>
          </w:p>
        </w:tc>
        <w:tc>
          <w:tcPr>
            <w:tcW w:w="1134"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Calibri" w:hAnsi="Times New Roman" w:cs="Times New Roman"/>
                <w:sz w:val="20"/>
                <w:szCs w:val="20"/>
              </w:rPr>
              <w:t>36</w:t>
            </w:r>
          </w:p>
        </w:tc>
        <w:tc>
          <w:tcPr>
            <w:tcW w:w="851"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850"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Calibri" w:hAnsi="Times New Roman" w:cs="Times New Roman"/>
                <w:sz w:val="20"/>
                <w:szCs w:val="20"/>
              </w:rPr>
              <w:t>2</w:t>
            </w: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экзамен</w:t>
            </w:r>
          </w:p>
        </w:tc>
      </w:tr>
      <w:tr w:rsidR="005D554A" w:rsidRPr="005D554A" w:rsidTr="00B71948">
        <w:trPr>
          <w:jc w:val="center"/>
        </w:trPr>
        <w:tc>
          <w:tcPr>
            <w:tcW w:w="562" w:type="dxa"/>
            <w:vAlign w:val="center"/>
          </w:tcPr>
          <w:p w:rsidR="005D554A" w:rsidRPr="005D554A" w:rsidRDefault="005D554A" w:rsidP="005D554A">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p>
        </w:tc>
        <w:tc>
          <w:tcPr>
            <w:tcW w:w="2530" w:type="dxa"/>
            <w:tcBorders>
              <w:top w:val="single" w:sz="6" w:space="0" w:color="auto"/>
              <w:left w:val="single" w:sz="6" w:space="0" w:color="auto"/>
              <w:bottom w:val="single" w:sz="6" w:space="0" w:color="auto"/>
              <w:right w:val="single" w:sz="6" w:space="0" w:color="auto"/>
            </w:tcBorders>
            <w:vAlign w:val="center"/>
          </w:tcPr>
          <w:p w:rsidR="005D554A" w:rsidRPr="005D554A" w:rsidRDefault="005D554A" w:rsidP="005D554A">
            <w:pPr>
              <w:widowControl w:val="0"/>
              <w:spacing w:before="40" w:after="0" w:line="240" w:lineRule="auto"/>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z w:val="20"/>
                <w:szCs w:val="20"/>
                <w:lang w:eastAsia="ru-RU"/>
              </w:rPr>
              <w:t>Итого:</w:t>
            </w:r>
          </w:p>
        </w:tc>
        <w:tc>
          <w:tcPr>
            <w:tcW w:w="1134"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Times New Roman" w:hAnsi="Times New Roman" w:cs="Times New Roman"/>
                <w:snapToGrid w:val="0"/>
                <w:sz w:val="20"/>
                <w:szCs w:val="20"/>
                <w:lang w:eastAsia="ru-RU"/>
              </w:rPr>
              <w:t>144/</w:t>
            </w:r>
            <w:r w:rsidRPr="005D554A">
              <w:rPr>
                <w:rFonts w:ascii="Times New Roman" w:eastAsia="Times New Roman" w:hAnsi="Times New Roman" w:cs="Times New Roman"/>
                <w:snapToGrid w:val="0"/>
                <w:sz w:val="20"/>
                <w:szCs w:val="20"/>
                <w:lang w:val="en-US" w:eastAsia="ru-RU"/>
              </w:rPr>
              <w:t>108</w:t>
            </w:r>
            <w:r w:rsidRPr="005D554A">
              <w:rPr>
                <w:rFonts w:ascii="Times New Roman" w:eastAsia="Times New Roman" w:hAnsi="Times New Roman" w:cs="Times New Roman"/>
                <w:snapToGrid w:val="0"/>
                <w:sz w:val="20"/>
                <w:szCs w:val="20"/>
                <w:lang w:eastAsia="ru-RU"/>
              </w:rPr>
              <w:t>*</w:t>
            </w:r>
          </w:p>
        </w:tc>
        <w:tc>
          <w:tcPr>
            <w:tcW w:w="851"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Times New Roman" w:hAnsi="Times New Roman" w:cs="Times New Roman"/>
                <w:snapToGrid w:val="0"/>
                <w:sz w:val="20"/>
                <w:szCs w:val="20"/>
                <w:lang w:eastAsia="ru-RU"/>
              </w:rPr>
              <w:t>12</w:t>
            </w:r>
          </w:p>
        </w:tc>
        <w:tc>
          <w:tcPr>
            <w:tcW w:w="850"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Times New Roman" w:hAnsi="Times New Roman" w:cs="Times New Roman"/>
                <w:snapToGrid w:val="0"/>
                <w:sz w:val="20"/>
                <w:szCs w:val="20"/>
                <w:lang w:eastAsia="ru-RU"/>
              </w:rPr>
              <w:t>24</w:t>
            </w:r>
          </w:p>
        </w:tc>
        <w:tc>
          <w:tcPr>
            <w:tcW w:w="567"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p>
        </w:tc>
        <w:tc>
          <w:tcPr>
            <w:tcW w:w="638" w:type="dxa"/>
            <w:vAlign w:val="center"/>
          </w:tcPr>
          <w:p w:rsidR="005D554A" w:rsidRPr="005D554A" w:rsidRDefault="005D554A" w:rsidP="005D554A">
            <w:pPr>
              <w:spacing w:after="0" w:line="240" w:lineRule="auto"/>
              <w:jc w:val="center"/>
              <w:rPr>
                <w:rFonts w:ascii="Times New Roman" w:eastAsia="Calibri" w:hAnsi="Times New Roman" w:cs="Times New Roman"/>
                <w:sz w:val="20"/>
                <w:szCs w:val="20"/>
              </w:rPr>
            </w:pPr>
            <w:r w:rsidRPr="005D554A">
              <w:rPr>
                <w:rFonts w:ascii="Times New Roman" w:eastAsia="Calibri" w:hAnsi="Times New Roman" w:cs="Times New Roman"/>
                <w:sz w:val="20"/>
                <w:szCs w:val="20"/>
              </w:rPr>
              <w:t>2</w:t>
            </w:r>
          </w:p>
        </w:tc>
        <w:tc>
          <w:tcPr>
            <w:tcW w:w="567" w:type="dxa"/>
            <w:vAlign w:val="center"/>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r w:rsidRPr="005D554A">
              <w:rPr>
                <w:rFonts w:ascii="Times New Roman" w:eastAsia="Times New Roman" w:hAnsi="Times New Roman" w:cs="Times New Roman"/>
                <w:snapToGrid w:val="0"/>
                <w:sz w:val="20"/>
                <w:szCs w:val="20"/>
                <w:lang w:eastAsia="ru-RU"/>
              </w:rPr>
              <w:t>72</w:t>
            </w:r>
          </w:p>
        </w:tc>
        <w:tc>
          <w:tcPr>
            <w:tcW w:w="2431" w:type="dxa"/>
          </w:tcPr>
          <w:p w:rsidR="005D554A" w:rsidRPr="005D554A" w:rsidRDefault="005D554A" w:rsidP="005D554A">
            <w:pPr>
              <w:widowControl w:val="0"/>
              <w:spacing w:after="0" w:line="240" w:lineRule="auto"/>
              <w:jc w:val="center"/>
              <w:rPr>
                <w:rFonts w:ascii="Times New Roman" w:eastAsia="Times New Roman" w:hAnsi="Times New Roman" w:cs="Times New Roman"/>
                <w:snapToGrid w:val="0"/>
                <w:sz w:val="20"/>
                <w:szCs w:val="20"/>
                <w:lang w:eastAsia="ru-RU"/>
              </w:rPr>
            </w:pPr>
          </w:p>
        </w:tc>
      </w:tr>
    </w:tbl>
    <w:p w:rsidR="005D554A" w:rsidRPr="005D554A" w:rsidRDefault="005D554A" w:rsidP="005D554A">
      <w:pPr>
        <w:spacing w:after="0" w:line="240" w:lineRule="auto"/>
        <w:rPr>
          <w:rFonts w:ascii="Times New Roman" w:eastAsia="Times New Roman" w:hAnsi="Times New Roman" w:cs="Times New Roman"/>
          <w:sz w:val="24"/>
          <w:szCs w:val="24"/>
          <w:lang w:eastAsia="ru-RU"/>
        </w:rPr>
      </w:pPr>
    </w:p>
    <w:p w:rsidR="005D554A" w:rsidRPr="005D554A" w:rsidRDefault="005D554A" w:rsidP="005D554A">
      <w:pPr>
        <w:spacing w:after="0" w:line="240" w:lineRule="auto"/>
        <w:rPr>
          <w:rFonts w:ascii="Times New Roman" w:eastAsia="Times New Roman" w:hAnsi="Times New Roman" w:cs="Times New Roman"/>
          <w:sz w:val="24"/>
          <w:szCs w:val="24"/>
          <w:lang w:eastAsia="ru-RU"/>
        </w:rPr>
      </w:pPr>
      <w:r w:rsidRPr="005D554A">
        <w:rPr>
          <w:rFonts w:ascii="Times New Roman" w:eastAsia="Times New Roman" w:hAnsi="Times New Roman" w:cs="Times New Roman"/>
          <w:sz w:val="24"/>
          <w:szCs w:val="24"/>
          <w:lang w:eastAsia="ru-RU"/>
        </w:rPr>
        <w:t>КСР* – в общий объем дисциплины не входит</w:t>
      </w:r>
    </w:p>
    <w:p w:rsidR="005D554A" w:rsidRPr="005D554A" w:rsidRDefault="005D554A" w:rsidP="005D554A">
      <w:pPr>
        <w:spacing w:after="0" w:line="240" w:lineRule="auto"/>
        <w:rPr>
          <w:rFonts w:ascii="Times New Roman" w:eastAsia="Times New Roman" w:hAnsi="Times New Roman" w:cs="Times New Roman"/>
          <w:sz w:val="24"/>
          <w:szCs w:val="24"/>
          <w:lang w:eastAsia="ru-RU"/>
        </w:rPr>
      </w:pPr>
      <w:r w:rsidRPr="005D554A">
        <w:rPr>
          <w:rFonts w:ascii="Times New Roman" w:eastAsia="Times New Roman" w:hAnsi="Times New Roman" w:cs="Times New Roman"/>
          <w:sz w:val="24"/>
          <w:szCs w:val="24"/>
          <w:lang w:eastAsia="ru-RU"/>
        </w:rPr>
        <w:t xml:space="preserve">УО* – устный опрос </w:t>
      </w:r>
    </w:p>
    <w:p w:rsidR="005D554A" w:rsidRPr="005D554A" w:rsidRDefault="005D554A" w:rsidP="005D554A">
      <w:pPr>
        <w:spacing w:after="0" w:line="240" w:lineRule="auto"/>
        <w:rPr>
          <w:rFonts w:ascii="Times New Roman" w:eastAsia="Times New Roman" w:hAnsi="Times New Roman" w:cs="Times New Roman"/>
          <w:sz w:val="24"/>
          <w:szCs w:val="24"/>
          <w:lang w:eastAsia="ru-RU"/>
        </w:rPr>
      </w:pPr>
      <w:r w:rsidRPr="005D554A">
        <w:rPr>
          <w:rFonts w:ascii="Times New Roman" w:eastAsia="Times New Roman" w:hAnsi="Times New Roman" w:cs="Times New Roman"/>
          <w:sz w:val="24"/>
          <w:szCs w:val="24"/>
          <w:lang w:eastAsia="ru-RU"/>
        </w:rPr>
        <w:t>КР** – контрольная работа</w:t>
      </w:r>
    </w:p>
    <w:p w:rsidR="005D554A" w:rsidRPr="005D554A" w:rsidRDefault="005D554A" w:rsidP="005D554A">
      <w:pPr>
        <w:spacing w:after="0" w:line="240" w:lineRule="auto"/>
        <w:rPr>
          <w:rFonts w:ascii="Times New Roman" w:eastAsia="Times New Roman" w:hAnsi="Times New Roman" w:cs="Times New Roman"/>
          <w:sz w:val="24"/>
          <w:szCs w:val="24"/>
          <w:lang w:eastAsia="ru-RU"/>
        </w:rPr>
      </w:pPr>
      <w:r w:rsidRPr="005D554A">
        <w:rPr>
          <w:rFonts w:ascii="Times New Roman" w:eastAsia="Times New Roman" w:hAnsi="Times New Roman" w:cs="Times New Roman"/>
          <w:sz w:val="24"/>
          <w:szCs w:val="24"/>
          <w:lang w:eastAsia="ru-RU"/>
        </w:rPr>
        <w:t>ДЗ*** – домашнее задание</w:t>
      </w:r>
    </w:p>
    <w:p w:rsidR="005D554A" w:rsidRPr="005D554A" w:rsidRDefault="005D554A" w:rsidP="005D554A">
      <w:pPr>
        <w:spacing w:after="0" w:line="240" w:lineRule="auto"/>
        <w:rPr>
          <w:rFonts w:ascii="Times New Roman" w:eastAsia="Times New Roman" w:hAnsi="Times New Roman" w:cs="Times New Roman"/>
          <w:sz w:val="24"/>
          <w:szCs w:val="24"/>
          <w:lang w:eastAsia="ru-RU"/>
        </w:rPr>
      </w:pPr>
      <w:r w:rsidRPr="005D554A">
        <w:rPr>
          <w:rFonts w:ascii="Times New Roman" w:eastAsia="Times New Roman" w:hAnsi="Times New Roman" w:cs="Times New Roman"/>
          <w:sz w:val="24"/>
          <w:szCs w:val="24"/>
          <w:lang w:eastAsia="ru-RU"/>
        </w:rPr>
        <w:t>*- астрономические часы</w:t>
      </w:r>
    </w:p>
    <w:p w:rsidR="005D554A" w:rsidRPr="005D554A" w:rsidRDefault="005D554A" w:rsidP="005D554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D554A" w:rsidRPr="005D554A" w:rsidRDefault="005D554A" w:rsidP="005D554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D554A">
        <w:rPr>
          <w:rFonts w:ascii="Times New Roman" w:eastAsia="Times New Roman" w:hAnsi="Times New Roman" w:cs="Times New Roman"/>
          <w:b/>
          <w:kern w:val="3"/>
          <w:sz w:val="24"/>
          <w:lang w:eastAsia="ru-RU"/>
        </w:rPr>
        <w:t>Формы текущего контроля и промежуточной аттестации:</w:t>
      </w:r>
    </w:p>
    <w:p w:rsidR="005D554A" w:rsidRPr="005D554A" w:rsidRDefault="005D554A" w:rsidP="005D554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5D554A" w:rsidRPr="005D554A" w:rsidRDefault="005D554A" w:rsidP="005D554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Cs/>
          <w:kern w:val="3"/>
          <w:sz w:val="24"/>
          <w:lang w:eastAsia="ru-RU"/>
        </w:rPr>
      </w:pPr>
      <w:r w:rsidRPr="005D554A">
        <w:rPr>
          <w:rFonts w:ascii="Times New Roman" w:eastAsia="Times New Roman" w:hAnsi="Times New Roman" w:cs="Times New Roman"/>
          <w:bCs/>
          <w:kern w:val="3"/>
          <w:sz w:val="24"/>
          <w:lang w:eastAsia="ru-RU"/>
        </w:rPr>
        <w:t>В ходе реализации дисциплины «Высшая математика (анализ данных-2)» используются следующие методы текущего контроля успеваемости обучающихся:</w:t>
      </w:r>
    </w:p>
    <w:p w:rsidR="005D554A" w:rsidRPr="005D554A" w:rsidRDefault="005D554A" w:rsidP="005D554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Cs/>
          <w:kern w:val="3"/>
          <w:sz w:val="24"/>
          <w:lang w:eastAsia="ru-RU"/>
        </w:rPr>
      </w:pPr>
      <w:r w:rsidRPr="005D554A">
        <w:rPr>
          <w:rFonts w:ascii="Times New Roman" w:eastAsia="Times New Roman" w:hAnsi="Times New Roman" w:cs="Times New Roman"/>
          <w:bCs/>
          <w:kern w:val="3"/>
          <w:sz w:val="24"/>
          <w:lang w:eastAsia="ru-RU"/>
        </w:rPr>
        <w:t>при проведении занятий лекционного типа: устный опрос;</w:t>
      </w:r>
    </w:p>
    <w:p w:rsidR="005D554A" w:rsidRPr="005D554A" w:rsidRDefault="005D554A" w:rsidP="005D554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Cs/>
          <w:kern w:val="3"/>
          <w:sz w:val="24"/>
          <w:lang w:eastAsia="ru-RU"/>
        </w:rPr>
      </w:pPr>
      <w:r w:rsidRPr="005D554A">
        <w:rPr>
          <w:rFonts w:ascii="Times New Roman" w:eastAsia="Times New Roman" w:hAnsi="Times New Roman" w:cs="Times New Roman"/>
          <w:bCs/>
          <w:kern w:val="3"/>
          <w:sz w:val="24"/>
          <w:lang w:eastAsia="ru-RU"/>
        </w:rPr>
        <w:t>при проведении занятий семинарского типа: контрольная работа, устный опрос;</w:t>
      </w:r>
    </w:p>
    <w:p w:rsidR="005D554A" w:rsidRPr="005D554A" w:rsidRDefault="005D554A" w:rsidP="005D554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Cs/>
          <w:kern w:val="3"/>
          <w:sz w:val="24"/>
          <w:lang w:eastAsia="ru-RU"/>
        </w:rPr>
      </w:pPr>
      <w:r w:rsidRPr="005D554A">
        <w:rPr>
          <w:rFonts w:ascii="Times New Roman" w:eastAsia="Times New Roman" w:hAnsi="Times New Roman" w:cs="Times New Roman"/>
          <w:bCs/>
          <w:kern w:val="3"/>
          <w:sz w:val="24"/>
          <w:lang w:eastAsia="ru-RU"/>
        </w:rPr>
        <w:t>при контроле результатов самостоятельной работы студентов: домашнее задание.</w:t>
      </w:r>
    </w:p>
    <w:p w:rsidR="005D554A" w:rsidRPr="005D554A" w:rsidRDefault="005D554A" w:rsidP="005D554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Cs/>
          <w:kern w:val="3"/>
          <w:sz w:val="24"/>
          <w:lang w:eastAsia="ru-RU"/>
        </w:rPr>
      </w:pPr>
      <w:r w:rsidRPr="005D554A">
        <w:rPr>
          <w:rFonts w:ascii="Times New Roman" w:eastAsia="Times New Roman" w:hAnsi="Times New Roman" w:cs="Times New Roman"/>
          <w:bCs/>
          <w:kern w:val="3"/>
          <w:sz w:val="24"/>
          <w:lang w:eastAsia="ru-RU"/>
        </w:rPr>
        <w:t>Экзамен проводится с применением следующих методов (средств) в устной форме в виде ответов на билеты.</w:t>
      </w:r>
    </w:p>
    <w:p w:rsidR="005D554A" w:rsidRPr="005D554A" w:rsidRDefault="005D554A" w:rsidP="005D554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10546" w:type="dxa"/>
        <w:jc w:val="center"/>
        <w:tblCellMar>
          <w:left w:w="10" w:type="dxa"/>
          <w:right w:w="10" w:type="dxa"/>
        </w:tblCellMar>
        <w:tblLook w:val="04A0" w:firstRow="1" w:lastRow="0" w:firstColumn="1" w:lastColumn="0" w:noHBand="0" w:noVBand="1"/>
      </w:tblPr>
      <w:tblGrid>
        <w:gridCol w:w="3994"/>
        <w:gridCol w:w="2164"/>
        <w:gridCol w:w="4388"/>
      </w:tblGrid>
      <w:tr w:rsidR="005D554A" w:rsidRPr="005D554A" w:rsidTr="00B71948">
        <w:trPr>
          <w:jc w:val="center"/>
        </w:trPr>
        <w:tc>
          <w:tcPr>
            <w:tcW w:w="3994" w:type="dxa"/>
            <w:tcBorders>
              <w:top w:val="single" w:sz="8" w:space="0" w:color="000000"/>
              <w:left w:val="single" w:sz="8" w:space="0" w:color="000000"/>
              <w:bottom w:val="single" w:sz="8" w:space="0" w:color="000000"/>
              <w:right w:val="single" w:sz="8" w:space="0" w:color="000000"/>
            </w:tcBorders>
            <w:hideMark/>
          </w:tcPr>
          <w:p w:rsidR="005D554A" w:rsidRPr="005D554A" w:rsidRDefault="005D554A" w:rsidP="005D554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5D554A">
              <w:rPr>
                <w:rFonts w:ascii="Times New Roman" w:eastAsia="Times New Roman" w:hAnsi="Times New Roman" w:cs="Times New Roman"/>
                <w:kern w:val="3"/>
                <w:sz w:val="24"/>
                <w:szCs w:val="24"/>
                <w:lang w:eastAsia="ru-RU"/>
              </w:rPr>
              <w:t xml:space="preserve">ОТФ/ТФ </w:t>
            </w:r>
          </w:p>
          <w:p w:rsidR="005D554A" w:rsidRPr="005D554A" w:rsidRDefault="005D554A" w:rsidP="005D554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5D554A">
              <w:rPr>
                <w:rFonts w:ascii="Times New Roman" w:eastAsia="Times New Roman" w:hAnsi="Times New Roman" w:cs="Times New Roman"/>
                <w:kern w:val="3"/>
                <w:sz w:val="24"/>
                <w:szCs w:val="24"/>
                <w:lang w:eastAsia="ru-RU"/>
              </w:rPr>
              <w:t xml:space="preserve">(при наличии </w:t>
            </w:r>
            <w:proofErr w:type="spellStart"/>
            <w:r w:rsidRPr="005D554A">
              <w:rPr>
                <w:rFonts w:ascii="Times New Roman" w:eastAsia="Times New Roman" w:hAnsi="Times New Roman" w:cs="Times New Roman"/>
                <w:kern w:val="3"/>
                <w:sz w:val="24"/>
                <w:szCs w:val="24"/>
                <w:lang w:eastAsia="ru-RU"/>
              </w:rPr>
              <w:t>профстандарта</w:t>
            </w:r>
            <w:proofErr w:type="spellEnd"/>
            <w:r w:rsidRPr="005D554A">
              <w:rPr>
                <w:rFonts w:ascii="Times New Roman" w:eastAsia="Times New Roman" w:hAnsi="Times New Roman" w:cs="Times New Roman"/>
                <w:kern w:val="3"/>
                <w:sz w:val="24"/>
                <w:szCs w:val="24"/>
                <w:lang w:eastAsia="ru-RU"/>
              </w:rPr>
              <w:t>)/ профессиональные действия</w:t>
            </w:r>
          </w:p>
        </w:tc>
        <w:tc>
          <w:tcPr>
            <w:tcW w:w="2164"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5D554A" w:rsidRPr="005D554A" w:rsidRDefault="005D554A" w:rsidP="005D554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5D554A">
              <w:rPr>
                <w:rFonts w:ascii="Times New Roman" w:eastAsia="Times New Roman" w:hAnsi="Times New Roman" w:cs="Times New Roman"/>
                <w:kern w:val="3"/>
                <w:sz w:val="24"/>
                <w:szCs w:val="24"/>
                <w:lang w:eastAsia="ru-RU"/>
              </w:rPr>
              <w:t>Код этапа освоения компетенции</w:t>
            </w:r>
          </w:p>
        </w:tc>
        <w:tc>
          <w:tcPr>
            <w:tcW w:w="43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D554A" w:rsidRPr="005D554A" w:rsidRDefault="005D554A" w:rsidP="005D554A">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5D554A">
              <w:rPr>
                <w:rFonts w:ascii="Times New Roman" w:eastAsia="Times New Roman" w:hAnsi="Times New Roman" w:cs="Times New Roman"/>
                <w:kern w:val="3"/>
                <w:sz w:val="24"/>
                <w:szCs w:val="24"/>
                <w:lang w:eastAsia="ru-RU"/>
              </w:rPr>
              <w:t>Результаты обучения</w:t>
            </w:r>
          </w:p>
        </w:tc>
      </w:tr>
      <w:tr w:rsidR="005D554A" w:rsidRPr="005D554A" w:rsidTr="00B71948">
        <w:trPr>
          <w:jc w:val="center"/>
        </w:trPr>
        <w:tc>
          <w:tcPr>
            <w:tcW w:w="3994" w:type="dxa"/>
            <w:vMerge w:val="restart"/>
            <w:tcBorders>
              <w:top w:val="single" w:sz="8" w:space="0" w:color="000000"/>
              <w:left w:val="single" w:sz="8" w:space="0" w:color="000000"/>
              <w:bottom w:val="single" w:sz="8" w:space="0" w:color="000000"/>
              <w:right w:val="single" w:sz="8" w:space="0" w:color="000000"/>
            </w:tcBorders>
            <w:hideMark/>
          </w:tcPr>
          <w:p w:rsidR="005D554A" w:rsidRPr="005D554A" w:rsidRDefault="005D554A" w:rsidP="00286C3A">
            <w:pPr>
              <w:numPr>
                <w:ilvl w:val="0"/>
                <w:numId w:val="23"/>
              </w:numPr>
              <w:spacing w:after="0" w:line="240" w:lineRule="auto"/>
              <w:ind w:left="478"/>
              <w:contextualSpacing/>
              <w:rPr>
                <w:rFonts w:ascii="Times New Roman" w:eastAsia="Times New Roman" w:hAnsi="Times New Roman" w:cs="Times New Roman"/>
                <w:sz w:val="24"/>
                <w:szCs w:val="24"/>
                <w:lang w:eastAsia="ru-RU"/>
              </w:rPr>
            </w:pPr>
            <w:r w:rsidRPr="005D554A">
              <w:rPr>
                <w:rFonts w:ascii="Times New Roman" w:eastAsia="Times New Roman" w:hAnsi="Times New Roman" w:cs="Times New Roman"/>
                <w:sz w:val="24"/>
                <w:szCs w:val="24"/>
                <w:lang w:eastAsia="ru-RU"/>
              </w:rPr>
              <w:t>Разработка и организация выполнения мероприятий по тематическому плану</w:t>
            </w:r>
          </w:p>
          <w:p w:rsidR="005D554A" w:rsidRPr="005D554A" w:rsidRDefault="005D554A" w:rsidP="00286C3A">
            <w:pPr>
              <w:numPr>
                <w:ilvl w:val="0"/>
                <w:numId w:val="23"/>
              </w:numPr>
              <w:spacing w:after="0" w:line="240" w:lineRule="auto"/>
              <w:ind w:left="478"/>
              <w:contextualSpacing/>
              <w:rPr>
                <w:rFonts w:ascii="Times New Roman" w:eastAsia="Times New Roman" w:hAnsi="Times New Roman" w:cs="Times New Roman"/>
                <w:sz w:val="24"/>
                <w:szCs w:val="24"/>
                <w:lang w:eastAsia="ru-RU"/>
              </w:rPr>
            </w:pPr>
            <w:r w:rsidRPr="005D554A">
              <w:rPr>
                <w:rFonts w:ascii="Times New Roman" w:eastAsia="Times New Roman" w:hAnsi="Times New Roman" w:cs="Times New Roman"/>
                <w:sz w:val="24"/>
                <w:szCs w:val="24"/>
                <w:lang w:eastAsia="ru-RU"/>
              </w:rPr>
              <w:t>Планирование и координация деятельности подразделения</w:t>
            </w:r>
          </w:p>
        </w:tc>
        <w:tc>
          <w:tcPr>
            <w:tcW w:w="2164" w:type="dxa"/>
            <w:vMerge w:val="restart"/>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5D554A" w:rsidRPr="005D554A" w:rsidRDefault="005D554A" w:rsidP="005D554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5D554A">
              <w:rPr>
                <w:rFonts w:ascii="Times New Roman" w:eastAsia="Times New Roman" w:hAnsi="Times New Roman" w:cs="Times New Roman"/>
                <w:kern w:val="3"/>
                <w:sz w:val="24"/>
                <w:szCs w:val="24"/>
                <w:lang w:eastAsia="ru-RU"/>
              </w:rPr>
              <w:t>ОПК-2.2</w:t>
            </w:r>
          </w:p>
        </w:tc>
        <w:tc>
          <w:tcPr>
            <w:tcW w:w="43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D554A" w:rsidRPr="005D554A" w:rsidRDefault="005D554A" w:rsidP="005D554A">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5D554A">
              <w:rPr>
                <w:rFonts w:ascii="Times New Roman" w:eastAsia="Times New Roman" w:hAnsi="Times New Roman" w:cs="Times New Roman"/>
                <w:kern w:val="3"/>
                <w:sz w:val="24"/>
                <w:szCs w:val="24"/>
                <w:lang w:eastAsia="ru-RU"/>
              </w:rPr>
              <w:t>На уровне знаний: понимание возможностей и пределов математики в анализе политических институтов и процессов</w:t>
            </w:r>
          </w:p>
        </w:tc>
      </w:tr>
      <w:tr w:rsidR="005D554A" w:rsidRPr="005D554A" w:rsidTr="00B7194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D554A" w:rsidRPr="005D554A" w:rsidRDefault="005D554A" w:rsidP="005D554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4" w:space="0" w:color="auto"/>
              <w:right w:val="single" w:sz="8" w:space="0" w:color="000000"/>
            </w:tcBorders>
            <w:vAlign w:val="center"/>
            <w:hideMark/>
          </w:tcPr>
          <w:p w:rsidR="005D554A" w:rsidRPr="005D554A" w:rsidRDefault="005D554A" w:rsidP="005D554A">
            <w:pPr>
              <w:spacing w:after="0" w:line="240" w:lineRule="auto"/>
              <w:rPr>
                <w:rFonts w:ascii="Times New Roman" w:eastAsia="Times New Roman" w:hAnsi="Times New Roman" w:cs="Times New Roman"/>
                <w:kern w:val="3"/>
                <w:sz w:val="24"/>
                <w:szCs w:val="24"/>
                <w:lang w:eastAsia="ru-RU"/>
              </w:rPr>
            </w:pPr>
          </w:p>
        </w:tc>
        <w:tc>
          <w:tcPr>
            <w:tcW w:w="43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D554A" w:rsidRPr="005D554A" w:rsidRDefault="005D554A" w:rsidP="005D554A">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5D554A">
              <w:rPr>
                <w:rFonts w:ascii="Times New Roman" w:eastAsia="Times New Roman" w:hAnsi="Times New Roman" w:cs="Times New Roman"/>
                <w:kern w:val="3"/>
                <w:sz w:val="24"/>
                <w:szCs w:val="24"/>
                <w:lang w:eastAsia="ru-RU"/>
              </w:rPr>
              <w:t>На уровне умений:</w:t>
            </w:r>
            <w:r w:rsidRPr="005D554A">
              <w:rPr>
                <w:rFonts w:ascii="Times New Roman" w:eastAsia="Times New Roman" w:hAnsi="Times New Roman" w:cs="Times New Roman"/>
                <w:sz w:val="24"/>
                <w:szCs w:val="24"/>
                <w:lang w:eastAsia="ru-RU"/>
              </w:rPr>
              <w:t xml:space="preserve"> способность использования информационно-коммуникационных технологий и программных средств при проведении статистического анализа для решения стандартных профессиональных задач</w:t>
            </w:r>
          </w:p>
        </w:tc>
      </w:tr>
    </w:tbl>
    <w:p w:rsidR="005D554A" w:rsidRPr="005D554A" w:rsidRDefault="005D554A" w:rsidP="005D554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D554A" w:rsidRPr="005D554A" w:rsidRDefault="005D554A" w:rsidP="005D554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D554A">
        <w:rPr>
          <w:rFonts w:ascii="Times New Roman" w:eastAsia="Times New Roman" w:hAnsi="Times New Roman" w:cs="Times New Roman"/>
          <w:b/>
          <w:kern w:val="3"/>
          <w:sz w:val="24"/>
          <w:lang w:eastAsia="ru-RU"/>
        </w:rPr>
        <w:t>Основная литература:</w:t>
      </w:r>
    </w:p>
    <w:p w:rsidR="005D554A" w:rsidRPr="005D554A" w:rsidRDefault="005D554A" w:rsidP="005D554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D554A" w:rsidRPr="005D554A" w:rsidRDefault="005D554A" w:rsidP="00286C3A">
      <w:pPr>
        <w:numPr>
          <w:ilvl w:val="0"/>
          <w:numId w:val="22"/>
        </w:numPr>
        <w:spacing w:after="0" w:line="240" w:lineRule="auto"/>
        <w:jc w:val="both"/>
        <w:rPr>
          <w:rFonts w:ascii="Times New Roman" w:eastAsia="Times New Roman" w:hAnsi="Times New Roman" w:cs="Times New Roman"/>
          <w:sz w:val="24"/>
          <w:szCs w:val="24"/>
          <w:lang w:eastAsia="ru-RU"/>
        </w:rPr>
      </w:pPr>
      <w:r w:rsidRPr="005D554A">
        <w:rPr>
          <w:rFonts w:ascii="Times New Roman" w:eastAsia="Times New Roman" w:hAnsi="Times New Roman" w:cs="Times New Roman"/>
          <w:sz w:val="24"/>
          <w:szCs w:val="24"/>
          <w:lang w:eastAsia="ru-RU"/>
        </w:rPr>
        <w:t xml:space="preserve">Ильин, Владимир Александрович. Высшая </w:t>
      </w:r>
      <w:proofErr w:type="gramStart"/>
      <w:r w:rsidRPr="005D554A">
        <w:rPr>
          <w:rFonts w:ascii="Times New Roman" w:eastAsia="Times New Roman" w:hAnsi="Times New Roman" w:cs="Times New Roman"/>
          <w:sz w:val="24"/>
          <w:szCs w:val="24"/>
          <w:lang w:eastAsia="ru-RU"/>
        </w:rPr>
        <w:t>математика :</w:t>
      </w:r>
      <w:proofErr w:type="gramEnd"/>
      <w:r w:rsidRPr="005D554A">
        <w:rPr>
          <w:rFonts w:ascii="Times New Roman" w:eastAsia="Times New Roman" w:hAnsi="Times New Roman" w:cs="Times New Roman"/>
          <w:sz w:val="24"/>
          <w:szCs w:val="24"/>
          <w:lang w:eastAsia="ru-RU"/>
        </w:rPr>
        <w:t xml:space="preserve"> учебник, рек. М-</w:t>
      </w:r>
      <w:proofErr w:type="spellStart"/>
      <w:r w:rsidRPr="005D554A">
        <w:rPr>
          <w:rFonts w:ascii="Times New Roman" w:eastAsia="Times New Roman" w:hAnsi="Times New Roman" w:cs="Times New Roman"/>
          <w:sz w:val="24"/>
          <w:szCs w:val="24"/>
          <w:lang w:eastAsia="ru-RU"/>
        </w:rPr>
        <w:t>вом</w:t>
      </w:r>
      <w:proofErr w:type="spellEnd"/>
      <w:r w:rsidRPr="005D554A">
        <w:rPr>
          <w:rFonts w:ascii="Times New Roman" w:eastAsia="Times New Roman" w:hAnsi="Times New Roman" w:cs="Times New Roman"/>
          <w:sz w:val="24"/>
          <w:szCs w:val="24"/>
          <w:lang w:eastAsia="ru-RU"/>
        </w:rPr>
        <w:t xml:space="preserve"> образования Рос. Федерации / В. А. Ильин, А. В. </w:t>
      </w:r>
      <w:proofErr w:type="gramStart"/>
      <w:r w:rsidRPr="005D554A">
        <w:rPr>
          <w:rFonts w:ascii="Times New Roman" w:eastAsia="Times New Roman" w:hAnsi="Times New Roman" w:cs="Times New Roman"/>
          <w:sz w:val="24"/>
          <w:szCs w:val="24"/>
          <w:lang w:eastAsia="ru-RU"/>
        </w:rPr>
        <w:t>Куркина ;</w:t>
      </w:r>
      <w:proofErr w:type="gramEnd"/>
      <w:r w:rsidRPr="005D554A">
        <w:rPr>
          <w:rFonts w:ascii="Times New Roman" w:eastAsia="Times New Roman" w:hAnsi="Times New Roman" w:cs="Times New Roman"/>
          <w:sz w:val="24"/>
          <w:szCs w:val="24"/>
          <w:lang w:eastAsia="ru-RU"/>
        </w:rPr>
        <w:t xml:space="preserve"> </w:t>
      </w:r>
      <w:proofErr w:type="spellStart"/>
      <w:r w:rsidRPr="005D554A">
        <w:rPr>
          <w:rFonts w:ascii="Times New Roman" w:eastAsia="Times New Roman" w:hAnsi="Times New Roman" w:cs="Times New Roman"/>
          <w:sz w:val="24"/>
          <w:szCs w:val="24"/>
          <w:lang w:eastAsia="ru-RU"/>
        </w:rPr>
        <w:t>Моск</w:t>
      </w:r>
      <w:proofErr w:type="spellEnd"/>
      <w:r w:rsidRPr="005D554A">
        <w:rPr>
          <w:rFonts w:ascii="Times New Roman" w:eastAsia="Times New Roman" w:hAnsi="Times New Roman" w:cs="Times New Roman"/>
          <w:sz w:val="24"/>
          <w:szCs w:val="24"/>
          <w:lang w:eastAsia="ru-RU"/>
        </w:rPr>
        <w:t xml:space="preserve">. гос. ун-т им. М. В. Ломоносова. - 3-е изд., </w:t>
      </w:r>
      <w:proofErr w:type="spellStart"/>
      <w:r w:rsidRPr="005D554A">
        <w:rPr>
          <w:rFonts w:ascii="Times New Roman" w:eastAsia="Times New Roman" w:hAnsi="Times New Roman" w:cs="Times New Roman"/>
          <w:sz w:val="24"/>
          <w:szCs w:val="24"/>
          <w:lang w:eastAsia="ru-RU"/>
        </w:rPr>
        <w:t>перераб</w:t>
      </w:r>
      <w:proofErr w:type="spellEnd"/>
      <w:r w:rsidRPr="005D554A">
        <w:rPr>
          <w:rFonts w:ascii="Times New Roman" w:eastAsia="Times New Roman" w:hAnsi="Times New Roman" w:cs="Times New Roman"/>
          <w:sz w:val="24"/>
          <w:szCs w:val="24"/>
          <w:lang w:eastAsia="ru-RU"/>
        </w:rPr>
        <w:t xml:space="preserve">. и доп. - </w:t>
      </w:r>
      <w:proofErr w:type="gramStart"/>
      <w:r w:rsidRPr="005D554A">
        <w:rPr>
          <w:rFonts w:ascii="Times New Roman" w:eastAsia="Times New Roman" w:hAnsi="Times New Roman" w:cs="Times New Roman"/>
          <w:sz w:val="24"/>
          <w:szCs w:val="24"/>
          <w:lang w:eastAsia="ru-RU"/>
        </w:rPr>
        <w:t>М. :</w:t>
      </w:r>
      <w:proofErr w:type="gramEnd"/>
      <w:r w:rsidRPr="005D554A">
        <w:rPr>
          <w:rFonts w:ascii="Times New Roman" w:eastAsia="Times New Roman" w:hAnsi="Times New Roman" w:cs="Times New Roman"/>
          <w:sz w:val="24"/>
          <w:szCs w:val="24"/>
          <w:lang w:eastAsia="ru-RU"/>
        </w:rPr>
        <w:t xml:space="preserve"> Проспект [и др.], 2011. - 592 с.</w:t>
      </w:r>
    </w:p>
    <w:p w:rsidR="005D554A" w:rsidRPr="005D554A" w:rsidRDefault="005D554A" w:rsidP="00286C3A">
      <w:pPr>
        <w:numPr>
          <w:ilvl w:val="0"/>
          <w:numId w:val="22"/>
        </w:numPr>
        <w:spacing w:after="0" w:line="240" w:lineRule="auto"/>
        <w:jc w:val="both"/>
        <w:rPr>
          <w:rFonts w:ascii="Times New Roman" w:eastAsia="Times New Roman" w:hAnsi="Times New Roman" w:cs="Times New Roman"/>
          <w:sz w:val="24"/>
          <w:szCs w:val="24"/>
          <w:lang w:eastAsia="ru-RU"/>
        </w:rPr>
      </w:pPr>
      <w:r w:rsidRPr="005D554A">
        <w:rPr>
          <w:rFonts w:ascii="Times New Roman" w:eastAsia="Times New Roman" w:hAnsi="Times New Roman" w:cs="Times New Roman"/>
          <w:sz w:val="24"/>
          <w:szCs w:val="24"/>
          <w:lang w:eastAsia="ru-RU"/>
        </w:rPr>
        <w:t xml:space="preserve">Дорофеева, Алла Владимировна. Высшая математика для гуманитарных </w:t>
      </w:r>
      <w:proofErr w:type="gramStart"/>
      <w:r w:rsidRPr="005D554A">
        <w:rPr>
          <w:rFonts w:ascii="Times New Roman" w:eastAsia="Times New Roman" w:hAnsi="Times New Roman" w:cs="Times New Roman"/>
          <w:sz w:val="24"/>
          <w:szCs w:val="24"/>
          <w:lang w:eastAsia="ru-RU"/>
        </w:rPr>
        <w:t>направлений :</w:t>
      </w:r>
      <w:proofErr w:type="gramEnd"/>
      <w:r w:rsidRPr="005D554A">
        <w:rPr>
          <w:rFonts w:ascii="Times New Roman" w:eastAsia="Times New Roman" w:hAnsi="Times New Roman" w:cs="Times New Roman"/>
          <w:sz w:val="24"/>
          <w:szCs w:val="24"/>
          <w:lang w:eastAsia="ru-RU"/>
        </w:rPr>
        <w:t xml:space="preserve"> учебник для бакалавров, рек. М-</w:t>
      </w:r>
      <w:proofErr w:type="spellStart"/>
      <w:r w:rsidRPr="005D554A">
        <w:rPr>
          <w:rFonts w:ascii="Times New Roman" w:eastAsia="Times New Roman" w:hAnsi="Times New Roman" w:cs="Times New Roman"/>
          <w:sz w:val="24"/>
          <w:szCs w:val="24"/>
          <w:lang w:eastAsia="ru-RU"/>
        </w:rPr>
        <w:t>вом</w:t>
      </w:r>
      <w:proofErr w:type="spellEnd"/>
      <w:r w:rsidRPr="005D554A">
        <w:rPr>
          <w:rFonts w:ascii="Times New Roman" w:eastAsia="Times New Roman" w:hAnsi="Times New Roman" w:cs="Times New Roman"/>
          <w:sz w:val="24"/>
          <w:szCs w:val="24"/>
          <w:lang w:eastAsia="ru-RU"/>
        </w:rPr>
        <w:t xml:space="preserve"> образования Рос. Федерации / А. В. Дорофеева. - 3-е изд. - </w:t>
      </w:r>
      <w:proofErr w:type="gramStart"/>
      <w:r w:rsidRPr="005D554A">
        <w:rPr>
          <w:rFonts w:ascii="Times New Roman" w:eastAsia="Times New Roman" w:hAnsi="Times New Roman" w:cs="Times New Roman"/>
          <w:sz w:val="24"/>
          <w:szCs w:val="24"/>
          <w:lang w:eastAsia="ru-RU"/>
        </w:rPr>
        <w:t>М. :</w:t>
      </w:r>
      <w:proofErr w:type="gramEnd"/>
      <w:r w:rsidRPr="005D554A">
        <w:rPr>
          <w:rFonts w:ascii="Times New Roman" w:eastAsia="Times New Roman" w:hAnsi="Times New Roman" w:cs="Times New Roman"/>
          <w:sz w:val="24"/>
          <w:szCs w:val="24"/>
          <w:lang w:eastAsia="ru-RU"/>
        </w:rPr>
        <w:t xml:space="preserve"> </w:t>
      </w:r>
      <w:proofErr w:type="spellStart"/>
      <w:r w:rsidRPr="005D554A">
        <w:rPr>
          <w:rFonts w:ascii="Times New Roman" w:eastAsia="Times New Roman" w:hAnsi="Times New Roman" w:cs="Times New Roman"/>
          <w:sz w:val="24"/>
          <w:szCs w:val="24"/>
          <w:lang w:eastAsia="ru-RU"/>
        </w:rPr>
        <w:t>Юрайт</w:t>
      </w:r>
      <w:proofErr w:type="spellEnd"/>
      <w:r w:rsidRPr="005D554A">
        <w:rPr>
          <w:rFonts w:ascii="Times New Roman" w:eastAsia="Times New Roman" w:hAnsi="Times New Roman" w:cs="Times New Roman"/>
          <w:sz w:val="24"/>
          <w:szCs w:val="24"/>
          <w:lang w:eastAsia="ru-RU"/>
        </w:rPr>
        <w:t>, 2012. - 400 c.</w:t>
      </w:r>
    </w:p>
    <w:p w:rsidR="005D554A" w:rsidRPr="005D554A" w:rsidRDefault="005D554A" w:rsidP="00286C3A">
      <w:pPr>
        <w:numPr>
          <w:ilvl w:val="0"/>
          <w:numId w:val="22"/>
        </w:numPr>
        <w:spacing w:after="0" w:line="240" w:lineRule="auto"/>
        <w:jc w:val="both"/>
        <w:rPr>
          <w:rFonts w:ascii="Times New Roman" w:eastAsia="Times New Roman" w:hAnsi="Times New Roman" w:cs="Times New Roman"/>
          <w:sz w:val="24"/>
          <w:szCs w:val="24"/>
          <w:lang w:eastAsia="ru-RU"/>
        </w:rPr>
      </w:pPr>
      <w:r w:rsidRPr="005D554A">
        <w:rPr>
          <w:rFonts w:ascii="Times New Roman" w:eastAsia="Times New Roman" w:hAnsi="Times New Roman" w:cs="Times New Roman"/>
          <w:sz w:val="24"/>
          <w:szCs w:val="24"/>
          <w:lang w:eastAsia="ru-RU"/>
        </w:rPr>
        <w:t xml:space="preserve">Попов, Александр Михайлович. Теория вероятностей и математическая </w:t>
      </w:r>
      <w:proofErr w:type="gramStart"/>
      <w:r w:rsidRPr="005D554A">
        <w:rPr>
          <w:rFonts w:ascii="Times New Roman" w:eastAsia="Times New Roman" w:hAnsi="Times New Roman" w:cs="Times New Roman"/>
          <w:sz w:val="24"/>
          <w:szCs w:val="24"/>
          <w:lang w:eastAsia="ru-RU"/>
        </w:rPr>
        <w:t>статистика :</w:t>
      </w:r>
      <w:proofErr w:type="gramEnd"/>
      <w:r w:rsidRPr="005D554A">
        <w:rPr>
          <w:rFonts w:ascii="Times New Roman" w:eastAsia="Times New Roman" w:hAnsi="Times New Roman" w:cs="Times New Roman"/>
          <w:sz w:val="24"/>
          <w:szCs w:val="24"/>
          <w:lang w:eastAsia="ru-RU"/>
        </w:rPr>
        <w:t xml:space="preserve"> Высшая математика для экономистов : учебник для бакалавров / А. М. Попов, В. Н. Сотников. - </w:t>
      </w:r>
      <w:proofErr w:type="gramStart"/>
      <w:r w:rsidRPr="005D554A">
        <w:rPr>
          <w:rFonts w:ascii="Times New Roman" w:eastAsia="Times New Roman" w:hAnsi="Times New Roman" w:cs="Times New Roman"/>
          <w:sz w:val="24"/>
          <w:szCs w:val="24"/>
          <w:lang w:eastAsia="ru-RU"/>
        </w:rPr>
        <w:t>М. :</w:t>
      </w:r>
      <w:proofErr w:type="gramEnd"/>
      <w:r w:rsidRPr="005D554A">
        <w:rPr>
          <w:rFonts w:ascii="Times New Roman" w:eastAsia="Times New Roman" w:hAnsi="Times New Roman" w:cs="Times New Roman"/>
          <w:sz w:val="24"/>
          <w:szCs w:val="24"/>
          <w:lang w:eastAsia="ru-RU"/>
        </w:rPr>
        <w:t xml:space="preserve"> </w:t>
      </w:r>
      <w:proofErr w:type="spellStart"/>
      <w:r w:rsidRPr="005D554A">
        <w:rPr>
          <w:rFonts w:ascii="Times New Roman" w:eastAsia="Times New Roman" w:hAnsi="Times New Roman" w:cs="Times New Roman"/>
          <w:sz w:val="24"/>
          <w:szCs w:val="24"/>
          <w:lang w:eastAsia="ru-RU"/>
        </w:rPr>
        <w:t>Юрайт</w:t>
      </w:r>
      <w:proofErr w:type="spellEnd"/>
      <w:r w:rsidRPr="005D554A">
        <w:rPr>
          <w:rFonts w:ascii="Times New Roman" w:eastAsia="Times New Roman" w:hAnsi="Times New Roman" w:cs="Times New Roman"/>
          <w:sz w:val="24"/>
          <w:szCs w:val="24"/>
          <w:lang w:eastAsia="ru-RU"/>
        </w:rPr>
        <w:t>, 2011. - 440 c.</w:t>
      </w:r>
    </w:p>
    <w:p w:rsidR="005D554A" w:rsidRPr="005D554A" w:rsidRDefault="005D554A" w:rsidP="00286C3A">
      <w:pPr>
        <w:numPr>
          <w:ilvl w:val="0"/>
          <w:numId w:val="22"/>
        </w:numPr>
        <w:spacing w:after="0" w:line="240" w:lineRule="auto"/>
        <w:jc w:val="both"/>
        <w:rPr>
          <w:rFonts w:ascii="Times New Roman" w:eastAsia="Times New Roman" w:hAnsi="Times New Roman" w:cs="Times New Roman"/>
          <w:sz w:val="24"/>
          <w:szCs w:val="24"/>
          <w:lang w:eastAsia="ru-RU"/>
        </w:rPr>
      </w:pPr>
      <w:proofErr w:type="spellStart"/>
      <w:r w:rsidRPr="005D554A">
        <w:rPr>
          <w:rFonts w:ascii="Times New Roman" w:eastAsia="Times New Roman" w:hAnsi="Times New Roman" w:cs="Times New Roman"/>
          <w:sz w:val="24"/>
          <w:szCs w:val="24"/>
          <w:lang w:eastAsia="ru-RU"/>
        </w:rPr>
        <w:lastRenderedPageBreak/>
        <w:t>Шипачев</w:t>
      </w:r>
      <w:proofErr w:type="spellEnd"/>
      <w:r w:rsidRPr="005D554A">
        <w:rPr>
          <w:rFonts w:ascii="Times New Roman" w:eastAsia="Times New Roman" w:hAnsi="Times New Roman" w:cs="Times New Roman"/>
          <w:sz w:val="24"/>
          <w:szCs w:val="24"/>
          <w:lang w:eastAsia="ru-RU"/>
        </w:rPr>
        <w:t xml:space="preserve">, Виктор Семенович. Высшая </w:t>
      </w:r>
      <w:proofErr w:type="gramStart"/>
      <w:r w:rsidRPr="005D554A">
        <w:rPr>
          <w:rFonts w:ascii="Times New Roman" w:eastAsia="Times New Roman" w:hAnsi="Times New Roman" w:cs="Times New Roman"/>
          <w:sz w:val="24"/>
          <w:szCs w:val="24"/>
          <w:lang w:eastAsia="ru-RU"/>
        </w:rPr>
        <w:t>математика :</w:t>
      </w:r>
      <w:proofErr w:type="gramEnd"/>
      <w:r w:rsidRPr="005D554A">
        <w:rPr>
          <w:rFonts w:ascii="Times New Roman" w:eastAsia="Times New Roman" w:hAnsi="Times New Roman" w:cs="Times New Roman"/>
          <w:sz w:val="24"/>
          <w:szCs w:val="24"/>
          <w:lang w:eastAsia="ru-RU"/>
        </w:rPr>
        <w:t xml:space="preserve"> учеб. пособие для бакалавров / В. С. </w:t>
      </w:r>
      <w:proofErr w:type="spellStart"/>
      <w:r w:rsidRPr="005D554A">
        <w:rPr>
          <w:rFonts w:ascii="Times New Roman" w:eastAsia="Times New Roman" w:hAnsi="Times New Roman" w:cs="Times New Roman"/>
          <w:sz w:val="24"/>
          <w:szCs w:val="24"/>
          <w:lang w:eastAsia="ru-RU"/>
        </w:rPr>
        <w:t>Шипачев</w:t>
      </w:r>
      <w:proofErr w:type="spellEnd"/>
      <w:r w:rsidRPr="005D554A">
        <w:rPr>
          <w:rFonts w:ascii="Times New Roman" w:eastAsia="Times New Roman" w:hAnsi="Times New Roman" w:cs="Times New Roman"/>
          <w:sz w:val="24"/>
          <w:szCs w:val="24"/>
          <w:lang w:eastAsia="ru-RU"/>
        </w:rPr>
        <w:t xml:space="preserve"> ; под ред. А. Н. Тихонова. - 8-е изд., </w:t>
      </w:r>
      <w:proofErr w:type="spellStart"/>
      <w:r w:rsidRPr="005D554A">
        <w:rPr>
          <w:rFonts w:ascii="Times New Roman" w:eastAsia="Times New Roman" w:hAnsi="Times New Roman" w:cs="Times New Roman"/>
          <w:sz w:val="24"/>
          <w:szCs w:val="24"/>
          <w:lang w:eastAsia="ru-RU"/>
        </w:rPr>
        <w:t>перераб</w:t>
      </w:r>
      <w:proofErr w:type="spellEnd"/>
      <w:r w:rsidRPr="005D554A">
        <w:rPr>
          <w:rFonts w:ascii="Times New Roman" w:eastAsia="Times New Roman" w:hAnsi="Times New Roman" w:cs="Times New Roman"/>
          <w:sz w:val="24"/>
          <w:szCs w:val="24"/>
          <w:lang w:eastAsia="ru-RU"/>
        </w:rPr>
        <w:t xml:space="preserve">. и доп. - </w:t>
      </w:r>
      <w:proofErr w:type="gramStart"/>
      <w:r w:rsidRPr="005D554A">
        <w:rPr>
          <w:rFonts w:ascii="Times New Roman" w:eastAsia="Times New Roman" w:hAnsi="Times New Roman" w:cs="Times New Roman"/>
          <w:sz w:val="24"/>
          <w:szCs w:val="24"/>
          <w:lang w:eastAsia="ru-RU"/>
        </w:rPr>
        <w:t>М. :</w:t>
      </w:r>
      <w:proofErr w:type="gramEnd"/>
      <w:r w:rsidRPr="005D554A">
        <w:rPr>
          <w:rFonts w:ascii="Times New Roman" w:eastAsia="Times New Roman" w:hAnsi="Times New Roman" w:cs="Times New Roman"/>
          <w:sz w:val="24"/>
          <w:szCs w:val="24"/>
          <w:lang w:eastAsia="ru-RU"/>
        </w:rPr>
        <w:t xml:space="preserve"> </w:t>
      </w:r>
      <w:proofErr w:type="spellStart"/>
      <w:r w:rsidRPr="005D554A">
        <w:rPr>
          <w:rFonts w:ascii="Times New Roman" w:eastAsia="Times New Roman" w:hAnsi="Times New Roman" w:cs="Times New Roman"/>
          <w:sz w:val="24"/>
          <w:szCs w:val="24"/>
          <w:lang w:eastAsia="ru-RU"/>
        </w:rPr>
        <w:t>Юрайт</w:t>
      </w:r>
      <w:proofErr w:type="spellEnd"/>
      <w:r w:rsidRPr="005D554A">
        <w:rPr>
          <w:rFonts w:ascii="Times New Roman" w:eastAsia="Times New Roman" w:hAnsi="Times New Roman" w:cs="Times New Roman"/>
          <w:sz w:val="24"/>
          <w:szCs w:val="24"/>
          <w:lang w:eastAsia="ru-RU"/>
        </w:rPr>
        <w:t>, 2013. - 447 c.</w:t>
      </w:r>
    </w:p>
    <w:p w:rsidR="005D554A" w:rsidRPr="005D554A" w:rsidRDefault="005D554A" w:rsidP="005D554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D554A" w:rsidRDefault="005D554A">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084F57" w:rsidRPr="00084F57" w:rsidRDefault="00084F57" w:rsidP="00084F5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084F57">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084F57" w:rsidRPr="00084F57" w:rsidRDefault="00084F57" w:rsidP="00084F5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084F57">
        <w:rPr>
          <w:rFonts w:ascii="Times New Roman" w:eastAsia="Times New Roman" w:hAnsi="Times New Roman" w:cs="Times New Roman"/>
          <w:b/>
          <w:kern w:val="3"/>
          <w:sz w:val="28"/>
          <w:lang w:eastAsia="ru-RU"/>
        </w:rPr>
        <w:t>Б</w:t>
      </w:r>
      <w:proofErr w:type="gramStart"/>
      <w:r w:rsidRPr="00084F57">
        <w:rPr>
          <w:rFonts w:ascii="Times New Roman" w:eastAsia="Times New Roman" w:hAnsi="Times New Roman" w:cs="Times New Roman"/>
          <w:b/>
          <w:kern w:val="3"/>
          <w:sz w:val="28"/>
          <w:lang w:eastAsia="ru-RU"/>
        </w:rPr>
        <w:t>1.О.</w:t>
      </w:r>
      <w:proofErr w:type="gramEnd"/>
      <w:r w:rsidRPr="00084F57">
        <w:rPr>
          <w:rFonts w:ascii="Times New Roman" w:eastAsia="Times New Roman" w:hAnsi="Times New Roman" w:cs="Times New Roman"/>
          <w:b/>
          <w:kern w:val="3"/>
          <w:sz w:val="28"/>
          <w:lang w:eastAsia="ru-RU"/>
        </w:rPr>
        <w:t>07 Информатика (анализ данных-1)</w:t>
      </w:r>
    </w:p>
    <w:p w:rsidR="00084F57" w:rsidRPr="00084F57" w:rsidRDefault="00084F57" w:rsidP="00084F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084F57">
        <w:rPr>
          <w:rFonts w:ascii="Times New Roman" w:eastAsia="Times New Roman" w:hAnsi="Times New Roman" w:cs="Times New Roman"/>
          <w:b/>
          <w:kern w:val="3"/>
          <w:sz w:val="28"/>
          <w:lang w:eastAsia="ru-RU"/>
        </w:rPr>
        <w:t>_____________________________________</w:t>
      </w:r>
    </w:p>
    <w:p w:rsidR="00084F57" w:rsidRPr="00084F57" w:rsidRDefault="00084F57" w:rsidP="00084F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084F57">
        <w:rPr>
          <w:rFonts w:ascii="Times New Roman" w:eastAsia="Times New Roman" w:hAnsi="Times New Roman" w:cs="Times New Roman"/>
          <w:i/>
          <w:kern w:val="3"/>
          <w:sz w:val="24"/>
          <w:lang w:eastAsia="ru-RU"/>
        </w:rPr>
        <w:t>наименование дисциплин (модуля)/практики</w:t>
      </w:r>
    </w:p>
    <w:p w:rsidR="00084F57" w:rsidRPr="00084F57" w:rsidRDefault="00084F57" w:rsidP="00084F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84F57">
        <w:rPr>
          <w:rFonts w:ascii="Times New Roman" w:eastAsia="Times New Roman" w:hAnsi="Times New Roman" w:cs="Times New Roman"/>
          <w:b/>
          <w:kern w:val="3"/>
          <w:sz w:val="24"/>
          <w:lang w:eastAsia="ru-RU"/>
        </w:rPr>
        <w:t>Автор: доцент Зеликова Ю. А.</w:t>
      </w: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84F57">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84F57">
        <w:rPr>
          <w:rFonts w:ascii="Times New Roman" w:eastAsia="Times New Roman" w:hAnsi="Times New Roman" w:cs="Times New Roman"/>
          <w:b/>
          <w:kern w:val="3"/>
          <w:sz w:val="24"/>
          <w:lang w:eastAsia="ru-RU"/>
        </w:rPr>
        <w:t>Квалификация (степень) выпускника: бакалавр</w:t>
      </w: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84F57">
        <w:rPr>
          <w:rFonts w:ascii="Times New Roman" w:eastAsia="Times New Roman" w:hAnsi="Times New Roman" w:cs="Times New Roman"/>
          <w:b/>
          <w:kern w:val="3"/>
          <w:sz w:val="24"/>
          <w:lang w:eastAsia="ru-RU"/>
        </w:rPr>
        <w:t>Форма обучения: очная</w:t>
      </w: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84F57">
        <w:rPr>
          <w:rFonts w:ascii="Times New Roman" w:eastAsia="Times New Roman" w:hAnsi="Times New Roman" w:cs="Times New Roman"/>
          <w:b/>
          <w:kern w:val="3"/>
          <w:sz w:val="24"/>
          <w:lang w:eastAsia="ru-RU"/>
        </w:rPr>
        <w:t>Цель освоения дисциплины:</w:t>
      </w:r>
    </w:p>
    <w:p w:rsidR="00084F57" w:rsidRPr="00084F57" w:rsidRDefault="00084F57" w:rsidP="00084F57">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084F57">
        <w:rPr>
          <w:rFonts w:ascii="Times New Roman" w:eastAsia="Times New Roman" w:hAnsi="Times New Roman" w:cs="Times New Roman"/>
          <w:sz w:val="24"/>
          <w:szCs w:val="20"/>
        </w:rPr>
        <w:t>Дисциплина «Информатика (анализ данных-1)» обеспечивает овладение следующими компетенциями:</w:t>
      </w:r>
    </w:p>
    <w:tbl>
      <w:tblPr>
        <w:tblW w:w="0" w:type="auto"/>
        <w:tblInd w:w="-108" w:type="dxa"/>
        <w:tblLayout w:type="fixed"/>
        <w:tblCellMar>
          <w:left w:w="10" w:type="dxa"/>
          <w:right w:w="10" w:type="dxa"/>
        </w:tblCellMar>
        <w:tblLook w:val="04A0" w:firstRow="1" w:lastRow="0" w:firstColumn="1" w:lastColumn="0" w:noHBand="0" w:noVBand="1"/>
      </w:tblPr>
      <w:tblGrid>
        <w:gridCol w:w="1668"/>
        <w:gridCol w:w="2551"/>
        <w:gridCol w:w="2268"/>
        <w:gridCol w:w="3104"/>
      </w:tblGrid>
      <w:tr w:rsidR="00084F57" w:rsidRPr="00084F57" w:rsidTr="00B71948">
        <w:trPr>
          <w:trHeight w:val="1092"/>
        </w:trPr>
        <w:tc>
          <w:tcPr>
            <w:tcW w:w="1668" w:type="dxa"/>
            <w:tcBorders>
              <w:top w:val="single" w:sz="4" w:space="0" w:color="000000"/>
              <w:left w:val="single" w:sz="4" w:space="0" w:color="000000"/>
              <w:bottom w:val="single" w:sz="4" w:space="0" w:color="000000"/>
              <w:right w:val="nil"/>
            </w:tcBorders>
            <w:hideMark/>
          </w:tcPr>
          <w:p w:rsidR="00084F57" w:rsidRPr="00084F57" w:rsidRDefault="00084F57" w:rsidP="00084F57">
            <w:pPr>
              <w:suppressAutoHyphens/>
              <w:spacing w:after="0" w:line="240" w:lineRule="auto"/>
              <w:jc w:val="both"/>
              <w:rPr>
                <w:rFonts w:ascii="Times New Roman" w:eastAsia="Times New Roman" w:hAnsi="Times New Roman" w:cs="Times New Roman"/>
                <w:kern w:val="2"/>
                <w:sz w:val="24"/>
                <w:szCs w:val="24"/>
                <w:lang w:eastAsia="ar-SA"/>
              </w:rPr>
            </w:pPr>
            <w:r w:rsidRPr="00084F57">
              <w:rPr>
                <w:rFonts w:ascii="Times New Roman" w:eastAsia="Times New Roman" w:hAnsi="Times New Roman" w:cs="Times New Roman"/>
                <w:kern w:val="2"/>
                <w:sz w:val="24"/>
                <w:szCs w:val="24"/>
                <w:lang w:eastAsia="ar-SA"/>
              </w:rPr>
              <w:t xml:space="preserve">Код </w:t>
            </w:r>
          </w:p>
          <w:p w:rsidR="00084F57" w:rsidRPr="00084F57" w:rsidRDefault="00084F57" w:rsidP="00084F57">
            <w:pPr>
              <w:suppressAutoHyphens/>
              <w:spacing w:after="0" w:line="240" w:lineRule="auto"/>
              <w:jc w:val="both"/>
              <w:rPr>
                <w:rFonts w:ascii="Times New Roman" w:eastAsia="Times New Roman" w:hAnsi="Times New Roman" w:cs="Times New Roman"/>
                <w:kern w:val="2"/>
                <w:sz w:val="24"/>
                <w:szCs w:val="24"/>
                <w:lang w:eastAsia="ar-SA"/>
              </w:rPr>
            </w:pPr>
            <w:r w:rsidRPr="00084F57">
              <w:rPr>
                <w:rFonts w:ascii="Times New Roman" w:eastAsia="Times New Roman" w:hAnsi="Times New Roman" w:cs="Times New Roman"/>
                <w:kern w:val="2"/>
                <w:sz w:val="24"/>
                <w:szCs w:val="24"/>
                <w:lang w:eastAsia="ar-SA"/>
              </w:rPr>
              <w:t>компетенции</w:t>
            </w:r>
          </w:p>
        </w:tc>
        <w:tc>
          <w:tcPr>
            <w:tcW w:w="2551" w:type="dxa"/>
            <w:tcBorders>
              <w:top w:val="single" w:sz="4" w:space="0" w:color="000000"/>
              <w:left w:val="single" w:sz="4" w:space="0" w:color="000000"/>
              <w:bottom w:val="single" w:sz="4" w:space="0" w:color="000000"/>
              <w:right w:val="nil"/>
            </w:tcBorders>
            <w:hideMark/>
          </w:tcPr>
          <w:p w:rsidR="00084F57" w:rsidRPr="00084F57" w:rsidRDefault="00084F57" w:rsidP="00084F57">
            <w:pPr>
              <w:suppressAutoHyphens/>
              <w:spacing w:after="0" w:line="240" w:lineRule="auto"/>
              <w:jc w:val="both"/>
              <w:rPr>
                <w:rFonts w:ascii="Times New Roman" w:eastAsia="Times New Roman" w:hAnsi="Times New Roman" w:cs="Times New Roman"/>
                <w:kern w:val="2"/>
                <w:sz w:val="24"/>
                <w:szCs w:val="24"/>
                <w:lang w:eastAsia="ar-SA"/>
              </w:rPr>
            </w:pPr>
            <w:r w:rsidRPr="00084F57">
              <w:rPr>
                <w:rFonts w:ascii="Times New Roman" w:eastAsia="Times New Roman" w:hAnsi="Times New Roman" w:cs="Times New Roman"/>
                <w:kern w:val="2"/>
                <w:sz w:val="24"/>
                <w:szCs w:val="24"/>
                <w:lang w:eastAsia="ar-SA"/>
              </w:rPr>
              <w:t>Наименование</w:t>
            </w:r>
          </w:p>
          <w:p w:rsidR="00084F57" w:rsidRPr="00084F57" w:rsidRDefault="00084F57" w:rsidP="00084F57">
            <w:pPr>
              <w:suppressAutoHyphens/>
              <w:spacing w:after="0" w:line="240" w:lineRule="auto"/>
              <w:jc w:val="both"/>
              <w:rPr>
                <w:rFonts w:ascii="Times New Roman" w:eastAsia="Times New Roman" w:hAnsi="Times New Roman" w:cs="Times New Roman"/>
                <w:kern w:val="2"/>
                <w:sz w:val="24"/>
                <w:szCs w:val="24"/>
                <w:lang w:eastAsia="ar-SA"/>
              </w:rPr>
            </w:pPr>
            <w:r w:rsidRPr="00084F57">
              <w:rPr>
                <w:rFonts w:ascii="Times New Roman" w:eastAsia="Times New Roman" w:hAnsi="Times New Roman" w:cs="Times New Roman"/>
                <w:kern w:val="2"/>
                <w:sz w:val="24"/>
                <w:szCs w:val="24"/>
                <w:lang w:eastAsia="ar-SA"/>
              </w:rPr>
              <w:t>компетенции</w:t>
            </w:r>
          </w:p>
        </w:tc>
        <w:tc>
          <w:tcPr>
            <w:tcW w:w="2268" w:type="dxa"/>
            <w:tcBorders>
              <w:top w:val="single" w:sz="4" w:space="0" w:color="000000"/>
              <w:left w:val="single" w:sz="4" w:space="0" w:color="000000"/>
              <w:bottom w:val="single" w:sz="4" w:space="0" w:color="000000"/>
              <w:right w:val="nil"/>
            </w:tcBorders>
            <w:hideMark/>
          </w:tcPr>
          <w:p w:rsidR="00084F57" w:rsidRPr="00084F57" w:rsidRDefault="00084F57" w:rsidP="00084F57">
            <w:pPr>
              <w:suppressAutoHyphens/>
              <w:spacing w:after="0" w:line="240" w:lineRule="auto"/>
              <w:jc w:val="both"/>
              <w:rPr>
                <w:rFonts w:ascii="Times New Roman" w:eastAsia="Times New Roman" w:hAnsi="Times New Roman" w:cs="Times New Roman"/>
                <w:kern w:val="2"/>
                <w:sz w:val="24"/>
                <w:szCs w:val="24"/>
                <w:lang w:eastAsia="ar-SA"/>
              </w:rPr>
            </w:pPr>
            <w:r w:rsidRPr="00084F57">
              <w:rPr>
                <w:rFonts w:ascii="Times New Roman" w:eastAsia="Times New Roman" w:hAnsi="Times New Roman" w:cs="Times New Roman"/>
                <w:kern w:val="2"/>
                <w:sz w:val="24"/>
                <w:szCs w:val="24"/>
                <w:lang w:eastAsia="ar-SA"/>
              </w:rPr>
              <w:t xml:space="preserve">Код </w:t>
            </w:r>
          </w:p>
          <w:p w:rsidR="00084F57" w:rsidRPr="00084F57" w:rsidRDefault="00084F57" w:rsidP="00084F57">
            <w:pPr>
              <w:suppressAutoHyphens/>
              <w:spacing w:after="0" w:line="240" w:lineRule="auto"/>
              <w:jc w:val="both"/>
              <w:rPr>
                <w:rFonts w:ascii="Times New Roman" w:eastAsia="Times New Roman" w:hAnsi="Times New Roman" w:cs="Times New Roman"/>
                <w:kern w:val="2"/>
                <w:sz w:val="24"/>
                <w:szCs w:val="24"/>
                <w:lang w:eastAsia="ar-SA"/>
              </w:rPr>
            </w:pPr>
            <w:r w:rsidRPr="00084F57">
              <w:rPr>
                <w:rFonts w:ascii="Times New Roman" w:eastAsia="Times New Roman" w:hAnsi="Times New Roman" w:cs="Times New Roman"/>
                <w:kern w:val="2"/>
                <w:sz w:val="24"/>
                <w:szCs w:val="24"/>
                <w:lang w:eastAsia="ar-SA"/>
              </w:rPr>
              <w:t>этапа освоения компетенции</w:t>
            </w:r>
          </w:p>
        </w:tc>
        <w:tc>
          <w:tcPr>
            <w:tcW w:w="3104" w:type="dxa"/>
            <w:tcBorders>
              <w:top w:val="single" w:sz="4" w:space="0" w:color="000000"/>
              <w:left w:val="single" w:sz="4" w:space="0" w:color="000000"/>
              <w:bottom w:val="single" w:sz="4" w:space="0" w:color="000000"/>
              <w:right w:val="single" w:sz="4" w:space="0" w:color="000000"/>
            </w:tcBorders>
            <w:hideMark/>
          </w:tcPr>
          <w:p w:rsidR="00084F57" w:rsidRPr="00084F57" w:rsidRDefault="00084F57" w:rsidP="00084F57">
            <w:pPr>
              <w:suppressAutoHyphens/>
              <w:spacing w:after="0" w:line="240" w:lineRule="auto"/>
              <w:jc w:val="both"/>
              <w:rPr>
                <w:rFonts w:ascii="Times New Roman" w:eastAsia="Times New Roman" w:hAnsi="Times New Roman" w:cs="Times New Roman"/>
                <w:sz w:val="24"/>
                <w:szCs w:val="24"/>
                <w:lang w:eastAsia="ar-SA"/>
              </w:rPr>
            </w:pPr>
            <w:r w:rsidRPr="00084F57">
              <w:rPr>
                <w:rFonts w:ascii="Times New Roman" w:eastAsia="Times New Roman" w:hAnsi="Times New Roman" w:cs="Times New Roman"/>
                <w:kern w:val="2"/>
                <w:sz w:val="24"/>
                <w:szCs w:val="24"/>
                <w:lang w:eastAsia="ar-SA"/>
              </w:rPr>
              <w:t>Наименование этапа освоения компетенции</w:t>
            </w:r>
          </w:p>
        </w:tc>
      </w:tr>
      <w:tr w:rsidR="00084F57" w:rsidRPr="00084F57" w:rsidTr="00B71948">
        <w:trPr>
          <w:trHeight w:val="1571"/>
        </w:trPr>
        <w:tc>
          <w:tcPr>
            <w:tcW w:w="1668" w:type="dxa"/>
            <w:tcBorders>
              <w:top w:val="single" w:sz="4" w:space="0" w:color="000000"/>
              <w:left w:val="single" w:sz="4" w:space="0" w:color="000000"/>
              <w:bottom w:val="single" w:sz="4" w:space="0" w:color="000000"/>
              <w:right w:val="nil"/>
            </w:tcBorders>
            <w:hideMark/>
          </w:tcPr>
          <w:p w:rsidR="00084F57" w:rsidRPr="00084F57" w:rsidRDefault="00084F57" w:rsidP="00084F57">
            <w:pPr>
              <w:suppressAutoHyphens/>
              <w:spacing w:line="252" w:lineRule="auto"/>
              <w:jc w:val="both"/>
              <w:rPr>
                <w:rFonts w:ascii="Times New Roman" w:eastAsia="Calibri" w:hAnsi="Times New Roman" w:cs="Times New Roman"/>
                <w:sz w:val="24"/>
                <w:szCs w:val="24"/>
                <w:lang w:eastAsia="ar-SA"/>
              </w:rPr>
            </w:pPr>
            <w:r w:rsidRPr="00084F57">
              <w:rPr>
                <w:rFonts w:ascii="Times New Roman" w:eastAsia="Calibri" w:hAnsi="Times New Roman" w:cs="Times New Roman"/>
                <w:sz w:val="24"/>
                <w:szCs w:val="24"/>
                <w:lang w:eastAsia="ar-SA"/>
              </w:rPr>
              <w:t>ОПК-2</w:t>
            </w:r>
            <w:r w:rsidRPr="00084F57">
              <w:rPr>
                <w:rFonts w:ascii="Times New Roman" w:eastAsia="Calibri" w:hAnsi="Times New Roman" w:cs="Times New Roman"/>
                <w:sz w:val="24"/>
                <w:szCs w:val="24"/>
                <w:lang w:eastAsia="ar-SA"/>
              </w:rPr>
              <w:tab/>
            </w:r>
          </w:p>
        </w:tc>
        <w:tc>
          <w:tcPr>
            <w:tcW w:w="2551" w:type="dxa"/>
            <w:tcBorders>
              <w:top w:val="single" w:sz="4" w:space="0" w:color="000000"/>
              <w:left w:val="single" w:sz="4" w:space="0" w:color="000000"/>
              <w:bottom w:val="single" w:sz="4" w:space="0" w:color="000000"/>
              <w:right w:val="nil"/>
            </w:tcBorders>
            <w:hideMark/>
          </w:tcPr>
          <w:p w:rsidR="00084F57" w:rsidRPr="00084F57" w:rsidRDefault="00084F57" w:rsidP="00084F57">
            <w:pPr>
              <w:suppressAutoHyphens/>
              <w:spacing w:after="0" w:line="240" w:lineRule="auto"/>
              <w:jc w:val="both"/>
              <w:rPr>
                <w:rFonts w:ascii="Times New Roman" w:eastAsia="Times New Roman" w:hAnsi="Times New Roman" w:cs="Times New Roman"/>
                <w:kern w:val="2"/>
                <w:sz w:val="24"/>
                <w:szCs w:val="24"/>
                <w:lang w:eastAsia="ar-SA"/>
              </w:rPr>
            </w:pPr>
            <w:r w:rsidRPr="00084F57">
              <w:rPr>
                <w:rFonts w:ascii="Times New Roman" w:eastAsia="Times New Roman" w:hAnsi="Times New Roman" w:cs="Times New Roman"/>
                <w:kern w:val="2"/>
                <w:sz w:val="24"/>
                <w:szCs w:val="24"/>
                <w:lang w:eastAsia="ar-SA"/>
              </w:rPr>
              <w:t>Способен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tc>
        <w:tc>
          <w:tcPr>
            <w:tcW w:w="2268" w:type="dxa"/>
            <w:tcBorders>
              <w:top w:val="single" w:sz="4" w:space="0" w:color="000000"/>
              <w:left w:val="single" w:sz="4" w:space="0" w:color="000000"/>
              <w:bottom w:val="single" w:sz="4" w:space="0" w:color="000000"/>
              <w:right w:val="nil"/>
            </w:tcBorders>
            <w:hideMark/>
          </w:tcPr>
          <w:p w:rsidR="00084F57" w:rsidRPr="00084F57" w:rsidRDefault="00084F57" w:rsidP="00084F57">
            <w:pPr>
              <w:suppressAutoHyphens/>
              <w:spacing w:after="0" w:line="240" w:lineRule="auto"/>
              <w:jc w:val="both"/>
              <w:rPr>
                <w:rFonts w:ascii="Times New Roman" w:eastAsia="Times New Roman" w:hAnsi="Times New Roman" w:cs="Times New Roman"/>
                <w:sz w:val="23"/>
                <w:szCs w:val="23"/>
                <w:lang w:eastAsia="ar-SA"/>
              </w:rPr>
            </w:pPr>
            <w:r w:rsidRPr="00084F57">
              <w:rPr>
                <w:rFonts w:ascii="Times New Roman" w:eastAsia="Times New Roman" w:hAnsi="Times New Roman" w:cs="Times New Roman"/>
                <w:kern w:val="2"/>
                <w:sz w:val="24"/>
                <w:szCs w:val="24"/>
                <w:lang w:eastAsia="ar-SA"/>
              </w:rPr>
              <w:t>ОПК-2.1</w:t>
            </w:r>
          </w:p>
        </w:tc>
        <w:tc>
          <w:tcPr>
            <w:tcW w:w="3104" w:type="dxa"/>
            <w:tcBorders>
              <w:top w:val="single" w:sz="4" w:space="0" w:color="000000"/>
              <w:left w:val="single" w:sz="4" w:space="0" w:color="000000"/>
              <w:bottom w:val="single" w:sz="4" w:space="0" w:color="000000"/>
              <w:right w:val="single" w:sz="4" w:space="0" w:color="000000"/>
            </w:tcBorders>
            <w:hideMark/>
          </w:tcPr>
          <w:p w:rsidR="00084F57" w:rsidRPr="00084F57" w:rsidRDefault="00084F57" w:rsidP="00084F57">
            <w:pPr>
              <w:suppressAutoHyphens/>
              <w:spacing w:after="0" w:line="240" w:lineRule="auto"/>
              <w:ind w:left="142"/>
              <w:rPr>
                <w:rFonts w:ascii="Times New Roman" w:eastAsia="Times New Roman" w:hAnsi="Times New Roman" w:cs="Times New Roman"/>
                <w:sz w:val="24"/>
                <w:szCs w:val="24"/>
                <w:lang w:eastAsia="ar-SA"/>
              </w:rPr>
            </w:pPr>
            <w:r w:rsidRPr="00084F57">
              <w:rPr>
                <w:rFonts w:ascii="Times New Roman" w:eastAsia="Times New Roman" w:hAnsi="Times New Roman" w:cs="Times New Roman"/>
                <w:sz w:val="24"/>
                <w:szCs w:val="24"/>
                <w:lang w:eastAsia="ar-SA"/>
              </w:rPr>
              <w:t>Усвоение знания об информационно-коммуникационных технологиях, программных средствах для решения стандартных задач в области политологии, а также основах информационной безопасности, сопровождающих профессиональную деятельность политолога</w:t>
            </w:r>
          </w:p>
        </w:tc>
      </w:tr>
      <w:tr w:rsidR="00084F57" w:rsidRPr="00084F57" w:rsidTr="00B71948">
        <w:trPr>
          <w:trHeight w:val="1571"/>
        </w:trPr>
        <w:tc>
          <w:tcPr>
            <w:tcW w:w="1668" w:type="dxa"/>
            <w:tcBorders>
              <w:top w:val="single" w:sz="4" w:space="0" w:color="000000"/>
              <w:left w:val="single" w:sz="4" w:space="0" w:color="000000"/>
              <w:bottom w:val="single" w:sz="4" w:space="0" w:color="000000"/>
              <w:right w:val="nil"/>
            </w:tcBorders>
            <w:hideMark/>
          </w:tcPr>
          <w:p w:rsidR="00084F57" w:rsidRPr="00084F57" w:rsidRDefault="00084F57" w:rsidP="00084F57">
            <w:pPr>
              <w:suppressAutoHyphens/>
              <w:spacing w:line="252" w:lineRule="auto"/>
              <w:jc w:val="both"/>
              <w:rPr>
                <w:rFonts w:ascii="Times New Roman" w:eastAsia="Calibri" w:hAnsi="Times New Roman" w:cs="Times New Roman"/>
                <w:sz w:val="24"/>
                <w:szCs w:val="24"/>
                <w:lang w:eastAsia="ar-SA"/>
              </w:rPr>
            </w:pPr>
            <w:r w:rsidRPr="00084F57">
              <w:rPr>
                <w:rFonts w:ascii="Times New Roman" w:eastAsia="Calibri" w:hAnsi="Times New Roman" w:cs="Times New Roman"/>
                <w:sz w:val="24"/>
                <w:szCs w:val="24"/>
                <w:lang w:eastAsia="ar-SA"/>
              </w:rPr>
              <w:t>УК ОС-2</w:t>
            </w:r>
          </w:p>
        </w:tc>
        <w:tc>
          <w:tcPr>
            <w:tcW w:w="2551" w:type="dxa"/>
            <w:tcBorders>
              <w:top w:val="single" w:sz="4" w:space="0" w:color="000000"/>
              <w:left w:val="single" w:sz="4" w:space="0" w:color="000000"/>
              <w:bottom w:val="single" w:sz="4" w:space="0" w:color="000000"/>
              <w:right w:val="nil"/>
            </w:tcBorders>
            <w:hideMark/>
          </w:tcPr>
          <w:p w:rsidR="00084F57" w:rsidRPr="00084F57" w:rsidRDefault="00084F57" w:rsidP="00084F57">
            <w:pPr>
              <w:suppressAutoHyphens/>
              <w:spacing w:after="0" w:line="240" w:lineRule="auto"/>
              <w:jc w:val="both"/>
              <w:rPr>
                <w:rFonts w:ascii="Times New Roman" w:eastAsia="Times New Roman" w:hAnsi="Times New Roman" w:cs="Times New Roman"/>
                <w:kern w:val="2"/>
                <w:sz w:val="24"/>
                <w:szCs w:val="24"/>
                <w:lang w:eastAsia="ar-SA"/>
              </w:rPr>
            </w:pPr>
            <w:r w:rsidRPr="00084F57">
              <w:rPr>
                <w:rFonts w:ascii="Times New Roman" w:eastAsia="Times New Roman" w:hAnsi="Times New Roman" w:cs="Times New Roman"/>
                <w:kern w:val="2"/>
                <w:sz w:val="24"/>
                <w:szCs w:val="24"/>
                <w:lang w:eastAsia="ar-SA"/>
              </w:rPr>
              <w:t>Способность разрабатывать проект на основе оценки ресурсов и ограничений</w:t>
            </w:r>
          </w:p>
        </w:tc>
        <w:tc>
          <w:tcPr>
            <w:tcW w:w="2268" w:type="dxa"/>
            <w:tcBorders>
              <w:top w:val="single" w:sz="4" w:space="0" w:color="000000"/>
              <w:left w:val="single" w:sz="4" w:space="0" w:color="000000"/>
              <w:bottom w:val="single" w:sz="4" w:space="0" w:color="000000"/>
              <w:right w:val="nil"/>
            </w:tcBorders>
            <w:hideMark/>
          </w:tcPr>
          <w:p w:rsidR="00084F57" w:rsidRPr="00084F57" w:rsidRDefault="00084F57" w:rsidP="00084F57">
            <w:pPr>
              <w:suppressAutoHyphens/>
              <w:spacing w:after="0" w:line="240" w:lineRule="auto"/>
              <w:jc w:val="both"/>
              <w:rPr>
                <w:rFonts w:ascii="Times New Roman" w:eastAsia="Times New Roman" w:hAnsi="Times New Roman" w:cs="Times New Roman"/>
                <w:kern w:val="2"/>
                <w:sz w:val="24"/>
                <w:szCs w:val="24"/>
                <w:lang w:eastAsia="ar-SA"/>
              </w:rPr>
            </w:pPr>
            <w:r w:rsidRPr="00084F57">
              <w:rPr>
                <w:rFonts w:ascii="Times New Roman" w:eastAsia="Times New Roman" w:hAnsi="Times New Roman" w:cs="Times New Roman"/>
                <w:kern w:val="2"/>
                <w:sz w:val="24"/>
                <w:szCs w:val="24"/>
                <w:lang w:eastAsia="ar-SA"/>
              </w:rPr>
              <w:t>УК ОС -2.1</w:t>
            </w:r>
          </w:p>
        </w:tc>
        <w:tc>
          <w:tcPr>
            <w:tcW w:w="3104" w:type="dxa"/>
            <w:tcBorders>
              <w:top w:val="single" w:sz="4" w:space="0" w:color="000000"/>
              <w:left w:val="single" w:sz="4" w:space="0" w:color="000000"/>
              <w:bottom w:val="single" w:sz="4" w:space="0" w:color="000000"/>
              <w:right w:val="single" w:sz="4" w:space="0" w:color="000000"/>
            </w:tcBorders>
            <w:hideMark/>
          </w:tcPr>
          <w:p w:rsidR="00084F57" w:rsidRPr="00084F57" w:rsidRDefault="00084F57" w:rsidP="00084F57">
            <w:pPr>
              <w:suppressAutoHyphens/>
              <w:spacing w:after="0" w:line="240" w:lineRule="auto"/>
              <w:ind w:left="142"/>
              <w:rPr>
                <w:rFonts w:ascii="Times New Roman" w:eastAsia="Times New Roman" w:hAnsi="Times New Roman" w:cs="Times New Roman"/>
                <w:sz w:val="24"/>
                <w:szCs w:val="24"/>
                <w:lang w:eastAsia="ar-SA"/>
              </w:rPr>
            </w:pPr>
            <w:r w:rsidRPr="00084F57">
              <w:rPr>
                <w:rFonts w:ascii="Times New Roman" w:eastAsia="Times New Roman" w:hAnsi="Times New Roman" w:cs="Times New Roman"/>
                <w:sz w:val="24"/>
                <w:szCs w:val="24"/>
                <w:lang w:eastAsia="ar-SA"/>
              </w:rPr>
              <w:t>Способность к самоопределению по типу участия в различных типах проектов (на основе полученного в школе опыта)</w:t>
            </w:r>
          </w:p>
        </w:tc>
      </w:tr>
    </w:tbl>
    <w:p w:rsidR="00084F57" w:rsidRPr="00084F57" w:rsidRDefault="00084F57" w:rsidP="00084F57">
      <w:pPr>
        <w:spacing w:after="200" w:line="276" w:lineRule="auto"/>
        <w:rPr>
          <w:rFonts w:ascii="Calibri" w:eastAsia="Calibri" w:hAnsi="Calibri" w:cs="Times New Roman"/>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084F57">
        <w:rPr>
          <w:rFonts w:ascii="Times New Roman" w:eastAsia="Times New Roman" w:hAnsi="Times New Roman" w:cs="Times New Roman"/>
          <w:b/>
          <w:kern w:val="3"/>
          <w:sz w:val="24"/>
          <w:lang w:eastAsia="ru-RU"/>
        </w:rPr>
        <w:t>План курса:</w:t>
      </w:r>
    </w:p>
    <w:tbl>
      <w:tblPr>
        <w:tblW w:w="0" w:type="auto"/>
        <w:tblInd w:w="-10" w:type="dxa"/>
        <w:tblLayout w:type="fixed"/>
        <w:tblLook w:val="0000" w:firstRow="0" w:lastRow="0" w:firstColumn="0" w:lastColumn="0" w:noHBand="0" w:noVBand="0"/>
      </w:tblPr>
      <w:tblGrid>
        <w:gridCol w:w="923"/>
        <w:gridCol w:w="2159"/>
        <w:gridCol w:w="843"/>
        <w:gridCol w:w="989"/>
        <w:gridCol w:w="922"/>
        <w:gridCol w:w="922"/>
        <w:gridCol w:w="627"/>
        <w:gridCol w:w="525"/>
        <w:gridCol w:w="1730"/>
      </w:tblGrid>
      <w:tr w:rsidR="00084F57" w:rsidRPr="00084F57" w:rsidTr="00B71948">
        <w:trPr>
          <w:trHeight w:val="80"/>
          <w:tblHeader/>
        </w:trPr>
        <w:tc>
          <w:tcPr>
            <w:tcW w:w="923" w:type="dxa"/>
            <w:vMerge w:val="restart"/>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jc w:val="center"/>
              <w:rPr>
                <w:rFonts w:ascii="Calibri" w:eastAsia="Calibri" w:hAnsi="Calibri" w:cs="Times New Roman"/>
                <w:i/>
                <w:sz w:val="20"/>
                <w:szCs w:val="20"/>
              </w:rPr>
            </w:pPr>
            <w:r w:rsidRPr="00084F57">
              <w:rPr>
                <w:rFonts w:ascii="Calibri" w:eastAsia="Calibri" w:hAnsi="Calibri" w:cs="Times New Roman"/>
                <w:i/>
                <w:sz w:val="20"/>
                <w:szCs w:val="20"/>
              </w:rPr>
              <w:lastRenderedPageBreak/>
              <w:t>№ п/п</w:t>
            </w:r>
          </w:p>
        </w:tc>
        <w:tc>
          <w:tcPr>
            <w:tcW w:w="2159" w:type="dxa"/>
            <w:vMerge w:val="restart"/>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jc w:val="center"/>
              <w:rPr>
                <w:rFonts w:ascii="Calibri" w:eastAsia="Calibri" w:hAnsi="Calibri" w:cs="Times New Roman"/>
                <w:i/>
                <w:sz w:val="20"/>
                <w:szCs w:val="20"/>
              </w:rPr>
            </w:pPr>
            <w:r w:rsidRPr="00084F57">
              <w:rPr>
                <w:rFonts w:ascii="Calibri" w:eastAsia="Calibri" w:hAnsi="Calibri" w:cs="Times New Roman"/>
                <w:i/>
                <w:sz w:val="20"/>
                <w:szCs w:val="20"/>
              </w:rPr>
              <w:t xml:space="preserve">Наименование тем (разделов), </w:t>
            </w:r>
          </w:p>
        </w:tc>
        <w:tc>
          <w:tcPr>
            <w:tcW w:w="4828" w:type="dxa"/>
            <w:gridSpan w:val="6"/>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jc w:val="center"/>
              <w:rPr>
                <w:rFonts w:ascii="Calibri" w:eastAsia="Calibri" w:hAnsi="Calibri" w:cs="Times New Roman"/>
                <w:i/>
                <w:sz w:val="20"/>
                <w:szCs w:val="20"/>
              </w:rPr>
            </w:pPr>
            <w:r w:rsidRPr="00084F57">
              <w:rPr>
                <w:rFonts w:ascii="Calibri" w:eastAsia="Calibri" w:hAnsi="Calibri" w:cs="Times New Roman"/>
                <w:i/>
                <w:sz w:val="20"/>
                <w:szCs w:val="20"/>
              </w:rPr>
              <w:t>Объем дисциплины (модуля), час.</w:t>
            </w:r>
          </w:p>
        </w:tc>
        <w:tc>
          <w:tcPr>
            <w:tcW w:w="17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84F57" w:rsidRPr="00084F57" w:rsidRDefault="00084F57" w:rsidP="00084F57">
            <w:pPr>
              <w:spacing w:line="254" w:lineRule="auto"/>
              <w:jc w:val="center"/>
              <w:rPr>
                <w:rFonts w:ascii="Calibri" w:eastAsia="Calibri" w:hAnsi="Calibri" w:cs="Times New Roman"/>
              </w:rPr>
            </w:pPr>
            <w:r w:rsidRPr="00084F57">
              <w:rPr>
                <w:rFonts w:ascii="Calibri" w:eastAsia="Calibri" w:hAnsi="Calibri" w:cs="Times New Roman"/>
                <w:i/>
                <w:sz w:val="20"/>
                <w:szCs w:val="20"/>
              </w:rPr>
              <w:t>Форма</w:t>
            </w:r>
            <w:r w:rsidRPr="00084F57">
              <w:rPr>
                <w:rFonts w:ascii="Calibri" w:eastAsia="Calibri" w:hAnsi="Calibri" w:cs="Times New Roman"/>
                <w:i/>
                <w:sz w:val="20"/>
                <w:szCs w:val="20"/>
              </w:rPr>
              <w:br/>
              <w:t xml:space="preserve">текущего </w:t>
            </w:r>
            <w:r w:rsidRPr="00084F57">
              <w:rPr>
                <w:rFonts w:ascii="Calibri" w:eastAsia="Calibri" w:hAnsi="Calibri" w:cs="Times New Roman"/>
                <w:i/>
                <w:sz w:val="20"/>
                <w:szCs w:val="20"/>
              </w:rPr>
              <w:br/>
              <w:t>контроля успеваемости</w:t>
            </w:r>
            <w:r w:rsidRPr="00084F57">
              <w:rPr>
                <w:rFonts w:ascii="Calibri" w:eastAsia="Calibri" w:hAnsi="Calibri" w:cs="Times New Roman"/>
                <w:i/>
                <w:sz w:val="20"/>
                <w:szCs w:val="20"/>
                <w:vertAlign w:val="superscript"/>
              </w:rPr>
              <w:t>**</w:t>
            </w:r>
            <w:r w:rsidRPr="00084F57">
              <w:rPr>
                <w:rFonts w:ascii="Calibri" w:eastAsia="Calibri" w:hAnsi="Calibri" w:cs="Times New Roman"/>
                <w:i/>
                <w:sz w:val="20"/>
                <w:szCs w:val="20"/>
              </w:rPr>
              <w:t>, промежуточной аттестации</w:t>
            </w:r>
          </w:p>
        </w:tc>
      </w:tr>
      <w:tr w:rsidR="00084F57" w:rsidRPr="00084F57" w:rsidTr="00B71948">
        <w:trPr>
          <w:trHeight w:val="80"/>
          <w:tblHeader/>
        </w:trPr>
        <w:tc>
          <w:tcPr>
            <w:tcW w:w="923" w:type="dxa"/>
            <w:vMerge/>
            <w:tcBorders>
              <w:top w:val="single" w:sz="4" w:space="0" w:color="000000"/>
              <w:left w:val="single" w:sz="4" w:space="0" w:color="000000"/>
              <w:bottom w:val="single" w:sz="4" w:space="0" w:color="000000"/>
            </w:tcBorders>
            <w:shd w:val="clear" w:color="auto" w:fill="auto"/>
            <w:vAlign w:val="center"/>
          </w:tcPr>
          <w:p w:rsidR="00084F57" w:rsidRPr="00084F57" w:rsidRDefault="00084F57" w:rsidP="00084F57">
            <w:pPr>
              <w:snapToGrid w:val="0"/>
              <w:spacing w:line="254" w:lineRule="auto"/>
              <w:rPr>
                <w:rFonts w:ascii="Calibri" w:eastAsia="Calibri" w:hAnsi="Calibri" w:cs="Times New Roman"/>
                <w:i/>
                <w:sz w:val="20"/>
                <w:szCs w:val="20"/>
              </w:rPr>
            </w:pPr>
          </w:p>
        </w:tc>
        <w:tc>
          <w:tcPr>
            <w:tcW w:w="2159" w:type="dxa"/>
            <w:vMerge/>
            <w:tcBorders>
              <w:top w:val="single" w:sz="4" w:space="0" w:color="000000"/>
              <w:left w:val="single" w:sz="4" w:space="0" w:color="000000"/>
              <w:bottom w:val="single" w:sz="4" w:space="0" w:color="000000"/>
            </w:tcBorders>
            <w:shd w:val="clear" w:color="auto" w:fill="auto"/>
            <w:vAlign w:val="center"/>
          </w:tcPr>
          <w:p w:rsidR="00084F57" w:rsidRPr="00084F57" w:rsidRDefault="00084F57" w:rsidP="00084F57">
            <w:pPr>
              <w:snapToGrid w:val="0"/>
              <w:spacing w:line="254" w:lineRule="auto"/>
              <w:rPr>
                <w:rFonts w:ascii="Calibri" w:eastAsia="Calibri" w:hAnsi="Calibri" w:cs="Times New Roman"/>
                <w:i/>
                <w:sz w:val="20"/>
                <w:szCs w:val="20"/>
              </w:rPr>
            </w:pPr>
          </w:p>
        </w:tc>
        <w:tc>
          <w:tcPr>
            <w:tcW w:w="843" w:type="dxa"/>
            <w:vMerge w:val="restart"/>
            <w:tcBorders>
              <w:left w:val="single" w:sz="4" w:space="0" w:color="000000"/>
              <w:bottom w:val="single" w:sz="4" w:space="0" w:color="000000"/>
            </w:tcBorders>
            <w:shd w:val="clear" w:color="auto" w:fill="FFFFFF"/>
            <w:vAlign w:val="center"/>
          </w:tcPr>
          <w:p w:rsidR="00084F57" w:rsidRPr="00084F57" w:rsidRDefault="00084F57" w:rsidP="00084F57">
            <w:pPr>
              <w:spacing w:line="254" w:lineRule="auto"/>
              <w:jc w:val="center"/>
              <w:rPr>
                <w:rFonts w:ascii="Calibri" w:eastAsia="Calibri" w:hAnsi="Calibri" w:cs="Times New Roman"/>
                <w:i/>
                <w:sz w:val="20"/>
                <w:szCs w:val="20"/>
              </w:rPr>
            </w:pPr>
            <w:r w:rsidRPr="00084F57">
              <w:rPr>
                <w:rFonts w:ascii="Calibri" w:eastAsia="Calibri" w:hAnsi="Calibri" w:cs="Times New Roman"/>
                <w:i/>
                <w:sz w:val="20"/>
                <w:szCs w:val="20"/>
              </w:rPr>
              <w:t>Всего</w:t>
            </w:r>
          </w:p>
        </w:tc>
        <w:tc>
          <w:tcPr>
            <w:tcW w:w="3460" w:type="dxa"/>
            <w:gridSpan w:val="4"/>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jc w:val="center"/>
              <w:rPr>
                <w:rFonts w:ascii="Calibri" w:eastAsia="Calibri" w:hAnsi="Calibri" w:cs="Times New Roman"/>
                <w:i/>
                <w:sz w:val="20"/>
                <w:szCs w:val="20"/>
              </w:rPr>
            </w:pPr>
            <w:r w:rsidRPr="00084F57">
              <w:rPr>
                <w:rFonts w:ascii="Calibri" w:eastAsia="Calibri" w:hAnsi="Calibri" w:cs="Times New Roman"/>
                <w:i/>
                <w:sz w:val="20"/>
                <w:szCs w:val="20"/>
              </w:rPr>
              <w:t>Контактная работа обучающихся с преподавателем</w:t>
            </w:r>
            <w:r w:rsidRPr="00084F57">
              <w:rPr>
                <w:rFonts w:ascii="Calibri" w:eastAsia="Calibri" w:hAnsi="Calibri" w:cs="Times New Roman"/>
                <w:i/>
                <w:sz w:val="20"/>
                <w:szCs w:val="20"/>
              </w:rPr>
              <w:br/>
              <w:t>по видам учебных занятий</w:t>
            </w:r>
          </w:p>
        </w:tc>
        <w:tc>
          <w:tcPr>
            <w:tcW w:w="525" w:type="dxa"/>
            <w:vMerge w:val="restart"/>
            <w:tcBorders>
              <w:left w:val="single" w:sz="4" w:space="0" w:color="000000"/>
              <w:bottom w:val="single" w:sz="4" w:space="0" w:color="000000"/>
            </w:tcBorders>
            <w:shd w:val="clear" w:color="auto" w:fill="FFFFFF"/>
            <w:vAlign w:val="center"/>
          </w:tcPr>
          <w:p w:rsidR="00084F57" w:rsidRPr="00084F57" w:rsidRDefault="00084F57" w:rsidP="00084F57">
            <w:pPr>
              <w:spacing w:line="254" w:lineRule="auto"/>
              <w:jc w:val="center"/>
              <w:rPr>
                <w:rFonts w:ascii="Calibri" w:eastAsia="Calibri" w:hAnsi="Calibri" w:cs="Times New Roman"/>
                <w:i/>
                <w:sz w:val="20"/>
                <w:szCs w:val="20"/>
              </w:rPr>
            </w:pPr>
            <w:r w:rsidRPr="00084F57">
              <w:rPr>
                <w:rFonts w:ascii="Calibri" w:eastAsia="Calibri" w:hAnsi="Calibri" w:cs="Times New Roman"/>
                <w:i/>
                <w:sz w:val="20"/>
                <w:szCs w:val="20"/>
              </w:rPr>
              <w:t>СР</w:t>
            </w:r>
          </w:p>
        </w:tc>
        <w:tc>
          <w:tcPr>
            <w:tcW w:w="1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4F57" w:rsidRPr="00084F57" w:rsidRDefault="00084F57" w:rsidP="00084F57">
            <w:pPr>
              <w:snapToGrid w:val="0"/>
              <w:spacing w:line="254" w:lineRule="auto"/>
              <w:rPr>
                <w:rFonts w:ascii="Calibri" w:eastAsia="Calibri" w:hAnsi="Calibri" w:cs="Times New Roman"/>
                <w:i/>
                <w:sz w:val="20"/>
                <w:szCs w:val="20"/>
              </w:rPr>
            </w:pPr>
          </w:p>
        </w:tc>
      </w:tr>
      <w:tr w:rsidR="00084F57" w:rsidRPr="00084F57" w:rsidTr="00B71948">
        <w:trPr>
          <w:trHeight w:val="80"/>
          <w:tblHeader/>
        </w:trPr>
        <w:tc>
          <w:tcPr>
            <w:tcW w:w="923" w:type="dxa"/>
            <w:vMerge/>
            <w:tcBorders>
              <w:top w:val="single" w:sz="4" w:space="0" w:color="000000"/>
              <w:left w:val="single" w:sz="4" w:space="0" w:color="000000"/>
              <w:bottom w:val="single" w:sz="4" w:space="0" w:color="000000"/>
            </w:tcBorders>
            <w:shd w:val="clear" w:color="auto" w:fill="auto"/>
            <w:vAlign w:val="center"/>
          </w:tcPr>
          <w:p w:rsidR="00084F57" w:rsidRPr="00084F57" w:rsidRDefault="00084F57" w:rsidP="00084F57">
            <w:pPr>
              <w:snapToGrid w:val="0"/>
              <w:spacing w:line="254" w:lineRule="auto"/>
              <w:rPr>
                <w:rFonts w:ascii="Calibri" w:eastAsia="Calibri" w:hAnsi="Calibri" w:cs="Times New Roman"/>
                <w:i/>
                <w:sz w:val="20"/>
                <w:szCs w:val="20"/>
              </w:rPr>
            </w:pPr>
          </w:p>
        </w:tc>
        <w:tc>
          <w:tcPr>
            <w:tcW w:w="2159" w:type="dxa"/>
            <w:vMerge/>
            <w:tcBorders>
              <w:top w:val="single" w:sz="4" w:space="0" w:color="000000"/>
              <w:left w:val="single" w:sz="4" w:space="0" w:color="000000"/>
              <w:bottom w:val="single" w:sz="4" w:space="0" w:color="000000"/>
            </w:tcBorders>
            <w:shd w:val="clear" w:color="auto" w:fill="auto"/>
            <w:vAlign w:val="center"/>
          </w:tcPr>
          <w:p w:rsidR="00084F57" w:rsidRPr="00084F57" w:rsidRDefault="00084F57" w:rsidP="00084F57">
            <w:pPr>
              <w:snapToGrid w:val="0"/>
              <w:spacing w:line="254" w:lineRule="auto"/>
              <w:rPr>
                <w:rFonts w:ascii="Calibri" w:eastAsia="Calibri" w:hAnsi="Calibri" w:cs="Times New Roman"/>
                <w:i/>
                <w:sz w:val="20"/>
                <w:szCs w:val="20"/>
              </w:rPr>
            </w:pPr>
          </w:p>
        </w:tc>
        <w:tc>
          <w:tcPr>
            <w:tcW w:w="843" w:type="dxa"/>
            <w:vMerge/>
            <w:tcBorders>
              <w:left w:val="single" w:sz="4" w:space="0" w:color="000000"/>
              <w:bottom w:val="single" w:sz="4" w:space="0" w:color="000000"/>
            </w:tcBorders>
            <w:shd w:val="clear" w:color="auto" w:fill="auto"/>
            <w:vAlign w:val="center"/>
          </w:tcPr>
          <w:p w:rsidR="00084F57" w:rsidRPr="00084F57" w:rsidRDefault="00084F57" w:rsidP="00084F57">
            <w:pPr>
              <w:snapToGrid w:val="0"/>
              <w:spacing w:line="254" w:lineRule="auto"/>
              <w:rPr>
                <w:rFonts w:ascii="Calibri" w:eastAsia="Calibri" w:hAnsi="Calibri" w:cs="Times New Roman"/>
                <w:i/>
                <w:sz w:val="20"/>
                <w:szCs w:val="20"/>
              </w:rPr>
            </w:pPr>
          </w:p>
        </w:tc>
        <w:tc>
          <w:tcPr>
            <w:tcW w:w="989"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ind w:firstLine="34"/>
              <w:jc w:val="center"/>
              <w:rPr>
                <w:rFonts w:ascii="Calibri" w:eastAsia="Calibri" w:hAnsi="Calibri" w:cs="Times New Roman"/>
                <w:i/>
                <w:sz w:val="20"/>
                <w:szCs w:val="20"/>
              </w:rPr>
            </w:pPr>
            <w:r w:rsidRPr="00084F57">
              <w:rPr>
                <w:rFonts w:ascii="Calibri" w:eastAsia="Calibri" w:hAnsi="Calibri" w:cs="Times New Roman"/>
                <w:i/>
                <w:sz w:val="20"/>
                <w:szCs w:val="20"/>
              </w:rPr>
              <w:t>Л</w:t>
            </w:r>
          </w:p>
        </w:tc>
        <w:tc>
          <w:tcPr>
            <w:tcW w:w="922"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ind w:firstLine="34"/>
              <w:jc w:val="center"/>
              <w:rPr>
                <w:rFonts w:ascii="Calibri" w:eastAsia="Calibri" w:hAnsi="Calibri" w:cs="Times New Roman"/>
                <w:i/>
                <w:sz w:val="20"/>
                <w:szCs w:val="20"/>
              </w:rPr>
            </w:pPr>
            <w:r w:rsidRPr="00084F57">
              <w:rPr>
                <w:rFonts w:ascii="Calibri" w:eastAsia="Calibri" w:hAnsi="Calibri" w:cs="Times New Roman"/>
                <w:i/>
                <w:sz w:val="20"/>
                <w:szCs w:val="20"/>
              </w:rPr>
              <w:t>ЛР</w:t>
            </w:r>
          </w:p>
        </w:tc>
        <w:tc>
          <w:tcPr>
            <w:tcW w:w="922"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ind w:firstLine="34"/>
              <w:jc w:val="center"/>
              <w:rPr>
                <w:rFonts w:ascii="Calibri" w:eastAsia="Calibri" w:hAnsi="Calibri" w:cs="Times New Roman"/>
                <w:i/>
                <w:sz w:val="20"/>
                <w:szCs w:val="20"/>
              </w:rPr>
            </w:pPr>
            <w:r w:rsidRPr="00084F57">
              <w:rPr>
                <w:rFonts w:ascii="Calibri" w:eastAsia="Calibri" w:hAnsi="Calibri" w:cs="Times New Roman"/>
                <w:i/>
                <w:sz w:val="20"/>
                <w:szCs w:val="20"/>
              </w:rPr>
              <w:t>ПЗ</w:t>
            </w:r>
          </w:p>
        </w:tc>
        <w:tc>
          <w:tcPr>
            <w:tcW w:w="627"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ind w:firstLine="34"/>
              <w:jc w:val="center"/>
              <w:rPr>
                <w:rFonts w:ascii="Calibri" w:eastAsia="Calibri" w:hAnsi="Calibri" w:cs="Times New Roman"/>
                <w:i/>
                <w:sz w:val="20"/>
                <w:szCs w:val="20"/>
              </w:rPr>
            </w:pPr>
            <w:r w:rsidRPr="00084F57">
              <w:rPr>
                <w:rFonts w:ascii="Calibri" w:eastAsia="Calibri" w:hAnsi="Calibri" w:cs="Times New Roman"/>
                <w:i/>
                <w:sz w:val="20"/>
                <w:szCs w:val="20"/>
              </w:rPr>
              <w:t>КСР</w:t>
            </w:r>
          </w:p>
        </w:tc>
        <w:tc>
          <w:tcPr>
            <w:tcW w:w="525" w:type="dxa"/>
            <w:vMerge/>
            <w:tcBorders>
              <w:left w:val="single" w:sz="4" w:space="0" w:color="000000"/>
              <w:bottom w:val="single" w:sz="4" w:space="0" w:color="000000"/>
            </w:tcBorders>
            <w:shd w:val="clear" w:color="auto" w:fill="auto"/>
            <w:vAlign w:val="center"/>
          </w:tcPr>
          <w:p w:rsidR="00084F57" w:rsidRPr="00084F57" w:rsidRDefault="00084F57" w:rsidP="00084F57">
            <w:pPr>
              <w:snapToGrid w:val="0"/>
              <w:spacing w:line="254" w:lineRule="auto"/>
              <w:rPr>
                <w:rFonts w:ascii="Calibri" w:eastAsia="Calibri" w:hAnsi="Calibri" w:cs="Times New Roman"/>
                <w:i/>
                <w:sz w:val="20"/>
                <w:szCs w:val="20"/>
              </w:rPr>
            </w:pPr>
          </w:p>
        </w:tc>
        <w:tc>
          <w:tcPr>
            <w:tcW w:w="1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4F57" w:rsidRPr="00084F57" w:rsidRDefault="00084F57" w:rsidP="00084F57">
            <w:pPr>
              <w:snapToGrid w:val="0"/>
              <w:spacing w:line="254" w:lineRule="auto"/>
              <w:rPr>
                <w:rFonts w:ascii="Calibri" w:eastAsia="Calibri" w:hAnsi="Calibri" w:cs="Times New Roman"/>
                <w:i/>
                <w:sz w:val="20"/>
                <w:szCs w:val="20"/>
              </w:rPr>
            </w:pPr>
          </w:p>
        </w:tc>
      </w:tr>
      <w:tr w:rsidR="00084F57" w:rsidRPr="00084F57" w:rsidTr="00B71948">
        <w:trPr>
          <w:trHeight w:val="190"/>
          <w:tblHeader/>
        </w:trPr>
        <w:tc>
          <w:tcPr>
            <w:tcW w:w="9640" w:type="dxa"/>
            <w:gridSpan w:val="9"/>
            <w:tcBorders>
              <w:top w:val="single" w:sz="4" w:space="0" w:color="000000"/>
              <w:left w:val="single" w:sz="4" w:space="0" w:color="000000"/>
              <w:bottom w:val="single" w:sz="4" w:space="0" w:color="000000"/>
              <w:right w:val="single" w:sz="4" w:space="0" w:color="000000"/>
            </w:tcBorders>
            <w:shd w:val="clear" w:color="auto" w:fill="FFFFFF"/>
          </w:tcPr>
          <w:p w:rsidR="00084F57" w:rsidRPr="00084F57" w:rsidRDefault="00084F57" w:rsidP="00084F57">
            <w:pPr>
              <w:spacing w:line="254" w:lineRule="auto"/>
              <w:ind w:firstLine="567"/>
              <w:jc w:val="center"/>
              <w:rPr>
                <w:rFonts w:ascii="Calibri" w:eastAsia="Calibri" w:hAnsi="Calibri" w:cs="Times New Roman"/>
              </w:rPr>
            </w:pPr>
            <w:r w:rsidRPr="00084F57">
              <w:rPr>
                <w:rFonts w:ascii="Calibri" w:eastAsia="Calibri" w:hAnsi="Calibri" w:cs="Times New Roman"/>
                <w:b/>
                <w:i/>
                <w:sz w:val="20"/>
                <w:szCs w:val="20"/>
              </w:rPr>
              <w:t>Очная форма обучения</w:t>
            </w:r>
          </w:p>
        </w:tc>
      </w:tr>
      <w:tr w:rsidR="00084F57" w:rsidRPr="00084F57" w:rsidTr="00B71948">
        <w:tc>
          <w:tcPr>
            <w:tcW w:w="923"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ind w:left="-36" w:firstLine="36"/>
              <w:jc w:val="both"/>
              <w:rPr>
                <w:rFonts w:ascii="Calibri" w:eastAsia="Calibri" w:hAnsi="Calibri" w:cs="Times New Roman"/>
                <w:color w:val="000000"/>
              </w:rPr>
            </w:pPr>
            <w:r w:rsidRPr="00084F57">
              <w:rPr>
                <w:rFonts w:ascii="Calibri" w:eastAsia="Calibri" w:hAnsi="Calibri" w:cs="Times New Roman"/>
                <w:sz w:val="20"/>
                <w:szCs w:val="20"/>
              </w:rPr>
              <w:t>1</w:t>
            </w:r>
          </w:p>
        </w:tc>
        <w:tc>
          <w:tcPr>
            <w:tcW w:w="2159" w:type="dxa"/>
            <w:tcBorders>
              <w:top w:val="single" w:sz="4" w:space="0" w:color="000000"/>
              <w:left w:val="single" w:sz="4" w:space="0" w:color="000000"/>
              <w:bottom w:val="single" w:sz="4" w:space="0" w:color="000000"/>
            </w:tcBorders>
            <w:shd w:val="clear" w:color="auto" w:fill="auto"/>
          </w:tcPr>
          <w:p w:rsidR="00084F57" w:rsidRPr="00084F57" w:rsidRDefault="00084F57" w:rsidP="00084F57">
            <w:pPr>
              <w:suppressAutoHyphens/>
              <w:spacing w:after="0" w:line="240" w:lineRule="auto"/>
              <w:rPr>
                <w:rFonts w:ascii="Times New Roman" w:eastAsia="Times New Roman" w:hAnsi="Times New Roman" w:cs="Times New Roman"/>
                <w:bCs/>
                <w:sz w:val="18"/>
                <w:szCs w:val="24"/>
                <w:lang w:eastAsia="ar-SA"/>
              </w:rPr>
            </w:pPr>
            <w:r w:rsidRPr="00084F57">
              <w:rPr>
                <w:rFonts w:ascii="Times New Roman" w:eastAsia="Times New Roman" w:hAnsi="Times New Roman" w:cs="Times New Roman"/>
                <w:color w:val="000000"/>
                <w:sz w:val="24"/>
                <w:szCs w:val="24"/>
                <w:lang w:eastAsia="ar-SA"/>
              </w:rPr>
              <w:t>Теоретическая информатика</w:t>
            </w:r>
          </w:p>
        </w:tc>
        <w:tc>
          <w:tcPr>
            <w:tcW w:w="843"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tabs>
                <w:tab w:val="center" w:pos="4153"/>
                <w:tab w:val="right" w:pos="8306"/>
              </w:tabs>
              <w:spacing w:after="200" w:line="276" w:lineRule="auto"/>
              <w:jc w:val="right"/>
              <w:rPr>
                <w:rFonts w:ascii="Calibri" w:eastAsia="Calibri" w:hAnsi="Calibri" w:cs="Times New Roman"/>
                <w:bCs/>
              </w:rPr>
            </w:pPr>
            <w:r w:rsidRPr="00084F57">
              <w:rPr>
                <w:rFonts w:ascii="Calibri" w:eastAsia="Calibri" w:hAnsi="Calibri" w:cs="Times New Roman"/>
                <w:bCs/>
              </w:rPr>
              <w:t>12</w:t>
            </w:r>
          </w:p>
        </w:tc>
        <w:tc>
          <w:tcPr>
            <w:tcW w:w="989"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tabs>
                <w:tab w:val="center" w:pos="4153"/>
                <w:tab w:val="right" w:pos="8306"/>
              </w:tabs>
              <w:snapToGrid w:val="0"/>
              <w:spacing w:after="200" w:line="276" w:lineRule="auto"/>
              <w:jc w:val="right"/>
              <w:rPr>
                <w:rFonts w:ascii="Calibri" w:eastAsia="Calibri" w:hAnsi="Calibri" w:cs="Times New Roman"/>
                <w:bCs/>
              </w:rPr>
            </w:pPr>
          </w:p>
        </w:tc>
        <w:tc>
          <w:tcPr>
            <w:tcW w:w="922" w:type="dxa"/>
            <w:tcBorders>
              <w:top w:val="single" w:sz="4" w:space="0" w:color="000000"/>
              <w:left w:val="single" w:sz="4" w:space="0" w:color="000000"/>
              <w:bottom w:val="single" w:sz="4" w:space="0" w:color="000000"/>
            </w:tcBorders>
            <w:shd w:val="clear" w:color="auto" w:fill="FFFFFF"/>
          </w:tcPr>
          <w:p w:rsidR="00084F57" w:rsidRPr="00084F57" w:rsidRDefault="00084F57" w:rsidP="00084F57">
            <w:pPr>
              <w:snapToGrid w:val="0"/>
              <w:spacing w:line="254" w:lineRule="auto"/>
              <w:jc w:val="center"/>
              <w:rPr>
                <w:rFonts w:ascii="Calibri" w:eastAsia="Calibri" w:hAnsi="Calibri" w:cs="Times New Roman"/>
                <w:sz w:val="20"/>
                <w:szCs w:val="20"/>
              </w:rPr>
            </w:pPr>
          </w:p>
        </w:tc>
        <w:tc>
          <w:tcPr>
            <w:tcW w:w="922"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tabs>
                <w:tab w:val="center" w:pos="4153"/>
                <w:tab w:val="right" w:pos="8306"/>
              </w:tabs>
              <w:spacing w:after="200" w:line="276" w:lineRule="auto"/>
              <w:jc w:val="right"/>
              <w:rPr>
                <w:rFonts w:ascii="Calibri" w:eastAsia="Calibri" w:hAnsi="Calibri" w:cs="Times New Roman"/>
                <w:sz w:val="20"/>
                <w:szCs w:val="20"/>
              </w:rPr>
            </w:pPr>
            <w:r w:rsidRPr="00084F57">
              <w:rPr>
                <w:rFonts w:ascii="Calibri" w:eastAsia="Calibri" w:hAnsi="Calibri" w:cs="Times New Roman"/>
                <w:bCs/>
              </w:rPr>
              <w:t>4</w:t>
            </w:r>
          </w:p>
        </w:tc>
        <w:tc>
          <w:tcPr>
            <w:tcW w:w="627" w:type="dxa"/>
            <w:tcBorders>
              <w:top w:val="single" w:sz="4" w:space="0" w:color="000000"/>
              <w:left w:val="single" w:sz="4" w:space="0" w:color="000000"/>
              <w:bottom w:val="single" w:sz="4" w:space="0" w:color="000000"/>
            </w:tcBorders>
            <w:shd w:val="clear" w:color="auto" w:fill="FFFFFF"/>
          </w:tcPr>
          <w:p w:rsidR="00084F57" w:rsidRPr="00084F57" w:rsidRDefault="00084F57" w:rsidP="00084F57">
            <w:pPr>
              <w:snapToGrid w:val="0"/>
              <w:spacing w:line="254" w:lineRule="auto"/>
              <w:jc w:val="center"/>
              <w:rPr>
                <w:rFonts w:ascii="Calibri" w:eastAsia="Calibri" w:hAnsi="Calibri" w:cs="Times New Roman"/>
                <w:sz w:val="20"/>
                <w:szCs w:val="20"/>
              </w:rPr>
            </w:pPr>
          </w:p>
        </w:tc>
        <w:tc>
          <w:tcPr>
            <w:tcW w:w="525"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jc w:val="right"/>
              <w:rPr>
                <w:rFonts w:ascii="Calibri" w:eastAsia="Calibri" w:hAnsi="Calibri" w:cs="Times New Roman"/>
                <w:color w:val="000000"/>
              </w:rPr>
            </w:pPr>
            <w:r w:rsidRPr="00084F57">
              <w:rPr>
                <w:rFonts w:ascii="Calibri" w:eastAsia="Calibri" w:hAnsi="Calibri" w:cs="Times New Roman"/>
                <w:sz w:val="20"/>
                <w:szCs w:val="20"/>
              </w:rPr>
              <w:t>8</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084F57" w:rsidRPr="00084F57" w:rsidRDefault="00084F57" w:rsidP="00084F57">
            <w:pPr>
              <w:suppressAutoHyphens/>
              <w:spacing w:after="0" w:line="240" w:lineRule="auto"/>
              <w:jc w:val="center"/>
              <w:rPr>
                <w:rFonts w:ascii="Times New Roman" w:eastAsia="Times New Roman" w:hAnsi="Times New Roman" w:cs="Times New Roman"/>
                <w:bCs/>
                <w:sz w:val="18"/>
                <w:szCs w:val="24"/>
                <w:lang w:eastAsia="ar-SA"/>
              </w:rPr>
            </w:pPr>
            <w:r w:rsidRPr="00084F57">
              <w:rPr>
                <w:rFonts w:ascii="Times New Roman" w:eastAsia="Times New Roman" w:hAnsi="Times New Roman" w:cs="Times New Roman"/>
                <w:bCs/>
                <w:color w:val="000000"/>
                <w:sz w:val="24"/>
                <w:szCs w:val="24"/>
                <w:lang w:eastAsia="ar-SA"/>
              </w:rPr>
              <w:t>УО, ДЗ</w:t>
            </w:r>
          </w:p>
        </w:tc>
      </w:tr>
      <w:tr w:rsidR="00084F57" w:rsidRPr="00084F57" w:rsidTr="00B71948">
        <w:tc>
          <w:tcPr>
            <w:tcW w:w="923"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ind w:left="-36" w:firstLine="36"/>
              <w:jc w:val="both"/>
              <w:rPr>
                <w:rFonts w:ascii="Calibri" w:eastAsia="Calibri" w:hAnsi="Calibri" w:cs="Times New Roman"/>
              </w:rPr>
            </w:pPr>
            <w:r w:rsidRPr="00084F57">
              <w:rPr>
                <w:rFonts w:ascii="Calibri" w:eastAsia="Calibri" w:hAnsi="Calibri" w:cs="Times New Roman"/>
                <w:sz w:val="20"/>
                <w:szCs w:val="20"/>
              </w:rPr>
              <w:t>2</w:t>
            </w:r>
          </w:p>
        </w:tc>
        <w:tc>
          <w:tcPr>
            <w:tcW w:w="2159" w:type="dxa"/>
            <w:tcBorders>
              <w:top w:val="single" w:sz="4" w:space="0" w:color="000000"/>
              <w:left w:val="single" w:sz="4" w:space="0" w:color="000000"/>
              <w:bottom w:val="single" w:sz="4" w:space="0" w:color="000000"/>
            </w:tcBorders>
            <w:shd w:val="clear" w:color="auto" w:fill="auto"/>
          </w:tcPr>
          <w:p w:rsidR="00084F57" w:rsidRPr="00084F57" w:rsidRDefault="00084F57" w:rsidP="00084F57">
            <w:pPr>
              <w:suppressAutoHyphens/>
              <w:spacing w:after="0" w:line="240" w:lineRule="auto"/>
              <w:rPr>
                <w:rFonts w:ascii="Times New Roman" w:eastAsia="Times New Roman" w:hAnsi="Times New Roman" w:cs="Times New Roman"/>
                <w:bCs/>
                <w:sz w:val="18"/>
                <w:szCs w:val="24"/>
                <w:lang w:eastAsia="ar-SA"/>
              </w:rPr>
            </w:pPr>
            <w:r w:rsidRPr="00084F57">
              <w:rPr>
                <w:rFonts w:ascii="Times New Roman" w:eastAsia="Times New Roman" w:hAnsi="Times New Roman" w:cs="Times New Roman"/>
                <w:sz w:val="24"/>
                <w:szCs w:val="24"/>
                <w:lang w:eastAsia="ar-SA"/>
              </w:rPr>
              <w:t>Информационная технология подготовки текстовых документов</w:t>
            </w:r>
          </w:p>
        </w:tc>
        <w:tc>
          <w:tcPr>
            <w:tcW w:w="843"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tabs>
                <w:tab w:val="center" w:pos="4153"/>
                <w:tab w:val="right" w:pos="8306"/>
              </w:tabs>
              <w:spacing w:after="200" w:line="276" w:lineRule="auto"/>
              <w:jc w:val="right"/>
              <w:rPr>
                <w:rFonts w:ascii="Calibri" w:eastAsia="Calibri" w:hAnsi="Calibri" w:cs="Times New Roman"/>
                <w:bCs/>
              </w:rPr>
            </w:pPr>
            <w:r w:rsidRPr="00084F57">
              <w:rPr>
                <w:rFonts w:ascii="Calibri" w:eastAsia="Calibri" w:hAnsi="Calibri" w:cs="Times New Roman"/>
                <w:bCs/>
              </w:rPr>
              <w:t>24</w:t>
            </w:r>
          </w:p>
        </w:tc>
        <w:tc>
          <w:tcPr>
            <w:tcW w:w="989"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tabs>
                <w:tab w:val="center" w:pos="4153"/>
                <w:tab w:val="right" w:pos="8306"/>
              </w:tabs>
              <w:snapToGrid w:val="0"/>
              <w:spacing w:after="200" w:line="276" w:lineRule="auto"/>
              <w:jc w:val="right"/>
              <w:rPr>
                <w:rFonts w:ascii="Calibri" w:eastAsia="Calibri" w:hAnsi="Calibri" w:cs="Times New Roman"/>
                <w:bCs/>
              </w:rPr>
            </w:pPr>
          </w:p>
        </w:tc>
        <w:tc>
          <w:tcPr>
            <w:tcW w:w="922" w:type="dxa"/>
            <w:tcBorders>
              <w:top w:val="single" w:sz="4" w:space="0" w:color="000000"/>
              <w:left w:val="single" w:sz="4" w:space="0" w:color="000000"/>
              <w:bottom w:val="single" w:sz="4" w:space="0" w:color="000000"/>
            </w:tcBorders>
            <w:shd w:val="clear" w:color="auto" w:fill="FFFFFF"/>
          </w:tcPr>
          <w:p w:rsidR="00084F57" w:rsidRPr="00084F57" w:rsidRDefault="00084F57" w:rsidP="00084F57">
            <w:pPr>
              <w:snapToGrid w:val="0"/>
              <w:spacing w:line="254" w:lineRule="auto"/>
              <w:jc w:val="center"/>
              <w:rPr>
                <w:rFonts w:ascii="Calibri" w:eastAsia="Calibri" w:hAnsi="Calibri" w:cs="Times New Roman"/>
                <w:sz w:val="20"/>
                <w:szCs w:val="20"/>
              </w:rPr>
            </w:pPr>
          </w:p>
        </w:tc>
        <w:tc>
          <w:tcPr>
            <w:tcW w:w="922"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tabs>
                <w:tab w:val="center" w:pos="4153"/>
                <w:tab w:val="right" w:pos="8306"/>
              </w:tabs>
              <w:spacing w:after="200" w:line="276" w:lineRule="auto"/>
              <w:jc w:val="right"/>
              <w:rPr>
                <w:rFonts w:ascii="Calibri" w:eastAsia="Calibri" w:hAnsi="Calibri" w:cs="Times New Roman"/>
                <w:sz w:val="20"/>
                <w:szCs w:val="20"/>
              </w:rPr>
            </w:pPr>
            <w:r w:rsidRPr="00084F57">
              <w:rPr>
                <w:rFonts w:ascii="Calibri" w:eastAsia="Calibri" w:hAnsi="Calibri" w:cs="Times New Roman"/>
                <w:bCs/>
              </w:rPr>
              <w:t>8</w:t>
            </w:r>
          </w:p>
        </w:tc>
        <w:tc>
          <w:tcPr>
            <w:tcW w:w="627" w:type="dxa"/>
            <w:tcBorders>
              <w:top w:val="single" w:sz="4" w:space="0" w:color="000000"/>
              <w:left w:val="single" w:sz="4" w:space="0" w:color="000000"/>
              <w:bottom w:val="single" w:sz="4" w:space="0" w:color="000000"/>
            </w:tcBorders>
            <w:shd w:val="clear" w:color="auto" w:fill="FFFFFF"/>
          </w:tcPr>
          <w:p w:rsidR="00084F57" w:rsidRPr="00084F57" w:rsidRDefault="00084F57" w:rsidP="00084F57">
            <w:pPr>
              <w:snapToGrid w:val="0"/>
              <w:spacing w:line="254" w:lineRule="auto"/>
              <w:jc w:val="center"/>
              <w:rPr>
                <w:rFonts w:ascii="Calibri" w:eastAsia="Calibri" w:hAnsi="Calibri" w:cs="Times New Roman"/>
                <w:sz w:val="20"/>
                <w:szCs w:val="20"/>
              </w:rPr>
            </w:pPr>
          </w:p>
        </w:tc>
        <w:tc>
          <w:tcPr>
            <w:tcW w:w="525"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jc w:val="right"/>
              <w:rPr>
                <w:rFonts w:ascii="Calibri" w:eastAsia="Calibri" w:hAnsi="Calibri" w:cs="Times New Roman"/>
                <w:color w:val="000000"/>
              </w:rPr>
            </w:pPr>
            <w:r w:rsidRPr="00084F57">
              <w:rPr>
                <w:rFonts w:ascii="Calibri" w:eastAsia="Calibri" w:hAnsi="Calibri" w:cs="Times New Roman"/>
                <w:sz w:val="20"/>
                <w:szCs w:val="20"/>
              </w:rPr>
              <w:t>16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084F57" w:rsidRPr="00084F57" w:rsidRDefault="00084F57" w:rsidP="00084F57">
            <w:pPr>
              <w:suppressAutoHyphens/>
              <w:spacing w:after="0" w:line="240" w:lineRule="auto"/>
              <w:jc w:val="center"/>
              <w:rPr>
                <w:rFonts w:ascii="Times New Roman" w:eastAsia="Times New Roman" w:hAnsi="Times New Roman" w:cs="Times New Roman"/>
                <w:bCs/>
                <w:sz w:val="18"/>
                <w:szCs w:val="24"/>
                <w:lang w:eastAsia="ar-SA"/>
              </w:rPr>
            </w:pPr>
            <w:r w:rsidRPr="00084F57">
              <w:rPr>
                <w:rFonts w:ascii="Times New Roman" w:eastAsia="Times New Roman" w:hAnsi="Times New Roman" w:cs="Times New Roman"/>
                <w:bCs/>
                <w:color w:val="000000"/>
                <w:sz w:val="24"/>
                <w:szCs w:val="24"/>
                <w:lang w:eastAsia="ar-SA"/>
              </w:rPr>
              <w:t>УО, ДЗ</w:t>
            </w:r>
          </w:p>
        </w:tc>
      </w:tr>
      <w:tr w:rsidR="00084F57" w:rsidRPr="00084F57" w:rsidTr="00B71948">
        <w:tc>
          <w:tcPr>
            <w:tcW w:w="923"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ind w:left="-36" w:firstLine="36"/>
              <w:jc w:val="both"/>
              <w:rPr>
                <w:rFonts w:ascii="Calibri" w:eastAsia="Calibri" w:hAnsi="Calibri" w:cs="Times New Roman"/>
                <w:color w:val="000000"/>
              </w:rPr>
            </w:pPr>
            <w:r w:rsidRPr="00084F57">
              <w:rPr>
                <w:rFonts w:ascii="Calibri" w:eastAsia="Calibri" w:hAnsi="Calibri" w:cs="Times New Roman"/>
                <w:sz w:val="20"/>
                <w:szCs w:val="20"/>
              </w:rPr>
              <w:t>3</w:t>
            </w:r>
          </w:p>
        </w:tc>
        <w:tc>
          <w:tcPr>
            <w:tcW w:w="2159" w:type="dxa"/>
            <w:tcBorders>
              <w:top w:val="single" w:sz="4" w:space="0" w:color="000000"/>
              <w:left w:val="single" w:sz="4" w:space="0" w:color="000000"/>
              <w:bottom w:val="single" w:sz="4" w:space="0" w:color="000000"/>
            </w:tcBorders>
            <w:shd w:val="clear" w:color="auto" w:fill="auto"/>
          </w:tcPr>
          <w:p w:rsidR="00084F57" w:rsidRPr="00084F57" w:rsidRDefault="00084F57" w:rsidP="00084F57">
            <w:pPr>
              <w:suppressAutoHyphens/>
              <w:spacing w:after="0" w:line="240" w:lineRule="auto"/>
              <w:rPr>
                <w:rFonts w:ascii="Times New Roman" w:eastAsia="Times New Roman" w:hAnsi="Times New Roman" w:cs="Times New Roman"/>
                <w:bCs/>
                <w:sz w:val="18"/>
                <w:szCs w:val="24"/>
                <w:lang w:eastAsia="ar-SA"/>
              </w:rPr>
            </w:pPr>
            <w:r w:rsidRPr="00084F57">
              <w:rPr>
                <w:rFonts w:ascii="Times New Roman" w:eastAsia="Times New Roman" w:hAnsi="Times New Roman" w:cs="Times New Roman"/>
                <w:color w:val="000000"/>
                <w:sz w:val="24"/>
                <w:szCs w:val="24"/>
                <w:lang w:eastAsia="ar-SA"/>
              </w:rPr>
              <w:t xml:space="preserve">Информационная технология обработки табличных документов в </w:t>
            </w:r>
            <w:r w:rsidRPr="00084F57">
              <w:rPr>
                <w:rFonts w:ascii="Times New Roman" w:eastAsia="Times New Roman" w:hAnsi="Times New Roman" w:cs="Times New Roman"/>
                <w:color w:val="000000"/>
                <w:sz w:val="24"/>
                <w:szCs w:val="24"/>
                <w:lang w:val="en-US" w:eastAsia="ar-SA"/>
              </w:rPr>
              <w:t>MS</w:t>
            </w:r>
            <w:r w:rsidRPr="00084F57">
              <w:rPr>
                <w:rFonts w:ascii="Times New Roman" w:eastAsia="Times New Roman" w:hAnsi="Times New Roman" w:cs="Times New Roman"/>
                <w:color w:val="000000"/>
                <w:sz w:val="24"/>
                <w:szCs w:val="24"/>
                <w:lang w:eastAsia="ar-SA"/>
              </w:rPr>
              <w:t xml:space="preserve"> </w:t>
            </w:r>
            <w:r w:rsidRPr="00084F57">
              <w:rPr>
                <w:rFonts w:ascii="Times New Roman" w:eastAsia="Times New Roman" w:hAnsi="Times New Roman" w:cs="Times New Roman"/>
                <w:color w:val="000000"/>
                <w:sz w:val="24"/>
                <w:szCs w:val="24"/>
                <w:lang w:val="en-US" w:eastAsia="ar-SA"/>
              </w:rPr>
              <w:t>Excel</w:t>
            </w:r>
          </w:p>
        </w:tc>
        <w:tc>
          <w:tcPr>
            <w:tcW w:w="843"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tabs>
                <w:tab w:val="center" w:pos="4153"/>
                <w:tab w:val="right" w:pos="8306"/>
              </w:tabs>
              <w:spacing w:after="200" w:line="276" w:lineRule="auto"/>
              <w:jc w:val="right"/>
              <w:rPr>
                <w:rFonts w:ascii="Calibri" w:eastAsia="Calibri" w:hAnsi="Calibri" w:cs="Times New Roman"/>
                <w:bCs/>
              </w:rPr>
            </w:pPr>
            <w:r w:rsidRPr="00084F57">
              <w:rPr>
                <w:rFonts w:ascii="Calibri" w:eastAsia="Calibri" w:hAnsi="Calibri" w:cs="Times New Roman"/>
                <w:bCs/>
              </w:rPr>
              <w:t>24</w:t>
            </w:r>
          </w:p>
        </w:tc>
        <w:tc>
          <w:tcPr>
            <w:tcW w:w="989"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tabs>
                <w:tab w:val="center" w:pos="4153"/>
                <w:tab w:val="right" w:pos="8306"/>
              </w:tabs>
              <w:snapToGrid w:val="0"/>
              <w:spacing w:after="200" w:line="276" w:lineRule="auto"/>
              <w:jc w:val="right"/>
              <w:rPr>
                <w:rFonts w:ascii="Calibri" w:eastAsia="Calibri" w:hAnsi="Calibri" w:cs="Times New Roman"/>
                <w:bCs/>
              </w:rPr>
            </w:pPr>
          </w:p>
        </w:tc>
        <w:tc>
          <w:tcPr>
            <w:tcW w:w="922" w:type="dxa"/>
            <w:tcBorders>
              <w:top w:val="single" w:sz="4" w:space="0" w:color="000000"/>
              <w:left w:val="single" w:sz="4" w:space="0" w:color="000000"/>
              <w:bottom w:val="single" w:sz="4" w:space="0" w:color="000000"/>
            </w:tcBorders>
            <w:shd w:val="clear" w:color="auto" w:fill="FFFFFF"/>
          </w:tcPr>
          <w:p w:rsidR="00084F57" w:rsidRPr="00084F57" w:rsidRDefault="00084F57" w:rsidP="00084F57">
            <w:pPr>
              <w:snapToGrid w:val="0"/>
              <w:spacing w:line="254" w:lineRule="auto"/>
              <w:jc w:val="center"/>
              <w:rPr>
                <w:rFonts w:ascii="Calibri" w:eastAsia="Calibri" w:hAnsi="Calibri" w:cs="Times New Roman"/>
                <w:sz w:val="20"/>
                <w:szCs w:val="20"/>
              </w:rPr>
            </w:pPr>
          </w:p>
        </w:tc>
        <w:tc>
          <w:tcPr>
            <w:tcW w:w="922"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tabs>
                <w:tab w:val="center" w:pos="4153"/>
                <w:tab w:val="right" w:pos="8306"/>
              </w:tabs>
              <w:spacing w:after="200" w:line="276" w:lineRule="auto"/>
              <w:jc w:val="right"/>
              <w:rPr>
                <w:rFonts w:ascii="Calibri" w:eastAsia="Calibri" w:hAnsi="Calibri" w:cs="Times New Roman"/>
                <w:sz w:val="20"/>
                <w:szCs w:val="20"/>
              </w:rPr>
            </w:pPr>
            <w:r w:rsidRPr="00084F57">
              <w:rPr>
                <w:rFonts w:ascii="Calibri" w:eastAsia="Calibri" w:hAnsi="Calibri" w:cs="Times New Roman"/>
                <w:bCs/>
              </w:rPr>
              <w:t>8</w:t>
            </w:r>
          </w:p>
        </w:tc>
        <w:tc>
          <w:tcPr>
            <w:tcW w:w="627" w:type="dxa"/>
            <w:tcBorders>
              <w:top w:val="single" w:sz="4" w:space="0" w:color="000000"/>
              <w:left w:val="single" w:sz="4" w:space="0" w:color="000000"/>
              <w:bottom w:val="single" w:sz="4" w:space="0" w:color="000000"/>
            </w:tcBorders>
            <w:shd w:val="clear" w:color="auto" w:fill="FFFFFF"/>
          </w:tcPr>
          <w:p w:rsidR="00084F57" w:rsidRPr="00084F57" w:rsidRDefault="00084F57" w:rsidP="00084F57">
            <w:pPr>
              <w:snapToGrid w:val="0"/>
              <w:spacing w:line="254" w:lineRule="auto"/>
              <w:jc w:val="center"/>
              <w:rPr>
                <w:rFonts w:ascii="Calibri" w:eastAsia="Calibri" w:hAnsi="Calibri" w:cs="Times New Roman"/>
                <w:sz w:val="20"/>
                <w:szCs w:val="20"/>
              </w:rPr>
            </w:pPr>
          </w:p>
        </w:tc>
        <w:tc>
          <w:tcPr>
            <w:tcW w:w="525"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jc w:val="right"/>
              <w:rPr>
                <w:rFonts w:ascii="Calibri" w:eastAsia="Calibri" w:hAnsi="Calibri" w:cs="Times New Roman"/>
                <w:color w:val="000000"/>
              </w:rPr>
            </w:pPr>
            <w:r w:rsidRPr="00084F57">
              <w:rPr>
                <w:rFonts w:ascii="Calibri" w:eastAsia="Calibri" w:hAnsi="Calibri" w:cs="Times New Roman"/>
                <w:sz w:val="20"/>
                <w:szCs w:val="20"/>
              </w:rPr>
              <w:t>16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084F57" w:rsidRPr="00084F57" w:rsidRDefault="00084F57" w:rsidP="00084F57">
            <w:pPr>
              <w:suppressAutoHyphens/>
              <w:spacing w:after="0" w:line="240" w:lineRule="auto"/>
              <w:jc w:val="center"/>
              <w:rPr>
                <w:rFonts w:ascii="Times New Roman" w:eastAsia="Times New Roman" w:hAnsi="Times New Roman" w:cs="Times New Roman"/>
                <w:bCs/>
                <w:sz w:val="18"/>
                <w:szCs w:val="24"/>
                <w:lang w:eastAsia="ar-SA"/>
              </w:rPr>
            </w:pPr>
            <w:r w:rsidRPr="00084F57">
              <w:rPr>
                <w:rFonts w:ascii="Times New Roman" w:eastAsia="Times New Roman" w:hAnsi="Times New Roman" w:cs="Times New Roman"/>
                <w:bCs/>
                <w:color w:val="000000"/>
                <w:sz w:val="24"/>
                <w:szCs w:val="24"/>
                <w:lang w:eastAsia="ar-SA"/>
              </w:rPr>
              <w:t>Т, ДЗ</w:t>
            </w:r>
          </w:p>
        </w:tc>
      </w:tr>
      <w:tr w:rsidR="00084F57" w:rsidRPr="00084F57" w:rsidTr="00B71948">
        <w:tc>
          <w:tcPr>
            <w:tcW w:w="923"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ind w:left="-36" w:firstLine="36"/>
              <w:jc w:val="both"/>
              <w:rPr>
                <w:rFonts w:ascii="Calibri" w:eastAsia="Calibri" w:hAnsi="Calibri" w:cs="Times New Roman"/>
              </w:rPr>
            </w:pPr>
            <w:r w:rsidRPr="00084F57">
              <w:rPr>
                <w:rFonts w:ascii="Calibri" w:eastAsia="Calibri" w:hAnsi="Calibri" w:cs="Times New Roman"/>
                <w:sz w:val="20"/>
                <w:szCs w:val="20"/>
              </w:rPr>
              <w:t>4</w:t>
            </w:r>
          </w:p>
        </w:tc>
        <w:tc>
          <w:tcPr>
            <w:tcW w:w="2159" w:type="dxa"/>
            <w:tcBorders>
              <w:top w:val="single" w:sz="4" w:space="0" w:color="000000"/>
              <w:left w:val="single" w:sz="4" w:space="0" w:color="000000"/>
              <w:bottom w:val="single" w:sz="4" w:space="0" w:color="000000"/>
            </w:tcBorders>
            <w:shd w:val="clear" w:color="auto" w:fill="auto"/>
          </w:tcPr>
          <w:p w:rsidR="00084F57" w:rsidRPr="00084F57" w:rsidRDefault="00084F57" w:rsidP="00084F57">
            <w:pPr>
              <w:suppressAutoHyphens/>
              <w:spacing w:after="0" w:line="240" w:lineRule="auto"/>
              <w:rPr>
                <w:rFonts w:ascii="Times New Roman" w:eastAsia="Times New Roman" w:hAnsi="Times New Roman" w:cs="Times New Roman"/>
                <w:bCs/>
                <w:sz w:val="18"/>
                <w:szCs w:val="24"/>
                <w:lang w:eastAsia="ar-SA"/>
              </w:rPr>
            </w:pPr>
            <w:r w:rsidRPr="00084F57">
              <w:rPr>
                <w:rFonts w:ascii="Times New Roman" w:eastAsia="Times New Roman" w:hAnsi="Times New Roman" w:cs="Times New Roman"/>
                <w:sz w:val="24"/>
                <w:szCs w:val="24"/>
                <w:lang w:eastAsia="ar-SA"/>
              </w:rPr>
              <w:t>Работа в сети Интернет</w:t>
            </w:r>
            <w:r w:rsidRPr="00084F57">
              <w:rPr>
                <w:rFonts w:ascii="Times New Roman" w:eastAsia="Times New Roman" w:hAnsi="Times New Roman" w:cs="Times New Roman"/>
                <w:bCs/>
                <w:color w:val="000000"/>
                <w:sz w:val="24"/>
                <w:szCs w:val="24"/>
                <w:lang w:eastAsia="ar-SA"/>
              </w:rPr>
              <w:t xml:space="preserve">. </w:t>
            </w:r>
          </w:p>
        </w:tc>
        <w:tc>
          <w:tcPr>
            <w:tcW w:w="843"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tabs>
                <w:tab w:val="center" w:pos="4153"/>
                <w:tab w:val="right" w:pos="8306"/>
              </w:tabs>
              <w:spacing w:after="200" w:line="276" w:lineRule="auto"/>
              <w:jc w:val="right"/>
              <w:rPr>
                <w:rFonts w:ascii="Calibri" w:eastAsia="Calibri" w:hAnsi="Calibri" w:cs="Times New Roman"/>
                <w:bCs/>
              </w:rPr>
            </w:pPr>
            <w:r w:rsidRPr="00084F57">
              <w:rPr>
                <w:rFonts w:ascii="Calibri" w:eastAsia="Calibri" w:hAnsi="Calibri" w:cs="Times New Roman"/>
                <w:bCs/>
              </w:rPr>
              <w:t>24</w:t>
            </w:r>
          </w:p>
        </w:tc>
        <w:tc>
          <w:tcPr>
            <w:tcW w:w="989"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tabs>
                <w:tab w:val="center" w:pos="4153"/>
                <w:tab w:val="right" w:pos="8306"/>
              </w:tabs>
              <w:snapToGrid w:val="0"/>
              <w:spacing w:after="200" w:line="276" w:lineRule="auto"/>
              <w:jc w:val="right"/>
              <w:rPr>
                <w:rFonts w:ascii="Calibri" w:eastAsia="Calibri" w:hAnsi="Calibri" w:cs="Times New Roman"/>
                <w:bCs/>
              </w:rPr>
            </w:pPr>
          </w:p>
        </w:tc>
        <w:tc>
          <w:tcPr>
            <w:tcW w:w="922" w:type="dxa"/>
            <w:tcBorders>
              <w:top w:val="single" w:sz="4" w:space="0" w:color="000000"/>
              <w:left w:val="single" w:sz="4" w:space="0" w:color="000000"/>
              <w:bottom w:val="single" w:sz="4" w:space="0" w:color="000000"/>
            </w:tcBorders>
            <w:shd w:val="clear" w:color="auto" w:fill="FFFFFF"/>
          </w:tcPr>
          <w:p w:rsidR="00084F57" w:rsidRPr="00084F57" w:rsidRDefault="00084F57" w:rsidP="00084F57">
            <w:pPr>
              <w:snapToGrid w:val="0"/>
              <w:spacing w:line="254" w:lineRule="auto"/>
              <w:jc w:val="center"/>
              <w:rPr>
                <w:rFonts w:ascii="Calibri" w:eastAsia="Calibri" w:hAnsi="Calibri" w:cs="Times New Roman"/>
                <w:sz w:val="20"/>
                <w:szCs w:val="20"/>
              </w:rPr>
            </w:pPr>
          </w:p>
        </w:tc>
        <w:tc>
          <w:tcPr>
            <w:tcW w:w="922"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tabs>
                <w:tab w:val="center" w:pos="4153"/>
                <w:tab w:val="right" w:pos="8306"/>
              </w:tabs>
              <w:spacing w:after="200" w:line="276" w:lineRule="auto"/>
              <w:jc w:val="right"/>
              <w:rPr>
                <w:rFonts w:ascii="Calibri" w:eastAsia="Calibri" w:hAnsi="Calibri" w:cs="Times New Roman"/>
                <w:sz w:val="20"/>
                <w:szCs w:val="20"/>
              </w:rPr>
            </w:pPr>
            <w:r w:rsidRPr="00084F57">
              <w:rPr>
                <w:rFonts w:ascii="Calibri" w:eastAsia="Calibri" w:hAnsi="Calibri" w:cs="Times New Roman"/>
                <w:bCs/>
              </w:rPr>
              <w:t>6</w:t>
            </w:r>
          </w:p>
        </w:tc>
        <w:tc>
          <w:tcPr>
            <w:tcW w:w="627" w:type="dxa"/>
            <w:tcBorders>
              <w:top w:val="single" w:sz="4" w:space="0" w:color="000000"/>
              <w:left w:val="single" w:sz="4" w:space="0" w:color="000000"/>
              <w:bottom w:val="single" w:sz="4" w:space="0" w:color="000000"/>
            </w:tcBorders>
            <w:shd w:val="clear" w:color="auto" w:fill="FFFFFF"/>
          </w:tcPr>
          <w:p w:rsidR="00084F57" w:rsidRPr="00084F57" w:rsidRDefault="00084F57" w:rsidP="00084F57">
            <w:pPr>
              <w:snapToGrid w:val="0"/>
              <w:spacing w:line="254" w:lineRule="auto"/>
              <w:jc w:val="center"/>
              <w:rPr>
                <w:rFonts w:ascii="Calibri" w:eastAsia="Calibri" w:hAnsi="Calibri" w:cs="Times New Roman"/>
                <w:sz w:val="20"/>
                <w:szCs w:val="20"/>
              </w:rPr>
            </w:pPr>
          </w:p>
        </w:tc>
        <w:tc>
          <w:tcPr>
            <w:tcW w:w="525"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jc w:val="right"/>
              <w:rPr>
                <w:rFonts w:ascii="Calibri" w:eastAsia="Calibri" w:hAnsi="Calibri" w:cs="Times New Roman"/>
                <w:color w:val="000000"/>
              </w:rPr>
            </w:pPr>
            <w:r w:rsidRPr="00084F57">
              <w:rPr>
                <w:rFonts w:ascii="Calibri" w:eastAsia="Calibri" w:hAnsi="Calibri" w:cs="Times New Roman"/>
                <w:sz w:val="20"/>
                <w:szCs w:val="20"/>
              </w:rPr>
              <w:t>18</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084F57" w:rsidRPr="00084F57" w:rsidRDefault="00084F57" w:rsidP="00084F57">
            <w:pPr>
              <w:suppressAutoHyphens/>
              <w:spacing w:after="0" w:line="240" w:lineRule="auto"/>
              <w:jc w:val="center"/>
              <w:rPr>
                <w:rFonts w:ascii="Times New Roman" w:eastAsia="Times New Roman" w:hAnsi="Times New Roman" w:cs="Times New Roman"/>
                <w:bCs/>
                <w:sz w:val="18"/>
                <w:szCs w:val="24"/>
                <w:lang w:eastAsia="ar-SA"/>
              </w:rPr>
            </w:pPr>
            <w:r w:rsidRPr="00084F57">
              <w:rPr>
                <w:rFonts w:ascii="Times New Roman" w:eastAsia="Times New Roman" w:hAnsi="Times New Roman" w:cs="Times New Roman"/>
                <w:bCs/>
                <w:color w:val="000000"/>
                <w:sz w:val="24"/>
                <w:szCs w:val="24"/>
                <w:lang w:eastAsia="ar-SA"/>
              </w:rPr>
              <w:t>УО</w:t>
            </w:r>
          </w:p>
        </w:tc>
      </w:tr>
      <w:tr w:rsidR="00084F57" w:rsidRPr="00084F57" w:rsidTr="00B71948">
        <w:tc>
          <w:tcPr>
            <w:tcW w:w="923"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ind w:left="-36" w:firstLine="36"/>
              <w:jc w:val="both"/>
              <w:rPr>
                <w:rFonts w:ascii="Calibri" w:eastAsia="Calibri" w:hAnsi="Calibri" w:cs="Times New Roman"/>
              </w:rPr>
            </w:pPr>
            <w:r w:rsidRPr="00084F57">
              <w:rPr>
                <w:rFonts w:ascii="Calibri" w:eastAsia="Calibri" w:hAnsi="Calibri" w:cs="Times New Roman"/>
                <w:sz w:val="20"/>
                <w:szCs w:val="20"/>
              </w:rPr>
              <w:t>5</w:t>
            </w:r>
          </w:p>
        </w:tc>
        <w:tc>
          <w:tcPr>
            <w:tcW w:w="2159" w:type="dxa"/>
            <w:tcBorders>
              <w:top w:val="single" w:sz="4" w:space="0" w:color="000000"/>
              <w:left w:val="single" w:sz="4" w:space="0" w:color="000000"/>
              <w:bottom w:val="single" w:sz="4" w:space="0" w:color="000000"/>
            </w:tcBorders>
            <w:shd w:val="clear" w:color="auto" w:fill="auto"/>
          </w:tcPr>
          <w:p w:rsidR="00084F57" w:rsidRPr="00084F57" w:rsidRDefault="00084F57" w:rsidP="00084F57">
            <w:pPr>
              <w:suppressAutoHyphens/>
              <w:spacing w:after="0" w:line="240" w:lineRule="auto"/>
              <w:rPr>
                <w:rFonts w:ascii="Times New Roman" w:eastAsia="Times New Roman" w:hAnsi="Times New Roman" w:cs="Times New Roman"/>
                <w:bCs/>
                <w:sz w:val="18"/>
                <w:szCs w:val="24"/>
                <w:lang w:eastAsia="ar-SA"/>
              </w:rPr>
            </w:pPr>
            <w:r w:rsidRPr="00084F57">
              <w:rPr>
                <w:rFonts w:ascii="Times New Roman" w:eastAsia="Times New Roman" w:hAnsi="Times New Roman" w:cs="Times New Roman"/>
                <w:sz w:val="24"/>
                <w:szCs w:val="24"/>
                <w:lang w:eastAsia="ar-SA"/>
              </w:rPr>
              <w:t>Создание мультимедийных презентаций</w:t>
            </w:r>
          </w:p>
        </w:tc>
        <w:tc>
          <w:tcPr>
            <w:tcW w:w="843"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tabs>
                <w:tab w:val="center" w:pos="4153"/>
                <w:tab w:val="right" w:pos="8306"/>
              </w:tabs>
              <w:spacing w:after="200" w:line="276" w:lineRule="auto"/>
              <w:jc w:val="right"/>
              <w:rPr>
                <w:rFonts w:ascii="Calibri" w:eastAsia="Calibri" w:hAnsi="Calibri" w:cs="Times New Roman"/>
                <w:bCs/>
              </w:rPr>
            </w:pPr>
            <w:r w:rsidRPr="00084F57">
              <w:rPr>
                <w:rFonts w:ascii="Calibri" w:eastAsia="Calibri" w:hAnsi="Calibri" w:cs="Times New Roman"/>
                <w:bCs/>
              </w:rPr>
              <w:t>24</w:t>
            </w:r>
          </w:p>
        </w:tc>
        <w:tc>
          <w:tcPr>
            <w:tcW w:w="989"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tabs>
                <w:tab w:val="center" w:pos="4153"/>
                <w:tab w:val="right" w:pos="8306"/>
              </w:tabs>
              <w:snapToGrid w:val="0"/>
              <w:spacing w:after="200" w:line="276" w:lineRule="auto"/>
              <w:jc w:val="right"/>
              <w:rPr>
                <w:rFonts w:ascii="Calibri" w:eastAsia="Calibri" w:hAnsi="Calibri" w:cs="Times New Roman"/>
                <w:bCs/>
              </w:rPr>
            </w:pPr>
          </w:p>
        </w:tc>
        <w:tc>
          <w:tcPr>
            <w:tcW w:w="922" w:type="dxa"/>
            <w:tcBorders>
              <w:top w:val="single" w:sz="4" w:space="0" w:color="000000"/>
              <w:left w:val="single" w:sz="4" w:space="0" w:color="000000"/>
              <w:bottom w:val="single" w:sz="4" w:space="0" w:color="000000"/>
            </w:tcBorders>
            <w:shd w:val="clear" w:color="auto" w:fill="FFFFFF"/>
          </w:tcPr>
          <w:p w:rsidR="00084F57" w:rsidRPr="00084F57" w:rsidRDefault="00084F57" w:rsidP="00084F57">
            <w:pPr>
              <w:snapToGrid w:val="0"/>
              <w:spacing w:line="254" w:lineRule="auto"/>
              <w:jc w:val="center"/>
              <w:rPr>
                <w:rFonts w:ascii="Calibri" w:eastAsia="Calibri" w:hAnsi="Calibri" w:cs="Times New Roman"/>
                <w:sz w:val="20"/>
                <w:szCs w:val="20"/>
              </w:rPr>
            </w:pPr>
          </w:p>
        </w:tc>
        <w:tc>
          <w:tcPr>
            <w:tcW w:w="922"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tabs>
                <w:tab w:val="center" w:pos="4153"/>
                <w:tab w:val="right" w:pos="8306"/>
              </w:tabs>
              <w:spacing w:after="200" w:line="276" w:lineRule="auto"/>
              <w:jc w:val="right"/>
              <w:rPr>
                <w:rFonts w:ascii="Calibri" w:eastAsia="Calibri" w:hAnsi="Calibri" w:cs="Times New Roman"/>
                <w:sz w:val="20"/>
                <w:szCs w:val="20"/>
              </w:rPr>
            </w:pPr>
            <w:r w:rsidRPr="00084F57">
              <w:rPr>
                <w:rFonts w:ascii="Calibri" w:eastAsia="Calibri" w:hAnsi="Calibri" w:cs="Times New Roman"/>
                <w:bCs/>
              </w:rPr>
              <w:t>6</w:t>
            </w:r>
          </w:p>
        </w:tc>
        <w:tc>
          <w:tcPr>
            <w:tcW w:w="627" w:type="dxa"/>
            <w:tcBorders>
              <w:top w:val="single" w:sz="4" w:space="0" w:color="000000"/>
              <w:left w:val="single" w:sz="4" w:space="0" w:color="000000"/>
              <w:bottom w:val="single" w:sz="4" w:space="0" w:color="000000"/>
            </w:tcBorders>
            <w:shd w:val="clear" w:color="auto" w:fill="FFFFFF"/>
          </w:tcPr>
          <w:p w:rsidR="00084F57" w:rsidRPr="00084F57" w:rsidRDefault="00084F57" w:rsidP="00084F57">
            <w:pPr>
              <w:snapToGrid w:val="0"/>
              <w:spacing w:line="254" w:lineRule="auto"/>
              <w:jc w:val="center"/>
              <w:rPr>
                <w:rFonts w:ascii="Calibri" w:eastAsia="Calibri" w:hAnsi="Calibri" w:cs="Times New Roman"/>
                <w:sz w:val="20"/>
                <w:szCs w:val="20"/>
              </w:rPr>
            </w:pPr>
          </w:p>
        </w:tc>
        <w:tc>
          <w:tcPr>
            <w:tcW w:w="525"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jc w:val="right"/>
              <w:rPr>
                <w:rFonts w:ascii="Calibri" w:eastAsia="Calibri" w:hAnsi="Calibri" w:cs="Times New Roman"/>
              </w:rPr>
            </w:pPr>
            <w:r w:rsidRPr="00084F57">
              <w:rPr>
                <w:rFonts w:ascii="Calibri" w:eastAsia="Calibri" w:hAnsi="Calibri" w:cs="Times New Roman"/>
                <w:sz w:val="20"/>
                <w:szCs w:val="20"/>
              </w:rPr>
              <w:t>18</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084F57" w:rsidRPr="00084F57" w:rsidRDefault="00084F57" w:rsidP="00084F57">
            <w:pPr>
              <w:spacing w:after="200" w:line="276" w:lineRule="auto"/>
              <w:jc w:val="center"/>
              <w:rPr>
                <w:rFonts w:ascii="Calibri" w:eastAsia="Calibri" w:hAnsi="Calibri" w:cs="Times New Roman"/>
              </w:rPr>
            </w:pPr>
            <w:r w:rsidRPr="00084F57">
              <w:rPr>
                <w:rFonts w:ascii="Calibri" w:eastAsia="Calibri" w:hAnsi="Calibri" w:cs="Times New Roman"/>
              </w:rPr>
              <w:t>Т</w:t>
            </w:r>
          </w:p>
        </w:tc>
      </w:tr>
      <w:tr w:rsidR="00084F57" w:rsidRPr="00084F57" w:rsidTr="00B71948">
        <w:tc>
          <w:tcPr>
            <w:tcW w:w="923"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ind w:left="-36" w:firstLine="36"/>
              <w:jc w:val="both"/>
              <w:rPr>
                <w:rFonts w:ascii="Calibri" w:eastAsia="Calibri" w:hAnsi="Calibri" w:cs="Times New Roman"/>
                <w:color w:val="000000"/>
              </w:rPr>
            </w:pPr>
            <w:r w:rsidRPr="00084F57">
              <w:rPr>
                <w:rFonts w:ascii="Calibri" w:eastAsia="Calibri" w:hAnsi="Calibri" w:cs="Times New Roman"/>
                <w:sz w:val="20"/>
                <w:szCs w:val="20"/>
              </w:rPr>
              <w:t>6</w:t>
            </w:r>
          </w:p>
        </w:tc>
        <w:tc>
          <w:tcPr>
            <w:tcW w:w="2159" w:type="dxa"/>
            <w:tcBorders>
              <w:top w:val="single" w:sz="4" w:space="0" w:color="000000"/>
              <w:left w:val="single" w:sz="4" w:space="0" w:color="000000"/>
              <w:bottom w:val="single" w:sz="4" w:space="0" w:color="000000"/>
            </w:tcBorders>
            <w:shd w:val="clear" w:color="auto" w:fill="auto"/>
          </w:tcPr>
          <w:p w:rsidR="00084F57" w:rsidRPr="00084F57" w:rsidRDefault="00084F57" w:rsidP="00084F57">
            <w:pPr>
              <w:suppressAutoHyphens/>
              <w:spacing w:after="0" w:line="240" w:lineRule="auto"/>
              <w:rPr>
                <w:rFonts w:ascii="Times New Roman" w:eastAsia="Times New Roman" w:hAnsi="Times New Roman" w:cs="Times New Roman"/>
                <w:bCs/>
                <w:sz w:val="18"/>
                <w:szCs w:val="24"/>
                <w:lang w:eastAsia="ar-SA"/>
              </w:rPr>
            </w:pPr>
            <w:r w:rsidRPr="00084F57">
              <w:rPr>
                <w:rFonts w:ascii="Times New Roman" w:eastAsia="Times New Roman" w:hAnsi="Times New Roman" w:cs="Times New Roman"/>
                <w:bCs/>
                <w:color w:val="000000"/>
                <w:sz w:val="24"/>
                <w:szCs w:val="24"/>
                <w:lang w:eastAsia="ar-SA"/>
              </w:rPr>
              <w:t>Промежуточный контроль</w:t>
            </w:r>
          </w:p>
        </w:tc>
        <w:tc>
          <w:tcPr>
            <w:tcW w:w="843" w:type="dxa"/>
            <w:tcBorders>
              <w:top w:val="single" w:sz="4" w:space="0" w:color="000000"/>
              <w:left w:val="single" w:sz="4" w:space="0" w:color="000000"/>
              <w:bottom w:val="single" w:sz="4" w:space="0" w:color="000000"/>
            </w:tcBorders>
            <w:shd w:val="clear" w:color="auto" w:fill="FFFFFF"/>
          </w:tcPr>
          <w:p w:rsidR="00084F57" w:rsidRPr="00084F57" w:rsidRDefault="00084F57" w:rsidP="00084F57">
            <w:pPr>
              <w:spacing w:line="254" w:lineRule="auto"/>
              <w:jc w:val="right"/>
              <w:rPr>
                <w:rFonts w:ascii="Calibri" w:eastAsia="Calibri" w:hAnsi="Calibri" w:cs="Times New Roman"/>
                <w:sz w:val="20"/>
                <w:szCs w:val="20"/>
              </w:rPr>
            </w:pPr>
          </w:p>
        </w:tc>
        <w:tc>
          <w:tcPr>
            <w:tcW w:w="989"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napToGrid w:val="0"/>
              <w:spacing w:line="254" w:lineRule="auto"/>
              <w:jc w:val="right"/>
              <w:rPr>
                <w:rFonts w:ascii="Calibri" w:eastAsia="Calibri" w:hAnsi="Calibri" w:cs="Times New Roman"/>
                <w:sz w:val="20"/>
                <w:szCs w:val="20"/>
              </w:rPr>
            </w:pPr>
          </w:p>
        </w:tc>
        <w:tc>
          <w:tcPr>
            <w:tcW w:w="922" w:type="dxa"/>
            <w:tcBorders>
              <w:top w:val="single" w:sz="4" w:space="0" w:color="000000"/>
              <w:left w:val="single" w:sz="4" w:space="0" w:color="000000"/>
              <w:bottom w:val="single" w:sz="4" w:space="0" w:color="000000"/>
            </w:tcBorders>
            <w:shd w:val="clear" w:color="auto" w:fill="FFFFFF"/>
          </w:tcPr>
          <w:p w:rsidR="00084F57" w:rsidRPr="00084F57" w:rsidRDefault="00084F57" w:rsidP="00084F57">
            <w:pPr>
              <w:snapToGrid w:val="0"/>
              <w:spacing w:line="254" w:lineRule="auto"/>
              <w:jc w:val="right"/>
              <w:rPr>
                <w:rFonts w:ascii="Calibri" w:eastAsia="Calibri" w:hAnsi="Calibri" w:cs="Times New Roman"/>
                <w:sz w:val="20"/>
                <w:szCs w:val="20"/>
              </w:rPr>
            </w:pPr>
          </w:p>
        </w:tc>
        <w:tc>
          <w:tcPr>
            <w:tcW w:w="922"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tabs>
                <w:tab w:val="center" w:pos="4153"/>
                <w:tab w:val="right" w:pos="8306"/>
              </w:tabs>
              <w:spacing w:after="200" w:line="276" w:lineRule="auto"/>
              <w:jc w:val="right"/>
              <w:rPr>
                <w:rFonts w:ascii="Calibri" w:eastAsia="Calibri" w:hAnsi="Calibri" w:cs="Times New Roman"/>
                <w:sz w:val="20"/>
                <w:szCs w:val="20"/>
              </w:rPr>
            </w:pPr>
          </w:p>
        </w:tc>
        <w:tc>
          <w:tcPr>
            <w:tcW w:w="627" w:type="dxa"/>
            <w:tcBorders>
              <w:top w:val="single" w:sz="4" w:space="0" w:color="000000"/>
              <w:left w:val="single" w:sz="4" w:space="0" w:color="000000"/>
              <w:bottom w:val="single" w:sz="4" w:space="0" w:color="000000"/>
            </w:tcBorders>
            <w:shd w:val="clear" w:color="auto" w:fill="FFFFFF"/>
          </w:tcPr>
          <w:p w:rsidR="00084F57" w:rsidRPr="00084F57" w:rsidRDefault="00084F57" w:rsidP="00084F57">
            <w:pPr>
              <w:snapToGrid w:val="0"/>
              <w:spacing w:line="254" w:lineRule="auto"/>
              <w:jc w:val="right"/>
              <w:rPr>
                <w:rFonts w:ascii="Calibri" w:eastAsia="Calibri" w:hAnsi="Calibri" w:cs="Times New Roman"/>
                <w:sz w:val="20"/>
                <w:szCs w:val="20"/>
              </w:rPr>
            </w:pPr>
          </w:p>
        </w:tc>
        <w:tc>
          <w:tcPr>
            <w:tcW w:w="525"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jc w:val="right"/>
              <w:rPr>
                <w:rFonts w:ascii="Calibri" w:eastAsia="Calibri" w:hAnsi="Calibri" w:cs="Times New Roman"/>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4F57" w:rsidRPr="00084F57" w:rsidRDefault="00084F57" w:rsidP="00084F57">
            <w:pPr>
              <w:spacing w:after="200" w:line="276" w:lineRule="auto"/>
              <w:jc w:val="center"/>
              <w:rPr>
                <w:rFonts w:ascii="Calibri" w:eastAsia="Calibri" w:hAnsi="Calibri" w:cs="Times New Roman"/>
              </w:rPr>
            </w:pPr>
            <w:r w:rsidRPr="00084F57">
              <w:rPr>
                <w:rFonts w:ascii="Calibri" w:eastAsia="Calibri" w:hAnsi="Calibri" w:cs="Times New Roman"/>
              </w:rPr>
              <w:t>зачет</w:t>
            </w:r>
          </w:p>
        </w:tc>
      </w:tr>
      <w:tr w:rsidR="00084F57" w:rsidRPr="00084F57" w:rsidTr="00B71948">
        <w:tc>
          <w:tcPr>
            <w:tcW w:w="923"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ind w:left="-36" w:firstLine="36"/>
              <w:jc w:val="both"/>
              <w:rPr>
                <w:rFonts w:ascii="Calibri" w:eastAsia="Calibri" w:hAnsi="Calibri" w:cs="Times New Roman"/>
                <w:sz w:val="20"/>
                <w:szCs w:val="20"/>
              </w:rPr>
            </w:pPr>
          </w:p>
        </w:tc>
        <w:tc>
          <w:tcPr>
            <w:tcW w:w="2159" w:type="dxa"/>
            <w:tcBorders>
              <w:top w:val="single" w:sz="4" w:space="0" w:color="000000"/>
              <w:left w:val="single" w:sz="4" w:space="0" w:color="000000"/>
              <w:bottom w:val="single" w:sz="4" w:space="0" w:color="000000"/>
            </w:tcBorders>
            <w:shd w:val="clear" w:color="auto" w:fill="auto"/>
          </w:tcPr>
          <w:p w:rsidR="00084F57" w:rsidRPr="00084F57" w:rsidRDefault="00084F57" w:rsidP="00084F57">
            <w:pPr>
              <w:suppressAutoHyphens/>
              <w:spacing w:after="0" w:line="240" w:lineRule="auto"/>
              <w:rPr>
                <w:rFonts w:ascii="Times New Roman" w:eastAsia="Times New Roman" w:hAnsi="Times New Roman" w:cs="Times New Roman"/>
                <w:bCs/>
                <w:color w:val="000000"/>
                <w:sz w:val="24"/>
                <w:szCs w:val="24"/>
                <w:lang w:eastAsia="ar-SA"/>
              </w:rPr>
            </w:pPr>
            <w:r w:rsidRPr="00084F57">
              <w:rPr>
                <w:rFonts w:ascii="Times New Roman" w:eastAsia="Times New Roman" w:hAnsi="Times New Roman" w:cs="Times New Roman"/>
                <w:bCs/>
                <w:color w:val="000000"/>
                <w:sz w:val="24"/>
                <w:szCs w:val="24"/>
                <w:lang w:eastAsia="ar-SA"/>
              </w:rPr>
              <w:t>Итого</w:t>
            </w:r>
          </w:p>
        </w:tc>
        <w:tc>
          <w:tcPr>
            <w:tcW w:w="843" w:type="dxa"/>
            <w:tcBorders>
              <w:top w:val="single" w:sz="4" w:space="0" w:color="000000"/>
              <w:left w:val="single" w:sz="4" w:space="0" w:color="000000"/>
              <w:bottom w:val="single" w:sz="4" w:space="0" w:color="000000"/>
            </w:tcBorders>
            <w:shd w:val="clear" w:color="auto" w:fill="FFFFFF"/>
          </w:tcPr>
          <w:p w:rsidR="00084F57" w:rsidRPr="00084F57" w:rsidRDefault="00084F57" w:rsidP="00084F57">
            <w:pPr>
              <w:spacing w:line="254" w:lineRule="auto"/>
              <w:jc w:val="right"/>
              <w:rPr>
                <w:rFonts w:ascii="Calibri" w:eastAsia="Calibri" w:hAnsi="Calibri" w:cs="Times New Roman"/>
                <w:bCs/>
              </w:rPr>
            </w:pPr>
            <w:r w:rsidRPr="00084F57">
              <w:rPr>
                <w:rFonts w:ascii="Calibri" w:eastAsia="Calibri" w:hAnsi="Calibri" w:cs="Times New Roman"/>
                <w:bCs/>
              </w:rPr>
              <w:t>108\ 81</w:t>
            </w:r>
          </w:p>
        </w:tc>
        <w:tc>
          <w:tcPr>
            <w:tcW w:w="989"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napToGrid w:val="0"/>
              <w:spacing w:line="254" w:lineRule="auto"/>
              <w:jc w:val="right"/>
              <w:rPr>
                <w:rFonts w:ascii="Calibri" w:eastAsia="Calibri" w:hAnsi="Calibri" w:cs="Times New Roman"/>
                <w:sz w:val="20"/>
                <w:szCs w:val="20"/>
              </w:rPr>
            </w:pPr>
          </w:p>
        </w:tc>
        <w:tc>
          <w:tcPr>
            <w:tcW w:w="922" w:type="dxa"/>
            <w:tcBorders>
              <w:top w:val="single" w:sz="4" w:space="0" w:color="000000"/>
              <w:left w:val="single" w:sz="4" w:space="0" w:color="000000"/>
              <w:bottom w:val="single" w:sz="4" w:space="0" w:color="000000"/>
            </w:tcBorders>
            <w:shd w:val="clear" w:color="auto" w:fill="FFFFFF"/>
          </w:tcPr>
          <w:p w:rsidR="00084F57" w:rsidRPr="00084F57" w:rsidRDefault="00084F57" w:rsidP="00084F57">
            <w:pPr>
              <w:snapToGrid w:val="0"/>
              <w:spacing w:line="254" w:lineRule="auto"/>
              <w:jc w:val="right"/>
              <w:rPr>
                <w:rFonts w:ascii="Calibri" w:eastAsia="Calibri" w:hAnsi="Calibri" w:cs="Times New Roman"/>
                <w:sz w:val="20"/>
                <w:szCs w:val="20"/>
              </w:rPr>
            </w:pPr>
          </w:p>
        </w:tc>
        <w:tc>
          <w:tcPr>
            <w:tcW w:w="922"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tabs>
                <w:tab w:val="center" w:pos="4153"/>
                <w:tab w:val="right" w:pos="8306"/>
              </w:tabs>
              <w:spacing w:after="200" w:line="276" w:lineRule="auto"/>
              <w:jc w:val="right"/>
              <w:rPr>
                <w:rFonts w:ascii="Calibri" w:eastAsia="Calibri" w:hAnsi="Calibri" w:cs="Times New Roman"/>
                <w:bCs/>
              </w:rPr>
            </w:pPr>
            <w:r w:rsidRPr="00084F57">
              <w:rPr>
                <w:rFonts w:ascii="Calibri" w:eastAsia="Calibri" w:hAnsi="Calibri" w:cs="Times New Roman"/>
                <w:bCs/>
              </w:rPr>
              <w:t>32</w:t>
            </w:r>
          </w:p>
        </w:tc>
        <w:tc>
          <w:tcPr>
            <w:tcW w:w="627" w:type="dxa"/>
            <w:tcBorders>
              <w:top w:val="single" w:sz="4" w:space="0" w:color="000000"/>
              <w:left w:val="single" w:sz="4" w:space="0" w:color="000000"/>
              <w:bottom w:val="single" w:sz="4" w:space="0" w:color="000000"/>
            </w:tcBorders>
            <w:shd w:val="clear" w:color="auto" w:fill="FFFFFF"/>
          </w:tcPr>
          <w:p w:rsidR="00084F57" w:rsidRPr="00084F57" w:rsidRDefault="00084F57" w:rsidP="00084F57">
            <w:pPr>
              <w:snapToGrid w:val="0"/>
              <w:spacing w:line="254" w:lineRule="auto"/>
              <w:jc w:val="right"/>
              <w:rPr>
                <w:rFonts w:ascii="Calibri" w:eastAsia="Calibri" w:hAnsi="Calibri" w:cs="Times New Roman"/>
                <w:sz w:val="20"/>
                <w:szCs w:val="20"/>
              </w:rPr>
            </w:pPr>
          </w:p>
        </w:tc>
        <w:tc>
          <w:tcPr>
            <w:tcW w:w="525" w:type="dxa"/>
            <w:tcBorders>
              <w:top w:val="single" w:sz="4" w:space="0" w:color="000000"/>
              <w:left w:val="single" w:sz="4" w:space="0" w:color="000000"/>
              <w:bottom w:val="single" w:sz="4" w:space="0" w:color="000000"/>
            </w:tcBorders>
            <w:shd w:val="clear" w:color="auto" w:fill="FFFFFF"/>
            <w:vAlign w:val="center"/>
          </w:tcPr>
          <w:p w:rsidR="00084F57" w:rsidRPr="00084F57" w:rsidRDefault="00084F57" w:rsidP="00084F57">
            <w:pPr>
              <w:spacing w:line="254" w:lineRule="auto"/>
              <w:jc w:val="right"/>
              <w:rPr>
                <w:rFonts w:ascii="Calibri" w:eastAsia="Calibri" w:hAnsi="Calibri" w:cs="Times New Roman"/>
                <w:sz w:val="20"/>
                <w:szCs w:val="20"/>
              </w:rPr>
            </w:pPr>
            <w:r w:rsidRPr="00084F57">
              <w:rPr>
                <w:rFonts w:ascii="Calibri" w:eastAsia="Calibri" w:hAnsi="Calibri" w:cs="Times New Roman"/>
                <w:sz w:val="20"/>
                <w:szCs w:val="20"/>
              </w:rPr>
              <w:t>76</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4F57" w:rsidRPr="00084F57" w:rsidRDefault="00084F57" w:rsidP="00084F57">
            <w:pPr>
              <w:spacing w:after="200" w:line="276" w:lineRule="auto"/>
              <w:jc w:val="center"/>
              <w:rPr>
                <w:rFonts w:ascii="Calibri" w:eastAsia="Calibri" w:hAnsi="Calibri" w:cs="Times New Roman"/>
              </w:rPr>
            </w:pPr>
          </w:p>
        </w:tc>
      </w:tr>
    </w:tbl>
    <w:p w:rsidR="00084F57" w:rsidRPr="00084F57" w:rsidRDefault="00084F57" w:rsidP="00084F57">
      <w:pPr>
        <w:tabs>
          <w:tab w:val="left" w:pos="708"/>
        </w:tabs>
        <w:suppressAutoHyphens/>
        <w:spacing w:after="0" w:line="312" w:lineRule="auto"/>
        <w:ind w:left="644" w:hanging="360"/>
        <w:jc w:val="both"/>
        <w:rPr>
          <w:rFonts w:ascii="Times New Roman" w:eastAsia="Times New Roman" w:hAnsi="Times New Roman" w:cs="Times New Roman"/>
          <w:sz w:val="24"/>
          <w:szCs w:val="24"/>
          <w:lang w:eastAsia="ar-SA"/>
        </w:rPr>
      </w:pPr>
    </w:p>
    <w:p w:rsidR="00084F57" w:rsidRPr="00084F57" w:rsidRDefault="00084F57" w:rsidP="00084F57">
      <w:pPr>
        <w:suppressAutoHyphens/>
        <w:spacing w:line="252" w:lineRule="auto"/>
        <w:rPr>
          <w:rFonts w:ascii="Times New Roman" w:eastAsia="Calibri" w:hAnsi="Times New Roman" w:cs="Times New Roman"/>
          <w:sz w:val="24"/>
          <w:szCs w:val="24"/>
          <w:lang w:eastAsia="ar-SA"/>
        </w:rPr>
      </w:pPr>
      <w:r w:rsidRPr="00084F57">
        <w:rPr>
          <w:rFonts w:ascii="Times New Roman" w:eastAsia="Calibri" w:hAnsi="Times New Roman" w:cs="Times New Roman"/>
          <w:sz w:val="24"/>
          <w:szCs w:val="24"/>
          <w:lang w:eastAsia="ar-SA"/>
        </w:rPr>
        <w:t xml:space="preserve">УО* – устный опрос </w:t>
      </w:r>
    </w:p>
    <w:p w:rsidR="00084F57" w:rsidRPr="00084F57" w:rsidRDefault="00084F57" w:rsidP="00084F57">
      <w:pPr>
        <w:suppressAutoHyphens/>
        <w:spacing w:line="252" w:lineRule="auto"/>
        <w:rPr>
          <w:rFonts w:ascii="Times New Roman" w:eastAsia="Calibri" w:hAnsi="Times New Roman" w:cs="Times New Roman"/>
          <w:sz w:val="24"/>
          <w:szCs w:val="24"/>
          <w:lang w:eastAsia="ar-SA"/>
        </w:rPr>
      </w:pPr>
      <w:r w:rsidRPr="00084F57">
        <w:rPr>
          <w:rFonts w:ascii="Times New Roman" w:eastAsia="Calibri" w:hAnsi="Times New Roman" w:cs="Times New Roman"/>
          <w:sz w:val="24"/>
          <w:szCs w:val="24"/>
          <w:lang w:eastAsia="ar-SA"/>
        </w:rPr>
        <w:t>ДЗ*** – домашнее задание</w:t>
      </w:r>
    </w:p>
    <w:p w:rsidR="00084F57" w:rsidRPr="00084F57" w:rsidRDefault="00084F57" w:rsidP="00084F57">
      <w:pPr>
        <w:suppressAutoHyphens/>
        <w:spacing w:line="252" w:lineRule="auto"/>
        <w:rPr>
          <w:rFonts w:ascii="Times New Roman" w:eastAsia="Calibri" w:hAnsi="Times New Roman" w:cs="Times New Roman"/>
          <w:sz w:val="24"/>
          <w:szCs w:val="24"/>
          <w:lang w:eastAsia="ar-SA"/>
        </w:rPr>
      </w:pPr>
      <w:r w:rsidRPr="00084F57">
        <w:rPr>
          <w:rFonts w:ascii="Times New Roman" w:eastAsia="Calibri" w:hAnsi="Times New Roman" w:cs="Times New Roman"/>
          <w:sz w:val="24"/>
          <w:szCs w:val="24"/>
          <w:lang w:eastAsia="ar-SA"/>
        </w:rPr>
        <w:t>Т**** - тестирование</w:t>
      </w: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084F57">
        <w:rPr>
          <w:rFonts w:ascii="Times New Roman" w:eastAsia="Times New Roman" w:hAnsi="Times New Roman" w:cs="Times New Roman"/>
          <w:b/>
          <w:kern w:val="3"/>
          <w:sz w:val="24"/>
          <w:lang w:eastAsia="ru-RU"/>
        </w:rPr>
        <w:t>Формы текущего контроля и промежуточной аттестации:</w:t>
      </w:r>
    </w:p>
    <w:tbl>
      <w:tblPr>
        <w:tblW w:w="0" w:type="auto"/>
        <w:tblInd w:w="-10" w:type="dxa"/>
        <w:tblLayout w:type="fixed"/>
        <w:tblLook w:val="04A0" w:firstRow="1" w:lastRow="0" w:firstColumn="1" w:lastColumn="0" w:noHBand="0" w:noVBand="1"/>
      </w:tblPr>
      <w:tblGrid>
        <w:gridCol w:w="2874"/>
        <w:gridCol w:w="3285"/>
        <w:gridCol w:w="3100"/>
      </w:tblGrid>
      <w:tr w:rsidR="00084F57" w:rsidRPr="00084F57" w:rsidTr="00B71948">
        <w:tc>
          <w:tcPr>
            <w:tcW w:w="2874" w:type="dxa"/>
            <w:tcBorders>
              <w:top w:val="single" w:sz="4" w:space="0" w:color="000000"/>
              <w:left w:val="single" w:sz="4" w:space="0" w:color="000000"/>
              <w:bottom w:val="single" w:sz="4" w:space="0" w:color="000000"/>
              <w:right w:val="nil"/>
            </w:tcBorders>
            <w:hideMark/>
          </w:tcPr>
          <w:p w:rsidR="00084F57" w:rsidRPr="00084F57" w:rsidRDefault="00084F57" w:rsidP="00084F57">
            <w:pPr>
              <w:suppressAutoHyphens/>
              <w:spacing w:after="0" w:line="240" w:lineRule="auto"/>
              <w:jc w:val="center"/>
              <w:rPr>
                <w:rFonts w:ascii="Times New Roman" w:eastAsia="Calibri" w:hAnsi="Times New Roman" w:cs="Times New Roman"/>
                <w:sz w:val="20"/>
                <w:szCs w:val="20"/>
                <w:lang w:eastAsia="ar-SA"/>
              </w:rPr>
            </w:pPr>
            <w:r w:rsidRPr="00084F57">
              <w:rPr>
                <w:rFonts w:ascii="Times New Roman" w:eastAsia="Calibri" w:hAnsi="Times New Roman" w:cs="Times New Roman"/>
                <w:b/>
                <w:sz w:val="24"/>
                <w:szCs w:val="24"/>
                <w:lang w:eastAsia="ar-SA"/>
              </w:rPr>
              <w:t>Оценочные средства</w:t>
            </w:r>
          </w:p>
          <w:p w:rsidR="00084F57" w:rsidRPr="00084F57" w:rsidRDefault="00084F57" w:rsidP="00084F57">
            <w:pPr>
              <w:suppressAutoHyphens/>
              <w:spacing w:after="0" w:line="240" w:lineRule="auto"/>
              <w:jc w:val="center"/>
              <w:rPr>
                <w:rFonts w:ascii="Times New Roman" w:eastAsia="Calibri" w:hAnsi="Times New Roman" w:cs="Times New Roman"/>
                <w:b/>
                <w:spacing w:val="-8"/>
                <w:sz w:val="24"/>
                <w:szCs w:val="24"/>
                <w:lang w:eastAsia="ar-SA"/>
              </w:rPr>
            </w:pPr>
            <w:r w:rsidRPr="00084F57">
              <w:rPr>
                <w:rFonts w:ascii="Times New Roman" w:eastAsia="Calibri" w:hAnsi="Times New Roman" w:cs="Times New Roman"/>
                <w:sz w:val="20"/>
                <w:szCs w:val="20"/>
                <w:lang w:eastAsia="ar-SA"/>
              </w:rPr>
              <w:t>(формы текущего и промежуточного контроля)</w:t>
            </w:r>
          </w:p>
        </w:tc>
        <w:tc>
          <w:tcPr>
            <w:tcW w:w="3285" w:type="dxa"/>
            <w:tcBorders>
              <w:top w:val="single" w:sz="4" w:space="0" w:color="000000"/>
              <w:left w:val="single" w:sz="4" w:space="0" w:color="000000"/>
              <w:bottom w:val="single" w:sz="4" w:space="0" w:color="000000"/>
              <w:right w:val="nil"/>
            </w:tcBorders>
            <w:hideMark/>
          </w:tcPr>
          <w:p w:rsidR="00084F57" w:rsidRPr="00084F57" w:rsidRDefault="00084F57" w:rsidP="00084F57">
            <w:pPr>
              <w:suppressAutoHyphens/>
              <w:spacing w:after="0" w:line="240" w:lineRule="auto"/>
              <w:jc w:val="center"/>
              <w:rPr>
                <w:rFonts w:ascii="Times New Roman" w:eastAsia="Calibri" w:hAnsi="Times New Roman" w:cs="Times New Roman"/>
                <w:b/>
                <w:sz w:val="24"/>
                <w:szCs w:val="24"/>
                <w:lang w:eastAsia="ar-SA"/>
              </w:rPr>
            </w:pPr>
            <w:r w:rsidRPr="00084F57">
              <w:rPr>
                <w:rFonts w:ascii="Times New Roman" w:eastAsia="Calibri" w:hAnsi="Times New Roman" w:cs="Times New Roman"/>
                <w:b/>
                <w:spacing w:val="-8"/>
                <w:sz w:val="24"/>
                <w:szCs w:val="24"/>
                <w:lang w:eastAsia="ar-SA"/>
              </w:rPr>
              <w:t>Показатели</w:t>
            </w:r>
          </w:p>
          <w:p w:rsidR="00084F57" w:rsidRPr="00084F57" w:rsidRDefault="00084F57" w:rsidP="00084F57">
            <w:pPr>
              <w:suppressAutoHyphens/>
              <w:spacing w:after="0" w:line="240" w:lineRule="auto"/>
              <w:jc w:val="center"/>
              <w:rPr>
                <w:rFonts w:ascii="Times New Roman" w:eastAsia="Calibri" w:hAnsi="Times New Roman" w:cs="Times New Roman"/>
                <w:b/>
                <w:sz w:val="24"/>
                <w:szCs w:val="24"/>
                <w:lang w:eastAsia="ar-SA"/>
              </w:rPr>
            </w:pPr>
            <w:r w:rsidRPr="00084F57">
              <w:rPr>
                <w:rFonts w:ascii="Times New Roman" w:eastAsia="Calibri" w:hAnsi="Times New Roman" w:cs="Times New Roman"/>
                <w:b/>
                <w:sz w:val="24"/>
                <w:szCs w:val="24"/>
                <w:lang w:eastAsia="ar-SA"/>
              </w:rPr>
              <w:t>оценки</w:t>
            </w:r>
          </w:p>
        </w:tc>
        <w:tc>
          <w:tcPr>
            <w:tcW w:w="3100" w:type="dxa"/>
            <w:tcBorders>
              <w:top w:val="single" w:sz="4" w:space="0" w:color="000000"/>
              <w:left w:val="single" w:sz="4" w:space="0" w:color="000000"/>
              <w:bottom w:val="single" w:sz="4" w:space="0" w:color="000000"/>
              <w:right w:val="single" w:sz="4" w:space="0" w:color="000000"/>
            </w:tcBorders>
            <w:hideMark/>
          </w:tcPr>
          <w:p w:rsidR="00084F57" w:rsidRPr="00084F57" w:rsidRDefault="00084F57" w:rsidP="00084F57">
            <w:pPr>
              <w:suppressAutoHyphens/>
              <w:spacing w:after="0" w:line="240" w:lineRule="auto"/>
              <w:jc w:val="center"/>
              <w:rPr>
                <w:rFonts w:ascii="Times New Roman" w:eastAsia="Calibri" w:hAnsi="Times New Roman" w:cs="Times New Roman"/>
                <w:b/>
                <w:sz w:val="24"/>
                <w:szCs w:val="24"/>
                <w:lang w:eastAsia="ar-SA"/>
              </w:rPr>
            </w:pPr>
            <w:r w:rsidRPr="00084F57">
              <w:rPr>
                <w:rFonts w:ascii="Times New Roman" w:eastAsia="Calibri" w:hAnsi="Times New Roman" w:cs="Times New Roman"/>
                <w:b/>
                <w:sz w:val="24"/>
                <w:szCs w:val="24"/>
                <w:lang w:eastAsia="ar-SA"/>
              </w:rPr>
              <w:t>Критерии</w:t>
            </w:r>
          </w:p>
          <w:p w:rsidR="00084F57" w:rsidRPr="00084F57" w:rsidRDefault="00084F57" w:rsidP="00084F57">
            <w:pPr>
              <w:suppressAutoHyphens/>
              <w:spacing w:after="0" w:line="240" w:lineRule="auto"/>
              <w:jc w:val="center"/>
              <w:rPr>
                <w:rFonts w:ascii="Times New Roman" w:eastAsia="Times New Roman" w:hAnsi="Times New Roman" w:cs="Times New Roman"/>
                <w:sz w:val="24"/>
                <w:szCs w:val="24"/>
                <w:lang w:eastAsia="ar-SA"/>
              </w:rPr>
            </w:pPr>
            <w:r w:rsidRPr="00084F57">
              <w:rPr>
                <w:rFonts w:ascii="Times New Roman" w:eastAsia="Calibri" w:hAnsi="Times New Roman" w:cs="Times New Roman"/>
                <w:b/>
                <w:sz w:val="24"/>
                <w:szCs w:val="24"/>
                <w:lang w:eastAsia="ar-SA"/>
              </w:rPr>
              <w:t>оценки</w:t>
            </w:r>
          </w:p>
        </w:tc>
      </w:tr>
      <w:tr w:rsidR="00084F57" w:rsidRPr="00084F57" w:rsidTr="00B71948">
        <w:tc>
          <w:tcPr>
            <w:tcW w:w="2874" w:type="dxa"/>
            <w:tcBorders>
              <w:top w:val="single" w:sz="4" w:space="0" w:color="000000"/>
              <w:left w:val="single" w:sz="4" w:space="0" w:color="000000"/>
              <w:bottom w:val="single" w:sz="4" w:space="0" w:color="000000"/>
              <w:right w:val="nil"/>
            </w:tcBorders>
            <w:hideMark/>
          </w:tcPr>
          <w:p w:rsidR="00084F57" w:rsidRPr="00084F57" w:rsidRDefault="00084F57" w:rsidP="00084F57">
            <w:pPr>
              <w:suppressAutoHyphens/>
              <w:spacing w:after="0" w:line="240" w:lineRule="auto"/>
              <w:jc w:val="both"/>
              <w:rPr>
                <w:rFonts w:ascii="Times New Roman" w:eastAsia="Times New Roman" w:hAnsi="Times New Roman" w:cs="Times New Roman"/>
                <w:sz w:val="20"/>
                <w:szCs w:val="20"/>
                <w:lang w:eastAsia="ar-SA"/>
              </w:rPr>
            </w:pPr>
            <w:r w:rsidRPr="00084F57">
              <w:rPr>
                <w:rFonts w:ascii="Times New Roman" w:eastAsia="Calibri" w:hAnsi="Times New Roman" w:cs="Times New Roman"/>
                <w:sz w:val="24"/>
                <w:szCs w:val="24"/>
                <w:lang w:eastAsia="ar-SA"/>
              </w:rPr>
              <w:t>Контрольная работа</w:t>
            </w:r>
          </w:p>
        </w:tc>
        <w:tc>
          <w:tcPr>
            <w:tcW w:w="3285" w:type="dxa"/>
            <w:tcBorders>
              <w:top w:val="single" w:sz="4" w:space="0" w:color="000000"/>
              <w:left w:val="single" w:sz="4" w:space="0" w:color="000000"/>
              <w:bottom w:val="single" w:sz="4" w:space="0" w:color="000000"/>
              <w:right w:val="nil"/>
            </w:tcBorders>
          </w:tcPr>
          <w:p w:rsidR="00084F57" w:rsidRPr="00084F57" w:rsidRDefault="00084F57" w:rsidP="00084F57">
            <w:pPr>
              <w:suppressAutoHyphens/>
              <w:spacing w:before="40" w:after="0" w:line="240" w:lineRule="auto"/>
              <w:ind w:firstLine="33"/>
              <w:jc w:val="both"/>
              <w:rPr>
                <w:rFonts w:ascii="Times New Roman" w:eastAsia="Calibri" w:hAnsi="Times New Roman" w:cs="Times New Roman"/>
                <w:sz w:val="20"/>
                <w:szCs w:val="20"/>
                <w:lang w:eastAsia="ar-SA"/>
              </w:rPr>
            </w:pPr>
            <w:r w:rsidRPr="00084F57">
              <w:rPr>
                <w:rFonts w:ascii="Times New Roman" w:eastAsia="Times New Roman" w:hAnsi="Times New Roman" w:cs="Times New Roman"/>
                <w:sz w:val="20"/>
                <w:szCs w:val="20"/>
                <w:lang w:eastAsia="ar-SA"/>
              </w:rPr>
              <w:t>процент правильных ответов на вопросы теста.</w:t>
            </w:r>
          </w:p>
          <w:p w:rsidR="00084F57" w:rsidRPr="00084F57" w:rsidRDefault="00084F57" w:rsidP="00084F57">
            <w:pPr>
              <w:suppressAutoHyphens/>
              <w:spacing w:after="0" w:line="240" w:lineRule="auto"/>
              <w:jc w:val="both"/>
              <w:rPr>
                <w:rFonts w:ascii="Times New Roman" w:eastAsia="Calibri" w:hAnsi="Times New Roman" w:cs="Times New Roman"/>
                <w:sz w:val="20"/>
                <w:szCs w:val="20"/>
                <w:lang w:eastAsia="ar-SA"/>
              </w:rPr>
            </w:pPr>
          </w:p>
        </w:tc>
        <w:tc>
          <w:tcPr>
            <w:tcW w:w="3100" w:type="dxa"/>
            <w:tcBorders>
              <w:top w:val="single" w:sz="4" w:space="0" w:color="000000"/>
              <w:left w:val="single" w:sz="4" w:space="0" w:color="000000"/>
              <w:bottom w:val="single" w:sz="4" w:space="0" w:color="000000"/>
              <w:right w:val="single" w:sz="4" w:space="0" w:color="000000"/>
            </w:tcBorders>
          </w:tcPr>
          <w:p w:rsidR="00084F57" w:rsidRPr="00084F57" w:rsidRDefault="00084F57" w:rsidP="00084F57">
            <w:pPr>
              <w:suppressAutoHyphens/>
              <w:spacing w:before="40" w:after="0" w:line="240" w:lineRule="auto"/>
              <w:ind w:firstLine="397"/>
              <w:jc w:val="both"/>
              <w:rPr>
                <w:rFonts w:ascii="Times New Roman" w:eastAsia="Times New Roman" w:hAnsi="Times New Roman" w:cs="Times New Roman"/>
                <w:sz w:val="20"/>
                <w:szCs w:val="20"/>
                <w:lang w:eastAsia="ar-SA"/>
              </w:rPr>
            </w:pPr>
            <w:r w:rsidRPr="00084F57">
              <w:rPr>
                <w:rFonts w:ascii="Times New Roman" w:eastAsia="Times New Roman" w:hAnsi="Times New Roman" w:cs="Times New Roman"/>
                <w:sz w:val="20"/>
                <w:szCs w:val="20"/>
                <w:lang w:eastAsia="ar-SA"/>
              </w:rPr>
              <w:t>Менее 60% – 0 баллов;</w:t>
            </w:r>
          </w:p>
          <w:p w:rsidR="00084F57" w:rsidRPr="00084F57" w:rsidRDefault="00084F57" w:rsidP="00084F57">
            <w:pPr>
              <w:suppressAutoHyphens/>
              <w:spacing w:before="40" w:after="0" w:line="240" w:lineRule="auto"/>
              <w:ind w:firstLine="397"/>
              <w:jc w:val="both"/>
              <w:rPr>
                <w:rFonts w:ascii="Times New Roman" w:eastAsia="Times New Roman" w:hAnsi="Times New Roman" w:cs="Times New Roman"/>
                <w:sz w:val="20"/>
                <w:szCs w:val="20"/>
                <w:lang w:eastAsia="ar-SA"/>
              </w:rPr>
            </w:pPr>
            <w:r w:rsidRPr="00084F57">
              <w:rPr>
                <w:rFonts w:ascii="Times New Roman" w:eastAsia="Times New Roman" w:hAnsi="Times New Roman" w:cs="Times New Roman"/>
                <w:sz w:val="20"/>
                <w:szCs w:val="20"/>
                <w:lang w:eastAsia="ar-SA"/>
              </w:rPr>
              <w:t>61 - 75% – 6 баллов;</w:t>
            </w:r>
          </w:p>
          <w:p w:rsidR="00084F57" w:rsidRPr="00084F57" w:rsidRDefault="00084F57" w:rsidP="00084F57">
            <w:pPr>
              <w:suppressAutoHyphens/>
              <w:spacing w:before="40" w:after="0" w:line="240" w:lineRule="auto"/>
              <w:ind w:firstLine="397"/>
              <w:jc w:val="both"/>
              <w:rPr>
                <w:rFonts w:ascii="Times New Roman" w:eastAsia="Times New Roman" w:hAnsi="Times New Roman" w:cs="Times New Roman"/>
                <w:sz w:val="20"/>
                <w:szCs w:val="20"/>
                <w:lang w:eastAsia="ar-SA"/>
              </w:rPr>
            </w:pPr>
            <w:r w:rsidRPr="00084F57">
              <w:rPr>
                <w:rFonts w:ascii="Times New Roman" w:eastAsia="Times New Roman" w:hAnsi="Times New Roman" w:cs="Times New Roman"/>
                <w:sz w:val="20"/>
                <w:szCs w:val="20"/>
                <w:lang w:eastAsia="ar-SA"/>
              </w:rPr>
              <w:t>76 - 90% – 8 баллов;</w:t>
            </w:r>
          </w:p>
          <w:p w:rsidR="00084F57" w:rsidRPr="00084F57" w:rsidRDefault="00084F57" w:rsidP="00084F57">
            <w:pPr>
              <w:suppressAutoHyphens/>
              <w:spacing w:before="40" w:after="0" w:line="240" w:lineRule="auto"/>
              <w:ind w:firstLine="397"/>
              <w:jc w:val="both"/>
              <w:rPr>
                <w:rFonts w:ascii="Times New Roman" w:eastAsia="Times New Roman" w:hAnsi="Times New Roman" w:cs="Times New Roman"/>
                <w:sz w:val="20"/>
                <w:szCs w:val="20"/>
                <w:lang w:eastAsia="ar-SA"/>
              </w:rPr>
            </w:pPr>
            <w:r w:rsidRPr="00084F57">
              <w:rPr>
                <w:rFonts w:ascii="Times New Roman" w:eastAsia="Times New Roman" w:hAnsi="Times New Roman" w:cs="Times New Roman"/>
                <w:sz w:val="20"/>
                <w:szCs w:val="20"/>
                <w:lang w:eastAsia="ar-SA"/>
              </w:rPr>
              <w:t>91 - 100% – 10 баллов.</w:t>
            </w:r>
          </w:p>
          <w:p w:rsidR="00084F57" w:rsidRPr="00084F57" w:rsidRDefault="00084F57" w:rsidP="00084F57">
            <w:pPr>
              <w:suppressAutoHyphens/>
              <w:spacing w:before="40" w:after="0" w:line="240" w:lineRule="auto"/>
              <w:ind w:firstLine="397"/>
              <w:jc w:val="both"/>
              <w:rPr>
                <w:rFonts w:ascii="Times New Roman" w:eastAsia="Times New Roman" w:hAnsi="Times New Roman" w:cs="Times New Roman"/>
                <w:sz w:val="24"/>
                <w:szCs w:val="24"/>
                <w:lang w:eastAsia="ar-SA"/>
              </w:rPr>
            </w:pPr>
          </w:p>
        </w:tc>
      </w:tr>
      <w:tr w:rsidR="00084F57" w:rsidRPr="00084F57" w:rsidTr="00B71948">
        <w:tc>
          <w:tcPr>
            <w:tcW w:w="2874" w:type="dxa"/>
            <w:tcBorders>
              <w:top w:val="single" w:sz="4" w:space="0" w:color="000000"/>
              <w:left w:val="single" w:sz="4" w:space="0" w:color="000000"/>
              <w:bottom w:val="single" w:sz="4" w:space="0" w:color="000000"/>
              <w:right w:val="nil"/>
            </w:tcBorders>
            <w:hideMark/>
          </w:tcPr>
          <w:p w:rsidR="00084F57" w:rsidRPr="00084F57" w:rsidRDefault="00084F57" w:rsidP="00084F57">
            <w:pPr>
              <w:suppressAutoHyphens/>
              <w:spacing w:after="0" w:line="240" w:lineRule="auto"/>
              <w:jc w:val="both"/>
              <w:rPr>
                <w:rFonts w:ascii="Times New Roman" w:eastAsia="Times New Roman" w:hAnsi="Times New Roman" w:cs="Times New Roman"/>
                <w:sz w:val="20"/>
                <w:szCs w:val="20"/>
                <w:lang w:eastAsia="ar-SA"/>
              </w:rPr>
            </w:pPr>
            <w:r w:rsidRPr="00084F57">
              <w:rPr>
                <w:rFonts w:ascii="Times New Roman" w:eastAsia="Calibri" w:hAnsi="Times New Roman" w:cs="Times New Roman"/>
                <w:lang w:eastAsia="ar-SA"/>
              </w:rPr>
              <w:t>Устный опрос</w:t>
            </w:r>
          </w:p>
        </w:tc>
        <w:tc>
          <w:tcPr>
            <w:tcW w:w="3285" w:type="dxa"/>
            <w:tcBorders>
              <w:top w:val="single" w:sz="4" w:space="0" w:color="000000"/>
              <w:left w:val="single" w:sz="4" w:space="0" w:color="000000"/>
              <w:bottom w:val="single" w:sz="4" w:space="0" w:color="000000"/>
              <w:right w:val="nil"/>
            </w:tcBorders>
            <w:hideMark/>
          </w:tcPr>
          <w:p w:rsidR="00084F57" w:rsidRPr="00084F57" w:rsidRDefault="00084F57" w:rsidP="00286C3A">
            <w:pPr>
              <w:numPr>
                <w:ilvl w:val="0"/>
                <w:numId w:val="25"/>
              </w:numPr>
              <w:tabs>
                <w:tab w:val="left" w:pos="317"/>
              </w:tabs>
              <w:suppressAutoHyphens/>
              <w:spacing w:before="40" w:after="0" w:line="240" w:lineRule="auto"/>
              <w:ind w:firstLine="33"/>
              <w:jc w:val="both"/>
              <w:rPr>
                <w:rFonts w:ascii="Times New Roman" w:eastAsia="Times New Roman" w:hAnsi="Times New Roman" w:cs="Times New Roman"/>
                <w:b/>
                <w:sz w:val="20"/>
                <w:szCs w:val="20"/>
                <w:lang w:eastAsia="ar-SA"/>
              </w:rPr>
            </w:pPr>
            <w:r w:rsidRPr="00084F57">
              <w:rPr>
                <w:rFonts w:ascii="Times New Roman" w:eastAsia="Times New Roman" w:hAnsi="Times New Roman" w:cs="Times New Roman"/>
                <w:sz w:val="20"/>
                <w:szCs w:val="20"/>
                <w:lang w:eastAsia="ar-SA"/>
              </w:rPr>
              <w:t>Корректность и полнота ответов</w:t>
            </w:r>
          </w:p>
        </w:tc>
        <w:tc>
          <w:tcPr>
            <w:tcW w:w="3100" w:type="dxa"/>
            <w:tcBorders>
              <w:top w:val="single" w:sz="4" w:space="0" w:color="000000"/>
              <w:left w:val="single" w:sz="4" w:space="0" w:color="000000"/>
              <w:bottom w:val="single" w:sz="4" w:space="0" w:color="000000"/>
              <w:right w:val="single" w:sz="4" w:space="0" w:color="000000"/>
            </w:tcBorders>
            <w:hideMark/>
          </w:tcPr>
          <w:p w:rsidR="00084F57" w:rsidRPr="00084F57" w:rsidRDefault="00084F57" w:rsidP="00084F57">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084F57">
              <w:rPr>
                <w:rFonts w:ascii="Times New Roman" w:eastAsia="Times New Roman" w:hAnsi="Times New Roman" w:cs="Times New Roman"/>
                <w:b/>
                <w:sz w:val="20"/>
                <w:szCs w:val="20"/>
                <w:lang w:eastAsia="ar-SA"/>
              </w:rPr>
              <w:t>Сложный вопрос:</w:t>
            </w:r>
            <w:r w:rsidRPr="00084F57">
              <w:rPr>
                <w:rFonts w:ascii="Times New Roman" w:eastAsia="Times New Roman" w:hAnsi="Times New Roman" w:cs="Times New Roman"/>
                <w:sz w:val="20"/>
                <w:szCs w:val="20"/>
                <w:lang w:eastAsia="ar-SA"/>
              </w:rPr>
              <w:t xml:space="preserve"> полный, развернутый, обоснованный ответ – 10 баллов</w:t>
            </w:r>
          </w:p>
          <w:p w:rsidR="00084F57" w:rsidRPr="00084F57" w:rsidRDefault="00084F57" w:rsidP="00084F57">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084F57">
              <w:rPr>
                <w:rFonts w:ascii="Times New Roman" w:eastAsia="Times New Roman" w:hAnsi="Times New Roman" w:cs="Times New Roman"/>
                <w:sz w:val="20"/>
                <w:szCs w:val="20"/>
                <w:lang w:eastAsia="ar-SA"/>
              </w:rPr>
              <w:t xml:space="preserve">Правильный, но не аргументированный ответ – 5 </w:t>
            </w:r>
            <w:r w:rsidRPr="00084F57">
              <w:rPr>
                <w:rFonts w:ascii="Times New Roman" w:eastAsia="Times New Roman" w:hAnsi="Times New Roman" w:cs="Times New Roman"/>
                <w:sz w:val="20"/>
                <w:szCs w:val="20"/>
                <w:lang w:eastAsia="ar-SA"/>
              </w:rPr>
              <w:lastRenderedPageBreak/>
              <w:t>баллов</w:t>
            </w:r>
          </w:p>
          <w:p w:rsidR="00084F57" w:rsidRPr="00084F57" w:rsidRDefault="00084F57" w:rsidP="00084F57">
            <w:pPr>
              <w:widowControl w:val="0"/>
              <w:suppressAutoHyphens/>
              <w:autoSpaceDE w:val="0"/>
              <w:spacing w:before="40" w:after="0" w:line="240" w:lineRule="auto"/>
              <w:jc w:val="both"/>
              <w:rPr>
                <w:rFonts w:ascii="Times New Roman" w:eastAsia="Times New Roman" w:hAnsi="Times New Roman" w:cs="Times New Roman"/>
                <w:b/>
                <w:sz w:val="20"/>
                <w:szCs w:val="20"/>
                <w:lang w:eastAsia="ar-SA"/>
              </w:rPr>
            </w:pPr>
            <w:r w:rsidRPr="00084F57">
              <w:rPr>
                <w:rFonts w:ascii="Times New Roman" w:eastAsia="Times New Roman" w:hAnsi="Times New Roman" w:cs="Times New Roman"/>
                <w:sz w:val="20"/>
                <w:szCs w:val="20"/>
                <w:lang w:eastAsia="ar-SA"/>
              </w:rPr>
              <w:t>Неверный ответ – 0 баллов</w:t>
            </w:r>
          </w:p>
          <w:p w:rsidR="00084F57" w:rsidRPr="00084F57" w:rsidRDefault="00084F57" w:rsidP="00084F57">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084F57">
              <w:rPr>
                <w:rFonts w:ascii="Times New Roman" w:eastAsia="Times New Roman" w:hAnsi="Times New Roman" w:cs="Times New Roman"/>
                <w:b/>
                <w:sz w:val="20"/>
                <w:szCs w:val="20"/>
                <w:lang w:eastAsia="ar-SA"/>
              </w:rPr>
              <w:t>Обычный вопрос:</w:t>
            </w:r>
          </w:p>
          <w:p w:rsidR="00084F57" w:rsidRPr="00084F57" w:rsidRDefault="00084F57" w:rsidP="00084F57">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084F57">
              <w:rPr>
                <w:rFonts w:ascii="Times New Roman" w:eastAsia="Times New Roman" w:hAnsi="Times New Roman" w:cs="Times New Roman"/>
                <w:sz w:val="20"/>
                <w:szCs w:val="20"/>
                <w:lang w:eastAsia="ar-SA"/>
              </w:rPr>
              <w:t>полный, развернутый, обоснованный ответ – 4 балла</w:t>
            </w:r>
          </w:p>
          <w:p w:rsidR="00084F57" w:rsidRPr="00084F57" w:rsidRDefault="00084F57" w:rsidP="00084F57">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084F57">
              <w:rPr>
                <w:rFonts w:ascii="Times New Roman" w:eastAsia="Times New Roman" w:hAnsi="Times New Roman" w:cs="Times New Roman"/>
                <w:sz w:val="20"/>
                <w:szCs w:val="20"/>
                <w:lang w:eastAsia="ar-SA"/>
              </w:rPr>
              <w:t>Правильный, но не аргументированный ответ – 2 балла</w:t>
            </w:r>
          </w:p>
          <w:p w:rsidR="00084F57" w:rsidRPr="00084F57" w:rsidRDefault="00084F57" w:rsidP="00084F57">
            <w:pPr>
              <w:widowControl w:val="0"/>
              <w:suppressAutoHyphens/>
              <w:autoSpaceDE w:val="0"/>
              <w:spacing w:before="40" w:after="0" w:line="240" w:lineRule="auto"/>
              <w:jc w:val="both"/>
              <w:rPr>
                <w:rFonts w:ascii="Times New Roman" w:eastAsia="Times New Roman" w:hAnsi="Times New Roman" w:cs="Times New Roman"/>
                <w:b/>
                <w:sz w:val="20"/>
                <w:szCs w:val="20"/>
                <w:lang w:eastAsia="ar-SA"/>
              </w:rPr>
            </w:pPr>
            <w:r w:rsidRPr="00084F57">
              <w:rPr>
                <w:rFonts w:ascii="Times New Roman" w:eastAsia="Times New Roman" w:hAnsi="Times New Roman" w:cs="Times New Roman"/>
                <w:sz w:val="20"/>
                <w:szCs w:val="20"/>
                <w:lang w:eastAsia="ar-SA"/>
              </w:rPr>
              <w:t>Неверный ответ – 0 баллов.</w:t>
            </w:r>
          </w:p>
          <w:p w:rsidR="00084F57" w:rsidRPr="00084F57" w:rsidRDefault="00084F57" w:rsidP="00084F57">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084F57">
              <w:rPr>
                <w:rFonts w:ascii="Times New Roman" w:eastAsia="Times New Roman" w:hAnsi="Times New Roman" w:cs="Times New Roman"/>
                <w:b/>
                <w:sz w:val="20"/>
                <w:szCs w:val="20"/>
                <w:lang w:eastAsia="ar-SA"/>
              </w:rPr>
              <w:t>Простой вопрос:</w:t>
            </w:r>
          </w:p>
          <w:p w:rsidR="00084F57" w:rsidRPr="00084F57" w:rsidRDefault="00084F57" w:rsidP="00084F57">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084F57">
              <w:rPr>
                <w:rFonts w:ascii="Times New Roman" w:eastAsia="Times New Roman" w:hAnsi="Times New Roman" w:cs="Times New Roman"/>
                <w:sz w:val="20"/>
                <w:szCs w:val="20"/>
                <w:lang w:eastAsia="ar-SA"/>
              </w:rPr>
              <w:t>Правильный ответ – 1 балл;</w:t>
            </w:r>
          </w:p>
          <w:p w:rsidR="00084F57" w:rsidRPr="00084F57" w:rsidRDefault="00084F57" w:rsidP="00084F57">
            <w:pPr>
              <w:widowControl w:val="0"/>
              <w:suppressAutoHyphens/>
              <w:autoSpaceDE w:val="0"/>
              <w:spacing w:before="40" w:after="0" w:line="240" w:lineRule="auto"/>
              <w:jc w:val="both"/>
              <w:rPr>
                <w:rFonts w:ascii="Times New Roman" w:eastAsia="Times New Roman" w:hAnsi="Times New Roman" w:cs="Times New Roman"/>
                <w:sz w:val="24"/>
                <w:szCs w:val="24"/>
                <w:lang w:eastAsia="ar-SA"/>
              </w:rPr>
            </w:pPr>
            <w:r w:rsidRPr="00084F57">
              <w:rPr>
                <w:rFonts w:ascii="Times New Roman" w:eastAsia="Times New Roman" w:hAnsi="Times New Roman" w:cs="Times New Roman"/>
                <w:sz w:val="20"/>
                <w:szCs w:val="20"/>
                <w:lang w:eastAsia="ar-SA"/>
              </w:rPr>
              <w:t>Неправильный ответ – 0 баллов</w:t>
            </w:r>
          </w:p>
        </w:tc>
      </w:tr>
      <w:tr w:rsidR="00084F57" w:rsidRPr="00084F57" w:rsidTr="00B71948">
        <w:tc>
          <w:tcPr>
            <w:tcW w:w="2874" w:type="dxa"/>
            <w:tcBorders>
              <w:top w:val="single" w:sz="4" w:space="0" w:color="000000"/>
              <w:left w:val="single" w:sz="4" w:space="0" w:color="000000"/>
              <w:bottom w:val="single" w:sz="4" w:space="0" w:color="000000"/>
              <w:right w:val="nil"/>
            </w:tcBorders>
            <w:hideMark/>
          </w:tcPr>
          <w:p w:rsidR="00084F57" w:rsidRPr="00084F57" w:rsidRDefault="00084F57" w:rsidP="00084F57">
            <w:pPr>
              <w:suppressAutoHyphens/>
              <w:spacing w:after="0" w:line="240" w:lineRule="auto"/>
              <w:jc w:val="both"/>
              <w:rPr>
                <w:rFonts w:ascii="Times New Roman" w:eastAsia="Times New Roman" w:hAnsi="Times New Roman" w:cs="Times New Roman"/>
                <w:sz w:val="20"/>
                <w:szCs w:val="20"/>
                <w:lang w:eastAsia="ar-SA"/>
              </w:rPr>
            </w:pPr>
            <w:r w:rsidRPr="00084F57">
              <w:rPr>
                <w:rFonts w:ascii="Times New Roman" w:eastAsia="Calibri" w:hAnsi="Times New Roman" w:cs="Times New Roman"/>
                <w:lang w:eastAsia="ar-SA"/>
              </w:rPr>
              <w:lastRenderedPageBreak/>
              <w:t>Решение задач (домашние задания)</w:t>
            </w:r>
          </w:p>
        </w:tc>
        <w:tc>
          <w:tcPr>
            <w:tcW w:w="3285" w:type="dxa"/>
            <w:tcBorders>
              <w:top w:val="single" w:sz="4" w:space="0" w:color="000000"/>
              <w:left w:val="single" w:sz="4" w:space="0" w:color="000000"/>
              <w:bottom w:val="single" w:sz="4" w:space="0" w:color="000000"/>
              <w:right w:val="nil"/>
            </w:tcBorders>
            <w:hideMark/>
          </w:tcPr>
          <w:p w:rsidR="00084F57" w:rsidRPr="00084F57" w:rsidRDefault="00084F57" w:rsidP="00286C3A">
            <w:pPr>
              <w:numPr>
                <w:ilvl w:val="0"/>
                <w:numId w:val="25"/>
              </w:numPr>
              <w:tabs>
                <w:tab w:val="left" w:pos="317"/>
              </w:tabs>
              <w:suppressAutoHyphens/>
              <w:spacing w:before="40" w:after="0" w:line="240" w:lineRule="auto"/>
              <w:ind w:firstLine="33"/>
              <w:jc w:val="both"/>
              <w:rPr>
                <w:rFonts w:ascii="Times New Roman" w:eastAsia="Times New Roman" w:hAnsi="Times New Roman" w:cs="Times New Roman"/>
                <w:sz w:val="20"/>
                <w:szCs w:val="20"/>
                <w:lang w:eastAsia="ar-SA"/>
              </w:rPr>
            </w:pPr>
            <w:r w:rsidRPr="00084F57">
              <w:rPr>
                <w:rFonts w:ascii="Times New Roman" w:eastAsia="Times New Roman" w:hAnsi="Times New Roman" w:cs="Times New Roman"/>
                <w:sz w:val="20"/>
                <w:szCs w:val="20"/>
                <w:lang w:eastAsia="ar-SA"/>
              </w:rPr>
              <w:t>правильность решения;</w:t>
            </w:r>
          </w:p>
          <w:p w:rsidR="00084F57" w:rsidRPr="00084F57" w:rsidRDefault="00084F57" w:rsidP="00286C3A">
            <w:pPr>
              <w:numPr>
                <w:ilvl w:val="0"/>
                <w:numId w:val="25"/>
              </w:numPr>
              <w:tabs>
                <w:tab w:val="left" w:pos="317"/>
              </w:tabs>
              <w:suppressAutoHyphens/>
              <w:spacing w:before="40" w:after="0" w:line="240" w:lineRule="auto"/>
              <w:ind w:firstLine="33"/>
              <w:jc w:val="both"/>
              <w:rPr>
                <w:rFonts w:ascii="Times New Roman" w:eastAsia="Times New Roman" w:hAnsi="Times New Roman" w:cs="Times New Roman"/>
                <w:sz w:val="20"/>
                <w:szCs w:val="20"/>
                <w:lang w:eastAsia="ar-SA"/>
              </w:rPr>
            </w:pPr>
            <w:r w:rsidRPr="00084F57">
              <w:rPr>
                <w:rFonts w:ascii="Times New Roman" w:eastAsia="Times New Roman" w:hAnsi="Times New Roman" w:cs="Times New Roman"/>
                <w:sz w:val="20"/>
                <w:szCs w:val="20"/>
                <w:lang w:eastAsia="ar-SA"/>
              </w:rPr>
              <w:t>корректность выводов</w:t>
            </w:r>
          </w:p>
          <w:p w:rsidR="00084F57" w:rsidRPr="00084F57" w:rsidRDefault="00084F57" w:rsidP="00286C3A">
            <w:pPr>
              <w:numPr>
                <w:ilvl w:val="0"/>
                <w:numId w:val="25"/>
              </w:numPr>
              <w:tabs>
                <w:tab w:val="left" w:pos="317"/>
              </w:tabs>
              <w:suppressAutoHyphens/>
              <w:spacing w:before="40" w:after="0" w:line="240" w:lineRule="auto"/>
              <w:ind w:firstLine="33"/>
              <w:jc w:val="both"/>
              <w:rPr>
                <w:rFonts w:ascii="Times New Roman" w:eastAsia="Times New Roman" w:hAnsi="Times New Roman" w:cs="Times New Roman"/>
                <w:sz w:val="20"/>
                <w:szCs w:val="20"/>
                <w:lang w:eastAsia="ar-SA"/>
              </w:rPr>
            </w:pPr>
            <w:r w:rsidRPr="00084F57">
              <w:rPr>
                <w:rFonts w:ascii="Times New Roman" w:eastAsia="Times New Roman" w:hAnsi="Times New Roman" w:cs="Times New Roman"/>
                <w:sz w:val="20"/>
                <w:szCs w:val="20"/>
                <w:lang w:eastAsia="ar-SA"/>
              </w:rPr>
              <w:t xml:space="preserve">обоснованность решений </w:t>
            </w:r>
          </w:p>
        </w:tc>
        <w:tc>
          <w:tcPr>
            <w:tcW w:w="3100" w:type="dxa"/>
            <w:tcBorders>
              <w:top w:val="single" w:sz="4" w:space="0" w:color="000000"/>
              <w:left w:val="single" w:sz="4" w:space="0" w:color="000000"/>
              <w:bottom w:val="single" w:sz="4" w:space="0" w:color="000000"/>
              <w:right w:val="single" w:sz="4" w:space="0" w:color="000000"/>
            </w:tcBorders>
            <w:hideMark/>
          </w:tcPr>
          <w:p w:rsidR="00084F57" w:rsidRPr="00084F57" w:rsidRDefault="00084F57" w:rsidP="00084F57">
            <w:pPr>
              <w:widowControl w:val="0"/>
              <w:suppressAutoHyphens/>
              <w:autoSpaceDE w:val="0"/>
              <w:spacing w:before="40" w:after="0" w:line="240" w:lineRule="auto"/>
              <w:jc w:val="both"/>
              <w:rPr>
                <w:rFonts w:ascii="Times New Roman" w:eastAsia="Times New Roman" w:hAnsi="Times New Roman" w:cs="Times New Roman"/>
                <w:sz w:val="24"/>
                <w:szCs w:val="24"/>
                <w:lang w:eastAsia="ar-SA"/>
              </w:rPr>
            </w:pPr>
            <w:r w:rsidRPr="00084F57">
              <w:rPr>
                <w:rFonts w:ascii="Times New Roman" w:eastAsia="Times New Roman" w:hAnsi="Times New Roman" w:cs="Times New Roman"/>
                <w:sz w:val="20"/>
                <w:szCs w:val="20"/>
                <w:lang w:eastAsia="ar-SA"/>
              </w:rPr>
              <w:t>баллы начисляются от 0,5 до 2 в зависимости от сложности задачи/вопроса (не более 48 баллов за семестр)</w:t>
            </w:r>
          </w:p>
        </w:tc>
      </w:tr>
    </w:tbl>
    <w:p w:rsidR="00084F57" w:rsidRPr="00084F57" w:rsidRDefault="00084F57" w:rsidP="00084F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tbl>
      <w:tblPr>
        <w:tblW w:w="9570" w:type="dxa"/>
        <w:tblInd w:w="10" w:type="dxa"/>
        <w:tblLayout w:type="fixed"/>
        <w:tblCellMar>
          <w:left w:w="10" w:type="dxa"/>
          <w:right w:w="10" w:type="dxa"/>
        </w:tblCellMar>
        <w:tblLook w:val="04A0" w:firstRow="1" w:lastRow="0" w:firstColumn="1" w:lastColumn="0" w:noHBand="0" w:noVBand="1"/>
      </w:tblPr>
      <w:tblGrid>
        <w:gridCol w:w="2073"/>
        <w:gridCol w:w="2168"/>
        <w:gridCol w:w="5329"/>
      </w:tblGrid>
      <w:tr w:rsidR="00084F57" w:rsidRPr="00084F57" w:rsidTr="00B71948">
        <w:tc>
          <w:tcPr>
            <w:tcW w:w="2072" w:type="dxa"/>
            <w:tcBorders>
              <w:top w:val="single" w:sz="8" w:space="0" w:color="000000"/>
              <w:left w:val="single" w:sz="8" w:space="0" w:color="000000"/>
              <w:bottom w:val="single" w:sz="4" w:space="0" w:color="auto"/>
              <w:right w:val="nil"/>
            </w:tcBorders>
            <w:hideMark/>
          </w:tcPr>
          <w:p w:rsidR="00084F57" w:rsidRPr="00084F57" w:rsidRDefault="00084F57" w:rsidP="00084F57">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084F57">
              <w:rPr>
                <w:rFonts w:ascii="Times New Roman" w:eastAsia="Times New Roman" w:hAnsi="Times New Roman" w:cs="Times New Roman"/>
                <w:kern w:val="2"/>
                <w:sz w:val="24"/>
                <w:szCs w:val="24"/>
                <w:lang w:eastAsia="ar-SA"/>
              </w:rPr>
              <w:t xml:space="preserve">ОТФ/ТФ </w:t>
            </w:r>
          </w:p>
          <w:p w:rsidR="00084F57" w:rsidRPr="00084F57" w:rsidRDefault="00084F57" w:rsidP="00084F57">
            <w:pPr>
              <w:widowControl w:val="0"/>
              <w:suppressAutoHyphens/>
              <w:overflowPunct w:val="0"/>
              <w:autoSpaceDE w:val="0"/>
              <w:spacing w:after="0" w:line="240" w:lineRule="auto"/>
              <w:textAlignment w:val="baseline"/>
              <w:rPr>
                <w:rFonts w:ascii="Times New Roman" w:eastAsia="Times New Roman" w:hAnsi="Times New Roman" w:cs="Times New Roman"/>
                <w:kern w:val="2"/>
                <w:sz w:val="24"/>
                <w:szCs w:val="24"/>
                <w:lang w:eastAsia="ar-SA"/>
              </w:rPr>
            </w:pPr>
            <w:r w:rsidRPr="00084F57">
              <w:rPr>
                <w:rFonts w:ascii="Times New Roman" w:eastAsia="Times New Roman" w:hAnsi="Times New Roman" w:cs="Times New Roman"/>
                <w:kern w:val="2"/>
                <w:sz w:val="24"/>
                <w:szCs w:val="24"/>
                <w:lang w:eastAsia="ar-SA"/>
              </w:rPr>
              <w:t xml:space="preserve">(при наличии </w:t>
            </w:r>
            <w:proofErr w:type="spellStart"/>
            <w:r w:rsidRPr="00084F57">
              <w:rPr>
                <w:rFonts w:ascii="Times New Roman" w:eastAsia="Times New Roman" w:hAnsi="Times New Roman" w:cs="Times New Roman"/>
                <w:kern w:val="2"/>
                <w:sz w:val="24"/>
                <w:szCs w:val="24"/>
                <w:lang w:eastAsia="ar-SA"/>
              </w:rPr>
              <w:t>профстандарта</w:t>
            </w:r>
            <w:proofErr w:type="spellEnd"/>
            <w:r w:rsidRPr="00084F57">
              <w:rPr>
                <w:rFonts w:ascii="Times New Roman" w:eastAsia="Times New Roman" w:hAnsi="Times New Roman" w:cs="Times New Roman"/>
                <w:kern w:val="2"/>
                <w:sz w:val="24"/>
                <w:szCs w:val="24"/>
                <w:lang w:eastAsia="ar-SA"/>
              </w:rPr>
              <w:t>)/ профессиональные действия</w:t>
            </w:r>
          </w:p>
        </w:tc>
        <w:tc>
          <w:tcPr>
            <w:tcW w:w="2168" w:type="dxa"/>
            <w:tcBorders>
              <w:top w:val="single" w:sz="8" w:space="0" w:color="000000"/>
              <w:left w:val="single" w:sz="8" w:space="0" w:color="000000"/>
              <w:bottom w:val="single" w:sz="4" w:space="0" w:color="auto"/>
              <w:right w:val="nil"/>
            </w:tcBorders>
            <w:hideMark/>
          </w:tcPr>
          <w:p w:rsidR="00084F57" w:rsidRPr="00084F57" w:rsidRDefault="00084F57" w:rsidP="00084F57">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084F57">
              <w:rPr>
                <w:rFonts w:ascii="Times New Roman" w:eastAsia="Times New Roman" w:hAnsi="Times New Roman" w:cs="Times New Roman"/>
                <w:kern w:val="2"/>
                <w:sz w:val="24"/>
                <w:szCs w:val="24"/>
                <w:lang w:eastAsia="ar-SA"/>
              </w:rPr>
              <w:t>Код этапа освоения компетенции</w:t>
            </w:r>
          </w:p>
        </w:tc>
        <w:tc>
          <w:tcPr>
            <w:tcW w:w="5328" w:type="dxa"/>
            <w:tcBorders>
              <w:top w:val="single" w:sz="8" w:space="0" w:color="000000"/>
              <w:left w:val="single" w:sz="8" w:space="0" w:color="000000"/>
              <w:bottom w:val="single" w:sz="4" w:space="0" w:color="auto"/>
              <w:right w:val="single" w:sz="8" w:space="0" w:color="000000"/>
            </w:tcBorders>
            <w:hideMark/>
          </w:tcPr>
          <w:p w:rsidR="00084F57" w:rsidRPr="00084F57" w:rsidRDefault="00084F57" w:rsidP="00084F57">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084F57">
              <w:rPr>
                <w:rFonts w:ascii="Times New Roman" w:eastAsia="Times New Roman" w:hAnsi="Times New Roman" w:cs="Times New Roman"/>
                <w:kern w:val="2"/>
                <w:sz w:val="24"/>
                <w:szCs w:val="24"/>
                <w:lang w:eastAsia="ar-SA"/>
              </w:rPr>
              <w:t>Результаты обучения</w:t>
            </w:r>
          </w:p>
        </w:tc>
      </w:tr>
      <w:tr w:rsidR="00084F57" w:rsidRPr="00084F57" w:rsidTr="00B71948">
        <w:tc>
          <w:tcPr>
            <w:tcW w:w="2072" w:type="dxa"/>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ar-SA"/>
              </w:rPr>
            </w:pPr>
            <w:r w:rsidRPr="00084F57">
              <w:rPr>
                <w:rFonts w:ascii="Times New Roman" w:eastAsia="Times New Roman" w:hAnsi="Times New Roman" w:cs="Times New Roman"/>
                <w:sz w:val="24"/>
                <w:szCs w:val="24"/>
                <w:lang w:eastAsia="ar-SA"/>
              </w:rPr>
              <w:t>Организация выполнения научно-исследовательских работ по проблемам, предусмотренным тематическим планом сектора (лаборатории)</w:t>
            </w:r>
          </w:p>
        </w:tc>
        <w:tc>
          <w:tcPr>
            <w:tcW w:w="2168" w:type="dxa"/>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084F57">
              <w:rPr>
                <w:rFonts w:ascii="Times New Roman" w:eastAsia="Calibri" w:hAnsi="Times New Roman" w:cs="Times New Roman"/>
                <w:kern w:val="2"/>
                <w:lang w:eastAsia="ar-SA"/>
              </w:rPr>
              <w:t>ОПК 2.1</w:t>
            </w:r>
          </w:p>
        </w:tc>
        <w:tc>
          <w:tcPr>
            <w:tcW w:w="5328" w:type="dxa"/>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084F57">
              <w:rPr>
                <w:rFonts w:ascii="Times New Roman" w:eastAsia="Times New Roman" w:hAnsi="Times New Roman" w:cs="Times New Roman"/>
                <w:kern w:val="2"/>
                <w:sz w:val="24"/>
                <w:szCs w:val="24"/>
                <w:lang w:eastAsia="ar-SA"/>
              </w:rPr>
              <w:t>на уровне знаний:</w:t>
            </w:r>
            <w:r w:rsidRPr="00084F57">
              <w:rPr>
                <w:rFonts w:ascii="Times New Roman" w:eastAsia="Calibri" w:hAnsi="Times New Roman" w:cs="Times New Roman"/>
                <w:sz w:val="24"/>
                <w:szCs w:val="24"/>
                <w:lang w:eastAsia="ar-SA"/>
              </w:rPr>
              <w:t xml:space="preserve"> понимание возможностей и пределов математики в анализе политических институтов и процессов</w:t>
            </w:r>
          </w:p>
        </w:tc>
      </w:tr>
      <w:tr w:rsidR="00084F57" w:rsidRPr="00084F57" w:rsidTr="00B71948">
        <w:tc>
          <w:tcPr>
            <w:tcW w:w="2072" w:type="dxa"/>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ar-SA"/>
              </w:rPr>
            </w:pPr>
            <w:r w:rsidRPr="00084F57">
              <w:rPr>
                <w:rFonts w:ascii="Times New Roman" w:eastAsia="Times New Roman" w:hAnsi="Times New Roman" w:cs="Times New Roman"/>
                <w:sz w:val="24"/>
                <w:szCs w:val="24"/>
                <w:lang w:eastAsia="ar-SA"/>
              </w:rPr>
              <w:t>Сбор, подготовка и представление актуальной информации для населения через средства массовой информации</w:t>
            </w:r>
          </w:p>
        </w:tc>
        <w:tc>
          <w:tcPr>
            <w:tcW w:w="2168" w:type="dxa"/>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widowControl w:val="0"/>
              <w:suppressAutoHyphens/>
              <w:overflowPunct w:val="0"/>
              <w:autoSpaceDE w:val="0"/>
              <w:spacing w:after="0" w:line="240" w:lineRule="auto"/>
              <w:jc w:val="both"/>
              <w:textAlignment w:val="baseline"/>
              <w:rPr>
                <w:rFonts w:ascii="Times New Roman" w:eastAsia="Calibri" w:hAnsi="Times New Roman" w:cs="Times New Roman"/>
                <w:kern w:val="2"/>
                <w:lang w:eastAsia="ar-SA"/>
              </w:rPr>
            </w:pPr>
            <w:r w:rsidRPr="00084F57">
              <w:rPr>
                <w:rFonts w:ascii="Times New Roman" w:eastAsia="Calibri" w:hAnsi="Times New Roman" w:cs="Times New Roman"/>
                <w:kern w:val="2"/>
                <w:lang w:eastAsia="ar-SA"/>
              </w:rPr>
              <w:t>УК ОС – 2.1</w:t>
            </w:r>
          </w:p>
        </w:tc>
        <w:tc>
          <w:tcPr>
            <w:tcW w:w="5328" w:type="dxa"/>
            <w:tcBorders>
              <w:top w:val="single" w:sz="4" w:space="0" w:color="auto"/>
              <w:left w:val="single" w:sz="4" w:space="0" w:color="auto"/>
              <w:bottom w:val="single" w:sz="4" w:space="0" w:color="auto"/>
              <w:right w:val="single" w:sz="4" w:space="0" w:color="auto"/>
            </w:tcBorders>
          </w:tcPr>
          <w:p w:rsidR="00084F57" w:rsidRPr="00084F57" w:rsidRDefault="00084F57" w:rsidP="00084F57">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084F57">
              <w:rPr>
                <w:rFonts w:ascii="Times New Roman" w:eastAsia="Times New Roman" w:hAnsi="Times New Roman" w:cs="Times New Roman"/>
                <w:kern w:val="2"/>
                <w:sz w:val="24"/>
                <w:szCs w:val="24"/>
                <w:lang w:eastAsia="ar-SA"/>
              </w:rPr>
              <w:t>На уровне знаний: понимание природы управления трудовыми ресурсами проекта и менеджмента человеческих ресурсов проекта, типов ограничений проекта, методов распределения ресурсов в проекте;</w:t>
            </w:r>
          </w:p>
          <w:p w:rsidR="00084F57" w:rsidRPr="00084F57" w:rsidRDefault="00084F57" w:rsidP="00084F57">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p>
          <w:p w:rsidR="00084F57" w:rsidRPr="00084F57" w:rsidRDefault="00084F57" w:rsidP="00084F57">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084F57">
              <w:rPr>
                <w:rFonts w:ascii="Times New Roman" w:eastAsia="Times New Roman" w:hAnsi="Times New Roman" w:cs="Times New Roman"/>
                <w:kern w:val="2"/>
                <w:sz w:val="24"/>
                <w:szCs w:val="24"/>
                <w:lang w:eastAsia="ar-SA"/>
              </w:rPr>
              <w:t>на уровне умений: способность самостоятельно использовать знания при определении и характеристики типа проекта, ролевых позиций в группе по осуществлению проекта, а также аргументировании выбора собственного места в проекте.</w:t>
            </w:r>
          </w:p>
        </w:tc>
      </w:tr>
    </w:tbl>
    <w:p w:rsidR="00084F57" w:rsidRPr="00084F57" w:rsidRDefault="00084F57" w:rsidP="00084F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084F57">
        <w:rPr>
          <w:rFonts w:ascii="Times New Roman" w:eastAsia="Times New Roman" w:hAnsi="Times New Roman" w:cs="Times New Roman"/>
          <w:b/>
          <w:kern w:val="3"/>
          <w:sz w:val="24"/>
          <w:lang w:eastAsia="ru-RU"/>
        </w:rPr>
        <w:t>Основная литература:</w:t>
      </w: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084F57" w:rsidRPr="00084F57" w:rsidRDefault="00084F57" w:rsidP="00286C3A">
      <w:pPr>
        <w:numPr>
          <w:ilvl w:val="0"/>
          <w:numId w:val="24"/>
        </w:numPr>
        <w:spacing w:after="0" w:line="240" w:lineRule="auto"/>
        <w:ind w:right="61"/>
        <w:jc w:val="both"/>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 xml:space="preserve">Долженков В., Стученков </w:t>
      </w:r>
      <w:proofErr w:type="gramStart"/>
      <w:r w:rsidRPr="00084F57">
        <w:rPr>
          <w:rFonts w:ascii="Times New Roman" w:eastAsia="Times New Roman" w:hAnsi="Times New Roman" w:cs="Times New Roman"/>
          <w:sz w:val="24"/>
          <w:szCs w:val="24"/>
          <w:lang w:eastAsia="ru-RU"/>
        </w:rPr>
        <w:t>А..</w:t>
      </w:r>
      <w:proofErr w:type="gramEnd"/>
      <w:r w:rsidRPr="00084F57">
        <w:rPr>
          <w:rFonts w:ascii="Times New Roman" w:eastAsia="Times New Roman" w:hAnsi="Times New Roman" w:cs="Times New Roman"/>
          <w:sz w:val="24"/>
          <w:szCs w:val="24"/>
          <w:lang w:eastAsia="ru-RU"/>
        </w:rPr>
        <w:t xml:space="preserve"> </w:t>
      </w:r>
      <w:r w:rsidRPr="00084F57">
        <w:rPr>
          <w:rFonts w:ascii="Times New Roman" w:eastAsia="Times New Roman" w:hAnsi="Times New Roman" w:cs="Times New Roman"/>
          <w:sz w:val="24"/>
          <w:szCs w:val="24"/>
          <w:lang w:val="en-US" w:eastAsia="ru-RU"/>
        </w:rPr>
        <w:t>Microsoft</w:t>
      </w:r>
      <w:r w:rsidRPr="00084F57">
        <w:rPr>
          <w:rFonts w:ascii="Times New Roman" w:eastAsia="Times New Roman" w:hAnsi="Times New Roman" w:cs="Times New Roman"/>
          <w:sz w:val="24"/>
          <w:szCs w:val="24"/>
          <w:lang w:eastAsia="ru-RU"/>
        </w:rPr>
        <w:t xml:space="preserve"> </w:t>
      </w:r>
      <w:r w:rsidRPr="00084F57">
        <w:rPr>
          <w:rFonts w:ascii="Times New Roman" w:eastAsia="Times New Roman" w:hAnsi="Times New Roman" w:cs="Times New Roman"/>
          <w:sz w:val="24"/>
          <w:szCs w:val="24"/>
          <w:lang w:val="en-US" w:eastAsia="ru-RU"/>
        </w:rPr>
        <w:t>Office</w:t>
      </w:r>
      <w:r w:rsidRPr="00084F57">
        <w:rPr>
          <w:rFonts w:ascii="Times New Roman" w:eastAsia="Times New Roman" w:hAnsi="Times New Roman" w:cs="Times New Roman"/>
          <w:sz w:val="24"/>
          <w:szCs w:val="24"/>
          <w:lang w:eastAsia="ru-RU"/>
        </w:rPr>
        <w:t xml:space="preserve"> </w:t>
      </w:r>
      <w:r w:rsidRPr="00084F57">
        <w:rPr>
          <w:rFonts w:ascii="Times New Roman" w:eastAsia="Times New Roman" w:hAnsi="Times New Roman" w:cs="Times New Roman"/>
          <w:sz w:val="24"/>
          <w:szCs w:val="24"/>
          <w:lang w:val="en-US" w:eastAsia="ru-RU"/>
        </w:rPr>
        <w:t>Excel</w:t>
      </w:r>
      <w:r w:rsidRPr="00084F57">
        <w:rPr>
          <w:rFonts w:ascii="Times New Roman" w:eastAsia="Times New Roman" w:hAnsi="Times New Roman" w:cs="Times New Roman"/>
          <w:sz w:val="24"/>
          <w:szCs w:val="24"/>
          <w:lang w:eastAsia="ru-RU"/>
        </w:rPr>
        <w:t xml:space="preserve"> 2010. - СПб</w:t>
      </w:r>
      <w:proofErr w:type="gramStart"/>
      <w:r w:rsidRPr="00084F57">
        <w:rPr>
          <w:rFonts w:ascii="Times New Roman" w:eastAsia="Times New Roman" w:hAnsi="Times New Roman" w:cs="Times New Roman"/>
          <w:sz w:val="24"/>
          <w:szCs w:val="24"/>
          <w:lang w:eastAsia="ru-RU"/>
        </w:rPr>
        <w:t>. :</w:t>
      </w:r>
      <w:proofErr w:type="gramEnd"/>
      <w:r w:rsidRPr="00084F57">
        <w:rPr>
          <w:rFonts w:ascii="Times New Roman" w:eastAsia="Times New Roman" w:hAnsi="Times New Roman" w:cs="Times New Roman"/>
          <w:sz w:val="24"/>
          <w:szCs w:val="24"/>
          <w:lang w:eastAsia="ru-RU"/>
        </w:rPr>
        <w:t xml:space="preserve"> БХВ-Петербург, 2011,  816с.</w:t>
      </w:r>
    </w:p>
    <w:p w:rsidR="00084F57" w:rsidRPr="00084F57" w:rsidRDefault="00084F57" w:rsidP="00286C3A">
      <w:pPr>
        <w:numPr>
          <w:ilvl w:val="0"/>
          <w:numId w:val="24"/>
        </w:numPr>
        <w:spacing w:after="0" w:line="240" w:lineRule="auto"/>
        <w:ind w:right="61"/>
        <w:jc w:val="both"/>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 xml:space="preserve">Макарова Н., Волков </w:t>
      </w:r>
      <w:proofErr w:type="gramStart"/>
      <w:r w:rsidRPr="00084F57">
        <w:rPr>
          <w:rFonts w:ascii="Times New Roman" w:eastAsia="Times New Roman" w:hAnsi="Times New Roman" w:cs="Times New Roman"/>
          <w:sz w:val="24"/>
          <w:szCs w:val="24"/>
          <w:lang w:eastAsia="ru-RU"/>
        </w:rPr>
        <w:t>В..</w:t>
      </w:r>
      <w:proofErr w:type="gramEnd"/>
      <w:r w:rsidRPr="00084F57">
        <w:rPr>
          <w:rFonts w:ascii="Times New Roman" w:eastAsia="Times New Roman" w:hAnsi="Times New Roman" w:cs="Times New Roman"/>
          <w:sz w:val="24"/>
          <w:szCs w:val="24"/>
          <w:lang w:eastAsia="ru-RU"/>
        </w:rPr>
        <w:t xml:space="preserve"> Информатика: учебник для вузов. Стандарт третьего </w:t>
      </w:r>
      <w:proofErr w:type="gramStart"/>
      <w:r w:rsidRPr="00084F57">
        <w:rPr>
          <w:rFonts w:ascii="Times New Roman" w:eastAsia="Times New Roman" w:hAnsi="Times New Roman" w:cs="Times New Roman"/>
          <w:sz w:val="24"/>
          <w:szCs w:val="24"/>
          <w:lang w:eastAsia="ru-RU"/>
        </w:rPr>
        <w:t>поколения  -</w:t>
      </w:r>
      <w:proofErr w:type="gramEnd"/>
      <w:r w:rsidRPr="00084F57">
        <w:rPr>
          <w:rFonts w:ascii="Times New Roman" w:eastAsia="Times New Roman" w:hAnsi="Times New Roman" w:cs="Times New Roman"/>
          <w:sz w:val="24"/>
          <w:szCs w:val="24"/>
          <w:lang w:eastAsia="ru-RU"/>
        </w:rPr>
        <w:t xml:space="preserve"> СПб. : Питер, 2011. - 576 c. </w:t>
      </w:r>
    </w:p>
    <w:p w:rsidR="00084F57" w:rsidRPr="00084F57" w:rsidRDefault="00084F57" w:rsidP="00286C3A">
      <w:pPr>
        <w:numPr>
          <w:ilvl w:val="0"/>
          <w:numId w:val="24"/>
        </w:numPr>
        <w:spacing w:after="0" w:line="240" w:lineRule="auto"/>
        <w:ind w:right="61"/>
        <w:jc w:val="both"/>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 xml:space="preserve">Симонович С. </w:t>
      </w:r>
      <w:proofErr w:type="gramStart"/>
      <w:r w:rsidRPr="00084F57">
        <w:rPr>
          <w:rFonts w:ascii="Times New Roman" w:eastAsia="Times New Roman" w:hAnsi="Times New Roman" w:cs="Times New Roman"/>
          <w:sz w:val="24"/>
          <w:szCs w:val="24"/>
          <w:lang w:eastAsia="ru-RU"/>
        </w:rPr>
        <w:t>Информатика :</w:t>
      </w:r>
      <w:proofErr w:type="gramEnd"/>
      <w:r w:rsidRPr="00084F57">
        <w:rPr>
          <w:rFonts w:ascii="Times New Roman" w:eastAsia="Times New Roman" w:hAnsi="Times New Roman" w:cs="Times New Roman"/>
          <w:sz w:val="24"/>
          <w:szCs w:val="24"/>
          <w:lang w:eastAsia="ru-RU"/>
        </w:rPr>
        <w:t xml:space="preserve"> Базовый курс : Учебник для вузов. 3-е изд. Стандарт третьего </w:t>
      </w:r>
      <w:proofErr w:type="gramStart"/>
      <w:r w:rsidRPr="00084F57">
        <w:rPr>
          <w:rFonts w:ascii="Times New Roman" w:eastAsia="Times New Roman" w:hAnsi="Times New Roman" w:cs="Times New Roman"/>
          <w:sz w:val="24"/>
          <w:szCs w:val="24"/>
          <w:lang w:eastAsia="ru-RU"/>
        </w:rPr>
        <w:t>поколения  -</w:t>
      </w:r>
      <w:proofErr w:type="gramEnd"/>
      <w:r w:rsidRPr="00084F57">
        <w:rPr>
          <w:rFonts w:ascii="Times New Roman" w:eastAsia="Times New Roman" w:hAnsi="Times New Roman" w:cs="Times New Roman"/>
          <w:sz w:val="24"/>
          <w:szCs w:val="24"/>
          <w:lang w:eastAsia="ru-RU"/>
        </w:rPr>
        <w:t xml:space="preserve"> СПб. : Питер, 2011. - 640 c. </w:t>
      </w:r>
    </w:p>
    <w:p w:rsidR="00084F57" w:rsidRPr="00084F57" w:rsidRDefault="00084F57" w:rsidP="00286C3A">
      <w:pPr>
        <w:numPr>
          <w:ilvl w:val="0"/>
          <w:numId w:val="24"/>
        </w:numPr>
        <w:spacing w:after="0" w:line="240" w:lineRule="auto"/>
        <w:ind w:right="61"/>
        <w:jc w:val="both"/>
        <w:rPr>
          <w:rFonts w:ascii="Times New Roman" w:eastAsia="Times New Roman" w:hAnsi="Times New Roman" w:cs="Times New Roman"/>
          <w:sz w:val="24"/>
          <w:szCs w:val="24"/>
          <w:lang w:eastAsia="ru-RU"/>
        </w:rPr>
      </w:pPr>
      <w:proofErr w:type="spellStart"/>
      <w:r w:rsidRPr="00084F57">
        <w:rPr>
          <w:rFonts w:ascii="Times New Roman" w:eastAsia="Times New Roman" w:hAnsi="Times New Roman" w:cs="Times New Roman"/>
          <w:sz w:val="24"/>
          <w:szCs w:val="24"/>
          <w:lang w:eastAsia="ru-RU"/>
        </w:rPr>
        <w:lastRenderedPageBreak/>
        <w:t>Стоцкий</w:t>
      </w:r>
      <w:proofErr w:type="spellEnd"/>
      <w:r w:rsidRPr="00084F57">
        <w:rPr>
          <w:rFonts w:ascii="Times New Roman" w:eastAsia="Times New Roman" w:hAnsi="Times New Roman" w:cs="Times New Roman"/>
          <w:sz w:val="24"/>
          <w:szCs w:val="24"/>
          <w:lang w:eastAsia="ru-RU"/>
        </w:rPr>
        <w:t xml:space="preserve"> Ю., Васильев А., </w:t>
      </w:r>
      <w:proofErr w:type="spellStart"/>
      <w:r w:rsidRPr="00084F57">
        <w:rPr>
          <w:rFonts w:ascii="Times New Roman" w:eastAsia="Times New Roman" w:hAnsi="Times New Roman" w:cs="Times New Roman"/>
          <w:sz w:val="24"/>
          <w:szCs w:val="24"/>
          <w:lang w:eastAsia="ru-RU"/>
        </w:rPr>
        <w:t>Телина</w:t>
      </w:r>
      <w:proofErr w:type="spellEnd"/>
      <w:r w:rsidRPr="00084F57">
        <w:rPr>
          <w:rFonts w:ascii="Times New Roman" w:eastAsia="Times New Roman" w:hAnsi="Times New Roman" w:cs="Times New Roman"/>
          <w:sz w:val="24"/>
          <w:szCs w:val="24"/>
          <w:lang w:eastAsia="ru-RU"/>
        </w:rPr>
        <w:t xml:space="preserve"> И. </w:t>
      </w:r>
      <w:proofErr w:type="spellStart"/>
      <w:r w:rsidRPr="00084F57">
        <w:rPr>
          <w:rFonts w:ascii="Times New Roman" w:eastAsia="Times New Roman" w:hAnsi="Times New Roman" w:cs="Times New Roman"/>
          <w:sz w:val="24"/>
          <w:szCs w:val="24"/>
          <w:lang w:eastAsia="ru-RU"/>
        </w:rPr>
        <w:t>Office</w:t>
      </w:r>
      <w:proofErr w:type="spellEnd"/>
      <w:r w:rsidRPr="00084F57">
        <w:rPr>
          <w:rFonts w:ascii="Times New Roman" w:eastAsia="Times New Roman" w:hAnsi="Times New Roman" w:cs="Times New Roman"/>
          <w:sz w:val="24"/>
          <w:szCs w:val="24"/>
          <w:lang w:eastAsia="ru-RU"/>
        </w:rPr>
        <w:t xml:space="preserve"> 2010. Самоучитель. СПб</w:t>
      </w:r>
      <w:proofErr w:type="gramStart"/>
      <w:r w:rsidRPr="00084F57">
        <w:rPr>
          <w:rFonts w:ascii="Times New Roman" w:eastAsia="Times New Roman" w:hAnsi="Times New Roman" w:cs="Times New Roman"/>
          <w:sz w:val="24"/>
          <w:szCs w:val="24"/>
          <w:lang w:eastAsia="ru-RU"/>
        </w:rPr>
        <w:t>. :</w:t>
      </w:r>
      <w:proofErr w:type="gramEnd"/>
      <w:r w:rsidRPr="00084F57">
        <w:rPr>
          <w:rFonts w:ascii="Times New Roman" w:eastAsia="Times New Roman" w:hAnsi="Times New Roman" w:cs="Times New Roman"/>
          <w:sz w:val="24"/>
          <w:szCs w:val="24"/>
          <w:lang w:eastAsia="ru-RU"/>
        </w:rPr>
        <w:t xml:space="preserve"> Питер, 2010. -  432 c. </w:t>
      </w: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084F57" w:rsidRDefault="00084F57">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084F57" w:rsidRPr="00084F57" w:rsidRDefault="00084F57" w:rsidP="00084F5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084F57">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084F57" w:rsidRPr="00084F57" w:rsidRDefault="00605E8D" w:rsidP="00084F57">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kern w:val="3"/>
          <w:sz w:val="28"/>
          <w:lang w:eastAsia="ru-RU"/>
        </w:rPr>
        <w:t>Б</w:t>
      </w:r>
      <w:proofErr w:type="gramStart"/>
      <w:r w:rsidR="00084F57" w:rsidRPr="00084F57">
        <w:rPr>
          <w:rFonts w:ascii="Times New Roman" w:eastAsia="Times New Roman" w:hAnsi="Times New Roman" w:cs="Times New Roman"/>
          <w:kern w:val="3"/>
          <w:sz w:val="28"/>
          <w:lang w:eastAsia="ru-RU"/>
        </w:rPr>
        <w:t>1.О.</w:t>
      </w:r>
      <w:proofErr w:type="gramEnd"/>
      <w:r w:rsidR="00084F57" w:rsidRPr="00084F57">
        <w:rPr>
          <w:rFonts w:ascii="Times New Roman" w:eastAsia="Times New Roman" w:hAnsi="Times New Roman" w:cs="Times New Roman"/>
          <w:kern w:val="3"/>
          <w:sz w:val="28"/>
          <w:lang w:eastAsia="ru-RU"/>
        </w:rPr>
        <w:t xml:space="preserve">08 Введение в политическую науку        </w:t>
      </w:r>
    </w:p>
    <w:p w:rsidR="00084F57" w:rsidRPr="00084F57" w:rsidRDefault="00084F57" w:rsidP="00084F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084F57">
        <w:rPr>
          <w:rFonts w:ascii="Times New Roman" w:eastAsia="Times New Roman" w:hAnsi="Times New Roman" w:cs="Times New Roman"/>
          <w:b/>
          <w:kern w:val="3"/>
          <w:sz w:val="28"/>
          <w:lang w:eastAsia="ru-RU"/>
        </w:rPr>
        <w:t>_____________________________________</w:t>
      </w:r>
    </w:p>
    <w:p w:rsidR="00084F57" w:rsidRPr="00084F57" w:rsidRDefault="00084F57" w:rsidP="00084F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084F57">
        <w:rPr>
          <w:rFonts w:ascii="Times New Roman" w:eastAsia="Times New Roman" w:hAnsi="Times New Roman" w:cs="Times New Roman"/>
          <w:i/>
          <w:kern w:val="3"/>
          <w:sz w:val="24"/>
          <w:lang w:eastAsia="ru-RU"/>
        </w:rPr>
        <w:t>наименование дисциплин (модуля)/практики</w:t>
      </w:r>
    </w:p>
    <w:p w:rsidR="00084F57" w:rsidRPr="00084F57" w:rsidRDefault="00084F57" w:rsidP="00084F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084F57">
        <w:rPr>
          <w:rFonts w:ascii="Times New Roman" w:eastAsia="Times New Roman" w:hAnsi="Times New Roman" w:cs="Times New Roman"/>
          <w:b/>
          <w:kern w:val="3"/>
          <w:sz w:val="24"/>
          <w:lang w:eastAsia="ru-RU"/>
        </w:rPr>
        <w:t>Автор: доцент Медведев Ю.С.</w:t>
      </w: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084F57">
        <w:rPr>
          <w:rFonts w:ascii="Times New Roman" w:eastAsia="Times New Roman" w:hAnsi="Times New Roman" w:cs="Times New Roman"/>
          <w:b/>
          <w:kern w:val="3"/>
          <w:sz w:val="24"/>
          <w:lang w:eastAsia="ru-RU"/>
        </w:rPr>
        <w:t xml:space="preserve"> Код и наименование направления подготовки, профиля: 41.03.04 Политология. </w:t>
      </w: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84F57">
        <w:rPr>
          <w:rFonts w:ascii="Times New Roman" w:eastAsia="Times New Roman" w:hAnsi="Times New Roman" w:cs="Times New Roman"/>
          <w:b/>
          <w:kern w:val="3"/>
          <w:sz w:val="24"/>
          <w:lang w:eastAsia="ru-RU"/>
        </w:rPr>
        <w:t>Профили: Политические идеи и институты.</w:t>
      </w: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84F57">
        <w:rPr>
          <w:rFonts w:ascii="Times New Roman" w:eastAsia="Times New Roman" w:hAnsi="Times New Roman" w:cs="Times New Roman"/>
          <w:b/>
          <w:kern w:val="3"/>
          <w:sz w:val="24"/>
          <w:lang w:eastAsia="ru-RU"/>
        </w:rPr>
        <w:t>Квалификация (степень) выпускника: бакалавр</w:t>
      </w: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84F57">
        <w:rPr>
          <w:rFonts w:ascii="Times New Roman" w:eastAsia="Times New Roman" w:hAnsi="Times New Roman" w:cs="Times New Roman"/>
          <w:b/>
          <w:kern w:val="3"/>
          <w:sz w:val="24"/>
          <w:lang w:eastAsia="ru-RU"/>
        </w:rPr>
        <w:t>Форма обучения: очная</w:t>
      </w: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84F57">
        <w:rPr>
          <w:rFonts w:ascii="Times New Roman" w:eastAsia="Times New Roman" w:hAnsi="Times New Roman" w:cs="Times New Roman"/>
          <w:b/>
          <w:kern w:val="3"/>
          <w:sz w:val="24"/>
          <w:lang w:eastAsia="ru-RU"/>
        </w:rPr>
        <w:t>Цель освоения дисциплины:</w:t>
      </w:r>
    </w:p>
    <w:p w:rsidR="00084F57" w:rsidRPr="00084F57" w:rsidRDefault="00084F57" w:rsidP="00084F57">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084F57">
        <w:rPr>
          <w:rFonts w:ascii="Times New Roman" w:eastAsia="Times New Roman" w:hAnsi="Times New Roman" w:cs="Times New Roman"/>
          <w:sz w:val="24"/>
          <w:szCs w:val="20"/>
        </w:rPr>
        <w:t>Дисциплина «Введение в политическую науку» обеспечивает овладение следующими компетенциями: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68"/>
        <w:gridCol w:w="2551"/>
        <w:gridCol w:w="2268"/>
        <w:gridCol w:w="3084"/>
      </w:tblGrid>
      <w:tr w:rsidR="00084F57" w:rsidRPr="00084F57" w:rsidTr="00B71948">
        <w:trPr>
          <w:trHeight w:val="1092"/>
        </w:trPr>
        <w:tc>
          <w:tcPr>
            <w:tcW w:w="1668" w:type="dxa"/>
            <w:shd w:val="clear" w:color="auto" w:fill="auto"/>
            <w:tcMar>
              <w:top w:w="0" w:type="dxa"/>
              <w:left w:w="108" w:type="dxa"/>
              <w:bottom w:w="0" w:type="dxa"/>
              <w:right w:w="108" w:type="dxa"/>
            </w:tcMar>
          </w:tcPr>
          <w:p w:rsidR="00084F57" w:rsidRPr="00084F57" w:rsidRDefault="00084F57" w:rsidP="00084F57">
            <w:pPr>
              <w:suppressAutoHyphens/>
              <w:autoSpaceDN w:val="0"/>
              <w:spacing w:after="0" w:line="240" w:lineRule="auto"/>
              <w:jc w:val="both"/>
              <w:rPr>
                <w:rFonts w:ascii="Times New Roman" w:eastAsia="Times New Roman" w:hAnsi="Times New Roman" w:cs="Times New Roman"/>
                <w:kern w:val="3"/>
                <w:sz w:val="24"/>
                <w:szCs w:val="24"/>
                <w:lang w:eastAsia="ru-RU"/>
              </w:rPr>
            </w:pPr>
            <w:bookmarkStart w:id="1" w:name="_Hlk8634931"/>
            <w:r w:rsidRPr="00084F57">
              <w:rPr>
                <w:rFonts w:ascii="Times New Roman" w:eastAsia="Times New Roman" w:hAnsi="Times New Roman" w:cs="Times New Roman"/>
                <w:kern w:val="3"/>
                <w:sz w:val="24"/>
                <w:szCs w:val="24"/>
                <w:lang w:eastAsia="ru-RU"/>
              </w:rPr>
              <w:t xml:space="preserve">Код </w:t>
            </w:r>
          </w:p>
          <w:p w:rsidR="00084F57" w:rsidRPr="00084F57" w:rsidRDefault="00084F57" w:rsidP="00084F57">
            <w:pPr>
              <w:suppressAutoHyphens/>
              <w:autoSpaceDN w:val="0"/>
              <w:spacing w:after="0" w:line="240" w:lineRule="auto"/>
              <w:jc w:val="both"/>
              <w:rPr>
                <w:rFonts w:ascii="Calibri" w:eastAsia="Times New Roman" w:hAnsi="Calibri" w:cs="Times New Roman"/>
                <w:kern w:val="3"/>
                <w:lang w:eastAsia="ru-RU"/>
              </w:rPr>
            </w:pPr>
            <w:r w:rsidRPr="00084F57">
              <w:rPr>
                <w:rFonts w:ascii="Times New Roman" w:eastAsia="Times New Roman" w:hAnsi="Times New Roman" w:cs="Times New Roman"/>
                <w:kern w:val="3"/>
                <w:sz w:val="24"/>
                <w:szCs w:val="24"/>
                <w:lang w:eastAsia="ru-RU"/>
              </w:rPr>
              <w:t>компетенции</w:t>
            </w:r>
          </w:p>
        </w:tc>
        <w:tc>
          <w:tcPr>
            <w:tcW w:w="2551" w:type="dxa"/>
            <w:shd w:val="clear" w:color="auto" w:fill="auto"/>
            <w:tcMar>
              <w:top w:w="0" w:type="dxa"/>
              <w:left w:w="108" w:type="dxa"/>
              <w:bottom w:w="0" w:type="dxa"/>
              <w:right w:w="108" w:type="dxa"/>
            </w:tcMar>
          </w:tcPr>
          <w:p w:rsidR="00084F57" w:rsidRPr="00084F57" w:rsidRDefault="00084F57" w:rsidP="00084F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84F57">
              <w:rPr>
                <w:rFonts w:ascii="Times New Roman" w:eastAsia="Times New Roman" w:hAnsi="Times New Roman" w:cs="Times New Roman"/>
                <w:kern w:val="3"/>
                <w:sz w:val="24"/>
                <w:szCs w:val="24"/>
                <w:lang w:eastAsia="ru-RU"/>
              </w:rPr>
              <w:t>Наименование</w:t>
            </w:r>
          </w:p>
          <w:p w:rsidR="00084F57" w:rsidRPr="00084F57" w:rsidRDefault="00084F57" w:rsidP="00084F57">
            <w:pPr>
              <w:suppressAutoHyphens/>
              <w:autoSpaceDN w:val="0"/>
              <w:spacing w:after="0" w:line="240" w:lineRule="auto"/>
              <w:jc w:val="both"/>
              <w:rPr>
                <w:rFonts w:ascii="Calibri" w:eastAsia="Times New Roman" w:hAnsi="Calibri" w:cs="Times New Roman"/>
                <w:kern w:val="3"/>
                <w:lang w:eastAsia="ru-RU"/>
              </w:rPr>
            </w:pPr>
            <w:r w:rsidRPr="00084F57">
              <w:rPr>
                <w:rFonts w:ascii="Times New Roman" w:eastAsia="Times New Roman" w:hAnsi="Times New Roman" w:cs="Times New Roman"/>
                <w:kern w:val="3"/>
                <w:sz w:val="24"/>
                <w:szCs w:val="24"/>
                <w:lang w:eastAsia="ru-RU"/>
              </w:rPr>
              <w:t>компетенции</w:t>
            </w:r>
          </w:p>
        </w:tc>
        <w:tc>
          <w:tcPr>
            <w:tcW w:w="2268" w:type="dxa"/>
            <w:shd w:val="clear" w:color="auto" w:fill="auto"/>
            <w:tcMar>
              <w:top w:w="0" w:type="dxa"/>
              <w:left w:w="108" w:type="dxa"/>
              <w:bottom w:w="0" w:type="dxa"/>
              <w:right w:w="108" w:type="dxa"/>
            </w:tcMar>
          </w:tcPr>
          <w:p w:rsidR="00084F57" w:rsidRPr="00084F57" w:rsidRDefault="00084F57" w:rsidP="00084F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84F57">
              <w:rPr>
                <w:rFonts w:ascii="Times New Roman" w:eastAsia="Times New Roman" w:hAnsi="Times New Roman" w:cs="Times New Roman"/>
                <w:kern w:val="3"/>
                <w:sz w:val="24"/>
                <w:szCs w:val="24"/>
                <w:lang w:eastAsia="ru-RU"/>
              </w:rPr>
              <w:t xml:space="preserve">Код </w:t>
            </w:r>
          </w:p>
          <w:p w:rsidR="00084F57" w:rsidRPr="00084F57" w:rsidRDefault="00084F57" w:rsidP="00084F57">
            <w:pPr>
              <w:suppressAutoHyphens/>
              <w:autoSpaceDN w:val="0"/>
              <w:spacing w:after="0" w:line="240" w:lineRule="auto"/>
              <w:jc w:val="both"/>
              <w:rPr>
                <w:rFonts w:ascii="Calibri" w:eastAsia="Times New Roman" w:hAnsi="Calibri" w:cs="Times New Roman"/>
                <w:kern w:val="3"/>
                <w:lang w:eastAsia="ru-RU"/>
              </w:rPr>
            </w:pPr>
            <w:r w:rsidRPr="00084F57">
              <w:rPr>
                <w:rFonts w:ascii="Times New Roman" w:eastAsia="Times New Roman" w:hAnsi="Times New Roman" w:cs="Times New Roman"/>
                <w:kern w:val="3"/>
                <w:sz w:val="24"/>
                <w:szCs w:val="24"/>
                <w:lang w:eastAsia="ru-RU"/>
              </w:rPr>
              <w:t>этапа освоения компетенции</w:t>
            </w:r>
          </w:p>
        </w:tc>
        <w:tc>
          <w:tcPr>
            <w:tcW w:w="3084" w:type="dxa"/>
            <w:shd w:val="clear" w:color="auto" w:fill="auto"/>
            <w:tcMar>
              <w:top w:w="0" w:type="dxa"/>
              <w:left w:w="108" w:type="dxa"/>
              <w:bottom w:w="0" w:type="dxa"/>
              <w:right w:w="108" w:type="dxa"/>
            </w:tcMar>
          </w:tcPr>
          <w:p w:rsidR="00084F57" w:rsidRPr="00084F57" w:rsidRDefault="00084F57" w:rsidP="00084F57">
            <w:pPr>
              <w:suppressAutoHyphens/>
              <w:autoSpaceDN w:val="0"/>
              <w:spacing w:after="0" w:line="240" w:lineRule="auto"/>
              <w:jc w:val="both"/>
              <w:rPr>
                <w:rFonts w:ascii="Calibri" w:eastAsia="Times New Roman" w:hAnsi="Calibri" w:cs="Times New Roman"/>
                <w:kern w:val="3"/>
                <w:lang w:eastAsia="ru-RU"/>
              </w:rPr>
            </w:pPr>
            <w:r w:rsidRPr="00084F57">
              <w:rPr>
                <w:rFonts w:ascii="Times New Roman" w:eastAsia="Times New Roman" w:hAnsi="Times New Roman" w:cs="Times New Roman"/>
                <w:kern w:val="3"/>
                <w:sz w:val="24"/>
                <w:szCs w:val="24"/>
                <w:lang w:eastAsia="ru-RU"/>
              </w:rPr>
              <w:t>Наименование этапа освоения компетенции</w:t>
            </w:r>
          </w:p>
        </w:tc>
      </w:tr>
      <w:tr w:rsidR="00084F57" w:rsidRPr="00084F57" w:rsidTr="00B71948">
        <w:trPr>
          <w:trHeight w:val="2208"/>
        </w:trPr>
        <w:tc>
          <w:tcPr>
            <w:tcW w:w="1668" w:type="dxa"/>
            <w:shd w:val="clear" w:color="auto" w:fill="auto"/>
            <w:tcMar>
              <w:top w:w="0" w:type="dxa"/>
              <w:left w:w="108" w:type="dxa"/>
              <w:bottom w:w="0" w:type="dxa"/>
              <w:right w:w="108" w:type="dxa"/>
            </w:tcMar>
          </w:tcPr>
          <w:p w:rsidR="00084F57" w:rsidRPr="00084F57" w:rsidRDefault="00084F57" w:rsidP="00084F57">
            <w:pPr>
              <w:jc w:val="both"/>
              <w:rPr>
                <w:rFonts w:ascii="Times New Roman" w:eastAsia="Calibri" w:hAnsi="Times New Roman" w:cs="Times New Roman"/>
                <w:sz w:val="24"/>
                <w:szCs w:val="24"/>
              </w:rPr>
            </w:pPr>
            <w:r w:rsidRPr="00084F57">
              <w:rPr>
                <w:rFonts w:ascii="Times New Roman" w:eastAsia="Calibri" w:hAnsi="Times New Roman" w:cs="Times New Roman"/>
                <w:sz w:val="24"/>
                <w:szCs w:val="24"/>
              </w:rPr>
              <w:t>ОПК-3</w:t>
            </w:r>
          </w:p>
        </w:tc>
        <w:tc>
          <w:tcPr>
            <w:tcW w:w="2551" w:type="dxa"/>
            <w:shd w:val="clear" w:color="auto" w:fill="auto"/>
            <w:tcMar>
              <w:top w:w="0" w:type="dxa"/>
              <w:left w:w="108" w:type="dxa"/>
              <w:bottom w:w="0" w:type="dxa"/>
              <w:right w:w="108" w:type="dxa"/>
            </w:tcMar>
          </w:tcPr>
          <w:p w:rsidR="00084F57" w:rsidRPr="00084F57" w:rsidRDefault="00084F57" w:rsidP="00084F57">
            <w:pPr>
              <w:suppressAutoHyphens/>
              <w:autoSpaceDN w:val="0"/>
              <w:spacing w:after="0" w:line="240" w:lineRule="auto"/>
              <w:jc w:val="both"/>
              <w:rPr>
                <w:rFonts w:ascii="Times New Roman" w:eastAsia="Times New Roman" w:hAnsi="Times New Roman" w:cs="Times New Roman"/>
                <w:kern w:val="3"/>
                <w:sz w:val="24"/>
                <w:szCs w:val="24"/>
                <w:highlight w:val="green"/>
                <w:lang w:eastAsia="ru-RU"/>
              </w:rPr>
            </w:pPr>
            <w:r w:rsidRPr="00084F57">
              <w:rPr>
                <w:rFonts w:ascii="Times New Roman" w:eastAsia="Times New Roman" w:hAnsi="Times New Roman" w:cs="Times New Roman"/>
                <w:kern w:val="3"/>
                <w:sz w:val="24"/>
                <w:szCs w:val="24"/>
                <w:lang w:eastAsia="ru-RU"/>
              </w:rPr>
              <w:t>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tc>
        <w:tc>
          <w:tcPr>
            <w:tcW w:w="2268" w:type="dxa"/>
            <w:shd w:val="clear" w:color="auto" w:fill="auto"/>
            <w:tcMar>
              <w:top w:w="0" w:type="dxa"/>
              <w:left w:w="108" w:type="dxa"/>
              <w:bottom w:w="0" w:type="dxa"/>
              <w:right w:w="108" w:type="dxa"/>
            </w:tcMar>
          </w:tcPr>
          <w:p w:rsidR="00084F57" w:rsidRPr="00084F57" w:rsidRDefault="00084F57" w:rsidP="00084F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84F57">
              <w:rPr>
                <w:rFonts w:ascii="Times New Roman" w:eastAsia="Calibri" w:hAnsi="Times New Roman" w:cs="Times New Roman"/>
                <w:sz w:val="24"/>
                <w:szCs w:val="24"/>
              </w:rPr>
              <w:t>ОПК-3.1</w:t>
            </w:r>
          </w:p>
        </w:tc>
        <w:tc>
          <w:tcPr>
            <w:tcW w:w="3084" w:type="dxa"/>
            <w:shd w:val="clear" w:color="auto" w:fill="auto"/>
            <w:tcMar>
              <w:top w:w="0" w:type="dxa"/>
              <w:left w:w="108" w:type="dxa"/>
              <w:bottom w:w="0" w:type="dxa"/>
              <w:right w:w="108" w:type="dxa"/>
            </w:tcMar>
          </w:tcPr>
          <w:p w:rsidR="00084F57" w:rsidRPr="00084F57" w:rsidRDefault="00084F57" w:rsidP="00084F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highlight w:val="green"/>
                <w:lang w:eastAsia="ru-RU"/>
              </w:rPr>
            </w:pPr>
            <w:r w:rsidRPr="00084F57">
              <w:rPr>
                <w:rFonts w:ascii="Times New Roman" w:eastAsia="Times New Roman" w:hAnsi="Times New Roman" w:cs="Times New Roman"/>
                <w:kern w:val="3"/>
                <w:sz w:val="24"/>
                <w:szCs w:val="24"/>
                <w:lang w:eastAsia="ru-RU"/>
              </w:rPr>
              <w:t xml:space="preserve">Приобретение базовых знаний о политике, власти и институциональном дизайне современных </w:t>
            </w:r>
            <w:proofErr w:type="spellStart"/>
            <w:r w:rsidRPr="00084F57">
              <w:rPr>
                <w:rFonts w:ascii="Times New Roman" w:eastAsia="Times New Roman" w:hAnsi="Times New Roman" w:cs="Times New Roman"/>
                <w:kern w:val="3"/>
                <w:sz w:val="24"/>
                <w:szCs w:val="24"/>
                <w:lang w:eastAsia="ru-RU"/>
              </w:rPr>
              <w:t>политий</w:t>
            </w:r>
            <w:proofErr w:type="spellEnd"/>
          </w:p>
        </w:tc>
      </w:tr>
      <w:bookmarkEnd w:id="1"/>
    </w:tbl>
    <w:p w:rsidR="00084F57" w:rsidRPr="00084F57" w:rsidRDefault="00084F57" w:rsidP="00084F57">
      <w:pPr>
        <w:spacing w:after="200" w:line="276" w:lineRule="auto"/>
        <w:rPr>
          <w:rFonts w:ascii="Calibri" w:eastAsia="Calibri" w:hAnsi="Calibri" w:cs="Times New Roman"/>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084F57">
        <w:rPr>
          <w:rFonts w:ascii="Times New Roman" w:eastAsia="Times New Roman" w:hAnsi="Times New Roman" w:cs="Times New Roman"/>
          <w:b/>
          <w:kern w:val="3"/>
          <w:sz w:val="24"/>
          <w:lang w:eastAsia="ru-RU"/>
        </w:rPr>
        <w:t>План курса:</w:t>
      </w: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65"/>
        <w:gridCol w:w="1003"/>
        <w:gridCol w:w="903"/>
        <w:gridCol w:w="837"/>
        <w:gridCol w:w="837"/>
        <w:gridCol w:w="639"/>
        <w:gridCol w:w="472"/>
        <w:gridCol w:w="1647"/>
      </w:tblGrid>
      <w:tr w:rsidR="00084F57" w:rsidRPr="00084F57" w:rsidTr="00B71948">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jc w:val="center"/>
              <w:rPr>
                <w:rFonts w:ascii="Times New Roman" w:eastAsia="Calibri" w:hAnsi="Times New Roman" w:cs="Times New Roman"/>
                <w:i/>
                <w:sz w:val="20"/>
                <w:szCs w:val="20"/>
              </w:rPr>
            </w:pPr>
            <w:r w:rsidRPr="00084F57">
              <w:rPr>
                <w:rFonts w:ascii="Times New Roman" w:eastAsia="Calibri" w:hAnsi="Times New Roman" w:cs="Times New Roman"/>
                <w:i/>
                <w:sz w:val="20"/>
                <w:szCs w:val="20"/>
              </w:rPr>
              <w:t>№ п/п</w:t>
            </w:r>
          </w:p>
        </w:tc>
        <w:tc>
          <w:tcPr>
            <w:tcW w:w="113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jc w:val="center"/>
              <w:rPr>
                <w:rFonts w:ascii="Times New Roman" w:eastAsia="Calibri" w:hAnsi="Times New Roman" w:cs="Times New Roman"/>
                <w:i/>
                <w:sz w:val="20"/>
                <w:szCs w:val="20"/>
              </w:rPr>
            </w:pPr>
            <w:r w:rsidRPr="00084F57">
              <w:rPr>
                <w:rFonts w:ascii="Times New Roman" w:eastAsia="Calibri" w:hAnsi="Times New Roman" w:cs="Times New Roman"/>
                <w:i/>
                <w:sz w:val="20"/>
                <w:szCs w:val="20"/>
              </w:rPr>
              <w:t xml:space="preserve">Наименование тем (разделов), </w:t>
            </w:r>
          </w:p>
        </w:tc>
        <w:tc>
          <w:tcPr>
            <w:tcW w:w="2502"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jc w:val="center"/>
              <w:rPr>
                <w:rFonts w:ascii="Times New Roman" w:eastAsia="Calibri" w:hAnsi="Times New Roman" w:cs="Times New Roman"/>
                <w:i/>
                <w:sz w:val="20"/>
                <w:szCs w:val="20"/>
              </w:rPr>
            </w:pPr>
            <w:r w:rsidRPr="00084F57">
              <w:rPr>
                <w:rFonts w:ascii="Times New Roman" w:eastAsia="Calibri" w:hAnsi="Times New Roman" w:cs="Times New Roman"/>
                <w:i/>
                <w:sz w:val="20"/>
                <w:szCs w:val="20"/>
              </w:rPr>
              <w:t>Объем дисциплины (модуля), час.</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jc w:val="center"/>
              <w:rPr>
                <w:rFonts w:ascii="Times New Roman" w:eastAsia="Calibri" w:hAnsi="Times New Roman" w:cs="Times New Roman"/>
                <w:i/>
                <w:sz w:val="20"/>
                <w:szCs w:val="20"/>
              </w:rPr>
            </w:pPr>
            <w:r w:rsidRPr="00084F57">
              <w:rPr>
                <w:rFonts w:ascii="Times New Roman" w:eastAsia="Calibri" w:hAnsi="Times New Roman" w:cs="Times New Roman"/>
                <w:i/>
                <w:sz w:val="20"/>
                <w:szCs w:val="20"/>
              </w:rPr>
              <w:t>Форма</w:t>
            </w:r>
            <w:r w:rsidRPr="00084F57">
              <w:rPr>
                <w:rFonts w:ascii="Times New Roman" w:eastAsia="Calibri" w:hAnsi="Times New Roman" w:cs="Times New Roman"/>
                <w:i/>
                <w:sz w:val="20"/>
                <w:szCs w:val="20"/>
              </w:rPr>
              <w:br/>
              <w:t xml:space="preserve">текущего </w:t>
            </w:r>
            <w:r w:rsidRPr="00084F57">
              <w:rPr>
                <w:rFonts w:ascii="Times New Roman" w:eastAsia="Calibri" w:hAnsi="Times New Roman" w:cs="Times New Roman"/>
                <w:i/>
                <w:sz w:val="20"/>
                <w:szCs w:val="20"/>
              </w:rPr>
              <w:br/>
              <w:t>контроля успеваемости</w:t>
            </w:r>
            <w:r w:rsidRPr="00084F57">
              <w:rPr>
                <w:rFonts w:ascii="Times New Roman" w:eastAsia="Calibri" w:hAnsi="Times New Roman" w:cs="Times New Roman"/>
                <w:i/>
                <w:sz w:val="20"/>
                <w:szCs w:val="20"/>
                <w:vertAlign w:val="superscript"/>
              </w:rPr>
              <w:t>**</w:t>
            </w:r>
            <w:r w:rsidRPr="00084F57">
              <w:rPr>
                <w:rFonts w:ascii="Times New Roman" w:eastAsia="Calibri" w:hAnsi="Times New Roman" w:cs="Times New Roman"/>
                <w:i/>
                <w:sz w:val="20"/>
                <w:szCs w:val="20"/>
              </w:rPr>
              <w:t>, промежуточной аттестации</w:t>
            </w:r>
          </w:p>
        </w:tc>
      </w:tr>
      <w:tr w:rsidR="00084F57" w:rsidRPr="00084F57"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F57" w:rsidRPr="00084F57" w:rsidRDefault="00084F57" w:rsidP="00084F57">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F57" w:rsidRPr="00084F57" w:rsidRDefault="00084F57" w:rsidP="00084F57">
            <w:pPr>
              <w:rPr>
                <w:rFonts w:ascii="Times New Roman" w:eastAsia="Calibri" w:hAnsi="Times New Roman" w:cs="Times New Roman"/>
                <w:i/>
                <w:sz w:val="20"/>
                <w:szCs w:val="20"/>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jc w:val="center"/>
              <w:rPr>
                <w:rFonts w:ascii="Times New Roman" w:eastAsia="Calibri" w:hAnsi="Times New Roman" w:cs="Times New Roman"/>
                <w:i/>
                <w:sz w:val="20"/>
                <w:szCs w:val="20"/>
              </w:rPr>
            </w:pPr>
            <w:r w:rsidRPr="00084F57">
              <w:rPr>
                <w:rFonts w:ascii="Times New Roman" w:eastAsia="Calibri" w:hAnsi="Times New Roman" w:cs="Times New Roman"/>
                <w:i/>
                <w:sz w:val="20"/>
                <w:szCs w:val="20"/>
              </w:rPr>
              <w:t>Всего</w:t>
            </w:r>
          </w:p>
        </w:tc>
        <w:tc>
          <w:tcPr>
            <w:tcW w:w="179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jc w:val="center"/>
              <w:rPr>
                <w:rFonts w:ascii="Times New Roman" w:eastAsia="Calibri" w:hAnsi="Times New Roman" w:cs="Times New Roman"/>
                <w:i/>
                <w:sz w:val="20"/>
                <w:szCs w:val="20"/>
              </w:rPr>
            </w:pPr>
            <w:r w:rsidRPr="00084F57">
              <w:rPr>
                <w:rFonts w:ascii="Times New Roman" w:eastAsia="Calibri" w:hAnsi="Times New Roman" w:cs="Times New Roman"/>
                <w:i/>
                <w:sz w:val="20"/>
                <w:szCs w:val="20"/>
              </w:rPr>
              <w:t>Контактная работа обучающихся с преподавателем</w:t>
            </w:r>
            <w:r w:rsidRPr="00084F57">
              <w:rPr>
                <w:rFonts w:ascii="Times New Roman" w:eastAsia="Calibri" w:hAnsi="Times New Roman" w:cs="Times New Roman"/>
                <w:i/>
                <w:sz w:val="20"/>
                <w:szCs w:val="20"/>
              </w:rPr>
              <w:br/>
              <w:t>по видам учебных занятий</w:t>
            </w:r>
          </w:p>
        </w:tc>
        <w:tc>
          <w:tcPr>
            <w:tcW w:w="272" w:type="pct"/>
            <w:vMerge w:val="restart"/>
            <w:tcBorders>
              <w:top w:val="nil"/>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jc w:val="center"/>
              <w:rPr>
                <w:rFonts w:ascii="Times New Roman" w:eastAsia="Calibri" w:hAnsi="Times New Roman" w:cs="Times New Roman"/>
                <w:i/>
                <w:sz w:val="20"/>
                <w:szCs w:val="20"/>
              </w:rPr>
            </w:pPr>
            <w:r w:rsidRPr="00084F57">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F57" w:rsidRPr="00084F57" w:rsidRDefault="00084F57" w:rsidP="00084F57">
            <w:pPr>
              <w:rPr>
                <w:rFonts w:ascii="Times New Roman" w:eastAsia="Calibri" w:hAnsi="Times New Roman" w:cs="Times New Roman"/>
                <w:i/>
                <w:sz w:val="20"/>
                <w:szCs w:val="20"/>
              </w:rPr>
            </w:pPr>
          </w:p>
        </w:tc>
      </w:tr>
      <w:tr w:rsidR="00084F57" w:rsidRPr="00084F57"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F57" w:rsidRPr="00084F57" w:rsidRDefault="00084F57" w:rsidP="00084F57">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F57" w:rsidRPr="00084F57" w:rsidRDefault="00084F57" w:rsidP="00084F57">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84F57" w:rsidRPr="00084F57" w:rsidRDefault="00084F57" w:rsidP="00084F57">
            <w:pPr>
              <w:rPr>
                <w:rFonts w:ascii="Times New Roman" w:eastAsia="Calibri" w:hAnsi="Times New Roman" w:cs="Times New Roman"/>
                <w:i/>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ind w:firstLine="34"/>
              <w:jc w:val="center"/>
              <w:rPr>
                <w:rFonts w:ascii="Times New Roman" w:eastAsia="Calibri" w:hAnsi="Times New Roman" w:cs="Times New Roman"/>
                <w:i/>
                <w:sz w:val="20"/>
                <w:szCs w:val="20"/>
              </w:rPr>
            </w:pPr>
            <w:r w:rsidRPr="00084F57">
              <w:rPr>
                <w:rFonts w:ascii="Times New Roman" w:eastAsia="Calibri" w:hAnsi="Times New Roman" w:cs="Times New Roman"/>
                <w:i/>
                <w:sz w:val="20"/>
                <w:szCs w:val="20"/>
              </w:rPr>
              <w:t>Л</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ind w:firstLine="34"/>
              <w:jc w:val="center"/>
              <w:rPr>
                <w:rFonts w:ascii="Times New Roman" w:eastAsia="Calibri" w:hAnsi="Times New Roman" w:cs="Times New Roman"/>
                <w:i/>
                <w:sz w:val="20"/>
                <w:szCs w:val="20"/>
              </w:rPr>
            </w:pPr>
            <w:r w:rsidRPr="00084F57">
              <w:rPr>
                <w:rFonts w:ascii="Times New Roman" w:eastAsia="Calibri" w:hAnsi="Times New Roman" w:cs="Times New Roman"/>
                <w:i/>
                <w:sz w:val="20"/>
                <w:szCs w:val="20"/>
              </w:rPr>
              <w:t>ЛР</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ind w:firstLine="34"/>
              <w:jc w:val="center"/>
              <w:rPr>
                <w:rFonts w:ascii="Times New Roman" w:eastAsia="Calibri" w:hAnsi="Times New Roman" w:cs="Times New Roman"/>
                <w:i/>
                <w:sz w:val="20"/>
                <w:szCs w:val="20"/>
              </w:rPr>
            </w:pPr>
            <w:r w:rsidRPr="00084F57">
              <w:rPr>
                <w:rFonts w:ascii="Times New Roman" w:eastAsia="Calibri" w:hAnsi="Times New Roman" w:cs="Times New Roman"/>
                <w:i/>
                <w:sz w:val="20"/>
                <w:szCs w:val="20"/>
              </w:rPr>
              <w:t>ПЗ</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ind w:firstLine="34"/>
              <w:jc w:val="center"/>
              <w:rPr>
                <w:rFonts w:ascii="Times New Roman" w:eastAsia="Calibri" w:hAnsi="Times New Roman" w:cs="Times New Roman"/>
                <w:i/>
                <w:sz w:val="20"/>
                <w:szCs w:val="20"/>
                <w:vertAlign w:val="superscript"/>
              </w:rPr>
            </w:pPr>
            <w:r w:rsidRPr="00084F57">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084F57" w:rsidRPr="00084F57" w:rsidRDefault="00084F57" w:rsidP="00084F57">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F57" w:rsidRPr="00084F57" w:rsidRDefault="00084F57" w:rsidP="00084F57">
            <w:pPr>
              <w:rPr>
                <w:rFonts w:ascii="Times New Roman" w:eastAsia="Calibri" w:hAnsi="Times New Roman" w:cs="Times New Roman"/>
                <w:i/>
                <w:sz w:val="20"/>
                <w:szCs w:val="20"/>
              </w:rPr>
            </w:pPr>
          </w:p>
        </w:tc>
      </w:tr>
      <w:tr w:rsidR="00084F57" w:rsidRPr="00084F57" w:rsidTr="00B71948">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084F57" w:rsidRPr="00084F57" w:rsidRDefault="00084F57" w:rsidP="00084F57">
            <w:pPr>
              <w:ind w:firstLine="567"/>
              <w:jc w:val="center"/>
              <w:rPr>
                <w:rFonts w:ascii="Times New Roman" w:eastAsia="Calibri" w:hAnsi="Times New Roman" w:cs="Times New Roman"/>
                <w:b/>
                <w:i/>
                <w:sz w:val="20"/>
                <w:szCs w:val="20"/>
              </w:rPr>
            </w:pPr>
            <w:r w:rsidRPr="00084F57">
              <w:rPr>
                <w:rFonts w:ascii="Times New Roman" w:eastAsia="Calibri" w:hAnsi="Times New Roman" w:cs="Times New Roman"/>
                <w:b/>
                <w:i/>
                <w:sz w:val="20"/>
                <w:szCs w:val="20"/>
                <w:lang w:eastAsia="ru-RU"/>
              </w:rPr>
              <w:t>Очная форма обучения</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tabs>
                <w:tab w:val="left" w:pos="426"/>
                <w:tab w:val="left" w:pos="1399"/>
              </w:tabs>
              <w:spacing w:after="0" w:line="240" w:lineRule="auto"/>
              <w:rPr>
                <w:rFonts w:ascii="Times New Roman" w:eastAsia="Calibri" w:hAnsi="Times New Roman" w:cs="Times New Roman"/>
                <w:sz w:val="20"/>
                <w:szCs w:val="20"/>
              </w:rPr>
            </w:pPr>
            <w:r w:rsidRPr="00084F57">
              <w:rPr>
                <w:rFonts w:ascii="Times New Roman" w:eastAsia="Calibri" w:hAnsi="Times New Roman" w:cs="Times New Roman"/>
                <w:sz w:val="20"/>
                <w:szCs w:val="20"/>
              </w:rPr>
              <w:t>Политика и власть</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16</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8</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rPr>
                <w:rFonts w:ascii="Calibri" w:eastAsia="Calibri" w:hAnsi="Calibri" w:cs="Times New Roman"/>
              </w:rPr>
            </w:pPr>
            <w:r w:rsidRPr="00084F57">
              <w:rPr>
                <w:rFonts w:ascii="Times New Roman" w:eastAsia="Calibri" w:hAnsi="Times New Roman" w:cs="Times New Roman"/>
                <w:sz w:val="20"/>
                <w:szCs w:val="20"/>
              </w:rPr>
              <w:t>УО</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left" w:pos="426"/>
                <w:tab w:val="left" w:pos="1399"/>
              </w:tabs>
              <w:spacing w:after="0" w:line="240" w:lineRule="auto"/>
              <w:rPr>
                <w:rFonts w:ascii="Times New Roman" w:eastAsia="Calibri" w:hAnsi="Times New Roman" w:cs="Times New Roman"/>
                <w:sz w:val="20"/>
                <w:szCs w:val="20"/>
              </w:rPr>
            </w:pPr>
            <w:r w:rsidRPr="00084F57">
              <w:rPr>
                <w:rFonts w:ascii="Times New Roman" w:eastAsia="Calibri" w:hAnsi="Times New Roman" w:cs="Times New Roman"/>
                <w:sz w:val="20"/>
                <w:szCs w:val="20"/>
              </w:rPr>
              <w:t>Государство</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16</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8</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rPr>
                <w:rFonts w:ascii="Calibri" w:eastAsia="Calibri" w:hAnsi="Calibri" w:cs="Times New Roman"/>
              </w:rPr>
            </w:pPr>
            <w:r w:rsidRPr="00084F57">
              <w:rPr>
                <w:rFonts w:ascii="Times New Roman" w:eastAsia="Calibri" w:hAnsi="Times New Roman" w:cs="Times New Roman"/>
                <w:sz w:val="20"/>
                <w:szCs w:val="20"/>
              </w:rPr>
              <w:t>УО</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left" w:pos="426"/>
                <w:tab w:val="left" w:pos="1399"/>
              </w:tabs>
              <w:spacing w:after="0" w:line="240" w:lineRule="auto"/>
              <w:rPr>
                <w:rFonts w:ascii="Times New Roman" w:eastAsia="Calibri" w:hAnsi="Times New Roman" w:cs="Times New Roman"/>
                <w:sz w:val="20"/>
                <w:szCs w:val="20"/>
              </w:rPr>
            </w:pPr>
            <w:r w:rsidRPr="00084F57">
              <w:rPr>
                <w:rFonts w:ascii="Times New Roman" w:eastAsia="Calibri" w:hAnsi="Times New Roman" w:cs="Times New Roman"/>
                <w:sz w:val="20"/>
                <w:szCs w:val="20"/>
              </w:rPr>
              <w:t>Заинтересованные группы и партии</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16</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8</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rPr>
                <w:rFonts w:ascii="Calibri" w:eastAsia="Calibri" w:hAnsi="Calibri" w:cs="Times New Roman"/>
              </w:rPr>
            </w:pPr>
            <w:r w:rsidRPr="00084F57">
              <w:rPr>
                <w:rFonts w:ascii="Times New Roman" w:eastAsia="Calibri" w:hAnsi="Times New Roman" w:cs="Times New Roman"/>
                <w:sz w:val="20"/>
                <w:szCs w:val="20"/>
              </w:rPr>
              <w:t>УО</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left" w:pos="426"/>
                <w:tab w:val="left" w:pos="1399"/>
              </w:tabs>
              <w:spacing w:after="0" w:line="240" w:lineRule="auto"/>
              <w:rPr>
                <w:rFonts w:ascii="Times New Roman" w:eastAsia="Calibri" w:hAnsi="Times New Roman" w:cs="Times New Roman"/>
                <w:sz w:val="20"/>
                <w:szCs w:val="20"/>
              </w:rPr>
            </w:pPr>
            <w:r w:rsidRPr="00084F57">
              <w:rPr>
                <w:rFonts w:ascii="Times New Roman" w:eastAsia="Calibri" w:hAnsi="Times New Roman" w:cs="Times New Roman"/>
                <w:sz w:val="20"/>
                <w:szCs w:val="20"/>
              </w:rPr>
              <w:t>Выборы и избирательные системы</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10</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6</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rPr>
                <w:rFonts w:ascii="Calibri" w:eastAsia="Calibri" w:hAnsi="Calibri" w:cs="Times New Roman"/>
              </w:rPr>
            </w:pPr>
            <w:r w:rsidRPr="00084F57">
              <w:rPr>
                <w:rFonts w:ascii="Times New Roman" w:eastAsia="Calibri" w:hAnsi="Times New Roman" w:cs="Times New Roman"/>
                <w:sz w:val="20"/>
                <w:szCs w:val="20"/>
              </w:rPr>
              <w:t>УО</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lastRenderedPageBreak/>
              <w:t>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left" w:pos="426"/>
                <w:tab w:val="left" w:pos="1399"/>
              </w:tabs>
              <w:spacing w:after="0" w:line="240" w:lineRule="auto"/>
              <w:rPr>
                <w:rFonts w:ascii="Times New Roman" w:eastAsia="Calibri" w:hAnsi="Times New Roman" w:cs="Times New Roman"/>
                <w:sz w:val="20"/>
                <w:szCs w:val="20"/>
              </w:rPr>
            </w:pPr>
            <w:r w:rsidRPr="00084F57">
              <w:rPr>
                <w:rFonts w:ascii="Times New Roman" w:eastAsia="Calibri" w:hAnsi="Times New Roman" w:cs="Times New Roman"/>
                <w:sz w:val="20"/>
                <w:szCs w:val="20"/>
              </w:rPr>
              <w:t>Институциональный дизайн государственной власти</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10</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6</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rPr>
                <w:rFonts w:ascii="Calibri" w:eastAsia="Calibri" w:hAnsi="Calibri" w:cs="Times New Roman"/>
              </w:rPr>
            </w:pPr>
            <w:r w:rsidRPr="00084F57">
              <w:rPr>
                <w:rFonts w:ascii="Times New Roman" w:eastAsia="Calibri" w:hAnsi="Times New Roman" w:cs="Times New Roman"/>
                <w:sz w:val="20"/>
                <w:szCs w:val="20"/>
              </w:rPr>
              <w:t>УО</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left" w:pos="426"/>
                <w:tab w:val="left" w:pos="1399"/>
              </w:tabs>
              <w:spacing w:after="0" w:line="240" w:lineRule="auto"/>
              <w:rPr>
                <w:rFonts w:ascii="Times New Roman" w:eastAsia="Calibri" w:hAnsi="Times New Roman" w:cs="Times New Roman"/>
                <w:sz w:val="20"/>
                <w:szCs w:val="20"/>
              </w:rPr>
            </w:pPr>
            <w:r w:rsidRPr="00084F57">
              <w:rPr>
                <w:rFonts w:ascii="Times New Roman" w:eastAsia="Calibri" w:hAnsi="Times New Roman" w:cs="Times New Roman"/>
                <w:sz w:val="20"/>
                <w:szCs w:val="20"/>
              </w:rPr>
              <w:t>Исполнительная власть и законодательная власть</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12</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8</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rPr>
                <w:rFonts w:ascii="Calibri" w:eastAsia="Calibri" w:hAnsi="Calibri" w:cs="Times New Roman"/>
              </w:rPr>
            </w:pPr>
            <w:r w:rsidRPr="00084F57">
              <w:rPr>
                <w:rFonts w:ascii="Times New Roman" w:eastAsia="Calibri" w:hAnsi="Times New Roman" w:cs="Times New Roman"/>
                <w:sz w:val="20"/>
                <w:szCs w:val="20"/>
              </w:rPr>
              <w:t>УО, КС</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left" w:pos="426"/>
                <w:tab w:val="left" w:pos="1399"/>
              </w:tabs>
              <w:spacing w:after="0" w:line="240" w:lineRule="auto"/>
              <w:rPr>
                <w:rFonts w:ascii="Times New Roman" w:eastAsia="Calibri" w:hAnsi="Times New Roman" w:cs="Times New Roman"/>
                <w:sz w:val="20"/>
                <w:szCs w:val="20"/>
              </w:rPr>
            </w:pPr>
            <w:r w:rsidRPr="00084F57">
              <w:rPr>
                <w:rFonts w:ascii="Times New Roman" w:eastAsia="Calibri" w:hAnsi="Times New Roman" w:cs="Times New Roman"/>
                <w:sz w:val="20"/>
                <w:szCs w:val="20"/>
              </w:rPr>
              <w:t>Невыборные власти</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10</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6</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rPr>
                <w:rFonts w:ascii="Calibri" w:eastAsia="Calibri" w:hAnsi="Calibri" w:cs="Times New Roman"/>
              </w:rPr>
            </w:pPr>
            <w:r w:rsidRPr="00084F57">
              <w:rPr>
                <w:rFonts w:ascii="Times New Roman" w:eastAsia="Calibri" w:hAnsi="Times New Roman" w:cs="Times New Roman"/>
                <w:sz w:val="20"/>
                <w:szCs w:val="20"/>
              </w:rPr>
              <w:t>Э</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left" w:pos="426"/>
                <w:tab w:val="left" w:pos="1399"/>
              </w:tabs>
              <w:spacing w:after="0" w:line="240" w:lineRule="auto"/>
              <w:rPr>
                <w:rFonts w:ascii="Times New Roman" w:eastAsia="Calibri" w:hAnsi="Times New Roman" w:cs="Times New Roman"/>
                <w:sz w:val="20"/>
                <w:szCs w:val="20"/>
              </w:rPr>
            </w:pPr>
            <w:r w:rsidRPr="00084F57">
              <w:rPr>
                <w:rFonts w:ascii="Times New Roman" w:eastAsia="Calibri" w:hAnsi="Times New Roman" w:cs="Times New Roman"/>
                <w:sz w:val="20"/>
                <w:szCs w:val="20"/>
              </w:rPr>
              <w:t>Политические режимы</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Calibri" w:eastAsia="Calibri" w:hAnsi="Calibri" w:cs="Times New Roman"/>
              </w:rPr>
            </w:pPr>
            <w:r w:rsidRPr="00084F57">
              <w:rPr>
                <w:rFonts w:ascii="Calibri" w:eastAsia="Calibri" w:hAnsi="Calibri" w:cs="Times New Roman"/>
              </w:rPr>
              <w:t>12</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8</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rPr>
                <w:rFonts w:ascii="Calibri" w:eastAsia="Calibri" w:hAnsi="Calibri" w:cs="Times New Roman"/>
              </w:rPr>
            </w:pPr>
            <w:r w:rsidRPr="00084F57">
              <w:rPr>
                <w:rFonts w:ascii="Times New Roman" w:eastAsia="Calibri" w:hAnsi="Times New Roman" w:cs="Times New Roman"/>
                <w:sz w:val="20"/>
                <w:szCs w:val="20"/>
              </w:rPr>
              <w:t>УО, Д</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left" w:pos="426"/>
                <w:tab w:val="left" w:pos="1399"/>
              </w:tabs>
              <w:spacing w:after="0" w:line="240" w:lineRule="auto"/>
              <w:rPr>
                <w:rFonts w:ascii="Times New Roman" w:eastAsia="Calibri" w:hAnsi="Times New Roman" w:cs="Times New Roman"/>
                <w:sz w:val="20"/>
                <w:szCs w:val="20"/>
              </w:rPr>
            </w:pPr>
            <w:proofErr w:type="spellStart"/>
            <w:r w:rsidRPr="00084F57">
              <w:rPr>
                <w:rFonts w:ascii="Times New Roman" w:eastAsia="Calibri" w:hAnsi="Times New Roman" w:cs="Times New Roman"/>
                <w:sz w:val="20"/>
                <w:szCs w:val="20"/>
              </w:rPr>
              <w:t>Неинституциональные</w:t>
            </w:r>
            <w:proofErr w:type="spellEnd"/>
            <w:r w:rsidRPr="00084F57">
              <w:rPr>
                <w:rFonts w:ascii="Times New Roman" w:eastAsia="Calibri" w:hAnsi="Times New Roman" w:cs="Times New Roman"/>
                <w:sz w:val="20"/>
                <w:szCs w:val="20"/>
              </w:rPr>
              <w:t xml:space="preserve"> политические </w:t>
            </w:r>
            <w:proofErr w:type="spellStart"/>
            <w:r w:rsidRPr="00084F57">
              <w:rPr>
                <w:rFonts w:ascii="Times New Roman" w:eastAsia="Calibri" w:hAnsi="Times New Roman" w:cs="Times New Roman"/>
                <w:sz w:val="20"/>
                <w:szCs w:val="20"/>
              </w:rPr>
              <w:t>акторы</w:t>
            </w:r>
            <w:proofErr w:type="spellEnd"/>
            <w:r w:rsidRPr="00084F57">
              <w:rPr>
                <w:rFonts w:ascii="Times New Roman" w:eastAsia="Calibri" w:hAnsi="Times New Roman" w:cs="Times New Roman"/>
                <w:sz w:val="20"/>
                <w:szCs w:val="20"/>
              </w:rPr>
              <w:t xml:space="preserve">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Calibri" w:eastAsia="Calibri" w:hAnsi="Calibri" w:cs="Times New Roman"/>
              </w:rPr>
            </w:pPr>
            <w:r w:rsidRPr="00084F57">
              <w:rPr>
                <w:rFonts w:ascii="Calibri" w:eastAsia="Calibri" w:hAnsi="Calibri" w:cs="Times New Roman"/>
              </w:rPr>
              <w:t>10</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6</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rPr>
                <w:rFonts w:ascii="Calibri" w:eastAsia="Calibri" w:hAnsi="Calibri" w:cs="Times New Roman"/>
              </w:rPr>
            </w:pPr>
            <w:r w:rsidRPr="00084F57">
              <w:rPr>
                <w:rFonts w:ascii="Times New Roman" w:eastAsia="Calibri" w:hAnsi="Times New Roman" w:cs="Times New Roman"/>
                <w:sz w:val="20"/>
                <w:szCs w:val="20"/>
              </w:rPr>
              <w:t>УО, Д</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10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left" w:pos="426"/>
                <w:tab w:val="left" w:pos="1399"/>
              </w:tabs>
              <w:spacing w:after="0" w:line="240" w:lineRule="auto"/>
              <w:rPr>
                <w:rFonts w:ascii="Times New Roman" w:eastAsia="Calibri" w:hAnsi="Times New Roman" w:cs="Times New Roman"/>
                <w:sz w:val="20"/>
                <w:szCs w:val="20"/>
              </w:rPr>
            </w:pPr>
            <w:r w:rsidRPr="00084F57">
              <w:rPr>
                <w:rFonts w:ascii="Times New Roman" w:eastAsia="Calibri" w:hAnsi="Times New Roman" w:cs="Times New Roman"/>
                <w:sz w:val="20"/>
                <w:szCs w:val="20"/>
              </w:rPr>
              <w:t>Политическая культура</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Calibri" w:eastAsia="Calibri" w:hAnsi="Calibri" w:cs="Times New Roman"/>
              </w:rPr>
            </w:pPr>
            <w:r w:rsidRPr="00084F57">
              <w:rPr>
                <w:rFonts w:ascii="Calibri" w:eastAsia="Calibri" w:hAnsi="Calibri" w:cs="Times New Roman"/>
              </w:rPr>
              <w:t>16</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8</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rPr>
                <w:rFonts w:ascii="Calibri" w:eastAsia="Calibri" w:hAnsi="Calibri" w:cs="Times New Roman"/>
              </w:rPr>
            </w:pPr>
            <w:r w:rsidRPr="00084F57">
              <w:rPr>
                <w:rFonts w:ascii="Times New Roman" w:eastAsia="Calibri" w:hAnsi="Times New Roman" w:cs="Times New Roman"/>
                <w:sz w:val="20"/>
                <w:szCs w:val="20"/>
              </w:rPr>
              <w:t>УО</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11</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tabs>
                <w:tab w:val="left" w:pos="426"/>
                <w:tab w:val="left" w:pos="1399"/>
              </w:tabs>
              <w:spacing w:after="0" w:line="240" w:lineRule="auto"/>
              <w:rPr>
                <w:rFonts w:ascii="Times New Roman" w:eastAsia="Calibri" w:hAnsi="Times New Roman" w:cs="Times New Roman"/>
                <w:sz w:val="20"/>
                <w:szCs w:val="20"/>
              </w:rPr>
            </w:pPr>
            <w:r w:rsidRPr="00084F57">
              <w:rPr>
                <w:rFonts w:ascii="Times New Roman" w:eastAsia="Calibri" w:hAnsi="Times New Roman" w:cs="Times New Roman"/>
                <w:sz w:val="20"/>
                <w:szCs w:val="20"/>
              </w:rPr>
              <w:t>Политические изменения</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Calibri" w:eastAsia="Calibri" w:hAnsi="Calibri" w:cs="Times New Roman"/>
              </w:rPr>
            </w:pPr>
            <w:r w:rsidRPr="00084F57">
              <w:rPr>
                <w:rFonts w:ascii="Calibri" w:eastAsia="Calibri" w:hAnsi="Calibri" w:cs="Times New Roman"/>
              </w:rPr>
              <w:t>16</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8</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rPr>
                <w:rFonts w:ascii="Calibri" w:eastAsia="Calibri" w:hAnsi="Calibri" w:cs="Times New Roman"/>
              </w:rPr>
            </w:pPr>
            <w:r w:rsidRPr="00084F57">
              <w:rPr>
                <w:rFonts w:ascii="Times New Roman" w:eastAsia="Calibri" w:hAnsi="Times New Roman" w:cs="Times New Roman"/>
                <w:sz w:val="20"/>
                <w:szCs w:val="20"/>
              </w:rPr>
              <w:t>УО</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12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rPr>
                <w:rFonts w:ascii="Times New Roman" w:eastAsia="Calibri" w:hAnsi="Times New Roman" w:cs="Times New Roman"/>
                <w:sz w:val="24"/>
                <w:szCs w:val="24"/>
                <w:lang w:eastAsia="ru-RU"/>
              </w:rPr>
            </w:pPr>
            <w:r w:rsidRPr="00084F57">
              <w:rPr>
                <w:rFonts w:ascii="Times New Roman" w:eastAsia="Calibri" w:hAnsi="Times New Roman" w:cs="Times New Roman"/>
                <w:sz w:val="24"/>
                <w:szCs w:val="24"/>
                <w:lang w:eastAsia="ru-RU"/>
              </w:rPr>
              <w:t>Промежуточная аттестация</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Times New Roman" w:hAnsi="Times New Roman" w:cs="Times New Roman"/>
                <w:bCs/>
                <w:sz w:val="24"/>
                <w:szCs w:val="24"/>
                <w:lang w:eastAsia="ru-RU"/>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2</w:t>
            </w:r>
          </w:p>
          <w:p w:rsidR="00084F57" w:rsidRPr="00084F57" w:rsidRDefault="00084F57" w:rsidP="00084F57">
            <w:pPr>
              <w:jc w:val="right"/>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spacing w:after="0" w:line="240" w:lineRule="auto"/>
              <w:jc w:val="center"/>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экзамен</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rPr>
                <w:rFonts w:ascii="Times New Roman" w:eastAsia="Calibri" w:hAnsi="Times New Roman" w:cs="Times New Roman"/>
                <w:sz w:val="24"/>
                <w:szCs w:val="24"/>
                <w:lang w:eastAsia="ru-RU"/>
              </w:rPr>
            </w:pPr>
            <w:r w:rsidRPr="00084F57">
              <w:rPr>
                <w:rFonts w:ascii="Times New Roman" w:eastAsia="Calibri" w:hAnsi="Times New Roman" w:cs="Times New Roman"/>
                <w:sz w:val="24"/>
                <w:szCs w:val="24"/>
                <w:lang w:eastAsia="ru-RU"/>
              </w:rPr>
              <w:t xml:space="preserve">Всего: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180/135</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32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Times New Roman" w:hAnsi="Times New Roman" w:cs="Times New Roman"/>
                <w:bCs/>
                <w:sz w:val="24"/>
                <w:szCs w:val="24"/>
                <w:lang w:eastAsia="ru-RU"/>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32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80</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spacing w:after="0" w:line="240" w:lineRule="auto"/>
              <w:jc w:val="center"/>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36</w:t>
            </w:r>
          </w:p>
        </w:tc>
      </w:tr>
    </w:tbl>
    <w:p w:rsidR="00084F57" w:rsidRPr="00084F57" w:rsidRDefault="00084F57" w:rsidP="00084F57">
      <w:pPr>
        <w:spacing w:line="256" w:lineRule="auto"/>
        <w:rPr>
          <w:rFonts w:ascii="Calibri" w:eastAsia="Calibri" w:hAnsi="Calibri" w:cs="Times New Roman"/>
          <w:sz w:val="24"/>
          <w:szCs w:val="24"/>
        </w:rPr>
      </w:pPr>
    </w:p>
    <w:p w:rsidR="00084F57" w:rsidRPr="00084F57" w:rsidRDefault="00084F57" w:rsidP="00084F57">
      <w:pPr>
        <w:spacing w:line="256" w:lineRule="auto"/>
        <w:rPr>
          <w:rFonts w:ascii="Times New Roman" w:eastAsia="Calibri" w:hAnsi="Times New Roman" w:cs="Times New Roman"/>
          <w:sz w:val="24"/>
          <w:szCs w:val="24"/>
        </w:rPr>
      </w:pPr>
      <w:r w:rsidRPr="00084F57">
        <w:rPr>
          <w:rFonts w:ascii="Times New Roman" w:eastAsia="Calibri" w:hAnsi="Times New Roman" w:cs="Times New Roman"/>
          <w:sz w:val="24"/>
          <w:szCs w:val="24"/>
        </w:rPr>
        <w:t>*КСР – в общий объем дисциплины не входит</w:t>
      </w:r>
    </w:p>
    <w:p w:rsidR="00084F57" w:rsidRPr="00084F57" w:rsidRDefault="00084F57" w:rsidP="00084F57">
      <w:pPr>
        <w:spacing w:line="256" w:lineRule="auto"/>
        <w:rPr>
          <w:rFonts w:ascii="Times New Roman" w:eastAsia="Calibri" w:hAnsi="Times New Roman" w:cs="Times New Roman"/>
          <w:sz w:val="24"/>
          <w:szCs w:val="24"/>
        </w:rPr>
      </w:pPr>
      <w:r w:rsidRPr="00084F57">
        <w:rPr>
          <w:rFonts w:ascii="Times New Roman" w:eastAsia="Calibri" w:hAnsi="Times New Roman" w:cs="Times New Roman"/>
          <w:sz w:val="24"/>
          <w:szCs w:val="24"/>
        </w:rPr>
        <w:t xml:space="preserve">УО* – устный опрос </w:t>
      </w:r>
    </w:p>
    <w:p w:rsidR="00084F57" w:rsidRPr="00084F57" w:rsidRDefault="00084F57" w:rsidP="00084F57">
      <w:pPr>
        <w:spacing w:line="256" w:lineRule="auto"/>
        <w:rPr>
          <w:rFonts w:ascii="Times New Roman" w:eastAsia="Calibri" w:hAnsi="Times New Roman" w:cs="Times New Roman"/>
          <w:sz w:val="24"/>
          <w:szCs w:val="24"/>
        </w:rPr>
      </w:pPr>
      <w:r w:rsidRPr="00084F57">
        <w:rPr>
          <w:rFonts w:ascii="Times New Roman" w:eastAsia="Calibri" w:hAnsi="Times New Roman" w:cs="Times New Roman"/>
          <w:sz w:val="24"/>
          <w:szCs w:val="24"/>
        </w:rPr>
        <w:t>КС** – круглый стол</w:t>
      </w:r>
    </w:p>
    <w:p w:rsidR="00084F57" w:rsidRPr="00084F57" w:rsidRDefault="00084F57" w:rsidP="00084F57">
      <w:pPr>
        <w:spacing w:line="256" w:lineRule="auto"/>
        <w:rPr>
          <w:rFonts w:ascii="Times New Roman" w:eastAsia="Calibri" w:hAnsi="Times New Roman" w:cs="Times New Roman"/>
          <w:sz w:val="24"/>
          <w:szCs w:val="24"/>
        </w:rPr>
      </w:pPr>
      <w:r w:rsidRPr="00084F57">
        <w:rPr>
          <w:rFonts w:ascii="Times New Roman" w:eastAsia="Calibri" w:hAnsi="Times New Roman" w:cs="Times New Roman"/>
          <w:sz w:val="24"/>
          <w:szCs w:val="24"/>
        </w:rPr>
        <w:t>Э*** – промежуточное эссе</w:t>
      </w:r>
    </w:p>
    <w:p w:rsidR="00084F57" w:rsidRPr="00084F57" w:rsidRDefault="00084F57" w:rsidP="00084F57">
      <w:pPr>
        <w:spacing w:line="256" w:lineRule="auto"/>
        <w:rPr>
          <w:rFonts w:ascii="Times New Roman" w:eastAsia="Calibri" w:hAnsi="Times New Roman" w:cs="Times New Roman"/>
          <w:sz w:val="24"/>
          <w:szCs w:val="24"/>
        </w:rPr>
      </w:pPr>
      <w:r w:rsidRPr="00084F57">
        <w:rPr>
          <w:rFonts w:ascii="Times New Roman" w:eastAsia="Calibri" w:hAnsi="Times New Roman" w:cs="Times New Roman"/>
          <w:sz w:val="24"/>
          <w:szCs w:val="24"/>
        </w:rPr>
        <w:t>Д**** – доклад с презентацией</w:t>
      </w: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084F57">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084F57" w:rsidRPr="00084F57" w:rsidTr="00B71948">
        <w:tc>
          <w:tcPr>
            <w:tcW w:w="1555" w:type="pct"/>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spacing w:after="0" w:line="240" w:lineRule="auto"/>
              <w:contextualSpacing/>
              <w:jc w:val="center"/>
              <w:rPr>
                <w:rFonts w:ascii="Times New Roman" w:eastAsia="Calibri" w:hAnsi="Times New Roman" w:cs="Times New Roman"/>
                <w:b/>
                <w:sz w:val="24"/>
                <w:szCs w:val="24"/>
              </w:rPr>
            </w:pPr>
            <w:r w:rsidRPr="00084F57">
              <w:rPr>
                <w:rFonts w:ascii="Times New Roman" w:eastAsia="Calibri" w:hAnsi="Times New Roman" w:cs="Times New Roman"/>
                <w:b/>
                <w:sz w:val="24"/>
                <w:szCs w:val="24"/>
              </w:rPr>
              <w:t>Оценочные средства</w:t>
            </w:r>
          </w:p>
          <w:p w:rsidR="00084F57" w:rsidRPr="00084F57" w:rsidRDefault="00084F57" w:rsidP="00084F57">
            <w:pPr>
              <w:spacing w:after="0" w:line="240" w:lineRule="auto"/>
              <w:contextualSpacing/>
              <w:jc w:val="center"/>
              <w:rPr>
                <w:rFonts w:ascii="Times New Roman" w:eastAsia="Calibri" w:hAnsi="Times New Roman" w:cs="Times New Roman"/>
                <w:sz w:val="20"/>
                <w:szCs w:val="20"/>
              </w:rPr>
            </w:pPr>
            <w:r w:rsidRPr="00084F57">
              <w:rPr>
                <w:rFonts w:ascii="Times New Roman" w:eastAsia="Calibri" w:hAnsi="Times New Roman" w:cs="Times New Roman"/>
                <w:sz w:val="20"/>
                <w:szCs w:val="20"/>
              </w:rPr>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spacing w:after="0" w:line="240" w:lineRule="auto"/>
              <w:contextualSpacing/>
              <w:jc w:val="center"/>
              <w:rPr>
                <w:rFonts w:ascii="Times New Roman" w:eastAsia="Calibri" w:hAnsi="Times New Roman" w:cs="Times New Roman"/>
                <w:b/>
                <w:spacing w:val="-8"/>
                <w:sz w:val="24"/>
                <w:szCs w:val="24"/>
              </w:rPr>
            </w:pPr>
            <w:r w:rsidRPr="00084F57">
              <w:rPr>
                <w:rFonts w:ascii="Times New Roman" w:eastAsia="Calibri" w:hAnsi="Times New Roman" w:cs="Times New Roman"/>
                <w:b/>
                <w:spacing w:val="-8"/>
                <w:sz w:val="24"/>
                <w:szCs w:val="24"/>
              </w:rPr>
              <w:t>Показатели*</w:t>
            </w:r>
          </w:p>
          <w:p w:rsidR="00084F57" w:rsidRPr="00084F57" w:rsidRDefault="00084F57" w:rsidP="00084F57">
            <w:pPr>
              <w:spacing w:after="0" w:line="240" w:lineRule="auto"/>
              <w:contextualSpacing/>
              <w:jc w:val="center"/>
              <w:rPr>
                <w:rFonts w:ascii="Times New Roman" w:eastAsia="Calibri" w:hAnsi="Times New Roman" w:cs="Times New Roman"/>
                <w:b/>
                <w:sz w:val="24"/>
                <w:szCs w:val="24"/>
              </w:rPr>
            </w:pPr>
            <w:r w:rsidRPr="00084F57">
              <w:rPr>
                <w:rFonts w:ascii="Times New Roman" w:eastAsia="Calibri" w:hAnsi="Times New Roman" w:cs="Times New Roman"/>
                <w:b/>
                <w:sz w:val="24"/>
                <w:szCs w:val="24"/>
              </w:rPr>
              <w:t>оценки</w:t>
            </w:r>
          </w:p>
        </w:tc>
        <w:tc>
          <w:tcPr>
            <w:tcW w:w="1667" w:type="pct"/>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spacing w:after="0" w:line="240" w:lineRule="auto"/>
              <w:contextualSpacing/>
              <w:jc w:val="center"/>
              <w:rPr>
                <w:rFonts w:ascii="Times New Roman" w:eastAsia="Calibri" w:hAnsi="Times New Roman" w:cs="Times New Roman"/>
                <w:b/>
                <w:sz w:val="24"/>
                <w:szCs w:val="24"/>
              </w:rPr>
            </w:pPr>
            <w:r w:rsidRPr="00084F57">
              <w:rPr>
                <w:rFonts w:ascii="Times New Roman" w:eastAsia="Calibri" w:hAnsi="Times New Roman" w:cs="Times New Roman"/>
                <w:b/>
                <w:sz w:val="24"/>
                <w:szCs w:val="24"/>
              </w:rPr>
              <w:t>Критерии**</w:t>
            </w:r>
          </w:p>
          <w:p w:rsidR="00084F57" w:rsidRPr="00084F57" w:rsidRDefault="00084F57" w:rsidP="00084F57">
            <w:pPr>
              <w:spacing w:after="0" w:line="240" w:lineRule="auto"/>
              <w:contextualSpacing/>
              <w:jc w:val="center"/>
              <w:rPr>
                <w:rFonts w:ascii="Times New Roman" w:eastAsia="Calibri" w:hAnsi="Times New Roman" w:cs="Times New Roman"/>
                <w:b/>
                <w:sz w:val="24"/>
                <w:szCs w:val="24"/>
              </w:rPr>
            </w:pPr>
            <w:r w:rsidRPr="00084F57">
              <w:rPr>
                <w:rFonts w:ascii="Times New Roman" w:eastAsia="Calibri" w:hAnsi="Times New Roman" w:cs="Times New Roman"/>
                <w:b/>
                <w:sz w:val="24"/>
                <w:szCs w:val="24"/>
              </w:rPr>
              <w:t>оценки</w:t>
            </w:r>
          </w:p>
        </w:tc>
      </w:tr>
      <w:tr w:rsidR="00084F57" w:rsidRPr="00084F57" w:rsidTr="00B71948">
        <w:tc>
          <w:tcPr>
            <w:tcW w:w="1555" w:type="pct"/>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spacing w:after="0" w:line="240" w:lineRule="auto"/>
              <w:contextualSpacing/>
              <w:jc w:val="both"/>
              <w:rPr>
                <w:rFonts w:ascii="Times New Roman" w:eastAsia="Calibri" w:hAnsi="Times New Roman" w:cs="Times New Roman"/>
                <w:sz w:val="24"/>
                <w:szCs w:val="24"/>
              </w:rPr>
            </w:pPr>
            <w:r w:rsidRPr="00084F57">
              <w:rPr>
                <w:rFonts w:ascii="Times New Roman" w:eastAsia="Calibri" w:hAnsi="Times New Roman" w:cs="Times New Roman"/>
              </w:rPr>
              <w:t>Устный опрос</w:t>
            </w:r>
          </w:p>
        </w:tc>
        <w:tc>
          <w:tcPr>
            <w:tcW w:w="1778" w:type="pct"/>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tabs>
                <w:tab w:val="left" w:pos="317"/>
              </w:tabs>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Убедительность.</w:t>
            </w:r>
          </w:p>
        </w:tc>
        <w:tc>
          <w:tcPr>
            <w:tcW w:w="1667" w:type="pct"/>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widowControl w:val="0"/>
              <w:tabs>
                <w:tab w:val="left" w:pos="317"/>
              </w:tabs>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Максимум 2 балла за ответ.</w:t>
            </w:r>
          </w:p>
        </w:tc>
      </w:tr>
      <w:tr w:rsidR="00084F57" w:rsidRPr="00084F57" w:rsidTr="00B71948">
        <w:tc>
          <w:tcPr>
            <w:tcW w:w="1555" w:type="pct"/>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spacing w:after="0" w:line="240" w:lineRule="auto"/>
              <w:contextualSpacing/>
              <w:jc w:val="both"/>
              <w:rPr>
                <w:rFonts w:ascii="Times New Roman" w:eastAsia="Calibri" w:hAnsi="Times New Roman" w:cs="Times New Roman"/>
              </w:rPr>
            </w:pPr>
            <w:r w:rsidRPr="00084F57">
              <w:rPr>
                <w:rFonts w:ascii="Times New Roman" w:eastAsia="Calibri" w:hAnsi="Times New Roman" w:cs="Times New Roman"/>
              </w:rPr>
              <w:t>Круглый стол</w:t>
            </w:r>
          </w:p>
        </w:tc>
        <w:tc>
          <w:tcPr>
            <w:tcW w:w="1778" w:type="pct"/>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tabs>
                <w:tab w:val="left" w:pos="317"/>
              </w:tabs>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Убедительность.</w:t>
            </w:r>
          </w:p>
        </w:tc>
        <w:tc>
          <w:tcPr>
            <w:tcW w:w="1667" w:type="pct"/>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widowControl w:val="0"/>
              <w:tabs>
                <w:tab w:val="left" w:pos="317"/>
              </w:tabs>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Максимум 2 балла за участие в дискуссии.</w:t>
            </w:r>
          </w:p>
        </w:tc>
      </w:tr>
      <w:tr w:rsidR="00084F57" w:rsidRPr="00084F57" w:rsidTr="00B71948">
        <w:tc>
          <w:tcPr>
            <w:tcW w:w="1555" w:type="pct"/>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spacing w:after="0" w:line="240" w:lineRule="auto"/>
              <w:contextualSpacing/>
              <w:jc w:val="both"/>
              <w:rPr>
                <w:rFonts w:ascii="Times New Roman" w:eastAsia="Calibri" w:hAnsi="Times New Roman" w:cs="Times New Roman"/>
              </w:rPr>
            </w:pPr>
            <w:r w:rsidRPr="00084F57">
              <w:rPr>
                <w:rFonts w:ascii="Times New Roman" w:eastAsia="Calibri" w:hAnsi="Times New Roman" w:cs="Times New Roman"/>
              </w:rPr>
              <w:t>Доклад с презентацией</w:t>
            </w:r>
          </w:p>
        </w:tc>
        <w:tc>
          <w:tcPr>
            <w:tcW w:w="1778" w:type="pct"/>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tabs>
                <w:tab w:val="left" w:pos="312"/>
              </w:tabs>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Убедительность.</w:t>
            </w:r>
          </w:p>
        </w:tc>
        <w:tc>
          <w:tcPr>
            <w:tcW w:w="1667" w:type="pct"/>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Максимум 4 балла за доклад. Допускается не более одного доклада в семестр.</w:t>
            </w:r>
          </w:p>
        </w:tc>
      </w:tr>
      <w:tr w:rsidR="00084F57" w:rsidRPr="00084F57" w:rsidTr="00B71948">
        <w:tc>
          <w:tcPr>
            <w:tcW w:w="1555" w:type="pct"/>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spacing w:after="0" w:line="240" w:lineRule="auto"/>
              <w:contextualSpacing/>
              <w:jc w:val="both"/>
              <w:rPr>
                <w:rFonts w:ascii="Times New Roman" w:eastAsia="Calibri" w:hAnsi="Times New Roman" w:cs="Times New Roman"/>
              </w:rPr>
            </w:pPr>
            <w:r w:rsidRPr="00084F57">
              <w:rPr>
                <w:rFonts w:ascii="Times New Roman" w:eastAsia="Calibri" w:hAnsi="Times New Roman" w:cs="Times New Roman"/>
              </w:rPr>
              <w:t>Эссе (промежуточное)</w:t>
            </w:r>
          </w:p>
        </w:tc>
        <w:tc>
          <w:tcPr>
            <w:tcW w:w="1778" w:type="pct"/>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tabs>
                <w:tab w:val="left" w:pos="317"/>
              </w:tabs>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Полнота раскрытия темы, логичность, аргументированность, корректность эмпирического материала, ясность изложения.</w:t>
            </w:r>
          </w:p>
        </w:tc>
        <w:tc>
          <w:tcPr>
            <w:tcW w:w="1667" w:type="pct"/>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Максимум 20 баллов.</w:t>
            </w:r>
          </w:p>
        </w:tc>
      </w:tr>
      <w:tr w:rsidR="00084F57" w:rsidRPr="00084F57" w:rsidTr="00B71948">
        <w:tc>
          <w:tcPr>
            <w:tcW w:w="1555" w:type="pct"/>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spacing w:after="0" w:line="240" w:lineRule="auto"/>
              <w:contextualSpacing/>
              <w:jc w:val="both"/>
              <w:rPr>
                <w:rFonts w:ascii="Times New Roman" w:eastAsia="Calibri" w:hAnsi="Times New Roman" w:cs="Times New Roman"/>
              </w:rPr>
            </w:pPr>
            <w:r w:rsidRPr="00084F57">
              <w:rPr>
                <w:rFonts w:ascii="Times New Roman" w:eastAsia="Calibri" w:hAnsi="Times New Roman" w:cs="Times New Roman"/>
              </w:rPr>
              <w:t>Экзамен (эссе)</w:t>
            </w:r>
          </w:p>
        </w:tc>
        <w:tc>
          <w:tcPr>
            <w:tcW w:w="1778" w:type="pct"/>
            <w:tcBorders>
              <w:top w:val="single" w:sz="4" w:space="0" w:color="auto"/>
              <w:left w:val="single" w:sz="4" w:space="0" w:color="auto"/>
              <w:bottom w:val="single" w:sz="4" w:space="0" w:color="auto"/>
              <w:right w:val="single" w:sz="4" w:space="0" w:color="auto"/>
            </w:tcBorders>
          </w:tcPr>
          <w:p w:rsidR="00084F57" w:rsidRPr="00084F57" w:rsidRDefault="00084F57" w:rsidP="00084F57">
            <w:pPr>
              <w:tabs>
                <w:tab w:val="left" w:pos="312"/>
              </w:tabs>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Экзамен проводится в виде эссе.</w:t>
            </w:r>
          </w:p>
          <w:p w:rsidR="00084F57" w:rsidRPr="00084F57" w:rsidRDefault="00084F57" w:rsidP="00084F57">
            <w:pPr>
              <w:tabs>
                <w:tab w:val="left" w:pos="312"/>
              </w:tabs>
              <w:spacing w:before="40" w:after="0" w:line="240" w:lineRule="auto"/>
              <w:jc w:val="both"/>
              <w:rPr>
                <w:rFonts w:ascii="Times New Roman" w:eastAsia="Times New Roman" w:hAnsi="Times New Roman" w:cs="Times New Roman"/>
                <w:sz w:val="20"/>
                <w:szCs w:val="20"/>
                <w:lang w:eastAsia="ru-RU"/>
              </w:rPr>
            </w:pPr>
          </w:p>
          <w:p w:rsidR="00084F57" w:rsidRPr="00084F57" w:rsidRDefault="00084F57" w:rsidP="00084F57">
            <w:pPr>
              <w:tabs>
                <w:tab w:val="left" w:pos="312"/>
              </w:tabs>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Полнота раскрытия темы, логичность, аргументированность, корректность эмпирического материала, ясность изложения.</w:t>
            </w:r>
          </w:p>
        </w:tc>
        <w:tc>
          <w:tcPr>
            <w:tcW w:w="1667" w:type="pct"/>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widowControl w:val="0"/>
              <w:tabs>
                <w:tab w:val="left" w:pos="312"/>
              </w:tabs>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lastRenderedPageBreak/>
              <w:t xml:space="preserve">В соответствии с </w:t>
            </w:r>
            <w:proofErr w:type="spellStart"/>
            <w:r w:rsidRPr="00084F57">
              <w:rPr>
                <w:rFonts w:ascii="Times New Roman" w:eastAsia="Times New Roman" w:hAnsi="Times New Roman" w:cs="Times New Roman"/>
                <w:sz w:val="20"/>
                <w:szCs w:val="20"/>
                <w:lang w:eastAsia="ru-RU"/>
              </w:rPr>
              <w:t>балльно</w:t>
            </w:r>
            <w:proofErr w:type="spellEnd"/>
            <w:r w:rsidRPr="00084F57">
              <w:rPr>
                <w:rFonts w:ascii="Times New Roman" w:eastAsia="Times New Roman" w:hAnsi="Times New Roman" w:cs="Times New Roman"/>
                <w:sz w:val="20"/>
                <w:szCs w:val="20"/>
                <w:lang w:eastAsia="ru-RU"/>
              </w:rPr>
              <w:t>-</w:t>
            </w:r>
            <w:r w:rsidRPr="00084F57">
              <w:rPr>
                <w:rFonts w:ascii="Times New Roman" w:eastAsia="Times New Roman" w:hAnsi="Times New Roman" w:cs="Times New Roman"/>
                <w:sz w:val="20"/>
                <w:szCs w:val="20"/>
                <w:lang w:eastAsia="ru-RU"/>
              </w:rPr>
              <w:lastRenderedPageBreak/>
              <w:t>рейтинговой системой на промежуточную аттестацию отводится 40 баллов</w:t>
            </w:r>
          </w:p>
        </w:tc>
      </w:tr>
    </w:tbl>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72"/>
        <w:gridCol w:w="2168"/>
        <w:gridCol w:w="5288"/>
      </w:tblGrid>
      <w:tr w:rsidR="00084F57" w:rsidRPr="00084F57" w:rsidTr="00B71948">
        <w:trPr>
          <w:jc w:val="center"/>
        </w:trPr>
        <w:tc>
          <w:tcPr>
            <w:tcW w:w="2072" w:type="dxa"/>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084F57">
              <w:rPr>
                <w:rFonts w:ascii="Times New Roman" w:eastAsia="Times New Roman" w:hAnsi="Times New Roman" w:cs="Times New Roman"/>
                <w:kern w:val="3"/>
                <w:sz w:val="24"/>
                <w:szCs w:val="24"/>
                <w:lang w:eastAsia="ru-RU"/>
              </w:rPr>
              <w:t xml:space="preserve">ОТФ/ТФ </w:t>
            </w:r>
          </w:p>
          <w:p w:rsidR="00084F57" w:rsidRPr="00084F57" w:rsidRDefault="00084F57" w:rsidP="00084F57">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084F57">
              <w:rPr>
                <w:rFonts w:ascii="Times New Roman" w:eastAsia="Times New Roman" w:hAnsi="Times New Roman" w:cs="Times New Roman"/>
                <w:kern w:val="3"/>
                <w:sz w:val="24"/>
                <w:szCs w:val="24"/>
                <w:lang w:eastAsia="ru-RU"/>
              </w:rPr>
              <w:t xml:space="preserve">(при наличии </w:t>
            </w:r>
            <w:proofErr w:type="spellStart"/>
            <w:r w:rsidRPr="00084F57">
              <w:rPr>
                <w:rFonts w:ascii="Times New Roman" w:eastAsia="Times New Roman" w:hAnsi="Times New Roman" w:cs="Times New Roman"/>
                <w:kern w:val="3"/>
                <w:sz w:val="24"/>
                <w:szCs w:val="24"/>
                <w:lang w:eastAsia="ru-RU"/>
              </w:rPr>
              <w:t>профстандарта</w:t>
            </w:r>
            <w:proofErr w:type="spellEnd"/>
            <w:r w:rsidRPr="00084F57">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F57" w:rsidRPr="00084F57" w:rsidRDefault="00084F57" w:rsidP="00084F57">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084F57">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F57" w:rsidRPr="00084F57" w:rsidRDefault="00084F57" w:rsidP="00084F57">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084F57">
              <w:rPr>
                <w:rFonts w:ascii="Times New Roman" w:eastAsia="Times New Roman" w:hAnsi="Times New Roman" w:cs="Times New Roman"/>
                <w:kern w:val="3"/>
                <w:sz w:val="24"/>
                <w:szCs w:val="24"/>
                <w:lang w:eastAsia="ru-RU"/>
              </w:rPr>
              <w:t>Результаты обучения</w:t>
            </w:r>
          </w:p>
        </w:tc>
      </w:tr>
      <w:tr w:rsidR="00084F57" w:rsidRPr="00084F57" w:rsidTr="00B71948">
        <w:trPr>
          <w:jc w:val="center"/>
        </w:trPr>
        <w:tc>
          <w:tcPr>
            <w:tcW w:w="2072" w:type="dxa"/>
            <w:tcBorders>
              <w:top w:val="single" w:sz="4" w:space="0" w:color="auto"/>
              <w:left w:val="single" w:sz="4" w:space="0" w:color="auto"/>
              <w:bottom w:val="single" w:sz="4" w:space="0" w:color="auto"/>
              <w:right w:val="single" w:sz="4" w:space="0" w:color="auto"/>
            </w:tcBorders>
            <w:hideMark/>
          </w:tcPr>
          <w:p w:rsidR="00084F57" w:rsidRPr="00084F57" w:rsidRDefault="00084F57" w:rsidP="00084F57">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084F57">
              <w:rPr>
                <w:rFonts w:ascii="Times New Roman" w:eastAsia="Calibri" w:hAnsi="Times New Roman" w:cs="Times New Roman"/>
                <w:sz w:val="24"/>
                <w:szCs w:val="24"/>
                <w:lang w:eastAsia="ru-RU"/>
              </w:rPr>
              <w:t>Организационное обеспечение деятельности организации</w:t>
            </w:r>
          </w:p>
        </w:tc>
        <w:tc>
          <w:tcPr>
            <w:tcW w:w="2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F57" w:rsidRPr="00084F57" w:rsidRDefault="00084F57" w:rsidP="00084F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84F57">
              <w:rPr>
                <w:rFonts w:ascii="Times New Roman" w:eastAsia="Calibri" w:hAnsi="Times New Roman" w:cs="Times New Roman"/>
                <w:sz w:val="24"/>
                <w:szCs w:val="24"/>
              </w:rPr>
              <w:t>ОПК-3.1</w:t>
            </w:r>
          </w:p>
        </w:tc>
        <w:tc>
          <w:tcPr>
            <w:tcW w:w="5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F57" w:rsidRPr="00084F57" w:rsidRDefault="00084F57" w:rsidP="00084F57">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highlight w:val="green"/>
                <w:lang w:eastAsia="ru-RU"/>
              </w:rPr>
            </w:pPr>
            <w:r w:rsidRPr="00084F57">
              <w:rPr>
                <w:rFonts w:ascii="Times New Roman" w:eastAsia="Times New Roman" w:hAnsi="Times New Roman" w:cs="Times New Roman"/>
                <w:kern w:val="3"/>
                <w:sz w:val="24"/>
                <w:szCs w:val="24"/>
                <w:lang w:eastAsia="ru-RU"/>
              </w:rPr>
              <w:t>на уровне знаний: понимание природы систематизации и интерпретации данных в политологии и смежных областях знаний..</w:t>
            </w:r>
          </w:p>
        </w:tc>
      </w:tr>
    </w:tbl>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084F57">
        <w:rPr>
          <w:rFonts w:ascii="Times New Roman" w:eastAsia="Times New Roman" w:hAnsi="Times New Roman" w:cs="Times New Roman"/>
          <w:b/>
          <w:kern w:val="3"/>
          <w:sz w:val="24"/>
          <w:lang w:eastAsia="ru-RU"/>
        </w:rPr>
        <w:t>Основная литература:</w:t>
      </w:r>
    </w:p>
    <w:p w:rsidR="00605E8D" w:rsidRDefault="00605E8D" w:rsidP="00286C3A">
      <w:pPr>
        <w:numPr>
          <w:ilvl w:val="0"/>
          <w:numId w:val="39"/>
        </w:numPr>
        <w:spacing w:after="0" w:line="240" w:lineRule="auto"/>
        <w:ind w:left="567" w:hanging="567"/>
        <w:rPr>
          <w:rFonts w:ascii="Times New Roman" w:hAnsi="Times New Roman"/>
          <w:sz w:val="24"/>
          <w:szCs w:val="24"/>
        </w:rPr>
      </w:pPr>
      <w:proofErr w:type="gramStart"/>
      <w:r w:rsidRPr="00BB6B3D">
        <w:rPr>
          <w:rFonts w:ascii="Times New Roman" w:hAnsi="Times New Roman"/>
          <w:sz w:val="24"/>
          <w:szCs w:val="24"/>
        </w:rPr>
        <w:t>Политология :</w:t>
      </w:r>
      <w:proofErr w:type="gramEnd"/>
      <w:r w:rsidRPr="00BB6B3D">
        <w:rPr>
          <w:rFonts w:ascii="Times New Roman" w:hAnsi="Times New Roman"/>
          <w:sz w:val="24"/>
          <w:szCs w:val="24"/>
        </w:rPr>
        <w:t xml:space="preserve"> учебник / под общ. ред. Я.А. </w:t>
      </w:r>
      <w:proofErr w:type="spellStart"/>
      <w:r w:rsidRPr="00BB6B3D">
        <w:rPr>
          <w:rFonts w:ascii="Times New Roman" w:hAnsi="Times New Roman"/>
          <w:sz w:val="24"/>
          <w:szCs w:val="24"/>
        </w:rPr>
        <w:t>Пляйса</w:t>
      </w:r>
      <w:proofErr w:type="spellEnd"/>
      <w:r w:rsidRPr="00BB6B3D">
        <w:rPr>
          <w:rFonts w:ascii="Times New Roman" w:hAnsi="Times New Roman"/>
          <w:sz w:val="24"/>
          <w:szCs w:val="24"/>
        </w:rPr>
        <w:t xml:space="preserve">, С.В. Расторгуева. - 2-е изд., </w:t>
      </w:r>
      <w:proofErr w:type="spellStart"/>
      <w:r w:rsidRPr="00BB6B3D">
        <w:rPr>
          <w:rFonts w:ascii="Times New Roman" w:hAnsi="Times New Roman"/>
          <w:sz w:val="24"/>
          <w:szCs w:val="24"/>
        </w:rPr>
        <w:t>испр</w:t>
      </w:r>
      <w:proofErr w:type="spellEnd"/>
      <w:r w:rsidRPr="00BB6B3D">
        <w:rPr>
          <w:rFonts w:ascii="Times New Roman" w:hAnsi="Times New Roman"/>
          <w:sz w:val="24"/>
          <w:szCs w:val="24"/>
        </w:rPr>
        <w:t xml:space="preserve">. и доп. - </w:t>
      </w:r>
      <w:proofErr w:type="gramStart"/>
      <w:r w:rsidRPr="00BB6B3D">
        <w:rPr>
          <w:rFonts w:ascii="Times New Roman" w:hAnsi="Times New Roman"/>
          <w:sz w:val="24"/>
          <w:szCs w:val="24"/>
        </w:rPr>
        <w:t>Москва :</w:t>
      </w:r>
      <w:proofErr w:type="gramEnd"/>
      <w:r w:rsidRPr="00BB6B3D">
        <w:rPr>
          <w:rFonts w:ascii="Times New Roman" w:hAnsi="Times New Roman"/>
          <w:sz w:val="24"/>
          <w:szCs w:val="24"/>
        </w:rPr>
        <w:t xml:space="preserve"> ИНФРА-М, 2021. - 414 с. - (Высшее образование: </w:t>
      </w:r>
      <w:proofErr w:type="spellStart"/>
      <w:r w:rsidRPr="00BB6B3D">
        <w:rPr>
          <w:rFonts w:ascii="Times New Roman" w:hAnsi="Times New Roman"/>
          <w:sz w:val="24"/>
          <w:szCs w:val="24"/>
        </w:rPr>
        <w:t>Специалитет</w:t>
      </w:r>
      <w:proofErr w:type="spellEnd"/>
      <w:r w:rsidRPr="00BB6B3D">
        <w:rPr>
          <w:rFonts w:ascii="Times New Roman" w:hAnsi="Times New Roman"/>
          <w:sz w:val="24"/>
          <w:szCs w:val="24"/>
        </w:rPr>
        <w:t xml:space="preserve">). - ISBN 978-5-16-016548-6. - </w:t>
      </w:r>
      <w:proofErr w:type="gramStart"/>
      <w:r w:rsidRPr="00BB6B3D">
        <w:rPr>
          <w:rFonts w:ascii="Times New Roman" w:hAnsi="Times New Roman"/>
          <w:sz w:val="24"/>
          <w:szCs w:val="24"/>
        </w:rPr>
        <w:t>Текст :</w:t>
      </w:r>
      <w:proofErr w:type="gramEnd"/>
      <w:r w:rsidRPr="00BB6B3D">
        <w:rPr>
          <w:rFonts w:ascii="Times New Roman" w:hAnsi="Times New Roman"/>
          <w:sz w:val="24"/>
          <w:szCs w:val="24"/>
        </w:rPr>
        <w:t xml:space="preserve"> электронный. - URL: </w:t>
      </w:r>
      <w:hyperlink r:id="rId9" w:history="1">
        <w:r w:rsidRPr="00857C46">
          <w:rPr>
            <w:rStyle w:val="a8"/>
            <w:rFonts w:ascii="Times New Roman" w:hAnsi="Times New Roman"/>
            <w:sz w:val="24"/>
            <w:szCs w:val="24"/>
          </w:rPr>
          <w:t>https://idp.nwipa.ru:2130/catalog/product/1178790</w:t>
        </w:r>
      </w:hyperlink>
    </w:p>
    <w:p w:rsidR="00605E8D" w:rsidRPr="00BB6B3D" w:rsidRDefault="00605E8D" w:rsidP="00286C3A">
      <w:pPr>
        <w:numPr>
          <w:ilvl w:val="0"/>
          <w:numId w:val="39"/>
        </w:numPr>
        <w:spacing w:after="0" w:line="240" w:lineRule="auto"/>
        <w:ind w:left="567" w:hanging="567"/>
        <w:rPr>
          <w:rFonts w:ascii="Times New Roman" w:hAnsi="Times New Roman"/>
          <w:sz w:val="24"/>
          <w:szCs w:val="24"/>
        </w:rPr>
      </w:pPr>
      <w:r w:rsidRPr="00BB6B3D">
        <w:rPr>
          <w:rFonts w:ascii="Times New Roman" w:hAnsi="Times New Roman"/>
          <w:sz w:val="24"/>
          <w:szCs w:val="24"/>
        </w:rPr>
        <w:t xml:space="preserve">Сирота, Н. М. Введение в политическую </w:t>
      </w:r>
      <w:proofErr w:type="gramStart"/>
      <w:r w:rsidRPr="00BB6B3D">
        <w:rPr>
          <w:rFonts w:ascii="Times New Roman" w:hAnsi="Times New Roman"/>
          <w:sz w:val="24"/>
          <w:szCs w:val="24"/>
        </w:rPr>
        <w:t>науку :</w:t>
      </w:r>
      <w:proofErr w:type="gramEnd"/>
      <w:r w:rsidRPr="00BB6B3D">
        <w:rPr>
          <w:rFonts w:ascii="Times New Roman" w:hAnsi="Times New Roman"/>
          <w:sz w:val="24"/>
          <w:szCs w:val="24"/>
        </w:rPr>
        <w:t xml:space="preserve"> учебник / Н. М. Сирота. — </w:t>
      </w:r>
      <w:proofErr w:type="gramStart"/>
      <w:r w:rsidRPr="00BB6B3D">
        <w:rPr>
          <w:rFonts w:ascii="Times New Roman" w:hAnsi="Times New Roman"/>
          <w:sz w:val="24"/>
          <w:szCs w:val="24"/>
        </w:rPr>
        <w:t>Москва :</w:t>
      </w:r>
      <w:proofErr w:type="gramEnd"/>
      <w:r w:rsidRPr="00BB6B3D">
        <w:rPr>
          <w:rFonts w:ascii="Times New Roman" w:hAnsi="Times New Roman"/>
          <w:sz w:val="24"/>
          <w:szCs w:val="24"/>
        </w:rPr>
        <w:t xml:space="preserve"> Ай Пи Ар Медиа, 2021. — 381 c. — ISBN 978-5-4497-0795-6. — </w:t>
      </w:r>
      <w:proofErr w:type="gramStart"/>
      <w:r w:rsidRPr="00BB6B3D">
        <w:rPr>
          <w:rFonts w:ascii="Times New Roman" w:hAnsi="Times New Roman"/>
          <w:sz w:val="24"/>
          <w:szCs w:val="24"/>
        </w:rPr>
        <w:t>Текст :</w:t>
      </w:r>
      <w:proofErr w:type="gramEnd"/>
      <w:r w:rsidRPr="00BB6B3D">
        <w:rPr>
          <w:rFonts w:ascii="Times New Roman" w:hAnsi="Times New Roman"/>
          <w:sz w:val="24"/>
          <w:szCs w:val="24"/>
        </w:rPr>
        <w:t xml:space="preserve"> электронный // Электронно-библиотечная система IPR BOOKS : [сайт]. — URL: http://idp.nwipa.ru:2067/100474.</w:t>
      </w: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084F57" w:rsidRDefault="00084F57">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084F57" w:rsidRPr="00084F57" w:rsidRDefault="00084F57" w:rsidP="00084F5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084F57">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084F57" w:rsidRPr="00084F57" w:rsidRDefault="00084F57" w:rsidP="00084F5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084F57">
        <w:rPr>
          <w:rFonts w:ascii="Times New Roman" w:eastAsia="Times New Roman" w:hAnsi="Times New Roman" w:cs="Times New Roman"/>
          <w:kern w:val="3"/>
          <w:sz w:val="28"/>
          <w:lang w:eastAsia="ru-RU"/>
        </w:rPr>
        <w:t>Б1.0.09 История политических учений</w:t>
      </w:r>
    </w:p>
    <w:p w:rsidR="00084F57" w:rsidRPr="00084F57" w:rsidRDefault="00084F57" w:rsidP="00084F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084F57">
        <w:rPr>
          <w:rFonts w:ascii="Times New Roman" w:eastAsia="Times New Roman" w:hAnsi="Times New Roman" w:cs="Times New Roman"/>
          <w:b/>
          <w:kern w:val="3"/>
          <w:sz w:val="28"/>
          <w:lang w:eastAsia="ru-RU"/>
        </w:rPr>
        <w:t>_____________________________________</w:t>
      </w:r>
    </w:p>
    <w:p w:rsidR="00084F57" w:rsidRPr="00084F57" w:rsidRDefault="00084F57" w:rsidP="00084F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084F57">
        <w:rPr>
          <w:rFonts w:ascii="Times New Roman" w:eastAsia="Times New Roman" w:hAnsi="Times New Roman" w:cs="Times New Roman"/>
          <w:i/>
          <w:kern w:val="3"/>
          <w:sz w:val="24"/>
          <w:lang w:eastAsia="ru-RU"/>
        </w:rPr>
        <w:t>наименование дисциплин (модуля)/практики</w:t>
      </w:r>
    </w:p>
    <w:p w:rsidR="00084F57" w:rsidRPr="00084F57" w:rsidRDefault="00084F57" w:rsidP="00084F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84F57">
        <w:rPr>
          <w:rFonts w:ascii="Times New Roman" w:eastAsia="Times New Roman" w:hAnsi="Times New Roman" w:cs="Times New Roman"/>
          <w:b/>
          <w:kern w:val="3"/>
          <w:sz w:val="24"/>
          <w:lang w:eastAsia="ru-RU"/>
        </w:rPr>
        <w:t>Автор: старший преподаватель Александров А. В.</w:t>
      </w: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84F57">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084F57">
        <w:rPr>
          <w:rFonts w:ascii="Times New Roman" w:eastAsia="Times New Roman" w:hAnsi="Times New Roman" w:cs="Times New Roman"/>
          <w:b/>
          <w:kern w:val="3"/>
          <w:sz w:val="24"/>
          <w:lang w:eastAsia="ru-RU"/>
        </w:rPr>
        <w:t>: Политические идеи и институты.</w:t>
      </w: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84F57">
        <w:rPr>
          <w:rFonts w:ascii="Times New Roman" w:eastAsia="Times New Roman" w:hAnsi="Times New Roman" w:cs="Times New Roman"/>
          <w:b/>
          <w:kern w:val="3"/>
          <w:sz w:val="24"/>
          <w:lang w:eastAsia="ru-RU"/>
        </w:rPr>
        <w:t>Квалификация (степень) выпускника: бакалавр</w:t>
      </w: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84F57">
        <w:rPr>
          <w:rFonts w:ascii="Times New Roman" w:eastAsia="Times New Roman" w:hAnsi="Times New Roman" w:cs="Times New Roman"/>
          <w:b/>
          <w:kern w:val="3"/>
          <w:sz w:val="24"/>
          <w:lang w:eastAsia="ru-RU"/>
        </w:rPr>
        <w:t>Форма обучения: очная</w:t>
      </w: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84F57">
        <w:rPr>
          <w:rFonts w:ascii="Times New Roman" w:eastAsia="Times New Roman" w:hAnsi="Times New Roman" w:cs="Times New Roman"/>
          <w:b/>
          <w:kern w:val="3"/>
          <w:sz w:val="24"/>
          <w:lang w:eastAsia="ru-RU"/>
        </w:rPr>
        <w:t>Цель освоения дисциплины:</w:t>
      </w:r>
    </w:p>
    <w:p w:rsidR="00084F57" w:rsidRPr="00084F57" w:rsidRDefault="00084F57" w:rsidP="00084F57">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084F57">
        <w:rPr>
          <w:rFonts w:ascii="Times New Roman" w:eastAsia="Times New Roman" w:hAnsi="Times New Roman" w:cs="Times New Roman"/>
          <w:sz w:val="24"/>
          <w:szCs w:val="20"/>
        </w:rPr>
        <w:t>Дисциплина «История политических учений»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084F57" w:rsidRPr="00084F57" w:rsidTr="00B71948">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57" w:rsidRPr="00084F57" w:rsidRDefault="00084F57" w:rsidP="00084F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84F57">
              <w:rPr>
                <w:rFonts w:ascii="Times New Roman" w:eastAsia="Times New Roman" w:hAnsi="Times New Roman" w:cs="Times New Roman"/>
                <w:kern w:val="3"/>
                <w:sz w:val="24"/>
                <w:szCs w:val="24"/>
                <w:lang w:eastAsia="ru-RU"/>
              </w:rPr>
              <w:t xml:space="preserve">Код </w:t>
            </w:r>
          </w:p>
          <w:p w:rsidR="00084F57" w:rsidRPr="00084F57" w:rsidRDefault="00084F57" w:rsidP="00084F57">
            <w:pPr>
              <w:suppressAutoHyphens/>
              <w:autoSpaceDN w:val="0"/>
              <w:spacing w:after="0" w:line="240" w:lineRule="auto"/>
              <w:jc w:val="both"/>
              <w:rPr>
                <w:rFonts w:ascii="Times New Roman" w:eastAsia="Times New Roman" w:hAnsi="Times New Roman" w:cs="Times New Roman"/>
                <w:kern w:val="3"/>
                <w:lang w:eastAsia="ru-RU"/>
              </w:rPr>
            </w:pPr>
            <w:r w:rsidRPr="00084F57">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57" w:rsidRPr="00084F57" w:rsidRDefault="00084F57" w:rsidP="00084F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84F57">
              <w:rPr>
                <w:rFonts w:ascii="Times New Roman" w:eastAsia="Times New Roman" w:hAnsi="Times New Roman" w:cs="Times New Roman"/>
                <w:kern w:val="3"/>
                <w:sz w:val="24"/>
                <w:szCs w:val="24"/>
                <w:lang w:eastAsia="ru-RU"/>
              </w:rPr>
              <w:t>Наименование</w:t>
            </w:r>
          </w:p>
          <w:p w:rsidR="00084F57" w:rsidRPr="00084F57" w:rsidRDefault="00084F57" w:rsidP="00084F57">
            <w:pPr>
              <w:suppressAutoHyphens/>
              <w:autoSpaceDN w:val="0"/>
              <w:spacing w:after="0" w:line="240" w:lineRule="auto"/>
              <w:jc w:val="both"/>
              <w:rPr>
                <w:rFonts w:ascii="Times New Roman" w:eastAsia="Times New Roman" w:hAnsi="Times New Roman" w:cs="Times New Roman"/>
                <w:kern w:val="3"/>
                <w:lang w:eastAsia="ru-RU"/>
              </w:rPr>
            </w:pPr>
            <w:r w:rsidRPr="00084F57">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57" w:rsidRPr="00084F57" w:rsidRDefault="00084F57" w:rsidP="00084F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84F57">
              <w:rPr>
                <w:rFonts w:ascii="Times New Roman" w:eastAsia="Times New Roman" w:hAnsi="Times New Roman" w:cs="Times New Roman"/>
                <w:kern w:val="3"/>
                <w:sz w:val="24"/>
                <w:szCs w:val="24"/>
                <w:lang w:eastAsia="ru-RU"/>
              </w:rPr>
              <w:t xml:space="preserve">Код </w:t>
            </w:r>
          </w:p>
          <w:p w:rsidR="00084F57" w:rsidRPr="00084F57" w:rsidRDefault="00084F57" w:rsidP="00084F57">
            <w:pPr>
              <w:suppressAutoHyphens/>
              <w:autoSpaceDN w:val="0"/>
              <w:spacing w:after="0" w:line="240" w:lineRule="auto"/>
              <w:jc w:val="both"/>
              <w:rPr>
                <w:rFonts w:ascii="Times New Roman" w:eastAsia="Times New Roman" w:hAnsi="Times New Roman" w:cs="Times New Roman"/>
                <w:kern w:val="3"/>
                <w:lang w:eastAsia="ru-RU"/>
              </w:rPr>
            </w:pPr>
            <w:r w:rsidRPr="00084F57">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57" w:rsidRPr="00084F57" w:rsidRDefault="00084F57" w:rsidP="00084F57">
            <w:pPr>
              <w:suppressAutoHyphens/>
              <w:autoSpaceDN w:val="0"/>
              <w:spacing w:after="0" w:line="240" w:lineRule="auto"/>
              <w:jc w:val="both"/>
              <w:rPr>
                <w:rFonts w:ascii="Times New Roman" w:eastAsia="Times New Roman" w:hAnsi="Times New Roman" w:cs="Times New Roman"/>
                <w:kern w:val="3"/>
                <w:lang w:eastAsia="ru-RU"/>
              </w:rPr>
            </w:pPr>
            <w:r w:rsidRPr="00084F57">
              <w:rPr>
                <w:rFonts w:ascii="Times New Roman" w:eastAsia="Times New Roman" w:hAnsi="Times New Roman" w:cs="Times New Roman"/>
                <w:kern w:val="3"/>
                <w:sz w:val="24"/>
                <w:szCs w:val="24"/>
                <w:lang w:eastAsia="ru-RU"/>
              </w:rPr>
              <w:t>Наименование этапа освоения компетенции</w:t>
            </w:r>
          </w:p>
        </w:tc>
      </w:tr>
      <w:tr w:rsidR="00084F57" w:rsidRPr="00084F57" w:rsidTr="00B71948">
        <w:trPr>
          <w:trHeight w:val="8040"/>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84F57" w:rsidRPr="00084F57" w:rsidRDefault="00084F57" w:rsidP="00084F57">
            <w:pPr>
              <w:jc w:val="both"/>
              <w:rPr>
                <w:rFonts w:ascii="Times New Roman" w:eastAsia="Calibri" w:hAnsi="Times New Roman" w:cs="Times New Roman"/>
                <w:sz w:val="24"/>
                <w:szCs w:val="24"/>
              </w:rPr>
            </w:pPr>
            <w:r w:rsidRPr="00084F57">
              <w:rPr>
                <w:rFonts w:ascii="Times New Roman" w:eastAsia="Calibri" w:hAnsi="Times New Roman" w:cs="Times New Roman"/>
                <w:sz w:val="24"/>
                <w:szCs w:val="24"/>
              </w:rPr>
              <w:t xml:space="preserve">ОПК-4 </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84F57" w:rsidRPr="00084F57" w:rsidRDefault="00084F57" w:rsidP="00084F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84F57">
              <w:rPr>
                <w:rFonts w:ascii="Times New Roman" w:eastAsia="Times New Roman" w:hAnsi="Times New Roman" w:cs="Times New Roman"/>
                <w:kern w:val="3"/>
                <w:sz w:val="24"/>
                <w:szCs w:val="24"/>
                <w:lang w:eastAsia="ru-RU"/>
              </w:rPr>
              <w:t xml:space="preserve">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экономическими, социальными и культурно-цивилизационными контекстами, а </w:t>
            </w:r>
            <w:proofErr w:type="gramStart"/>
            <w:r w:rsidRPr="00084F57">
              <w:rPr>
                <w:rFonts w:ascii="Times New Roman" w:eastAsia="Times New Roman" w:hAnsi="Times New Roman" w:cs="Times New Roman"/>
                <w:kern w:val="3"/>
                <w:sz w:val="24"/>
                <w:szCs w:val="24"/>
                <w:lang w:eastAsia="ru-RU"/>
              </w:rPr>
              <w:t>так же</w:t>
            </w:r>
            <w:proofErr w:type="gramEnd"/>
            <w:r w:rsidRPr="00084F57">
              <w:rPr>
                <w:rFonts w:ascii="Times New Roman" w:eastAsia="Times New Roman" w:hAnsi="Times New Roman" w:cs="Times New Roman"/>
                <w:kern w:val="3"/>
                <w:sz w:val="24"/>
                <w:szCs w:val="24"/>
                <w:lang w:eastAsia="ru-RU"/>
              </w:rPr>
              <w:t xml:space="preserve">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rsidR="00084F57" w:rsidRPr="00084F57" w:rsidRDefault="00084F57" w:rsidP="00084F57">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84F57" w:rsidRPr="00084F57" w:rsidRDefault="00084F57" w:rsidP="00084F57">
            <w:pPr>
              <w:jc w:val="both"/>
              <w:rPr>
                <w:rFonts w:ascii="Times New Roman" w:eastAsia="Calibri" w:hAnsi="Times New Roman" w:cs="Times New Roman"/>
                <w:sz w:val="24"/>
                <w:szCs w:val="24"/>
              </w:rPr>
            </w:pPr>
            <w:r w:rsidRPr="00084F57">
              <w:rPr>
                <w:rFonts w:ascii="Times New Roman" w:eastAsia="Calibri" w:hAnsi="Times New Roman" w:cs="Times New Roman"/>
                <w:sz w:val="24"/>
                <w:szCs w:val="24"/>
              </w:rPr>
              <w:t>ОПК – 4.1</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84F57" w:rsidRPr="00084F57" w:rsidRDefault="00084F57" w:rsidP="00084F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84F57">
              <w:rPr>
                <w:rFonts w:ascii="Times New Roman" w:eastAsia="Times New Roman" w:hAnsi="Times New Roman" w:cs="Times New Roman"/>
                <w:kern w:val="3"/>
                <w:sz w:val="24"/>
                <w:lang w:eastAsia="ru-RU"/>
              </w:rPr>
              <w:t>Приобретение знания об основных школах философской и политической мысли в России и мире</w:t>
            </w:r>
          </w:p>
        </w:tc>
      </w:tr>
      <w:tr w:rsidR="00084F57" w:rsidRPr="00084F57" w:rsidTr="00B71948">
        <w:trPr>
          <w:trHeight w:val="2052"/>
        </w:trPr>
        <w:tc>
          <w:tcPr>
            <w:tcW w:w="166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84F57" w:rsidRPr="00084F57" w:rsidRDefault="00084F57" w:rsidP="00084F57">
            <w:pPr>
              <w:jc w:val="both"/>
              <w:rPr>
                <w:rFonts w:ascii="Times New Roman" w:eastAsia="Calibri" w:hAnsi="Times New Roman" w:cs="Times New Roman"/>
                <w:sz w:val="24"/>
                <w:szCs w:val="24"/>
              </w:rPr>
            </w:pPr>
            <w:r w:rsidRPr="00084F57">
              <w:rPr>
                <w:rFonts w:ascii="Times New Roman" w:eastAsia="Calibri" w:hAnsi="Times New Roman" w:cs="Times New Roman"/>
                <w:sz w:val="24"/>
                <w:szCs w:val="24"/>
              </w:rPr>
              <w:lastRenderedPageBreak/>
              <w:t>ОПК-5</w:t>
            </w:r>
          </w:p>
        </w:tc>
        <w:tc>
          <w:tcPr>
            <w:tcW w:w="25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84F57" w:rsidRPr="00084F57" w:rsidRDefault="00084F57" w:rsidP="00084F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84F57">
              <w:rPr>
                <w:rFonts w:ascii="Times New Roman" w:eastAsia="Times New Roman" w:hAnsi="Times New Roman" w:cs="Times New Roman"/>
                <w:kern w:val="3"/>
                <w:sz w:val="24"/>
                <w:szCs w:val="24"/>
                <w:lang w:eastAsia="ru-RU"/>
              </w:rPr>
              <w:t>Способен формировать дайджесты и аналитические материалы общественно-политической направленности по профилю деятельности для публикации в научных журналах и средствах массовой информации</w:t>
            </w:r>
          </w:p>
        </w:tc>
        <w:tc>
          <w:tcPr>
            <w:tcW w:w="226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84F57" w:rsidRPr="00084F57" w:rsidRDefault="00084F57" w:rsidP="00084F57">
            <w:pPr>
              <w:jc w:val="both"/>
              <w:rPr>
                <w:rFonts w:ascii="Times New Roman" w:eastAsia="Calibri" w:hAnsi="Times New Roman" w:cs="Times New Roman"/>
                <w:sz w:val="24"/>
                <w:szCs w:val="24"/>
              </w:rPr>
            </w:pPr>
            <w:r w:rsidRPr="00084F57">
              <w:rPr>
                <w:rFonts w:ascii="Times New Roman" w:eastAsia="Calibri" w:hAnsi="Times New Roman" w:cs="Times New Roman"/>
                <w:sz w:val="24"/>
                <w:szCs w:val="24"/>
              </w:rPr>
              <w:t>ОПК – 5.1</w:t>
            </w:r>
          </w:p>
        </w:tc>
        <w:tc>
          <w:tcPr>
            <w:tcW w:w="308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84F57" w:rsidRPr="00084F57" w:rsidRDefault="00084F57" w:rsidP="00084F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84F57">
              <w:rPr>
                <w:rFonts w:ascii="Times New Roman" w:eastAsia="Times New Roman" w:hAnsi="Times New Roman" w:cs="Times New Roman"/>
                <w:kern w:val="3"/>
                <w:sz w:val="24"/>
                <w:szCs w:val="24"/>
                <w:lang w:eastAsia="ru-RU"/>
              </w:rPr>
              <w:t>Приобретение знаний об основных подходах и школах политической мысли, а также политических институтах и процессов в современной России в контексте возможности использования этих знаний в аналитической работе политолога.</w:t>
            </w:r>
          </w:p>
        </w:tc>
      </w:tr>
    </w:tbl>
    <w:p w:rsidR="00084F57" w:rsidRPr="00084F57" w:rsidRDefault="00084F57" w:rsidP="00084F57">
      <w:pPr>
        <w:spacing w:after="200" w:line="276" w:lineRule="auto"/>
        <w:rPr>
          <w:rFonts w:ascii="Calibri" w:eastAsia="Calibri" w:hAnsi="Calibri" w:cs="Times New Roman"/>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084F57">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
        <w:gridCol w:w="2193"/>
        <w:gridCol w:w="883"/>
        <w:gridCol w:w="923"/>
        <w:gridCol w:w="859"/>
        <w:gridCol w:w="859"/>
        <w:gridCol w:w="639"/>
        <w:gridCol w:w="475"/>
        <w:gridCol w:w="1647"/>
      </w:tblGrid>
      <w:tr w:rsidR="00084F57" w:rsidRPr="00084F57" w:rsidTr="00B71948">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jc w:val="center"/>
              <w:rPr>
                <w:rFonts w:ascii="Times New Roman" w:eastAsia="Calibri" w:hAnsi="Times New Roman" w:cs="Times New Roman"/>
                <w:i/>
                <w:sz w:val="20"/>
                <w:szCs w:val="20"/>
              </w:rPr>
            </w:pPr>
            <w:r w:rsidRPr="00084F57">
              <w:rPr>
                <w:rFonts w:ascii="Times New Roman" w:eastAsia="Calibri" w:hAnsi="Times New Roman" w:cs="Times New Roman"/>
                <w:i/>
                <w:sz w:val="20"/>
                <w:szCs w:val="20"/>
              </w:rPr>
              <w:t>№ п/п</w:t>
            </w:r>
          </w:p>
        </w:tc>
        <w:tc>
          <w:tcPr>
            <w:tcW w:w="11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jc w:val="center"/>
              <w:rPr>
                <w:rFonts w:ascii="Times New Roman" w:eastAsia="Calibri" w:hAnsi="Times New Roman" w:cs="Times New Roman"/>
                <w:i/>
                <w:sz w:val="20"/>
                <w:szCs w:val="20"/>
              </w:rPr>
            </w:pPr>
            <w:r w:rsidRPr="00084F57">
              <w:rPr>
                <w:rFonts w:ascii="Times New Roman" w:eastAsia="Calibri" w:hAnsi="Times New Roman" w:cs="Times New Roman"/>
                <w:i/>
                <w:sz w:val="20"/>
                <w:szCs w:val="20"/>
              </w:rPr>
              <w:t xml:space="preserve">Наименование тем (разделов), </w:t>
            </w:r>
          </w:p>
        </w:tc>
        <w:tc>
          <w:tcPr>
            <w:tcW w:w="2492"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jc w:val="center"/>
              <w:rPr>
                <w:rFonts w:ascii="Times New Roman" w:eastAsia="Calibri" w:hAnsi="Times New Roman" w:cs="Times New Roman"/>
                <w:i/>
                <w:sz w:val="20"/>
                <w:szCs w:val="20"/>
              </w:rPr>
            </w:pPr>
            <w:r w:rsidRPr="00084F57">
              <w:rPr>
                <w:rFonts w:ascii="Times New Roman" w:eastAsia="Calibri" w:hAnsi="Times New Roman" w:cs="Times New Roman"/>
                <w:i/>
                <w:sz w:val="20"/>
                <w:szCs w:val="20"/>
              </w:rPr>
              <w:t>Объем дисциплины (модуля), час.</w:t>
            </w:r>
          </w:p>
        </w:tc>
        <w:tc>
          <w:tcPr>
            <w:tcW w:w="8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jc w:val="center"/>
              <w:rPr>
                <w:rFonts w:ascii="Times New Roman" w:eastAsia="Calibri" w:hAnsi="Times New Roman" w:cs="Times New Roman"/>
                <w:i/>
                <w:sz w:val="20"/>
                <w:szCs w:val="20"/>
              </w:rPr>
            </w:pPr>
            <w:r w:rsidRPr="00084F57">
              <w:rPr>
                <w:rFonts w:ascii="Times New Roman" w:eastAsia="Calibri" w:hAnsi="Times New Roman" w:cs="Times New Roman"/>
                <w:i/>
                <w:sz w:val="20"/>
                <w:szCs w:val="20"/>
              </w:rPr>
              <w:t>Форма</w:t>
            </w:r>
            <w:r w:rsidRPr="00084F57">
              <w:rPr>
                <w:rFonts w:ascii="Times New Roman" w:eastAsia="Calibri" w:hAnsi="Times New Roman" w:cs="Times New Roman"/>
                <w:i/>
                <w:sz w:val="20"/>
                <w:szCs w:val="20"/>
              </w:rPr>
              <w:br/>
              <w:t xml:space="preserve">текущего </w:t>
            </w:r>
            <w:r w:rsidRPr="00084F57">
              <w:rPr>
                <w:rFonts w:ascii="Times New Roman" w:eastAsia="Calibri" w:hAnsi="Times New Roman" w:cs="Times New Roman"/>
                <w:i/>
                <w:sz w:val="20"/>
                <w:szCs w:val="20"/>
              </w:rPr>
              <w:br/>
              <w:t>контроля успеваемости</w:t>
            </w:r>
            <w:r w:rsidRPr="00084F57">
              <w:rPr>
                <w:rFonts w:ascii="Times New Roman" w:eastAsia="Calibri" w:hAnsi="Times New Roman" w:cs="Times New Roman"/>
                <w:i/>
                <w:sz w:val="20"/>
                <w:szCs w:val="20"/>
                <w:vertAlign w:val="superscript"/>
              </w:rPr>
              <w:t>**</w:t>
            </w:r>
            <w:r w:rsidRPr="00084F57">
              <w:rPr>
                <w:rFonts w:ascii="Times New Roman" w:eastAsia="Calibri" w:hAnsi="Times New Roman" w:cs="Times New Roman"/>
                <w:i/>
                <w:sz w:val="20"/>
                <w:szCs w:val="20"/>
              </w:rPr>
              <w:t>, промежуточной аттестации</w:t>
            </w:r>
          </w:p>
        </w:tc>
      </w:tr>
      <w:tr w:rsidR="00084F57" w:rsidRPr="00084F57"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F57" w:rsidRPr="00084F57" w:rsidRDefault="00084F57" w:rsidP="00084F57">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F57" w:rsidRPr="00084F57" w:rsidRDefault="00084F57" w:rsidP="00084F57">
            <w:pPr>
              <w:rPr>
                <w:rFonts w:ascii="Times New Roman" w:eastAsia="Calibri" w:hAnsi="Times New Roman" w:cs="Times New Roman"/>
                <w:i/>
                <w:sz w:val="20"/>
                <w:szCs w:val="20"/>
              </w:rPr>
            </w:pPr>
          </w:p>
        </w:tc>
        <w:tc>
          <w:tcPr>
            <w:tcW w:w="435" w:type="pct"/>
            <w:vMerge w:val="restart"/>
            <w:tcBorders>
              <w:top w:val="nil"/>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jc w:val="center"/>
              <w:rPr>
                <w:rFonts w:ascii="Times New Roman" w:eastAsia="Calibri" w:hAnsi="Times New Roman" w:cs="Times New Roman"/>
                <w:i/>
                <w:sz w:val="20"/>
                <w:szCs w:val="20"/>
              </w:rPr>
            </w:pPr>
            <w:r w:rsidRPr="00084F57">
              <w:rPr>
                <w:rFonts w:ascii="Times New Roman" w:eastAsia="Calibri" w:hAnsi="Times New Roman" w:cs="Times New Roman"/>
                <w:i/>
                <w:sz w:val="20"/>
                <w:szCs w:val="20"/>
              </w:rPr>
              <w:t>Всего</w:t>
            </w:r>
          </w:p>
        </w:tc>
        <w:tc>
          <w:tcPr>
            <w:tcW w:w="178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jc w:val="center"/>
              <w:rPr>
                <w:rFonts w:ascii="Times New Roman" w:eastAsia="Calibri" w:hAnsi="Times New Roman" w:cs="Times New Roman"/>
                <w:i/>
                <w:sz w:val="20"/>
                <w:szCs w:val="20"/>
              </w:rPr>
            </w:pPr>
            <w:r w:rsidRPr="00084F57">
              <w:rPr>
                <w:rFonts w:ascii="Times New Roman" w:eastAsia="Calibri" w:hAnsi="Times New Roman" w:cs="Times New Roman"/>
                <w:i/>
                <w:sz w:val="20"/>
                <w:szCs w:val="20"/>
              </w:rPr>
              <w:t>Контактная работа обучающихся с преподавателем</w:t>
            </w:r>
            <w:r w:rsidRPr="00084F57">
              <w:rPr>
                <w:rFonts w:ascii="Times New Roman" w:eastAsia="Calibri" w:hAnsi="Times New Roman" w:cs="Times New Roman"/>
                <w:i/>
                <w:sz w:val="20"/>
                <w:szCs w:val="20"/>
              </w:rPr>
              <w:br/>
              <w:t>по видам учебных занятий</w:t>
            </w:r>
          </w:p>
        </w:tc>
        <w:tc>
          <w:tcPr>
            <w:tcW w:w="271" w:type="pct"/>
            <w:vMerge w:val="restart"/>
            <w:tcBorders>
              <w:top w:val="nil"/>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jc w:val="center"/>
              <w:rPr>
                <w:rFonts w:ascii="Times New Roman" w:eastAsia="Calibri" w:hAnsi="Times New Roman" w:cs="Times New Roman"/>
                <w:i/>
                <w:sz w:val="20"/>
                <w:szCs w:val="20"/>
              </w:rPr>
            </w:pPr>
            <w:r w:rsidRPr="00084F57">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F57" w:rsidRPr="00084F57" w:rsidRDefault="00084F57" w:rsidP="00084F57">
            <w:pPr>
              <w:rPr>
                <w:rFonts w:ascii="Times New Roman" w:eastAsia="Calibri" w:hAnsi="Times New Roman" w:cs="Times New Roman"/>
                <w:i/>
                <w:sz w:val="20"/>
                <w:szCs w:val="20"/>
              </w:rPr>
            </w:pPr>
          </w:p>
        </w:tc>
      </w:tr>
      <w:tr w:rsidR="00084F57" w:rsidRPr="00084F57"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F57" w:rsidRPr="00084F57" w:rsidRDefault="00084F57" w:rsidP="00084F57">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F57" w:rsidRPr="00084F57" w:rsidRDefault="00084F57" w:rsidP="00084F57">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84F57" w:rsidRPr="00084F57" w:rsidRDefault="00084F57" w:rsidP="00084F57">
            <w:pPr>
              <w:rPr>
                <w:rFonts w:ascii="Times New Roman" w:eastAsia="Calibri" w:hAnsi="Times New Roman" w:cs="Times New Roman"/>
                <w:i/>
                <w:sz w:val="20"/>
                <w:szCs w:val="20"/>
              </w:rPr>
            </w:pP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ind w:firstLine="34"/>
              <w:jc w:val="center"/>
              <w:rPr>
                <w:rFonts w:ascii="Times New Roman" w:eastAsia="Calibri" w:hAnsi="Times New Roman" w:cs="Times New Roman"/>
                <w:i/>
                <w:sz w:val="20"/>
                <w:szCs w:val="20"/>
              </w:rPr>
            </w:pPr>
            <w:r w:rsidRPr="00084F57">
              <w:rPr>
                <w:rFonts w:ascii="Times New Roman" w:eastAsia="Calibri" w:hAnsi="Times New Roman" w:cs="Times New Roman"/>
                <w:i/>
                <w:sz w:val="20"/>
                <w:szCs w:val="20"/>
              </w:rPr>
              <w:t>Л</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ind w:firstLine="34"/>
              <w:jc w:val="center"/>
              <w:rPr>
                <w:rFonts w:ascii="Times New Roman" w:eastAsia="Calibri" w:hAnsi="Times New Roman" w:cs="Times New Roman"/>
                <w:i/>
                <w:sz w:val="20"/>
                <w:szCs w:val="20"/>
              </w:rPr>
            </w:pPr>
            <w:r w:rsidRPr="00084F57">
              <w:rPr>
                <w:rFonts w:ascii="Times New Roman" w:eastAsia="Calibri" w:hAnsi="Times New Roman" w:cs="Times New Roman"/>
                <w:i/>
                <w:sz w:val="20"/>
                <w:szCs w:val="20"/>
              </w:rPr>
              <w:t>ЛР</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ind w:firstLine="34"/>
              <w:jc w:val="center"/>
              <w:rPr>
                <w:rFonts w:ascii="Times New Roman" w:eastAsia="Calibri" w:hAnsi="Times New Roman" w:cs="Times New Roman"/>
                <w:i/>
                <w:sz w:val="20"/>
                <w:szCs w:val="20"/>
              </w:rPr>
            </w:pPr>
            <w:r w:rsidRPr="00084F57">
              <w:rPr>
                <w:rFonts w:ascii="Times New Roman" w:eastAsia="Calibri" w:hAnsi="Times New Roman" w:cs="Times New Roman"/>
                <w:i/>
                <w:sz w:val="20"/>
                <w:szCs w:val="20"/>
              </w:rPr>
              <w:t>ПЗ</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ind w:firstLine="34"/>
              <w:jc w:val="center"/>
              <w:rPr>
                <w:rFonts w:ascii="Times New Roman" w:eastAsia="Calibri" w:hAnsi="Times New Roman" w:cs="Times New Roman"/>
                <w:i/>
                <w:sz w:val="20"/>
                <w:szCs w:val="20"/>
                <w:vertAlign w:val="superscript"/>
              </w:rPr>
            </w:pPr>
            <w:r w:rsidRPr="00084F57">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084F57" w:rsidRPr="00084F57" w:rsidRDefault="00084F57" w:rsidP="00084F57">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F57" w:rsidRPr="00084F57" w:rsidRDefault="00084F57" w:rsidP="00084F57">
            <w:pPr>
              <w:rPr>
                <w:rFonts w:ascii="Times New Roman" w:eastAsia="Calibri" w:hAnsi="Times New Roman" w:cs="Times New Roman"/>
                <w:i/>
                <w:sz w:val="20"/>
                <w:szCs w:val="20"/>
              </w:rPr>
            </w:pPr>
          </w:p>
        </w:tc>
      </w:tr>
      <w:tr w:rsidR="00084F57" w:rsidRPr="00084F57" w:rsidTr="00B71948">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084F57" w:rsidRPr="00084F57" w:rsidRDefault="00084F57" w:rsidP="00084F57">
            <w:pPr>
              <w:ind w:firstLine="567"/>
              <w:jc w:val="center"/>
              <w:rPr>
                <w:rFonts w:ascii="Times New Roman" w:eastAsia="Calibri" w:hAnsi="Times New Roman" w:cs="Times New Roman"/>
                <w:b/>
                <w:i/>
                <w:sz w:val="20"/>
                <w:szCs w:val="20"/>
              </w:rPr>
            </w:pPr>
            <w:r w:rsidRPr="00084F57">
              <w:rPr>
                <w:rFonts w:ascii="Times New Roman" w:eastAsia="Calibri" w:hAnsi="Times New Roman" w:cs="Times New Roman"/>
                <w:b/>
                <w:i/>
                <w:sz w:val="20"/>
                <w:szCs w:val="20"/>
                <w:lang w:eastAsia="ru-RU"/>
              </w:rPr>
              <w:t>Очная форма обучения</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1</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84F57" w:rsidRPr="00084F57" w:rsidRDefault="00084F57" w:rsidP="00084F57">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 xml:space="preserve">История политических учений как учебная дисциплина и область научных исследований в структуре политологического знания. </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5</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1</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ДЗ/УО</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2</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Древнегреческий полис. Афины. Сократ – первый политический философ.</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9</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4</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4</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1</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spacing w:after="0" w:line="240" w:lineRule="auto"/>
              <w:jc w:val="center"/>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ДЗ/УО</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3</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 xml:space="preserve">Политическая философия и академия   Платона. </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8,5</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4</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4</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0,5</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spacing w:after="0" w:line="240" w:lineRule="auto"/>
              <w:jc w:val="center"/>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ДЗ/УО</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4</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 xml:space="preserve">«Политика» и «Афинская </w:t>
            </w:r>
            <w:proofErr w:type="spellStart"/>
            <w:r w:rsidRPr="00084F57">
              <w:rPr>
                <w:rFonts w:ascii="Times New Roman" w:eastAsia="Times New Roman" w:hAnsi="Times New Roman" w:cs="Times New Roman"/>
                <w:sz w:val="24"/>
                <w:szCs w:val="24"/>
                <w:lang w:eastAsia="ru-RU"/>
              </w:rPr>
              <w:t>полития</w:t>
            </w:r>
            <w:proofErr w:type="spellEnd"/>
            <w:r w:rsidRPr="00084F57">
              <w:rPr>
                <w:rFonts w:ascii="Times New Roman" w:eastAsia="Times New Roman" w:hAnsi="Times New Roman" w:cs="Times New Roman"/>
                <w:sz w:val="24"/>
                <w:szCs w:val="24"/>
                <w:lang w:eastAsia="ru-RU"/>
              </w:rPr>
              <w:t>» Аристотеля.</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8,5</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4</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4</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0,5</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spacing w:after="0" w:line="240" w:lineRule="auto"/>
              <w:jc w:val="center"/>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ДЗ/УО</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5</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 xml:space="preserve">Политические институты и учения Древнего Рима. Этико-политические </w:t>
            </w:r>
            <w:r w:rsidRPr="00084F57">
              <w:rPr>
                <w:rFonts w:ascii="Times New Roman" w:eastAsia="Times New Roman" w:hAnsi="Times New Roman" w:cs="Times New Roman"/>
                <w:sz w:val="24"/>
                <w:szCs w:val="24"/>
                <w:lang w:eastAsia="ru-RU"/>
              </w:rPr>
              <w:lastRenderedPageBreak/>
              <w:t>трактаты Цицерона.</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lastRenderedPageBreak/>
              <w:t>8,5</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4</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4</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0,5</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spacing w:after="0" w:line="240" w:lineRule="auto"/>
              <w:jc w:val="center"/>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ДЗ/УО</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6</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 xml:space="preserve">Политические институты в эпоху Средневековья.  Политическая мысль в эпоху раннего христианства. </w:t>
            </w:r>
            <w:proofErr w:type="spellStart"/>
            <w:r w:rsidRPr="00084F57">
              <w:rPr>
                <w:rFonts w:ascii="Times New Roman" w:eastAsia="Times New Roman" w:hAnsi="Times New Roman" w:cs="Times New Roman"/>
                <w:sz w:val="24"/>
                <w:szCs w:val="24"/>
                <w:lang w:eastAsia="ru-RU"/>
              </w:rPr>
              <w:t>Аврелий</w:t>
            </w:r>
            <w:proofErr w:type="spellEnd"/>
            <w:r w:rsidRPr="00084F57">
              <w:rPr>
                <w:rFonts w:ascii="Times New Roman" w:eastAsia="Times New Roman" w:hAnsi="Times New Roman" w:cs="Times New Roman"/>
                <w:sz w:val="24"/>
                <w:szCs w:val="24"/>
                <w:lang w:eastAsia="ru-RU"/>
              </w:rPr>
              <w:t xml:space="preserve"> Августин </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4,5</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0,5</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spacing w:after="0" w:line="240" w:lineRule="auto"/>
              <w:jc w:val="center"/>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ДЗ/УО</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7</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spacing w:after="0" w:line="240" w:lineRule="auto"/>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 xml:space="preserve">Политические учения Фомы Аквинского и </w:t>
            </w:r>
            <w:proofErr w:type="spellStart"/>
            <w:r w:rsidRPr="00084F57">
              <w:rPr>
                <w:rFonts w:ascii="Times New Roman" w:eastAsia="Times New Roman" w:hAnsi="Times New Roman" w:cs="Times New Roman"/>
                <w:sz w:val="24"/>
                <w:szCs w:val="24"/>
                <w:lang w:eastAsia="ru-RU"/>
              </w:rPr>
              <w:t>Марсилия</w:t>
            </w:r>
            <w:proofErr w:type="spellEnd"/>
            <w:r w:rsidRPr="00084F57">
              <w:rPr>
                <w:rFonts w:ascii="Times New Roman" w:eastAsia="Times New Roman" w:hAnsi="Times New Roman" w:cs="Times New Roman"/>
                <w:sz w:val="24"/>
                <w:szCs w:val="24"/>
                <w:lang w:eastAsia="ru-RU"/>
              </w:rPr>
              <w:t xml:space="preserve"> </w:t>
            </w:r>
            <w:proofErr w:type="spellStart"/>
            <w:r w:rsidRPr="00084F57">
              <w:rPr>
                <w:rFonts w:ascii="Times New Roman" w:eastAsia="Times New Roman" w:hAnsi="Times New Roman" w:cs="Times New Roman"/>
                <w:sz w:val="24"/>
                <w:szCs w:val="24"/>
                <w:lang w:eastAsia="ru-RU"/>
              </w:rPr>
              <w:t>Падуанского</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5</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center"/>
              <w:rPr>
                <w:rFonts w:ascii="Times New Roman" w:eastAsia="Calibri"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1</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spacing w:after="0" w:line="240" w:lineRule="auto"/>
              <w:jc w:val="center"/>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ДЗ/УО</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8</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Гуманизм и Возрождение в Италии.  Города-государства.</w:t>
            </w:r>
          </w:p>
        </w:tc>
        <w:tc>
          <w:tcPr>
            <w:tcW w:w="435"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Calibri" w:hAnsi="Times New Roman" w:cs="Times New Roman"/>
              </w:rPr>
            </w:pPr>
            <w:r w:rsidRPr="00084F57">
              <w:rPr>
                <w:rFonts w:ascii="Times New Roman" w:eastAsia="Calibri" w:hAnsi="Times New Roman" w:cs="Times New Roman"/>
              </w:rPr>
              <w:t>8,5</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4</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Calibri"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4</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Calibri"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0,5</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spacing w:after="0" w:line="240" w:lineRule="auto"/>
              <w:jc w:val="center"/>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ДЗ/УО</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9</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rPr>
                <w:rFonts w:ascii="Times New Roman" w:eastAsia="Times New Roman" w:hAnsi="Times New Roman" w:cs="Times New Roman"/>
                <w:sz w:val="24"/>
                <w:szCs w:val="24"/>
                <w:lang w:eastAsia="ru-RU"/>
              </w:rPr>
            </w:pPr>
            <w:proofErr w:type="spellStart"/>
            <w:r w:rsidRPr="00084F57">
              <w:rPr>
                <w:rFonts w:ascii="Times New Roman" w:eastAsia="Times New Roman" w:hAnsi="Times New Roman" w:cs="Times New Roman"/>
                <w:sz w:val="24"/>
                <w:szCs w:val="24"/>
                <w:lang w:eastAsia="ru-RU"/>
              </w:rPr>
              <w:t>Политиче</w:t>
            </w:r>
            <w:proofErr w:type="spellEnd"/>
            <w:r w:rsidRPr="00084F57">
              <w:rPr>
                <w:rFonts w:ascii="Times New Roman" w:eastAsia="Times New Roman" w:hAnsi="Times New Roman" w:cs="Times New Roman"/>
                <w:sz w:val="24"/>
                <w:szCs w:val="24"/>
                <w:lang w:val="en-US" w:eastAsia="ru-RU"/>
              </w:rPr>
              <w:t>c</w:t>
            </w:r>
            <w:r w:rsidRPr="00084F57">
              <w:rPr>
                <w:rFonts w:ascii="Times New Roman" w:eastAsia="Times New Roman" w:hAnsi="Times New Roman" w:cs="Times New Roman"/>
                <w:sz w:val="24"/>
                <w:szCs w:val="24"/>
                <w:lang w:eastAsia="ru-RU"/>
              </w:rPr>
              <w:t>кая наука Н. Макиавелли.</w:t>
            </w:r>
          </w:p>
        </w:tc>
        <w:tc>
          <w:tcPr>
            <w:tcW w:w="435"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Calibri" w:hAnsi="Times New Roman" w:cs="Times New Roman"/>
              </w:rPr>
            </w:pPr>
            <w:r w:rsidRPr="00084F57">
              <w:rPr>
                <w:rFonts w:ascii="Times New Roman" w:eastAsia="Calibri" w:hAnsi="Times New Roman" w:cs="Times New Roman"/>
              </w:rPr>
              <w:t>4,5</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Calibri"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Calibri"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0,5</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spacing w:after="0" w:line="240" w:lineRule="auto"/>
              <w:jc w:val="center"/>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ДЗ/УО</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10</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 xml:space="preserve">Северное Возрождение. Эразм </w:t>
            </w:r>
            <w:proofErr w:type="spellStart"/>
            <w:r w:rsidRPr="00084F57">
              <w:rPr>
                <w:rFonts w:ascii="Times New Roman" w:eastAsia="Times New Roman" w:hAnsi="Times New Roman" w:cs="Times New Roman"/>
                <w:sz w:val="24"/>
                <w:szCs w:val="24"/>
                <w:lang w:eastAsia="ru-RU"/>
              </w:rPr>
              <w:t>Роттердамский</w:t>
            </w:r>
            <w:proofErr w:type="spellEnd"/>
            <w:r w:rsidRPr="00084F57">
              <w:rPr>
                <w:rFonts w:ascii="Times New Roman" w:eastAsia="Times New Roman" w:hAnsi="Times New Roman" w:cs="Times New Roman"/>
                <w:sz w:val="24"/>
                <w:szCs w:val="24"/>
                <w:lang w:eastAsia="ru-RU"/>
              </w:rPr>
              <w:t xml:space="preserve">. Томас Мор. Жан </w:t>
            </w:r>
            <w:proofErr w:type="spellStart"/>
            <w:r w:rsidRPr="00084F57">
              <w:rPr>
                <w:rFonts w:ascii="Times New Roman" w:eastAsia="Times New Roman" w:hAnsi="Times New Roman" w:cs="Times New Roman"/>
                <w:sz w:val="24"/>
                <w:szCs w:val="24"/>
                <w:lang w:eastAsia="ru-RU"/>
              </w:rPr>
              <w:t>Боден</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Calibri" w:hAnsi="Times New Roman" w:cs="Times New Roman"/>
              </w:rPr>
            </w:pPr>
            <w:r w:rsidRPr="00084F57">
              <w:rPr>
                <w:rFonts w:ascii="Times New Roman" w:eastAsia="Calibri" w:hAnsi="Times New Roman" w:cs="Times New Roman"/>
              </w:rPr>
              <w:t>5</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Calibri"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Calibri"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center"/>
              <w:rPr>
                <w:rFonts w:ascii="Times New Roman" w:eastAsia="Calibri" w:hAnsi="Times New Roman" w:cs="Times New Roman"/>
                <w:sz w:val="20"/>
                <w:szCs w:val="20"/>
              </w:rPr>
            </w:pPr>
            <w:r w:rsidRPr="00084F57">
              <w:rPr>
                <w:rFonts w:ascii="Times New Roman" w:eastAsia="Calibri" w:hAnsi="Times New Roman" w:cs="Times New Roman"/>
                <w:sz w:val="20"/>
                <w:szCs w:val="20"/>
              </w:rPr>
              <w:t>1</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spacing w:after="0" w:line="240" w:lineRule="auto"/>
              <w:jc w:val="center"/>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ДЗ/УО</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r w:rsidRPr="00084F57">
              <w:rPr>
                <w:rFonts w:ascii="Times New Roman" w:eastAsia="Calibri" w:hAnsi="Times New Roman" w:cs="Times New Roman"/>
                <w:sz w:val="20"/>
                <w:szCs w:val="20"/>
                <w:lang w:eastAsia="ru-RU"/>
              </w:rPr>
              <w:t>11</w:t>
            </w: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Реформация. Политические идеи М. Лютера и Ж. Кальвина.</w:t>
            </w:r>
          </w:p>
        </w:tc>
        <w:tc>
          <w:tcPr>
            <w:tcW w:w="435"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Calibri" w:hAnsi="Times New Roman" w:cs="Times New Roman"/>
              </w:rPr>
            </w:pPr>
            <w:r w:rsidRPr="00084F57">
              <w:rPr>
                <w:rFonts w:ascii="Times New Roman" w:eastAsia="Calibri" w:hAnsi="Times New Roman" w:cs="Times New Roman"/>
              </w:rPr>
              <w:t>5</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2</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Calibri"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2</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45</w:t>
            </w: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1</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spacing w:after="0" w:line="240" w:lineRule="auto"/>
              <w:jc w:val="center"/>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ДЗ/УО, эссе</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Итоговый контроль</w:t>
            </w:r>
          </w:p>
        </w:tc>
        <w:tc>
          <w:tcPr>
            <w:tcW w:w="435"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Calibri" w:hAnsi="Times New Roman" w:cs="Times New Roman"/>
              </w:rPr>
            </w:pP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center"/>
              <w:rPr>
                <w:rFonts w:ascii="Times New Roman" w:eastAsia="Calibri"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Calibri"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2</w:t>
            </w: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spacing w:after="0" w:line="240" w:lineRule="auto"/>
              <w:jc w:val="center"/>
              <w:rPr>
                <w:rFonts w:ascii="Times New Roman" w:eastAsia="Times New Roman" w:hAnsi="Times New Roman" w:cs="Times New Roman"/>
                <w:sz w:val="24"/>
                <w:szCs w:val="24"/>
                <w:lang w:eastAsia="ru-RU"/>
              </w:rPr>
            </w:pPr>
            <w:r w:rsidRPr="00084F57">
              <w:rPr>
                <w:rFonts w:ascii="Times New Roman" w:eastAsia="Times New Roman" w:hAnsi="Times New Roman" w:cs="Times New Roman"/>
                <w:sz w:val="24"/>
                <w:szCs w:val="24"/>
                <w:lang w:eastAsia="ru-RU"/>
              </w:rPr>
              <w:t>экзамен</w:t>
            </w:r>
          </w:p>
        </w:tc>
      </w:tr>
      <w:tr w:rsidR="00084F57" w:rsidRPr="00084F57"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ind w:left="-36" w:firstLine="36"/>
              <w:jc w:val="both"/>
              <w:rPr>
                <w:rFonts w:ascii="Times New Roman" w:eastAsia="Calibri" w:hAnsi="Times New Roman" w:cs="Times New Roman"/>
                <w:sz w:val="20"/>
                <w:szCs w:val="20"/>
                <w:lang w:eastAsia="ru-RU"/>
              </w:rPr>
            </w:pPr>
          </w:p>
        </w:tc>
        <w:tc>
          <w:tcPr>
            <w:tcW w:w="114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rPr>
                <w:rFonts w:ascii="Times New Roman" w:eastAsia="Calibri" w:hAnsi="Times New Roman" w:cs="Times New Roman"/>
                <w:sz w:val="24"/>
                <w:szCs w:val="24"/>
                <w:lang w:eastAsia="ru-RU"/>
              </w:rPr>
            </w:pPr>
            <w:r w:rsidRPr="00084F57">
              <w:rPr>
                <w:rFonts w:ascii="Times New Roman" w:eastAsia="Calibri" w:hAnsi="Times New Roman" w:cs="Times New Roman"/>
                <w:sz w:val="24"/>
                <w:szCs w:val="24"/>
                <w:lang w:eastAsia="ru-RU"/>
              </w:rPr>
              <w:t>Итого:</w:t>
            </w:r>
          </w:p>
        </w:tc>
        <w:tc>
          <w:tcPr>
            <w:tcW w:w="435"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108</w:t>
            </w:r>
            <w:r w:rsidRPr="00084F57">
              <w:rPr>
                <w:rFonts w:ascii="Times New Roman" w:eastAsia="Times New Roman" w:hAnsi="Times New Roman" w:cs="Times New Roman"/>
                <w:bCs/>
                <w:sz w:val="24"/>
                <w:szCs w:val="24"/>
                <w:lang w:val="en-US" w:eastAsia="ru-RU"/>
              </w:rPr>
              <w:t>/</w:t>
            </w:r>
            <w:r w:rsidRPr="00084F57">
              <w:rPr>
                <w:rFonts w:ascii="Times New Roman" w:eastAsia="Times New Roman" w:hAnsi="Times New Roman" w:cs="Times New Roman"/>
                <w:bCs/>
                <w:sz w:val="24"/>
                <w:szCs w:val="24"/>
                <w:lang w:eastAsia="ru-RU"/>
              </w:rPr>
              <w:t>51</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32</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Calibri"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084F57">
              <w:rPr>
                <w:rFonts w:ascii="Times New Roman" w:eastAsia="Times New Roman" w:hAnsi="Times New Roman" w:cs="Times New Roman"/>
                <w:bCs/>
                <w:sz w:val="24"/>
                <w:szCs w:val="24"/>
                <w:lang w:eastAsia="ru-RU"/>
              </w:rPr>
              <w:t>32</w:t>
            </w:r>
          </w:p>
        </w:tc>
        <w:tc>
          <w:tcPr>
            <w:tcW w:w="323" w:type="pct"/>
            <w:tcBorders>
              <w:top w:val="single" w:sz="4" w:space="0" w:color="auto"/>
              <w:left w:val="single" w:sz="4" w:space="0" w:color="auto"/>
              <w:bottom w:val="single" w:sz="4" w:space="0" w:color="auto"/>
              <w:right w:val="single" w:sz="4" w:space="0" w:color="auto"/>
            </w:tcBorders>
            <w:shd w:val="clear" w:color="auto" w:fill="FFFFFF"/>
          </w:tcPr>
          <w:p w:rsidR="00084F57" w:rsidRPr="00084F57" w:rsidRDefault="00084F57" w:rsidP="00084F57">
            <w:pPr>
              <w:jc w:val="right"/>
              <w:rPr>
                <w:rFonts w:ascii="Times New Roman" w:eastAsia="Calibri"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jc w:val="right"/>
              <w:rPr>
                <w:rFonts w:ascii="Times New Roman" w:eastAsia="Calibri" w:hAnsi="Times New Roman" w:cs="Times New Roman"/>
                <w:sz w:val="20"/>
                <w:szCs w:val="20"/>
              </w:rPr>
            </w:pPr>
            <w:r w:rsidRPr="00084F57">
              <w:rPr>
                <w:rFonts w:ascii="Times New Roman" w:eastAsia="Calibri" w:hAnsi="Times New Roman" w:cs="Times New Roman"/>
                <w:sz w:val="20"/>
                <w:szCs w:val="20"/>
              </w:rPr>
              <w:t>8</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084F57" w:rsidRPr="00084F57" w:rsidRDefault="00084F57" w:rsidP="00084F57">
            <w:pPr>
              <w:spacing w:after="0" w:line="240" w:lineRule="auto"/>
              <w:jc w:val="center"/>
              <w:rPr>
                <w:rFonts w:ascii="Times New Roman" w:eastAsia="Times New Roman" w:hAnsi="Times New Roman" w:cs="Times New Roman"/>
                <w:sz w:val="24"/>
                <w:szCs w:val="24"/>
                <w:lang w:eastAsia="ru-RU"/>
              </w:rPr>
            </w:pPr>
          </w:p>
        </w:tc>
      </w:tr>
    </w:tbl>
    <w:p w:rsidR="00084F57" w:rsidRPr="00084F57" w:rsidRDefault="00084F57" w:rsidP="00084F57">
      <w:pPr>
        <w:rPr>
          <w:rFonts w:ascii="Times New Roman" w:eastAsia="Calibri" w:hAnsi="Times New Roman" w:cs="Times New Roman"/>
          <w:sz w:val="24"/>
          <w:szCs w:val="24"/>
        </w:rPr>
      </w:pPr>
    </w:p>
    <w:p w:rsidR="00084F57" w:rsidRPr="00084F57" w:rsidRDefault="00084F57" w:rsidP="00084F57">
      <w:pPr>
        <w:rPr>
          <w:rFonts w:ascii="Times New Roman" w:eastAsia="Calibri" w:hAnsi="Times New Roman" w:cs="Times New Roman"/>
          <w:sz w:val="24"/>
          <w:szCs w:val="24"/>
        </w:rPr>
      </w:pPr>
      <w:r w:rsidRPr="00084F57">
        <w:rPr>
          <w:rFonts w:ascii="Times New Roman" w:eastAsia="Calibri" w:hAnsi="Times New Roman" w:cs="Times New Roman"/>
          <w:sz w:val="24"/>
          <w:szCs w:val="24"/>
        </w:rPr>
        <w:t xml:space="preserve">*КСР – в общий объем дисциплины не входит </w:t>
      </w:r>
    </w:p>
    <w:p w:rsidR="00084F57" w:rsidRPr="00084F57" w:rsidRDefault="00084F57" w:rsidP="00084F57">
      <w:pPr>
        <w:rPr>
          <w:rFonts w:ascii="Times New Roman" w:eastAsia="Calibri" w:hAnsi="Times New Roman" w:cs="Times New Roman"/>
          <w:sz w:val="24"/>
          <w:szCs w:val="24"/>
        </w:rPr>
      </w:pPr>
      <w:r w:rsidRPr="00084F57">
        <w:rPr>
          <w:rFonts w:ascii="Times New Roman" w:eastAsia="Calibri" w:hAnsi="Times New Roman" w:cs="Times New Roman"/>
          <w:sz w:val="24"/>
          <w:szCs w:val="24"/>
        </w:rPr>
        <w:t xml:space="preserve">УО**– устный опрос </w:t>
      </w:r>
    </w:p>
    <w:p w:rsidR="00084F57" w:rsidRPr="00084F57" w:rsidRDefault="00084F57" w:rsidP="00084F57">
      <w:pPr>
        <w:rPr>
          <w:rFonts w:ascii="Times New Roman" w:eastAsia="Calibri" w:hAnsi="Times New Roman" w:cs="Times New Roman"/>
          <w:sz w:val="24"/>
          <w:szCs w:val="24"/>
        </w:rPr>
      </w:pPr>
      <w:r w:rsidRPr="00084F57">
        <w:rPr>
          <w:rFonts w:ascii="Times New Roman" w:eastAsia="Calibri" w:hAnsi="Times New Roman" w:cs="Times New Roman"/>
          <w:sz w:val="24"/>
          <w:szCs w:val="24"/>
        </w:rPr>
        <w:t>ДЗ*** – домашнее задание</w:t>
      </w: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084F57">
        <w:rPr>
          <w:rFonts w:ascii="Times New Roman" w:eastAsia="Times New Roman" w:hAnsi="Times New Roman" w:cs="Times New Roman"/>
          <w:b/>
          <w:kern w:val="3"/>
          <w:sz w:val="24"/>
          <w:lang w:eastAsia="ru-RU"/>
        </w:rPr>
        <w:lastRenderedPageBreak/>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084F57" w:rsidRPr="00084F57" w:rsidTr="00B71948">
        <w:tc>
          <w:tcPr>
            <w:tcW w:w="1555" w:type="pct"/>
          </w:tcPr>
          <w:p w:rsidR="00084F57" w:rsidRPr="00084F57" w:rsidRDefault="00084F57" w:rsidP="00084F57">
            <w:pPr>
              <w:spacing w:after="0" w:line="240" w:lineRule="auto"/>
              <w:contextualSpacing/>
              <w:jc w:val="center"/>
              <w:rPr>
                <w:rFonts w:ascii="Times New Roman" w:eastAsia="Calibri" w:hAnsi="Times New Roman" w:cs="Times New Roman"/>
                <w:b/>
                <w:sz w:val="24"/>
                <w:szCs w:val="24"/>
              </w:rPr>
            </w:pPr>
            <w:r w:rsidRPr="00084F57">
              <w:rPr>
                <w:rFonts w:ascii="Times New Roman" w:eastAsia="Calibri" w:hAnsi="Times New Roman" w:cs="Times New Roman"/>
                <w:b/>
                <w:sz w:val="24"/>
                <w:szCs w:val="24"/>
              </w:rPr>
              <w:t>Оценочные средства</w:t>
            </w:r>
          </w:p>
          <w:p w:rsidR="00084F57" w:rsidRPr="00084F57" w:rsidRDefault="00084F57" w:rsidP="00084F57">
            <w:pPr>
              <w:spacing w:after="0" w:line="240" w:lineRule="auto"/>
              <w:contextualSpacing/>
              <w:jc w:val="center"/>
              <w:rPr>
                <w:rFonts w:ascii="Times New Roman" w:eastAsia="Calibri" w:hAnsi="Times New Roman" w:cs="Times New Roman"/>
                <w:sz w:val="20"/>
                <w:szCs w:val="20"/>
              </w:rPr>
            </w:pPr>
            <w:r w:rsidRPr="00084F57">
              <w:rPr>
                <w:rFonts w:ascii="Times New Roman" w:eastAsia="Calibri" w:hAnsi="Times New Roman" w:cs="Times New Roman"/>
                <w:sz w:val="20"/>
                <w:szCs w:val="20"/>
              </w:rPr>
              <w:t>(формы текущего и промежуточного контроля)</w:t>
            </w:r>
          </w:p>
        </w:tc>
        <w:tc>
          <w:tcPr>
            <w:tcW w:w="1778" w:type="pct"/>
          </w:tcPr>
          <w:p w:rsidR="00084F57" w:rsidRPr="00084F57" w:rsidRDefault="00084F57" w:rsidP="00084F57">
            <w:pPr>
              <w:spacing w:after="0" w:line="240" w:lineRule="auto"/>
              <w:contextualSpacing/>
              <w:jc w:val="center"/>
              <w:rPr>
                <w:rFonts w:ascii="Times New Roman" w:eastAsia="Calibri" w:hAnsi="Times New Roman" w:cs="Times New Roman"/>
                <w:b/>
                <w:spacing w:val="-8"/>
                <w:sz w:val="24"/>
                <w:szCs w:val="24"/>
              </w:rPr>
            </w:pPr>
            <w:r w:rsidRPr="00084F57">
              <w:rPr>
                <w:rFonts w:ascii="Times New Roman" w:eastAsia="Calibri" w:hAnsi="Times New Roman" w:cs="Times New Roman"/>
                <w:b/>
                <w:spacing w:val="-8"/>
                <w:sz w:val="24"/>
                <w:szCs w:val="24"/>
              </w:rPr>
              <w:t>Показатели*</w:t>
            </w:r>
          </w:p>
          <w:p w:rsidR="00084F57" w:rsidRPr="00084F57" w:rsidRDefault="00084F57" w:rsidP="00084F57">
            <w:pPr>
              <w:spacing w:after="0" w:line="240" w:lineRule="auto"/>
              <w:contextualSpacing/>
              <w:jc w:val="center"/>
              <w:rPr>
                <w:rFonts w:ascii="Times New Roman" w:eastAsia="Calibri" w:hAnsi="Times New Roman" w:cs="Times New Roman"/>
                <w:b/>
                <w:sz w:val="24"/>
                <w:szCs w:val="24"/>
              </w:rPr>
            </w:pPr>
            <w:r w:rsidRPr="00084F57">
              <w:rPr>
                <w:rFonts w:ascii="Times New Roman" w:eastAsia="Calibri" w:hAnsi="Times New Roman" w:cs="Times New Roman"/>
                <w:b/>
                <w:sz w:val="24"/>
                <w:szCs w:val="24"/>
              </w:rPr>
              <w:t>оценки</w:t>
            </w:r>
          </w:p>
        </w:tc>
        <w:tc>
          <w:tcPr>
            <w:tcW w:w="1667" w:type="pct"/>
          </w:tcPr>
          <w:p w:rsidR="00084F57" w:rsidRPr="00084F57" w:rsidRDefault="00084F57" w:rsidP="00084F57">
            <w:pPr>
              <w:spacing w:after="0" w:line="240" w:lineRule="auto"/>
              <w:contextualSpacing/>
              <w:jc w:val="center"/>
              <w:rPr>
                <w:rFonts w:ascii="Times New Roman" w:eastAsia="Calibri" w:hAnsi="Times New Roman" w:cs="Times New Roman"/>
                <w:b/>
                <w:sz w:val="24"/>
                <w:szCs w:val="24"/>
              </w:rPr>
            </w:pPr>
            <w:r w:rsidRPr="00084F57">
              <w:rPr>
                <w:rFonts w:ascii="Times New Roman" w:eastAsia="Calibri" w:hAnsi="Times New Roman" w:cs="Times New Roman"/>
                <w:b/>
                <w:sz w:val="24"/>
                <w:szCs w:val="24"/>
              </w:rPr>
              <w:t>Критерии**</w:t>
            </w:r>
          </w:p>
          <w:p w:rsidR="00084F57" w:rsidRPr="00084F57" w:rsidRDefault="00084F57" w:rsidP="00084F57">
            <w:pPr>
              <w:spacing w:after="0" w:line="240" w:lineRule="auto"/>
              <w:contextualSpacing/>
              <w:jc w:val="center"/>
              <w:rPr>
                <w:rFonts w:ascii="Times New Roman" w:eastAsia="Calibri" w:hAnsi="Times New Roman" w:cs="Times New Roman"/>
                <w:b/>
                <w:sz w:val="24"/>
                <w:szCs w:val="24"/>
              </w:rPr>
            </w:pPr>
            <w:r w:rsidRPr="00084F57">
              <w:rPr>
                <w:rFonts w:ascii="Times New Roman" w:eastAsia="Calibri" w:hAnsi="Times New Roman" w:cs="Times New Roman"/>
                <w:b/>
                <w:sz w:val="24"/>
                <w:szCs w:val="24"/>
              </w:rPr>
              <w:t>оценки</w:t>
            </w:r>
          </w:p>
        </w:tc>
      </w:tr>
      <w:tr w:rsidR="00084F57" w:rsidRPr="00084F57" w:rsidTr="00B71948">
        <w:tc>
          <w:tcPr>
            <w:tcW w:w="1555" w:type="pct"/>
          </w:tcPr>
          <w:p w:rsidR="00084F57" w:rsidRPr="00084F57" w:rsidRDefault="00084F57" w:rsidP="00084F57">
            <w:pPr>
              <w:spacing w:after="0" w:line="240" w:lineRule="auto"/>
              <w:contextualSpacing/>
              <w:jc w:val="both"/>
              <w:rPr>
                <w:rFonts w:ascii="Times New Roman" w:eastAsia="Calibri" w:hAnsi="Times New Roman" w:cs="Times New Roman"/>
                <w:sz w:val="24"/>
                <w:szCs w:val="24"/>
              </w:rPr>
            </w:pPr>
            <w:r w:rsidRPr="00084F57">
              <w:rPr>
                <w:rFonts w:ascii="Times New Roman" w:eastAsia="Calibri" w:hAnsi="Times New Roman" w:cs="Times New Roman"/>
                <w:sz w:val="24"/>
                <w:szCs w:val="24"/>
              </w:rPr>
              <w:t>Экзамен</w:t>
            </w:r>
          </w:p>
        </w:tc>
        <w:tc>
          <w:tcPr>
            <w:tcW w:w="1778" w:type="pct"/>
          </w:tcPr>
          <w:p w:rsidR="00084F57" w:rsidRPr="00084F57" w:rsidRDefault="00084F57" w:rsidP="00084F57">
            <w:pPr>
              <w:spacing w:before="40" w:after="0" w:line="240" w:lineRule="auto"/>
              <w:ind w:firstLine="33"/>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Экзамен проводится по билетам. Билет содержит 2 вопроса. Каждый вопрос оценивается максимально в 10  баллов.</w:t>
            </w:r>
          </w:p>
        </w:tc>
        <w:tc>
          <w:tcPr>
            <w:tcW w:w="1667" w:type="pct"/>
          </w:tcPr>
          <w:p w:rsidR="00084F57" w:rsidRPr="00084F57" w:rsidRDefault="00084F57" w:rsidP="00084F57">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1-5 баллов за ответ, подтверждающий знания в рамках лекций и обязательной литературы, 6-10 баллов – в рамках лекций, обязательной и дополнительной литературы с элементами самостоятельного анализа.</w:t>
            </w:r>
          </w:p>
        </w:tc>
      </w:tr>
      <w:tr w:rsidR="00084F57" w:rsidRPr="00084F57" w:rsidTr="00B71948">
        <w:tc>
          <w:tcPr>
            <w:tcW w:w="1555" w:type="pct"/>
          </w:tcPr>
          <w:p w:rsidR="00084F57" w:rsidRPr="00084F57" w:rsidRDefault="00084F57" w:rsidP="00084F57">
            <w:pPr>
              <w:spacing w:after="0" w:line="240" w:lineRule="auto"/>
              <w:contextualSpacing/>
              <w:jc w:val="both"/>
              <w:rPr>
                <w:rFonts w:ascii="Times New Roman" w:eastAsia="Calibri" w:hAnsi="Times New Roman" w:cs="Times New Roman"/>
                <w:sz w:val="24"/>
                <w:szCs w:val="24"/>
              </w:rPr>
            </w:pPr>
            <w:r w:rsidRPr="00084F57">
              <w:rPr>
                <w:rFonts w:ascii="Times New Roman" w:eastAsia="Calibri" w:hAnsi="Times New Roman" w:cs="Times New Roman"/>
              </w:rPr>
              <w:t>Устный опрос</w:t>
            </w:r>
          </w:p>
        </w:tc>
        <w:tc>
          <w:tcPr>
            <w:tcW w:w="1778" w:type="pct"/>
          </w:tcPr>
          <w:p w:rsidR="00084F57" w:rsidRPr="00084F57" w:rsidRDefault="00084F57"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Корректность и полнота ответов</w:t>
            </w:r>
          </w:p>
        </w:tc>
        <w:tc>
          <w:tcPr>
            <w:tcW w:w="1667" w:type="pct"/>
          </w:tcPr>
          <w:p w:rsidR="00084F57" w:rsidRPr="00084F57" w:rsidRDefault="00084F57" w:rsidP="00084F57">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b/>
                <w:sz w:val="20"/>
                <w:szCs w:val="20"/>
                <w:lang w:eastAsia="ru-RU"/>
              </w:rPr>
              <w:t>Сложный вопрос:</w:t>
            </w:r>
            <w:r w:rsidRPr="00084F57">
              <w:rPr>
                <w:rFonts w:ascii="Times New Roman" w:eastAsia="Times New Roman" w:hAnsi="Times New Roman" w:cs="Times New Roman"/>
                <w:sz w:val="20"/>
                <w:szCs w:val="20"/>
                <w:lang w:eastAsia="ru-RU"/>
              </w:rPr>
              <w:t xml:space="preserve"> полный, развернутый, обоснованный ответ – 5 баллов</w:t>
            </w:r>
          </w:p>
          <w:p w:rsidR="00084F57" w:rsidRPr="00084F57" w:rsidRDefault="00084F57" w:rsidP="00084F57">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 xml:space="preserve">Правильный, но не аргументированный ответ – 4 балла </w:t>
            </w:r>
          </w:p>
          <w:p w:rsidR="00084F57" w:rsidRPr="00084F57" w:rsidRDefault="00084F57" w:rsidP="00084F57">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Неверный ответ – 0 баллов</w:t>
            </w:r>
          </w:p>
          <w:p w:rsidR="00084F57" w:rsidRPr="00084F57" w:rsidRDefault="00084F57" w:rsidP="00084F57">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084F57">
              <w:rPr>
                <w:rFonts w:ascii="Times New Roman" w:eastAsia="Times New Roman" w:hAnsi="Times New Roman" w:cs="Times New Roman"/>
                <w:b/>
                <w:sz w:val="20"/>
                <w:szCs w:val="20"/>
                <w:lang w:eastAsia="ru-RU"/>
              </w:rPr>
              <w:t>Обычный вопрос:</w:t>
            </w:r>
          </w:p>
          <w:p w:rsidR="00084F57" w:rsidRPr="00084F57" w:rsidRDefault="00084F57" w:rsidP="00084F57">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полный, развернутый, обоснованный ответ – 3 балла</w:t>
            </w:r>
          </w:p>
          <w:p w:rsidR="00084F57" w:rsidRPr="00084F57" w:rsidRDefault="00084F57" w:rsidP="00084F57">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Правильный, но не аргументированный ответ – 2 балла</w:t>
            </w:r>
          </w:p>
          <w:p w:rsidR="00084F57" w:rsidRPr="00084F57" w:rsidRDefault="00084F57" w:rsidP="00084F57">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Неверный ответ – 0 баллов.</w:t>
            </w:r>
          </w:p>
          <w:p w:rsidR="00084F57" w:rsidRPr="00084F57" w:rsidRDefault="00084F57" w:rsidP="00084F57">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084F57">
              <w:rPr>
                <w:rFonts w:ascii="Times New Roman" w:eastAsia="Times New Roman" w:hAnsi="Times New Roman" w:cs="Times New Roman"/>
                <w:b/>
                <w:sz w:val="20"/>
                <w:szCs w:val="20"/>
                <w:lang w:eastAsia="ru-RU"/>
              </w:rPr>
              <w:t>Простой вопрос:</w:t>
            </w:r>
          </w:p>
          <w:p w:rsidR="00084F57" w:rsidRPr="00084F57" w:rsidRDefault="00084F57" w:rsidP="00084F57">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Правильный ответ – 1 балл;</w:t>
            </w:r>
          </w:p>
          <w:p w:rsidR="00084F57" w:rsidRPr="00084F57" w:rsidRDefault="00084F57" w:rsidP="00084F57">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Неправильный ответ – 0 баллов</w:t>
            </w:r>
          </w:p>
        </w:tc>
      </w:tr>
      <w:tr w:rsidR="00084F57" w:rsidRPr="00084F57" w:rsidTr="00B71948">
        <w:trPr>
          <w:trHeight w:val="925"/>
        </w:trPr>
        <w:tc>
          <w:tcPr>
            <w:tcW w:w="1555" w:type="pct"/>
          </w:tcPr>
          <w:p w:rsidR="00084F57" w:rsidRPr="00084F57" w:rsidRDefault="00084F57" w:rsidP="00084F57">
            <w:pPr>
              <w:spacing w:after="0" w:line="240" w:lineRule="auto"/>
              <w:contextualSpacing/>
              <w:jc w:val="both"/>
              <w:rPr>
                <w:rFonts w:ascii="Times New Roman" w:eastAsia="Calibri" w:hAnsi="Times New Roman" w:cs="Times New Roman"/>
              </w:rPr>
            </w:pPr>
            <w:r w:rsidRPr="00084F57">
              <w:rPr>
                <w:rFonts w:ascii="Times New Roman" w:eastAsia="Calibri" w:hAnsi="Times New Roman" w:cs="Times New Roman"/>
              </w:rPr>
              <w:t>Научное (творческое) эссе</w:t>
            </w:r>
          </w:p>
        </w:tc>
        <w:tc>
          <w:tcPr>
            <w:tcW w:w="1778" w:type="pct"/>
          </w:tcPr>
          <w:p w:rsidR="00084F57" w:rsidRPr="00084F57" w:rsidRDefault="00084F57" w:rsidP="00084F57">
            <w:pPr>
              <w:tabs>
                <w:tab w:val="left" w:pos="317"/>
              </w:tabs>
              <w:spacing w:before="40" w:after="0" w:line="240" w:lineRule="auto"/>
              <w:ind w:left="534"/>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 xml:space="preserve"> Полнота раскрытия выбранной темы с корректным использованием и анализом </w:t>
            </w:r>
            <w:proofErr w:type="gramStart"/>
            <w:r w:rsidRPr="00084F57">
              <w:rPr>
                <w:rFonts w:ascii="Times New Roman" w:eastAsia="Times New Roman" w:hAnsi="Times New Roman" w:cs="Times New Roman"/>
                <w:sz w:val="20"/>
                <w:szCs w:val="20"/>
                <w:lang w:eastAsia="ru-RU"/>
              </w:rPr>
              <w:t>первоисточников  и</w:t>
            </w:r>
            <w:proofErr w:type="gramEnd"/>
            <w:r w:rsidRPr="00084F57">
              <w:rPr>
                <w:rFonts w:ascii="Times New Roman" w:eastAsia="Times New Roman" w:hAnsi="Times New Roman" w:cs="Times New Roman"/>
                <w:sz w:val="20"/>
                <w:szCs w:val="20"/>
                <w:lang w:eastAsia="ru-RU"/>
              </w:rPr>
              <w:t xml:space="preserve"> привлечением исследовательской литературы и описания социально-политического контекста, духа эпохи. За эссе максимальный балл – 15.</w:t>
            </w:r>
          </w:p>
        </w:tc>
        <w:tc>
          <w:tcPr>
            <w:tcW w:w="1667" w:type="pct"/>
          </w:tcPr>
          <w:p w:rsidR="00084F57" w:rsidRPr="00084F57" w:rsidRDefault="00084F57" w:rsidP="00084F57">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 xml:space="preserve">5 баллов – согласование темы эссе с преподавателем, </w:t>
            </w:r>
            <w:proofErr w:type="gramStart"/>
            <w:r w:rsidRPr="00084F57">
              <w:rPr>
                <w:rFonts w:ascii="Times New Roman" w:eastAsia="Times New Roman" w:hAnsi="Times New Roman" w:cs="Times New Roman"/>
                <w:sz w:val="20"/>
                <w:szCs w:val="20"/>
                <w:lang w:eastAsia="ru-RU"/>
              </w:rPr>
              <w:t>правильное  оформление</w:t>
            </w:r>
            <w:proofErr w:type="gramEnd"/>
            <w:r w:rsidRPr="00084F57">
              <w:rPr>
                <w:rFonts w:ascii="Times New Roman" w:eastAsia="Times New Roman" w:hAnsi="Times New Roman" w:cs="Times New Roman"/>
                <w:sz w:val="20"/>
                <w:szCs w:val="20"/>
                <w:lang w:eastAsia="ru-RU"/>
              </w:rPr>
              <w:t xml:space="preserve"> библиографического списка согласно ГОСТ, корректное цитирование и использование первоисточников, правильное оформление работы</w:t>
            </w:r>
          </w:p>
          <w:p w:rsidR="00084F57" w:rsidRPr="00084F57" w:rsidRDefault="00084F57" w:rsidP="00084F57">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5 баллов – полное раскрытие темы эссе с привлечением первоисточников и самостоятельный анализ, используя при этом изученные методы анализа первоисточников</w:t>
            </w:r>
          </w:p>
          <w:p w:rsidR="00084F57" w:rsidRPr="00084F57" w:rsidRDefault="00084F57" w:rsidP="00084F57">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084F57">
              <w:rPr>
                <w:rFonts w:ascii="Times New Roman" w:eastAsia="Times New Roman" w:hAnsi="Times New Roman" w:cs="Times New Roman"/>
                <w:sz w:val="20"/>
                <w:szCs w:val="20"/>
                <w:lang w:eastAsia="ru-RU"/>
              </w:rPr>
              <w:t>5 баллов – полное описание эпохи, социально-политического контекста, умение соотнести политические идеи и время, в которое эти политические идеи возникли.</w:t>
            </w:r>
          </w:p>
        </w:tc>
      </w:tr>
    </w:tbl>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000" w:firstRow="0" w:lastRow="0" w:firstColumn="0" w:lastColumn="0" w:noHBand="0" w:noVBand="0"/>
      </w:tblPr>
      <w:tblGrid>
        <w:gridCol w:w="2115"/>
        <w:gridCol w:w="2162"/>
        <w:gridCol w:w="5251"/>
      </w:tblGrid>
      <w:tr w:rsidR="00084F57" w:rsidRPr="00084F57" w:rsidTr="00B71948">
        <w:trPr>
          <w:jc w:val="center"/>
        </w:trPr>
        <w:tc>
          <w:tcPr>
            <w:tcW w:w="2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84F57" w:rsidRPr="00084F57" w:rsidRDefault="00084F57" w:rsidP="00084F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084F57">
              <w:rPr>
                <w:rFonts w:ascii="Times New Roman" w:eastAsia="Times New Roman" w:hAnsi="Times New Roman" w:cs="Times New Roman"/>
                <w:kern w:val="3"/>
                <w:sz w:val="24"/>
                <w:szCs w:val="24"/>
                <w:lang w:eastAsia="ru-RU"/>
              </w:rPr>
              <w:t xml:space="preserve">ОТФ/ТФ </w:t>
            </w:r>
          </w:p>
          <w:p w:rsidR="00084F57" w:rsidRPr="00084F57" w:rsidRDefault="00084F57" w:rsidP="00084F5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084F57">
              <w:rPr>
                <w:rFonts w:ascii="Times New Roman" w:eastAsia="Times New Roman" w:hAnsi="Times New Roman" w:cs="Times New Roman"/>
                <w:kern w:val="3"/>
                <w:sz w:val="24"/>
                <w:szCs w:val="24"/>
                <w:lang w:eastAsia="ru-RU"/>
              </w:rPr>
              <w:t xml:space="preserve">(при наличии </w:t>
            </w:r>
            <w:proofErr w:type="spellStart"/>
            <w:r w:rsidRPr="00084F57">
              <w:rPr>
                <w:rFonts w:ascii="Times New Roman" w:eastAsia="Times New Roman" w:hAnsi="Times New Roman" w:cs="Times New Roman"/>
                <w:kern w:val="3"/>
                <w:sz w:val="24"/>
                <w:szCs w:val="24"/>
                <w:lang w:eastAsia="ru-RU"/>
              </w:rPr>
              <w:t>профстандарта</w:t>
            </w:r>
            <w:proofErr w:type="spellEnd"/>
            <w:r w:rsidRPr="00084F57">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084F57" w:rsidRPr="00084F57" w:rsidRDefault="00084F57" w:rsidP="00084F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084F57">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84F57" w:rsidRPr="00084F57" w:rsidRDefault="00084F57" w:rsidP="00084F5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084F57">
              <w:rPr>
                <w:rFonts w:ascii="Times New Roman" w:eastAsia="Times New Roman" w:hAnsi="Times New Roman" w:cs="Times New Roman"/>
                <w:kern w:val="3"/>
                <w:sz w:val="24"/>
                <w:szCs w:val="24"/>
                <w:lang w:eastAsia="ru-RU"/>
              </w:rPr>
              <w:t>Результаты обучения</w:t>
            </w:r>
          </w:p>
        </w:tc>
      </w:tr>
      <w:tr w:rsidR="00084F57" w:rsidRPr="00084F57" w:rsidTr="00B71948">
        <w:trPr>
          <w:jc w:val="center"/>
        </w:trPr>
        <w:tc>
          <w:tcPr>
            <w:tcW w:w="2072" w:type="dxa"/>
            <w:vMerge w:val="restart"/>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84F57" w:rsidRPr="00084F57" w:rsidRDefault="00084F57" w:rsidP="00084F57">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084F57">
              <w:rPr>
                <w:rFonts w:ascii="Times New Roman" w:eastAsia="Calibri" w:hAnsi="Times New Roman" w:cs="Times New Roman"/>
                <w:kern w:val="3"/>
                <w:sz w:val="24"/>
                <w:szCs w:val="24"/>
              </w:rPr>
              <w:t xml:space="preserve">Специалист по организационному </w:t>
            </w:r>
            <w:r w:rsidRPr="00084F57">
              <w:rPr>
                <w:rFonts w:ascii="Times New Roman" w:eastAsia="Calibri" w:hAnsi="Times New Roman" w:cs="Times New Roman"/>
                <w:kern w:val="3"/>
                <w:sz w:val="24"/>
                <w:szCs w:val="24"/>
              </w:rPr>
              <w:lastRenderedPageBreak/>
              <w:t>и документационному обеспечению управления организацией</w:t>
            </w:r>
          </w:p>
          <w:p w:rsidR="00084F57" w:rsidRPr="00084F57" w:rsidRDefault="00084F57" w:rsidP="00084F57">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p>
          <w:p w:rsidR="00084F57" w:rsidRPr="00084F57" w:rsidRDefault="00084F57" w:rsidP="00084F57">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084F57">
              <w:rPr>
                <w:rFonts w:ascii="Times New Roman" w:eastAsia="Calibri" w:hAnsi="Times New Roman" w:cs="Times New Roman"/>
                <w:kern w:val="3"/>
                <w:sz w:val="24"/>
                <w:szCs w:val="24"/>
              </w:rPr>
              <w:t>- организационное обеспечение деятельности организации;</w:t>
            </w:r>
          </w:p>
          <w:p w:rsidR="00084F57" w:rsidRPr="00084F57" w:rsidRDefault="00084F57" w:rsidP="00084F57">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084F57">
              <w:rPr>
                <w:rFonts w:ascii="Times New Roman" w:eastAsia="Calibri" w:hAnsi="Times New Roman" w:cs="Times New Roman"/>
                <w:kern w:val="3"/>
                <w:sz w:val="24"/>
                <w:szCs w:val="24"/>
              </w:rPr>
              <w:t xml:space="preserve"> - документационное обеспечение деятельности организации;</w:t>
            </w:r>
          </w:p>
          <w:p w:rsidR="00084F57" w:rsidRPr="00084F57" w:rsidRDefault="00084F57" w:rsidP="00084F57">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084F57">
              <w:rPr>
                <w:rFonts w:ascii="Times New Roman" w:eastAsia="Calibri" w:hAnsi="Times New Roman" w:cs="Times New Roman"/>
                <w:kern w:val="3"/>
                <w:sz w:val="24"/>
                <w:szCs w:val="24"/>
              </w:rPr>
              <w:t xml:space="preserve"> - организационное, документационное и информационное обеспечение деятельности руководителя организации;</w:t>
            </w:r>
          </w:p>
          <w:p w:rsidR="00084F57" w:rsidRPr="00084F57" w:rsidRDefault="00084F57" w:rsidP="00084F57">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084F57">
              <w:rPr>
                <w:rFonts w:ascii="Times New Roman" w:eastAsia="Calibri" w:hAnsi="Times New Roman" w:cs="Times New Roman"/>
                <w:kern w:val="3"/>
                <w:sz w:val="24"/>
                <w:szCs w:val="24"/>
              </w:rPr>
              <w:t xml:space="preserve"> - информационно-аналитическая и организационно-административная поддержка деятельности руководителя организации</w:t>
            </w:r>
          </w:p>
        </w:tc>
        <w:tc>
          <w:tcPr>
            <w:tcW w:w="2168"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084F57" w:rsidRPr="00084F57" w:rsidRDefault="00084F57" w:rsidP="00084F57">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ru-RU"/>
              </w:rPr>
            </w:pPr>
            <w:r w:rsidRPr="00084F57">
              <w:rPr>
                <w:rFonts w:ascii="Times New Roman" w:eastAsia="Calibri" w:hAnsi="Times New Roman" w:cs="Times New Roman"/>
                <w:kern w:val="3"/>
                <w:lang w:eastAsia="ru-RU"/>
              </w:rPr>
              <w:lastRenderedPageBreak/>
              <w:t xml:space="preserve">ОПК 4.1 </w:t>
            </w:r>
          </w:p>
        </w:tc>
        <w:tc>
          <w:tcPr>
            <w:tcW w:w="5288" w:type="dxa"/>
            <w:tcBorders>
              <w:bottom w:val="single" w:sz="8" w:space="0" w:color="000000"/>
              <w:right w:val="single" w:sz="8" w:space="0" w:color="000000"/>
            </w:tcBorders>
            <w:shd w:val="clear" w:color="auto" w:fill="auto"/>
            <w:tcMar>
              <w:top w:w="0" w:type="dxa"/>
              <w:left w:w="10" w:type="dxa"/>
              <w:bottom w:w="0" w:type="dxa"/>
              <w:right w:w="10" w:type="dxa"/>
            </w:tcMar>
          </w:tcPr>
          <w:p w:rsidR="00084F57" w:rsidRPr="00084F57" w:rsidRDefault="00084F57" w:rsidP="00084F57">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lang w:eastAsia="ru-RU"/>
              </w:rPr>
            </w:pPr>
            <w:r w:rsidRPr="00084F57">
              <w:rPr>
                <w:rFonts w:ascii="Times New Roman" w:eastAsia="Times New Roman" w:hAnsi="Times New Roman" w:cs="Times New Roman"/>
                <w:kern w:val="3"/>
                <w:sz w:val="24"/>
                <w:szCs w:val="24"/>
                <w:lang w:eastAsia="ru-RU"/>
              </w:rPr>
              <w:t>на уровне знаний: понимание основных подходов и школ в изучении власти и политики</w:t>
            </w:r>
            <w:r w:rsidRPr="00084F57">
              <w:rPr>
                <w:rFonts w:ascii="Times New Roman" w:eastAsia="Calibri" w:hAnsi="Times New Roman" w:cs="Times New Roman"/>
                <w:sz w:val="24"/>
                <w:szCs w:val="24"/>
                <w:lang w:eastAsia="ru-RU"/>
              </w:rPr>
              <w:t>.</w:t>
            </w:r>
          </w:p>
        </w:tc>
      </w:tr>
      <w:tr w:rsidR="00084F57" w:rsidRPr="00084F57" w:rsidTr="00B71948">
        <w:trPr>
          <w:jc w:val="center"/>
        </w:trPr>
        <w:tc>
          <w:tcPr>
            <w:tcW w:w="2072"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84F57" w:rsidRPr="00084F57" w:rsidRDefault="00084F57" w:rsidP="00084F57">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p>
        </w:tc>
        <w:tc>
          <w:tcPr>
            <w:tcW w:w="2168"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084F57" w:rsidRPr="00084F57" w:rsidRDefault="00084F57" w:rsidP="00084F57">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lang w:eastAsia="ru-RU"/>
              </w:rPr>
            </w:pPr>
            <w:r w:rsidRPr="00084F57">
              <w:rPr>
                <w:rFonts w:ascii="Times New Roman" w:eastAsia="Calibri" w:hAnsi="Times New Roman" w:cs="Times New Roman"/>
                <w:kern w:val="3"/>
                <w:lang w:eastAsia="ru-RU"/>
              </w:rPr>
              <w:t>ОПК-5.1</w:t>
            </w:r>
          </w:p>
        </w:tc>
        <w:tc>
          <w:tcPr>
            <w:tcW w:w="5288" w:type="dxa"/>
            <w:tcBorders>
              <w:bottom w:val="single" w:sz="8" w:space="0" w:color="000000"/>
              <w:right w:val="single" w:sz="8" w:space="0" w:color="000000"/>
            </w:tcBorders>
            <w:shd w:val="clear" w:color="auto" w:fill="auto"/>
            <w:tcMar>
              <w:top w:w="0" w:type="dxa"/>
              <w:left w:w="10" w:type="dxa"/>
              <w:bottom w:w="0" w:type="dxa"/>
              <w:right w:w="10" w:type="dxa"/>
            </w:tcMar>
          </w:tcPr>
          <w:p w:rsidR="00084F57" w:rsidRPr="00084F57" w:rsidRDefault="00084F57" w:rsidP="00084F57">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lang w:eastAsia="ru-RU"/>
              </w:rPr>
            </w:pPr>
            <w:r w:rsidRPr="00084F57">
              <w:rPr>
                <w:rFonts w:ascii="Times New Roman" w:eastAsia="Times New Roman" w:hAnsi="Times New Roman" w:cs="Times New Roman"/>
                <w:kern w:val="3"/>
                <w:sz w:val="24"/>
                <w:szCs w:val="24"/>
                <w:lang w:eastAsia="ru-RU"/>
              </w:rPr>
              <w:t>на уровне знаний:</w:t>
            </w:r>
            <w:r w:rsidRPr="00084F57">
              <w:rPr>
                <w:rFonts w:ascii="Times New Roman" w:eastAsia="Calibri" w:hAnsi="Times New Roman" w:cs="Times New Roman"/>
                <w:sz w:val="24"/>
                <w:szCs w:val="24"/>
                <w:lang w:eastAsia="ru-RU"/>
              </w:rPr>
              <w:t xml:space="preserve"> понимание основных теоретических подходов и научных парадигм в политической науке.</w:t>
            </w:r>
          </w:p>
        </w:tc>
      </w:tr>
    </w:tbl>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084F57">
        <w:rPr>
          <w:rFonts w:ascii="Times New Roman" w:eastAsia="Times New Roman" w:hAnsi="Times New Roman" w:cs="Times New Roman"/>
          <w:b/>
          <w:kern w:val="3"/>
          <w:sz w:val="24"/>
          <w:lang w:eastAsia="ru-RU"/>
        </w:rPr>
        <w:t>Основная литература:</w:t>
      </w:r>
    </w:p>
    <w:p w:rsidR="00605E8D" w:rsidRPr="004A4CEB" w:rsidRDefault="00605E8D" w:rsidP="00605E8D">
      <w:pPr>
        <w:spacing w:after="0" w:line="240" w:lineRule="auto"/>
        <w:jc w:val="both"/>
        <w:rPr>
          <w:rFonts w:ascii="Times New Roman" w:hAnsi="Times New Roman"/>
          <w:sz w:val="24"/>
          <w:szCs w:val="24"/>
        </w:rPr>
      </w:pPr>
      <w:r w:rsidRPr="00591801">
        <w:rPr>
          <w:rFonts w:ascii="Times New Roman" w:hAnsi="Times New Roman"/>
          <w:sz w:val="24"/>
          <w:szCs w:val="24"/>
        </w:rPr>
        <w:t xml:space="preserve">1. </w:t>
      </w:r>
      <w:proofErr w:type="spellStart"/>
      <w:r w:rsidRPr="004A4CEB">
        <w:rPr>
          <w:rFonts w:ascii="Times New Roman" w:hAnsi="Times New Roman"/>
          <w:sz w:val="24"/>
          <w:szCs w:val="24"/>
        </w:rPr>
        <w:t>Мухаев</w:t>
      </w:r>
      <w:proofErr w:type="spellEnd"/>
      <w:r w:rsidRPr="004A4CEB">
        <w:rPr>
          <w:rFonts w:ascii="Times New Roman" w:hAnsi="Times New Roman"/>
          <w:sz w:val="24"/>
          <w:szCs w:val="24"/>
        </w:rPr>
        <w:t xml:space="preserve">, Р. Т.  История политических и правовых учений Древнего мира и Средних </w:t>
      </w:r>
      <w:proofErr w:type="gramStart"/>
      <w:r w:rsidRPr="004A4CEB">
        <w:rPr>
          <w:rFonts w:ascii="Times New Roman" w:hAnsi="Times New Roman"/>
          <w:sz w:val="24"/>
          <w:szCs w:val="24"/>
        </w:rPr>
        <w:t>веков :</w:t>
      </w:r>
      <w:proofErr w:type="gramEnd"/>
      <w:r w:rsidRPr="004A4CEB">
        <w:rPr>
          <w:rFonts w:ascii="Times New Roman" w:hAnsi="Times New Roman"/>
          <w:sz w:val="24"/>
          <w:szCs w:val="24"/>
        </w:rPr>
        <w:t xml:space="preserve"> учебное пособие для вузов / Р. Т. </w:t>
      </w:r>
      <w:proofErr w:type="spellStart"/>
      <w:r w:rsidRPr="004A4CEB">
        <w:rPr>
          <w:rFonts w:ascii="Times New Roman" w:hAnsi="Times New Roman"/>
          <w:sz w:val="24"/>
          <w:szCs w:val="24"/>
        </w:rPr>
        <w:t>Мухаев</w:t>
      </w:r>
      <w:proofErr w:type="spellEnd"/>
      <w:r w:rsidRPr="004A4CEB">
        <w:rPr>
          <w:rFonts w:ascii="Times New Roman" w:hAnsi="Times New Roman"/>
          <w:sz w:val="24"/>
          <w:szCs w:val="24"/>
        </w:rPr>
        <w:t xml:space="preserve">. — </w:t>
      </w:r>
      <w:proofErr w:type="gramStart"/>
      <w:r w:rsidRPr="004A4CEB">
        <w:rPr>
          <w:rFonts w:ascii="Times New Roman" w:hAnsi="Times New Roman"/>
          <w:sz w:val="24"/>
          <w:szCs w:val="24"/>
        </w:rPr>
        <w:t>Москва :</w:t>
      </w:r>
      <w:proofErr w:type="gramEnd"/>
      <w:r w:rsidRPr="004A4CEB">
        <w:rPr>
          <w:rFonts w:ascii="Times New Roman" w:hAnsi="Times New Roman"/>
          <w:sz w:val="24"/>
          <w:szCs w:val="24"/>
        </w:rPr>
        <w:t xml:space="preserve"> Издательство </w:t>
      </w:r>
      <w:proofErr w:type="spellStart"/>
      <w:r w:rsidRPr="004A4CEB">
        <w:rPr>
          <w:rFonts w:ascii="Times New Roman" w:hAnsi="Times New Roman"/>
          <w:sz w:val="24"/>
          <w:szCs w:val="24"/>
        </w:rPr>
        <w:t>Юрайт</w:t>
      </w:r>
      <w:proofErr w:type="spellEnd"/>
      <w:r w:rsidRPr="004A4CEB">
        <w:rPr>
          <w:rFonts w:ascii="Times New Roman" w:hAnsi="Times New Roman"/>
          <w:sz w:val="24"/>
          <w:szCs w:val="24"/>
        </w:rPr>
        <w:t xml:space="preserve">, 2020. — 190 с. — (Высшее образование). — ISBN 978-5-534-00648-3. — </w:t>
      </w:r>
      <w:proofErr w:type="gramStart"/>
      <w:r w:rsidRPr="004A4CEB">
        <w:rPr>
          <w:rFonts w:ascii="Times New Roman" w:hAnsi="Times New Roman"/>
          <w:sz w:val="24"/>
          <w:szCs w:val="24"/>
        </w:rPr>
        <w:t>Текст :</w:t>
      </w:r>
      <w:proofErr w:type="gramEnd"/>
      <w:r w:rsidRPr="004A4CEB">
        <w:rPr>
          <w:rFonts w:ascii="Times New Roman" w:hAnsi="Times New Roman"/>
          <w:sz w:val="24"/>
          <w:szCs w:val="24"/>
        </w:rPr>
        <w:t xml:space="preserve"> электронный // ЭБС </w:t>
      </w:r>
      <w:proofErr w:type="spellStart"/>
      <w:r w:rsidRPr="004A4CEB">
        <w:rPr>
          <w:rFonts w:ascii="Times New Roman" w:hAnsi="Times New Roman"/>
          <w:sz w:val="24"/>
          <w:szCs w:val="24"/>
        </w:rPr>
        <w:t>Юрайт</w:t>
      </w:r>
      <w:proofErr w:type="spellEnd"/>
      <w:r w:rsidRPr="004A4CEB">
        <w:rPr>
          <w:rFonts w:ascii="Times New Roman" w:hAnsi="Times New Roman"/>
          <w:sz w:val="24"/>
          <w:szCs w:val="24"/>
        </w:rPr>
        <w:t xml:space="preserve"> [сайт]. — URL: https://idp.nwipa.ru:2072/bcode/451350  </w:t>
      </w:r>
    </w:p>
    <w:p w:rsidR="00605E8D" w:rsidRPr="00591801" w:rsidRDefault="00605E8D" w:rsidP="00605E8D">
      <w:pPr>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sidRPr="004A4CEB">
        <w:rPr>
          <w:rFonts w:ascii="Times New Roman" w:hAnsi="Times New Roman"/>
          <w:sz w:val="24"/>
          <w:szCs w:val="24"/>
        </w:rPr>
        <w:t>Мухаев</w:t>
      </w:r>
      <w:proofErr w:type="spellEnd"/>
      <w:r w:rsidRPr="004A4CEB">
        <w:rPr>
          <w:rFonts w:ascii="Times New Roman" w:hAnsi="Times New Roman"/>
          <w:sz w:val="24"/>
          <w:szCs w:val="24"/>
        </w:rPr>
        <w:t xml:space="preserve">, Р. Т.  История политических и правовых учений Нового и Новейшего </w:t>
      </w:r>
      <w:proofErr w:type="gramStart"/>
      <w:r w:rsidRPr="004A4CEB">
        <w:rPr>
          <w:rFonts w:ascii="Times New Roman" w:hAnsi="Times New Roman"/>
          <w:sz w:val="24"/>
          <w:szCs w:val="24"/>
        </w:rPr>
        <w:t>времени :</w:t>
      </w:r>
      <w:proofErr w:type="gramEnd"/>
      <w:r w:rsidRPr="004A4CEB">
        <w:rPr>
          <w:rFonts w:ascii="Times New Roman" w:hAnsi="Times New Roman"/>
          <w:sz w:val="24"/>
          <w:szCs w:val="24"/>
        </w:rPr>
        <w:t xml:space="preserve"> учебное пособие для вузов / Р. Т. </w:t>
      </w:r>
      <w:proofErr w:type="spellStart"/>
      <w:r w:rsidRPr="004A4CEB">
        <w:rPr>
          <w:rFonts w:ascii="Times New Roman" w:hAnsi="Times New Roman"/>
          <w:sz w:val="24"/>
          <w:szCs w:val="24"/>
        </w:rPr>
        <w:t>Мухаев</w:t>
      </w:r>
      <w:proofErr w:type="spellEnd"/>
      <w:r w:rsidRPr="004A4CEB">
        <w:rPr>
          <w:rFonts w:ascii="Times New Roman" w:hAnsi="Times New Roman"/>
          <w:sz w:val="24"/>
          <w:szCs w:val="24"/>
        </w:rPr>
        <w:t xml:space="preserve">. — </w:t>
      </w:r>
      <w:proofErr w:type="gramStart"/>
      <w:r w:rsidRPr="004A4CEB">
        <w:rPr>
          <w:rFonts w:ascii="Times New Roman" w:hAnsi="Times New Roman"/>
          <w:sz w:val="24"/>
          <w:szCs w:val="24"/>
        </w:rPr>
        <w:t>Москва :</w:t>
      </w:r>
      <w:proofErr w:type="gramEnd"/>
      <w:r w:rsidRPr="004A4CEB">
        <w:rPr>
          <w:rFonts w:ascii="Times New Roman" w:hAnsi="Times New Roman"/>
          <w:sz w:val="24"/>
          <w:szCs w:val="24"/>
        </w:rPr>
        <w:t xml:space="preserve"> Издательство </w:t>
      </w:r>
      <w:proofErr w:type="spellStart"/>
      <w:r w:rsidRPr="004A4CEB">
        <w:rPr>
          <w:rFonts w:ascii="Times New Roman" w:hAnsi="Times New Roman"/>
          <w:sz w:val="24"/>
          <w:szCs w:val="24"/>
        </w:rPr>
        <w:t>Юрайт</w:t>
      </w:r>
      <w:proofErr w:type="spellEnd"/>
      <w:r w:rsidRPr="004A4CEB">
        <w:rPr>
          <w:rFonts w:ascii="Times New Roman" w:hAnsi="Times New Roman"/>
          <w:sz w:val="24"/>
          <w:szCs w:val="24"/>
        </w:rPr>
        <w:t xml:space="preserve">, 2020. — 398 с. — (Высшее образование). — ISBN 978-5-534-03039-6. — </w:t>
      </w:r>
      <w:proofErr w:type="gramStart"/>
      <w:r w:rsidRPr="004A4CEB">
        <w:rPr>
          <w:rFonts w:ascii="Times New Roman" w:hAnsi="Times New Roman"/>
          <w:sz w:val="24"/>
          <w:szCs w:val="24"/>
        </w:rPr>
        <w:t>Текст :</w:t>
      </w:r>
      <w:proofErr w:type="gramEnd"/>
      <w:r w:rsidRPr="004A4CEB">
        <w:rPr>
          <w:rFonts w:ascii="Times New Roman" w:hAnsi="Times New Roman"/>
          <w:sz w:val="24"/>
          <w:szCs w:val="24"/>
        </w:rPr>
        <w:t xml:space="preserve"> электронный // ЭБС </w:t>
      </w:r>
      <w:proofErr w:type="spellStart"/>
      <w:r w:rsidRPr="004A4CEB">
        <w:rPr>
          <w:rFonts w:ascii="Times New Roman" w:hAnsi="Times New Roman"/>
          <w:sz w:val="24"/>
          <w:szCs w:val="24"/>
        </w:rPr>
        <w:t>Юрайт</w:t>
      </w:r>
      <w:proofErr w:type="spellEnd"/>
      <w:r w:rsidRPr="004A4CEB">
        <w:rPr>
          <w:rFonts w:ascii="Times New Roman" w:hAnsi="Times New Roman"/>
          <w:sz w:val="24"/>
          <w:szCs w:val="24"/>
        </w:rPr>
        <w:t xml:space="preserve"> [сайт]. — URL: https://idp.nwipa.ru:2072/bcode/451351 (дата обращения: 12.01.2021).</w:t>
      </w:r>
    </w:p>
    <w:p w:rsidR="00084F57" w:rsidRPr="00084F57" w:rsidRDefault="00084F57" w:rsidP="00084F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4428F" w:rsidRDefault="00C4428F">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C4428F" w:rsidRPr="00C4428F" w:rsidRDefault="00C4428F" w:rsidP="00C4428F">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C4428F">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C4428F" w:rsidRPr="00C4428F" w:rsidRDefault="00C4428F" w:rsidP="00C4428F">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C4428F">
        <w:rPr>
          <w:rFonts w:ascii="Times New Roman" w:eastAsia="Times New Roman" w:hAnsi="Times New Roman" w:cs="Times New Roman"/>
          <w:b/>
          <w:bCs/>
          <w:kern w:val="3"/>
          <w:sz w:val="28"/>
          <w:lang w:eastAsia="ru-RU"/>
        </w:rPr>
        <w:t>Б</w:t>
      </w:r>
      <w:proofErr w:type="gramStart"/>
      <w:r w:rsidRPr="00C4428F">
        <w:rPr>
          <w:rFonts w:ascii="Times New Roman" w:eastAsia="Times New Roman" w:hAnsi="Times New Roman" w:cs="Times New Roman"/>
          <w:b/>
          <w:bCs/>
          <w:kern w:val="3"/>
          <w:sz w:val="28"/>
          <w:lang w:eastAsia="ru-RU"/>
        </w:rPr>
        <w:t>1.О.</w:t>
      </w:r>
      <w:proofErr w:type="gramEnd"/>
      <w:r w:rsidRPr="00C4428F">
        <w:rPr>
          <w:rFonts w:ascii="Times New Roman" w:eastAsia="Times New Roman" w:hAnsi="Times New Roman" w:cs="Times New Roman"/>
          <w:b/>
          <w:bCs/>
          <w:kern w:val="3"/>
          <w:sz w:val="28"/>
          <w:lang w:eastAsia="ru-RU"/>
        </w:rPr>
        <w:t>10</w:t>
      </w:r>
      <w:r w:rsidRPr="00C4428F">
        <w:rPr>
          <w:rFonts w:ascii="Times New Roman" w:eastAsia="Times New Roman" w:hAnsi="Times New Roman" w:cs="Times New Roman"/>
          <w:kern w:val="3"/>
          <w:sz w:val="28"/>
          <w:lang w:eastAsia="ru-RU"/>
        </w:rPr>
        <w:t xml:space="preserve"> </w:t>
      </w:r>
      <w:r w:rsidRPr="00C4428F">
        <w:rPr>
          <w:rFonts w:ascii="Times New Roman" w:eastAsia="Times New Roman" w:hAnsi="Times New Roman" w:cs="Times New Roman"/>
          <w:b/>
          <w:kern w:val="3"/>
          <w:sz w:val="28"/>
          <w:lang w:eastAsia="ru-RU"/>
        </w:rPr>
        <w:t>Политическая теория</w:t>
      </w:r>
    </w:p>
    <w:p w:rsidR="00C4428F" w:rsidRPr="00C4428F" w:rsidRDefault="00C4428F" w:rsidP="00C4428F">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C4428F">
        <w:rPr>
          <w:rFonts w:ascii="Times New Roman" w:eastAsia="Times New Roman" w:hAnsi="Times New Roman" w:cs="Times New Roman"/>
          <w:b/>
          <w:kern w:val="3"/>
          <w:sz w:val="28"/>
          <w:lang w:eastAsia="ru-RU"/>
        </w:rPr>
        <w:t>_____________________________________</w:t>
      </w:r>
    </w:p>
    <w:p w:rsidR="00C4428F" w:rsidRPr="00C4428F" w:rsidRDefault="00C4428F" w:rsidP="00C4428F">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C4428F">
        <w:rPr>
          <w:rFonts w:ascii="Times New Roman" w:eastAsia="Times New Roman" w:hAnsi="Times New Roman" w:cs="Times New Roman"/>
          <w:i/>
          <w:kern w:val="3"/>
          <w:sz w:val="24"/>
          <w:lang w:eastAsia="ru-RU"/>
        </w:rPr>
        <w:t>наименование дисциплин (модуля)/практики</w:t>
      </w:r>
    </w:p>
    <w:p w:rsidR="00C4428F" w:rsidRPr="00C4428F" w:rsidRDefault="00C4428F" w:rsidP="00C4428F">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C4428F" w:rsidRPr="00C4428F" w:rsidRDefault="00C4428F" w:rsidP="00C4428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C4428F" w:rsidRPr="00C4428F" w:rsidRDefault="00C4428F" w:rsidP="00C4428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C4428F">
        <w:rPr>
          <w:rFonts w:ascii="Times New Roman" w:eastAsia="Times New Roman" w:hAnsi="Times New Roman" w:cs="Times New Roman"/>
          <w:b/>
          <w:kern w:val="3"/>
          <w:sz w:val="24"/>
          <w:lang w:eastAsia="ru-RU"/>
        </w:rPr>
        <w:t>Автор: старший преподаватель Александров А. В.</w:t>
      </w:r>
    </w:p>
    <w:p w:rsidR="00C4428F" w:rsidRPr="00C4428F" w:rsidRDefault="00C4428F" w:rsidP="00C4428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C4428F">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C4428F">
        <w:rPr>
          <w:rFonts w:ascii="Times New Roman" w:eastAsia="Times New Roman" w:hAnsi="Times New Roman" w:cs="Times New Roman"/>
          <w:b/>
          <w:kern w:val="3"/>
          <w:sz w:val="24"/>
          <w:lang w:eastAsia="ru-RU"/>
        </w:rPr>
        <w:t>: Политические идеи и институты.</w:t>
      </w:r>
    </w:p>
    <w:p w:rsidR="00C4428F" w:rsidRPr="00C4428F" w:rsidRDefault="00C4428F" w:rsidP="00C4428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C4428F">
        <w:rPr>
          <w:rFonts w:ascii="Times New Roman" w:eastAsia="Times New Roman" w:hAnsi="Times New Roman" w:cs="Times New Roman"/>
          <w:b/>
          <w:kern w:val="3"/>
          <w:sz w:val="24"/>
          <w:lang w:eastAsia="ru-RU"/>
        </w:rPr>
        <w:t>Квалификация (степень) выпускника: бакалавр</w:t>
      </w:r>
    </w:p>
    <w:p w:rsidR="00C4428F" w:rsidRPr="00C4428F" w:rsidRDefault="00C4428F" w:rsidP="00C4428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C4428F">
        <w:rPr>
          <w:rFonts w:ascii="Times New Roman" w:eastAsia="Times New Roman" w:hAnsi="Times New Roman" w:cs="Times New Roman"/>
          <w:b/>
          <w:kern w:val="3"/>
          <w:sz w:val="24"/>
          <w:lang w:eastAsia="ru-RU"/>
        </w:rPr>
        <w:t>Форма обучения: очная</w:t>
      </w:r>
    </w:p>
    <w:p w:rsidR="00C4428F" w:rsidRPr="00C4428F" w:rsidRDefault="00C4428F" w:rsidP="00C4428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C4428F" w:rsidRPr="00C4428F" w:rsidRDefault="00C4428F" w:rsidP="00C4428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C4428F" w:rsidRPr="00C4428F" w:rsidRDefault="00C4428F" w:rsidP="00C4428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C4428F">
        <w:rPr>
          <w:rFonts w:ascii="Times New Roman" w:eastAsia="Times New Roman" w:hAnsi="Times New Roman" w:cs="Times New Roman"/>
          <w:b/>
          <w:kern w:val="3"/>
          <w:sz w:val="24"/>
          <w:lang w:eastAsia="ru-RU"/>
        </w:rPr>
        <w:t>Цель освоения дисциплины:</w:t>
      </w:r>
    </w:p>
    <w:p w:rsidR="00C4428F" w:rsidRPr="00C4428F" w:rsidRDefault="00C4428F" w:rsidP="00C4428F">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C4428F">
        <w:rPr>
          <w:rFonts w:ascii="Times New Roman" w:eastAsia="Times New Roman" w:hAnsi="Times New Roman" w:cs="Times New Roman"/>
          <w:sz w:val="24"/>
          <w:szCs w:val="20"/>
        </w:rPr>
        <w:t>Дисциплина «Политическая теория»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C4428F" w:rsidRPr="00C4428F" w:rsidTr="00B71948">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428F" w:rsidRPr="00C4428F" w:rsidRDefault="00C4428F" w:rsidP="00C4428F">
            <w:pPr>
              <w:suppressAutoHyphens/>
              <w:autoSpaceDN w:val="0"/>
              <w:spacing w:after="0" w:line="240" w:lineRule="auto"/>
              <w:jc w:val="both"/>
              <w:rPr>
                <w:rFonts w:ascii="Times New Roman" w:eastAsia="Times New Roman" w:hAnsi="Times New Roman" w:cs="Times New Roman"/>
                <w:kern w:val="3"/>
                <w:sz w:val="24"/>
                <w:szCs w:val="24"/>
                <w:lang w:eastAsia="ru-RU"/>
              </w:rPr>
            </w:pPr>
            <w:r w:rsidRPr="00C4428F">
              <w:rPr>
                <w:rFonts w:ascii="Times New Roman" w:eastAsia="Times New Roman" w:hAnsi="Times New Roman" w:cs="Times New Roman"/>
                <w:kern w:val="3"/>
                <w:sz w:val="24"/>
                <w:szCs w:val="24"/>
                <w:lang w:eastAsia="ru-RU"/>
              </w:rPr>
              <w:t xml:space="preserve">Код </w:t>
            </w:r>
          </w:p>
          <w:p w:rsidR="00C4428F" w:rsidRPr="00C4428F" w:rsidRDefault="00C4428F" w:rsidP="00C4428F">
            <w:pPr>
              <w:suppressAutoHyphens/>
              <w:autoSpaceDN w:val="0"/>
              <w:spacing w:after="0" w:line="240" w:lineRule="auto"/>
              <w:jc w:val="both"/>
              <w:rPr>
                <w:rFonts w:ascii="Calibri" w:eastAsia="Times New Roman" w:hAnsi="Calibri" w:cs="Times New Roman"/>
                <w:kern w:val="3"/>
                <w:lang w:eastAsia="ru-RU"/>
              </w:rPr>
            </w:pPr>
            <w:r w:rsidRPr="00C4428F">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428F" w:rsidRPr="00C4428F" w:rsidRDefault="00C4428F" w:rsidP="00C4428F">
            <w:pPr>
              <w:suppressAutoHyphens/>
              <w:autoSpaceDN w:val="0"/>
              <w:spacing w:after="0" w:line="240" w:lineRule="auto"/>
              <w:jc w:val="both"/>
              <w:rPr>
                <w:rFonts w:ascii="Times New Roman" w:eastAsia="Times New Roman" w:hAnsi="Times New Roman" w:cs="Times New Roman"/>
                <w:kern w:val="3"/>
                <w:sz w:val="24"/>
                <w:szCs w:val="24"/>
                <w:lang w:eastAsia="ru-RU"/>
              </w:rPr>
            </w:pPr>
            <w:r w:rsidRPr="00C4428F">
              <w:rPr>
                <w:rFonts w:ascii="Times New Roman" w:eastAsia="Times New Roman" w:hAnsi="Times New Roman" w:cs="Times New Roman"/>
                <w:kern w:val="3"/>
                <w:sz w:val="24"/>
                <w:szCs w:val="24"/>
                <w:lang w:eastAsia="ru-RU"/>
              </w:rPr>
              <w:t>Наименование</w:t>
            </w:r>
          </w:p>
          <w:p w:rsidR="00C4428F" w:rsidRPr="00C4428F" w:rsidRDefault="00C4428F" w:rsidP="00C4428F">
            <w:pPr>
              <w:suppressAutoHyphens/>
              <w:autoSpaceDN w:val="0"/>
              <w:spacing w:after="0" w:line="240" w:lineRule="auto"/>
              <w:jc w:val="both"/>
              <w:rPr>
                <w:rFonts w:ascii="Calibri" w:eastAsia="Times New Roman" w:hAnsi="Calibri" w:cs="Times New Roman"/>
                <w:kern w:val="3"/>
                <w:lang w:eastAsia="ru-RU"/>
              </w:rPr>
            </w:pPr>
            <w:r w:rsidRPr="00C4428F">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428F" w:rsidRPr="00C4428F" w:rsidRDefault="00C4428F" w:rsidP="00C4428F">
            <w:pPr>
              <w:suppressAutoHyphens/>
              <w:autoSpaceDN w:val="0"/>
              <w:spacing w:after="0" w:line="240" w:lineRule="auto"/>
              <w:jc w:val="both"/>
              <w:rPr>
                <w:rFonts w:ascii="Times New Roman" w:eastAsia="Times New Roman" w:hAnsi="Times New Roman" w:cs="Times New Roman"/>
                <w:kern w:val="3"/>
                <w:sz w:val="24"/>
                <w:szCs w:val="24"/>
                <w:lang w:eastAsia="ru-RU"/>
              </w:rPr>
            </w:pPr>
            <w:r w:rsidRPr="00C4428F">
              <w:rPr>
                <w:rFonts w:ascii="Times New Roman" w:eastAsia="Times New Roman" w:hAnsi="Times New Roman" w:cs="Times New Roman"/>
                <w:kern w:val="3"/>
                <w:sz w:val="24"/>
                <w:szCs w:val="24"/>
                <w:lang w:eastAsia="ru-RU"/>
              </w:rPr>
              <w:t xml:space="preserve">Код </w:t>
            </w:r>
          </w:p>
          <w:p w:rsidR="00C4428F" w:rsidRPr="00C4428F" w:rsidRDefault="00C4428F" w:rsidP="00C4428F">
            <w:pPr>
              <w:suppressAutoHyphens/>
              <w:autoSpaceDN w:val="0"/>
              <w:spacing w:after="0" w:line="240" w:lineRule="auto"/>
              <w:jc w:val="both"/>
              <w:rPr>
                <w:rFonts w:ascii="Calibri" w:eastAsia="Times New Roman" w:hAnsi="Calibri" w:cs="Times New Roman"/>
                <w:kern w:val="3"/>
                <w:lang w:eastAsia="ru-RU"/>
              </w:rPr>
            </w:pPr>
            <w:r w:rsidRPr="00C4428F">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428F" w:rsidRPr="00C4428F" w:rsidRDefault="00C4428F" w:rsidP="00C4428F">
            <w:pPr>
              <w:suppressAutoHyphens/>
              <w:autoSpaceDN w:val="0"/>
              <w:spacing w:after="0" w:line="240" w:lineRule="auto"/>
              <w:jc w:val="both"/>
              <w:rPr>
                <w:rFonts w:ascii="Calibri" w:eastAsia="Times New Roman" w:hAnsi="Calibri" w:cs="Times New Roman"/>
                <w:kern w:val="3"/>
                <w:lang w:eastAsia="ru-RU"/>
              </w:rPr>
            </w:pPr>
            <w:r w:rsidRPr="00C4428F">
              <w:rPr>
                <w:rFonts w:ascii="Times New Roman" w:eastAsia="Times New Roman" w:hAnsi="Times New Roman" w:cs="Times New Roman"/>
                <w:kern w:val="3"/>
                <w:sz w:val="24"/>
                <w:szCs w:val="24"/>
                <w:lang w:eastAsia="ru-RU"/>
              </w:rPr>
              <w:t>Наименование этапа освоения компетенции</w:t>
            </w:r>
          </w:p>
        </w:tc>
      </w:tr>
      <w:tr w:rsidR="00C4428F" w:rsidRPr="00C4428F" w:rsidTr="00B71948">
        <w:trPr>
          <w:trHeight w:val="8555"/>
        </w:trPr>
        <w:tc>
          <w:tcPr>
            <w:tcW w:w="166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4428F" w:rsidRPr="00C4428F" w:rsidRDefault="00C4428F" w:rsidP="00C4428F">
            <w:pPr>
              <w:spacing w:line="256" w:lineRule="auto"/>
              <w:jc w:val="both"/>
              <w:rPr>
                <w:rFonts w:ascii="Times New Roman" w:eastAsia="Calibri" w:hAnsi="Times New Roman" w:cs="Times New Roman"/>
                <w:sz w:val="24"/>
                <w:szCs w:val="24"/>
              </w:rPr>
            </w:pPr>
            <w:r w:rsidRPr="00C4428F">
              <w:rPr>
                <w:rFonts w:ascii="Times New Roman" w:eastAsia="Calibri" w:hAnsi="Times New Roman" w:cs="Times New Roman"/>
                <w:sz w:val="24"/>
                <w:szCs w:val="24"/>
              </w:rPr>
              <w:t>ОПК- 4</w:t>
            </w:r>
          </w:p>
        </w:tc>
        <w:tc>
          <w:tcPr>
            <w:tcW w:w="255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4428F" w:rsidRPr="00C4428F" w:rsidRDefault="00C4428F" w:rsidP="00C4428F">
            <w:pPr>
              <w:suppressAutoHyphens/>
              <w:autoSpaceDN w:val="0"/>
              <w:spacing w:after="0" w:line="240" w:lineRule="auto"/>
              <w:jc w:val="both"/>
              <w:rPr>
                <w:rFonts w:ascii="Times New Roman" w:eastAsia="Times New Roman" w:hAnsi="Times New Roman" w:cs="Times New Roman"/>
                <w:kern w:val="3"/>
                <w:sz w:val="24"/>
                <w:szCs w:val="24"/>
                <w:lang w:eastAsia="ru-RU"/>
              </w:rPr>
            </w:pPr>
            <w:r w:rsidRPr="00C4428F">
              <w:rPr>
                <w:rFonts w:ascii="Times New Roman" w:eastAsia="Times New Roman" w:hAnsi="Times New Roman" w:cs="Times New Roman"/>
                <w:kern w:val="3"/>
                <w:sz w:val="24"/>
                <w:szCs w:val="24"/>
                <w:lang w:eastAsia="ru-RU"/>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экономическими, социальными и культурно-цивилизационными контекстами, а так 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c>
          <w:tcPr>
            <w:tcW w:w="226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4428F" w:rsidRPr="00C4428F" w:rsidRDefault="00C4428F" w:rsidP="00C4428F">
            <w:pPr>
              <w:suppressAutoHyphens/>
              <w:autoSpaceDN w:val="0"/>
              <w:spacing w:after="0" w:line="240" w:lineRule="auto"/>
              <w:jc w:val="both"/>
              <w:rPr>
                <w:rFonts w:ascii="Times New Roman" w:eastAsia="Times New Roman" w:hAnsi="Times New Roman" w:cs="Times New Roman"/>
                <w:kern w:val="3"/>
                <w:sz w:val="24"/>
                <w:szCs w:val="24"/>
                <w:lang w:eastAsia="ru-RU"/>
              </w:rPr>
            </w:pPr>
            <w:r w:rsidRPr="00C4428F">
              <w:rPr>
                <w:rFonts w:ascii="Times New Roman" w:eastAsia="Times New Roman" w:hAnsi="Times New Roman" w:cs="Times New Roman"/>
                <w:kern w:val="3"/>
                <w:sz w:val="24"/>
                <w:szCs w:val="24"/>
                <w:lang w:eastAsia="ru-RU"/>
              </w:rPr>
              <w:t>ОПК-4.2</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4428F" w:rsidRPr="00C4428F" w:rsidRDefault="00C4428F" w:rsidP="00C4428F">
            <w:pPr>
              <w:spacing w:line="256" w:lineRule="auto"/>
              <w:rPr>
                <w:rFonts w:ascii="Times New Roman" w:eastAsia="Times New Roman" w:hAnsi="Times New Roman" w:cs="Times New Roman"/>
                <w:kern w:val="3"/>
                <w:sz w:val="24"/>
                <w:szCs w:val="24"/>
                <w:lang w:eastAsia="ru-RU"/>
              </w:rPr>
            </w:pPr>
            <w:r w:rsidRPr="00C4428F">
              <w:rPr>
                <w:rFonts w:ascii="Times New Roman" w:eastAsia="Times New Roman" w:hAnsi="Times New Roman" w:cs="Times New Roman"/>
                <w:kern w:val="3"/>
                <w:sz w:val="24"/>
                <w:szCs w:val="24"/>
                <w:lang w:eastAsia="ru-RU"/>
              </w:rPr>
              <w:t xml:space="preserve">Приобретение теоретического знания о подходах и школах в изучении политики, власти, основных политических институтов и </w:t>
            </w:r>
            <w:proofErr w:type="spellStart"/>
            <w:r w:rsidRPr="00C4428F">
              <w:rPr>
                <w:rFonts w:ascii="Times New Roman" w:eastAsia="Times New Roman" w:hAnsi="Times New Roman" w:cs="Times New Roman"/>
                <w:kern w:val="3"/>
                <w:sz w:val="24"/>
                <w:szCs w:val="24"/>
                <w:lang w:eastAsia="ru-RU"/>
              </w:rPr>
              <w:t>неинституциональных</w:t>
            </w:r>
            <w:proofErr w:type="spellEnd"/>
            <w:r w:rsidRPr="00C4428F">
              <w:rPr>
                <w:rFonts w:ascii="Times New Roman" w:eastAsia="Times New Roman" w:hAnsi="Times New Roman" w:cs="Times New Roman"/>
                <w:kern w:val="3"/>
                <w:sz w:val="24"/>
                <w:szCs w:val="24"/>
                <w:lang w:eastAsia="ru-RU"/>
              </w:rPr>
              <w:t xml:space="preserve"> основ современной политической жизни.</w:t>
            </w:r>
          </w:p>
        </w:tc>
      </w:tr>
      <w:tr w:rsidR="00C4428F" w:rsidRPr="00C4428F" w:rsidTr="00B71948">
        <w:trPr>
          <w:trHeight w:val="841"/>
        </w:trPr>
        <w:tc>
          <w:tcPr>
            <w:tcW w:w="16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4428F" w:rsidRPr="00C4428F" w:rsidRDefault="00C4428F" w:rsidP="00C4428F">
            <w:pPr>
              <w:spacing w:line="256" w:lineRule="auto"/>
              <w:jc w:val="both"/>
              <w:rPr>
                <w:rFonts w:ascii="Times New Roman" w:eastAsia="Calibri" w:hAnsi="Times New Roman" w:cs="Times New Roman"/>
                <w:sz w:val="24"/>
                <w:szCs w:val="24"/>
              </w:rPr>
            </w:pPr>
            <w:r w:rsidRPr="00C4428F">
              <w:rPr>
                <w:rFonts w:ascii="Times New Roman" w:eastAsia="Calibri" w:hAnsi="Times New Roman" w:cs="Times New Roman"/>
                <w:sz w:val="24"/>
                <w:szCs w:val="24"/>
              </w:rPr>
              <w:lastRenderedPageBreak/>
              <w:t>ОПК-5</w:t>
            </w:r>
          </w:p>
        </w:tc>
        <w:tc>
          <w:tcPr>
            <w:tcW w:w="25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4428F" w:rsidRPr="00C4428F" w:rsidRDefault="00C4428F" w:rsidP="00C4428F">
            <w:pPr>
              <w:suppressAutoHyphens/>
              <w:autoSpaceDN w:val="0"/>
              <w:spacing w:after="0" w:line="240" w:lineRule="auto"/>
              <w:jc w:val="both"/>
              <w:rPr>
                <w:rFonts w:ascii="Times New Roman" w:eastAsia="Times New Roman" w:hAnsi="Times New Roman" w:cs="Times New Roman"/>
                <w:kern w:val="3"/>
                <w:sz w:val="24"/>
                <w:szCs w:val="24"/>
                <w:lang w:eastAsia="ru-RU"/>
              </w:rPr>
            </w:pPr>
            <w:r w:rsidRPr="00C4428F">
              <w:rPr>
                <w:rFonts w:ascii="Times New Roman" w:eastAsia="Times New Roman" w:hAnsi="Times New Roman" w:cs="Times New Roman"/>
                <w:kern w:val="3"/>
                <w:sz w:val="24"/>
                <w:szCs w:val="24"/>
                <w:lang w:eastAsia="ru-RU"/>
              </w:rPr>
              <w:t>Способен формировать дайджесты и аналитические материалы общественно-политической направленности по профилю деятельности для публикации в научных журналах и средствах массовой информации</w:t>
            </w: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4428F" w:rsidRPr="00C4428F" w:rsidRDefault="00C4428F" w:rsidP="00C4428F">
            <w:pPr>
              <w:suppressAutoHyphens/>
              <w:autoSpaceDN w:val="0"/>
              <w:spacing w:after="0" w:line="240" w:lineRule="auto"/>
              <w:jc w:val="both"/>
              <w:rPr>
                <w:rFonts w:ascii="Times New Roman" w:eastAsia="Times New Roman" w:hAnsi="Times New Roman" w:cs="Times New Roman"/>
                <w:kern w:val="3"/>
                <w:sz w:val="24"/>
                <w:szCs w:val="24"/>
                <w:lang w:eastAsia="ru-RU"/>
              </w:rPr>
            </w:pPr>
            <w:r w:rsidRPr="00C4428F">
              <w:rPr>
                <w:rFonts w:ascii="Times New Roman" w:eastAsia="Times New Roman" w:hAnsi="Times New Roman" w:cs="Times New Roman"/>
                <w:kern w:val="3"/>
                <w:sz w:val="24"/>
                <w:szCs w:val="24"/>
                <w:lang w:eastAsia="ru-RU"/>
              </w:rPr>
              <w:t>ОПК – 5.2</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4428F" w:rsidRPr="00C4428F" w:rsidRDefault="00C4428F" w:rsidP="00C4428F">
            <w:pPr>
              <w:autoSpaceDN w:val="0"/>
              <w:spacing w:after="0" w:line="240" w:lineRule="auto"/>
              <w:rPr>
                <w:rFonts w:ascii="Times New Roman" w:eastAsia="Calibri" w:hAnsi="Times New Roman" w:cs="Times New Roman"/>
                <w:sz w:val="24"/>
                <w:szCs w:val="24"/>
              </w:rPr>
            </w:pPr>
            <w:r w:rsidRPr="00C4428F">
              <w:rPr>
                <w:rFonts w:ascii="Times New Roman" w:eastAsia="Calibri" w:hAnsi="Times New Roman" w:cs="Times New Roman"/>
                <w:sz w:val="24"/>
                <w:szCs w:val="24"/>
              </w:rPr>
              <w:t>Получение знаний об основных теоретических подходах и научных парадигмах в политологии в контексте их применения в аналитической работе</w:t>
            </w:r>
          </w:p>
        </w:tc>
      </w:tr>
    </w:tbl>
    <w:p w:rsidR="00C4428F" w:rsidRPr="00C4428F" w:rsidRDefault="00C4428F" w:rsidP="00C4428F">
      <w:pPr>
        <w:spacing w:after="200" w:line="276" w:lineRule="auto"/>
        <w:rPr>
          <w:rFonts w:ascii="Calibri" w:eastAsia="Calibri" w:hAnsi="Calibri" w:cs="Times New Roman"/>
        </w:rPr>
      </w:pPr>
    </w:p>
    <w:p w:rsidR="00C4428F" w:rsidRPr="00C4428F" w:rsidRDefault="00C4428F" w:rsidP="00C4428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C4428F">
        <w:rPr>
          <w:rFonts w:ascii="Times New Roman" w:eastAsia="Times New Roman" w:hAnsi="Times New Roman" w:cs="Times New Roman"/>
          <w:b/>
          <w:kern w:val="3"/>
          <w:sz w:val="24"/>
          <w:lang w:eastAsia="ru-RU"/>
        </w:rPr>
        <w:t>План курса:</w:t>
      </w: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2169"/>
        <w:gridCol w:w="693"/>
        <w:gridCol w:w="970"/>
        <w:gridCol w:w="829"/>
        <w:gridCol w:w="66"/>
        <w:gridCol w:w="765"/>
        <w:gridCol w:w="102"/>
        <w:gridCol w:w="591"/>
        <w:gridCol w:w="30"/>
        <w:gridCol w:w="488"/>
        <w:gridCol w:w="38"/>
        <w:gridCol w:w="1635"/>
      </w:tblGrid>
      <w:tr w:rsidR="00C4428F" w:rsidRPr="00C4428F" w:rsidTr="00B71948">
        <w:trPr>
          <w:trHeight w:val="80"/>
          <w:jc w:val="center"/>
        </w:trPr>
        <w:tc>
          <w:tcPr>
            <w:tcW w:w="553" w:type="pct"/>
            <w:vMerge w:val="restart"/>
            <w:shd w:val="clear" w:color="auto" w:fill="auto"/>
            <w:hideMark/>
          </w:tcPr>
          <w:p w:rsidR="00C4428F" w:rsidRPr="00C4428F" w:rsidRDefault="00C4428F" w:rsidP="00C4428F">
            <w:pPr>
              <w:spacing w:after="0" w:line="312" w:lineRule="auto"/>
              <w:ind w:left="502"/>
              <w:jc w:val="both"/>
              <w:rPr>
                <w:rFonts w:ascii="Times New Roman" w:eastAsia="Times New Roman" w:hAnsi="Times New Roman" w:cs="Times New Roman"/>
                <w:sz w:val="24"/>
                <w:szCs w:val="24"/>
                <w:lang w:eastAsia="ru-RU"/>
              </w:rPr>
            </w:pPr>
            <w:r w:rsidRPr="00C4428F">
              <w:rPr>
                <w:rFonts w:ascii="Times New Roman" w:eastAsia="Times New Roman" w:hAnsi="Times New Roman" w:cs="Times New Roman"/>
                <w:sz w:val="24"/>
                <w:szCs w:val="24"/>
                <w:lang w:eastAsia="ru-RU"/>
              </w:rPr>
              <w:t>№ п/п</w:t>
            </w:r>
          </w:p>
        </w:tc>
        <w:tc>
          <w:tcPr>
            <w:tcW w:w="1152" w:type="pct"/>
            <w:vMerge w:val="restart"/>
            <w:shd w:val="clear" w:color="auto" w:fill="auto"/>
            <w:hideMark/>
          </w:tcPr>
          <w:p w:rsidR="00C4428F" w:rsidRPr="00C4428F" w:rsidRDefault="00C4428F" w:rsidP="00C4428F">
            <w:pPr>
              <w:jc w:val="center"/>
              <w:rPr>
                <w:rFonts w:ascii="Times New Roman" w:eastAsia="Calibri" w:hAnsi="Times New Roman" w:cs="Times New Roman"/>
                <w:i/>
                <w:sz w:val="20"/>
                <w:szCs w:val="20"/>
              </w:rPr>
            </w:pPr>
            <w:r w:rsidRPr="00C4428F">
              <w:rPr>
                <w:rFonts w:ascii="Times New Roman" w:eastAsia="Calibri" w:hAnsi="Times New Roman" w:cs="Times New Roman"/>
                <w:i/>
                <w:sz w:val="20"/>
                <w:szCs w:val="20"/>
              </w:rPr>
              <w:t xml:space="preserve">Наименование тем (разделов), </w:t>
            </w:r>
          </w:p>
        </w:tc>
        <w:tc>
          <w:tcPr>
            <w:tcW w:w="2407" w:type="pct"/>
            <w:gridSpan w:val="9"/>
            <w:shd w:val="clear" w:color="auto" w:fill="auto"/>
            <w:hideMark/>
          </w:tcPr>
          <w:p w:rsidR="00C4428F" w:rsidRPr="00C4428F" w:rsidRDefault="00C4428F" w:rsidP="00C4428F">
            <w:pPr>
              <w:jc w:val="center"/>
              <w:rPr>
                <w:rFonts w:ascii="Times New Roman" w:eastAsia="Calibri" w:hAnsi="Times New Roman" w:cs="Times New Roman"/>
                <w:i/>
                <w:sz w:val="20"/>
                <w:szCs w:val="20"/>
              </w:rPr>
            </w:pPr>
            <w:r w:rsidRPr="00C4428F">
              <w:rPr>
                <w:rFonts w:ascii="Times New Roman" w:eastAsia="Calibri" w:hAnsi="Times New Roman" w:cs="Times New Roman"/>
                <w:i/>
                <w:sz w:val="20"/>
                <w:szCs w:val="20"/>
              </w:rPr>
              <w:t>Объем дисциплины (модуля), час.</w:t>
            </w:r>
          </w:p>
        </w:tc>
        <w:tc>
          <w:tcPr>
            <w:tcW w:w="888" w:type="pct"/>
            <w:gridSpan w:val="2"/>
            <w:vMerge w:val="restart"/>
            <w:shd w:val="clear" w:color="auto" w:fill="auto"/>
            <w:hideMark/>
          </w:tcPr>
          <w:p w:rsidR="00C4428F" w:rsidRPr="00C4428F" w:rsidRDefault="00C4428F" w:rsidP="00C4428F">
            <w:pPr>
              <w:jc w:val="center"/>
              <w:rPr>
                <w:rFonts w:ascii="Times New Roman" w:eastAsia="Calibri" w:hAnsi="Times New Roman" w:cs="Times New Roman"/>
                <w:i/>
                <w:sz w:val="20"/>
                <w:szCs w:val="20"/>
              </w:rPr>
            </w:pPr>
            <w:r w:rsidRPr="00C4428F">
              <w:rPr>
                <w:rFonts w:ascii="Times New Roman" w:eastAsia="Calibri" w:hAnsi="Times New Roman" w:cs="Times New Roman"/>
                <w:i/>
                <w:sz w:val="20"/>
                <w:szCs w:val="20"/>
              </w:rPr>
              <w:t>Форма</w:t>
            </w:r>
            <w:r w:rsidRPr="00C4428F">
              <w:rPr>
                <w:rFonts w:ascii="Times New Roman" w:eastAsia="Calibri" w:hAnsi="Times New Roman" w:cs="Times New Roman"/>
                <w:i/>
                <w:sz w:val="20"/>
                <w:szCs w:val="20"/>
              </w:rPr>
              <w:br/>
              <w:t xml:space="preserve">текущего </w:t>
            </w:r>
            <w:r w:rsidRPr="00C4428F">
              <w:rPr>
                <w:rFonts w:ascii="Times New Roman" w:eastAsia="Calibri" w:hAnsi="Times New Roman" w:cs="Times New Roman"/>
                <w:i/>
                <w:sz w:val="20"/>
                <w:szCs w:val="20"/>
              </w:rPr>
              <w:br/>
              <w:t>контроля успеваемости</w:t>
            </w:r>
            <w:r w:rsidRPr="00C4428F">
              <w:rPr>
                <w:rFonts w:ascii="Times New Roman" w:eastAsia="Calibri" w:hAnsi="Times New Roman" w:cs="Times New Roman"/>
                <w:i/>
                <w:sz w:val="20"/>
                <w:szCs w:val="20"/>
                <w:vertAlign w:val="superscript"/>
              </w:rPr>
              <w:t>**</w:t>
            </w:r>
            <w:r w:rsidRPr="00C4428F">
              <w:rPr>
                <w:rFonts w:ascii="Times New Roman" w:eastAsia="Calibri" w:hAnsi="Times New Roman" w:cs="Times New Roman"/>
                <w:i/>
                <w:sz w:val="20"/>
                <w:szCs w:val="20"/>
              </w:rPr>
              <w:t>, промежуточной аттестации</w:t>
            </w:r>
          </w:p>
        </w:tc>
      </w:tr>
      <w:tr w:rsidR="00C4428F" w:rsidRPr="00C4428F" w:rsidTr="00B71948">
        <w:trPr>
          <w:trHeight w:val="80"/>
          <w:jc w:val="center"/>
        </w:trPr>
        <w:tc>
          <w:tcPr>
            <w:tcW w:w="553" w:type="pct"/>
            <w:vMerge/>
            <w:shd w:val="clear" w:color="auto" w:fill="auto"/>
            <w:hideMark/>
          </w:tcPr>
          <w:p w:rsidR="00C4428F" w:rsidRPr="00C4428F" w:rsidRDefault="00C4428F" w:rsidP="00C4428F">
            <w:pPr>
              <w:rPr>
                <w:rFonts w:ascii="Times New Roman" w:eastAsia="Calibri" w:hAnsi="Times New Roman" w:cs="Times New Roman"/>
                <w:i/>
                <w:sz w:val="20"/>
                <w:szCs w:val="20"/>
              </w:rPr>
            </w:pPr>
          </w:p>
        </w:tc>
        <w:tc>
          <w:tcPr>
            <w:tcW w:w="1152" w:type="pct"/>
            <w:vMerge/>
            <w:shd w:val="clear" w:color="auto" w:fill="auto"/>
            <w:hideMark/>
          </w:tcPr>
          <w:p w:rsidR="00C4428F" w:rsidRPr="00C4428F" w:rsidRDefault="00C4428F" w:rsidP="00C4428F">
            <w:pPr>
              <w:rPr>
                <w:rFonts w:ascii="Times New Roman" w:eastAsia="Calibri" w:hAnsi="Times New Roman" w:cs="Times New Roman"/>
                <w:i/>
                <w:sz w:val="20"/>
                <w:szCs w:val="20"/>
              </w:rPr>
            </w:pPr>
          </w:p>
        </w:tc>
        <w:tc>
          <w:tcPr>
            <w:tcW w:w="368" w:type="pct"/>
            <w:vMerge w:val="restart"/>
            <w:shd w:val="clear" w:color="auto" w:fill="auto"/>
            <w:hideMark/>
          </w:tcPr>
          <w:p w:rsidR="00C4428F" w:rsidRPr="00C4428F" w:rsidRDefault="00C4428F" w:rsidP="00C4428F">
            <w:pPr>
              <w:jc w:val="center"/>
              <w:rPr>
                <w:rFonts w:ascii="Times New Roman" w:eastAsia="Calibri" w:hAnsi="Times New Roman" w:cs="Times New Roman"/>
                <w:i/>
                <w:sz w:val="20"/>
                <w:szCs w:val="20"/>
              </w:rPr>
            </w:pPr>
            <w:r w:rsidRPr="00C4428F">
              <w:rPr>
                <w:rFonts w:ascii="Times New Roman" w:eastAsia="Calibri" w:hAnsi="Times New Roman" w:cs="Times New Roman"/>
                <w:i/>
                <w:sz w:val="20"/>
                <w:szCs w:val="20"/>
              </w:rPr>
              <w:t>Всего</w:t>
            </w:r>
          </w:p>
        </w:tc>
        <w:tc>
          <w:tcPr>
            <w:tcW w:w="1780" w:type="pct"/>
            <w:gridSpan w:val="7"/>
            <w:shd w:val="clear" w:color="auto" w:fill="auto"/>
            <w:hideMark/>
          </w:tcPr>
          <w:p w:rsidR="00C4428F" w:rsidRPr="00C4428F" w:rsidRDefault="00C4428F" w:rsidP="00C4428F">
            <w:pPr>
              <w:jc w:val="center"/>
              <w:rPr>
                <w:rFonts w:ascii="Times New Roman" w:eastAsia="Calibri" w:hAnsi="Times New Roman" w:cs="Times New Roman"/>
                <w:i/>
                <w:sz w:val="20"/>
                <w:szCs w:val="20"/>
              </w:rPr>
            </w:pPr>
            <w:r w:rsidRPr="00C4428F">
              <w:rPr>
                <w:rFonts w:ascii="Times New Roman" w:eastAsia="Calibri" w:hAnsi="Times New Roman" w:cs="Times New Roman"/>
                <w:i/>
                <w:sz w:val="20"/>
                <w:szCs w:val="20"/>
              </w:rPr>
              <w:t>Контактная работа обучающихся с преподавателем</w:t>
            </w:r>
            <w:r w:rsidRPr="00C4428F">
              <w:rPr>
                <w:rFonts w:ascii="Times New Roman" w:eastAsia="Calibri" w:hAnsi="Times New Roman" w:cs="Times New Roman"/>
                <w:i/>
                <w:sz w:val="20"/>
                <w:szCs w:val="20"/>
              </w:rPr>
              <w:br/>
              <w:t>по видам учебных занятий</w:t>
            </w:r>
          </w:p>
        </w:tc>
        <w:tc>
          <w:tcPr>
            <w:tcW w:w="259" w:type="pct"/>
            <w:vMerge w:val="restart"/>
            <w:shd w:val="clear" w:color="auto" w:fill="auto"/>
            <w:hideMark/>
          </w:tcPr>
          <w:p w:rsidR="00C4428F" w:rsidRPr="00C4428F" w:rsidRDefault="00C4428F" w:rsidP="00C4428F">
            <w:pPr>
              <w:jc w:val="center"/>
              <w:rPr>
                <w:rFonts w:ascii="Times New Roman" w:eastAsia="Calibri" w:hAnsi="Times New Roman" w:cs="Times New Roman"/>
                <w:i/>
                <w:sz w:val="20"/>
                <w:szCs w:val="20"/>
              </w:rPr>
            </w:pPr>
            <w:r w:rsidRPr="00C4428F">
              <w:rPr>
                <w:rFonts w:ascii="Times New Roman" w:eastAsia="Calibri" w:hAnsi="Times New Roman" w:cs="Times New Roman"/>
                <w:i/>
                <w:sz w:val="20"/>
                <w:szCs w:val="20"/>
              </w:rPr>
              <w:t>СР</w:t>
            </w:r>
          </w:p>
        </w:tc>
        <w:tc>
          <w:tcPr>
            <w:tcW w:w="888" w:type="pct"/>
            <w:gridSpan w:val="2"/>
            <w:vMerge/>
            <w:shd w:val="clear" w:color="auto" w:fill="auto"/>
            <w:hideMark/>
          </w:tcPr>
          <w:p w:rsidR="00C4428F" w:rsidRPr="00C4428F" w:rsidRDefault="00C4428F" w:rsidP="00C4428F">
            <w:pPr>
              <w:rPr>
                <w:rFonts w:ascii="Times New Roman" w:eastAsia="Calibri" w:hAnsi="Times New Roman" w:cs="Times New Roman"/>
                <w:i/>
                <w:sz w:val="20"/>
                <w:szCs w:val="20"/>
              </w:rPr>
            </w:pPr>
          </w:p>
        </w:tc>
      </w:tr>
      <w:tr w:rsidR="00C4428F" w:rsidRPr="00C4428F" w:rsidTr="00B71948">
        <w:trPr>
          <w:trHeight w:val="80"/>
          <w:jc w:val="center"/>
        </w:trPr>
        <w:tc>
          <w:tcPr>
            <w:tcW w:w="553" w:type="pct"/>
            <w:vMerge/>
            <w:shd w:val="clear" w:color="auto" w:fill="auto"/>
            <w:hideMark/>
          </w:tcPr>
          <w:p w:rsidR="00C4428F" w:rsidRPr="00C4428F" w:rsidRDefault="00C4428F" w:rsidP="00C4428F">
            <w:pPr>
              <w:rPr>
                <w:rFonts w:ascii="Times New Roman" w:eastAsia="Calibri" w:hAnsi="Times New Roman" w:cs="Times New Roman"/>
                <w:i/>
                <w:sz w:val="20"/>
                <w:szCs w:val="20"/>
              </w:rPr>
            </w:pPr>
          </w:p>
        </w:tc>
        <w:tc>
          <w:tcPr>
            <w:tcW w:w="1152" w:type="pct"/>
            <w:vMerge/>
            <w:shd w:val="clear" w:color="auto" w:fill="auto"/>
            <w:hideMark/>
          </w:tcPr>
          <w:p w:rsidR="00C4428F" w:rsidRPr="00C4428F" w:rsidRDefault="00C4428F" w:rsidP="00C4428F">
            <w:pPr>
              <w:rPr>
                <w:rFonts w:ascii="Times New Roman" w:eastAsia="Calibri" w:hAnsi="Times New Roman" w:cs="Times New Roman"/>
                <w:i/>
                <w:sz w:val="20"/>
                <w:szCs w:val="20"/>
              </w:rPr>
            </w:pPr>
          </w:p>
        </w:tc>
        <w:tc>
          <w:tcPr>
            <w:tcW w:w="368" w:type="pct"/>
            <w:vMerge/>
            <w:shd w:val="clear" w:color="auto" w:fill="auto"/>
            <w:hideMark/>
          </w:tcPr>
          <w:p w:rsidR="00C4428F" w:rsidRPr="00C4428F" w:rsidRDefault="00C4428F" w:rsidP="00C4428F">
            <w:pPr>
              <w:rPr>
                <w:rFonts w:ascii="Times New Roman" w:eastAsia="Calibri" w:hAnsi="Times New Roman" w:cs="Times New Roman"/>
                <w:i/>
                <w:sz w:val="20"/>
                <w:szCs w:val="20"/>
              </w:rPr>
            </w:pPr>
          </w:p>
        </w:tc>
        <w:tc>
          <w:tcPr>
            <w:tcW w:w="515" w:type="pct"/>
            <w:shd w:val="clear" w:color="auto" w:fill="auto"/>
            <w:hideMark/>
          </w:tcPr>
          <w:p w:rsidR="00C4428F" w:rsidRPr="00C4428F" w:rsidRDefault="00C4428F" w:rsidP="00C4428F">
            <w:pPr>
              <w:ind w:firstLine="34"/>
              <w:jc w:val="center"/>
              <w:rPr>
                <w:rFonts w:ascii="Times New Roman" w:eastAsia="Calibri" w:hAnsi="Times New Roman" w:cs="Times New Roman"/>
                <w:i/>
                <w:sz w:val="20"/>
                <w:szCs w:val="20"/>
              </w:rPr>
            </w:pPr>
            <w:r w:rsidRPr="00C4428F">
              <w:rPr>
                <w:rFonts w:ascii="Times New Roman" w:eastAsia="Calibri" w:hAnsi="Times New Roman" w:cs="Times New Roman"/>
                <w:i/>
                <w:sz w:val="20"/>
                <w:szCs w:val="20"/>
              </w:rPr>
              <w:t>Л</w:t>
            </w:r>
          </w:p>
        </w:tc>
        <w:tc>
          <w:tcPr>
            <w:tcW w:w="475" w:type="pct"/>
            <w:gridSpan w:val="2"/>
            <w:shd w:val="clear" w:color="auto" w:fill="auto"/>
            <w:hideMark/>
          </w:tcPr>
          <w:p w:rsidR="00C4428F" w:rsidRPr="00C4428F" w:rsidRDefault="00C4428F" w:rsidP="00C4428F">
            <w:pPr>
              <w:ind w:firstLine="34"/>
              <w:jc w:val="center"/>
              <w:rPr>
                <w:rFonts w:ascii="Times New Roman" w:eastAsia="Calibri" w:hAnsi="Times New Roman" w:cs="Times New Roman"/>
                <w:i/>
                <w:sz w:val="20"/>
                <w:szCs w:val="20"/>
              </w:rPr>
            </w:pPr>
            <w:r w:rsidRPr="00C4428F">
              <w:rPr>
                <w:rFonts w:ascii="Times New Roman" w:eastAsia="Calibri" w:hAnsi="Times New Roman" w:cs="Times New Roman"/>
                <w:i/>
                <w:sz w:val="20"/>
                <w:szCs w:val="20"/>
              </w:rPr>
              <w:t>ЛР</w:t>
            </w:r>
          </w:p>
        </w:tc>
        <w:tc>
          <w:tcPr>
            <w:tcW w:w="460" w:type="pct"/>
            <w:gridSpan w:val="2"/>
            <w:shd w:val="clear" w:color="auto" w:fill="auto"/>
            <w:hideMark/>
          </w:tcPr>
          <w:p w:rsidR="00C4428F" w:rsidRPr="00C4428F" w:rsidRDefault="00C4428F" w:rsidP="00C4428F">
            <w:pPr>
              <w:ind w:firstLine="34"/>
              <w:jc w:val="center"/>
              <w:rPr>
                <w:rFonts w:ascii="Times New Roman" w:eastAsia="Calibri" w:hAnsi="Times New Roman" w:cs="Times New Roman"/>
                <w:i/>
                <w:sz w:val="20"/>
                <w:szCs w:val="20"/>
              </w:rPr>
            </w:pPr>
            <w:r w:rsidRPr="00C4428F">
              <w:rPr>
                <w:rFonts w:ascii="Times New Roman" w:eastAsia="Calibri" w:hAnsi="Times New Roman" w:cs="Times New Roman"/>
                <w:i/>
                <w:sz w:val="20"/>
                <w:szCs w:val="20"/>
              </w:rPr>
              <w:t>ПЗ</w:t>
            </w:r>
          </w:p>
        </w:tc>
        <w:tc>
          <w:tcPr>
            <w:tcW w:w="329" w:type="pct"/>
            <w:gridSpan w:val="2"/>
            <w:shd w:val="clear" w:color="auto" w:fill="auto"/>
            <w:hideMark/>
          </w:tcPr>
          <w:p w:rsidR="00C4428F" w:rsidRPr="00C4428F" w:rsidRDefault="00C4428F" w:rsidP="00C4428F">
            <w:pPr>
              <w:ind w:firstLine="34"/>
              <w:jc w:val="center"/>
              <w:rPr>
                <w:rFonts w:ascii="Times New Roman" w:eastAsia="Calibri" w:hAnsi="Times New Roman" w:cs="Times New Roman"/>
                <w:i/>
                <w:sz w:val="20"/>
                <w:szCs w:val="20"/>
                <w:vertAlign w:val="superscript"/>
              </w:rPr>
            </w:pPr>
            <w:r w:rsidRPr="00C4428F">
              <w:rPr>
                <w:rFonts w:ascii="Times New Roman" w:eastAsia="Calibri" w:hAnsi="Times New Roman" w:cs="Times New Roman"/>
                <w:i/>
                <w:sz w:val="20"/>
                <w:szCs w:val="20"/>
              </w:rPr>
              <w:t>КСР</w:t>
            </w:r>
          </w:p>
        </w:tc>
        <w:tc>
          <w:tcPr>
            <w:tcW w:w="259" w:type="pct"/>
            <w:vMerge/>
            <w:shd w:val="clear" w:color="auto" w:fill="auto"/>
            <w:hideMark/>
          </w:tcPr>
          <w:p w:rsidR="00C4428F" w:rsidRPr="00C4428F" w:rsidRDefault="00C4428F" w:rsidP="00C4428F">
            <w:pPr>
              <w:rPr>
                <w:rFonts w:ascii="Times New Roman" w:eastAsia="Calibri" w:hAnsi="Times New Roman" w:cs="Times New Roman"/>
                <w:i/>
                <w:sz w:val="20"/>
                <w:szCs w:val="20"/>
              </w:rPr>
            </w:pPr>
          </w:p>
        </w:tc>
        <w:tc>
          <w:tcPr>
            <w:tcW w:w="888" w:type="pct"/>
            <w:gridSpan w:val="2"/>
            <w:vMerge/>
            <w:shd w:val="clear" w:color="auto" w:fill="auto"/>
            <w:hideMark/>
          </w:tcPr>
          <w:p w:rsidR="00C4428F" w:rsidRPr="00C4428F" w:rsidRDefault="00C4428F" w:rsidP="00C4428F">
            <w:pPr>
              <w:rPr>
                <w:rFonts w:ascii="Times New Roman" w:eastAsia="Calibri" w:hAnsi="Times New Roman" w:cs="Times New Roman"/>
                <w:i/>
                <w:sz w:val="20"/>
                <w:szCs w:val="20"/>
              </w:rPr>
            </w:pPr>
          </w:p>
        </w:tc>
      </w:tr>
      <w:tr w:rsidR="00C4428F" w:rsidRPr="00C4428F" w:rsidTr="00B71948">
        <w:trPr>
          <w:trHeight w:val="190"/>
          <w:jc w:val="center"/>
        </w:trPr>
        <w:tc>
          <w:tcPr>
            <w:tcW w:w="5000" w:type="pct"/>
            <w:gridSpan w:val="13"/>
            <w:shd w:val="clear" w:color="auto" w:fill="auto"/>
            <w:hideMark/>
          </w:tcPr>
          <w:p w:rsidR="00C4428F" w:rsidRPr="00C4428F" w:rsidRDefault="00C4428F" w:rsidP="00C4428F">
            <w:pPr>
              <w:ind w:firstLine="567"/>
              <w:jc w:val="center"/>
              <w:rPr>
                <w:rFonts w:ascii="Times New Roman" w:eastAsia="Calibri" w:hAnsi="Times New Roman" w:cs="Times New Roman"/>
                <w:b/>
                <w:i/>
                <w:sz w:val="20"/>
                <w:szCs w:val="20"/>
              </w:rPr>
            </w:pPr>
            <w:r w:rsidRPr="00C4428F">
              <w:rPr>
                <w:rFonts w:ascii="Times New Roman" w:eastAsia="Calibri" w:hAnsi="Times New Roman" w:cs="Times New Roman"/>
                <w:b/>
                <w:i/>
                <w:sz w:val="20"/>
                <w:szCs w:val="20"/>
                <w:lang w:eastAsia="ru-RU"/>
              </w:rPr>
              <w:t>Очная форма обучения</w:t>
            </w:r>
          </w:p>
        </w:tc>
      </w:tr>
      <w:tr w:rsidR="00C4428F" w:rsidRPr="00C4428F" w:rsidTr="00B71948">
        <w:trPr>
          <w:jc w:val="center"/>
        </w:trPr>
        <w:tc>
          <w:tcPr>
            <w:tcW w:w="553" w:type="pct"/>
            <w:shd w:val="clear" w:color="auto" w:fill="auto"/>
          </w:tcPr>
          <w:p w:rsidR="00C4428F" w:rsidRPr="00C4428F" w:rsidRDefault="00C4428F" w:rsidP="00C4428F">
            <w:pPr>
              <w:ind w:left="-36" w:firstLine="36"/>
              <w:jc w:val="both"/>
              <w:rPr>
                <w:rFonts w:ascii="Times New Roman" w:eastAsia="Calibri" w:hAnsi="Times New Roman" w:cs="Times New Roman"/>
                <w:sz w:val="20"/>
                <w:szCs w:val="20"/>
                <w:lang w:eastAsia="ru-RU"/>
              </w:rPr>
            </w:pPr>
            <w:r w:rsidRPr="00C4428F">
              <w:rPr>
                <w:rFonts w:ascii="Times New Roman" w:eastAsia="Calibri" w:hAnsi="Times New Roman" w:cs="Times New Roman"/>
                <w:sz w:val="20"/>
                <w:szCs w:val="20"/>
                <w:lang w:eastAsia="ru-RU"/>
              </w:rPr>
              <w:t>1</w:t>
            </w:r>
          </w:p>
        </w:tc>
        <w:tc>
          <w:tcPr>
            <w:tcW w:w="1152" w:type="pct"/>
            <w:shd w:val="clear" w:color="auto" w:fill="auto"/>
            <w:hideMark/>
          </w:tcPr>
          <w:p w:rsidR="00C4428F" w:rsidRPr="00C4428F" w:rsidRDefault="00C4428F" w:rsidP="00C4428F">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snapToGrid w:val="0"/>
                <w:sz w:val="24"/>
                <w:szCs w:val="24"/>
                <w:lang w:eastAsia="ru-RU"/>
              </w:rPr>
              <w:t>Введение в политическую теорию.  Политическая теория и политические науки.</w:t>
            </w:r>
          </w:p>
        </w:tc>
        <w:tc>
          <w:tcPr>
            <w:tcW w:w="368" w:type="pct"/>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13</w:t>
            </w:r>
          </w:p>
        </w:tc>
        <w:tc>
          <w:tcPr>
            <w:tcW w:w="515" w:type="pct"/>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4</w:t>
            </w:r>
          </w:p>
        </w:tc>
        <w:tc>
          <w:tcPr>
            <w:tcW w:w="440" w:type="pct"/>
            <w:shd w:val="clear" w:color="auto" w:fill="auto"/>
          </w:tcPr>
          <w:p w:rsidR="00C4428F" w:rsidRPr="00C4428F" w:rsidRDefault="00C4428F" w:rsidP="00C4428F">
            <w:pPr>
              <w:jc w:val="center"/>
              <w:rPr>
                <w:rFonts w:ascii="Times New Roman" w:eastAsia="Calibri" w:hAnsi="Times New Roman" w:cs="Times New Roman"/>
                <w:sz w:val="20"/>
                <w:szCs w:val="20"/>
              </w:rPr>
            </w:pPr>
          </w:p>
        </w:tc>
        <w:tc>
          <w:tcPr>
            <w:tcW w:w="441" w:type="pct"/>
            <w:gridSpan w:val="2"/>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4</w:t>
            </w:r>
          </w:p>
        </w:tc>
        <w:tc>
          <w:tcPr>
            <w:tcW w:w="368" w:type="pct"/>
            <w:gridSpan w:val="2"/>
            <w:shd w:val="clear" w:color="auto" w:fill="auto"/>
          </w:tcPr>
          <w:p w:rsidR="00C4428F" w:rsidRPr="00C4428F" w:rsidRDefault="00C4428F" w:rsidP="00C4428F">
            <w:pPr>
              <w:jc w:val="center"/>
              <w:rPr>
                <w:rFonts w:ascii="Times New Roman" w:eastAsia="Calibri" w:hAnsi="Times New Roman" w:cs="Times New Roman"/>
                <w:sz w:val="20"/>
                <w:szCs w:val="20"/>
              </w:rPr>
            </w:pPr>
          </w:p>
        </w:tc>
        <w:tc>
          <w:tcPr>
            <w:tcW w:w="295" w:type="pct"/>
            <w:gridSpan w:val="3"/>
            <w:shd w:val="clear" w:color="auto" w:fill="auto"/>
          </w:tcPr>
          <w:p w:rsidR="00C4428F" w:rsidRPr="00C4428F" w:rsidRDefault="00C4428F" w:rsidP="00C4428F">
            <w:pPr>
              <w:jc w:val="right"/>
              <w:rPr>
                <w:rFonts w:ascii="Times New Roman" w:eastAsia="Calibri" w:hAnsi="Times New Roman" w:cs="Times New Roman"/>
                <w:sz w:val="20"/>
                <w:szCs w:val="20"/>
              </w:rPr>
            </w:pPr>
            <w:r w:rsidRPr="00C4428F">
              <w:rPr>
                <w:rFonts w:ascii="Times New Roman" w:eastAsia="Calibri" w:hAnsi="Times New Roman" w:cs="Times New Roman"/>
                <w:sz w:val="20"/>
                <w:szCs w:val="20"/>
              </w:rPr>
              <w:t>5</w:t>
            </w:r>
          </w:p>
        </w:tc>
        <w:tc>
          <w:tcPr>
            <w:tcW w:w="868" w:type="pct"/>
            <w:shd w:val="clear" w:color="auto" w:fill="auto"/>
          </w:tcPr>
          <w:p w:rsidR="00C4428F" w:rsidRPr="00C4428F" w:rsidRDefault="00C4428F" w:rsidP="00C4428F">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ДЗ/УО</w:t>
            </w:r>
          </w:p>
        </w:tc>
      </w:tr>
      <w:tr w:rsidR="00C4428F" w:rsidRPr="00C4428F" w:rsidTr="00B71948">
        <w:trPr>
          <w:jc w:val="center"/>
        </w:trPr>
        <w:tc>
          <w:tcPr>
            <w:tcW w:w="553" w:type="pct"/>
            <w:shd w:val="clear" w:color="auto" w:fill="auto"/>
          </w:tcPr>
          <w:p w:rsidR="00C4428F" w:rsidRPr="00C4428F" w:rsidRDefault="00C4428F" w:rsidP="00C4428F">
            <w:pPr>
              <w:ind w:left="-36" w:firstLine="36"/>
              <w:jc w:val="both"/>
              <w:rPr>
                <w:rFonts w:ascii="Times New Roman" w:eastAsia="Calibri" w:hAnsi="Times New Roman" w:cs="Times New Roman"/>
                <w:sz w:val="20"/>
                <w:szCs w:val="20"/>
                <w:lang w:eastAsia="ru-RU"/>
              </w:rPr>
            </w:pPr>
            <w:r w:rsidRPr="00C4428F">
              <w:rPr>
                <w:rFonts w:ascii="Times New Roman" w:eastAsia="Calibri" w:hAnsi="Times New Roman" w:cs="Times New Roman"/>
                <w:sz w:val="20"/>
                <w:szCs w:val="20"/>
                <w:lang w:eastAsia="ru-RU"/>
              </w:rPr>
              <w:t>2</w:t>
            </w:r>
          </w:p>
        </w:tc>
        <w:tc>
          <w:tcPr>
            <w:tcW w:w="1152" w:type="pct"/>
            <w:shd w:val="clear" w:color="auto" w:fill="auto"/>
          </w:tcPr>
          <w:p w:rsidR="00C4428F" w:rsidRPr="00C4428F" w:rsidRDefault="00C4428F" w:rsidP="00C4428F">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snapToGrid w:val="0"/>
                <w:sz w:val="24"/>
                <w:szCs w:val="24"/>
                <w:lang w:eastAsia="ru-RU"/>
              </w:rPr>
              <w:t>Базовые понятия и проблемы политической теории.</w:t>
            </w:r>
          </w:p>
        </w:tc>
        <w:tc>
          <w:tcPr>
            <w:tcW w:w="368" w:type="pct"/>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17</w:t>
            </w:r>
          </w:p>
        </w:tc>
        <w:tc>
          <w:tcPr>
            <w:tcW w:w="515" w:type="pct"/>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6</w:t>
            </w:r>
          </w:p>
        </w:tc>
        <w:tc>
          <w:tcPr>
            <w:tcW w:w="440" w:type="pct"/>
            <w:shd w:val="clear" w:color="auto" w:fill="auto"/>
          </w:tcPr>
          <w:p w:rsidR="00C4428F" w:rsidRPr="00C4428F" w:rsidRDefault="00C4428F" w:rsidP="00C4428F">
            <w:pPr>
              <w:jc w:val="center"/>
              <w:rPr>
                <w:rFonts w:ascii="Times New Roman" w:eastAsia="Calibri" w:hAnsi="Times New Roman" w:cs="Times New Roman"/>
                <w:sz w:val="20"/>
                <w:szCs w:val="20"/>
              </w:rPr>
            </w:pPr>
          </w:p>
        </w:tc>
        <w:tc>
          <w:tcPr>
            <w:tcW w:w="441" w:type="pct"/>
            <w:gridSpan w:val="2"/>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6</w:t>
            </w:r>
          </w:p>
        </w:tc>
        <w:tc>
          <w:tcPr>
            <w:tcW w:w="368" w:type="pct"/>
            <w:gridSpan w:val="2"/>
            <w:shd w:val="clear" w:color="auto" w:fill="auto"/>
          </w:tcPr>
          <w:p w:rsidR="00C4428F" w:rsidRPr="00C4428F" w:rsidRDefault="00C4428F" w:rsidP="00C4428F">
            <w:pPr>
              <w:jc w:val="center"/>
              <w:rPr>
                <w:rFonts w:ascii="Times New Roman" w:eastAsia="Calibri" w:hAnsi="Times New Roman" w:cs="Times New Roman"/>
                <w:sz w:val="20"/>
                <w:szCs w:val="20"/>
              </w:rPr>
            </w:pPr>
          </w:p>
        </w:tc>
        <w:tc>
          <w:tcPr>
            <w:tcW w:w="295" w:type="pct"/>
            <w:gridSpan w:val="3"/>
            <w:shd w:val="clear" w:color="auto" w:fill="auto"/>
          </w:tcPr>
          <w:p w:rsidR="00C4428F" w:rsidRPr="00C4428F" w:rsidRDefault="00C4428F" w:rsidP="00C4428F">
            <w:pPr>
              <w:jc w:val="right"/>
              <w:rPr>
                <w:rFonts w:ascii="Times New Roman" w:eastAsia="Calibri" w:hAnsi="Times New Roman" w:cs="Times New Roman"/>
                <w:sz w:val="20"/>
                <w:szCs w:val="20"/>
              </w:rPr>
            </w:pPr>
            <w:r w:rsidRPr="00C4428F">
              <w:rPr>
                <w:rFonts w:ascii="Times New Roman" w:eastAsia="Calibri" w:hAnsi="Times New Roman" w:cs="Times New Roman"/>
                <w:sz w:val="20"/>
                <w:szCs w:val="20"/>
              </w:rPr>
              <w:t>5</w:t>
            </w:r>
          </w:p>
        </w:tc>
        <w:tc>
          <w:tcPr>
            <w:tcW w:w="868" w:type="pct"/>
            <w:shd w:val="clear" w:color="auto" w:fill="auto"/>
          </w:tcPr>
          <w:p w:rsidR="00C4428F" w:rsidRPr="00C4428F" w:rsidRDefault="00C4428F" w:rsidP="00C4428F">
            <w:pPr>
              <w:spacing w:after="0" w:line="240" w:lineRule="auto"/>
              <w:jc w:val="center"/>
              <w:rPr>
                <w:rFonts w:ascii="Times New Roman" w:eastAsia="Times New Roman" w:hAnsi="Times New Roman" w:cs="Times New Roman"/>
                <w:sz w:val="24"/>
                <w:szCs w:val="24"/>
                <w:lang w:eastAsia="ru-RU"/>
              </w:rPr>
            </w:pPr>
            <w:r w:rsidRPr="00C4428F">
              <w:rPr>
                <w:rFonts w:ascii="Times New Roman" w:eastAsia="Times New Roman" w:hAnsi="Times New Roman" w:cs="Times New Roman"/>
                <w:sz w:val="24"/>
                <w:szCs w:val="24"/>
                <w:lang w:eastAsia="ru-RU"/>
              </w:rPr>
              <w:t>ДЗ/УО</w:t>
            </w:r>
          </w:p>
        </w:tc>
      </w:tr>
      <w:tr w:rsidR="00C4428F" w:rsidRPr="00C4428F" w:rsidTr="00B71948">
        <w:trPr>
          <w:jc w:val="center"/>
        </w:trPr>
        <w:tc>
          <w:tcPr>
            <w:tcW w:w="553" w:type="pct"/>
            <w:shd w:val="clear" w:color="auto" w:fill="auto"/>
          </w:tcPr>
          <w:p w:rsidR="00C4428F" w:rsidRPr="00C4428F" w:rsidRDefault="00C4428F" w:rsidP="00C4428F">
            <w:pPr>
              <w:ind w:left="-36" w:firstLine="36"/>
              <w:jc w:val="both"/>
              <w:rPr>
                <w:rFonts w:ascii="Times New Roman" w:eastAsia="Calibri" w:hAnsi="Times New Roman" w:cs="Times New Roman"/>
                <w:sz w:val="20"/>
                <w:szCs w:val="20"/>
                <w:lang w:eastAsia="ru-RU"/>
              </w:rPr>
            </w:pPr>
            <w:r w:rsidRPr="00C4428F">
              <w:rPr>
                <w:rFonts w:ascii="Times New Roman" w:eastAsia="Calibri" w:hAnsi="Times New Roman" w:cs="Times New Roman"/>
                <w:sz w:val="20"/>
                <w:szCs w:val="20"/>
                <w:lang w:eastAsia="ru-RU"/>
              </w:rPr>
              <w:t>3</w:t>
            </w:r>
          </w:p>
        </w:tc>
        <w:tc>
          <w:tcPr>
            <w:tcW w:w="1152" w:type="pct"/>
            <w:shd w:val="clear" w:color="auto" w:fill="auto"/>
          </w:tcPr>
          <w:p w:rsidR="00C4428F" w:rsidRPr="00C4428F" w:rsidRDefault="00C4428F" w:rsidP="00C4428F">
            <w:pPr>
              <w:tabs>
                <w:tab w:val="center" w:pos="4153"/>
                <w:tab w:val="right" w:pos="8306"/>
              </w:tabs>
              <w:spacing w:after="0" w:line="240" w:lineRule="auto"/>
              <w:rPr>
                <w:rFonts w:ascii="Times New Roman" w:eastAsia="Times New Roman" w:hAnsi="Times New Roman" w:cs="Times New Roman"/>
                <w:sz w:val="24"/>
                <w:szCs w:val="24"/>
                <w:lang w:eastAsia="ru-RU"/>
              </w:rPr>
            </w:pPr>
            <w:r w:rsidRPr="00C4428F">
              <w:rPr>
                <w:rFonts w:ascii="Times New Roman" w:eastAsia="Times New Roman" w:hAnsi="Times New Roman" w:cs="Times New Roman"/>
                <w:snapToGrid w:val="0"/>
                <w:sz w:val="24"/>
                <w:szCs w:val="24"/>
                <w:lang w:eastAsia="ru-RU"/>
              </w:rPr>
              <w:t>Что такое политическая теория? Введение в дискуссию</w:t>
            </w:r>
          </w:p>
        </w:tc>
        <w:tc>
          <w:tcPr>
            <w:tcW w:w="368" w:type="pct"/>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17</w:t>
            </w:r>
          </w:p>
        </w:tc>
        <w:tc>
          <w:tcPr>
            <w:tcW w:w="515" w:type="pct"/>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6</w:t>
            </w:r>
          </w:p>
        </w:tc>
        <w:tc>
          <w:tcPr>
            <w:tcW w:w="440" w:type="pct"/>
            <w:shd w:val="clear" w:color="auto" w:fill="auto"/>
          </w:tcPr>
          <w:p w:rsidR="00C4428F" w:rsidRPr="00C4428F" w:rsidRDefault="00C4428F" w:rsidP="00C4428F">
            <w:pPr>
              <w:jc w:val="center"/>
              <w:rPr>
                <w:rFonts w:ascii="Times New Roman" w:eastAsia="Calibri" w:hAnsi="Times New Roman" w:cs="Times New Roman"/>
                <w:sz w:val="20"/>
                <w:szCs w:val="20"/>
              </w:rPr>
            </w:pPr>
          </w:p>
        </w:tc>
        <w:tc>
          <w:tcPr>
            <w:tcW w:w="441" w:type="pct"/>
            <w:gridSpan w:val="2"/>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6</w:t>
            </w:r>
          </w:p>
        </w:tc>
        <w:tc>
          <w:tcPr>
            <w:tcW w:w="368" w:type="pct"/>
            <w:gridSpan w:val="2"/>
            <w:shd w:val="clear" w:color="auto" w:fill="auto"/>
          </w:tcPr>
          <w:p w:rsidR="00C4428F" w:rsidRPr="00C4428F" w:rsidRDefault="00C4428F" w:rsidP="00C4428F">
            <w:pPr>
              <w:jc w:val="center"/>
              <w:rPr>
                <w:rFonts w:ascii="Times New Roman" w:eastAsia="Calibri" w:hAnsi="Times New Roman" w:cs="Times New Roman"/>
                <w:sz w:val="20"/>
                <w:szCs w:val="20"/>
              </w:rPr>
            </w:pPr>
          </w:p>
        </w:tc>
        <w:tc>
          <w:tcPr>
            <w:tcW w:w="295" w:type="pct"/>
            <w:gridSpan w:val="3"/>
            <w:shd w:val="clear" w:color="auto" w:fill="auto"/>
          </w:tcPr>
          <w:p w:rsidR="00C4428F" w:rsidRPr="00C4428F" w:rsidRDefault="00C4428F" w:rsidP="00C4428F">
            <w:pPr>
              <w:jc w:val="right"/>
              <w:rPr>
                <w:rFonts w:ascii="Times New Roman" w:eastAsia="Calibri" w:hAnsi="Times New Roman" w:cs="Times New Roman"/>
                <w:sz w:val="20"/>
                <w:szCs w:val="20"/>
              </w:rPr>
            </w:pPr>
            <w:r w:rsidRPr="00C4428F">
              <w:rPr>
                <w:rFonts w:ascii="Times New Roman" w:eastAsia="Calibri" w:hAnsi="Times New Roman" w:cs="Times New Roman"/>
                <w:sz w:val="20"/>
                <w:szCs w:val="20"/>
              </w:rPr>
              <w:t>5</w:t>
            </w:r>
          </w:p>
        </w:tc>
        <w:tc>
          <w:tcPr>
            <w:tcW w:w="868" w:type="pct"/>
            <w:shd w:val="clear" w:color="auto" w:fill="auto"/>
          </w:tcPr>
          <w:p w:rsidR="00C4428F" w:rsidRPr="00C4428F" w:rsidRDefault="00C4428F" w:rsidP="00C4428F">
            <w:pPr>
              <w:spacing w:after="0" w:line="240" w:lineRule="auto"/>
              <w:jc w:val="center"/>
              <w:rPr>
                <w:rFonts w:ascii="Times New Roman" w:eastAsia="Times New Roman" w:hAnsi="Times New Roman" w:cs="Times New Roman"/>
                <w:sz w:val="24"/>
                <w:szCs w:val="24"/>
                <w:lang w:eastAsia="ru-RU"/>
              </w:rPr>
            </w:pPr>
            <w:r w:rsidRPr="00C4428F">
              <w:rPr>
                <w:rFonts w:ascii="Times New Roman" w:eastAsia="Times New Roman" w:hAnsi="Times New Roman" w:cs="Times New Roman"/>
                <w:sz w:val="24"/>
                <w:szCs w:val="24"/>
                <w:lang w:eastAsia="ru-RU"/>
              </w:rPr>
              <w:t>ДЗ/УО</w:t>
            </w:r>
          </w:p>
        </w:tc>
      </w:tr>
      <w:tr w:rsidR="00C4428F" w:rsidRPr="00C4428F" w:rsidTr="00B71948">
        <w:trPr>
          <w:jc w:val="center"/>
        </w:trPr>
        <w:tc>
          <w:tcPr>
            <w:tcW w:w="553" w:type="pct"/>
            <w:shd w:val="clear" w:color="auto" w:fill="auto"/>
          </w:tcPr>
          <w:p w:rsidR="00C4428F" w:rsidRPr="00C4428F" w:rsidRDefault="00C4428F" w:rsidP="00C4428F">
            <w:pPr>
              <w:ind w:left="-36" w:firstLine="36"/>
              <w:jc w:val="both"/>
              <w:rPr>
                <w:rFonts w:ascii="Times New Roman" w:eastAsia="Calibri" w:hAnsi="Times New Roman" w:cs="Times New Roman"/>
                <w:sz w:val="20"/>
                <w:szCs w:val="20"/>
                <w:lang w:eastAsia="ru-RU"/>
              </w:rPr>
            </w:pPr>
            <w:r w:rsidRPr="00C4428F">
              <w:rPr>
                <w:rFonts w:ascii="Times New Roman" w:eastAsia="Calibri" w:hAnsi="Times New Roman" w:cs="Times New Roman"/>
                <w:sz w:val="20"/>
                <w:szCs w:val="20"/>
                <w:lang w:eastAsia="ru-RU"/>
              </w:rPr>
              <w:t>4</w:t>
            </w:r>
          </w:p>
        </w:tc>
        <w:tc>
          <w:tcPr>
            <w:tcW w:w="1152" w:type="pct"/>
            <w:shd w:val="clear" w:color="auto" w:fill="auto"/>
          </w:tcPr>
          <w:p w:rsidR="00C4428F" w:rsidRPr="00C4428F" w:rsidRDefault="00C4428F" w:rsidP="00C4428F">
            <w:pPr>
              <w:tabs>
                <w:tab w:val="center" w:pos="4153"/>
                <w:tab w:val="right" w:pos="8306"/>
              </w:tabs>
              <w:spacing w:after="0" w:line="240" w:lineRule="auto"/>
              <w:rPr>
                <w:rFonts w:ascii="Times New Roman" w:eastAsia="Times New Roman" w:hAnsi="Times New Roman" w:cs="Times New Roman"/>
                <w:sz w:val="24"/>
                <w:szCs w:val="24"/>
                <w:lang w:eastAsia="ru-RU"/>
              </w:rPr>
            </w:pPr>
            <w:r w:rsidRPr="00C4428F">
              <w:rPr>
                <w:rFonts w:ascii="Times New Roman" w:eastAsia="Times New Roman" w:hAnsi="Times New Roman" w:cs="Times New Roman"/>
                <w:sz w:val="24"/>
                <w:szCs w:val="24"/>
                <w:lang w:eastAsia="ru-RU"/>
              </w:rPr>
              <w:t>У истоков политической теории. Макс Вебер как политический теоретик.</w:t>
            </w:r>
          </w:p>
        </w:tc>
        <w:tc>
          <w:tcPr>
            <w:tcW w:w="368" w:type="pct"/>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17</w:t>
            </w:r>
          </w:p>
        </w:tc>
        <w:tc>
          <w:tcPr>
            <w:tcW w:w="515" w:type="pct"/>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6</w:t>
            </w:r>
          </w:p>
        </w:tc>
        <w:tc>
          <w:tcPr>
            <w:tcW w:w="440" w:type="pct"/>
            <w:shd w:val="clear" w:color="auto" w:fill="auto"/>
          </w:tcPr>
          <w:p w:rsidR="00C4428F" w:rsidRPr="00C4428F" w:rsidRDefault="00C4428F" w:rsidP="00C4428F">
            <w:pPr>
              <w:jc w:val="center"/>
              <w:rPr>
                <w:rFonts w:ascii="Times New Roman" w:eastAsia="Calibri" w:hAnsi="Times New Roman" w:cs="Times New Roman"/>
                <w:sz w:val="20"/>
                <w:szCs w:val="20"/>
              </w:rPr>
            </w:pPr>
          </w:p>
        </w:tc>
        <w:tc>
          <w:tcPr>
            <w:tcW w:w="441" w:type="pct"/>
            <w:gridSpan w:val="2"/>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6</w:t>
            </w:r>
          </w:p>
        </w:tc>
        <w:tc>
          <w:tcPr>
            <w:tcW w:w="368" w:type="pct"/>
            <w:gridSpan w:val="2"/>
            <w:shd w:val="clear" w:color="auto" w:fill="auto"/>
          </w:tcPr>
          <w:p w:rsidR="00C4428F" w:rsidRPr="00C4428F" w:rsidRDefault="00C4428F" w:rsidP="00C4428F">
            <w:pPr>
              <w:jc w:val="center"/>
              <w:rPr>
                <w:rFonts w:ascii="Times New Roman" w:eastAsia="Calibri" w:hAnsi="Times New Roman" w:cs="Times New Roman"/>
                <w:sz w:val="20"/>
                <w:szCs w:val="20"/>
              </w:rPr>
            </w:pPr>
          </w:p>
        </w:tc>
        <w:tc>
          <w:tcPr>
            <w:tcW w:w="295" w:type="pct"/>
            <w:gridSpan w:val="3"/>
            <w:shd w:val="clear" w:color="auto" w:fill="auto"/>
          </w:tcPr>
          <w:p w:rsidR="00C4428F" w:rsidRPr="00C4428F" w:rsidRDefault="00C4428F" w:rsidP="00C4428F">
            <w:pPr>
              <w:jc w:val="right"/>
              <w:rPr>
                <w:rFonts w:ascii="Times New Roman" w:eastAsia="Calibri" w:hAnsi="Times New Roman" w:cs="Times New Roman"/>
                <w:sz w:val="20"/>
                <w:szCs w:val="20"/>
              </w:rPr>
            </w:pPr>
            <w:r w:rsidRPr="00C4428F">
              <w:rPr>
                <w:rFonts w:ascii="Times New Roman" w:eastAsia="Calibri" w:hAnsi="Times New Roman" w:cs="Times New Roman"/>
                <w:sz w:val="20"/>
                <w:szCs w:val="20"/>
              </w:rPr>
              <w:t>5</w:t>
            </w:r>
          </w:p>
        </w:tc>
        <w:tc>
          <w:tcPr>
            <w:tcW w:w="868" w:type="pct"/>
            <w:shd w:val="clear" w:color="auto" w:fill="auto"/>
          </w:tcPr>
          <w:p w:rsidR="00C4428F" w:rsidRPr="00C4428F" w:rsidRDefault="00C4428F" w:rsidP="00C4428F">
            <w:pPr>
              <w:spacing w:after="0" w:line="240" w:lineRule="auto"/>
              <w:jc w:val="center"/>
              <w:rPr>
                <w:rFonts w:ascii="Times New Roman" w:eastAsia="Times New Roman" w:hAnsi="Times New Roman" w:cs="Times New Roman"/>
                <w:sz w:val="24"/>
                <w:szCs w:val="24"/>
                <w:lang w:eastAsia="ru-RU"/>
              </w:rPr>
            </w:pPr>
            <w:r w:rsidRPr="00C4428F">
              <w:rPr>
                <w:rFonts w:ascii="Times New Roman" w:eastAsia="Times New Roman" w:hAnsi="Times New Roman" w:cs="Times New Roman"/>
                <w:sz w:val="24"/>
                <w:szCs w:val="24"/>
                <w:lang w:eastAsia="ru-RU"/>
              </w:rPr>
              <w:t>ДЗ/УО</w:t>
            </w:r>
          </w:p>
        </w:tc>
      </w:tr>
      <w:tr w:rsidR="00C4428F" w:rsidRPr="00C4428F" w:rsidTr="00B71948">
        <w:trPr>
          <w:jc w:val="center"/>
        </w:trPr>
        <w:tc>
          <w:tcPr>
            <w:tcW w:w="553" w:type="pct"/>
            <w:shd w:val="clear" w:color="auto" w:fill="auto"/>
          </w:tcPr>
          <w:p w:rsidR="00C4428F" w:rsidRPr="00C4428F" w:rsidRDefault="00C4428F" w:rsidP="00C4428F">
            <w:pPr>
              <w:ind w:left="-36" w:firstLine="36"/>
              <w:jc w:val="both"/>
              <w:rPr>
                <w:rFonts w:ascii="Times New Roman" w:eastAsia="Calibri" w:hAnsi="Times New Roman" w:cs="Times New Roman"/>
                <w:sz w:val="20"/>
                <w:szCs w:val="20"/>
                <w:lang w:eastAsia="ru-RU"/>
              </w:rPr>
            </w:pPr>
            <w:r w:rsidRPr="00C4428F">
              <w:rPr>
                <w:rFonts w:ascii="Times New Roman" w:eastAsia="Calibri" w:hAnsi="Times New Roman" w:cs="Times New Roman"/>
                <w:sz w:val="20"/>
                <w:szCs w:val="20"/>
                <w:lang w:eastAsia="ru-RU"/>
              </w:rPr>
              <w:t>5</w:t>
            </w:r>
          </w:p>
        </w:tc>
        <w:tc>
          <w:tcPr>
            <w:tcW w:w="1152" w:type="pct"/>
            <w:shd w:val="clear" w:color="auto" w:fill="auto"/>
          </w:tcPr>
          <w:p w:rsidR="00C4428F" w:rsidRPr="00C4428F" w:rsidRDefault="00C4428F" w:rsidP="00C4428F">
            <w:pPr>
              <w:tabs>
                <w:tab w:val="center" w:pos="4153"/>
                <w:tab w:val="right" w:pos="8306"/>
              </w:tabs>
              <w:spacing w:after="0" w:line="240" w:lineRule="auto"/>
              <w:rPr>
                <w:rFonts w:ascii="Times New Roman" w:eastAsia="Times New Roman" w:hAnsi="Times New Roman" w:cs="Times New Roman"/>
                <w:sz w:val="24"/>
                <w:szCs w:val="24"/>
                <w:lang w:eastAsia="ru-RU"/>
              </w:rPr>
            </w:pPr>
            <w:r w:rsidRPr="00C4428F">
              <w:rPr>
                <w:rFonts w:ascii="Times New Roman" w:eastAsia="Times New Roman" w:hAnsi="Times New Roman" w:cs="Times New Roman"/>
                <w:sz w:val="24"/>
                <w:szCs w:val="24"/>
                <w:lang w:eastAsia="ru-RU"/>
              </w:rPr>
              <w:t xml:space="preserve">Эмпирическая политическая теория. </w:t>
            </w:r>
            <w:proofErr w:type="spellStart"/>
            <w:r w:rsidRPr="00C4428F">
              <w:rPr>
                <w:rFonts w:ascii="Times New Roman" w:eastAsia="Times New Roman" w:hAnsi="Times New Roman" w:cs="Times New Roman"/>
                <w:sz w:val="24"/>
                <w:szCs w:val="24"/>
                <w:lang w:eastAsia="ru-RU"/>
              </w:rPr>
              <w:t>Бихевиоральная</w:t>
            </w:r>
            <w:proofErr w:type="spellEnd"/>
            <w:r w:rsidRPr="00C4428F">
              <w:rPr>
                <w:rFonts w:ascii="Times New Roman" w:eastAsia="Times New Roman" w:hAnsi="Times New Roman" w:cs="Times New Roman"/>
                <w:sz w:val="24"/>
                <w:szCs w:val="24"/>
                <w:lang w:eastAsia="ru-RU"/>
              </w:rPr>
              <w:t xml:space="preserve"> революция. Карл Поппер и </w:t>
            </w:r>
            <w:r w:rsidRPr="00C4428F">
              <w:rPr>
                <w:rFonts w:ascii="Times New Roman" w:eastAsia="Times New Roman" w:hAnsi="Times New Roman" w:cs="Times New Roman"/>
                <w:sz w:val="24"/>
                <w:szCs w:val="24"/>
                <w:lang w:eastAsia="ru-RU"/>
              </w:rPr>
              <w:lastRenderedPageBreak/>
              <w:t>концепция открытого общества.</w:t>
            </w:r>
          </w:p>
        </w:tc>
        <w:tc>
          <w:tcPr>
            <w:tcW w:w="368" w:type="pct"/>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lastRenderedPageBreak/>
              <w:t>17</w:t>
            </w:r>
          </w:p>
        </w:tc>
        <w:tc>
          <w:tcPr>
            <w:tcW w:w="515" w:type="pct"/>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6</w:t>
            </w:r>
          </w:p>
        </w:tc>
        <w:tc>
          <w:tcPr>
            <w:tcW w:w="440" w:type="pct"/>
            <w:shd w:val="clear" w:color="auto" w:fill="auto"/>
          </w:tcPr>
          <w:p w:rsidR="00C4428F" w:rsidRPr="00C4428F" w:rsidRDefault="00C4428F" w:rsidP="00C4428F">
            <w:pPr>
              <w:jc w:val="center"/>
              <w:rPr>
                <w:rFonts w:ascii="Times New Roman" w:eastAsia="Calibri" w:hAnsi="Times New Roman" w:cs="Times New Roman"/>
                <w:sz w:val="20"/>
                <w:szCs w:val="20"/>
              </w:rPr>
            </w:pPr>
          </w:p>
        </w:tc>
        <w:tc>
          <w:tcPr>
            <w:tcW w:w="441" w:type="pct"/>
            <w:gridSpan w:val="2"/>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6</w:t>
            </w:r>
          </w:p>
        </w:tc>
        <w:tc>
          <w:tcPr>
            <w:tcW w:w="368" w:type="pct"/>
            <w:gridSpan w:val="2"/>
            <w:shd w:val="clear" w:color="auto" w:fill="auto"/>
          </w:tcPr>
          <w:p w:rsidR="00C4428F" w:rsidRPr="00C4428F" w:rsidRDefault="00C4428F" w:rsidP="00C4428F">
            <w:pPr>
              <w:jc w:val="center"/>
              <w:rPr>
                <w:rFonts w:ascii="Times New Roman" w:eastAsia="Calibri" w:hAnsi="Times New Roman" w:cs="Times New Roman"/>
                <w:sz w:val="20"/>
                <w:szCs w:val="20"/>
              </w:rPr>
            </w:pPr>
            <w:r w:rsidRPr="00C4428F">
              <w:rPr>
                <w:rFonts w:ascii="Times New Roman" w:eastAsia="Calibri" w:hAnsi="Times New Roman" w:cs="Times New Roman"/>
                <w:sz w:val="20"/>
                <w:szCs w:val="20"/>
              </w:rPr>
              <w:t>45</w:t>
            </w:r>
          </w:p>
        </w:tc>
        <w:tc>
          <w:tcPr>
            <w:tcW w:w="295" w:type="pct"/>
            <w:gridSpan w:val="3"/>
            <w:shd w:val="clear" w:color="auto" w:fill="auto"/>
          </w:tcPr>
          <w:p w:rsidR="00C4428F" w:rsidRPr="00C4428F" w:rsidRDefault="00C4428F" w:rsidP="00C4428F">
            <w:pPr>
              <w:jc w:val="right"/>
              <w:rPr>
                <w:rFonts w:ascii="Times New Roman" w:eastAsia="Calibri" w:hAnsi="Times New Roman" w:cs="Times New Roman"/>
                <w:sz w:val="20"/>
                <w:szCs w:val="20"/>
              </w:rPr>
            </w:pPr>
            <w:r w:rsidRPr="00C4428F">
              <w:rPr>
                <w:rFonts w:ascii="Times New Roman" w:eastAsia="Calibri" w:hAnsi="Times New Roman" w:cs="Times New Roman"/>
                <w:sz w:val="20"/>
                <w:szCs w:val="20"/>
              </w:rPr>
              <w:t>5</w:t>
            </w:r>
          </w:p>
        </w:tc>
        <w:tc>
          <w:tcPr>
            <w:tcW w:w="868" w:type="pct"/>
            <w:shd w:val="clear" w:color="auto" w:fill="auto"/>
          </w:tcPr>
          <w:p w:rsidR="00C4428F" w:rsidRPr="00C4428F" w:rsidRDefault="00C4428F" w:rsidP="00C4428F">
            <w:pPr>
              <w:spacing w:after="0" w:line="240" w:lineRule="auto"/>
              <w:rPr>
                <w:rFonts w:ascii="Times New Roman" w:eastAsia="Times New Roman" w:hAnsi="Times New Roman" w:cs="Times New Roman"/>
                <w:sz w:val="24"/>
                <w:szCs w:val="24"/>
                <w:lang w:eastAsia="ru-RU"/>
              </w:rPr>
            </w:pPr>
            <w:r w:rsidRPr="00C4428F">
              <w:rPr>
                <w:rFonts w:ascii="Times New Roman" w:eastAsia="Times New Roman" w:hAnsi="Times New Roman" w:cs="Times New Roman"/>
                <w:sz w:val="24"/>
                <w:szCs w:val="24"/>
                <w:lang w:eastAsia="ru-RU"/>
              </w:rPr>
              <w:t>эссе</w:t>
            </w:r>
          </w:p>
        </w:tc>
      </w:tr>
      <w:tr w:rsidR="00C4428F" w:rsidRPr="00C4428F" w:rsidTr="00B71948">
        <w:trPr>
          <w:jc w:val="center"/>
        </w:trPr>
        <w:tc>
          <w:tcPr>
            <w:tcW w:w="553" w:type="pct"/>
            <w:shd w:val="clear" w:color="auto" w:fill="auto"/>
          </w:tcPr>
          <w:p w:rsidR="00C4428F" w:rsidRPr="00C4428F" w:rsidRDefault="00C4428F" w:rsidP="00C4428F">
            <w:pPr>
              <w:ind w:left="-36" w:firstLine="36"/>
              <w:jc w:val="both"/>
              <w:rPr>
                <w:rFonts w:ascii="Times New Roman" w:eastAsia="Calibri" w:hAnsi="Times New Roman" w:cs="Times New Roman"/>
                <w:sz w:val="20"/>
                <w:szCs w:val="20"/>
                <w:lang w:eastAsia="ru-RU"/>
              </w:rPr>
            </w:pPr>
          </w:p>
        </w:tc>
        <w:tc>
          <w:tcPr>
            <w:tcW w:w="1152" w:type="pct"/>
            <w:shd w:val="clear" w:color="auto" w:fill="auto"/>
          </w:tcPr>
          <w:p w:rsidR="00C4428F" w:rsidRPr="00C4428F" w:rsidRDefault="00C4428F" w:rsidP="00C4428F">
            <w:pPr>
              <w:tabs>
                <w:tab w:val="center" w:pos="4153"/>
                <w:tab w:val="right" w:pos="8306"/>
              </w:tabs>
              <w:spacing w:after="0" w:line="240" w:lineRule="auto"/>
              <w:rPr>
                <w:rFonts w:ascii="Times New Roman" w:eastAsia="Times New Roman" w:hAnsi="Times New Roman" w:cs="Times New Roman"/>
                <w:sz w:val="24"/>
                <w:szCs w:val="24"/>
                <w:lang w:eastAsia="ru-RU"/>
              </w:rPr>
            </w:pPr>
            <w:r w:rsidRPr="00C4428F">
              <w:rPr>
                <w:rFonts w:ascii="Times New Roman" w:eastAsia="Times New Roman" w:hAnsi="Times New Roman" w:cs="Times New Roman"/>
                <w:snapToGrid w:val="0"/>
                <w:sz w:val="24"/>
                <w:szCs w:val="24"/>
                <w:lang w:eastAsia="ru-RU"/>
              </w:rPr>
              <w:t>Итоговый контроль</w:t>
            </w:r>
          </w:p>
        </w:tc>
        <w:tc>
          <w:tcPr>
            <w:tcW w:w="368" w:type="pct"/>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515" w:type="pct"/>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40" w:type="pct"/>
            <w:shd w:val="clear" w:color="auto" w:fill="auto"/>
          </w:tcPr>
          <w:p w:rsidR="00C4428F" w:rsidRPr="00C4428F" w:rsidRDefault="00C4428F" w:rsidP="00C4428F">
            <w:pPr>
              <w:jc w:val="center"/>
              <w:rPr>
                <w:rFonts w:ascii="Times New Roman" w:eastAsia="Calibri" w:hAnsi="Times New Roman" w:cs="Times New Roman"/>
                <w:sz w:val="20"/>
                <w:szCs w:val="20"/>
              </w:rPr>
            </w:pPr>
          </w:p>
        </w:tc>
        <w:tc>
          <w:tcPr>
            <w:tcW w:w="441" w:type="pct"/>
            <w:gridSpan w:val="2"/>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68" w:type="pct"/>
            <w:gridSpan w:val="2"/>
            <w:shd w:val="clear" w:color="auto" w:fill="auto"/>
          </w:tcPr>
          <w:p w:rsidR="00C4428F" w:rsidRPr="00C4428F" w:rsidRDefault="00C4428F" w:rsidP="00C4428F">
            <w:pPr>
              <w:jc w:val="center"/>
              <w:rPr>
                <w:rFonts w:ascii="Times New Roman" w:eastAsia="Calibri" w:hAnsi="Times New Roman" w:cs="Times New Roman"/>
                <w:sz w:val="20"/>
                <w:szCs w:val="20"/>
              </w:rPr>
            </w:pPr>
            <w:r w:rsidRPr="00C4428F">
              <w:rPr>
                <w:rFonts w:ascii="Times New Roman" w:eastAsia="Calibri" w:hAnsi="Times New Roman" w:cs="Times New Roman"/>
                <w:sz w:val="20"/>
                <w:szCs w:val="20"/>
              </w:rPr>
              <w:t>2</w:t>
            </w:r>
          </w:p>
        </w:tc>
        <w:tc>
          <w:tcPr>
            <w:tcW w:w="295" w:type="pct"/>
            <w:gridSpan w:val="3"/>
            <w:shd w:val="clear" w:color="auto" w:fill="auto"/>
          </w:tcPr>
          <w:p w:rsidR="00C4428F" w:rsidRPr="00C4428F" w:rsidRDefault="00C4428F" w:rsidP="00C4428F">
            <w:pPr>
              <w:jc w:val="center"/>
              <w:rPr>
                <w:rFonts w:ascii="Times New Roman" w:eastAsia="Calibri" w:hAnsi="Times New Roman" w:cs="Times New Roman"/>
                <w:sz w:val="20"/>
                <w:szCs w:val="20"/>
              </w:rPr>
            </w:pPr>
          </w:p>
        </w:tc>
        <w:tc>
          <w:tcPr>
            <w:tcW w:w="868" w:type="pct"/>
            <w:shd w:val="clear" w:color="auto" w:fill="auto"/>
          </w:tcPr>
          <w:p w:rsidR="00C4428F" w:rsidRPr="00C4428F" w:rsidRDefault="00C4428F" w:rsidP="00C4428F">
            <w:pPr>
              <w:spacing w:after="0" w:line="240" w:lineRule="auto"/>
              <w:jc w:val="center"/>
              <w:rPr>
                <w:rFonts w:ascii="Times New Roman" w:eastAsia="Times New Roman" w:hAnsi="Times New Roman" w:cs="Times New Roman"/>
                <w:sz w:val="24"/>
                <w:szCs w:val="24"/>
                <w:lang w:eastAsia="ru-RU"/>
              </w:rPr>
            </w:pPr>
            <w:r w:rsidRPr="00C4428F">
              <w:rPr>
                <w:rFonts w:ascii="Times New Roman" w:eastAsia="Times New Roman" w:hAnsi="Times New Roman" w:cs="Times New Roman"/>
                <w:sz w:val="24"/>
                <w:szCs w:val="24"/>
                <w:lang w:eastAsia="ru-RU"/>
              </w:rPr>
              <w:t>зачёт</w:t>
            </w:r>
          </w:p>
        </w:tc>
      </w:tr>
      <w:tr w:rsidR="00C4428F" w:rsidRPr="00C4428F" w:rsidTr="00B71948">
        <w:trPr>
          <w:jc w:val="center"/>
        </w:trPr>
        <w:tc>
          <w:tcPr>
            <w:tcW w:w="553" w:type="pct"/>
            <w:shd w:val="clear" w:color="auto" w:fill="auto"/>
          </w:tcPr>
          <w:p w:rsidR="00C4428F" w:rsidRPr="00C4428F" w:rsidRDefault="00C4428F" w:rsidP="00C4428F">
            <w:pPr>
              <w:ind w:left="-36" w:firstLine="36"/>
              <w:jc w:val="both"/>
              <w:rPr>
                <w:rFonts w:ascii="Times New Roman" w:eastAsia="Calibri" w:hAnsi="Times New Roman" w:cs="Times New Roman"/>
                <w:sz w:val="20"/>
                <w:szCs w:val="20"/>
                <w:lang w:eastAsia="ru-RU"/>
              </w:rPr>
            </w:pPr>
            <w:r w:rsidRPr="00C4428F">
              <w:rPr>
                <w:rFonts w:ascii="Times New Roman" w:eastAsia="Calibri" w:hAnsi="Times New Roman" w:cs="Times New Roman"/>
                <w:sz w:val="20"/>
                <w:szCs w:val="20"/>
                <w:lang w:eastAsia="ru-RU"/>
              </w:rPr>
              <w:t>6</w:t>
            </w:r>
          </w:p>
        </w:tc>
        <w:tc>
          <w:tcPr>
            <w:tcW w:w="1152" w:type="pct"/>
            <w:shd w:val="clear" w:color="auto" w:fill="auto"/>
          </w:tcPr>
          <w:p w:rsidR="00C4428F" w:rsidRPr="00C4428F" w:rsidRDefault="00C4428F" w:rsidP="00C4428F">
            <w:pPr>
              <w:spacing w:after="0" w:line="240" w:lineRule="auto"/>
              <w:rPr>
                <w:rFonts w:ascii="Times New Roman" w:eastAsia="Times New Roman" w:hAnsi="Times New Roman" w:cs="Times New Roman"/>
                <w:sz w:val="24"/>
                <w:szCs w:val="24"/>
                <w:lang w:eastAsia="ru-RU"/>
              </w:rPr>
            </w:pPr>
            <w:r w:rsidRPr="00C4428F">
              <w:rPr>
                <w:rFonts w:ascii="Times New Roman" w:eastAsia="Times New Roman" w:hAnsi="Times New Roman" w:cs="Times New Roman"/>
                <w:sz w:val="24"/>
                <w:szCs w:val="24"/>
                <w:lang w:eastAsia="ru-RU"/>
              </w:rPr>
              <w:t>Либерализм как политическая идеология и как политическая теория</w:t>
            </w:r>
          </w:p>
        </w:tc>
        <w:tc>
          <w:tcPr>
            <w:tcW w:w="368" w:type="pct"/>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17</w:t>
            </w:r>
          </w:p>
        </w:tc>
        <w:tc>
          <w:tcPr>
            <w:tcW w:w="515" w:type="pct"/>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6</w:t>
            </w:r>
          </w:p>
        </w:tc>
        <w:tc>
          <w:tcPr>
            <w:tcW w:w="440" w:type="pct"/>
            <w:shd w:val="clear" w:color="auto" w:fill="auto"/>
          </w:tcPr>
          <w:p w:rsidR="00C4428F" w:rsidRPr="00C4428F" w:rsidRDefault="00C4428F" w:rsidP="00C4428F">
            <w:pPr>
              <w:jc w:val="center"/>
              <w:rPr>
                <w:rFonts w:ascii="Times New Roman" w:eastAsia="Calibri" w:hAnsi="Times New Roman" w:cs="Times New Roman"/>
                <w:sz w:val="20"/>
                <w:szCs w:val="20"/>
              </w:rPr>
            </w:pPr>
          </w:p>
        </w:tc>
        <w:tc>
          <w:tcPr>
            <w:tcW w:w="441" w:type="pct"/>
            <w:gridSpan w:val="2"/>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6</w:t>
            </w:r>
          </w:p>
        </w:tc>
        <w:tc>
          <w:tcPr>
            <w:tcW w:w="368" w:type="pct"/>
            <w:gridSpan w:val="2"/>
            <w:shd w:val="clear" w:color="auto" w:fill="auto"/>
          </w:tcPr>
          <w:p w:rsidR="00C4428F" w:rsidRPr="00C4428F" w:rsidRDefault="00C4428F" w:rsidP="00C4428F">
            <w:pPr>
              <w:jc w:val="center"/>
              <w:rPr>
                <w:rFonts w:ascii="Times New Roman" w:eastAsia="Calibri" w:hAnsi="Times New Roman" w:cs="Times New Roman"/>
                <w:sz w:val="20"/>
                <w:szCs w:val="20"/>
              </w:rPr>
            </w:pPr>
          </w:p>
        </w:tc>
        <w:tc>
          <w:tcPr>
            <w:tcW w:w="295" w:type="pct"/>
            <w:gridSpan w:val="3"/>
            <w:shd w:val="clear" w:color="auto" w:fill="auto"/>
          </w:tcPr>
          <w:p w:rsidR="00C4428F" w:rsidRPr="00C4428F" w:rsidRDefault="00C4428F" w:rsidP="00C4428F">
            <w:pPr>
              <w:jc w:val="right"/>
              <w:rPr>
                <w:rFonts w:ascii="Times New Roman" w:eastAsia="Calibri" w:hAnsi="Times New Roman" w:cs="Times New Roman"/>
                <w:sz w:val="20"/>
                <w:szCs w:val="20"/>
              </w:rPr>
            </w:pPr>
            <w:r w:rsidRPr="00C4428F">
              <w:rPr>
                <w:rFonts w:ascii="Times New Roman" w:eastAsia="Calibri" w:hAnsi="Times New Roman" w:cs="Times New Roman"/>
                <w:sz w:val="20"/>
                <w:szCs w:val="20"/>
              </w:rPr>
              <w:t>5</w:t>
            </w:r>
          </w:p>
        </w:tc>
        <w:tc>
          <w:tcPr>
            <w:tcW w:w="868" w:type="pct"/>
            <w:shd w:val="clear" w:color="auto" w:fill="auto"/>
          </w:tcPr>
          <w:p w:rsidR="00C4428F" w:rsidRPr="00C4428F" w:rsidRDefault="00C4428F" w:rsidP="00C4428F">
            <w:pPr>
              <w:spacing w:after="0" w:line="240" w:lineRule="auto"/>
              <w:jc w:val="center"/>
              <w:rPr>
                <w:rFonts w:ascii="Times New Roman" w:eastAsia="Times New Roman" w:hAnsi="Times New Roman" w:cs="Times New Roman"/>
                <w:sz w:val="24"/>
                <w:szCs w:val="24"/>
                <w:lang w:eastAsia="ru-RU"/>
              </w:rPr>
            </w:pPr>
            <w:r w:rsidRPr="00C4428F">
              <w:rPr>
                <w:rFonts w:ascii="Times New Roman" w:eastAsia="Times New Roman" w:hAnsi="Times New Roman" w:cs="Times New Roman"/>
                <w:sz w:val="24"/>
                <w:szCs w:val="24"/>
                <w:lang w:eastAsia="ru-RU"/>
              </w:rPr>
              <w:t>ДЗ/УО</w:t>
            </w:r>
          </w:p>
        </w:tc>
      </w:tr>
      <w:tr w:rsidR="00C4428F" w:rsidRPr="00C4428F" w:rsidTr="00B71948">
        <w:trPr>
          <w:jc w:val="center"/>
        </w:trPr>
        <w:tc>
          <w:tcPr>
            <w:tcW w:w="553" w:type="pct"/>
            <w:shd w:val="clear" w:color="auto" w:fill="auto"/>
          </w:tcPr>
          <w:p w:rsidR="00C4428F" w:rsidRPr="00C4428F" w:rsidRDefault="00C4428F" w:rsidP="00C4428F">
            <w:pPr>
              <w:ind w:left="-36" w:firstLine="36"/>
              <w:jc w:val="both"/>
              <w:rPr>
                <w:rFonts w:ascii="Times New Roman" w:eastAsia="Calibri" w:hAnsi="Times New Roman" w:cs="Times New Roman"/>
                <w:sz w:val="20"/>
                <w:szCs w:val="20"/>
                <w:lang w:eastAsia="ru-RU"/>
              </w:rPr>
            </w:pPr>
            <w:r w:rsidRPr="00C4428F">
              <w:rPr>
                <w:rFonts w:ascii="Times New Roman" w:eastAsia="Calibri" w:hAnsi="Times New Roman" w:cs="Times New Roman"/>
                <w:sz w:val="20"/>
                <w:szCs w:val="20"/>
                <w:lang w:eastAsia="ru-RU"/>
              </w:rPr>
              <w:t>7</w:t>
            </w:r>
          </w:p>
        </w:tc>
        <w:tc>
          <w:tcPr>
            <w:tcW w:w="1152" w:type="pct"/>
            <w:shd w:val="clear" w:color="auto" w:fill="auto"/>
          </w:tcPr>
          <w:p w:rsidR="00C4428F" w:rsidRPr="00C4428F" w:rsidRDefault="00C4428F" w:rsidP="00C4428F">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 xml:space="preserve">Джон </w:t>
            </w:r>
            <w:proofErr w:type="spellStart"/>
            <w:r w:rsidRPr="00C4428F">
              <w:rPr>
                <w:rFonts w:ascii="Times New Roman" w:eastAsia="Times New Roman" w:hAnsi="Times New Roman" w:cs="Times New Roman"/>
                <w:bCs/>
                <w:sz w:val="24"/>
                <w:szCs w:val="24"/>
                <w:lang w:eastAsia="ru-RU"/>
              </w:rPr>
              <w:t>Роулс</w:t>
            </w:r>
            <w:proofErr w:type="spellEnd"/>
            <w:r w:rsidRPr="00C4428F">
              <w:rPr>
                <w:rFonts w:ascii="Times New Roman" w:eastAsia="Times New Roman" w:hAnsi="Times New Roman" w:cs="Times New Roman"/>
                <w:bCs/>
                <w:sz w:val="24"/>
                <w:szCs w:val="24"/>
                <w:lang w:eastAsia="ru-RU"/>
              </w:rPr>
              <w:t xml:space="preserve"> и современные дискуссии о справедливости</w:t>
            </w:r>
          </w:p>
        </w:tc>
        <w:tc>
          <w:tcPr>
            <w:tcW w:w="368" w:type="pct"/>
            <w:shd w:val="clear" w:color="auto" w:fill="auto"/>
          </w:tcPr>
          <w:p w:rsidR="00C4428F" w:rsidRPr="00C4428F" w:rsidRDefault="00C4428F" w:rsidP="00C4428F">
            <w:pPr>
              <w:jc w:val="center"/>
              <w:rPr>
                <w:rFonts w:ascii="Calibri" w:eastAsia="Calibri" w:hAnsi="Calibri" w:cs="Times New Roman"/>
              </w:rPr>
            </w:pPr>
            <w:r w:rsidRPr="00C4428F">
              <w:rPr>
                <w:rFonts w:ascii="Calibri" w:eastAsia="Calibri" w:hAnsi="Calibri" w:cs="Times New Roman"/>
              </w:rPr>
              <w:t>17</w:t>
            </w:r>
          </w:p>
        </w:tc>
        <w:tc>
          <w:tcPr>
            <w:tcW w:w="515" w:type="pct"/>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6</w:t>
            </w:r>
          </w:p>
        </w:tc>
        <w:tc>
          <w:tcPr>
            <w:tcW w:w="440" w:type="pct"/>
            <w:shd w:val="clear" w:color="auto" w:fill="auto"/>
          </w:tcPr>
          <w:p w:rsidR="00C4428F" w:rsidRPr="00C4428F" w:rsidRDefault="00C4428F" w:rsidP="00C4428F">
            <w:pPr>
              <w:jc w:val="right"/>
              <w:rPr>
                <w:rFonts w:ascii="Times New Roman" w:eastAsia="Calibri" w:hAnsi="Times New Roman" w:cs="Times New Roman"/>
                <w:sz w:val="20"/>
                <w:szCs w:val="20"/>
              </w:rPr>
            </w:pPr>
          </w:p>
        </w:tc>
        <w:tc>
          <w:tcPr>
            <w:tcW w:w="441" w:type="pct"/>
            <w:gridSpan w:val="2"/>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6</w:t>
            </w:r>
          </w:p>
        </w:tc>
        <w:tc>
          <w:tcPr>
            <w:tcW w:w="368" w:type="pct"/>
            <w:gridSpan w:val="2"/>
            <w:shd w:val="clear" w:color="auto" w:fill="auto"/>
          </w:tcPr>
          <w:p w:rsidR="00C4428F" w:rsidRPr="00C4428F" w:rsidRDefault="00C4428F" w:rsidP="00C4428F">
            <w:pPr>
              <w:jc w:val="right"/>
              <w:rPr>
                <w:rFonts w:ascii="Times New Roman" w:eastAsia="Calibri" w:hAnsi="Times New Roman" w:cs="Times New Roman"/>
                <w:sz w:val="20"/>
                <w:szCs w:val="20"/>
              </w:rPr>
            </w:pPr>
          </w:p>
        </w:tc>
        <w:tc>
          <w:tcPr>
            <w:tcW w:w="295" w:type="pct"/>
            <w:gridSpan w:val="3"/>
            <w:shd w:val="clear" w:color="auto" w:fill="auto"/>
          </w:tcPr>
          <w:p w:rsidR="00C4428F" w:rsidRPr="00C4428F" w:rsidRDefault="00C4428F" w:rsidP="00C4428F">
            <w:pPr>
              <w:jc w:val="right"/>
              <w:rPr>
                <w:rFonts w:ascii="Times New Roman" w:eastAsia="Calibri" w:hAnsi="Times New Roman" w:cs="Times New Roman"/>
                <w:sz w:val="20"/>
                <w:szCs w:val="20"/>
              </w:rPr>
            </w:pPr>
            <w:r w:rsidRPr="00C4428F">
              <w:rPr>
                <w:rFonts w:ascii="Times New Roman" w:eastAsia="Calibri" w:hAnsi="Times New Roman" w:cs="Times New Roman"/>
                <w:sz w:val="20"/>
                <w:szCs w:val="20"/>
              </w:rPr>
              <w:t>5</w:t>
            </w:r>
          </w:p>
        </w:tc>
        <w:tc>
          <w:tcPr>
            <w:tcW w:w="868" w:type="pct"/>
            <w:shd w:val="clear" w:color="auto" w:fill="auto"/>
          </w:tcPr>
          <w:p w:rsidR="00C4428F" w:rsidRPr="00C4428F" w:rsidRDefault="00C4428F" w:rsidP="00C4428F">
            <w:pPr>
              <w:spacing w:after="0" w:line="240" w:lineRule="auto"/>
              <w:jc w:val="center"/>
              <w:rPr>
                <w:rFonts w:ascii="Times New Roman" w:eastAsia="Times New Roman" w:hAnsi="Times New Roman" w:cs="Times New Roman"/>
                <w:sz w:val="24"/>
                <w:szCs w:val="24"/>
                <w:lang w:eastAsia="ru-RU"/>
              </w:rPr>
            </w:pPr>
            <w:r w:rsidRPr="00C4428F">
              <w:rPr>
                <w:rFonts w:ascii="Times New Roman" w:eastAsia="Times New Roman" w:hAnsi="Times New Roman" w:cs="Times New Roman"/>
                <w:sz w:val="24"/>
                <w:szCs w:val="24"/>
                <w:lang w:eastAsia="ru-RU"/>
              </w:rPr>
              <w:t>ДЗ/УО</w:t>
            </w:r>
          </w:p>
        </w:tc>
      </w:tr>
      <w:tr w:rsidR="00C4428F" w:rsidRPr="00C4428F" w:rsidTr="00B71948">
        <w:trPr>
          <w:jc w:val="center"/>
        </w:trPr>
        <w:tc>
          <w:tcPr>
            <w:tcW w:w="553" w:type="pct"/>
            <w:shd w:val="clear" w:color="auto" w:fill="auto"/>
          </w:tcPr>
          <w:p w:rsidR="00C4428F" w:rsidRPr="00C4428F" w:rsidRDefault="00C4428F" w:rsidP="00C4428F">
            <w:pPr>
              <w:ind w:left="-36" w:firstLine="36"/>
              <w:jc w:val="both"/>
              <w:rPr>
                <w:rFonts w:ascii="Times New Roman" w:eastAsia="Calibri" w:hAnsi="Times New Roman" w:cs="Times New Roman"/>
                <w:sz w:val="20"/>
                <w:szCs w:val="20"/>
                <w:lang w:eastAsia="ru-RU"/>
              </w:rPr>
            </w:pPr>
            <w:r w:rsidRPr="00C4428F">
              <w:rPr>
                <w:rFonts w:ascii="Times New Roman" w:eastAsia="Calibri" w:hAnsi="Times New Roman" w:cs="Times New Roman"/>
                <w:sz w:val="20"/>
                <w:szCs w:val="20"/>
                <w:lang w:eastAsia="ru-RU"/>
              </w:rPr>
              <w:t>8</w:t>
            </w:r>
          </w:p>
        </w:tc>
        <w:tc>
          <w:tcPr>
            <w:tcW w:w="1152" w:type="pct"/>
            <w:shd w:val="clear" w:color="auto" w:fill="auto"/>
          </w:tcPr>
          <w:p w:rsidR="00C4428F" w:rsidRPr="00C4428F" w:rsidRDefault="00C4428F" w:rsidP="00C4428F">
            <w:pPr>
              <w:tabs>
                <w:tab w:val="center" w:pos="4153"/>
                <w:tab w:val="right" w:pos="8306"/>
              </w:tabs>
              <w:spacing w:after="0" w:line="240" w:lineRule="auto"/>
              <w:rPr>
                <w:rFonts w:ascii="Times New Roman" w:eastAsia="Times New Roman" w:hAnsi="Times New Roman" w:cs="Times New Roman"/>
                <w:sz w:val="24"/>
                <w:szCs w:val="24"/>
                <w:lang w:eastAsia="ru-RU"/>
              </w:rPr>
            </w:pPr>
            <w:proofErr w:type="spellStart"/>
            <w:r w:rsidRPr="00C4428F">
              <w:rPr>
                <w:rFonts w:ascii="Times New Roman" w:eastAsia="Times New Roman" w:hAnsi="Times New Roman" w:cs="Times New Roman"/>
                <w:sz w:val="24"/>
                <w:szCs w:val="24"/>
                <w:lang w:eastAsia="ru-RU"/>
              </w:rPr>
              <w:t>Либертарианская</w:t>
            </w:r>
            <w:proofErr w:type="spellEnd"/>
            <w:r w:rsidRPr="00C4428F">
              <w:rPr>
                <w:rFonts w:ascii="Times New Roman" w:eastAsia="Times New Roman" w:hAnsi="Times New Roman" w:cs="Times New Roman"/>
                <w:sz w:val="24"/>
                <w:szCs w:val="24"/>
                <w:lang w:eastAsia="ru-RU"/>
              </w:rPr>
              <w:t xml:space="preserve"> политическая теория: Ф. Фон </w:t>
            </w:r>
            <w:proofErr w:type="spellStart"/>
            <w:r w:rsidRPr="00C4428F">
              <w:rPr>
                <w:rFonts w:ascii="Times New Roman" w:eastAsia="Times New Roman" w:hAnsi="Times New Roman" w:cs="Times New Roman"/>
                <w:sz w:val="24"/>
                <w:szCs w:val="24"/>
                <w:lang w:eastAsia="ru-RU"/>
              </w:rPr>
              <w:t>Хайек</w:t>
            </w:r>
            <w:proofErr w:type="spellEnd"/>
            <w:r w:rsidRPr="00C4428F">
              <w:rPr>
                <w:rFonts w:ascii="Times New Roman" w:eastAsia="Times New Roman" w:hAnsi="Times New Roman" w:cs="Times New Roman"/>
                <w:sz w:val="24"/>
                <w:szCs w:val="24"/>
                <w:lang w:eastAsia="ru-RU"/>
              </w:rPr>
              <w:t xml:space="preserve"> и Р. </w:t>
            </w:r>
            <w:proofErr w:type="spellStart"/>
            <w:r w:rsidRPr="00C4428F">
              <w:rPr>
                <w:rFonts w:ascii="Times New Roman" w:eastAsia="Times New Roman" w:hAnsi="Times New Roman" w:cs="Times New Roman"/>
                <w:sz w:val="24"/>
                <w:szCs w:val="24"/>
                <w:lang w:eastAsia="ru-RU"/>
              </w:rPr>
              <w:t>Нозик</w:t>
            </w:r>
            <w:proofErr w:type="spellEnd"/>
            <w:r w:rsidRPr="00C4428F">
              <w:rPr>
                <w:rFonts w:ascii="Times New Roman" w:eastAsia="Times New Roman" w:hAnsi="Times New Roman" w:cs="Times New Roman"/>
                <w:sz w:val="24"/>
                <w:szCs w:val="24"/>
                <w:lang w:eastAsia="ru-RU"/>
              </w:rPr>
              <w:t xml:space="preserve">. </w:t>
            </w:r>
            <w:proofErr w:type="spellStart"/>
            <w:r w:rsidRPr="00C4428F">
              <w:rPr>
                <w:rFonts w:ascii="Times New Roman" w:eastAsia="Times New Roman" w:hAnsi="Times New Roman" w:cs="Times New Roman"/>
                <w:sz w:val="24"/>
                <w:szCs w:val="24"/>
                <w:lang w:eastAsia="ru-RU"/>
              </w:rPr>
              <w:t>Коммунитаризм</w:t>
            </w:r>
            <w:proofErr w:type="spellEnd"/>
            <w:r w:rsidRPr="00C4428F">
              <w:rPr>
                <w:rFonts w:ascii="Times New Roman" w:eastAsia="Times New Roman" w:hAnsi="Times New Roman" w:cs="Times New Roman"/>
                <w:sz w:val="24"/>
                <w:szCs w:val="24"/>
                <w:lang w:eastAsia="ru-RU"/>
              </w:rPr>
              <w:t xml:space="preserve"> как критика либерализма. Ханна </w:t>
            </w:r>
            <w:proofErr w:type="spellStart"/>
            <w:r w:rsidRPr="00C4428F">
              <w:rPr>
                <w:rFonts w:ascii="Times New Roman" w:eastAsia="Times New Roman" w:hAnsi="Times New Roman" w:cs="Times New Roman"/>
                <w:sz w:val="24"/>
                <w:szCs w:val="24"/>
                <w:lang w:eastAsia="ru-RU"/>
              </w:rPr>
              <w:t>Арендт</w:t>
            </w:r>
            <w:proofErr w:type="spellEnd"/>
            <w:r w:rsidRPr="00C4428F">
              <w:rPr>
                <w:rFonts w:ascii="Times New Roman" w:eastAsia="Times New Roman" w:hAnsi="Times New Roman" w:cs="Times New Roman"/>
                <w:sz w:val="24"/>
                <w:szCs w:val="24"/>
                <w:lang w:eastAsia="ru-RU"/>
              </w:rPr>
              <w:t xml:space="preserve"> как политический философ</w:t>
            </w:r>
          </w:p>
        </w:tc>
        <w:tc>
          <w:tcPr>
            <w:tcW w:w="368" w:type="pct"/>
            <w:shd w:val="clear" w:color="auto" w:fill="auto"/>
          </w:tcPr>
          <w:p w:rsidR="00C4428F" w:rsidRPr="00C4428F" w:rsidRDefault="00C4428F" w:rsidP="00C4428F">
            <w:pPr>
              <w:jc w:val="right"/>
              <w:rPr>
                <w:rFonts w:ascii="Calibri" w:eastAsia="Calibri" w:hAnsi="Calibri" w:cs="Times New Roman"/>
              </w:rPr>
            </w:pPr>
            <w:r w:rsidRPr="00C4428F">
              <w:rPr>
                <w:rFonts w:ascii="Calibri" w:eastAsia="Calibri" w:hAnsi="Calibri" w:cs="Times New Roman"/>
              </w:rPr>
              <w:t>17</w:t>
            </w:r>
          </w:p>
        </w:tc>
        <w:tc>
          <w:tcPr>
            <w:tcW w:w="515" w:type="pct"/>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6</w:t>
            </w:r>
          </w:p>
        </w:tc>
        <w:tc>
          <w:tcPr>
            <w:tcW w:w="440" w:type="pct"/>
            <w:shd w:val="clear" w:color="auto" w:fill="auto"/>
          </w:tcPr>
          <w:p w:rsidR="00C4428F" w:rsidRPr="00C4428F" w:rsidRDefault="00C4428F" w:rsidP="00C4428F">
            <w:pPr>
              <w:jc w:val="right"/>
              <w:rPr>
                <w:rFonts w:ascii="Times New Roman" w:eastAsia="Calibri" w:hAnsi="Times New Roman" w:cs="Times New Roman"/>
                <w:sz w:val="20"/>
                <w:szCs w:val="20"/>
              </w:rPr>
            </w:pPr>
          </w:p>
        </w:tc>
        <w:tc>
          <w:tcPr>
            <w:tcW w:w="441" w:type="pct"/>
            <w:gridSpan w:val="2"/>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6</w:t>
            </w:r>
          </w:p>
        </w:tc>
        <w:tc>
          <w:tcPr>
            <w:tcW w:w="368" w:type="pct"/>
            <w:gridSpan w:val="2"/>
            <w:shd w:val="clear" w:color="auto" w:fill="auto"/>
          </w:tcPr>
          <w:p w:rsidR="00C4428F" w:rsidRPr="00C4428F" w:rsidRDefault="00C4428F" w:rsidP="00C4428F">
            <w:pPr>
              <w:jc w:val="right"/>
              <w:rPr>
                <w:rFonts w:ascii="Times New Roman" w:eastAsia="Calibri" w:hAnsi="Times New Roman" w:cs="Times New Roman"/>
                <w:sz w:val="20"/>
                <w:szCs w:val="20"/>
              </w:rPr>
            </w:pPr>
          </w:p>
        </w:tc>
        <w:tc>
          <w:tcPr>
            <w:tcW w:w="295" w:type="pct"/>
            <w:gridSpan w:val="3"/>
            <w:shd w:val="clear" w:color="auto" w:fill="auto"/>
          </w:tcPr>
          <w:p w:rsidR="00C4428F" w:rsidRPr="00C4428F" w:rsidRDefault="00C4428F" w:rsidP="00C4428F">
            <w:pPr>
              <w:jc w:val="right"/>
              <w:rPr>
                <w:rFonts w:ascii="Times New Roman" w:eastAsia="Calibri" w:hAnsi="Times New Roman" w:cs="Times New Roman"/>
                <w:sz w:val="20"/>
                <w:szCs w:val="20"/>
              </w:rPr>
            </w:pPr>
            <w:r w:rsidRPr="00C4428F">
              <w:rPr>
                <w:rFonts w:ascii="Times New Roman" w:eastAsia="Calibri" w:hAnsi="Times New Roman" w:cs="Times New Roman"/>
                <w:sz w:val="20"/>
                <w:szCs w:val="20"/>
              </w:rPr>
              <w:t>5</w:t>
            </w:r>
          </w:p>
        </w:tc>
        <w:tc>
          <w:tcPr>
            <w:tcW w:w="868" w:type="pct"/>
            <w:shd w:val="clear" w:color="auto" w:fill="auto"/>
          </w:tcPr>
          <w:p w:rsidR="00C4428F" w:rsidRPr="00C4428F" w:rsidRDefault="00C4428F" w:rsidP="00C4428F">
            <w:pPr>
              <w:spacing w:after="0" w:line="240" w:lineRule="auto"/>
              <w:jc w:val="center"/>
              <w:rPr>
                <w:rFonts w:ascii="Times New Roman" w:eastAsia="Times New Roman" w:hAnsi="Times New Roman" w:cs="Times New Roman"/>
                <w:sz w:val="24"/>
                <w:szCs w:val="24"/>
                <w:lang w:eastAsia="ru-RU"/>
              </w:rPr>
            </w:pPr>
            <w:r w:rsidRPr="00C4428F">
              <w:rPr>
                <w:rFonts w:ascii="Times New Roman" w:eastAsia="Times New Roman" w:hAnsi="Times New Roman" w:cs="Times New Roman"/>
                <w:sz w:val="24"/>
                <w:szCs w:val="24"/>
                <w:lang w:eastAsia="ru-RU"/>
              </w:rPr>
              <w:t>ДЗ/УО</w:t>
            </w:r>
          </w:p>
        </w:tc>
      </w:tr>
      <w:tr w:rsidR="00C4428F" w:rsidRPr="00C4428F" w:rsidTr="00B71948">
        <w:trPr>
          <w:jc w:val="center"/>
        </w:trPr>
        <w:tc>
          <w:tcPr>
            <w:tcW w:w="553" w:type="pct"/>
            <w:shd w:val="clear" w:color="auto" w:fill="auto"/>
          </w:tcPr>
          <w:p w:rsidR="00C4428F" w:rsidRPr="00C4428F" w:rsidRDefault="00C4428F" w:rsidP="00C4428F">
            <w:pPr>
              <w:ind w:left="-36" w:firstLine="36"/>
              <w:jc w:val="both"/>
              <w:rPr>
                <w:rFonts w:ascii="Times New Roman" w:eastAsia="Calibri" w:hAnsi="Times New Roman" w:cs="Times New Roman"/>
                <w:sz w:val="20"/>
                <w:szCs w:val="20"/>
                <w:lang w:eastAsia="ru-RU"/>
              </w:rPr>
            </w:pPr>
            <w:r w:rsidRPr="00C4428F">
              <w:rPr>
                <w:rFonts w:ascii="Times New Roman" w:eastAsia="Calibri" w:hAnsi="Times New Roman" w:cs="Times New Roman"/>
                <w:sz w:val="20"/>
                <w:szCs w:val="20"/>
                <w:lang w:eastAsia="ru-RU"/>
              </w:rPr>
              <w:t>9</w:t>
            </w:r>
          </w:p>
        </w:tc>
        <w:tc>
          <w:tcPr>
            <w:tcW w:w="1152" w:type="pct"/>
            <w:shd w:val="clear" w:color="auto" w:fill="auto"/>
          </w:tcPr>
          <w:p w:rsidR="00C4428F" w:rsidRPr="00C4428F" w:rsidRDefault="00C4428F" w:rsidP="00C4428F">
            <w:pPr>
              <w:tabs>
                <w:tab w:val="center" w:pos="4153"/>
                <w:tab w:val="right" w:pos="8306"/>
              </w:tabs>
              <w:spacing w:after="0" w:line="240" w:lineRule="auto"/>
              <w:rPr>
                <w:rFonts w:ascii="Times New Roman" w:eastAsia="Times New Roman" w:hAnsi="Times New Roman" w:cs="Times New Roman"/>
                <w:sz w:val="24"/>
                <w:szCs w:val="24"/>
                <w:lang w:eastAsia="ru-RU"/>
              </w:rPr>
            </w:pPr>
            <w:r w:rsidRPr="00C4428F">
              <w:rPr>
                <w:rFonts w:ascii="Times New Roman" w:eastAsia="Times New Roman" w:hAnsi="Times New Roman" w:cs="Times New Roman"/>
                <w:sz w:val="24"/>
                <w:szCs w:val="24"/>
                <w:lang w:eastAsia="ru-RU"/>
              </w:rPr>
              <w:t>Современная консервативная политическая теория</w:t>
            </w:r>
          </w:p>
        </w:tc>
        <w:tc>
          <w:tcPr>
            <w:tcW w:w="368" w:type="pct"/>
            <w:shd w:val="clear" w:color="auto" w:fill="auto"/>
          </w:tcPr>
          <w:p w:rsidR="00C4428F" w:rsidRPr="00C4428F" w:rsidRDefault="00C4428F" w:rsidP="00C4428F">
            <w:pPr>
              <w:jc w:val="right"/>
              <w:rPr>
                <w:rFonts w:ascii="Calibri" w:eastAsia="Calibri" w:hAnsi="Calibri" w:cs="Times New Roman"/>
              </w:rPr>
            </w:pPr>
            <w:r w:rsidRPr="00C4428F">
              <w:rPr>
                <w:rFonts w:ascii="Calibri" w:eastAsia="Calibri" w:hAnsi="Calibri" w:cs="Times New Roman"/>
              </w:rPr>
              <w:t>17</w:t>
            </w:r>
          </w:p>
        </w:tc>
        <w:tc>
          <w:tcPr>
            <w:tcW w:w="515" w:type="pct"/>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6</w:t>
            </w:r>
          </w:p>
        </w:tc>
        <w:tc>
          <w:tcPr>
            <w:tcW w:w="440" w:type="pct"/>
            <w:shd w:val="clear" w:color="auto" w:fill="auto"/>
          </w:tcPr>
          <w:p w:rsidR="00C4428F" w:rsidRPr="00C4428F" w:rsidRDefault="00C4428F" w:rsidP="00C4428F">
            <w:pPr>
              <w:jc w:val="right"/>
              <w:rPr>
                <w:rFonts w:ascii="Times New Roman" w:eastAsia="Calibri" w:hAnsi="Times New Roman" w:cs="Times New Roman"/>
                <w:sz w:val="20"/>
                <w:szCs w:val="20"/>
              </w:rPr>
            </w:pPr>
          </w:p>
        </w:tc>
        <w:tc>
          <w:tcPr>
            <w:tcW w:w="441" w:type="pct"/>
            <w:gridSpan w:val="2"/>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6</w:t>
            </w:r>
          </w:p>
        </w:tc>
        <w:tc>
          <w:tcPr>
            <w:tcW w:w="368" w:type="pct"/>
            <w:gridSpan w:val="2"/>
            <w:shd w:val="clear" w:color="auto" w:fill="auto"/>
          </w:tcPr>
          <w:p w:rsidR="00C4428F" w:rsidRPr="00C4428F" w:rsidRDefault="00C4428F" w:rsidP="00C4428F">
            <w:pPr>
              <w:jc w:val="right"/>
              <w:rPr>
                <w:rFonts w:ascii="Times New Roman" w:eastAsia="Calibri" w:hAnsi="Times New Roman" w:cs="Times New Roman"/>
                <w:sz w:val="20"/>
                <w:szCs w:val="20"/>
              </w:rPr>
            </w:pPr>
          </w:p>
        </w:tc>
        <w:tc>
          <w:tcPr>
            <w:tcW w:w="295" w:type="pct"/>
            <w:gridSpan w:val="3"/>
            <w:shd w:val="clear" w:color="auto" w:fill="auto"/>
          </w:tcPr>
          <w:p w:rsidR="00C4428F" w:rsidRPr="00C4428F" w:rsidRDefault="00C4428F" w:rsidP="00C4428F">
            <w:pPr>
              <w:jc w:val="center"/>
              <w:rPr>
                <w:rFonts w:ascii="Times New Roman" w:eastAsia="Calibri" w:hAnsi="Times New Roman" w:cs="Times New Roman"/>
                <w:sz w:val="20"/>
                <w:szCs w:val="20"/>
              </w:rPr>
            </w:pPr>
            <w:r w:rsidRPr="00C4428F">
              <w:rPr>
                <w:rFonts w:ascii="Times New Roman" w:eastAsia="Calibri" w:hAnsi="Times New Roman" w:cs="Times New Roman"/>
                <w:sz w:val="20"/>
                <w:szCs w:val="20"/>
              </w:rPr>
              <w:t>5</w:t>
            </w:r>
          </w:p>
        </w:tc>
        <w:tc>
          <w:tcPr>
            <w:tcW w:w="868" w:type="pct"/>
            <w:shd w:val="clear" w:color="auto" w:fill="auto"/>
          </w:tcPr>
          <w:p w:rsidR="00C4428F" w:rsidRPr="00C4428F" w:rsidRDefault="00C4428F" w:rsidP="00C4428F">
            <w:pPr>
              <w:spacing w:after="0" w:line="240" w:lineRule="auto"/>
              <w:jc w:val="center"/>
              <w:rPr>
                <w:rFonts w:ascii="Times New Roman" w:eastAsia="Times New Roman" w:hAnsi="Times New Roman" w:cs="Times New Roman"/>
                <w:sz w:val="24"/>
                <w:szCs w:val="24"/>
                <w:lang w:eastAsia="ru-RU"/>
              </w:rPr>
            </w:pPr>
            <w:r w:rsidRPr="00C4428F">
              <w:rPr>
                <w:rFonts w:ascii="Times New Roman" w:eastAsia="Times New Roman" w:hAnsi="Times New Roman" w:cs="Times New Roman"/>
                <w:sz w:val="24"/>
                <w:szCs w:val="24"/>
                <w:lang w:eastAsia="ru-RU"/>
              </w:rPr>
              <w:t>ДЗ/УО</w:t>
            </w:r>
          </w:p>
        </w:tc>
      </w:tr>
      <w:tr w:rsidR="00C4428F" w:rsidRPr="00C4428F" w:rsidTr="00B71948">
        <w:trPr>
          <w:jc w:val="center"/>
        </w:trPr>
        <w:tc>
          <w:tcPr>
            <w:tcW w:w="553" w:type="pct"/>
            <w:shd w:val="clear" w:color="auto" w:fill="auto"/>
          </w:tcPr>
          <w:p w:rsidR="00C4428F" w:rsidRPr="00C4428F" w:rsidRDefault="00C4428F" w:rsidP="00C4428F">
            <w:pPr>
              <w:ind w:left="-36" w:firstLine="36"/>
              <w:jc w:val="both"/>
              <w:rPr>
                <w:rFonts w:ascii="Times New Roman" w:eastAsia="Calibri" w:hAnsi="Times New Roman" w:cs="Times New Roman"/>
                <w:sz w:val="20"/>
                <w:szCs w:val="20"/>
                <w:lang w:eastAsia="ru-RU"/>
              </w:rPr>
            </w:pPr>
            <w:r w:rsidRPr="00C4428F">
              <w:rPr>
                <w:rFonts w:ascii="Times New Roman" w:eastAsia="Calibri" w:hAnsi="Times New Roman" w:cs="Times New Roman"/>
                <w:sz w:val="20"/>
                <w:szCs w:val="20"/>
                <w:lang w:eastAsia="ru-RU"/>
              </w:rPr>
              <w:t>10</w:t>
            </w:r>
          </w:p>
        </w:tc>
        <w:tc>
          <w:tcPr>
            <w:tcW w:w="1152" w:type="pct"/>
            <w:shd w:val="clear" w:color="auto" w:fill="auto"/>
          </w:tcPr>
          <w:p w:rsidR="00C4428F" w:rsidRPr="00C4428F" w:rsidRDefault="00C4428F" w:rsidP="00C4428F">
            <w:pPr>
              <w:tabs>
                <w:tab w:val="center" w:pos="4153"/>
                <w:tab w:val="right" w:pos="8306"/>
              </w:tabs>
              <w:spacing w:after="0" w:line="240" w:lineRule="auto"/>
              <w:rPr>
                <w:rFonts w:ascii="Times New Roman" w:eastAsia="Times New Roman" w:hAnsi="Times New Roman" w:cs="Times New Roman"/>
                <w:sz w:val="24"/>
                <w:szCs w:val="24"/>
                <w:lang w:eastAsia="ru-RU"/>
              </w:rPr>
            </w:pPr>
            <w:r w:rsidRPr="00C4428F">
              <w:rPr>
                <w:rFonts w:ascii="Times New Roman" w:eastAsia="Times New Roman" w:hAnsi="Times New Roman" w:cs="Times New Roman"/>
                <w:snapToGrid w:val="0"/>
                <w:sz w:val="24"/>
                <w:szCs w:val="24"/>
                <w:lang w:eastAsia="ru-RU"/>
              </w:rPr>
              <w:t xml:space="preserve">Социал-демократия. Социализм. </w:t>
            </w:r>
            <w:proofErr w:type="spellStart"/>
            <w:r w:rsidRPr="00C4428F">
              <w:rPr>
                <w:rFonts w:ascii="Times New Roman" w:eastAsia="Times New Roman" w:hAnsi="Times New Roman" w:cs="Times New Roman"/>
                <w:snapToGrid w:val="0"/>
                <w:sz w:val="24"/>
                <w:szCs w:val="24"/>
                <w:lang w:eastAsia="ru-RU"/>
              </w:rPr>
              <w:t>Неомарксизм</w:t>
            </w:r>
            <w:proofErr w:type="spellEnd"/>
            <w:r w:rsidRPr="00C4428F">
              <w:rPr>
                <w:rFonts w:ascii="Times New Roman" w:eastAsia="Times New Roman" w:hAnsi="Times New Roman" w:cs="Times New Roman"/>
                <w:snapToGrid w:val="0"/>
                <w:sz w:val="24"/>
                <w:szCs w:val="24"/>
                <w:lang w:eastAsia="ru-RU"/>
              </w:rPr>
              <w:t>. Франкфуртская школа социальных исследований</w:t>
            </w:r>
          </w:p>
        </w:tc>
        <w:tc>
          <w:tcPr>
            <w:tcW w:w="368" w:type="pct"/>
            <w:shd w:val="clear" w:color="auto" w:fill="auto"/>
          </w:tcPr>
          <w:p w:rsidR="00C4428F" w:rsidRPr="00C4428F" w:rsidRDefault="00C4428F" w:rsidP="00C4428F">
            <w:pPr>
              <w:jc w:val="right"/>
              <w:rPr>
                <w:rFonts w:ascii="Calibri" w:eastAsia="Calibri" w:hAnsi="Calibri" w:cs="Times New Roman"/>
              </w:rPr>
            </w:pPr>
            <w:r w:rsidRPr="00C4428F">
              <w:rPr>
                <w:rFonts w:ascii="Calibri" w:eastAsia="Calibri" w:hAnsi="Calibri" w:cs="Times New Roman"/>
              </w:rPr>
              <w:t>17</w:t>
            </w:r>
          </w:p>
        </w:tc>
        <w:tc>
          <w:tcPr>
            <w:tcW w:w="515" w:type="pct"/>
            <w:shd w:val="clear" w:color="auto" w:fill="auto"/>
          </w:tcPr>
          <w:p w:rsidR="00C4428F" w:rsidRPr="00C4428F" w:rsidRDefault="00C4428F" w:rsidP="00C4428F">
            <w:pPr>
              <w:jc w:val="right"/>
              <w:rPr>
                <w:rFonts w:ascii="Times New Roman" w:eastAsia="Calibri" w:hAnsi="Times New Roman" w:cs="Times New Roman"/>
                <w:sz w:val="20"/>
                <w:szCs w:val="20"/>
              </w:rPr>
            </w:pPr>
            <w:r w:rsidRPr="00C4428F">
              <w:rPr>
                <w:rFonts w:ascii="Times New Roman" w:eastAsia="Calibri" w:hAnsi="Times New Roman" w:cs="Times New Roman"/>
                <w:sz w:val="20"/>
                <w:szCs w:val="20"/>
              </w:rPr>
              <w:t>6</w:t>
            </w:r>
          </w:p>
        </w:tc>
        <w:tc>
          <w:tcPr>
            <w:tcW w:w="440" w:type="pct"/>
            <w:shd w:val="clear" w:color="auto" w:fill="auto"/>
          </w:tcPr>
          <w:p w:rsidR="00C4428F" w:rsidRPr="00C4428F" w:rsidRDefault="00C4428F" w:rsidP="00C4428F">
            <w:pPr>
              <w:jc w:val="right"/>
              <w:rPr>
                <w:rFonts w:ascii="Times New Roman" w:eastAsia="Calibri" w:hAnsi="Times New Roman" w:cs="Times New Roman"/>
                <w:sz w:val="20"/>
                <w:szCs w:val="20"/>
              </w:rPr>
            </w:pPr>
          </w:p>
        </w:tc>
        <w:tc>
          <w:tcPr>
            <w:tcW w:w="441" w:type="pct"/>
            <w:gridSpan w:val="2"/>
            <w:shd w:val="clear" w:color="auto" w:fill="auto"/>
          </w:tcPr>
          <w:p w:rsidR="00C4428F" w:rsidRPr="00C4428F" w:rsidRDefault="00C4428F" w:rsidP="00C4428F">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6</w:t>
            </w:r>
          </w:p>
        </w:tc>
        <w:tc>
          <w:tcPr>
            <w:tcW w:w="368" w:type="pct"/>
            <w:gridSpan w:val="2"/>
            <w:shd w:val="clear" w:color="auto" w:fill="auto"/>
          </w:tcPr>
          <w:p w:rsidR="00C4428F" w:rsidRPr="00C4428F" w:rsidRDefault="00C4428F" w:rsidP="00C4428F">
            <w:pPr>
              <w:jc w:val="right"/>
              <w:rPr>
                <w:rFonts w:ascii="Times New Roman" w:eastAsia="Calibri" w:hAnsi="Times New Roman" w:cs="Times New Roman"/>
                <w:sz w:val="20"/>
                <w:szCs w:val="20"/>
              </w:rPr>
            </w:pPr>
          </w:p>
        </w:tc>
        <w:tc>
          <w:tcPr>
            <w:tcW w:w="295" w:type="pct"/>
            <w:gridSpan w:val="3"/>
            <w:shd w:val="clear" w:color="auto" w:fill="auto"/>
          </w:tcPr>
          <w:p w:rsidR="00C4428F" w:rsidRPr="00C4428F" w:rsidRDefault="00C4428F" w:rsidP="00C4428F">
            <w:pPr>
              <w:jc w:val="right"/>
              <w:rPr>
                <w:rFonts w:ascii="Times New Roman" w:eastAsia="Calibri" w:hAnsi="Times New Roman" w:cs="Times New Roman"/>
                <w:sz w:val="20"/>
                <w:szCs w:val="20"/>
              </w:rPr>
            </w:pPr>
            <w:r w:rsidRPr="00C4428F">
              <w:rPr>
                <w:rFonts w:ascii="Times New Roman" w:eastAsia="Calibri" w:hAnsi="Times New Roman" w:cs="Times New Roman"/>
                <w:sz w:val="20"/>
                <w:szCs w:val="20"/>
              </w:rPr>
              <w:t>5</w:t>
            </w:r>
          </w:p>
        </w:tc>
        <w:tc>
          <w:tcPr>
            <w:tcW w:w="868" w:type="pct"/>
            <w:shd w:val="clear" w:color="auto" w:fill="auto"/>
          </w:tcPr>
          <w:p w:rsidR="00C4428F" w:rsidRPr="00C4428F" w:rsidRDefault="00C4428F" w:rsidP="00C4428F">
            <w:pPr>
              <w:spacing w:after="0" w:line="240" w:lineRule="auto"/>
              <w:rPr>
                <w:rFonts w:ascii="Times New Roman" w:eastAsia="Times New Roman" w:hAnsi="Times New Roman" w:cs="Times New Roman"/>
                <w:sz w:val="24"/>
                <w:szCs w:val="24"/>
                <w:lang w:eastAsia="ru-RU"/>
              </w:rPr>
            </w:pPr>
            <w:r w:rsidRPr="00C4428F">
              <w:rPr>
                <w:rFonts w:ascii="Times New Roman" w:eastAsia="Times New Roman" w:hAnsi="Times New Roman" w:cs="Times New Roman"/>
                <w:sz w:val="24"/>
                <w:szCs w:val="24"/>
                <w:lang w:eastAsia="ru-RU"/>
              </w:rPr>
              <w:t xml:space="preserve"> УО</w:t>
            </w:r>
          </w:p>
        </w:tc>
      </w:tr>
      <w:tr w:rsidR="00C4428F" w:rsidRPr="00C4428F" w:rsidTr="00B71948">
        <w:trPr>
          <w:jc w:val="center"/>
        </w:trPr>
        <w:tc>
          <w:tcPr>
            <w:tcW w:w="553" w:type="pct"/>
            <w:shd w:val="clear" w:color="auto" w:fill="auto"/>
          </w:tcPr>
          <w:p w:rsidR="00C4428F" w:rsidRPr="00C4428F" w:rsidRDefault="00C4428F" w:rsidP="00C4428F">
            <w:pPr>
              <w:ind w:left="-36" w:firstLine="36"/>
              <w:jc w:val="both"/>
              <w:rPr>
                <w:rFonts w:ascii="Times New Roman" w:eastAsia="Calibri" w:hAnsi="Times New Roman" w:cs="Times New Roman"/>
                <w:sz w:val="20"/>
                <w:szCs w:val="20"/>
                <w:lang w:eastAsia="ru-RU"/>
              </w:rPr>
            </w:pPr>
            <w:r w:rsidRPr="00C4428F">
              <w:rPr>
                <w:rFonts w:ascii="Times New Roman" w:eastAsia="Calibri" w:hAnsi="Times New Roman" w:cs="Times New Roman"/>
                <w:sz w:val="20"/>
                <w:szCs w:val="20"/>
                <w:lang w:eastAsia="ru-RU"/>
              </w:rPr>
              <w:t>11</w:t>
            </w:r>
          </w:p>
        </w:tc>
        <w:tc>
          <w:tcPr>
            <w:tcW w:w="1152" w:type="pct"/>
            <w:shd w:val="clear" w:color="auto" w:fill="auto"/>
          </w:tcPr>
          <w:p w:rsidR="00C4428F" w:rsidRPr="00C4428F" w:rsidRDefault="00C4428F" w:rsidP="00C4428F">
            <w:pPr>
              <w:spacing w:line="240" w:lineRule="auto"/>
              <w:contextualSpacing/>
              <w:rPr>
                <w:rFonts w:ascii="Times New Roman" w:eastAsia="Calibri" w:hAnsi="Times New Roman" w:cs="Times New Roman"/>
                <w:sz w:val="24"/>
                <w:szCs w:val="24"/>
              </w:rPr>
            </w:pPr>
            <w:r w:rsidRPr="00C4428F">
              <w:rPr>
                <w:rFonts w:ascii="Times New Roman" w:eastAsia="Calibri" w:hAnsi="Times New Roman" w:cs="Times New Roman"/>
                <w:sz w:val="24"/>
                <w:szCs w:val="24"/>
              </w:rPr>
              <w:t>Постструктурализм, феминизм и политическая теория.</w:t>
            </w:r>
          </w:p>
          <w:p w:rsidR="00C4428F" w:rsidRPr="00C4428F" w:rsidRDefault="00C4428F" w:rsidP="00C4428F">
            <w:pPr>
              <w:tabs>
                <w:tab w:val="center" w:pos="4153"/>
                <w:tab w:val="right" w:pos="8306"/>
              </w:tabs>
              <w:spacing w:after="0" w:line="240" w:lineRule="auto"/>
              <w:rPr>
                <w:rFonts w:ascii="Times New Roman" w:eastAsia="Times New Roman" w:hAnsi="Times New Roman" w:cs="Times New Roman"/>
                <w:sz w:val="24"/>
                <w:szCs w:val="24"/>
                <w:lang w:eastAsia="ru-RU"/>
              </w:rPr>
            </w:pPr>
          </w:p>
        </w:tc>
        <w:tc>
          <w:tcPr>
            <w:tcW w:w="368" w:type="pct"/>
            <w:shd w:val="clear" w:color="auto" w:fill="auto"/>
          </w:tcPr>
          <w:p w:rsidR="00C4428F" w:rsidRPr="00C4428F" w:rsidRDefault="00C4428F" w:rsidP="00C4428F">
            <w:pPr>
              <w:jc w:val="right"/>
              <w:rPr>
                <w:rFonts w:ascii="Calibri" w:eastAsia="Calibri" w:hAnsi="Calibri" w:cs="Times New Roman"/>
              </w:rPr>
            </w:pPr>
            <w:r w:rsidRPr="00C4428F">
              <w:rPr>
                <w:rFonts w:ascii="Calibri" w:eastAsia="Calibri" w:hAnsi="Calibri" w:cs="Times New Roman"/>
              </w:rPr>
              <w:t>14</w:t>
            </w:r>
          </w:p>
        </w:tc>
        <w:tc>
          <w:tcPr>
            <w:tcW w:w="515" w:type="pct"/>
            <w:shd w:val="clear" w:color="auto" w:fill="auto"/>
          </w:tcPr>
          <w:p w:rsidR="00C4428F" w:rsidRPr="00C4428F" w:rsidRDefault="00C4428F" w:rsidP="00C4428F">
            <w:pPr>
              <w:jc w:val="center"/>
              <w:rPr>
                <w:rFonts w:ascii="Times New Roman" w:eastAsia="Calibri" w:hAnsi="Times New Roman" w:cs="Times New Roman"/>
                <w:sz w:val="20"/>
                <w:szCs w:val="20"/>
              </w:rPr>
            </w:pPr>
            <w:r w:rsidRPr="00C4428F">
              <w:rPr>
                <w:rFonts w:ascii="Times New Roman" w:eastAsia="Calibri" w:hAnsi="Times New Roman" w:cs="Times New Roman"/>
                <w:sz w:val="20"/>
                <w:szCs w:val="20"/>
              </w:rPr>
              <w:t>6</w:t>
            </w:r>
          </w:p>
        </w:tc>
        <w:tc>
          <w:tcPr>
            <w:tcW w:w="440" w:type="pct"/>
            <w:shd w:val="clear" w:color="auto" w:fill="auto"/>
          </w:tcPr>
          <w:p w:rsidR="00C4428F" w:rsidRPr="00C4428F" w:rsidRDefault="00C4428F" w:rsidP="00C4428F">
            <w:pPr>
              <w:jc w:val="right"/>
              <w:rPr>
                <w:rFonts w:ascii="Times New Roman" w:eastAsia="Calibri" w:hAnsi="Times New Roman" w:cs="Times New Roman"/>
                <w:sz w:val="20"/>
                <w:szCs w:val="20"/>
              </w:rPr>
            </w:pPr>
          </w:p>
        </w:tc>
        <w:tc>
          <w:tcPr>
            <w:tcW w:w="441" w:type="pct"/>
            <w:gridSpan w:val="2"/>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4428F">
              <w:rPr>
                <w:rFonts w:ascii="Times New Roman" w:eastAsia="Times New Roman" w:hAnsi="Times New Roman" w:cs="Times New Roman"/>
                <w:bCs/>
                <w:sz w:val="24"/>
                <w:szCs w:val="24"/>
                <w:lang w:eastAsia="ru-RU"/>
              </w:rPr>
              <w:t>6</w:t>
            </w:r>
          </w:p>
        </w:tc>
        <w:tc>
          <w:tcPr>
            <w:tcW w:w="368" w:type="pct"/>
            <w:gridSpan w:val="2"/>
            <w:shd w:val="clear" w:color="auto" w:fill="auto"/>
          </w:tcPr>
          <w:p w:rsidR="00C4428F" w:rsidRPr="00C4428F" w:rsidRDefault="00C4428F" w:rsidP="00C4428F">
            <w:pPr>
              <w:jc w:val="center"/>
              <w:rPr>
                <w:rFonts w:ascii="Times New Roman" w:eastAsia="Calibri" w:hAnsi="Times New Roman" w:cs="Times New Roman"/>
                <w:sz w:val="20"/>
                <w:szCs w:val="20"/>
              </w:rPr>
            </w:pPr>
            <w:r w:rsidRPr="00C4428F">
              <w:rPr>
                <w:rFonts w:ascii="Times New Roman" w:eastAsia="Calibri" w:hAnsi="Times New Roman" w:cs="Times New Roman"/>
                <w:sz w:val="20"/>
                <w:szCs w:val="20"/>
              </w:rPr>
              <w:t>45</w:t>
            </w:r>
          </w:p>
        </w:tc>
        <w:tc>
          <w:tcPr>
            <w:tcW w:w="295" w:type="pct"/>
            <w:gridSpan w:val="3"/>
            <w:shd w:val="clear" w:color="auto" w:fill="auto"/>
          </w:tcPr>
          <w:p w:rsidR="00C4428F" w:rsidRPr="00C4428F" w:rsidRDefault="00C4428F" w:rsidP="00C4428F">
            <w:pPr>
              <w:jc w:val="right"/>
              <w:rPr>
                <w:rFonts w:ascii="Times New Roman" w:eastAsia="Calibri" w:hAnsi="Times New Roman" w:cs="Times New Roman"/>
                <w:sz w:val="20"/>
                <w:szCs w:val="20"/>
              </w:rPr>
            </w:pPr>
            <w:r w:rsidRPr="00C4428F">
              <w:rPr>
                <w:rFonts w:ascii="Times New Roman" w:eastAsia="Calibri" w:hAnsi="Times New Roman" w:cs="Times New Roman"/>
                <w:sz w:val="20"/>
                <w:szCs w:val="20"/>
              </w:rPr>
              <w:t>4</w:t>
            </w:r>
          </w:p>
        </w:tc>
        <w:tc>
          <w:tcPr>
            <w:tcW w:w="868" w:type="pct"/>
            <w:shd w:val="clear" w:color="auto" w:fill="auto"/>
          </w:tcPr>
          <w:p w:rsidR="00C4428F" w:rsidRPr="00C4428F" w:rsidRDefault="00C4428F" w:rsidP="00C4428F">
            <w:pPr>
              <w:spacing w:after="0" w:line="240" w:lineRule="auto"/>
              <w:rPr>
                <w:rFonts w:ascii="Times New Roman" w:eastAsia="Times New Roman" w:hAnsi="Times New Roman" w:cs="Times New Roman"/>
                <w:sz w:val="24"/>
                <w:szCs w:val="24"/>
                <w:lang w:eastAsia="ru-RU"/>
              </w:rPr>
            </w:pPr>
            <w:r w:rsidRPr="00C4428F">
              <w:rPr>
                <w:rFonts w:ascii="Times New Roman" w:eastAsia="Times New Roman" w:hAnsi="Times New Roman" w:cs="Times New Roman"/>
                <w:sz w:val="24"/>
                <w:szCs w:val="24"/>
                <w:lang w:eastAsia="ru-RU"/>
              </w:rPr>
              <w:t>эссе</w:t>
            </w:r>
          </w:p>
        </w:tc>
      </w:tr>
      <w:tr w:rsidR="00C4428F" w:rsidRPr="00C4428F" w:rsidTr="00B71948">
        <w:trPr>
          <w:jc w:val="center"/>
        </w:trPr>
        <w:tc>
          <w:tcPr>
            <w:tcW w:w="553" w:type="pct"/>
            <w:shd w:val="clear" w:color="auto" w:fill="auto"/>
          </w:tcPr>
          <w:p w:rsidR="00C4428F" w:rsidRPr="00C4428F" w:rsidRDefault="00C4428F" w:rsidP="00C4428F">
            <w:pPr>
              <w:ind w:left="-36" w:firstLine="36"/>
              <w:jc w:val="both"/>
              <w:rPr>
                <w:rFonts w:ascii="Times New Roman" w:eastAsia="Calibri" w:hAnsi="Times New Roman" w:cs="Times New Roman"/>
                <w:sz w:val="20"/>
                <w:szCs w:val="20"/>
                <w:lang w:eastAsia="ru-RU"/>
              </w:rPr>
            </w:pPr>
          </w:p>
        </w:tc>
        <w:tc>
          <w:tcPr>
            <w:tcW w:w="1152" w:type="pct"/>
            <w:shd w:val="clear" w:color="auto" w:fill="auto"/>
          </w:tcPr>
          <w:p w:rsidR="00C4428F" w:rsidRPr="00C4428F" w:rsidRDefault="00C4428F" w:rsidP="00C4428F">
            <w:pPr>
              <w:tabs>
                <w:tab w:val="center" w:pos="4153"/>
                <w:tab w:val="right" w:pos="8306"/>
              </w:tabs>
              <w:spacing w:after="0" w:line="240" w:lineRule="auto"/>
              <w:rPr>
                <w:rFonts w:ascii="Times New Roman" w:eastAsia="Calibri" w:hAnsi="Times New Roman" w:cs="Times New Roman"/>
                <w:sz w:val="24"/>
                <w:szCs w:val="24"/>
                <w:lang w:eastAsia="ru-RU"/>
              </w:rPr>
            </w:pPr>
            <w:r w:rsidRPr="00C4428F">
              <w:rPr>
                <w:rFonts w:ascii="Times New Roman" w:eastAsia="Calibri" w:hAnsi="Times New Roman" w:cs="Times New Roman"/>
                <w:sz w:val="24"/>
                <w:szCs w:val="24"/>
                <w:lang w:eastAsia="ru-RU"/>
              </w:rPr>
              <w:t>Итоговый контроль</w:t>
            </w:r>
          </w:p>
        </w:tc>
        <w:tc>
          <w:tcPr>
            <w:tcW w:w="368" w:type="pct"/>
            <w:shd w:val="clear" w:color="auto" w:fill="auto"/>
          </w:tcPr>
          <w:p w:rsidR="00C4428F" w:rsidRPr="00C4428F" w:rsidRDefault="00C4428F" w:rsidP="00C4428F">
            <w:pPr>
              <w:jc w:val="right"/>
              <w:rPr>
                <w:rFonts w:ascii="Times New Roman" w:eastAsia="Times New Roman" w:hAnsi="Times New Roman" w:cs="Times New Roman"/>
                <w:bCs/>
                <w:sz w:val="24"/>
                <w:szCs w:val="24"/>
                <w:lang w:eastAsia="ru-RU"/>
              </w:rPr>
            </w:pPr>
          </w:p>
        </w:tc>
        <w:tc>
          <w:tcPr>
            <w:tcW w:w="515" w:type="pct"/>
            <w:shd w:val="clear" w:color="auto" w:fill="auto"/>
          </w:tcPr>
          <w:p w:rsidR="00C4428F" w:rsidRPr="00C4428F" w:rsidRDefault="00C4428F" w:rsidP="00C4428F">
            <w:pPr>
              <w:jc w:val="right"/>
              <w:rPr>
                <w:rFonts w:ascii="Times New Roman" w:eastAsia="Calibri" w:hAnsi="Times New Roman" w:cs="Times New Roman"/>
                <w:sz w:val="20"/>
                <w:szCs w:val="20"/>
              </w:rPr>
            </w:pPr>
          </w:p>
        </w:tc>
        <w:tc>
          <w:tcPr>
            <w:tcW w:w="440" w:type="pct"/>
            <w:shd w:val="clear" w:color="auto" w:fill="auto"/>
          </w:tcPr>
          <w:p w:rsidR="00C4428F" w:rsidRPr="00C4428F" w:rsidRDefault="00C4428F" w:rsidP="00C4428F">
            <w:pPr>
              <w:jc w:val="right"/>
              <w:rPr>
                <w:rFonts w:ascii="Times New Roman" w:eastAsia="Calibri" w:hAnsi="Times New Roman" w:cs="Times New Roman"/>
                <w:sz w:val="20"/>
                <w:szCs w:val="20"/>
              </w:rPr>
            </w:pPr>
          </w:p>
        </w:tc>
        <w:tc>
          <w:tcPr>
            <w:tcW w:w="441" w:type="pct"/>
            <w:gridSpan w:val="2"/>
            <w:shd w:val="clear" w:color="auto" w:fill="auto"/>
          </w:tcPr>
          <w:p w:rsidR="00C4428F" w:rsidRPr="00C4428F" w:rsidRDefault="00C4428F" w:rsidP="00C4428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68" w:type="pct"/>
            <w:gridSpan w:val="2"/>
            <w:shd w:val="clear" w:color="auto" w:fill="auto"/>
          </w:tcPr>
          <w:p w:rsidR="00C4428F" w:rsidRPr="00C4428F" w:rsidRDefault="00C4428F" w:rsidP="00C4428F">
            <w:pPr>
              <w:jc w:val="right"/>
              <w:rPr>
                <w:rFonts w:ascii="Times New Roman" w:eastAsia="Calibri" w:hAnsi="Times New Roman" w:cs="Times New Roman"/>
                <w:sz w:val="20"/>
                <w:szCs w:val="20"/>
              </w:rPr>
            </w:pPr>
            <w:r w:rsidRPr="00C4428F">
              <w:rPr>
                <w:rFonts w:ascii="Times New Roman" w:eastAsia="Calibri" w:hAnsi="Times New Roman" w:cs="Times New Roman"/>
                <w:sz w:val="20"/>
                <w:szCs w:val="20"/>
              </w:rPr>
              <w:t>2</w:t>
            </w:r>
          </w:p>
        </w:tc>
        <w:tc>
          <w:tcPr>
            <w:tcW w:w="295" w:type="pct"/>
            <w:gridSpan w:val="3"/>
            <w:shd w:val="clear" w:color="auto" w:fill="auto"/>
          </w:tcPr>
          <w:p w:rsidR="00C4428F" w:rsidRPr="00C4428F" w:rsidRDefault="00C4428F" w:rsidP="00C4428F">
            <w:pPr>
              <w:jc w:val="right"/>
              <w:rPr>
                <w:rFonts w:ascii="Times New Roman" w:eastAsia="Calibri" w:hAnsi="Times New Roman" w:cs="Times New Roman"/>
                <w:sz w:val="20"/>
                <w:szCs w:val="20"/>
              </w:rPr>
            </w:pPr>
          </w:p>
        </w:tc>
        <w:tc>
          <w:tcPr>
            <w:tcW w:w="868" w:type="pct"/>
            <w:shd w:val="clear" w:color="auto" w:fill="auto"/>
          </w:tcPr>
          <w:p w:rsidR="00C4428F" w:rsidRPr="00C4428F" w:rsidRDefault="00C4428F" w:rsidP="00C4428F">
            <w:pPr>
              <w:spacing w:after="0" w:line="240" w:lineRule="auto"/>
              <w:jc w:val="center"/>
              <w:rPr>
                <w:rFonts w:ascii="Times New Roman" w:eastAsia="Times New Roman" w:hAnsi="Times New Roman" w:cs="Times New Roman"/>
                <w:sz w:val="24"/>
                <w:szCs w:val="24"/>
                <w:lang w:eastAsia="ru-RU"/>
              </w:rPr>
            </w:pPr>
            <w:r w:rsidRPr="00C4428F">
              <w:rPr>
                <w:rFonts w:ascii="Times New Roman" w:eastAsia="Times New Roman" w:hAnsi="Times New Roman" w:cs="Times New Roman"/>
                <w:sz w:val="24"/>
                <w:szCs w:val="24"/>
                <w:lang w:eastAsia="ru-RU"/>
              </w:rPr>
              <w:t>экзамен</w:t>
            </w:r>
          </w:p>
        </w:tc>
      </w:tr>
      <w:tr w:rsidR="00C4428F" w:rsidRPr="00C4428F" w:rsidTr="00B71948">
        <w:trPr>
          <w:trHeight w:val="323"/>
          <w:jc w:val="center"/>
        </w:trPr>
        <w:tc>
          <w:tcPr>
            <w:tcW w:w="553" w:type="pct"/>
            <w:shd w:val="clear" w:color="auto" w:fill="auto"/>
          </w:tcPr>
          <w:p w:rsidR="00C4428F" w:rsidRPr="00C4428F" w:rsidRDefault="00C4428F" w:rsidP="00C4428F">
            <w:pPr>
              <w:spacing w:after="0" w:line="312" w:lineRule="auto"/>
              <w:jc w:val="both"/>
              <w:rPr>
                <w:rFonts w:ascii="Times New Roman" w:eastAsia="Times New Roman" w:hAnsi="Times New Roman" w:cs="Times New Roman"/>
                <w:b/>
                <w:sz w:val="24"/>
                <w:szCs w:val="24"/>
                <w:lang w:eastAsia="ru-RU"/>
              </w:rPr>
            </w:pPr>
          </w:p>
        </w:tc>
        <w:tc>
          <w:tcPr>
            <w:tcW w:w="1152" w:type="pct"/>
            <w:shd w:val="clear" w:color="auto" w:fill="auto"/>
          </w:tcPr>
          <w:p w:rsidR="00C4428F" w:rsidRPr="00C4428F" w:rsidRDefault="00C4428F" w:rsidP="00C4428F">
            <w:pPr>
              <w:spacing w:after="0" w:line="312" w:lineRule="auto"/>
              <w:jc w:val="both"/>
              <w:rPr>
                <w:rFonts w:ascii="Times New Roman" w:eastAsia="Times New Roman" w:hAnsi="Times New Roman" w:cs="Times New Roman"/>
                <w:b/>
                <w:sz w:val="24"/>
                <w:szCs w:val="24"/>
                <w:lang w:eastAsia="ru-RU"/>
              </w:rPr>
            </w:pPr>
            <w:r w:rsidRPr="00C4428F">
              <w:rPr>
                <w:rFonts w:ascii="Times New Roman" w:eastAsia="Times New Roman" w:hAnsi="Times New Roman" w:cs="Times New Roman"/>
                <w:b/>
                <w:sz w:val="24"/>
                <w:szCs w:val="24"/>
                <w:lang w:eastAsia="ru-RU"/>
              </w:rPr>
              <w:t>Итого:</w:t>
            </w:r>
          </w:p>
        </w:tc>
        <w:tc>
          <w:tcPr>
            <w:tcW w:w="368" w:type="pct"/>
            <w:shd w:val="clear" w:color="auto" w:fill="auto"/>
          </w:tcPr>
          <w:p w:rsidR="00C4428F" w:rsidRPr="00C4428F" w:rsidRDefault="00C4428F" w:rsidP="00C4428F">
            <w:pPr>
              <w:spacing w:after="0" w:line="312" w:lineRule="auto"/>
              <w:jc w:val="both"/>
              <w:rPr>
                <w:rFonts w:ascii="Times New Roman" w:eastAsia="Times New Roman" w:hAnsi="Times New Roman" w:cs="Times New Roman"/>
                <w:b/>
                <w:sz w:val="24"/>
                <w:szCs w:val="24"/>
                <w:lang w:eastAsia="ru-RU"/>
              </w:rPr>
            </w:pPr>
            <w:r w:rsidRPr="00C4428F">
              <w:rPr>
                <w:rFonts w:ascii="Times New Roman" w:eastAsia="Times New Roman" w:hAnsi="Times New Roman" w:cs="Times New Roman"/>
                <w:b/>
                <w:sz w:val="24"/>
                <w:szCs w:val="24"/>
                <w:lang w:eastAsia="ru-RU"/>
              </w:rPr>
              <w:t>216/189*</w:t>
            </w:r>
          </w:p>
        </w:tc>
        <w:tc>
          <w:tcPr>
            <w:tcW w:w="515" w:type="pct"/>
            <w:shd w:val="clear" w:color="auto" w:fill="auto"/>
          </w:tcPr>
          <w:p w:rsidR="00C4428F" w:rsidRPr="00C4428F" w:rsidRDefault="00C4428F" w:rsidP="00C4428F">
            <w:pPr>
              <w:spacing w:after="0" w:line="312" w:lineRule="auto"/>
              <w:jc w:val="both"/>
              <w:rPr>
                <w:rFonts w:ascii="Times New Roman" w:eastAsia="Times New Roman" w:hAnsi="Times New Roman" w:cs="Times New Roman"/>
                <w:b/>
                <w:sz w:val="24"/>
                <w:szCs w:val="24"/>
                <w:lang w:eastAsia="ru-RU"/>
              </w:rPr>
            </w:pPr>
            <w:r w:rsidRPr="00C4428F">
              <w:rPr>
                <w:rFonts w:ascii="Times New Roman" w:eastAsia="Times New Roman" w:hAnsi="Times New Roman" w:cs="Times New Roman"/>
                <w:b/>
                <w:sz w:val="24"/>
                <w:szCs w:val="24"/>
                <w:lang w:eastAsia="ru-RU"/>
              </w:rPr>
              <w:t>64</w:t>
            </w:r>
          </w:p>
        </w:tc>
        <w:tc>
          <w:tcPr>
            <w:tcW w:w="440" w:type="pct"/>
            <w:shd w:val="clear" w:color="auto" w:fill="auto"/>
          </w:tcPr>
          <w:p w:rsidR="00C4428F" w:rsidRPr="00C4428F" w:rsidRDefault="00C4428F" w:rsidP="00C4428F">
            <w:pPr>
              <w:spacing w:after="0" w:line="312" w:lineRule="auto"/>
              <w:jc w:val="both"/>
              <w:rPr>
                <w:rFonts w:ascii="Times New Roman" w:eastAsia="Times New Roman" w:hAnsi="Times New Roman" w:cs="Times New Roman"/>
                <w:b/>
                <w:sz w:val="24"/>
                <w:szCs w:val="24"/>
                <w:lang w:eastAsia="ru-RU"/>
              </w:rPr>
            </w:pPr>
          </w:p>
        </w:tc>
        <w:tc>
          <w:tcPr>
            <w:tcW w:w="441" w:type="pct"/>
            <w:gridSpan w:val="2"/>
            <w:shd w:val="clear" w:color="auto" w:fill="auto"/>
          </w:tcPr>
          <w:p w:rsidR="00C4428F" w:rsidRPr="00C4428F" w:rsidRDefault="00C4428F" w:rsidP="00C4428F">
            <w:pPr>
              <w:spacing w:after="0" w:line="312" w:lineRule="auto"/>
              <w:jc w:val="both"/>
              <w:rPr>
                <w:rFonts w:ascii="Times New Roman" w:eastAsia="Times New Roman" w:hAnsi="Times New Roman" w:cs="Times New Roman"/>
                <w:b/>
                <w:sz w:val="24"/>
                <w:szCs w:val="24"/>
                <w:lang w:eastAsia="ru-RU"/>
              </w:rPr>
            </w:pPr>
            <w:r w:rsidRPr="00C4428F">
              <w:rPr>
                <w:rFonts w:ascii="Times New Roman" w:eastAsia="Times New Roman" w:hAnsi="Times New Roman" w:cs="Times New Roman"/>
                <w:b/>
                <w:sz w:val="24"/>
                <w:szCs w:val="24"/>
                <w:lang w:eastAsia="ru-RU"/>
              </w:rPr>
              <w:t>64</w:t>
            </w:r>
          </w:p>
        </w:tc>
        <w:tc>
          <w:tcPr>
            <w:tcW w:w="368" w:type="pct"/>
            <w:gridSpan w:val="2"/>
            <w:shd w:val="clear" w:color="auto" w:fill="auto"/>
          </w:tcPr>
          <w:p w:rsidR="00C4428F" w:rsidRPr="00C4428F" w:rsidRDefault="00C4428F" w:rsidP="00C4428F">
            <w:pPr>
              <w:spacing w:after="0" w:line="312" w:lineRule="auto"/>
              <w:jc w:val="both"/>
              <w:rPr>
                <w:rFonts w:ascii="Times New Roman" w:eastAsia="Times New Roman" w:hAnsi="Times New Roman" w:cs="Times New Roman"/>
                <w:b/>
                <w:sz w:val="24"/>
                <w:szCs w:val="24"/>
                <w:lang w:eastAsia="ru-RU"/>
              </w:rPr>
            </w:pPr>
          </w:p>
        </w:tc>
        <w:tc>
          <w:tcPr>
            <w:tcW w:w="295" w:type="pct"/>
            <w:gridSpan w:val="3"/>
            <w:shd w:val="clear" w:color="auto" w:fill="auto"/>
          </w:tcPr>
          <w:p w:rsidR="00C4428F" w:rsidRPr="00C4428F" w:rsidRDefault="00C4428F" w:rsidP="00C4428F">
            <w:pPr>
              <w:spacing w:after="0" w:line="312" w:lineRule="auto"/>
              <w:jc w:val="both"/>
              <w:rPr>
                <w:rFonts w:ascii="Times New Roman" w:eastAsia="Times New Roman" w:hAnsi="Times New Roman" w:cs="Times New Roman"/>
                <w:b/>
                <w:sz w:val="24"/>
                <w:szCs w:val="24"/>
                <w:lang w:eastAsia="ru-RU"/>
              </w:rPr>
            </w:pPr>
            <w:r w:rsidRPr="00C4428F">
              <w:rPr>
                <w:rFonts w:ascii="Times New Roman" w:eastAsia="Times New Roman" w:hAnsi="Times New Roman" w:cs="Times New Roman"/>
                <w:b/>
                <w:sz w:val="24"/>
                <w:szCs w:val="24"/>
                <w:lang w:eastAsia="ru-RU"/>
              </w:rPr>
              <w:t>54</w:t>
            </w:r>
          </w:p>
        </w:tc>
        <w:tc>
          <w:tcPr>
            <w:tcW w:w="868" w:type="pct"/>
            <w:shd w:val="clear" w:color="auto" w:fill="auto"/>
          </w:tcPr>
          <w:p w:rsidR="00C4428F" w:rsidRPr="00C4428F" w:rsidRDefault="00C4428F" w:rsidP="00C4428F">
            <w:pPr>
              <w:spacing w:after="0" w:line="312" w:lineRule="auto"/>
              <w:jc w:val="both"/>
              <w:rPr>
                <w:rFonts w:ascii="Times New Roman" w:eastAsia="Times New Roman" w:hAnsi="Times New Roman" w:cs="Times New Roman"/>
                <w:b/>
                <w:sz w:val="24"/>
                <w:szCs w:val="24"/>
                <w:lang w:eastAsia="ru-RU"/>
              </w:rPr>
            </w:pPr>
          </w:p>
        </w:tc>
      </w:tr>
    </w:tbl>
    <w:p w:rsidR="00C4428F" w:rsidRPr="00C4428F" w:rsidRDefault="00C4428F" w:rsidP="00C4428F">
      <w:pPr>
        <w:spacing w:after="0" w:line="312" w:lineRule="auto"/>
        <w:ind w:left="502" w:hanging="360"/>
        <w:jc w:val="both"/>
        <w:rPr>
          <w:rFonts w:ascii="Times New Roman" w:eastAsia="Times New Roman" w:hAnsi="Times New Roman" w:cs="Times New Roman"/>
          <w:b/>
          <w:sz w:val="24"/>
          <w:szCs w:val="24"/>
          <w:lang w:eastAsia="ru-RU"/>
        </w:rPr>
      </w:pPr>
    </w:p>
    <w:p w:rsidR="00C4428F" w:rsidRPr="00C4428F" w:rsidRDefault="00C4428F" w:rsidP="00C4428F">
      <w:pPr>
        <w:spacing w:after="0" w:line="240" w:lineRule="auto"/>
        <w:ind w:left="720"/>
        <w:contextualSpacing/>
        <w:jc w:val="center"/>
        <w:rPr>
          <w:rFonts w:ascii="Times New Roman" w:eastAsia="Calibri" w:hAnsi="Times New Roman" w:cs="Times New Roman"/>
          <w:sz w:val="24"/>
          <w:szCs w:val="24"/>
        </w:rPr>
      </w:pPr>
    </w:p>
    <w:p w:rsidR="00C4428F" w:rsidRPr="00C4428F" w:rsidRDefault="00C4428F" w:rsidP="00C4428F">
      <w:pPr>
        <w:spacing w:line="256" w:lineRule="auto"/>
        <w:rPr>
          <w:rFonts w:ascii="Times New Roman" w:eastAsia="Times New Roman" w:hAnsi="Times New Roman" w:cs="Times New Roman"/>
          <w:color w:val="000000"/>
          <w:sz w:val="24"/>
          <w:szCs w:val="24"/>
          <w:lang w:eastAsia="ru-RU"/>
        </w:rPr>
      </w:pPr>
      <w:r w:rsidRPr="00C4428F">
        <w:rPr>
          <w:rFonts w:ascii="Times New Roman" w:eastAsia="Times New Roman" w:hAnsi="Times New Roman" w:cs="Times New Roman"/>
          <w:color w:val="000000"/>
          <w:sz w:val="24"/>
          <w:szCs w:val="24"/>
          <w:lang w:eastAsia="ru-RU"/>
        </w:rPr>
        <w:t>*КРС в общий объём дисциплины не входит</w:t>
      </w:r>
    </w:p>
    <w:p w:rsidR="00C4428F" w:rsidRPr="00C4428F" w:rsidRDefault="00C4428F" w:rsidP="00C4428F">
      <w:pPr>
        <w:spacing w:line="256" w:lineRule="auto"/>
        <w:rPr>
          <w:rFonts w:ascii="Times New Roman" w:eastAsia="Calibri" w:hAnsi="Times New Roman" w:cs="Times New Roman"/>
          <w:sz w:val="24"/>
          <w:szCs w:val="24"/>
        </w:rPr>
      </w:pPr>
      <w:r w:rsidRPr="00C4428F">
        <w:rPr>
          <w:rFonts w:ascii="Times New Roman" w:eastAsia="Calibri" w:hAnsi="Times New Roman" w:cs="Times New Roman"/>
          <w:sz w:val="24"/>
          <w:szCs w:val="24"/>
        </w:rPr>
        <w:t xml:space="preserve">УО* – устный опрос </w:t>
      </w:r>
    </w:p>
    <w:p w:rsidR="00C4428F" w:rsidRPr="00C4428F" w:rsidRDefault="00C4428F" w:rsidP="00C4428F">
      <w:pPr>
        <w:spacing w:line="256" w:lineRule="auto"/>
        <w:rPr>
          <w:rFonts w:ascii="Times New Roman" w:eastAsia="Calibri" w:hAnsi="Times New Roman" w:cs="Times New Roman"/>
          <w:sz w:val="24"/>
          <w:szCs w:val="24"/>
        </w:rPr>
      </w:pPr>
      <w:r w:rsidRPr="00C4428F">
        <w:rPr>
          <w:rFonts w:ascii="Times New Roman" w:eastAsia="Calibri" w:hAnsi="Times New Roman" w:cs="Times New Roman"/>
          <w:sz w:val="24"/>
          <w:szCs w:val="24"/>
        </w:rPr>
        <w:lastRenderedPageBreak/>
        <w:t>ДЗ*** – домашнее задание</w:t>
      </w:r>
    </w:p>
    <w:p w:rsidR="00C4428F" w:rsidRPr="00C4428F" w:rsidRDefault="00C4428F" w:rsidP="00C4428F">
      <w:pPr>
        <w:rPr>
          <w:rFonts w:ascii="Times New Roman" w:eastAsia="Times New Roman" w:hAnsi="Times New Roman" w:cs="Times New Roman"/>
          <w:color w:val="000000"/>
          <w:sz w:val="24"/>
          <w:szCs w:val="24"/>
          <w:lang w:eastAsia="ru-RU"/>
        </w:rPr>
      </w:pPr>
    </w:p>
    <w:p w:rsidR="00C4428F" w:rsidRPr="00C4428F" w:rsidRDefault="00C4428F" w:rsidP="00C4428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4428F" w:rsidRPr="00C4428F" w:rsidRDefault="00C4428F" w:rsidP="00C4428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4428F" w:rsidRPr="00C4428F" w:rsidRDefault="00C4428F" w:rsidP="00C4428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C4428F">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C4428F" w:rsidRPr="00C4428F" w:rsidTr="00B71948">
        <w:tc>
          <w:tcPr>
            <w:tcW w:w="1555" w:type="pct"/>
            <w:tcBorders>
              <w:top w:val="single" w:sz="4" w:space="0" w:color="auto"/>
              <w:left w:val="single" w:sz="4" w:space="0" w:color="auto"/>
              <w:bottom w:val="single" w:sz="4" w:space="0" w:color="auto"/>
              <w:right w:val="single" w:sz="4" w:space="0" w:color="auto"/>
            </w:tcBorders>
            <w:hideMark/>
          </w:tcPr>
          <w:p w:rsidR="00C4428F" w:rsidRPr="00C4428F" w:rsidRDefault="00C4428F" w:rsidP="00C4428F">
            <w:pPr>
              <w:spacing w:after="0" w:line="240" w:lineRule="auto"/>
              <w:contextualSpacing/>
              <w:jc w:val="center"/>
              <w:rPr>
                <w:rFonts w:ascii="Times New Roman" w:eastAsia="Calibri" w:hAnsi="Times New Roman" w:cs="Times New Roman"/>
                <w:b/>
                <w:sz w:val="24"/>
                <w:szCs w:val="24"/>
              </w:rPr>
            </w:pPr>
            <w:r w:rsidRPr="00C4428F">
              <w:rPr>
                <w:rFonts w:ascii="Times New Roman" w:eastAsia="Calibri" w:hAnsi="Times New Roman" w:cs="Times New Roman"/>
                <w:b/>
                <w:sz w:val="24"/>
                <w:szCs w:val="24"/>
              </w:rPr>
              <w:t>Оценочные средства</w:t>
            </w:r>
          </w:p>
          <w:p w:rsidR="00C4428F" w:rsidRPr="00C4428F" w:rsidRDefault="00C4428F" w:rsidP="00C4428F">
            <w:pPr>
              <w:spacing w:after="0" w:line="240" w:lineRule="auto"/>
              <w:contextualSpacing/>
              <w:jc w:val="center"/>
              <w:rPr>
                <w:rFonts w:ascii="Times New Roman" w:eastAsia="Calibri" w:hAnsi="Times New Roman" w:cs="Times New Roman"/>
                <w:sz w:val="20"/>
                <w:szCs w:val="20"/>
              </w:rPr>
            </w:pPr>
            <w:r w:rsidRPr="00C4428F">
              <w:rPr>
                <w:rFonts w:ascii="Times New Roman" w:eastAsia="Calibri" w:hAnsi="Times New Roman" w:cs="Times New Roman"/>
                <w:sz w:val="20"/>
                <w:szCs w:val="20"/>
              </w:rPr>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hideMark/>
          </w:tcPr>
          <w:p w:rsidR="00C4428F" w:rsidRPr="00C4428F" w:rsidRDefault="00C4428F" w:rsidP="00C4428F">
            <w:pPr>
              <w:spacing w:after="0" w:line="240" w:lineRule="auto"/>
              <w:contextualSpacing/>
              <w:jc w:val="center"/>
              <w:rPr>
                <w:rFonts w:ascii="Times New Roman" w:eastAsia="Calibri" w:hAnsi="Times New Roman" w:cs="Times New Roman"/>
                <w:b/>
                <w:spacing w:val="-8"/>
                <w:sz w:val="24"/>
                <w:szCs w:val="24"/>
              </w:rPr>
            </w:pPr>
            <w:r w:rsidRPr="00C4428F">
              <w:rPr>
                <w:rFonts w:ascii="Times New Roman" w:eastAsia="Calibri" w:hAnsi="Times New Roman" w:cs="Times New Roman"/>
                <w:b/>
                <w:spacing w:val="-8"/>
                <w:sz w:val="24"/>
                <w:szCs w:val="24"/>
              </w:rPr>
              <w:t>Показатели*</w:t>
            </w:r>
          </w:p>
          <w:p w:rsidR="00C4428F" w:rsidRPr="00C4428F" w:rsidRDefault="00C4428F" w:rsidP="00C4428F">
            <w:pPr>
              <w:spacing w:after="0" w:line="240" w:lineRule="auto"/>
              <w:contextualSpacing/>
              <w:jc w:val="center"/>
              <w:rPr>
                <w:rFonts w:ascii="Times New Roman" w:eastAsia="Calibri" w:hAnsi="Times New Roman" w:cs="Times New Roman"/>
                <w:b/>
                <w:sz w:val="24"/>
                <w:szCs w:val="24"/>
              </w:rPr>
            </w:pPr>
            <w:r w:rsidRPr="00C4428F">
              <w:rPr>
                <w:rFonts w:ascii="Times New Roman" w:eastAsia="Calibri" w:hAnsi="Times New Roman" w:cs="Times New Roman"/>
                <w:b/>
                <w:sz w:val="24"/>
                <w:szCs w:val="24"/>
              </w:rPr>
              <w:t>оценки</w:t>
            </w:r>
          </w:p>
        </w:tc>
        <w:tc>
          <w:tcPr>
            <w:tcW w:w="1667" w:type="pct"/>
            <w:tcBorders>
              <w:top w:val="single" w:sz="4" w:space="0" w:color="auto"/>
              <w:left w:val="single" w:sz="4" w:space="0" w:color="auto"/>
              <w:bottom w:val="single" w:sz="4" w:space="0" w:color="auto"/>
              <w:right w:val="single" w:sz="4" w:space="0" w:color="auto"/>
            </w:tcBorders>
            <w:hideMark/>
          </w:tcPr>
          <w:p w:rsidR="00C4428F" w:rsidRPr="00C4428F" w:rsidRDefault="00C4428F" w:rsidP="00C4428F">
            <w:pPr>
              <w:spacing w:after="0" w:line="240" w:lineRule="auto"/>
              <w:contextualSpacing/>
              <w:jc w:val="center"/>
              <w:rPr>
                <w:rFonts w:ascii="Times New Roman" w:eastAsia="Calibri" w:hAnsi="Times New Roman" w:cs="Times New Roman"/>
                <w:b/>
                <w:sz w:val="24"/>
                <w:szCs w:val="24"/>
              </w:rPr>
            </w:pPr>
            <w:r w:rsidRPr="00C4428F">
              <w:rPr>
                <w:rFonts w:ascii="Times New Roman" w:eastAsia="Calibri" w:hAnsi="Times New Roman" w:cs="Times New Roman"/>
                <w:b/>
                <w:sz w:val="24"/>
                <w:szCs w:val="24"/>
              </w:rPr>
              <w:t>Критерии**</w:t>
            </w:r>
          </w:p>
          <w:p w:rsidR="00C4428F" w:rsidRPr="00C4428F" w:rsidRDefault="00C4428F" w:rsidP="00C4428F">
            <w:pPr>
              <w:spacing w:after="0" w:line="240" w:lineRule="auto"/>
              <w:contextualSpacing/>
              <w:jc w:val="center"/>
              <w:rPr>
                <w:rFonts w:ascii="Times New Roman" w:eastAsia="Calibri" w:hAnsi="Times New Roman" w:cs="Times New Roman"/>
                <w:b/>
                <w:sz w:val="24"/>
                <w:szCs w:val="24"/>
              </w:rPr>
            </w:pPr>
            <w:r w:rsidRPr="00C4428F">
              <w:rPr>
                <w:rFonts w:ascii="Times New Roman" w:eastAsia="Calibri" w:hAnsi="Times New Roman" w:cs="Times New Roman"/>
                <w:b/>
                <w:sz w:val="24"/>
                <w:szCs w:val="24"/>
              </w:rPr>
              <w:t>оценки</w:t>
            </w:r>
          </w:p>
        </w:tc>
      </w:tr>
      <w:tr w:rsidR="00C4428F" w:rsidRPr="00C4428F" w:rsidTr="00B71948">
        <w:tc>
          <w:tcPr>
            <w:tcW w:w="1555" w:type="pct"/>
            <w:tcBorders>
              <w:top w:val="single" w:sz="4" w:space="0" w:color="auto"/>
              <w:left w:val="single" w:sz="4" w:space="0" w:color="auto"/>
              <w:bottom w:val="single" w:sz="4" w:space="0" w:color="auto"/>
              <w:right w:val="single" w:sz="4" w:space="0" w:color="auto"/>
            </w:tcBorders>
            <w:hideMark/>
          </w:tcPr>
          <w:p w:rsidR="00C4428F" w:rsidRPr="00C4428F" w:rsidRDefault="00C4428F" w:rsidP="00C4428F">
            <w:pPr>
              <w:spacing w:after="0" w:line="240" w:lineRule="auto"/>
              <w:contextualSpacing/>
              <w:jc w:val="both"/>
              <w:rPr>
                <w:rFonts w:ascii="Times New Roman" w:eastAsia="Calibri" w:hAnsi="Times New Roman" w:cs="Times New Roman"/>
                <w:sz w:val="24"/>
                <w:szCs w:val="24"/>
              </w:rPr>
            </w:pPr>
            <w:r w:rsidRPr="00C4428F">
              <w:rPr>
                <w:rFonts w:ascii="Times New Roman" w:eastAsia="Calibri" w:hAnsi="Times New Roman" w:cs="Times New Roman"/>
                <w:sz w:val="24"/>
                <w:szCs w:val="24"/>
              </w:rPr>
              <w:t>Экзамен</w:t>
            </w:r>
          </w:p>
        </w:tc>
        <w:tc>
          <w:tcPr>
            <w:tcW w:w="1778" w:type="pct"/>
            <w:tcBorders>
              <w:top w:val="single" w:sz="4" w:space="0" w:color="auto"/>
              <w:left w:val="single" w:sz="4" w:space="0" w:color="auto"/>
              <w:bottom w:val="single" w:sz="4" w:space="0" w:color="auto"/>
              <w:right w:val="single" w:sz="4" w:space="0" w:color="auto"/>
            </w:tcBorders>
            <w:hideMark/>
          </w:tcPr>
          <w:p w:rsidR="00C4428F" w:rsidRPr="00C4428F" w:rsidRDefault="00C4428F" w:rsidP="00C4428F">
            <w:pPr>
              <w:spacing w:before="40" w:after="0" w:line="240" w:lineRule="auto"/>
              <w:ind w:firstLine="33"/>
              <w:jc w:val="both"/>
              <w:rPr>
                <w:rFonts w:ascii="Times New Roman" w:eastAsia="Times New Roman" w:hAnsi="Times New Roman" w:cs="Times New Roman"/>
                <w:sz w:val="20"/>
                <w:szCs w:val="20"/>
                <w:lang w:eastAsia="ru-RU"/>
              </w:rPr>
            </w:pPr>
            <w:r w:rsidRPr="00C4428F">
              <w:rPr>
                <w:rFonts w:ascii="Times New Roman" w:eastAsia="Times New Roman" w:hAnsi="Times New Roman" w:cs="Times New Roman"/>
                <w:sz w:val="20"/>
                <w:szCs w:val="20"/>
                <w:lang w:eastAsia="ru-RU"/>
              </w:rPr>
              <w:t>Экзамен проводится по билетам. Билет содержит 3 вопроса. Каждый вопрос оценивается максимально в 10 баллов.</w:t>
            </w:r>
          </w:p>
        </w:tc>
        <w:tc>
          <w:tcPr>
            <w:tcW w:w="1667" w:type="pct"/>
            <w:tcBorders>
              <w:top w:val="single" w:sz="4" w:space="0" w:color="auto"/>
              <w:left w:val="single" w:sz="4" w:space="0" w:color="auto"/>
              <w:bottom w:val="single" w:sz="4" w:space="0" w:color="auto"/>
              <w:right w:val="single" w:sz="4" w:space="0" w:color="auto"/>
            </w:tcBorders>
            <w:hideMark/>
          </w:tcPr>
          <w:p w:rsidR="00C4428F" w:rsidRPr="00C4428F" w:rsidRDefault="00C4428F" w:rsidP="00C4428F">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C4428F">
              <w:rPr>
                <w:rFonts w:ascii="Times New Roman" w:eastAsia="Times New Roman" w:hAnsi="Times New Roman" w:cs="Times New Roman"/>
                <w:sz w:val="20"/>
                <w:szCs w:val="20"/>
                <w:lang w:eastAsia="ru-RU"/>
              </w:rPr>
              <w:t xml:space="preserve">1-5 баллов за ответ, подтверждающий знания в рамках лекций и обязательной литературы, 6-10 баллов – в рамках лекций, обязательной и дополнительной литературы с элементами самостоятельного анализа. </w:t>
            </w:r>
            <w:r w:rsidRPr="00C4428F">
              <w:rPr>
                <w:rFonts w:ascii="Times New Roman" w:eastAsia="Calibri" w:hAnsi="Times New Roman" w:cs="Times New Roman"/>
                <w:sz w:val="20"/>
                <w:szCs w:val="20"/>
              </w:rPr>
              <w:t>Студент в полной мере владеет знаниями о методах политического анализа и прогнозирования и методиках аналитической работы</w:t>
            </w:r>
          </w:p>
        </w:tc>
      </w:tr>
      <w:tr w:rsidR="00C4428F" w:rsidRPr="00C4428F" w:rsidTr="00B71948">
        <w:tc>
          <w:tcPr>
            <w:tcW w:w="1555" w:type="pct"/>
            <w:tcBorders>
              <w:top w:val="single" w:sz="4" w:space="0" w:color="auto"/>
              <w:left w:val="single" w:sz="4" w:space="0" w:color="auto"/>
              <w:bottom w:val="single" w:sz="4" w:space="0" w:color="auto"/>
              <w:right w:val="single" w:sz="4" w:space="0" w:color="auto"/>
            </w:tcBorders>
            <w:hideMark/>
          </w:tcPr>
          <w:p w:rsidR="00C4428F" w:rsidRPr="00C4428F" w:rsidRDefault="00C4428F" w:rsidP="00C4428F">
            <w:pPr>
              <w:spacing w:after="0" w:line="240" w:lineRule="auto"/>
              <w:contextualSpacing/>
              <w:jc w:val="both"/>
              <w:rPr>
                <w:rFonts w:ascii="Times New Roman" w:eastAsia="Calibri" w:hAnsi="Times New Roman" w:cs="Times New Roman"/>
                <w:sz w:val="24"/>
                <w:szCs w:val="24"/>
              </w:rPr>
            </w:pPr>
            <w:r w:rsidRPr="00C4428F">
              <w:rPr>
                <w:rFonts w:ascii="Times New Roman" w:eastAsia="Calibri" w:hAnsi="Times New Roman" w:cs="Times New Roman"/>
              </w:rPr>
              <w:t>Устный опрос</w:t>
            </w:r>
          </w:p>
        </w:tc>
        <w:tc>
          <w:tcPr>
            <w:tcW w:w="1778" w:type="pct"/>
            <w:tcBorders>
              <w:top w:val="single" w:sz="4" w:space="0" w:color="auto"/>
              <w:left w:val="single" w:sz="4" w:space="0" w:color="auto"/>
              <w:bottom w:val="single" w:sz="4" w:space="0" w:color="auto"/>
              <w:right w:val="single" w:sz="4" w:space="0" w:color="auto"/>
            </w:tcBorders>
            <w:hideMark/>
          </w:tcPr>
          <w:p w:rsidR="00C4428F" w:rsidRPr="00C4428F" w:rsidRDefault="00C4428F"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C4428F">
              <w:rPr>
                <w:rFonts w:ascii="Times New Roman" w:eastAsia="Times New Roman" w:hAnsi="Times New Roman" w:cs="Times New Roman"/>
                <w:sz w:val="20"/>
                <w:szCs w:val="20"/>
                <w:lang w:eastAsia="ru-RU"/>
              </w:rPr>
              <w:t>Корректность и полнота ответов</w:t>
            </w:r>
          </w:p>
        </w:tc>
        <w:tc>
          <w:tcPr>
            <w:tcW w:w="1667" w:type="pct"/>
            <w:tcBorders>
              <w:top w:val="single" w:sz="4" w:space="0" w:color="auto"/>
              <w:left w:val="single" w:sz="4" w:space="0" w:color="auto"/>
              <w:bottom w:val="single" w:sz="4" w:space="0" w:color="auto"/>
              <w:right w:val="single" w:sz="4" w:space="0" w:color="auto"/>
            </w:tcBorders>
            <w:hideMark/>
          </w:tcPr>
          <w:p w:rsidR="00C4428F" w:rsidRPr="00C4428F" w:rsidRDefault="00C4428F" w:rsidP="00C4428F">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C4428F">
              <w:rPr>
                <w:rFonts w:ascii="Times New Roman" w:eastAsia="Times New Roman" w:hAnsi="Times New Roman" w:cs="Times New Roman"/>
                <w:b/>
                <w:sz w:val="20"/>
                <w:szCs w:val="20"/>
                <w:lang w:eastAsia="ru-RU"/>
              </w:rPr>
              <w:t>Сложный вопрос:</w:t>
            </w:r>
            <w:r w:rsidRPr="00C4428F">
              <w:rPr>
                <w:rFonts w:ascii="Times New Roman" w:eastAsia="Times New Roman" w:hAnsi="Times New Roman" w:cs="Times New Roman"/>
                <w:sz w:val="20"/>
                <w:szCs w:val="20"/>
                <w:lang w:eastAsia="ru-RU"/>
              </w:rPr>
              <w:t xml:space="preserve"> полный, развернутый, обоснованный ответ – 5 баллов</w:t>
            </w:r>
          </w:p>
          <w:p w:rsidR="00C4428F" w:rsidRPr="00C4428F" w:rsidRDefault="00C4428F" w:rsidP="00C4428F">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C4428F">
              <w:rPr>
                <w:rFonts w:ascii="Times New Roman" w:eastAsia="Times New Roman" w:hAnsi="Times New Roman" w:cs="Times New Roman"/>
                <w:sz w:val="20"/>
                <w:szCs w:val="20"/>
                <w:lang w:eastAsia="ru-RU"/>
              </w:rPr>
              <w:t xml:space="preserve">Правильный, но не аргументированный ответ – 4 балла </w:t>
            </w:r>
          </w:p>
          <w:p w:rsidR="00C4428F" w:rsidRPr="00C4428F" w:rsidRDefault="00C4428F" w:rsidP="00C4428F">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C4428F">
              <w:rPr>
                <w:rFonts w:ascii="Times New Roman" w:eastAsia="Times New Roman" w:hAnsi="Times New Roman" w:cs="Times New Roman"/>
                <w:sz w:val="20"/>
                <w:szCs w:val="20"/>
                <w:lang w:eastAsia="ru-RU"/>
              </w:rPr>
              <w:t>Неверный ответ – 0 баллов</w:t>
            </w:r>
          </w:p>
          <w:p w:rsidR="00C4428F" w:rsidRPr="00C4428F" w:rsidRDefault="00C4428F" w:rsidP="00C4428F">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C4428F">
              <w:rPr>
                <w:rFonts w:ascii="Times New Roman" w:eastAsia="Times New Roman" w:hAnsi="Times New Roman" w:cs="Times New Roman"/>
                <w:b/>
                <w:sz w:val="20"/>
                <w:szCs w:val="20"/>
                <w:lang w:eastAsia="ru-RU"/>
              </w:rPr>
              <w:t>Обычный вопрос:</w:t>
            </w:r>
          </w:p>
          <w:p w:rsidR="00C4428F" w:rsidRPr="00C4428F" w:rsidRDefault="00C4428F" w:rsidP="00C4428F">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C4428F">
              <w:rPr>
                <w:rFonts w:ascii="Times New Roman" w:eastAsia="Times New Roman" w:hAnsi="Times New Roman" w:cs="Times New Roman"/>
                <w:sz w:val="20"/>
                <w:szCs w:val="20"/>
                <w:lang w:eastAsia="ru-RU"/>
              </w:rPr>
              <w:t>полный, развернутый, обоснованный ответ – 3 балла</w:t>
            </w:r>
          </w:p>
          <w:p w:rsidR="00C4428F" w:rsidRPr="00C4428F" w:rsidRDefault="00C4428F" w:rsidP="00C4428F">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C4428F">
              <w:rPr>
                <w:rFonts w:ascii="Times New Roman" w:eastAsia="Times New Roman" w:hAnsi="Times New Roman" w:cs="Times New Roman"/>
                <w:sz w:val="20"/>
                <w:szCs w:val="20"/>
                <w:lang w:eastAsia="ru-RU"/>
              </w:rPr>
              <w:t>Правильный, но не аргументированный ответ – 2 балла</w:t>
            </w:r>
          </w:p>
          <w:p w:rsidR="00C4428F" w:rsidRPr="00C4428F" w:rsidRDefault="00C4428F" w:rsidP="00C4428F">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C4428F">
              <w:rPr>
                <w:rFonts w:ascii="Times New Roman" w:eastAsia="Times New Roman" w:hAnsi="Times New Roman" w:cs="Times New Roman"/>
                <w:sz w:val="20"/>
                <w:szCs w:val="20"/>
                <w:lang w:eastAsia="ru-RU"/>
              </w:rPr>
              <w:t>Неверный ответ – 0 баллов.</w:t>
            </w:r>
          </w:p>
          <w:p w:rsidR="00C4428F" w:rsidRPr="00C4428F" w:rsidRDefault="00C4428F" w:rsidP="00C4428F">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C4428F">
              <w:rPr>
                <w:rFonts w:ascii="Times New Roman" w:eastAsia="Times New Roman" w:hAnsi="Times New Roman" w:cs="Times New Roman"/>
                <w:b/>
                <w:sz w:val="20"/>
                <w:szCs w:val="20"/>
                <w:lang w:eastAsia="ru-RU"/>
              </w:rPr>
              <w:t>Простой вопрос:</w:t>
            </w:r>
          </w:p>
          <w:p w:rsidR="00C4428F" w:rsidRPr="00C4428F" w:rsidRDefault="00C4428F" w:rsidP="00C4428F">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C4428F">
              <w:rPr>
                <w:rFonts w:ascii="Times New Roman" w:eastAsia="Times New Roman" w:hAnsi="Times New Roman" w:cs="Times New Roman"/>
                <w:sz w:val="20"/>
                <w:szCs w:val="20"/>
                <w:lang w:eastAsia="ru-RU"/>
              </w:rPr>
              <w:t>Правильный ответ – 1 балл;</w:t>
            </w:r>
          </w:p>
          <w:p w:rsidR="00C4428F" w:rsidRPr="00C4428F" w:rsidRDefault="00C4428F" w:rsidP="00C4428F">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C4428F">
              <w:rPr>
                <w:rFonts w:ascii="Times New Roman" w:eastAsia="Times New Roman" w:hAnsi="Times New Roman" w:cs="Times New Roman"/>
                <w:sz w:val="20"/>
                <w:szCs w:val="20"/>
                <w:lang w:eastAsia="ru-RU"/>
              </w:rPr>
              <w:t>Неправильный ответ – 0 баллов</w:t>
            </w:r>
          </w:p>
        </w:tc>
      </w:tr>
      <w:tr w:rsidR="00C4428F" w:rsidRPr="00C4428F" w:rsidTr="00B71948">
        <w:trPr>
          <w:trHeight w:val="925"/>
        </w:trPr>
        <w:tc>
          <w:tcPr>
            <w:tcW w:w="1555" w:type="pct"/>
            <w:tcBorders>
              <w:top w:val="single" w:sz="4" w:space="0" w:color="auto"/>
              <w:left w:val="single" w:sz="4" w:space="0" w:color="auto"/>
              <w:bottom w:val="single" w:sz="4" w:space="0" w:color="auto"/>
              <w:right w:val="single" w:sz="4" w:space="0" w:color="auto"/>
            </w:tcBorders>
            <w:hideMark/>
          </w:tcPr>
          <w:p w:rsidR="00C4428F" w:rsidRPr="00C4428F" w:rsidRDefault="00C4428F" w:rsidP="00C4428F">
            <w:pPr>
              <w:spacing w:after="0" w:line="240" w:lineRule="auto"/>
              <w:contextualSpacing/>
              <w:jc w:val="both"/>
              <w:rPr>
                <w:rFonts w:ascii="Times New Roman" w:eastAsia="Calibri" w:hAnsi="Times New Roman" w:cs="Times New Roman"/>
              </w:rPr>
            </w:pPr>
            <w:r w:rsidRPr="00C4428F">
              <w:rPr>
                <w:rFonts w:ascii="Times New Roman" w:eastAsia="Calibri" w:hAnsi="Times New Roman" w:cs="Times New Roman"/>
              </w:rPr>
              <w:t>Зачёт  - научное эссе</w:t>
            </w:r>
          </w:p>
        </w:tc>
        <w:tc>
          <w:tcPr>
            <w:tcW w:w="1778" w:type="pct"/>
            <w:tcBorders>
              <w:top w:val="single" w:sz="4" w:space="0" w:color="auto"/>
              <w:left w:val="single" w:sz="4" w:space="0" w:color="auto"/>
              <w:bottom w:val="single" w:sz="4" w:space="0" w:color="auto"/>
              <w:right w:val="single" w:sz="4" w:space="0" w:color="auto"/>
            </w:tcBorders>
            <w:hideMark/>
          </w:tcPr>
          <w:p w:rsidR="00C4428F" w:rsidRPr="00C4428F" w:rsidRDefault="00C4428F" w:rsidP="00C4428F">
            <w:pPr>
              <w:tabs>
                <w:tab w:val="left" w:pos="317"/>
              </w:tabs>
              <w:spacing w:before="40" w:after="0" w:line="240" w:lineRule="auto"/>
              <w:ind w:left="534"/>
              <w:jc w:val="both"/>
              <w:rPr>
                <w:rFonts w:ascii="Times New Roman" w:eastAsia="Times New Roman" w:hAnsi="Times New Roman" w:cs="Times New Roman"/>
                <w:sz w:val="20"/>
                <w:szCs w:val="20"/>
                <w:lang w:eastAsia="ru-RU"/>
              </w:rPr>
            </w:pPr>
            <w:r w:rsidRPr="00C4428F">
              <w:rPr>
                <w:rFonts w:ascii="Times New Roman" w:eastAsia="Times New Roman" w:hAnsi="Times New Roman" w:cs="Times New Roman"/>
                <w:sz w:val="20"/>
                <w:szCs w:val="20"/>
                <w:lang w:eastAsia="ru-RU"/>
              </w:rPr>
              <w:t xml:space="preserve"> Полнота раскрытия выбранной темы с корректным использованием и анализом </w:t>
            </w:r>
            <w:proofErr w:type="gramStart"/>
            <w:r w:rsidRPr="00C4428F">
              <w:rPr>
                <w:rFonts w:ascii="Times New Roman" w:eastAsia="Times New Roman" w:hAnsi="Times New Roman" w:cs="Times New Roman"/>
                <w:sz w:val="20"/>
                <w:szCs w:val="20"/>
                <w:lang w:eastAsia="ru-RU"/>
              </w:rPr>
              <w:t>первоисточников  и</w:t>
            </w:r>
            <w:proofErr w:type="gramEnd"/>
            <w:r w:rsidRPr="00C4428F">
              <w:rPr>
                <w:rFonts w:ascii="Times New Roman" w:eastAsia="Times New Roman" w:hAnsi="Times New Roman" w:cs="Times New Roman"/>
                <w:sz w:val="20"/>
                <w:szCs w:val="20"/>
                <w:lang w:eastAsia="ru-RU"/>
              </w:rPr>
              <w:t xml:space="preserve"> привлечением исследовательской литературы и описания социально-политического контекста, духа эпохи. За эссе максимальный балл – 30.</w:t>
            </w:r>
          </w:p>
        </w:tc>
        <w:tc>
          <w:tcPr>
            <w:tcW w:w="1667" w:type="pct"/>
            <w:tcBorders>
              <w:top w:val="single" w:sz="4" w:space="0" w:color="auto"/>
              <w:left w:val="single" w:sz="4" w:space="0" w:color="auto"/>
              <w:bottom w:val="single" w:sz="4" w:space="0" w:color="auto"/>
              <w:right w:val="single" w:sz="4" w:space="0" w:color="auto"/>
            </w:tcBorders>
            <w:hideMark/>
          </w:tcPr>
          <w:p w:rsidR="00C4428F" w:rsidRPr="00C4428F" w:rsidRDefault="00C4428F" w:rsidP="00C4428F">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C4428F">
              <w:rPr>
                <w:rFonts w:ascii="Times New Roman" w:eastAsia="Times New Roman" w:hAnsi="Times New Roman" w:cs="Times New Roman"/>
                <w:sz w:val="20"/>
                <w:szCs w:val="20"/>
                <w:lang w:eastAsia="ru-RU"/>
              </w:rPr>
              <w:t xml:space="preserve">5 баллов – согласование темы эссе с преподавателем, </w:t>
            </w:r>
            <w:proofErr w:type="gramStart"/>
            <w:r w:rsidRPr="00C4428F">
              <w:rPr>
                <w:rFonts w:ascii="Times New Roman" w:eastAsia="Times New Roman" w:hAnsi="Times New Roman" w:cs="Times New Roman"/>
                <w:sz w:val="20"/>
                <w:szCs w:val="20"/>
                <w:lang w:eastAsia="ru-RU"/>
              </w:rPr>
              <w:t>правильное  оформление</w:t>
            </w:r>
            <w:proofErr w:type="gramEnd"/>
            <w:r w:rsidRPr="00C4428F">
              <w:rPr>
                <w:rFonts w:ascii="Times New Roman" w:eastAsia="Times New Roman" w:hAnsi="Times New Roman" w:cs="Times New Roman"/>
                <w:sz w:val="20"/>
                <w:szCs w:val="20"/>
                <w:lang w:eastAsia="ru-RU"/>
              </w:rPr>
              <w:t xml:space="preserve"> библиографического списка согласно ГОСТ, корректное цитирование и использование первоисточников, правильное оформление работы</w:t>
            </w:r>
          </w:p>
          <w:p w:rsidR="00C4428F" w:rsidRPr="00C4428F" w:rsidRDefault="00C4428F" w:rsidP="00C4428F">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C4428F">
              <w:rPr>
                <w:rFonts w:ascii="Times New Roman" w:eastAsia="Times New Roman" w:hAnsi="Times New Roman" w:cs="Times New Roman"/>
                <w:sz w:val="20"/>
                <w:szCs w:val="20"/>
                <w:lang w:eastAsia="ru-RU"/>
              </w:rPr>
              <w:t>10 баллов – полное раскрытие темы эссе с привлечением первоисточников и самостоятельный анализ, используя при этом изученные методы анализа первоисточников</w:t>
            </w:r>
          </w:p>
          <w:p w:rsidR="00C4428F" w:rsidRPr="00C4428F" w:rsidRDefault="00C4428F" w:rsidP="00C4428F">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C4428F">
              <w:rPr>
                <w:rFonts w:ascii="Times New Roman" w:eastAsia="Times New Roman" w:hAnsi="Times New Roman" w:cs="Times New Roman"/>
                <w:sz w:val="20"/>
                <w:szCs w:val="20"/>
                <w:lang w:eastAsia="ru-RU"/>
              </w:rPr>
              <w:t xml:space="preserve">5 баллов – полное описание эпохи, социально-политического контекста, умение соотнести политические идеи и время, в которое эти </w:t>
            </w:r>
            <w:r w:rsidRPr="00C4428F">
              <w:rPr>
                <w:rFonts w:ascii="Times New Roman" w:eastAsia="Times New Roman" w:hAnsi="Times New Roman" w:cs="Times New Roman"/>
                <w:sz w:val="20"/>
                <w:szCs w:val="20"/>
                <w:lang w:eastAsia="ru-RU"/>
              </w:rPr>
              <w:lastRenderedPageBreak/>
              <w:t>политические идеи возникли.</w:t>
            </w:r>
          </w:p>
          <w:p w:rsidR="00C4428F" w:rsidRPr="00C4428F" w:rsidRDefault="00C4428F" w:rsidP="00C4428F">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C4428F">
              <w:rPr>
                <w:rFonts w:ascii="Times New Roman" w:eastAsia="Times New Roman" w:hAnsi="Times New Roman" w:cs="Times New Roman"/>
                <w:sz w:val="20"/>
                <w:szCs w:val="20"/>
                <w:lang w:eastAsia="ru-RU"/>
              </w:rPr>
              <w:t xml:space="preserve">5 баллов – научный стиль </w:t>
            </w:r>
          </w:p>
          <w:p w:rsidR="00C4428F" w:rsidRPr="00C4428F" w:rsidRDefault="00C4428F" w:rsidP="00C4428F">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C4428F">
              <w:rPr>
                <w:rFonts w:ascii="Times New Roman" w:eastAsia="Times New Roman" w:hAnsi="Times New Roman" w:cs="Times New Roman"/>
                <w:sz w:val="20"/>
                <w:szCs w:val="20"/>
                <w:lang w:eastAsia="ru-RU"/>
              </w:rPr>
              <w:t>5 баллов – логика изложения и структура работы</w:t>
            </w:r>
          </w:p>
        </w:tc>
      </w:tr>
    </w:tbl>
    <w:p w:rsidR="00C4428F" w:rsidRPr="00C4428F" w:rsidRDefault="00C4428F" w:rsidP="00C4428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C4428F" w:rsidRPr="00C4428F" w:rsidTr="00B71948">
        <w:trPr>
          <w:jc w:val="center"/>
        </w:trPr>
        <w:tc>
          <w:tcPr>
            <w:tcW w:w="2072" w:type="dxa"/>
            <w:tcBorders>
              <w:top w:val="single" w:sz="8" w:space="0" w:color="000000"/>
              <w:left w:val="single" w:sz="8" w:space="0" w:color="000000"/>
              <w:bottom w:val="single" w:sz="8" w:space="0" w:color="000000"/>
              <w:right w:val="single" w:sz="8" w:space="0" w:color="000000"/>
            </w:tcBorders>
            <w:hideMark/>
          </w:tcPr>
          <w:p w:rsidR="00C4428F" w:rsidRPr="00C4428F" w:rsidRDefault="00C4428F" w:rsidP="00C4428F">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C4428F">
              <w:rPr>
                <w:rFonts w:ascii="Times New Roman" w:eastAsia="Times New Roman" w:hAnsi="Times New Roman" w:cs="Times New Roman"/>
                <w:kern w:val="3"/>
                <w:sz w:val="24"/>
                <w:szCs w:val="24"/>
                <w:lang w:eastAsia="ru-RU"/>
              </w:rPr>
              <w:t xml:space="preserve">ОТФ/ТФ </w:t>
            </w:r>
          </w:p>
          <w:p w:rsidR="00C4428F" w:rsidRPr="00C4428F" w:rsidRDefault="00C4428F" w:rsidP="00C4428F">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C4428F">
              <w:rPr>
                <w:rFonts w:ascii="Times New Roman" w:eastAsia="Times New Roman" w:hAnsi="Times New Roman" w:cs="Times New Roman"/>
                <w:kern w:val="3"/>
                <w:sz w:val="24"/>
                <w:szCs w:val="24"/>
                <w:lang w:eastAsia="ru-RU"/>
              </w:rPr>
              <w:t xml:space="preserve">(при наличии </w:t>
            </w:r>
            <w:proofErr w:type="spellStart"/>
            <w:r w:rsidRPr="00C4428F">
              <w:rPr>
                <w:rFonts w:ascii="Times New Roman" w:eastAsia="Times New Roman" w:hAnsi="Times New Roman" w:cs="Times New Roman"/>
                <w:kern w:val="3"/>
                <w:sz w:val="24"/>
                <w:szCs w:val="24"/>
                <w:lang w:eastAsia="ru-RU"/>
              </w:rPr>
              <w:t>профстандарта</w:t>
            </w:r>
            <w:proofErr w:type="spellEnd"/>
            <w:r w:rsidRPr="00C4428F">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C4428F" w:rsidRPr="00C4428F" w:rsidRDefault="00C4428F" w:rsidP="00C4428F">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C4428F">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8" w:space="0" w:color="000000"/>
              <w:right w:val="single" w:sz="8" w:space="0" w:color="000000"/>
            </w:tcBorders>
            <w:hideMark/>
          </w:tcPr>
          <w:p w:rsidR="00C4428F" w:rsidRPr="00C4428F" w:rsidRDefault="00C4428F" w:rsidP="00C4428F">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C4428F">
              <w:rPr>
                <w:rFonts w:ascii="Times New Roman" w:eastAsia="Times New Roman" w:hAnsi="Times New Roman" w:cs="Times New Roman"/>
                <w:kern w:val="3"/>
                <w:sz w:val="24"/>
                <w:szCs w:val="24"/>
                <w:lang w:eastAsia="ru-RU"/>
              </w:rPr>
              <w:t>Результаты обучения</w:t>
            </w:r>
          </w:p>
        </w:tc>
      </w:tr>
      <w:tr w:rsidR="00C4428F" w:rsidRPr="00C4428F" w:rsidTr="00B71948">
        <w:trPr>
          <w:trHeight w:val="6613"/>
          <w:jc w:val="center"/>
        </w:trPr>
        <w:tc>
          <w:tcPr>
            <w:tcW w:w="2072" w:type="dxa"/>
            <w:tcBorders>
              <w:top w:val="nil"/>
              <w:left w:val="single" w:sz="8" w:space="0" w:color="000000"/>
              <w:bottom w:val="single" w:sz="4" w:space="0" w:color="auto"/>
              <w:right w:val="single" w:sz="8" w:space="0" w:color="000000"/>
            </w:tcBorders>
            <w:hideMark/>
          </w:tcPr>
          <w:p w:rsidR="00C4428F" w:rsidRPr="00C4428F" w:rsidRDefault="00C4428F" w:rsidP="00C4428F">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C4428F">
              <w:rPr>
                <w:rFonts w:ascii="Times New Roman" w:eastAsia="Calibri" w:hAnsi="Times New Roman" w:cs="Times New Roman"/>
                <w:kern w:val="3"/>
                <w:sz w:val="24"/>
                <w:szCs w:val="24"/>
              </w:rPr>
              <w:t xml:space="preserve"> - организационное обеспечение деятельности организации;</w:t>
            </w:r>
          </w:p>
          <w:p w:rsidR="00C4428F" w:rsidRPr="00C4428F" w:rsidRDefault="00C4428F" w:rsidP="00C4428F">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C4428F">
              <w:rPr>
                <w:rFonts w:ascii="Times New Roman" w:eastAsia="Calibri" w:hAnsi="Times New Roman" w:cs="Times New Roman"/>
                <w:kern w:val="3"/>
                <w:sz w:val="24"/>
                <w:szCs w:val="24"/>
              </w:rPr>
              <w:t xml:space="preserve"> - документационное обеспечение деятельности организации;</w:t>
            </w:r>
          </w:p>
          <w:p w:rsidR="00C4428F" w:rsidRPr="00C4428F" w:rsidRDefault="00C4428F" w:rsidP="00C4428F">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C4428F">
              <w:rPr>
                <w:rFonts w:ascii="Times New Roman" w:eastAsia="Calibri" w:hAnsi="Times New Roman" w:cs="Times New Roman"/>
                <w:kern w:val="3"/>
                <w:sz w:val="24"/>
                <w:szCs w:val="24"/>
              </w:rPr>
              <w:t xml:space="preserve"> - организационное, документационное и информационное обеспечение деятельности руководителя организации;</w:t>
            </w:r>
          </w:p>
          <w:p w:rsidR="00C4428F" w:rsidRPr="00C4428F" w:rsidRDefault="00C4428F" w:rsidP="00C4428F">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C4428F">
              <w:rPr>
                <w:rFonts w:ascii="Times New Roman" w:eastAsia="Calibri" w:hAnsi="Times New Roman" w:cs="Times New Roman"/>
                <w:kern w:val="3"/>
                <w:sz w:val="24"/>
                <w:szCs w:val="24"/>
              </w:rPr>
              <w:t xml:space="preserve"> - информационно-аналитическая и организационно-административная поддержка деятельности руководителя организации</w:t>
            </w:r>
          </w:p>
        </w:tc>
        <w:tc>
          <w:tcPr>
            <w:tcW w:w="216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C4428F" w:rsidRPr="00C4428F" w:rsidRDefault="00C4428F" w:rsidP="00C4428F">
            <w:pPr>
              <w:widowControl w:val="0"/>
              <w:suppressAutoHyphens/>
              <w:overflowPunct w:val="0"/>
              <w:autoSpaceDE w:val="0"/>
              <w:autoSpaceDN w:val="0"/>
              <w:spacing w:after="0" w:line="240" w:lineRule="auto"/>
              <w:jc w:val="both"/>
              <w:textAlignment w:val="baseline"/>
              <w:rPr>
                <w:rFonts w:ascii="Calibri" w:eastAsia="Calibri" w:hAnsi="Calibri" w:cs="Times New Roman"/>
                <w:kern w:val="3"/>
                <w:lang w:eastAsia="ru-RU"/>
              </w:rPr>
            </w:pPr>
            <w:r w:rsidRPr="00C4428F">
              <w:rPr>
                <w:rFonts w:ascii="Calibri" w:eastAsia="Calibri" w:hAnsi="Calibri" w:cs="Times New Roman"/>
                <w:kern w:val="3"/>
                <w:lang w:eastAsia="ru-RU"/>
              </w:rPr>
              <w:t>ОПК-4.2</w:t>
            </w:r>
          </w:p>
        </w:tc>
        <w:tc>
          <w:tcPr>
            <w:tcW w:w="5288" w:type="dxa"/>
            <w:tcBorders>
              <w:top w:val="nil"/>
              <w:left w:val="nil"/>
              <w:bottom w:val="single" w:sz="4" w:space="0" w:color="auto"/>
              <w:right w:val="single" w:sz="8" w:space="0" w:color="000000"/>
            </w:tcBorders>
            <w:hideMark/>
          </w:tcPr>
          <w:p w:rsidR="00C4428F" w:rsidRPr="00C4428F" w:rsidRDefault="00C4428F" w:rsidP="00C4428F">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lang w:eastAsia="ru-RU"/>
              </w:rPr>
            </w:pPr>
            <w:r w:rsidRPr="00C4428F">
              <w:rPr>
                <w:rFonts w:ascii="Times New Roman" w:eastAsia="Times New Roman" w:hAnsi="Times New Roman" w:cs="Times New Roman"/>
                <w:kern w:val="3"/>
                <w:sz w:val="24"/>
                <w:szCs w:val="24"/>
                <w:lang w:eastAsia="ru-RU"/>
              </w:rPr>
              <w:t>на уровне знаний:</w:t>
            </w:r>
            <w:r w:rsidRPr="00C4428F">
              <w:rPr>
                <w:rFonts w:ascii="Times New Roman" w:eastAsia="Calibri" w:hAnsi="Times New Roman" w:cs="Times New Roman"/>
                <w:sz w:val="24"/>
                <w:szCs w:val="24"/>
                <w:lang w:eastAsia="ru-RU"/>
              </w:rPr>
              <w:t xml:space="preserve"> понимание основных подходов и школ в изучении власти и политики</w:t>
            </w:r>
          </w:p>
        </w:tc>
      </w:tr>
      <w:tr w:rsidR="00C4428F" w:rsidRPr="00C4428F" w:rsidTr="00B71948">
        <w:trPr>
          <w:trHeight w:val="6623"/>
          <w:jc w:val="center"/>
        </w:trPr>
        <w:tc>
          <w:tcPr>
            <w:tcW w:w="2072" w:type="dxa"/>
            <w:tcBorders>
              <w:top w:val="single" w:sz="4" w:space="0" w:color="auto"/>
              <w:left w:val="single" w:sz="4" w:space="0" w:color="auto"/>
              <w:bottom w:val="single" w:sz="4" w:space="0" w:color="auto"/>
              <w:right w:val="single" w:sz="4" w:space="0" w:color="auto"/>
            </w:tcBorders>
            <w:hideMark/>
          </w:tcPr>
          <w:p w:rsidR="00C4428F" w:rsidRPr="00C4428F" w:rsidRDefault="00C4428F" w:rsidP="00C4428F">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C4428F">
              <w:rPr>
                <w:rFonts w:ascii="Times New Roman" w:eastAsia="Calibri" w:hAnsi="Times New Roman" w:cs="Times New Roman"/>
                <w:kern w:val="3"/>
                <w:sz w:val="24"/>
                <w:szCs w:val="24"/>
              </w:rPr>
              <w:lastRenderedPageBreak/>
              <w:t xml:space="preserve"> - организационное обеспечение деятельности организации;</w:t>
            </w:r>
          </w:p>
          <w:p w:rsidR="00C4428F" w:rsidRPr="00C4428F" w:rsidRDefault="00C4428F" w:rsidP="00C4428F">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C4428F">
              <w:rPr>
                <w:rFonts w:ascii="Times New Roman" w:eastAsia="Calibri" w:hAnsi="Times New Roman" w:cs="Times New Roman"/>
                <w:kern w:val="3"/>
                <w:sz w:val="24"/>
                <w:szCs w:val="24"/>
              </w:rPr>
              <w:t xml:space="preserve"> - документационное обеспечение деятельности организации;</w:t>
            </w:r>
          </w:p>
          <w:p w:rsidR="00C4428F" w:rsidRPr="00C4428F" w:rsidRDefault="00C4428F" w:rsidP="00C4428F">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C4428F">
              <w:rPr>
                <w:rFonts w:ascii="Times New Roman" w:eastAsia="Calibri" w:hAnsi="Times New Roman" w:cs="Times New Roman"/>
                <w:kern w:val="3"/>
                <w:sz w:val="24"/>
                <w:szCs w:val="24"/>
              </w:rPr>
              <w:t xml:space="preserve"> - организационное, документационное и информационное обеспечение деятельности руководителя организации;</w:t>
            </w:r>
          </w:p>
          <w:p w:rsidR="00C4428F" w:rsidRPr="00C4428F" w:rsidRDefault="00C4428F" w:rsidP="00C4428F">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C4428F">
              <w:rPr>
                <w:rFonts w:ascii="Times New Roman" w:eastAsia="Calibri" w:hAnsi="Times New Roman" w:cs="Times New Roman"/>
                <w:kern w:val="3"/>
                <w:sz w:val="24"/>
                <w:szCs w:val="24"/>
              </w:rPr>
              <w:t xml:space="preserve"> - информационно-аналитическая и организационно-административная поддержка деятельности руководителя организации</w:t>
            </w:r>
          </w:p>
        </w:tc>
        <w:tc>
          <w:tcPr>
            <w:tcW w:w="2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428F" w:rsidRPr="00C4428F" w:rsidRDefault="00C4428F" w:rsidP="00C4428F">
            <w:pPr>
              <w:widowControl w:val="0"/>
              <w:suppressAutoHyphens/>
              <w:overflowPunct w:val="0"/>
              <w:autoSpaceDE w:val="0"/>
              <w:autoSpaceDN w:val="0"/>
              <w:spacing w:after="0" w:line="240" w:lineRule="auto"/>
              <w:jc w:val="both"/>
              <w:textAlignment w:val="baseline"/>
              <w:rPr>
                <w:rFonts w:ascii="Calibri" w:eastAsia="Calibri" w:hAnsi="Calibri" w:cs="Times New Roman"/>
                <w:kern w:val="3"/>
                <w:lang w:eastAsia="ru-RU"/>
              </w:rPr>
            </w:pPr>
            <w:r w:rsidRPr="00C4428F">
              <w:rPr>
                <w:rFonts w:ascii="Calibri" w:eastAsia="Calibri" w:hAnsi="Calibri" w:cs="Times New Roman"/>
                <w:kern w:val="3"/>
                <w:lang w:eastAsia="ru-RU"/>
              </w:rPr>
              <w:t>ОПК – 5.2</w:t>
            </w:r>
          </w:p>
        </w:tc>
        <w:tc>
          <w:tcPr>
            <w:tcW w:w="5288" w:type="dxa"/>
            <w:tcBorders>
              <w:top w:val="single" w:sz="4" w:space="0" w:color="auto"/>
              <w:left w:val="single" w:sz="4" w:space="0" w:color="auto"/>
              <w:bottom w:val="single" w:sz="4" w:space="0" w:color="auto"/>
              <w:right w:val="single" w:sz="4" w:space="0" w:color="auto"/>
            </w:tcBorders>
          </w:tcPr>
          <w:p w:rsidR="00C4428F" w:rsidRPr="00C4428F" w:rsidRDefault="00C4428F" w:rsidP="00C4428F">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lang w:eastAsia="ru-RU"/>
              </w:rPr>
            </w:pPr>
            <w:r w:rsidRPr="00C4428F">
              <w:rPr>
                <w:rFonts w:ascii="Times New Roman" w:eastAsia="Times New Roman" w:hAnsi="Times New Roman" w:cs="Times New Roman"/>
                <w:kern w:val="3"/>
                <w:sz w:val="24"/>
                <w:szCs w:val="24"/>
                <w:lang w:eastAsia="ru-RU"/>
              </w:rPr>
              <w:t>на уровне знаний:</w:t>
            </w:r>
            <w:r w:rsidRPr="00C4428F">
              <w:rPr>
                <w:rFonts w:ascii="Times New Roman" w:eastAsia="Calibri" w:hAnsi="Times New Roman" w:cs="Times New Roman"/>
                <w:sz w:val="24"/>
                <w:szCs w:val="24"/>
                <w:lang w:eastAsia="ru-RU"/>
              </w:rPr>
              <w:t xml:space="preserve"> понимание основных теоретических подходов и научных парадигм в политической науке</w:t>
            </w:r>
          </w:p>
          <w:p w:rsidR="00C4428F" w:rsidRPr="00C4428F" w:rsidRDefault="00C4428F" w:rsidP="00C4428F">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p>
        </w:tc>
      </w:tr>
    </w:tbl>
    <w:p w:rsidR="00C4428F" w:rsidRPr="00C4428F" w:rsidRDefault="00C4428F" w:rsidP="00C4428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4428F" w:rsidRPr="00C4428F" w:rsidRDefault="00C4428F" w:rsidP="00C4428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C4428F">
        <w:rPr>
          <w:rFonts w:ascii="Times New Roman" w:eastAsia="Times New Roman" w:hAnsi="Times New Roman" w:cs="Times New Roman"/>
          <w:b/>
          <w:kern w:val="3"/>
          <w:sz w:val="24"/>
          <w:lang w:eastAsia="ru-RU"/>
        </w:rPr>
        <w:t>Основная литература:</w:t>
      </w:r>
    </w:p>
    <w:p w:rsidR="00C4428F" w:rsidRPr="00C4428F" w:rsidRDefault="00C4428F" w:rsidP="00C4428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450F4" w:rsidRPr="00D306C3" w:rsidRDefault="003450F4" w:rsidP="003450F4">
      <w:pPr>
        <w:spacing w:after="0" w:line="240" w:lineRule="auto"/>
        <w:jc w:val="both"/>
        <w:rPr>
          <w:rFonts w:ascii="Times New Roman" w:hAnsi="Times New Roman"/>
          <w:sz w:val="24"/>
          <w:szCs w:val="24"/>
        </w:rPr>
      </w:pPr>
      <w:r>
        <w:rPr>
          <w:rFonts w:ascii="Times New Roman" w:hAnsi="Times New Roman"/>
          <w:sz w:val="24"/>
          <w:szCs w:val="24"/>
        </w:rPr>
        <w:t xml:space="preserve">1. </w:t>
      </w:r>
      <w:r w:rsidRPr="00D306C3">
        <w:rPr>
          <w:rFonts w:ascii="Times New Roman" w:hAnsi="Times New Roman"/>
          <w:sz w:val="24"/>
          <w:szCs w:val="24"/>
        </w:rPr>
        <w:t xml:space="preserve">Введение в политическую теорию. Курс </w:t>
      </w:r>
      <w:proofErr w:type="gramStart"/>
      <w:r w:rsidRPr="00D306C3">
        <w:rPr>
          <w:rFonts w:ascii="Times New Roman" w:hAnsi="Times New Roman"/>
          <w:sz w:val="24"/>
          <w:szCs w:val="24"/>
        </w:rPr>
        <w:t>лекций :</w:t>
      </w:r>
      <w:proofErr w:type="gramEnd"/>
      <w:r w:rsidRPr="00D306C3">
        <w:rPr>
          <w:rFonts w:ascii="Times New Roman" w:hAnsi="Times New Roman"/>
          <w:sz w:val="24"/>
          <w:szCs w:val="24"/>
        </w:rPr>
        <w:t xml:space="preserve"> учебное пособие / Б. Ф. Славин, Т. В. </w:t>
      </w:r>
      <w:proofErr w:type="spellStart"/>
      <w:r w:rsidRPr="00D306C3">
        <w:rPr>
          <w:rFonts w:ascii="Times New Roman" w:hAnsi="Times New Roman"/>
          <w:sz w:val="24"/>
          <w:szCs w:val="24"/>
        </w:rPr>
        <w:t>Карадже</w:t>
      </w:r>
      <w:proofErr w:type="spellEnd"/>
      <w:r w:rsidRPr="00D306C3">
        <w:rPr>
          <w:rFonts w:ascii="Times New Roman" w:hAnsi="Times New Roman"/>
          <w:sz w:val="24"/>
          <w:szCs w:val="24"/>
        </w:rPr>
        <w:t xml:space="preserve">, Н. В. </w:t>
      </w:r>
      <w:proofErr w:type="spellStart"/>
      <w:r w:rsidRPr="00D306C3">
        <w:rPr>
          <w:rFonts w:ascii="Times New Roman" w:hAnsi="Times New Roman"/>
          <w:sz w:val="24"/>
          <w:szCs w:val="24"/>
        </w:rPr>
        <w:t>Асонов</w:t>
      </w:r>
      <w:proofErr w:type="spellEnd"/>
      <w:r w:rsidRPr="00D306C3">
        <w:rPr>
          <w:rFonts w:ascii="Times New Roman" w:hAnsi="Times New Roman"/>
          <w:sz w:val="24"/>
          <w:szCs w:val="24"/>
        </w:rPr>
        <w:t xml:space="preserve"> [и др.] ; под редакцией Т. В. </w:t>
      </w:r>
      <w:proofErr w:type="spellStart"/>
      <w:r w:rsidRPr="00D306C3">
        <w:rPr>
          <w:rFonts w:ascii="Times New Roman" w:hAnsi="Times New Roman"/>
          <w:sz w:val="24"/>
          <w:szCs w:val="24"/>
        </w:rPr>
        <w:t>Карадже</w:t>
      </w:r>
      <w:proofErr w:type="spellEnd"/>
      <w:r w:rsidRPr="00D306C3">
        <w:rPr>
          <w:rFonts w:ascii="Times New Roman" w:hAnsi="Times New Roman"/>
          <w:sz w:val="24"/>
          <w:szCs w:val="24"/>
        </w:rPr>
        <w:t xml:space="preserve">, А. Г. </w:t>
      </w:r>
      <w:proofErr w:type="spellStart"/>
      <w:r w:rsidRPr="00D306C3">
        <w:rPr>
          <w:rFonts w:ascii="Times New Roman" w:hAnsi="Times New Roman"/>
          <w:sz w:val="24"/>
          <w:szCs w:val="24"/>
        </w:rPr>
        <w:t>Глинчиковой</w:t>
      </w:r>
      <w:proofErr w:type="spellEnd"/>
      <w:r w:rsidRPr="00D306C3">
        <w:rPr>
          <w:rFonts w:ascii="Times New Roman" w:hAnsi="Times New Roman"/>
          <w:sz w:val="24"/>
          <w:szCs w:val="24"/>
        </w:rPr>
        <w:t xml:space="preserve">. — </w:t>
      </w:r>
      <w:proofErr w:type="gramStart"/>
      <w:r w:rsidRPr="00D306C3">
        <w:rPr>
          <w:rFonts w:ascii="Times New Roman" w:hAnsi="Times New Roman"/>
          <w:sz w:val="24"/>
          <w:szCs w:val="24"/>
        </w:rPr>
        <w:t>Москва :</w:t>
      </w:r>
      <w:proofErr w:type="gramEnd"/>
      <w:r w:rsidRPr="00D306C3">
        <w:rPr>
          <w:rFonts w:ascii="Times New Roman" w:hAnsi="Times New Roman"/>
          <w:sz w:val="24"/>
          <w:szCs w:val="24"/>
        </w:rPr>
        <w:t xml:space="preserve"> Московский педагогический государственный университет, 2019. — 256 c. — ISBN 978-5-4263-0753-7. — </w:t>
      </w:r>
      <w:proofErr w:type="gramStart"/>
      <w:r w:rsidRPr="00D306C3">
        <w:rPr>
          <w:rFonts w:ascii="Times New Roman" w:hAnsi="Times New Roman"/>
          <w:sz w:val="24"/>
          <w:szCs w:val="24"/>
        </w:rPr>
        <w:t>Текст :</w:t>
      </w:r>
      <w:proofErr w:type="gramEnd"/>
      <w:r w:rsidRPr="00D306C3">
        <w:rPr>
          <w:rFonts w:ascii="Times New Roman" w:hAnsi="Times New Roman"/>
          <w:sz w:val="24"/>
          <w:szCs w:val="24"/>
        </w:rPr>
        <w:t xml:space="preserve"> электронный // Электронно-библиотечная система IPR BOOKS : [сайт]. — URL: http://idp.nwipa.ru:2067/92874.html</w:t>
      </w:r>
    </w:p>
    <w:p w:rsidR="003450F4" w:rsidRPr="00D306C3" w:rsidRDefault="003450F4" w:rsidP="003450F4">
      <w:pPr>
        <w:spacing w:after="0" w:line="240" w:lineRule="auto"/>
        <w:jc w:val="both"/>
        <w:rPr>
          <w:rFonts w:ascii="Times New Roman" w:hAnsi="Times New Roman"/>
          <w:sz w:val="24"/>
          <w:szCs w:val="24"/>
        </w:rPr>
      </w:pPr>
    </w:p>
    <w:p w:rsidR="003450F4" w:rsidRDefault="003450F4" w:rsidP="003450F4">
      <w:pPr>
        <w:spacing w:after="0" w:line="240" w:lineRule="auto"/>
        <w:jc w:val="both"/>
        <w:rPr>
          <w:rFonts w:ascii="Times New Roman" w:hAnsi="Times New Roman"/>
          <w:sz w:val="24"/>
          <w:szCs w:val="24"/>
        </w:rPr>
      </w:pPr>
      <w:r>
        <w:rPr>
          <w:rFonts w:ascii="Times New Roman" w:hAnsi="Times New Roman"/>
          <w:sz w:val="24"/>
          <w:szCs w:val="24"/>
        </w:rPr>
        <w:t>2.</w:t>
      </w:r>
      <w:r w:rsidRPr="00D306C3">
        <w:rPr>
          <w:rFonts w:ascii="Times New Roman" w:hAnsi="Times New Roman"/>
          <w:sz w:val="24"/>
          <w:szCs w:val="24"/>
        </w:rPr>
        <w:t xml:space="preserve">Сирота, Н. М. Теории и концепции современной политической </w:t>
      </w:r>
      <w:proofErr w:type="gramStart"/>
      <w:r w:rsidRPr="00D306C3">
        <w:rPr>
          <w:rFonts w:ascii="Times New Roman" w:hAnsi="Times New Roman"/>
          <w:sz w:val="24"/>
          <w:szCs w:val="24"/>
        </w:rPr>
        <w:t>науки :</w:t>
      </w:r>
      <w:proofErr w:type="gramEnd"/>
      <w:r w:rsidRPr="00D306C3">
        <w:rPr>
          <w:rFonts w:ascii="Times New Roman" w:hAnsi="Times New Roman"/>
          <w:sz w:val="24"/>
          <w:szCs w:val="24"/>
        </w:rPr>
        <w:t xml:space="preserve"> учебное пособие / Н. М. Сирота. — </w:t>
      </w:r>
      <w:proofErr w:type="gramStart"/>
      <w:r w:rsidRPr="00D306C3">
        <w:rPr>
          <w:rFonts w:ascii="Times New Roman" w:hAnsi="Times New Roman"/>
          <w:sz w:val="24"/>
          <w:szCs w:val="24"/>
        </w:rPr>
        <w:t>Москва :</w:t>
      </w:r>
      <w:proofErr w:type="gramEnd"/>
      <w:r w:rsidRPr="00D306C3">
        <w:rPr>
          <w:rFonts w:ascii="Times New Roman" w:hAnsi="Times New Roman"/>
          <w:sz w:val="24"/>
          <w:szCs w:val="24"/>
        </w:rPr>
        <w:t xml:space="preserve"> Ай Пи Ар Медиа, 2021. — 125 c. — ISBN 978-5-4497-0790-1. — </w:t>
      </w:r>
      <w:proofErr w:type="gramStart"/>
      <w:r w:rsidRPr="00D306C3">
        <w:rPr>
          <w:rFonts w:ascii="Times New Roman" w:hAnsi="Times New Roman"/>
          <w:sz w:val="24"/>
          <w:szCs w:val="24"/>
        </w:rPr>
        <w:t>Текст :</w:t>
      </w:r>
      <w:proofErr w:type="gramEnd"/>
      <w:r w:rsidRPr="00D306C3">
        <w:rPr>
          <w:rFonts w:ascii="Times New Roman" w:hAnsi="Times New Roman"/>
          <w:sz w:val="24"/>
          <w:szCs w:val="24"/>
        </w:rPr>
        <w:t xml:space="preserve"> электронный // Электронно-библиотечная система IPR BOOKS : [сайт]. — URL: http://idp.nwipa.ru:2067/100479.html</w:t>
      </w:r>
    </w:p>
    <w:p w:rsidR="00C4428F" w:rsidRPr="00C4428F" w:rsidRDefault="00C4428F" w:rsidP="00C4428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7A6C74" w:rsidRDefault="007A6C74">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7A6C74" w:rsidRPr="007A6C74" w:rsidRDefault="007A6C74" w:rsidP="007A6C74">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7A6C74">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7A6C74" w:rsidRPr="007A6C74" w:rsidRDefault="007A6C74" w:rsidP="007A6C7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sidRPr="007A6C74">
        <w:rPr>
          <w:rFonts w:ascii="Times New Roman" w:eastAsia="Times New Roman" w:hAnsi="Times New Roman" w:cs="Times New Roman"/>
          <w:kern w:val="3"/>
          <w:sz w:val="28"/>
          <w:lang w:eastAsia="ru-RU"/>
        </w:rPr>
        <w:t>Б</w:t>
      </w:r>
      <w:proofErr w:type="gramStart"/>
      <w:r w:rsidRPr="007A6C74">
        <w:rPr>
          <w:rFonts w:ascii="Times New Roman" w:eastAsia="Times New Roman" w:hAnsi="Times New Roman" w:cs="Times New Roman"/>
          <w:kern w:val="3"/>
          <w:sz w:val="28"/>
          <w:lang w:eastAsia="ru-RU"/>
        </w:rPr>
        <w:t>1.О.</w:t>
      </w:r>
      <w:proofErr w:type="gramEnd"/>
      <w:r w:rsidRPr="007A6C74">
        <w:rPr>
          <w:rFonts w:ascii="Times New Roman" w:eastAsia="Times New Roman" w:hAnsi="Times New Roman" w:cs="Times New Roman"/>
          <w:kern w:val="3"/>
          <w:sz w:val="28"/>
          <w:lang w:eastAsia="ru-RU"/>
        </w:rPr>
        <w:t xml:space="preserve">11 Сравнительная политология </w:t>
      </w:r>
    </w:p>
    <w:p w:rsidR="007A6C74" w:rsidRPr="007A6C74" w:rsidRDefault="007A6C74" w:rsidP="007A6C74">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7A6C74" w:rsidRPr="007A6C74" w:rsidRDefault="007A6C74" w:rsidP="007A6C74">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7A6C74">
        <w:rPr>
          <w:rFonts w:ascii="Times New Roman" w:eastAsia="Times New Roman" w:hAnsi="Times New Roman" w:cs="Times New Roman"/>
          <w:b/>
          <w:kern w:val="3"/>
          <w:sz w:val="28"/>
          <w:lang w:eastAsia="ru-RU"/>
        </w:rPr>
        <w:t>_____________________________________</w:t>
      </w:r>
    </w:p>
    <w:p w:rsidR="007A6C74" w:rsidRPr="007A6C74" w:rsidRDefault="007A6C74" w:rsidP="007A6C74">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7A6C74">
        <w:rPr>
          <w:rFonts w:ascii="Times New Roman" w:eastAsia="Times New Roman" w:hAnsi="Times New Roman" w:cs="Times New Roman"/>
          <w:i/>
          <w:kern w:val="3"/>
          <w:sz w:val="24"/>
          <w:lang w:eastAsia="ru-RU"/>
        </w:rPr>
        <w:t>наименование дисциплин (модуля)/практики</w:t>
      </w:r>
    </w:p>
    <w:p w:rsidR="007A6C74" w:rsidRPr="007A6C74" w:rsidRDefault="007A6C74" w:rsidP="007A6C74">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7A6C74">
        <w:rPr>
          <w:rFonts w:ascii="Times New Roman" w:eastAsia="Times New Roman" w:hAnsi="Times New Roman" w:cs="Times New Roman"/>
          <w:b/>
          <w:kern w:val="3"/>
          <w:sz w:val="24"/>
          <w:lang w:eastAsia="ru-RU"/>
        </w:rPr>
        <w:t>Автор: доцент Горохов В. А.</w:t>
      </w: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7A6C74">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7A6C74">
        <w:rPr>
          <w:rFonts w:ascii="Times New Roman" w:eastAsia="Times New Roman" w:hAnsi="Times New Roman" w:cs="Times New Roman"/>
          <w:b/>
          <w:kern w:val="3"/>
          <w:sz w:val="24"/>
          <w:lang w:eastAsia="ru-RU"/>
        </w:rPr>
        <w:t>: Политические идеи и институты.</w:t>
      </w: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7A6C74">
        <w:rPr>
          <w:rFonts w:ascii="Times New Roman" w:eastAsia="Times New Roman" w:hAnsi="Times New Roman" w:cs="Times New Roman"/>
          <w:b/>
          <w:kern w:val="3"/>
          <w:sz w:val="24"/>
          <w:lang w:eastAsia="ru-RU"/>
        </w:rPr>
        <w:t>Квалификация (степень) выпускника: бакалавр</w:t>
      </w: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7A6C74">
        <w:rPr>
          <w:rFonts w:ascii="Times New Roman" w:eastAsia="Times New Roman" w:hAnsi="Times New Roman" w:cs="Times New Roman"/>
          <w:b/>
          <w:kern w:val="3"/>
          <w:sz w:val="24"/>
          <w:lang w:eastAsia="ru-RU"/>
        </w:rPr>
        <w:t>Форма обучения: очная</w:t>
      </w: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7A6C74">
        <w:rPr>
          <w:rFonts w:ascii="Times New Roman" w:eastAsia="Times New Roman" w:hAnsi="Times New Roman" w:cs="Times New Roman"/>
          <w:b/>
          <w:kern w:val="3"/>
          <w:sz w:val="24"/>
          <w:lang w:eastAsia="ru-RU"/>
        </w:rPr>
        <w:t>Цель освоения дисциплины:</w:t>
      </w:r>
    </w:p>
    <w:p w:rsidR="007A6C74" w:rsidRPr="007A6C74" w:rsidRDefault="007A6C74" w:rsidP="007A6C74">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7A6C74">
        <w:rPr>
          <w:rFonts w:ascii="Times New Roman" w:eastAsia="Times New Roman" w:hAnsi="Times New Roman" w:cs="Times New Roman"/>
          <w:sz w:val="24"/>
          <w:szCs w:val="20"/>
        </w:rPr>
        <w:t>Дисциплина «Сравнительная политология»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7A6C74" w:rsidRPr="007A6C74" w:rsidTr="00B71948">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C74" w:rsidRPr="007A6C74" w:rsidRDefault="007A6C74" w:rsidP="007A6C74">
            <w:pPr>
              <w:spacing w:line="240" w:lineRule="auto"/>
              <w:jc w:val="both"/>
              <w:rPr>
                <w:rFonts w:ascii="Times New Roman" w:eastAsia="Calibri" w:hAnsi="Times New Roman" w:cs="Times New Roman"/>
                <w:iCs/>
                <w:sz w:val="24"/>
                <w:szCs w:val="24"/>
              </w:rPr>
            </w:pPr>
            <w:bookmarkStart w:id="2" w:name="_Hlk491704668"/>
            <w:r w:rsidRPr="007A6C74">
              <w:rPr>
                <w:rFonts w:ascii="Times New Roman" w:eastAsia="Calibri" w:hAnsi="Times New Roman" w:cs="Times New Roman"/>
                <w:iCs/>
                <w:sz w:val="24"/>
                <w:szCs w:val="24"/>
              </w:rPr>
              <w:t xml:space="preserve">Код </w:t>
            </w:r>
          </w:p>
          <w:p w:rsidR="007A6C74" w:rsidRPr="007A6C74" w:rsidRDefault="007A6C74" w:rsidP="007A6C74">
            <w:pPr>
              <w:spacing w:line="240" w:lineRule="auto"/>
              <w:jc w:val="both"/>
              <w:rPr>
                <w:rFonts w:ascii="Times New Roman" w:eastAsia="Calibri" w:hAnsi="Times New Roman" w:cs="Times New Roman"/>
                <w:iCs/>
                <w:sz w:val="24"/>
                <w:szCs w:val="24"/>
              </w:rPr>
            </w:pPr>
            <w:r w:rsidRPr="007A6C74">
              <w:rPr>
                <w:rFonts w:ascii="Times New Roman" w:eastAsia="Calibri" w:hAnsi="Times New Roman" w:cs="Times New Roman"/>
                <w:i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C74" w:rsidRPr="007A6C74" w:rsidRDefault="007A6C74" w:rsidP="007A6C74">
            <w:pPr>
              <w:spacing w:line="240" w:lineRule="auto"/>
              <w:jc w:val="both"/>
              <w:rPr>
                <w:rFonts w:ascii="Times New Roman" w:eastAsia="Calibri" w:hAnsi="Times New Roman" w:cs="Times New Roman"/>
                <w:iCs/>
                <w:sz w:val="24"/>
                <w:szCs w:val="24"/>
              </w:rPr>
            </w:pPr>
            <w:r w:rsidRPr="007A6C74">
              <w:rPr>
                <w:rFonts w:ascii="Times New Roman" w:eastAsia="Calibri" w:hAnsi="Times New Roman" w:cs="Times New Roman"/>
                <w:iCs/>
                <w:sz w:val="24"/>
                <w:szCs w:val="24"/>
              </w:rPr>
              <w:t>Наименование</w:t>
            </w:r>
          </w:p>
          <w:p w:rsidR="007A6C74" w:rsidRPr="007A6C74" w:rsidRDefault="007A6C74" w:rsidP="007A6C74">
            <w:pPr>
              <w:spacing w:line="240" w:lineRule="auto"/>
              <w:jc w:val="both"/>
              <w:rPr>
                <w:rFonts w:ascii="Times New Roman" w:eastAsia="Calibri" w:hAnsi="Times New Roman" w:cs="Times New Roman"/>
                <w:iCs/>
                <w:sz w:val="24"/>
                <w:szCs w:val="24"/>
              </w:rPr>
            </w:pPr>
            <w:r w:rsidRPr="007A6C74">
              <w:rPr>
                <w:rFonts w:ascii="Times New Roman" w:eastAsia="Calibri" w:hAnsi="Times New Roman" w:cs="Times New Roman"/>
                <w:i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C74" w:rsidRPr="007A6C74" w:rsidRDefault="007A6C74" w:rsidP="007A6C74">
            <w:pPr>
              <w:spacing w:line="240" w:lineRule="auto"/>
              <w:jc w:val="both"/>
              <w:rPr>
                <w:rFonts w:ascii="Times New Roman" w:eastAsia="Calibri" w:hAnsi="Times New Roman" w:cs="Times New Roman"/>
                <w:iCs/>
                <w:sz w:val="24"/>
                <w:szCs w:val="24"/>
              </w:rPr>
            </w:pPr>
            <w:r w:rsidRPr="007A6C74">
              <w:rPr>
                <w:rFonts w:ascii="Times New Roman" w:eastAsia="Calibri" w:hAnsi="Times New Roman" w:cs="Times New Roman"/>
                <w:iCs/>
                <w:sz w:val="24"/>
                <w:szCs w:val="24"/>
              </w:rPr>
              <w:t xml:space="preserve">Код </w:t>
            </w:r>
          </w:p>
          <w:p w:rsidR="007A6C74" w:rsidRPr="007A6C74" w:rsidRDefault="007A6C74" w:rsidP="007A6C74">
            <w:pPr>
              <w:spacing w:line="240" w:lineRule="auto"/>
              <w:jc w:val="both"/>
              <w:rPr>
                <w:rFonts w:ascii="Times New Roman" w:eastAsia="Calibri" w:hAnsi="Times New Roman" w:cs="Times New Roman"/>
                <w:iCs/>
                <w:sz w:val="24"/>
                <w:szCs w:val="24"/>
              </w:rPr>
            </w:pPr>
            <w:r w:rsidRPr="007A6C74">
              <w:rPr>
                <w:rFonts w:ascii="Times New Roman" w:eastAsia="Calibri" w:hAnsi="Times New Roman" w:cs="Times New Roman"/>
                <w:i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C74" w:rsidRPr="007A6C74" w:rsidRDefault="007A6C74" w:rsidP="007A6C74">
            <w:pPr>
              <w:spacing w:line="240" w:lineRule="auto"/>
              <w:jc w:val="both"/>
              <w:rPr>
                <w:rFonts w:ascii="Times New Roman" w:eastAsia="Calibri" w:hAnsi="Times New Roman" w:cs="Times New Roman"/>
                <w:iCs/>
                <w:sz w:val="24"/>
                <w:szCs w:val="24"/>
              </w:rPr>
            </w:pPr>
            <w:r w:rsidRPr="007A6C74">
              <w:rPr>
                <w:rFonts w:ascii="Times New Roman" w:eastAsia="Calibri" w:hAnsi="Times New Roman" w:cs="Times New Roman"/>
                <w:iCs/>
                <w:sz w:val="24"/>
                <w:szCs w:val="24"/>
              </w:rPr>
              <w:t>Наименование этапа освоения компетенции</w:t>
            </w:r>
          </w:p>
        </w:tc>
      </w:tr>
      <w:tr w:rsidR="007A6C74" w:rsidRPr="007A6C74" w:rsidTr="00B71948">
        <w:trPr>
          <w:trHeight w:val="2208"/>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C74" w:rsidRPr="007A6C74" w:rsidRDefault="007A6C74" w:rsidP="007A6C74">
            <w:pPr>
              <w:jc w:val="both"/>
              <w:rPr>
                <w:rFonts w:ascii="Times New Roman" w:eastAsia="Calibri" w:hAnsi="Times New Roman" w:cs="Times New Roman"/>
                <w:sz w:val="24"/>
                <w:szCs w:val="24"/>
              </w:rPr>
            </w:pPr>
            <w:r w:rsidRPr="007A6C74">
              <w:rPr>
                <w:rFonts w:ascii="Times New Roman" w:eastAsia="Calibri" w:hAnsi="Times New Roman" w:cs="Times New Roman"/>
                <w:sz w:val="24"/>
                <w:szCs w:val="24"/>
              </w:rPr>
              <w:t>ОПК-3</w:t>
            </w:r>
          </w:p>
          <w:p w:rsidR="007A6C74" w:rsidRPr="007A6C74" w:rsidRDefault="007A6C74" w:rsidP="007A6C74">
            <w:pPr>
              <w:jc w:val="both"/>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C74" w:rsidRPr="007A6C74" w:rsidRDefault="007A6C74" w:rsidP="007A6C74">
            <w:pPr>
              <w:suppressAutoHyphens/>
              <w:autoSpaceDN w:val="0"/>
              <w:spacing w:after="0" w:line="240" w:lineRule="auto"/>
              <w:rPr>
                <w:rFonts w:ascii="Times New Roman" w:eastAsia="Times New Roman" w:hAnsi="Times New Roman" w:cs="Times New Roman"/>
                <w:kern w:val="3"/>
                <w:sz w:val="24"/>
                <w:szCs w:val="24"/>
                <w:lang w:eastAsia="ru-RU"/>
              </w:rPr>
            </w:pPr>
            <w:r w:rsidRPr="007A6C74">
              <w:rPr>
                <w:rFonts w:ascii="Times New Roman" w:eastAsia="Times New Roman" w:hAnsi="Times New Roman" w:cs="Times New Roman"/>
                <w:kern w:val="3"/>
                <w:sz w:val="24"/>
                <w:szCs w:val="24"/>
                <w:lang w:eastAsia="ru-RU"/>
              </w:rPr>
              <w:t>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C74" w:rsidRPr="007A6C74" w:rsidRDefault="007A6C74" w:rsidP="007A6C7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7A6C74">
              <w:rPr>
                <w:rFonts w:ascii="Times New Roman" w:eastAsia="Times New Roman" w:hAnsi="Times New Roman" w:cs="Times New Roman"/>
                <w:kern w:val="3"/>
                <w:sz w:val="24"/>
                <w:szCs w:val="24"/>
                <w:lang w:eastAsia="ru-RU"/>
              </w:rPr>
              <w:t>ОПК-3.2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C74" w:rsidRPr="007A6C74" w:rsidRDefault="007A6C74" w:rsidP="007A6C7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7A6C74">
              <w:rPr>
                <w:rFonts w:ascii="Times New Roman" w:eastAsia="Times New Roman" w:hAnsi="Times New Roman" w:cs="Times New Roman"/>
                <w:kern w:val="3"/>
                <w:sz w:val="24"/>
                <w:szCs w:val="24"/>
                <w:lang w:eastAsia="ru-RU"/>
              </w:rPr>
              <w:t>Приобретение базовых знаний о сравнительном методе, его возможностях и ограничениях при анализе политических институтов и процессов.</w:t>
            </w:r>
          </w:p>
        </w:tc>
      </w:tr>
      <w:tr w:rsidR="007A6C74" w:rsidRPr="007A6C74" w:rsidTr="00B71948">
        <w:trPr>
          <w:trHeight w:val="2208"/>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6C74" w:rsidRPr="007A6C74" w:rsidRDefault="007A6C74" w:rsidP="007A6C74">
            <w:pPr>
              <w:jc w:val="both"/>
              <w:rPr>
                <w:rFonts w:ascii="Times New Roman" w:eastAsia="Calibri" w:hAnsi="Times New Roman" w:cs="Times New Roman"/>
                <w:sz w:val="24"/>
                <w:szCs w:val="24"/>
              </w:rPr>
            </w:pPr>
            <w:r w:rsidRPr="007A6C74">
              <w:rPr>
                <w:rFonts w:ascii="Times New Roman" w:eastAsia="Calibri" w:hAnsi="Times New Roman" w:cs="Times New Roman"/>
                <w:sz w:val="24"/>
                <w:szCs w:val="24"/>
              </w:rPr>
              <w:t>ОПК-7</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6C74" w:rsidRPr="007A6C74" w:rsidRDefault="007A6C74" w:rsidP="007A6C74">
            <w:pPr>
              <w:suppressAutoHyphens/>
              <w:autoSpaceDN w:val="0"/>
              <w:spacing w:after="0" w:line="240" w:lineRule="auto"/>
              <w:rPr>
                <w:rFonts w:ascii="Times New Roman" w:eastAsia="Times New Roman" w:hAnsi="Times New Roman" w:cs="Times New Roman"/>
                <w:kern w:val="3"/>
                <w:sz w:val="24"/>
                <w:szCs w:val="24"/>
                <w:lang w:eastAsia="ru-RU"/>
              </w:rPr>
            </w:pPr>
            <w:r w:rsidRPr="007A6C74">
              <w:rPr>
                <w:rFonts w:ascii="Times New Roman" w:eastAsia="Times New Roman" w:hAnsi="Times New Roman" w:cs="Times New Roman"/>
                <w:kern w:val="3"/>
                <w:sz w:val="24"/>
                <w:szCs w:val="24"/>
                <w:lang w:eastAsia="ru-RU"/>
              </w:rPr>
              <w:t>Способен составлять и оформлять документы и отчеты по результатам профессиональной деятельности</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6C74" w:rsidRPr="007A6C74" w:rsidRDefault="007A6C74" w:rsidP="007A6C7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7A6C74">
              <w:rPr>
                <w:rFonts w:ascii="Times New Roman" w:eastAsia="Times New Roman" w:hAnsi="Times New Roman" w:cs="Times New Roman"/>
                <w:kern w:val="3"/>
                <w:sz w:val="24"/>
                <w:szCs w:val="24"/>
                <w:lang w:eastAsia="ru-RU"/>
              </w:rPr>
              <w:t>ОПК 7.1</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6C74" w:rsidRPr="007A6C74" w:rsidRDefault="007A6C74" w:rsidP="007A6C7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7A6C74">
              <w:rPr>
                <w:rFonts w:ascii="Times New Roman" w:eastAsia="Times New Roman" w:hAnsi="Times New Roman" w:cs="Times New Roman"/>
                <w:kern w:val="3"/>
                <w:sz w:val="24"/>
                <w:szCs w:val="24"/>
                <w:lang w:eastAsia="ru-RU"/>
              </w:rPr>
              <w:t>Усвоение знаний о документах и типах отчетности в контексте изучения политической жизни в странах мира.</w:t>
            </w:r>
          </w:p>
        </w:tc>
      </w:tr>
      <w:bookmarkEnd w:id="2"/>
    </w:tbl>
    <w:p w:rsidR="007A6C74" w:rsidRPr="007A6C74" w:rsidRDefault="007A6C74" w:rsidP="007A6C74">
      <w:pPr>
        <w:spacing w:after="200" w:line="276" w:lineRule="auto"/>
        <w:rPr>
          <w:rFonts w:ascii="Calibri" w:eastAsia="Calibri" w:hAnsi="Calibri" w:cs="Times New Roman"/>
        </w:rPr>
      </w:pP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7A6C74">
        <w:rPr>
          <w:rFonts w:ascii="Times New Roman" w:eastAsia="Times New Roman" w:hAnsi="Times New Roman" w:cs="Times New Roman"/>
          <w:b/>
          <w:kern w:val="3"/>
          <w:sz w:val="24"/>
          <w:lang w:eastAsia="ru-RU"/>
        </w:rPr>
        <w:t>План курса:</w:t>
      </w: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
        <w:gridCol w:w="2055"/>
        <w:gridCol w:w="790"/>
        <w:gridCol w:w="846"/>
        <w:gridCol w:w="825"/>
        <w:gridCol w:w="825"/>
        <w:gridCol w:w="717"/>
        <w:gridCol w:w="523"/>
        <w:gridCol w:w="1933"/>
      </w:tblGrid>
      <w:tr w:rsidR="007A6C74" w:rsidRPr="007A6C74" w:rsidTr="00B71948">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i/>
                <w:sz w:val="24"/>
                <w:szCs w:val="24"/>
              </w:rPr>
            </w:pPr>
            <w:r w:rsidRPr="007A6C74">
              <w:rPr>
                <w:rFonts w:ascii="Times New Roman" w:eastAsia="Calibri" w:hAnsi="Times New Roman" w:cs="Times New Roman"/>
                <w:i/>
                <w:sz w:val="24"/>
                <w:szCs w:val="24"/>
              </w:rPr>
              <w:lastRenderedPageBreak/>
              <w:t>№ п/п</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i/>
                <w:sz w:val="24"/>
                <w:szCs w:val="24"/>
              </w:rPr>
            </w:pPr>
            <w:r w:rsidRPr="007A6C74">
              <w:rPr>
                <w:rFonts w:ascii="Times New Roman" w:eastAsia="Calibri" w:hAnsi="Times New Roman" w:cs="Times New Roman"/>
                <w:i/>
                <w:sz w:val="24"/>
                <w:szCs w:val="24"/>
              </w:rPr>
              <w:t xml:space="preserve">Наименование тем (разделов), </w:t>
            </w:r>
          </w:p>
        </w:tc>
        <w:tc>
          <w:tcPr>
            <w:tcW w:w="2501"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i/>
                <w:sz w:val="24"/>
                <w:szCs w:val="24"/>
              </w:rPr>
            </w:pPr>
            <w:r w:rsidRPr="007A6C74">
              <w:rPr>
                <w:rFonts w:ascii="Times New Roman" w:eastAsia="Calibri" w:hAnsi="Times New Roman" w:cs="Times New Roman"/>
                <w:i/>
                <w:sz w:val="24"/>
                <w:szCs w:val="24"/>
              </w:rPr>
              <w:t>Объем дисциплины (модуля), час.</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i/>
                <w:sz w:val="24"/>
                <w:szCs w:val="24"/>
              </w:rPr>
            </w:pPr>
            <w:r w:rsidRPr="007A6C74">
              <w:rPr>
                <w:rFonts w:ascii="Times New Roman" w:eastAsia="Calibri" w:hAnsi="Times New Roman" w:cs="Times New Roman"/>
                <w:i/>
                <w:sz w:val="24"/>
                <w:szCs w:val="24"/>
              </w:rPr>
              <w:t>Форма</w:t>
            </w:r>
            <w:r w:rsidRPr="007A6C74">
              <w:rPr>
                <w:rFonts w:ascii="Times New Roman" w:eastAsia="Calibri" w:hAnsi="Times New Roman" w:cs="Times New Roman"/>
                <w:i/>
                <w:sz w:val="24"/>
                <w:szCs w:val="24"/>
              </w:rPr>
              <w:br/>
              <w:t xml:space="preserve">текущего </w:t>
            </w:r>
            <w:r w:rsidRPr="007A6C74">
              <w:rPr>
                <w:rFonts w:ascii="Times New Roman" w:eastAsia="Calibri" w:hAnsi="Times New Roman" w:cs="Times New Roman"/>
                <w:i/>
                <w:sz w:val="24"/>
                <w:szCs w:val="24"/>
              </w:rPr>
              <w:br/>
              <w:t>контроля успеваемости</w:t>
            </w:r>
            <w:r w:rsidRPr="007A6C74">
              <w:rPr>
                <w:rFonts w:ascii="Times New Roman" w:eastAsia="Calibri" w:hAnsi="Times New Roman" w:cs="Times New Roman"/>
                <w:i/>
                <w:sz w:val="24"/>
                <w:szCs w:val="24"/>
                <w:vertAlign w:val="superscript"/>
              </w:rPr>
              <w:t>**</w:t>
            </w:r>
            <w:r w:rsidRPr="007A6C74">
              <w:rPr>
                <w:rFonts w:ascii="Times New Roman" w:eastAsia="Calibri" w:hAnsi="Times New Roman" w:cs="Times New Roman"/>
                <w:i/>
                <w:sz w:val="24"/>
                <w:szCs w:val="24"/>
              </w:rPr>
              <w:t>, промежуточной аттестации</w:t>
            </w:r>
          </w:p>
        </w:tc>
      </w:tr>
      <w:tr w:rsidR="007A6C74" w:rsidRPr="007A6C74"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spacing w:after="0" w:line="240" w:lineRule="auto"/>
              <w:rPr>
                <w:rFonts w:ascii="Times New Roman" w:eastAsia="Calibri" w:hAnsi="Times New Roman" w:cs="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spacing w:after="0" w:line="240" w:lineRule="auto"/>
              <w:rPr>
                <w:rFonts w:ascii="Times New Roman" w:eastAsia="Calibri" w:hAnsi="Times New Roman" w:cs="Times New Roman"/>
                <w:i/>
                <w:sz w:val="24"/>
                <w:szCs w:val="24"/>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i/>
                <w:sz w:val="24"/>
                <w:szCs w:val="24"/>
              </w:rPr>
            </w:pPr>
            <w:r w:rsidRPr="007A6C74">
              <w:rPr>
                <w:rFonts w:ascii="Times New Roman" w:eastAsia="Calibri" w:hAnsi="Times New Roman" w:cs="Times New Roman"/>
                <w:i/>
                <w:sz w:val="24"/>
                <w:szCs w:val="24"/>
              </w:rPr>
              <w:t>Всего</w:t>
            </w:r>
          </w:p>
        </w:tc>
        <w:tc>
          <w:tcPr>
            <w:tcW w:w="1792"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i/>
                <w:sz w:val="24"/>
                <w:szCs w:val="24"/>
              </w:rPr>
            </w:pPr>
            <w:r w:rsidRPr="007A6C74">
              <w:rPr>
                <w:rFonts w:ascii="Times New Roman" w:eastAsia="Calibri" w:hAnsi="Times New Roman" w:cs="Times New Roman"/>
                <w:i/>
                <w:sz w:val="24"/>
                <w:szCs w:val="24"/>
              </w:rPr>
              <w:t>Контактная работа обучающихся с преподавателем</w:t>
            </w:r>
            <w:r w:rsidRPr="007A6C74">
              <w:rPr>
                <w:rFonts w:ascii="Times New Roman" w:eastAsia="Calibri" w:hAnsi="Times New Roman" w:cs="Times New Roman"/>
                <w:i/>
                <w:sz w:val="24"/>
                <w:szCs w:val="24"/>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i/>
                <w:sz w:val="24"/>
                <w:szCs w:val="24"/>
              </w:rPr>
            </w:pPr>
            <w:r w:rsidRPr="007A6C74">
              <w:rPr>
                <w:rFonts w:ascii="Times New Roman" w:eastAsia="Calibri" w:hAnsi="Times New Roman" w:cs="Times New Roman"/>
                <w:i/>
                <w:sz w:val="24"/>
                <w:szCs w:val="24"/>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spacing w:after="0" w:line="240" w:lineRule="auto"/>
              <w:rPr>
                <w:rFonts w:ascii="Times New Roman" w:eastAsia="Calibri" w:hAnsi="Times New Roman" w:cs="Times New Roman"/>
                <w:i/>
                <w:sz w:val="24"/>
                <w:szCs w:val="24"/>
              </w:rPr>
            </w:pPr>
          </w:p>
        </w:tc>
      </w:tr>
      <w:tr w:rsidR="007A6C74" w:rsidRPr="007A6C74"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spacing w:after="0" w:line="240" w:lineRule="auto"/>
              <w:rPr>
                <w:rFonts w:ascii="Times New Roman" w:eastAsia="Calibri" w:hAnsi="Times New Roman" w:cs="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spacing w:after="0" w:line="240" w:lineRule="auto"/>
              <w:rPr>
                <w:rFonts w:ascii="Times New Roman" w:eastAsia="Calibri" w:hAnsi="Times New Roman" w:cs="Times New Roman"/>
                <w:i/>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7A6C74" w:rsidRPr="007A6C74" w:rsidRDefault="007A6C74" w:rsidP="007A6C74">
            <w:pPr>
              <w:spacing w:after="0" w:line="240" w:lineRule="auto"/>
              <w:rPr>
                <w:rFonts w:ascii="Times New Roman" w:eastAsia="Calibri" w:hAnsi="Times New Roman" w:cs="Times New Roman"/>
                <w:i/>
                <w:sz w:val="24"/>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ind w:firstLine="34"/>
              <w:jc w:val="center"/>
              <w:rPr>
                <w:rFonts w:ascii="Times New Roman" w:eastAsia="Calibri" w:hAnsi="Times New Roman" w:cs="Times New Roman"/>
                <w:i/>
                <w:sz w:val="24"/>
                <w:szCs w:val="24"/>
              </w:rPr>
            </w:pPr>
            <w:r w:rsidRPr="007A6C74">
              <w:rPr>
                <w:rFonts w:ascii="Times New Roman" w:eastAsia="Calibri" w:hAnsi="Times New Roman" w:cs="Times New Roman"/>
                <w:i/>
                <w:sz w:val="24"/>
                <w:szCs w:val="24"/>
              </w:rPr>
              <w:t>Л</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ind w:firstLine="34"/>
              <w:jc w:val="center"/>
              <w:rPr>
                <w:rFonts w:ascii="Times New Roman" w:eastAsia="Calibri" w:hAnsi="Times New Roman" w:cs="Times New Roman"/>
                <w:i/>
                <w:sz w:val="24"/>
                <w:szCs w:val="24"/>
              </w:rPr>
            </w:pPr>
            <w:r w:rsidRPr="007A6C74">
              <w:rPr>
                <w:rFonts w:ascii="Times New Roman" w:eastAsia="Calibri" w:hAnsi="Times New Roman" w:cs="Times New Roman"/>
                <w:i/>
                <w:sz w:val="24"/>
                <w:szCs w:val="24"/>
              </w:rPr>
              <w:t>ЛР</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ind w:firstLine="34"/>
              <w:jc w:val="center"/>
              <w:rPr>
                <w:rFonts w:ascii="Times New Roman" w:eastAsia="Calibri" w:hAnsi="Times New Roman" w:cs="Times New Roman"/>
                <w:i/>
                <w:sz w:val="24"/>
                <w:szCs w:val="24"/>
              </w:rPr>
            </w:pPr>
            <w:r w:rsidRPr="007A6C74">
              <w:rPr>
                <w:rFonts w:ascii="Times New Roman" w:eastAsia="Calibri" w:hAnsi="Times New Roman" w:cs="Times New Roman"/>
                <w:i/>
                <w:sz w:val="24"/>
                <w:szCs w:val="24"/>
              </w:rPr>
              <w:t>ПЗ</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ind w:firstLine="34"/>
              <w:jc w:val="center"/>
              <w:rPr>
                <w:rFonts w:ascii="Times New Roman" w:eastAsia="Calibri" w:hAnsi="Times New Roman" w:cs="Times New Roman"/>
                <w:i/>
                <w:sz w:val="24"/>
                <w:szCs w:val="24"/>
                <w:vertAlign w:val="superscript"/>
              </w:rPr>
            </w:pPr>
            <w:r w:rsidRPr="007A6C74">
              <w:rPr>
                <w:rFonts w:ascii="Times New Roman" w:eastAsia="Calibri" w:hAnsi="Times New Roman" w:cs="Times New Roman"/>
                <w:i/>
                <w:sz w:val="24"/>
                <w:szCs w:val="24"/>
              </w:rPr>
              <w:t>КСР</w:t>
            </w:r>
          </w:p>
        </w:tc>
        <w:tc>
          <w:tcPr>
            <w:tcW w:w="0" w:type="auto"/>
            <w:vMerge/>
            <w:tcBorders>
              <w:top w:val="nil"/>
              <w:left w:val="single" w:sz="4" w:space="0" w:color="auto"/>
              <w:bottom w:val="single" w:sz="4" w:space="0" w:color="auto"/>
              <w:right w:val="single" w:sz="4" w:space="0" w:color="auto"/>
            </w:tcBorders>
            <w:vAlign w:val="center"/>
            <w:hideMark/>
          </w:tcPr>
          <w:p w:rsidR="007A6C74" w:rsidRPr="007A6C74" w:rsidRDefault="007A6C74" w:rsidP="007A6C74">
            <w:pPr>
              <w:spacing w:after="0" w:line="240" w:lineRule="auto"/>
              <w:rPr>
                <w:rFonts w:ascii="Times New Roman" w:eastAsia="Calibri" w:hAnsi="Times New Roman" w:cs="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spacing w:after="0" w:line="240" w:lineRule="auto"/>
              <w:rPr>
                <w:rFonts w:ascii="Times New Roman" w:eastAsia="Calibri" w:hAnsi="Times New Roman" w:cs="Times New Roman"/>
                <w:i/>
                <w:sz w:val="24"/>
                <w:szCs w:val="24"/>
              </w:rPr>
            </w:pPr>
          </w:p>
        </w:tc>
      </w:tr>
      <w:tr w:rsidR="007A6C74" w:rsidRPr="007A6C74" w:rsidTr="00B71948">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7A6C74" w:rsidRPr="007A6C74" w:rsidRDefault="007A6C74" w:rsidP="007A6C74">
            <w:pPr>
              <w:ind w:firstLine="567"/>
              <w:jc w:val="center"/>
              <w:rPr>
                <w:rFonts w:ascii="Times New Roman" w:eastAsia="Calibri" w:hAnsi="Times New Roman" w:cs="Times New Roman"/>
                <w:b/>
                <w:i/>
                <w:sz w:val="24"/>
                <w:szCs w:val="24"/>
              </w:rPr>
            </w:pPr>
            <w:r w:rsidRPr="007A6C74">
              <w:rPr>
                <w:rFonts w:ascii="Times New Roman" w:eastAsia="Calibri" w:hAnsi="Times New Roman" w:cs="Times New Roman"/>
                <w:b/>
                <w:i/>
                <w:sz w:val="24"/>
                <w:szCs w:val="24"/>
                <w:lang w:eastAsia="ru-RU"/>
              </w:rPr>
              <w:t>Очная форма обучения</w:t>
            </w:r>
          </w:p>
        </w:tc>
      </w:tr>
      <w:tr w:rsidR="007A6C74" w:rsidRPr="007A6C74"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1</w:t>
            </w:r>
          </w:p>
        </w:tc>
        <w:tc>
          <w:tcPr>
            <w:tcW w:w="1136" w:type="pct"/>
            <w:tcBorders>
              <w:top w:val="single" w:sz="6" w:space="0" w:color="auto"/>
              <w:left w:val="single" w:sz="6" w:space="0" w:color="auto"/>
              <w:bottom w:val="single" w:sz="6" w:space="0" w:color="auto"/>
              <w:right w:val="single" w:sz="6" w:space="0" w:color="auto"/>
            </w:tcBorders>
            <w:vAlign w:val="center"/>
            <w:hideMark/>
          </w:tcPr>
          <w:p w:rsidR="007A6C74" w:rsidRPr="007A6C74" w:rsidRDefault="007A6C74" w:rsidP="007A6C74">
            <w:pPr>
              <w:rPr>
                <w:rFonts w:ascii="Times New Roman" w:eastAsia="Calibri" w:hAnsi="Times New Roman" w:cs="Times New Roman"/>
                <w:sz w:val="24"/>
                <w:szCs w:val="24"/>
              </w:rPr>
            </w:pPr>
            <w:r w:rsidRPr="007A6C74">
              <w:rPr>
                <w:rFonts w:ascii="Times New Roman" w:eastAsia="Calibri" w:hAnsi="Times New Roman" w:cs="Times New Roman"/>
                <w:sz w:val="24"/>
                <w:szCs w:val="24"/>
              </w:rPr>
              <w:t>Сравнительная политология как научная дисциплина</w:t>
            </w:r>
          </w:p>
        </w:tc>
        <w:tc>
          <w:tcPr>
            <w:tcW w:w="436"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УО</w:t>
            </w:r>
          </w:p>
        </w:tc>
      </w:tr>
      <w:tr w:rsidR="007A6C74" w:rsidRPr="007A6C74"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2</w:t>
            </w:r>
          </w:p>
        </w:tc>
        <w:tc>
          <w:tcPr>
            <w:tcW w:w="1136" w:type="pct"/>
            <w:tcBorders>
              <w:top w:val="single" w:sz="6" w:space="0" w:color="auto"/>
              <w:left w:val="single" w:sz="6" w:space="0" w:color="auto"/>
              <w:bottom w:val="single" w:sz="6" w:space="0" w:color="auto"/>
              <w:right w:val="single" w:sz="6" w:space="0" w:color="auto"/>
            </w:tcBorders>
            <w:vAlign w:val="center"/>
            <w:hideMark/>
          </w:tcPr>
          <w:p w:rsidR="007A6C74" w:rsidRPr="007A6C74" w:rsidRDefault="007A6C74" w:rsidP="007A6C74">
            <w:pPr>
              <w:rPr>
                <w:rFonts w:ascii="Times New Roman" w:eastAsia="Calibri" w:hAnsi="Times New Roman" w:cs="Times New Roman"/>
                <w:sz w:val="24"/>
                <w:szCs w:val="24"/>
              </w:rPr>
            </w:pPr>
            <w:r w:rsidRPr="007A6C74">
              <w:rPr>
                <w:rFonts w:ascii="Times New Roman" w:eastAsia="Calibri" w:hAnsi="Times New Roman" w:cs="Times New Roman"/>
                <w:sz w:val="24"/>
                <w:szCs w:val="24"/>
              </w:rPr>
              <w:t>Сравнительный метод в политической науке</w:t>
            </w:r>
          </w:p>
        </w:tc>
        <w:tc>
          <w:tcPr>
            <w:tcW w:w="436"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УО</w:t>
            </w:r>
          </w:p>
        </w:tc>
      </w:tr>
      <w:tr w:rsidR="007A6C74" w:rsidRPr="007A6C74"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3</w:t>
            </w:r>
          </w:p>
        </w:tc>
        <w:tc>
          <w:tcPr>
            <w:tcW w:w="1136" w:type="pct"/>
            <w:tcBorders>
              <w:top w:val="single" w:sz="6" w:space="0" w:color="auto"/>
              <w:left w:val="single" w:sz="6" w:space="0" w:color="auto"/>
              <w:bottom w:val="single" w:sz="4" w:space="0" w:color="auto"/>
              <w:right w:val="single" w:sz="6" w:space="0" w:color="auto"/>
            </w:tcBorders>
            <w:vAlign w:val="center"/>
            <w:hideMark/>
          </w:tcPr>
          <w:p w:rsidR="007A6C74" w:rsidRPr="007A6C74" w:rsidRDefault="007A6C74" w:rsidP="007A6C74">
            <w:pPr>
              <w:rPr>
                <w:rFonts w:ascii="Times New Roman" w:eastAsia="Calibri" w:hAnsi="Times New Roman" w:cs="Times New Roman"/>
                <w:sz w:val="24"/>
                <w:szCs w:val="24"/>
              </w:rPr>
            </w:pPr>
            <w:r w:rsidRPr="007A6C74">
              <w:rPr>
                <w:rFonts w:ascii="Times New Roman" w:eastAsia="Calibri" w:hAnsi="Times New Roman" w:cs="Times New Roman"/>
                <w:sz w:val="24"/>
                <w:szCs w:val="24"/>
              </w:rPr>
              <w:t>Сравнительное политическое исследование</w:t>
            </w:r>
          </w:p>
        </w:tc>
        <w:tc>
          <w:tcPr>
            <w:tcW w:w="436"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УО</w:t>
            </w:r>
          </w:p>
        </w:tc>
      </w:tr>
      <w:tr w:rsidR="007A6C74" w:rsidRPr="007A6C74"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1136" w:type="pct"/>
            <w:tcBorders>
              <w:top w:val="single" w:sz="4" w:space="0" w:color="auto"/>
              <w:left w:val="single" w:sz="6" w:space="0" w:color="auto"/>
              <w:bottom w:val="single" w:sz="4" w:space="0" w:color="auto"/>
              <w:right w:val="single" w:sz="6" w:space="0" w:color="auto"/>
            </w:tcBorders>
            <w:vAlign w:val="center"/>
            <w:hideMark/>
          </w:tcPr>
          <w:p w:rsidR="007A6C74" w:rsidRPr="007A6C74" w:rsidRDefault="007A6C74" w:rsidP="007A6C74">
            <w:pPr>
              <w:rPr>
                <w:rFonts w:ascii="Times New Roman" w:eastAsia="Calibri" w:hAnsi="Times New Roman" w:cs="Times New Roman"/>
                <w:sz w:val="24"/>
                <w:szCs w:val="24"/>
              </w:rPr>
            </w:pPr>
            <w:r w:rsidRPr="007A6C74">
              <w:rPr>
                <w:rFonts w:ascii="Times New Roman" w:eastAsia="Calibri" w:hAnsi="Times New Roman" w:cs="Times New Roman"/>
                <w:sz w:val="24"/>
                <w:szCs w:val="24"/>
              </w:rPr>
              <w:t>Политические системы в сравнительной перспективе</w:t>
            </w:r>
          </w:p>
        </w:tc>
        <w:tc>
          <w:tcPr>
            <w:tcW w:w="436"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УО</w:t>
            </w:r>
          </w:p>
        </w:tc>
      </w:tr>
      <w:tr w:rsidR="007A6C74" w:rsidRPr="007A6C74"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5</w:t>
            </w:r>
          </w:p>
        </w:tc>
        <w:tc>
          <w:tcPr>
            <w:tcW w:w="1136" w:type="pct"/>
            <w:tcBorders>
              <w:top w:val="single" w:sz="4" w:space="0" w:color="auto"/>
              <w:left w:val="single" w:sz="6" w:space="0" w:color="auto"/>
              <w:bottom w:val="single" w:sz="6" w:space="0" w:color="auto"/>
              <w:right w:val="single" w:sz="6" w:space="0" w:color="auto"/>
            </w:tcBorders>
            <w:vAlign w:val="center"/>
            <w:hideMark/>
          </w:tcPr>
          <w:p w:rsidR="007A6C74" w:rsidRPr="007A6C74" w:rsidRDefault="007A6C74" w:rsidP="007A6C74">
            <w:pPr>
              <w:rPr>
                <w:rFonts w:ascii="Times New Roman" w:eastAsia="Calibri" w:hAnsi="Times New Roman" w:cs="Times New Roman"/>
                <w:sz w:val="24"/>
                <w:szCs w:val="24"/>
              </w:rPr>
            </w:pPr>
            <w:r w:rsidRPr="007A6C74">
              <w:rPr>
                <w:rFonts w:ascii="Times New Roman" w:eastAsia="Calibri" w:hAnsi="Times New Roman" w:cs="Times New Roman"/>
                <w:sz w:val="24"/>
                <w:szCs w:val="24"/>
              </w:rPr>
              <w:t>Политические режимы в сравнительной перспективе</w:t>
            </w:r>
          </w:p>
        </w:tc>
        <w:tc>
          <w:tcPr>
            <w:tcW w:w="436"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тест</w:t>
            </w:r>
          </w:p>
        </w:tc>
      </w:tr>
      <w:tr w:rsidR="007A6C74" w:rsidRPr="007A6C74"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6</w:t>
            </w:r>
          </w:p>
        </w:tc>
        <w:tc>
          <w:tcPr>
            <w:tcW w:w="1136" w:type="pct"/>
            <w:tcBorders>
              <w:top w:val="single" w:sz="6" w:space="0" w:color="auto"/>
              <w:left w:val="single" w:sz="6" w:space="0" w:color="auto"/>
              <w:bottom w:val="single" w:sz="4" w:space="0" w:color="auto"/>
              <w:right w:val="single" w:sz="6" w:space="0" w:color="auto"/>
            </w:tcBorders>
            <w:vAlign w:val="center"/>
            <w:hideMark/>
          </w:tcPr>
          <w:p w:rsidR="007A6C74" w:rsidRPr="007A6C74" w:rsidRDefault="007A6C74" w:rsidP="007A6C74">
            <w:pPr>
              <w:rPr>
                <w:rFonts w:ascii="Times New Roman" w:eastAsia="Calibri" w:hAnsi="Times New Roman" w:cs="Times New Roman"/>
                <w:sz w:val="24"/>
                <w:szCs w:val="24"/>
              </w:rPr>
            </w:pPr>
            <w:r w:rsidRPr="007A6C74">
              <w:rPr>
                <w:rFonts w:ascii="Times New Roman" w:eastAsia="Calibri" w:hAnsi="Times New Roman" w:cs="Times New Roman"/>
                <w:sz w:val="24"/>
                <w:szCs w:val="24"/>
              </w:rPr>
              <w:t>Политическая культура в сравнительных исследованиях</w:t>
            </w:r>
          </w:p>
        </w:tc>
        <w:tc>
          <w:tcPr>
            <w:tcW w:w="436"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8</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УО</w:t>
            </w:r>
          </w:p>
        </w:tc>
      </w:tr>
      <w:tr w:rsidR="007A6C74" w:rsidRPr="007A6C74"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7</w:t>
            </w:r>
          </w:p>
        </w:tc>
        <w:tc>
          <w:tcPr>
            <w:tcW w:w="1136" w:type="pct"/>
            <w:tcBorders>
              <w:top w:val="single" w:sz="4" w:space="0" w:color="auto"/>
              <w:left w:val="single" w:sz="6" w:space="0" w:color="auto"/>
              <w:bottom w:val="single" w:sz="4" w:space="0" w:color="auto"/>
              <w:right w:val="single" w:sz="6" w:space="0" w:color="auto"/>
            </w:tcBorders>
            <w:vAlign w:val="center"/>
            <w:hideMark/>
          </w:tcPr>
          <w:p w:rsidR="007A6C74" w:rsidRPr="007A6C74" w:rsidRDefault="007A6C74" w:rsidP="007A6C74">
            <w:pPr>
              <w:rPr>
                <w:rFonts w:ascii="Times New Roman" w:eastAsia="Calibri" w:hAnsi="Times New Roman" w:cs="Times New Roman"/>
                <w:sz w:val="24"/>
                <w:szCs w:val="24"/>
              </w:rPr>
            </w:pPr>
            <w:r w:rsidRPr="007A6C74">
              <w:rPr>
                <w:rFonts w:ascii="Times New Roman" w:eastAsia="Calibri" w:hAnsi="Times New Roman" w:cs="Times New Roman"/>
                <w:sz w:val="24"/>
                <w:szCs w:val="24"/>
              </w:rPr>
              <w:t>Сравнение партий и партийных систем</w:t>
            </w:r>
          </w:p>
        </w:tc>
        <w:tc>
          <w:tcPr>
            <w:tcW w:w="436"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8</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УО</w:t>
            </w:r>
          </w:p>
        </w:tc>
      </w:tr>
      <w:tr w:rsidR="007A6C74" w:rsidRPr="007A6C74"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8</w:t>
            </w:r>
          </w:p>
        </w:tc>
        <w:tc>
          <w:tcPr>
            <w:tcW w:w="1136" w:type="pct"/>
            <w:tcBorders>
              <w:top w:val="single" w:sz="4" w:space="0" w:color="auto"/>
              <w:left w:val="single" w:sz="6" w:space="0" w:color="auto"/>
              <w:bottom w:val="single" w:sz="4" w:space="0" w:color="auto"/>
              <w:right w:val="single" w:sz="6" w:space="0" w:color="auto"/>
            </w:tcBorders>
            <w:vAlign w:val="center"/>
            <w:hideMark/>
          </w:tcPr>
          <w:p w:rsidR="007A6C74" w:rsidRPr="007A6C74" w:rsidRDefault="007A6C74" w:rsidP="007A6C74">
            <w:pPr>
              <w:rPr>
                <w:rFonts w:ascii="Times New Roman" w:eastAsia="Calibri" w:hAnsi="Times New Roman" w:cs="Times New Roman"/>
                <w:sz w:val="24"/>
                <w:szCs w:val="24"/>
              </w:rPr>
            </w:pPr>
            <w:r w:rsidRPr="007A6C74">
              <w:rPr>
                <w:rFonts w:ascii="Times New Roman" w:eastAsia="Calibri" w:hAnsi="Times New Roman" w:cs="Times New Roman"/>
                <w:sz w:val="24"/>
                <w:szCs w:val="24"/>
              </w:rPr>
              <w:t>Выборы и избирательные системы в сравнительной перспективе</w:t>
            </w:r>
          </w:p>
        </w:tc>
        <w:tc>
          <w:tcPr>
            <w:tcW w:w="436"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УО</w:t>
            </w:r>
          </w:p>
        </w:tc>
      </w:tr>
      <w:tr w:rsidR="007A6C74" w:rsidRPr="007A6C74"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9</w:t>
            </w:r>
          </w:p>
        </w:tc>
        <w:tc>
          <w:tcPr>
            <w:tcW w:w="1136" w:type="pct"/>
            <w:tcBorders>
              <w:top w:val="single" w:sz="4" w:space="0" w:color="auto"/>
              <w:left w:val="single" w:sz="6" w:space="0" w:color="auto"/>
              <w:bottom w:val="single" w:sz="4" w:space="0" w:color="auto"/>
              <w:right w:val="single" w:sz="6" w:space="0" w:color="auto"/>
            </w:tcBorders>
            <w:vAlign w:val="center"/>
            <w:hideMark/>
          </w:tcPr>
          <w:p w:rsidR="007A6C74" w:rsidRPr="007A6C74" w:rsidRDefault="007A6C74" w:rsidP="007A6C74">
            <w:pPr>
              <w:rPr>
                <w:rFonts w:ascii="Times New Roman" w:eastAsia="Calibri" w:hAnsi="Times New Roman" w:cs="Times New Roman"/>
                <w:sz w:val="24"/>
                <w:szCs w:val="24"/>
              </w:rPr>
            </w:pPr>
            <w:r w:rsidRPr="007A6C74">
              <w:rPr>
                <w:rFonts w:ascii="Times New Roman" w:eastAsia="Calibri" w:hAnsi="Times New Roman" w:cs="Times New Roman"/>
                <w:sz w:val="24"/>
                <w:szCs w:val="24"/>
              </w:rPr>
              <w:t xml:space="preserve">Вооруженные силы в контексте </w:t>
            </w:r>
            <w:r w:rsidRPr="007A6C74">
              <w:rPr>
                <w:rFonts w:ascii="Times New Roman" w:eastAsia="Calibri" w:hAnsi="Times New Roman" w:cs="Times New Roman"/>
                <w:sz w:val="24"/>
                <w:szCs w:val="24"/>
              </w:rPr>
              <w:lastRenderedPageBreak/>
              <w:t>сравнительной политологии</w:t>
            </w:r>
          </w:p>
        </w:tc>
        <w:tc>
          <w:tcPr>
            <w:tcW w:w="436"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lastRenderedPageBreak/>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УО</w:t>
            </w:r>
          </w:p>
        </w:tc>
      </w:tr>
      <w:tr w:rsidR="007A6C74" w:rsidRPr="007A6C74"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11</w:t>
            </w:r>
          </w:p>
        </w:tc>
        <w:tc>
          <w:tcPr>
            <w:tcW w:w="1136" w:type="pct"/>
            <w:tcBorders>
              <w:top w:val="single" w:sz="4" w:space="0" w:color="auto"/>
              <w:left w:val="single" w:sz="6" w:space="0" w:color="auto"/>
              <w:bottom w:val="single" w:sz="4" w:space="0" w:color="auto"/>
              <w:right w:val="single" w:sz="6" w:space="0" w:color="auto"/>
            </w:tcBorders>
            <w:vAlign w:val="center"/>
            <w:hideMark/>
          </w:tcPr>
          <w:p w:rsidR="007A6C74" w:rsidRPr="007A6C74" w:rsidRDefault="007A6C74" w:rsidP="007A6C74">
            <w:pPr>
              <w:rPr>
                <w:rFonts w:ascii="Times New Roman" w:eastAsia="Calibri" w:hAnsi="Times New Roman" w:cs="Times New Roman"/>
                <w:sz w:val="24"/>
                <w:szCs w:val="24"/>
              </w:rPr>
            </w:pPr>
            <w:r w:rsidRPr="007A6C74">
              <w:rPr>
                <w:rFonts w:ascii="Times New Roman" w:eastAsia="Calibri" w:hAnsi="Times New Roman" w:cs="Times New Roman"/>
                <w:sz w:val="24"/>
                <w:szCs w:val="24"/>
              </w:rPr>
              <w:t>Промежуточная аттестация</w:t>
            </w:r>
          </w:p>
        </w:tc>
        <w:tc>
          <w:tcPr>
            <w:tcW w:w="436"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36</w:t>
            </w:r>
          </w:p>
        </w:tc>
        <w:tc>
          <w:tcPr>
            <w:tcW w:w="512" w:type="pct"/>
            <w:tcBorders>
              <w:top w:val="single" w:sz="4" w:space="0" w:color="auto"/>
              <w:left w:val="single" w:sz="4" w:space="0" w:color="auto"/>
              <w:bottom w:val="single" w:sz="4" w:space="0" w:color="auto"/>
              <w:right w:val="single" w:sz="4" w:space="0" w:color="auto"/>
            </w:tcBorders>
            <w:vAlign w:val="center"/>
          </w:tcPr>
          <w:p w:rsidR="007A6C74" w:rsidRPr="007A6C74" w:rsidRDefault="007A6C74" w:rsidP="007A6C74">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A6C74" w:rsidRPr="007A6C74" w:rsidRDefault="007A6C74" w:rsidP="007A6C74">
            <w:pPr>
              <w:jc w:val="center"/>
              <w:rPr>
                <w:rFonts w:ascii="Times New Roman" w:eastAsia="Calibri" w:hAnsi="Times New Roman" w:cs="Times New Roman"/>
                <w:sz w:val="24"/>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A6C74" w:rsidRPr="007A6C74" w:rsidRDefault="007A6C74" w:rsidP="007A6C74">
            <w:pPr>
              <w:jc w:val="center"/>
              <w:rPr>
                <w:rFonts w:ascii="Times New Roman" w:eastAsia="Calibri"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экзамен</w:t>
            </w:r>
          </w:p>
        </w:tc>
      </w:tr>
      <w:tr w:rsidR="007A6C74" w:rsidRPr="007A6C74"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A6C74" w:rsidRPr="007A6C74" w:rsidRDefault="007A6C74" w:rsidP="007A6C74">
            <w:pPr>
              <w:jc w:val="center"/>
              <w:rPr>
                <w:rFonts w:ascii="Times New Roman" w:eastAsia="Calibri" w:hAnsi="Times New Roman" w:cs="Times New Roman"/>
                <w:sz w:val="24"/>
                <w:szCs w:val="24"/>
              </w:rPr>
            </w:pPr>
          </w:p>
        </w:tc>
        <w:tc>
          <w:tcPr>
            <w:tcW w:w="1136" w:type="pct"/>
            <w:tcBorders>
              <w:top w:val="single" w:sz="4" w:space="0" w:color="auto"/>
              <w:left w:val="single" w:sz="6" w:space="0" w:color="auto"/>
              <w:bottom w:val="single" w:sz="4" w:space="0" w:color="auto"/>
              <w:right w:val="single" w:sz="6" w:space="0" w:color="auto"/>
            </w:tcBorders>
            <w:vAlign w:val="center"/>
            <w:hideMark/>
          </w:tcPr>
          <w:p w:rsidR="007A6C74" w:rsidRPr="007A6C74" w:rsidRDefault="007A6C74" w:rsidP="007A6C74">
            <w:pPr>
              <w:rPr>
                <w:rFonts w:ascii="Times New Roman" w:eastAsia="Calibri" w:hAnsi="Times New Roman" w:cs="Times New Roman"/>
                <w:sz w:val="24"/>
                <w:szCs w:val="24"/>
              </w:rPr>
            </w:pPr>
            <w:r w:rsidRPr="007A6C74">
              <w:rPr>
                <w:rFonts w:ascii="Times New Roman" w:eastAsia="Calibri" w:hAnsi="Times New Roman" w:cs="Times New Roman"/>
                <w:sz w:val="24"/>
                <w:szCs w:val="24"/>
              </w:rPr>
              <w:t xml:space="preserve">ВСЕГО: </w:t>
            </w:r>
          </w:p>
        </w:tc>
        <w:tc>
          <w:tcPr>
            <w:tcW w:w="436"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lang w:val="en-US"/>
              </w:rPr>
            </w:pPr>
            <w:r w:rsidRPr="007A6C74">
              <w:rPr>
                <w:rFonts w:ascii="Times New Roman" w:eastAsia="Calibri" w:hAnsi="Times New Roman" w:cs="Times New Roman"/>
                <w:sz w:val="24"/>
                <w:szCs w:val="24"/>
              </w:rPr>
              <w:t>144</w:t>
            </w:r>
          </w:p>
        </w:tc>
        <w:tc>
          <w:tcPr>
            <w:tcW w:w="512" w:type="pct"/>
            <w:tcBorders>
              <w:top w:val="single" w:sz="4" w:space="0" w:color="auto"/>
              <w:left w:val="single" w:sz="4" w:space="0" w:color="auto"/>
              <w:bottom w:val="single" w:sz="4" w:space="0" w:color="auto"/>
              <w:right w:val="single" w:sz="4" w:space="0" w:color="auto"/>
            </w:tcBorders>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32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32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44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6C74" w:rsidRPr="007A6C74" w:rsidRDefault="007A6C74" w:rsidP="007A6C74">
            <w:pPr>
              <w:jc w:val="center"/>
              <w:rPr>
                <w:rFonts w:ascii="Times New Roman" w:eastAsia="Calibri" w:hAnsi="Times New Roman" w:cs="Times New Roman"/>
                <w:sz w:val="24"/>
                <w:szCs w:val="24"/>
              </w:rPr>
            </w:pPr>
            <w:r w:rsidRPr="007A6C74">
              <w:rPr>
                <w:rFonts w:ascii="Times New Roman" w:eastAsia="Calibri" w:hAnsi="Times New Roman" w:cs="Times New Roman"/>
                <w:sz w:val="24"/>
                <w:szCs w:val="24"/>
              </w:rPr>
              <w:t>36</w:t>
            </w:r>
          </w:p>
        </w:tc>
      </w:tr>
    </w:tbl>
    <w:p w:rsidR="007A6C74" w:rsidRPr="007A6C74" w:rsidRDefault="007A6C74" w:rsidP="007A6C74">
      <w:pPr>
        <w:spacing w:line="256" w:lineRule="auto"/>
        <w:rPr>
          <w:rFonts w:ascii="Times New Roman" w:eastAsia="Calibri" w:hAnsi="Times New Roman" w:cs="Times New Roman"/>
          <w:sz w:val="24"/>
          <w:szCs w:val="24"/>
        </w:rPr>
      </w:pPr>
    </w:p>
    <w:p w:rsidR="007A6C74" w:rsidRPr="007A6C74" w:rsidRDefault="007A6C74" w:rsidP="007A6C74">
      <w:pPr>
        <w:spacing w:line="256" w:lineRule="auto"/>
        <w:rPr>
          <w:rFonts w:ascii="Times New Roman" w:eastAsia="Calibri" w:hAnsi="Times New Roman" w:cs="Times New Roman"/>
          <w:sz w:val="24"/>
          <w:szCs w:val="24"/>
        </w:rPr>
      </w:pPr>
      <w:r w:rsidRPr="007A6C74">
        <w:rPr>
          <w:rFonts w:ascii="Times New Roman" w:eastAsia="Calibri" w:hAnsi="Times New Roman" w:cs="Times New Roman"/>
          <w:sz w:val="24"/>
          <w:szCs w:val="24"/>
        </w:rPr>
        <w:t xml:space="preserve">УО* – устный опрос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924"/>
        <w:gridCol w:w="4482"/>
      </w:tblGrid>
      <w:tr w:rsidR="007A6C74" w:rsidRPr="007A6C74" w:rsidTr="00B71948">
        <w:tc>
          <w:tcPr>
            <w:tcW w:w="0" w:type="auto"/>
            <w:shd w:val="clear" w:color="auto" w:fill="auto"/>
          </w:tcPr>
          <w:p w:rsidR="007A6C74" w:rsidRPr="007A6C74" w:rsidRDefault="007A6C74" w:rsidP="007A6C7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7A6C74">
              <w:rPr>
                <w:rFonts w:ascii="Times New Roman" w:eastAsia="Times New Roman" w:hAnsi="Times New Roman" w:cs="Times New Roman"/>
                <w:kern w:val="3"/>
                <w:sz w:val="24"/>
                <w:szCs w:val="24"/>
                <w:lang w:eastAsia="ru-RU"/>
              </w:rPr>
              <w:t xml:space="preserve">ОТФ/ТФ </w:t>
            </w:r>
          </w:p>
          <w:p w:rsidR="007A6C74" w:rsidRPr="007A6C74" w:rsidRDefault="007A6C74" w:rsidP="007A6C74">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7A6C74">
              <w:rPr>
                <w:rFonts w:ascii="Times New Roman" w:eastAsia="Times New Roman" w:hAnsi="Times New Roman" w:cs="Times New Roman"/>
                <w:kern w:val="3"/>
                <w:sz w:val="24"/>
                <w:szCs w:val="24"/>
                <w:lang w:eastAsia="ru-RU"/>
              </w:rPr>
              <w:t xml:space="preserve">(при наличии </w:t>
            </w:r>
            <w:proofErr w:type="spellStart"/>
            <w:r w:rsidRPr="007A6C74">
              <w:rPr>
                <w:rFonts w:ascii="Times New Roman" w:eastAsia="Times New Roman" w:hAnsi="Times New Roman" w:cs="Times New Roman"/>
                <w:kern w:val="3"/>
                <w:sz w:val="24"/>
                <w:szCs w:val="24"/>
                <w:lang w:eastAsia="ru-RU"/>
              </w:rPr>
              <w:t>профстандарта</w:t>
            </w:r>
            <w:proofErr w:type="spellEnd"/>
            <w:r w:rsidRPr="007A6C74">
              <w:rPr>
                <w:rFonts w:ascii="Times New Roman" w:eastAsia="Times New Roman" w:hAnsi="Times New Roman" w:cs="Times New Roman"/>
                <w:kern w:val="3"/>
                <w:sz w:val="24"/>
                <w:szCs w:val="24"/>
                <w:lang w:eastAsia="ru-RU"/>
              </w:rPr>
              <w:t>)/ профессиональные действия</w:t>
            </w:r>
          </w:p>
        </w:tc>
        <w:tc>
          <w:tcPr>
            <w:tcW w:w="0" w:type="auto"/>
            <w:shd w:val="clear" w:color="auto" w:fill="auto"/>
          </w:tcPr>
          <w:p w:rsidR="007A6C74" w:rsidRPr="007A6C74" w:rsidRDefault="007A6C74" w:rsidP="007A6C7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7A6C74">
              <w:rPr>
                <w:rFonts w:ascii="Times New Roman" w:eastAsia="Times New Roman" w:hAnsi="Times New Roman" w:cs="Times New Roman"/>
                <w:kern w:val="3"/>
                <w:sz w:val="24"/>
                <w:szCs w:val="24"/>
                <w:lang w:eastAsia="ru-RU"/>
              </w:rPr>
              <w:t>Код этапа освоения компетенции</w:t>
            </w:r>
          </w:p>
        </w:tc>
        <w:tc>
          <w:tcPr>
            <w:tcW w:w="0" w:type="auto"/>
            <w:shd w:val="clear" w:color="auto" w:fill="auto"/>
          </w:tcPr>
          <w:p w:rsidR="007A6C74" w:rsidRPr="007A6C74" w:rsidRDefault="007A6C74" w:rsidP="007A6C74">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7A6C74">
              <w:rPr>
                <w:rFonts w:ascii="Times New Roman" w:eastAsia="Times New Roman" w:hAnsi="Times New Roman" w:cs="Times New Roman"/>
                <w:kern w:val="3"/>
                <w:sz w:val="24"/>
                <w:szCs w:val="24"/>
                <w:lang w:eastAsia="ru-RU"/>
              </w:rPr>
              <w:t>Результаты обучения</w:t>
            </w:r>
          </w:p>
        </w:tc>
      </w:tr>
      <w:tr w:rsidR="007A6C74" w:rsidRPr="007A6C74" w:rsidTr="00B71948">
        <w:tc>
          <w:tcPr>
            <w:tcW w:w="0" w:type="auto"/>
            <w:vMerge w:val="restart"/>
            <w:shd w:val="clear" w:color="auto" w:fill="auto"/>
          </w:tcPr>
          <w:p w:rsidR="007A6C74" w:rsidRPr="007A6C74" w:rsidRDefault="007A6C74" w:rsidP="007A6C7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7A6C74">
              <w:rPr>
                <w:rFonts w:ascii="Times New Roman" w:eastAsia="Times New Roman" w:hAnsi="Times New Roman" w:cs="Times New Roman"/>
                <w:sz w:val="24"/>
                <w:szCs w:val="20"/>
              </w:rPr>
              <w:t>Осуществление работ по</w:t>
            </w:r>
          </w:p>
          <w:p w:rsidR="007A6C74" w:rsidRPr="007A6C74" w:rsidRDefault="007A6C74" w:rsidP="007A6C7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7A6C74">
              <w:rPr>
                <w:rFonts w:ascii="Times New Roman" w:eastAsia="Times New Roman" w:hAnsi="Times New Roman" w:cs="Times New Roman"/>
                <w:sz w:val="24"/>
                <w:szCs w:val="20"/>
              </w:rPr>
              <w:t>планированию ресурсного</w:t>
            </w:r>
          </w:p>
          <w:p w:rsidR="007A6C74" w:rsidRPr="007A6C74" w:rsidRDefault="007A6C74" w:rsidP="007A6C7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7A6C74">
              <w:rPr>
                <w:rFonts w:ascii="Times New Roman" w:eastAsia="Times New Roman" w:hAnsi="Times New Roman" w:cs="Times New Roman"/>
                <w:sz w:val="24"/>
                <w:szCs w:val="20"/>
              </w:rPr>
              <w:t>обеспечения проведения</w:t>
            </w:r>
          </w:p>
          <w:p w:rsidR="007A6C74" w:rsidRPr="007A6C74" w:rsidRDefault="007A6C74" w:rsidP="007A6C7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7A6C74">
              <w:rPr>
                <w:rFonts w:ascii="Times New Roman" w:eastAsia="Times New Roman" w:hAnsi="Times New Roman" w:cs="Times New Roman"/>
                <w:sz w:val="24"/>
                <w:szCs w:val="20"/>
              </w:rPr>
              <w:t>научно-исследовательских и</w:t>
            </w:r>
          </w:p>
          <w:p w:rsidR="007A6C74" w:rsidRPr="007A6C74" w:rsidRDefault="007A6C74" w:rsidP="007A6C7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7A6C74">
              <w:rPr>
                <w:rFonts w:ascii="Times New Roman" w:eastAsia="Times New Roman" w:hAnsi="Times New Roman" w:cs="Times New Roman"/>
                <w:sz w:val="24"/>
                <w:szCs w:val="20"/>
              </w:rPr>
              <w:t>опытно-конструкторских</w:t>
            </w:r>
          </w:p>
          <w:p w:rsidR="007A6C74" w:rsidRPr="007A6C74" w:rsidRDefault="007A6C74" w:rsidP="007A6C7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7A6C74">
              <w:rPr>
                <w:rFonts w:ascii="Times New Roman" w:eastAsia="Times New Roman" w:hAnsi="Times New Roman" w:cs="Times New Roman"/>
                <w:sz w:val="24"/>
                <w:szCs w:val="20"/>
              </w:rPr>
              <w:t>работ</w:t>
            </w:r>
          </w:p>
          <w:p w:rsidR="007A6C74" w:rsidRPr="007A6C74" w:rsidRDefault="007A6C74" w:rsidP="007A6C7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7A6C74" w:rsidRPr="007A6C74" w:rsidRDefault="007A6C74" w:rsidP="007A6C7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7A6C74">
              <w:rPr>
                <w:rFonts w:ascii="Times New Roman" w:eastAsia="Times New Roman" w:hAnsi="Times New Roman" w:cs="Times New Roman"/>
                <w:sz w:val="24"/>
                <w:szCs w:val="20"/>
              </w:rPr>
              <w:t>Организация выполнения</w:t>
            </w:r>
          </w:p>
          <w:p w:rsidR="007A6C74" w:rsidRPr="007A6C74" w:rsidRDefault="007A6C74" w:rsidP="007A6C7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7A6C74">
              <w:rPr>
                <w:rFonts w:ascii="Times New Roman" w:eastAsia="Times New Roman" w:hAnsi="Times New Roman" w:cs="Times New Roman"/>
                <w:sz w:val="24"/>
                <w:szCs w:val="20"/>
              </w:rPr>
              <w:t>научно-исследовательских</w:t>
            </w:r>
          </w:p>
          <w:p w:rsidR="007A6C74" w:rsidRPr="007A6C74" w:rsidRDefault="007A6C74" w:rsidP="007A6C7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7A6C74">
              <w:rPr>
                <w:rFonts w:ascii="Times New Roman" w:eastAsia="Times New Roman" w:hAnsi="Times New Roman" w:cs="Times New Roman"/>
                <w:sz w:val="24"/>
                <w:szCs w:val="20"/>
              </w:rPr>
              <w:t>работ в соответствии с</w:t>
            </w:r>
          </w:p>
          <w:p w:rsidR="007A6C74" w:rsidRPr="007A6C74" w:rsidRDefault="007A6C74" w:rsidP="007A6C7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7A6C74">
              <w:rPr>
                <w:rFonts w:ascii="Times New Roman" w:eastAsia="Times New Roman" w:hAnsi="Times New Roman" w:cs="Times New Roman"/>
                <w:sz w:val="24"/>
                <w:szCs w:val="20"/>
              </w:rPr>
              <w:t>тематическим планом</w:t>
            </w:r>
          </w:p>
          <w:p w:rsidR="007A6C74" w:rsidRPr="007A6C74" w:rsidRDefault="007A6C74" w:rsidP="007A6C7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7A6C74">
              <w:rPr>
                <w:rFonts w:ascii="Times New Roman" w:eastAsia="Times New Roman" w:hAnsi="Times New Roman" w:cs="Times New Roman"/>
                <w:sz w:val="24"/>
                <w:szCs w:val="20"/>
              </w:rPr>
              <w:t>организации</w:t>
            </w:r>
          </w:p>
          <w:p w:rsidR="007A6C74" w:rsidRPr="007A6C74" w:rsidRDefault="007A6C74" w:rsidP="007A6C7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7A6C74">
              <w:rPr>
                <w:rFonts w:ascii="Times New Roman" w:eastAsia="Times New Roman" w:hAnsi="Times New Roman" w:cs="Times New Roman"/>
                <w:sz w:val="24"/>
                <w:szCs w:val="20"/>
              </w:rPr>
              <w:t>Организация технического и</w:t>
            </w:r>
          </w:p>
          <w:p w:rsidR="007A6C74" w:rsidRPr="007A6C74" w:rsidRDefault="007A6C74" w:rsidP="007A6C7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7A6C74">
              <w:rPr>
                <w:rFonts w:ascii="Times New Roman" w:eastAsia="Times New Roman" w:hAnsi="Times New Roman" w:cs="Times New Roman"/>
                <w:sz w:val="24"/>
                <w:szCs w:val="20"/>
              </w:rPr>
              <w:t>методического руководства</w:t>
            </w:r>
          </w:p>
          <w:p w:rsidR="007A6C74" w:rsidRPr="007A6C74" w:rsidRDefault="007A6C74" w:rsidP="007A6C7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7A6C74">
              <w:rPr>
                <w:rFonts w:ascii="Times New Roman" w:eastAsia="Times New Roman" w:hAnsi="Times New Roman" w:cs="Times New Roman"/>
                <w:sz w:val="24"/>
                <w:szCs w:val="20"/>
              </w:rPr>
              <w:t>проектированием продукции</w:t>
            </w:r>
          </w:p>
          <w:p w:rsidR="007A6C74" w:rsidRPr="007A6C74" w:rsidRDefault="007A6C74" w:rsidP="007A6C7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7A6C74">
              <w:rPr>
                <w:rFonts w:ascii="Times New Roman" w:eastAsia="Times New Roman" w:hAnsi="Times New Roman" w:cs="Times New Roman"/>
                <w:sz w:val="24"/>
                <w:szCs w:val="20"/>
              </w:rPr>
              <w:t>(услуг)</w:t>
            </w:r>
          </w:p>
          <w:p w:rsidR="007A6C74" w:rsidRPr="007A6C74" w:rsidRDefault="007A6C74" w:rsidP="007A6C7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A6C74" w:rsidRPr="007A6C74" w:rsidRDefault="007A6C74" w:rsidP="007A6C7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7A6C74">
              <w:rPr>
                <w:rFonts w:ascii="Times New Roman" w:eastAsia="Times New Roman" w:hAnsi="Times New Roman" w:cs="Times New Roman"/>
                <w:kern w:val="3"/>
                <w:sz w:val="24"/>
                <w:szCs w:val="24"/>
                <w:lang w:eastAsia="ru-RU"/>
              </w:rPr>
              <w:t>ОПК-3.2</w:t>
            </w:r>
          </w:p>
        </w:tc>
        <w:tc>
          <w:tcPr>
            <w:tcW w:w="0" w:type="auto"/>
            <w:shd w:val="clear" w:color="auto" w:fill="auto"/>
          </w:tcPr>
          <w:p w:rsidR="007A6C74" w:rsidRPr="007A6C74" w:rsidRDefault="007A6C74" w:rsidP="007A6C7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7A6C74">
              <w:rPr>
                <w:rFonts w:ascii="Times New Roman" w:eastAsia="Times New Roman" w:hAnsi="Times New Roman" w:cs="Times New Roman"/>
                <w:kern w:val="3"/>
                <w:sz w:val="24"/>
                <w:szCs w:val="24"/>
                <w:lang w:eastAsia="ru-RU"/>
              </w:rPr>
              <w:t>на уровне знаний:</w:t>
            </w:r>
            <w:r w:rsidRPr="007A6C74">
              <w:rPr>
                <w:rFonts w:ascii="Calibri" w:eastAsia="Calibri" w:hAnsi="Calibri" w:cs="Times New Roman"/>
              </w:rPr>
              <w:t xml:space="preserve"> </w:t>
            </w:r>
            <w:r w:rsidRPr="007A6C74">
              <w:rPr>
                <w:rFonts w:ascii="Times New Roman" w:eastAsia="Times New Roman" w:hAnsi="Times New Roman" w:cs="Times New Roman"/>
                <w:kern w:val="3"/>
                <w:sz w:val="24"/>
                <w:szCs w:val="24"/>
                <w:lang w:eastAsia="ru-RU"/>
              </w:rPr>
              <w:t>о систематизации и интерпретации данных в политологии и смежных областях знаний.</w:t>
            </w:r>
          </w:p>
        </w:tc>
      </w:tr>
      <w:tr w:rsidR="007A6C74" w:rsidRPr="007A6C74" w:rsidTr="00B71948">
        <w:tc>
          <w:tcPr>
            <w:tcW w:w="0" w:type="auto"/>
            <w:vMerge/>
            <w:shd w:val="clear" w:color="auto" w:fill="auto"/>
          </w:tcPr>
          <w:p w:rsidR="007A6C74" w:rsidRPr="007A6C74" w:rsidRDefault="007A6C74" w:rsidP="007A6C7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7A6C74" w:rsidRPr="007A6C74" w:rsidRDefault="007A6C74" w:rsidP="007A6C7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7A6C74">
              <w:rPr>
                <w:rFonts w:ascii="Times New Roman" w:eastAsia="Times New Roman" w:hAnsi="Times New Roman" w:cs="Times New Roman"/>
                <w:kern w:val="3"/>
                <w:sz w:val="24"/>
                <w:szCs w:val="24"/>
                <w:lang w:eastAsia="ru-RU"/>
              </w:rPr>
              <w:t>ОПК - 7.1</w:t>
            </w:r>
          </w:p>
        </w:tc>
        <w:tc>
          <w:tcPr>
            <w:tcW w:w="0" w:type="auto"/>
            <w:shd w:val="clear" w:color="auto" w:fill="auto"/>
          </w:tcPr>
          <w:p w:rsidR="007A6C74" w:rsidRPr="007A6C74" w:rsidRDefault="007A6C74" w:rsidP="007A6C7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7A6C74">
              <w:rPr>
                <w:rFonts w:ascii="Times New Roman" w:eastAsia="Times New Roman" w:hAnsi="Times New Roman" w:cs="Times New Roman"/>
                <w:kern w:val="3"/>
                <w:sz w:val="24"/>
                <w:szCs w:val="24"/>
                <w:lang w:eastAsia="ru-RU"/>
              </w:rPr>
              <w:t>на уровне знаний: понимание разнообразия документов и видов отчетности, сопровождающих профессиональную деятельность политолога</w:t>
            </w:r>
          </w:p>
        </w:tc>
      </w:tr>
    </w:tbl>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7A6C74" w:rsidRPr="007A6C74" w:rsidRDefault="007A6C74" w:rsidP="007A6C7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7A6C74">
        <w:rPr>
          <w:rFonts w:ascii="Times New Roman" w:eastAsia="Times New Roman" w:hAnsi="Times New Roman" w:cs="Times New Roman"/>
          <w:b/>
          <w:kern w:val="3"/>
          <w:sz w:val="24"/>
          <w:lang w:eastAsia="ru-RU"/>
        </w:rPr>
        <w:t>Основная литература:</w:t>
      </w:r>
    </w:p>
    <w:p w:rsidR="003450F4" w:rsidRPr="00595417" w:rsidRDefault="003450F4" w:rsidP="00286C3A">
      <w:pPr>
        <w:numPr>
          <w:ilvl w:val="0"/>
          <w:numId w:val="9"/>
        </w:numPr>
        <w:spacing w:after="0" w:line="240" w:lineRule="auto"/>
        <w:rPr>
          <w:rFonts w:ascii="Times New Roman" w:hAnsi="Times New Roman"/>
          <w:sz w:val="24"/>
          <w:szCs w:val="24"/>
        </w:rPr>
      </w:pPr>
      <w:r w:rsidRPr="00595417">
        <w:rPr>
          <w:rFonts w:ascii="Times New Roman" w:hAnsi="Times New Roman"/>
          <w:sz w:val="24"/>
          <w:szCs w:val="24"/>
        </w:rPr>
        <w:t xml:space="preserve">Гаджиев К. С. Сравнительная политология: учебник для студентов вузов, обучающихся по </w:t>
      </w:r>
      <w:proofErr w:type="spellStart"/>
      <w:r w:rsidRPr="00595417">
        <w:rPr>
          <w:rFonts w:ascii="Times New Roman" w:hAnsi="Times New Roman"/>
          <w:sz w:val="24"/>
          <w:szCs w:val="24"/>
        </w:rPr>
        <w:t>гуманитар</w:t>
      </w:r>
      <w:proofErr w:type="spellEnd"/>
      <w:r w:rsidRPr="00595417">
        <w:rPr>
          <w:rFonts w:ascii="Times New Roman" w:hAnsi="Times New Roman"/>
          <w:sz w:val="24"/>
          <w:szCs w:val="24"/>
        </w:rPr>
        <w:t xml:space="preserve">. и соц. специальностям и </w:t>
      </w:r>
      <w:proofErr w:type="gramStart"/>
      <w:r w:rsidRPr="00595417">
        <w:rPr>
          <w:rFonts w:ascii="Times New Roman" w:hAnsi="Times New Roman"/>
          <w:sz w:val="24"/>
          <w:szCs w:val="24"/>
        </w:rPr>
        <w:lastRenderedPageBreak/>
        <w:t>направлениям</w:t>
      </w:r>
      <w:r w:rsidRPr="00653597">
        <w:rPr>
          <w:rFonts w:ascii="Times New Roman" w:hAnsi="Times New Roman"/>
          <w:sz w:val="24"/>
          <w:szCs w:val="24"/>
        </w:rPr>
        <w:t>[</w:t>
      </w:r>
      <w:proofErr w:type="gramEnd"/>
      <w:r w:rsidRPr="00653597">
        <w:rPr>
          <w:rFonts w:ascii="Times New Roman" w:hAnsi="Times New Roman"/>
          <w:sz w:val="24"/>
          <w:szCs w:val="24"/>
        </w:rPr>
        <w:t xml:space="preserve">Электронный ресурс] </w:t>
      </w:r>
      <w:r w:rsidRPr="00595417">
        <w:rPr>
          <w:rFonts w:ascii="Times New Roman" w:hAnsi="Times New Roman"/>
          <w:sz w:val="24"/>
          <w:szCs w:val="24"/>
        </w:rPr>
        <w:t xml:space="preserve">/ К. С. Гаджиев. - М.: </w:t>
      </w:r>
      <w:proofErr w:type="spellStart"/>
      <w:r>
        <w:rPr>
          <w:rFonts w:ascii="Times New Roman" w:hAnsi="Times New Roman"/>
          <w:sz w:val="24"/>
          <w:szCs w:val="24"/>
        </w:rPr>
        <w:t>Юрайт</w:t>
      </w:r>
      <w:proofErr w:type="spellEnd"/>
      <w:r w:rsidRPr="00595417">
        <w:rPr>
          <w:rFonts w:ascii="Times New Roman" w:hAnsi="Times New Roman"/>
          <w:sz w:val="24"/>
          <w:szCs w:val="24"/>
        </w:rPr>
        <w:t>, 201</w:t>
      </w:r>
      <w:r>
        <w:rPr>
          <w:rFonts w:ascii="Times New Roman" w:hAnsi="Times New Roman"/>
          <w:sz w:val="24"/>
          <w:szCs w:val="24"/>
        </w:rPr>
        <w:t>7</w:t>
      </w:r>
      <w:r w:rsidRPr="00595417">
        <w:rPr>
          <w:rFonts w:ascii="Times New Roman" w:hAnsi="Times New Roman"/>
          <w:sz w:val="24"/>
          <w:szCs w:val="24"/>
        </w:rPr>
        <w:t>. - 3</w:t>
      </w:r>
      <w:r>
        <w:rPr>
          <w:rFonts w:ascii="Times New Roman" w:hAnsi="Times New Roman"/>
          <w:sz w:val="24"/>
          <w:szCs w:val="24"/>
        </w:rPr>
        <w:t>61</w:t>
      </w:r>
      <w:r w:rsidRPr="00595417">
        <w:rPr>
          <w:rFonts w:ascii="Times New Roman" w:hAnsi="Times New Roman"/>
          <w:sz w:val="24"/>
          <w:szCs w:val="24"/>
        </w:rPr>
        <w:t xml:space="preserve"> c.</w:t>
      </w:r>
      <w:r w:rsidRPr="00653597">
        <w:t xml:space="preserve"> </w:t>
      </w:r>
      <w:r w:rsidRPr="00653597">
        <w:rPr>
          <w:rFonts w:ascii="Times New Roman" w:hAnsi="Times New Roman"/>
          <w:sz w:val="24"/>
          <w:szCs w:val="24"/>
        </w:rPr>
        <w:t>https://idp.nwipa.ru:2254/viewer/sravnitelnaya-politologiya413096?share_image_id=#page/1</w:t>
      </w:r>
    </w:p>
    <w:p w:rsidR="003450F4" w:rsidRDefault="003450F4" w:rsidP="00286C3A">
      <w:pPr>
        <w:numPr>
          <w:ilvl w:val="0"/>
          <w:numId w:val="9"/>
        </w:numPr>
        <w:spacing w:after="0" w:line="240" w:lineRule="auto"/>
        <w:rPr>
          <w:rFonts w:ascii="Times New Roman" w:hAnsi="Times New Roman"/>
          <w:sz w:val="24"/>
          <w:szCs w:val="24"/>
        </w:rPr>
      </w:pPr>
      <w:r w:rsidRPr="00595417">
        <w:rPr>
          <w:rFonts w:ascii="Times New Roman" w:hAnsi="Times New Roman"/>
          <w:sz w:val="24"/>
          <w:szCs w:val="24"/>
        </w:rPr>
        <w:t xml:space="preserve">Михайлова О. В. Сравнительная политология: учебник и практикум для академического </w:t>
      </w:r>
      <w:proofErr w:type="spellStart"/>
      <w:r w:rsidRPr="00595417">
        <w:rPr>
          <w:rFonts w:ascii="Times New Roman" w:hAnsi="Times New Roman"/>
          <w:sz w:val="24"/>
          <w:szCs w:val="24"/>
        </w:rPr>
        <w:t>бакалавриата</w:t>
      </w:r>
      <w:proofErr w:type="spellEnd"/>
      <w:r w:rsidRPr="00653597">
        <w:rPr>
          <w:rFonts w:ascii="Times New Roman" w:hAnsi="Times New Roman"/>
          <w:sz w:val="24"/>
          <w:szCs w:val="24"/>
        </w:rPr>
        <w:t xml:space="preserve"> </w:t>
      </w:r>
      <w:r w:rsidRPr="00595417">
        <w:rPr>
          <w:rFonts w:ascii="Times New Roman" w:hAnsi="Times New Roman"/>
          <w:sz w:val="24"/>
          <w:szCs w:val="24"/>
        </w:rPr>
        <w:t xml:space="preserve">[Электронный ресурс] / О.В. </w:t>
      </w:r>
      <w:proofErr w:type="gramStart"/>
      <w:r w:rsidRPr="00595417">
        <w:rPr>
          <w:rFonts w:ascii="Times New Roman" w:hAnsi="Times New Roman"/>
          <w:sz w:val="24"/>
          <w:szCs w:val="24"/>
        </w:rPr>
        <w:t>Михайлова ;</w:t>
      </w:r>
      <w:proofErr w:type="gramEnd"/>
      <w:r w:rsidRPr="00595417">
        <w:rPr>
          <w:rFonts w:ascii="Times New Roman" w:hAnsi="Times New Roman"/>
          <w:sz w:val="24"/>
          <w:szCs w:val="24"/>
        </w:rPr>
        <w:t xml:space="preserve"> </w:t>
      </w:r>
      <w:proofErr w:type="spellStart"/>
      <w:r w:rsidRPr="00595417">
        <w:rPr>
          <w:rFonts w:ascii="Times New Roman" w:hAnsi="Times New Roman"/>
          <w:sz w:val="24"/>
          <w:szCs w:val="24"/>
        </w:rPr>
        <w:t>Моск</w:t>
      </w:r>
      <w:proofErr w:type="spellEnd"/>
      <w:r w:rsidRPr="00595417">
        <w:rPr>
          <w:rFonts w:ascii="Times New Roman" w:hAnsi="Times New Roman"/>
          <w:sz w:val="24"/>
          <w:szCs w:val="24"/>
        </w:rPr>
        <w:t>. гос. ун-т им. М.В. Ломоносова. - Электрон</w:t>
      </w:r>
      <w:proofErr w:type="gramStart"/>
      <w:r w:rsidRPr="00595417">
        <w:rPr>
          <w:rFonts w:ascii="Times New Roman" w:hAnsi="Times New Roman"/>
          <w:sz w:val="24"/>
          <w:szCs w:val="24"/>
        </w:rPr>
        <w:t>.</w:t>
      </w:r>
      <w:proofErr w:type="gramEnd"/>
      <w:r w:rsidRPr="00595417">
        <w:rPr>
          <w:rFonts w:ascii="Times New Roman" w:hAnsi="Times New Roman"/>
          <w:sz w:val="24"/>
          <w:szCs w:val="24"/>
        </w:rPr>
        <w:t xml:space="preserve"> дан. - </w:t>
      </w:r>
      <w:proofErr w:type="gramStart"/>
      <w:r w:rsidRPr="00595417">
        <w:rPr>
          <w:rFonts w:ascii="Times New Roman" w:hAnsi="Times New Roman"/>
          <w:sz w:val="24"/>
          <w:szCs w:val="24"/>
        </w:rPr>
        <w:t>М. :</w:t>
      </w:r>
      <w:proofErr w:type="gramEnd"/>
      <w:r w:rsidRPr="00595417">
        <w:rPr>
          <w:rFonts w:ascii="Times New Roman" w:hAnsi="Times New Roman"/>
          <w:sz w:val="24"/>
          <w:szCs w:val="24"/>
        </w:rPr>
        <w:t xml:space="preserve"> </w:t>
      </w:r>
      <w:proofErr w:type="spellStart"/>
      <w:r w:rsidRPr="00595417">
        <w:rPr>
          <w:rFonts w:ascii="Times New Roman" w:hAnsi="Times New Roman"/>
          <w:sz w:val="24"/>
          <w:szCs w:val="24"/>
        </w:rPr>
        <w:t>Юрайт</w:t>
      </w:r>
      <w:proofErr w:type="spellEnd"/>
      <w:r w:rsidRPr="00595417">
        <w:rPr>
          <w:rFonts w:ascii="Times New Roman" w:hAnsi="Times New Roman"/>
          <w:sz w:val="24"/>
          <w:szCs w:val="24"/>
        </w:rPr>
        <w:t>, 201</w:t>
      </w:r>
      <w:r w:rsidRPr="00653597">
        <w:rPr>
          <w:rFonts w:ascii="Times New Roman" w:hAnsi="Times New Roman"/>
          <w:sz w:val="24"/>
          <w:szCs w:val="24"/>
        </w:rPr>
        <w:t>7</w:t>
      </w:r>
      <w:r w:rsidRPr="00595417">
        <w:rPr>
          <w:rFonts w:ascii="Times New Roman" w:hAnsi="Times New Roman"/>
          <w:sz w:val="24"/>
          <w:szCs w:val="24"/>
        </w:rPr>
        <w:t xml:space="preserve">. - 309 c. </w:t>
      </w:r>
      <w:hyperlink r:id="rId10" w:anchor="page/1" w:history="1">
        <w:r w:rsidRPr="00653597">
          <w:rPr>
            <w:rFonts w:ascii="Times New Roman" w:hAnsi="Times New Roman"/>
            <w:sz w:val="24"/>
            <w:szCs w:val="24"/>
          </w:rPr>
          <w:t>https://idp.nwipa.ru:2180/viewer/sravnitelnaya-politologiya-413204#page/1</w:t>
        </w:r>
      </w:hyperlink>
    </w:p>
    <w:p w:rsidR="003450F4" w:rsidRPr="00DC56AD" w:rsidRDefault="003450F4" w:rsidP="00286C3A">
      <w:pPr>
        <w:numPr>
          <w:ilvl w:val="0"/>
          <w:numId w:val="9"/>
        </w:numPr>
        <w:spacing w:after="0" w:line="240" w:lineRule="auto"/>
        <w:rPr>
          <w:rFonts w:ascii="Times New Roman" w:hAnsi="Times New Roman"/>
          <w:sz w:val="24"/>
          <w:szCs w:val="24"/>
        </w:rPr>
      </w:pPr>
      <w:proofErr w:type="spellStart"/>
      <w:r w:rsidRPr="00DC56AD">
        <w:rPr>
          <w:rFonts w:ascii="Times New Roman" w:hAnsi="Times New Roman"/>
          <w:sz w:val="24"/>
          <w:szCs w:val="24"/>
        </w:rPr>
        <w:t>Сморгунов</w:t>
      </w:r>
      <w:proofErr w:type="spellEnd"/>
      <w:r w:rsidRPr="00DC56AD">
        <w:rPr>
          <w:rFonts w:ascii="Times New Roman" w:hAnsi="Times New Roman"/>
          <w:sz w:val="24"/>
          <w:szCs w:val="24"/>
        </w:rPr>
        <w:t xml:space="preserve">, Л. В.  Сравнительная </w:t>
      </w:r>
      <w:proofErr w:type="gramStart"/>
      <w:r w:rsidRPr="00DC56AD">
        <w:rPr>
          <w:rFonts w:ascii="Times New Roman" w:hAnsi="Times New Roman"/>
          <w:sz w:val="24"/>
          <w:szCs w:val="24"/>
        </w:rPr>
        <w:t>политология :</w:t>
      </w:r>
      <w:proofErr w:type="gramEnd"/>
      <w:r w:rsidRPr="00DC56AD">
        <w:rPr>
          <w:rFonts w:ascii="Times New Roman" w:hAnsi="Times New Roman"/>
          <w:sz w:val="24"/>
          <w:szCs w:val="24"/>
        </w:rPr>
        <w:t xml:space="preserve"> учебник для вузов / Л. В. </w:t>
      </w:r>
      <w:proofErr w:type="spellStart"/>
      <w:r w:rsidRPr="00DC56AD">
        <w:rPr>
          <w:rFonts w:ascii="Times New Roman" w:hAnsi="Times New Roman"/>
          <w:sz w:val="24"/>
          <w:szCs w:val="24"/>
        </w:rPr>
        <w:t>Сморгунов</w:t>
      </w:r>
      <w:proofErr w:type="spellEnd"/>
      <w:r w:rsidRPr="00DC56AD">
        <w:rPr>
          <w:rFonts w:ascii="Times New Roman" w:hAnsi="Times New Roman"/>
          <w:sz w:val="24"/>
          <w:szCs w:val="24"/>
        </w:rPr>
        <w:t xml:space="preserve">. — 2-е изд., </w:t>
      </w:r>
      <w:proofErr w:type="spellStart"/>
      <w:r w:rsidRPr="00DC56AD">
        <w:rPr>
          <w:rFonts w:ascii="Times New Roman" w:hAnsi="Times New Roman"/>
          <w:sz w:val="24"/>
          <w:szCs w:val="24"/>
        </w:rPr>
        <w:t>испр</w:t>
      </w:r>
      <w:proofErr w:type="spellEnd"/>
      <w:r w:rsidRPr="00DC56AD">
        <w:rPr>
          <w:rFonts w:ascii="Times New Roman" w:hAnsi="Times New Roman"/>
          <w:sz w:val="24"/>
          <w:szCs w:val="24"/>
        </w:rPr>
        <w:t xml:space="preserve">. и доп. — </w:t>
      </w:r>
      <w:proofErr w:type="gramStart"/>
      <w:r w:rsidRPr="00DC56AD">
        <w:rPr>
          <w:rFonts w:ascii="Times New Roman" w:hAnsi="Times New Roman"/>
          <w:sz w:val="24"/>
          <w:szCs w:val="24"/>
        </w:rPr>
        <w:t>Москва :</w:t>
      </w:r>
      <w:proofErr w:type="gramEnd"/>
      <w:r w:rsidRPr="00DC56AD">
        <w:rPr>
          <w:rFonts w:ascii="Times New Roman" w:hAnsi="Times New Roman"/>
          <w:sz w:val="24"/>
          <w:szCs w:val="24"/>
        </w:rPr>
        <w:t xml:space="preserve"> Издательство </w:t>
      </w:r>
      <w:proofErr w:type="spellStart"/>
      <w:r w:rsidRPr="00DC56AD">
        <w:rPr>
          <w:rFonts w:ascii="Times New Roman" w:hAnsi="Times New Roman"/>
          <w:sz w:val="24"/>
          <w:szCs w:val="24"/>
        </w:rPr>
        <w:t>Юрайт</w:t>
      </w:r>
      <w:proofErr w:type="spellEnd"/>
      <w:r w:rsidRPr="00DC56AD">
        <w:rPr>
          <w:rFonts w:ascii="Times New Roman" w:hAnsi="Times New Roman"/>
          <w:sz w:val="24"/>
          <w:szCs w:val="24"/>
        </w:rPr>
        <w:t xml:space="preserve">, 2020. — 417 с. — (Высшее образование). — ISBN 978-5-534-07463-5. — </w:t>
      </w:r>
      <w:proofErr w:type="gramStart"/>
      <w:r w:rsidRPr="00DC56AD">
        <w:rPr>
          <w:rFonts w:ascii="Times New Roman" w:hAnsi="Times New Roman"/>
          <w:sz w:val="24"/>
          <w:szCs w:val="24"/>
        </w:rPr>
        <w:t>Текст :</w:t>
      </w:r>
      <w:proofErr w:type="gramEnd"/>
      <w:r w:rsidRPr="00DC56AD">
        <w:rPr>
          <w:rFonts w:ascii="Times New Roman" w:hAnsi="Times New Roman"/>
          <w:sz w:val="24"/>
          <w:szCs w:val="24"/>
        </w:rPr>
        <w:t xml:space="preserve"> электронный // ЭБС </w:t>
      </w:r>
      <w:proofErr w:type="spellStart"/>
      <w:r w:rsidRPr="00DC56AD">
        <w:rPr>
          <w:rFonts w:ascii="Times New Roman" w:hAnsi="Times New Roman"/>
          <w:sz w:val="24"/>
          <w:szCs w:val="24"/>
        </w:rPr>
        <w:t>Юрайт</w:t>
      </w:r>
      <w:proofErr w:type="spellEnd"/>
      <w:r w:rsidRPr="00DC56AD">
        <w:rPr>
          <w:rFonts w:ascii="Times New Roman" w:hAnsi="Times New Roman"/>
          <w:sz w:val="24"/>
          <w:szCs w:val="24"/>
        </w:rPr>
        <w:t xml:space="preserve"> [сайт]. — URL: https://idp.nwipa.ru:2072/bcode/450301</w:t>
      </w:r>
    </w:p>
    <w:p w:rsidR="003450F4" w:rsidRPr="00595417" w:rsidRDefault="003450F4" w:rsidP="00286C3A">
      <w:pPr>
        <w:numPr>
          <w:ilvl w:val="0"/>
          <w:numId w:val="9"/>
        </w:numPr>
        <w:spacing w:after="0" w:line="240" w:lineRule="auto"/>
        <w:rPr>
          <w:rFonts w:ascii="Times New Roman" w:hAnsi="Times New Roman"/>
          <w:sz w:val="24"/>
          <w:szCs w:val="24"/>
        </w:rPr>
      </w:pPr>
      <w:proofErr w:type="spellStart"/>
      <w:r w:rsidRPr="00DC56AD">
        <w:rPr>
          <w:rFonts w:ascii="Times New Roman" w:hAnsi="Times New Roman"/>
          <w:sz w:val="24"/>
          <w:szCs w:val="24"/>
        </w:rPr>
        <w:t>Яшкова</w:t>
      </w:r>
      <w:proofErr w:type="spellEnd"/>
      <w:r w:rsidRPr="00DC56AD">
        <w:rPr>
          <w:rFonts w:ascii="Times New Roman" w:hAnsi="Times New Roman"/>
          <w:sz w:val="24"/>
          <w:szCs w:val="24"/>
        </w:rPr>
        <w:t xml:space="preserve">, Т. А. Сравнительная </w:t>
      </w:r>
      <w:proofErr w:type="gramStart"/>
      <w:r w:rsidRPr="00DC56AD">
        <w:rPr>
          <w:rFonts w:ascii="Times New Roman" w:hAnsi="Times New Roman"/>
          <w:sz w:val="24"/>
          <w:szCs w:val="24"/>
        </w:rPr>
        <w:t>политология :</w:t>
      </w:r>
      <w:proofErr w:type="gramEnd"/>
      <w:r w:rsidRPr="00DC56AD">
        <w:rPr>
          <w:rFonts w:ascii="Times New Roman" w:hAnsi="Times New Roman"/>
          <w:sz w:val="24"/>
          <w:szCs w:val="24"/>
        </w:rPr>
        <w:t xml:space="preserve"> учебник для бакалавров / Т. А. </w:t>
      </w:r>
      <w:proofErr w:type="spellStart"/>
      <w:r w:rsidRPr="00DC56AD">
        <w:rPr>
          <w:rFonts w:ascii="Times New Roman" w:hAnsi="Times New Roman"/>
          <w:sz w:val="24"/>
          <w:szCs w:val="24"/>
        </w:rPr>
        <w:t>Яшкова</w:t>
      </w:r>
      <w:proofErr w:type="spellEnd"/>
      <w:r w:rsidRPr="00DC56AD">
        <w:rPr>
          <w:rFonts w:ascii="Times New Roman" w:hAnsi="Times New Roman"/>
          <w:sz w:val="24"/>
          <w:szCs w:val="24"/>
        </w:rPr>
        <w:t xml:space="preserve">. — 2-е изд. — </w:t>
      </w:r>
      <w:proofErr w:type="gramStart"/>
      <w:r w:rsidRPr="00DC56AD">
        <w:rPr>
          <w:rFonts w:ascii="Times New Roman" w:hAnsi="Times New Roman"/>
          <w:sz w:val="24"/>
          <w:szCs w:val="24"/>
        </w:rPr>
        <w:t>Москва :</w:t>
      </w:r>
      <w:proofErr w:type="gramEnd"/>
      <w:r w:rsidRPr="00DC56AD">
        <w:rPr>
          <w:rFonts w:ascii="Times New Roman" w:hAnsi="Times New Roman"/>
          <w:sz w:val="24"/>
          <w:szCs w:val="24"/>
        </w:rPr>
        <w:t xml:space="preserve"> Издательско-торговая корпорация «Дашков и К°», 2020. — 606 с. - ISBN 978-5-394-03549-4. - </w:t>
      </w:r>
      <w:proofErr w:type="gramStart"/>
      <w:r w:rsidRPr="00DC56AD">
        <w:rPr>
          <w:rFonts w:ascii="Times New Roman" w:hAnsi="Times New Roman"/>
          <w:sz w:val="24"/>
          <w:szCs w:val="24"/>
        </w:rPr>
        <w:t>Текст :</w:t>
      </w:r>
      <w:proofErr w:type="gramEnd"/>
      <w:r w:rsidRPr="00DC56AD">
        <w:rPr>
          <w:rFonts w:ascii="Times New Roman" w:hAnsi="Times New Roman"/>
          <w:sz w:val="24"/>
          <w:szCs w:val="24"/>
        </w:rPr>
        <w:t xml:space="preserve"> электронный. - URL: https://idp.nwipa.ru:2130/catalog/product/1091513</w:t>
      </w: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7A6C74" w:rsidRDefault="007A6C74">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7A6C74" w:rsidRPr="007A6C74" w:rsidRDefault="007A6C74" w:rsidP="007A6C74">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7A6C74">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7A6C74" w:rsidRPr="007A6C74" w:rsidRDefault="007A6C74" w:rsidP="007A6C74">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7A6C74">
        <w:rPr>
          <w:rFonts w:ascii="Times New Roman" w:eastAsia="Times New Roman" w:hAnsi="Times New Roman" w:cs="Times New Roman"/>
          <w:kern w:val="1"/>
          <w:sz w:val="24"/>
          <w:szCs w:val="24"/>
        </w:rPr>
        <w:t>Б</w:t>
      </w:r>
      <w:proofErr w:type="gramStart"/>
      <w:r w:rsidRPr="007A6C74">
        <w:rPr>
          <w:rFonts w:ascii="Times New Roman" w:eastAsia="Times New Roman" w:hAnsi="Times New Roman" w:cs="Times New Roman"/>
          <w:kern w:val="1"/>
          <w:sz w:val="24"/>
          <w:szCs w:val="24"/>
        </w:rPr>
        <w:t>1.О.</w:t>
      </w:r>
      <w:proofErr w:type="gramEnd"/>
      <w:r w:rsidRPr="007A6C74">
        <w:rPr>
          <w:rFonts w:ascii="Times New Roman" w:eastAsia="Times New Roman" w:hAnsi="Times New Roman" w:cs="Times New Roman"/>
          <w:kern w:val="1"/>
          <w:sz w:val="24"/>
          <w:szCs w:val="24"/>
        </w:rPr>
        <w:t xml:space="preserve">12 </w:t>
      </w:r>
      <w:r w:rsidRPr="007A6C74">
        <w:rPr>
          <w:rFonts w:ascii="Times New Roman" w:eastAsia="Times New Roman" w:hAnsi="Times New Roman" w:cs="Times New Roman"/>
          <w:kern w:val="3"/>
          <w:sz w:val="28"/>
          <w:lang w:eastAsia="ru-RU"/>
        </w:rPr>
        <w:t>Современная российская политика</w:t>
      </w:r>
    </w:p>
    <w:p w:rsidR="007A6C74" w:rsidRPr="007A6C74" w:rsidRDefault="007A6C74" w:rsidP="007A6C74">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7A6C74" w:rsidRPr="007A6C74" w:rsidRDefault="007A6C74" w:rsidP="007A6C74">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7A6C74">
        <w:rPr>
          <w:rFonts w:ascii="Times New Roman" w:eastAsia="Times New Roman" w:hAnsi="Times New Roman" w:cs="Times New Roman"/>
          <w:b/>
          <w:kern w:val="3"/>
          <w:sz w:val="28"/>
          <w:lang w:eastAsia="ru-RU"/>
        </w:rPr>
        <w:t>_____________________________________</w:t>
      </w:r>
    </w:p>
    <w:p w:rsidR="007A6C74" w:rsidRPr="007A6C74" w:rsidRDefault="007A6C74" w:rsidP="007A6C74">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7A6C74">
        <w:rPr>
          <w:rFonts w:ascii="Times New Roman" w:eastAsia="Times New Roman" w:hAnsi="Times New Roman" w:cs="Times New Roman"/>
          <w:i/>
          <w:kern w:val="3"/>
          <w:sz w:val="24"/>
          <w:lang w:eastAsia="ru-RU"/>
        </w:rPr>
        <w:t>наименование дисциплин (модуля)/практики</w:t>
      </w:r>
    </w:p>
    <w:p w:rsidR="007A6C74" w:rsidRPr="007A6C74" w:rsidRDefault="007A6C74" w:rsidP="007A6C74">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7A6C74">
        <w:rPr>
          <w:rFonts w:ascii="Times New Roman" w:eastAsia="Times New Roman" w:hAnsi="Times New Roman" w:cs="Times New Roman"/>
          <w:b/>
          <w:kern w:val="3"/>
          <w:sz w:val="24"/>
          <w:lang w:eastAsia="ru-RU"/>
        </w:rPr>
        <w:t>Автор: доцент Матвеев И. А.</w:t>
      </w: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7A6C74">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7A6C74">
        <w:rPr>
          <w:rFonts w:ascii="Times New Roman" w:eastAsia="Times New Roman" w:hAnsi="Times New Roman" w:cs="Times New Roman"/>
          <w:b/>
          <w:kern w:val="3"/>
          <w:sz w:val="24"/>
          <w:lang w:eastAsia="ru-RU"/>
        </w:rPr>
        <w:t>: Политические идеи и институты.</w:t>
      </w: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7A6C74">
        <w:rPr>
          <w:rFonts w:ascii="Times New Roman" w:eastAsia="Times New Roman" w:hAnsi="Times New Roman" w:cs="Times New Roman"/>
          <w:b/>
          <w:kern w:val="3"/>
          <w:sz w:val="24"/>
          <w:lang w:eastAsia="ru-RU"/>
        </w:rPr>
        <w:t>Квалификация (степень) выпускника: бакалавр</w:t>
      </w: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7A6C74">
        <w:rPr>
          <w:rFonts w:ascii="Times New Roman" w:eastAsia="Times New Roman" w:hAnsi="Times New Roman" w:cs="Times New Roman"/>
          <w:b/>
          <w:kern w:val="3"/>
          <w:sz w:val="24"/>
          <w:lang w:eastAsia="ru-RU"/>
        </w:rPr>
        <w:t>Форма обучения: очная</w:t>
      </w: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7A6C74">
        <w:rPr>
          <w:rFonts w:ascii="Times New Roman" w:eastAsia="Times New Roman" w:hAnsi="Times New Roman" w:cs="Times New Roman"/>
          <w:b/>
          <w:kern w:val="3"/>
          <w:sz w:val="24"/>
          <w:lang w:eastAsia="ru-RU"/>
        </w:rPr>
        <w:t>Цель освоения дисциплины:</w:t>
      </w:r>
    </w:p>
    <w:p w:rsidR="007A6C74" w:rsidRPr="007A6C74" w:rsidRDefault="007A6C74" w:rsidP="007A6C74">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7A6C74">
        <w:rPr>
          <w:rFonts w:ascii="Times New Roman" w:eastAsia="Times New Roman" w:hAnsi="Times New Roman" w:cs="Times New Roman"/>
          <w:sz w:val="24"/>
          <w:szCs w:val="20"/>
        </w:rPr>
        <w:t>Дисциплина «Современная российская политика» обеспечивает овладение следующими компетенциями:</w:t>
      </w:r>
    </w:p>
    <w:tbl>
      <w:tblPr>
        <w:tblW w:w="0" w:type="auto"/>
        <w:tblInd w:w="-113" w:type="dxa"/>
        <w:tblLayout w:type="fixed"/>
        <w:tblCellMar>
          <w:left w:w="10" w:type="dxa"/>
          <w:right w:w="10" w:type="dxa"/>
        </w:tblCellMar>
        <w:tblLook w:val="0000" w:firstRow="0" w:lastRow="0" w:firstColumn="0" w:lastColumn="0" w:noHBand="0" w:noVBand="0"/>
      </w:tblPr>
      <w:tblGrid>
        <w:gridCol w:w="1668"/>
        <w:gridCol w:w="2551"/>
        <w:gridCol w:w="2268"/>
        <w:gridCol w:w="3149"/>
      </w:tblGrid>
      <w:tr w:rsidR="007A6C74" w:rsidRPr="007A6C74" w:rsidTr="00B71948">
        <w:trPr>
          <w:trHeight w:val="2032"/>
        </w:trPr>
        <w:tc>
          <w:tcPr>
            <w:tcW w:w="1668" w:type="dxa"/>
            <w:tcBorders>
              <w:top w:val="single" w:sz="4" w:space="0" w:color="000000"/>
              <w:left w:val="single" w:sz="4" w:space="0" w:color="000000"/>
              <w:bottom w:val="single" w:sz="4" w:space="0" w:color="000000"/>
            </w:tcBorders>
            <w:shd w:val="clear" w:color="auto" w:fill="auto"/>
          </w:tcPr>
          <w:p w:rsidR="007A6C74" w:rsidRPr="007A6C74" w:rsidRDefault="007A6C74" w:rsidP="007A6C74">
            <w:pPr>
              <w:suppressAutoHyphens/>
              <w:spacing w:after="0" w:line="240" w:lineRule="auto"/>
              <w:jc w:val="both"/>
              <w:rPr>
                <w:rFonts w:ascii="Times New Roman" w:eastAsia="Times New Roman" w:hAnsi="Times New Roman" w:cs="Times New Roman"/>
                <w:kern w:val="1"/>
                <w:sz w:val="24"/>
                <w:szCs w:val="24"/>
              </w:rPr>
            </w:pPr>
            <w:r w:rsidRPr="007A6C74">
              <w:rPr>
                <w:rFonts w:ascii="Times New Roman" w:eastAsia="Times New Roman" w:hAnsi="Times New Roman" w:cs="Times New Roman"/>
                <w:kern w:val="1"/>
                <w:sz w:val="24"/>
                <w:szCs w:val="24"/>
              </w:rPr>
              <w:t xml:space="preserve">Код </w:t>
            </w:r>
          </w:p>
          <w:p w:rsidR="007A6C74" w:rsidRPr="007A6C74" w:rsidRDefault="007A6C74" w:rsidP="007A6C74">
            <w:pPr>
              <w:suppressAutoHyphens/>
              <w:spacing w:line="256" w:lineRule="auto"/>
              <w:jc w:val="both"/>
              <w:rPr>
                <w:rFonts w:ascii="Times New Roman" w:eastAsia="Times New Roman" w:hAnsi="Times New Roman" w:cs="Times New Roman"/>
                <w:kern w:val="1"/>
                <w:sz w:val="24"/>
                <w:szCs w:val="24"/>
              </w:rPr>
            </w:pPr>
            <w:r w:rsidRPr="007A6C74">
              <w:rPr>
                <w:rFonts w:ascii="Times New Roman" w:eastAsia="Times New Roman" w:hAnsi="Times New Roman" w:cs="Times New Roman"/>
                <w:kern w:val="1"/>
                <w:sz w:val="24"/>
                <w:szCs w:val="24"/>
              </w:rPr>
              <w:t>компетенции</w:t>
            </w:r>
          </w:p>
        </w:tc>
        <w:tc>
          <w:tcPr>
            <w:tcW w:w="2551" w:type="dxa"/>
            <w:tcBorders>
              <w:top w:val="single" w:sz="4" w:space="0" w:color="000000"/>
              <w:left w:val="single" w:sz="4" w:space="0" w:color="000000"/>
              <w:bottom w:val="single" w:sz="4" w:space="0" w:color="000000"/>
            </w:tcBorders>
            <w:shd w:val="clear" w:color="auto" w:fill="auto"/>
          </w:tcPr>
          <w:p w:rsidR="007A6C74" w:rsidRPr="007A6C74" w:rsidRDefault="007A6C74" w:rsidP="007A6C74">
            <w:pPr>
              <w:suppressAutoHyphens/>
              <w:spacing w:after="0" w:line="240" w:lineRule="auto"/>
              <w:jc w:val="both"/>
              <w:rPr>
                <w:rFonts w:ascii="Times New Roman" w:eastAsia="Times New Roman" w:hAnsi="Times New Roman" w:cs="Times New Roman"/>
                <w:kern w:val="1"/>
                <w:sz w:val="24"/>
                <w:szCs w:val="24"/>
              </w:rPr>
            </w:pPr>
            <w:r w:rsidRPr="007A6C74">
              <w:rPr>
                <w:rFonts w:ascii="Times New Roman" w:eastAsia="Times New Roman" w:hAnsi="Times New Roman" w:cs="Times New Roman"/>
                <w:kern w:val="1"/>
                <w:sz w:val="24"/>
                <w:szCs w:val="24"/>
              </w:rPr>
              <w:t>Наименование</w:t>
            </w:r>
          </w:p>
          <w:p w:rsidR="007A6C74" w:rsidRPr="007A6C74" w:rsidRDefault="007A6C74" w:rsidP="007A6C74">
            <w:pPr>
              <w:suppressAutoHyphens/>
              <w:spacing w:after="0" w:line="240" w:lineRule="auto"/>
              <w:jc w:val="both"/>
              <w:rPr>
                <w:rFonts w:ascii="Times New Roman" w:eastAsia="Times New Roman" w:hAnsi="Times New Roman" w:cs="Times New Roman"/>
                <w:kern w:val="1"/>
                <w:sz w:val="24"/>
                <w:szCs w:val="24"/>
              </w:rPr>
            </w:pPr>
            <w:r w:rsidRPr="007A6C74">
              <w:rPr>
                <w:rFonts w:ascii="Times New Roman" w:eastAsia="Times New Roman" w:hAnsi="Times New Roman" w:cs="Times New Roman"/>
                <w:kern w:val="1"/>
                <w:sz w:val="24"/>
                <w:szCs w:val="24"/>
              </w:rPr>
              <w:t>компетенции</w:t>
            </w:r>
          </w:p>
        </w:tc>
        <w:tc>
          <w:tcPr>
            <w:tcW w:w="2268" w:type="dxa"/>
            <w:tcBorders>
              <w:top w:val="single" w:sz="4" w:space="0" w:color="000000"/>
              <w:left w:val="single" w:sz="4" w:space="0" w:color="000000"/>
              <w:bottom w:val="single" w:sz="4" w:space="0" w:color="000000"/>
            </w:tcBorders>
            <w:shd w:val="clear" w:color="auto" w:fill="auto"/>
          </w:tcPr>
          <w:p w:rsidR="007A6C74" w:rsidRPr="007A6C74" w:rsidRDefault="007A6C74" w:rsidP="007A6C74">
            <w:pPr>
              <w:suppressAutoHyphens/>
              <w:spacing w:after="0" w:line="240" w:lineRule="auto"/>
              <w:jc w:val="both"/>
              <w:rPr>
                <w:rFonts w:ascii="Times New Roman" w:eastAsia="Times New Roman" w:hAnsi="Times New Roman" w:cs="Times New Roman"/>
                <w:kern w:val="1"/>
                <w:sz w:val="24"/>
                <w:szCs w:val="24"/>
              </w:rPr>
            </w:pPr>
            <w:r w:rsidRPr="007A6C74">
              <w:rPr>
                <w:rFonts w:ascii="Times New Roman" w:eastAsia="Times New Roman" w:hAnsi="Times New Roman" w:cs="Times New Roman"/>
                <w:kern w:val="1"/>
                <w:sz w:val="24"/>
                <w:szCs w:val="24"/>
              </w:rPr>
              <w:t xml:space="preserve">Код </w:t>
            </w:r>
          </w:p>
          <w:p w:rsidR="007A6C74" w:rsidRPr="007A6C74" w:rsidRDefault="007A6C74" w:rsidP="007A6C74">
            <w:pPr>
              <w:suppressAutoHyphens/>
              <w:spacing w:after="0" w:line="240" w:lineRule="auto"/>
              <w:jc w:val="both"/>
              <w:rPr>
                <w:rFonts w:ascii="Times New Roman" w:eastAsia="Times New Roman" w:hAnsi="Times New Roman" w:cs="Times New Roman"/>
                <w:kern w:val="1"/>
                <w:sz w:val="24"/>
                <w:szCs w:val="24"/>
              </w:rPr>
            </w:pPr>
            <w:r w:rsidRPr="007A6C74">
              <w:rPr>
                <w:rFonts w:ascii="Times New Roman" w:eastAsia="Times New Roman" w:hAnsi="Times New Roman" w:cs="Times New Roman"/>
                <w:kern w:val="1"/>
                <w:sz w:val="24"/>
                <w:szCs w:val="24"/>
              </w:rPr>
              <w:t>этапа освоения компетенции</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7A6C74" w:rsidRPr="007A6C74" w:rsidRDefault="007A6C74" w:rsidP="007A6C74">
            <w:pPr>
              <w:suppressAutoHyphens/>
              <w:spacing w:after="0" w:line="240" w:lineRule="auto"/>
              <w:jc w:val="both"/>
              <w:rPr>
                <w:rFonts w:ascii="Times New Roman" w:eastAsia="Times New Roman" w:hAnsi="Times New Roman" w:cs="Times New Roman"/>
                <w:sz w:val="24"/>
                <w:szCs w:val="24"/>
              </w:rPr>
            </w:pPr>
            <w:r w:rsidRPr="007A6C74">
              <w:rPr>
                <w:rFonts w:ascii="Times New Roman" w:eastAsia="Times New Roman" w:hAnsi="Times New Roman" w:cs="Times New Roman"/>
                <w:kern w:val="1"/>
                <w:sz w:val="24"/>
                <w:szCs w:val="24"/>
              </w:rPr>
              <w:t>Наименование этапа освоения компетенции</w:t>
            </w:r>
          </w:p>
        </w:tc>
      </w:tr>
      <w:tr w:rsidR="007A6C74" w:rsidRPr="007A6C74" w:rsidTr="00B71948">
        <w:trPr>
          <w:trHeight w:val="841"/>
        </w:trPr>
        <w:tc>
          <w:tcPr>
            <w:tcW w:w="1668" w:type="dxa"/>
            <w:tcBorders>
              <w:top w:val="single" w:sz="4" w:space="0" w:color="000000"/>
              <w:left w:val="single" w:sz="4" w:space="0" w:color="000000"/>
              <w:bottom w:val="single" w:sz="4" w:space="0" w:color="000000"/>
            </w:tcBorders>
            <w:shd w:val="clear" w:color="auto" w:fill="auto"/>
          </w:tcPr>
          <w:p w:rsidR="007A6C74" w:rsidRPr="007A6C74" w:rsidRDefault="007A6C74" w:rsidP="007A6C74">
            <w:pPr>
              <w:suppressAutoHyphens/>
              <w:spacing w:line="256" w:lineRule="auto"/>
              <w:jc w:val="both"/>
              <w:rPr>
                <w:rFonts w:ascii="Times New Roman" w:eastAsia="Arial Unicode MS" w:hAnsi="Times New Roman" w:cs="Times New Roman"/>
                <w:kern w:val="1"/>
                <w:sz w:val="24"/>
                <w:szCs w:val="24"/>
              </w:rPr>
            </w:pPr>
            <w:r w:rsidRPr="007A6C74">
              <w:rPr>
                <w:rFonts w:ascii="Times New Roman" w:eastAsia="Times New Roman" w:hAnsi="Times New Roman" w:cs="Times New Roman"/>
                <w:sz w:val="24"/>
                <w:szCs w:val="24"/>
              </w:rPr>
              <w:t>ОПК-5</w:t>
            </w:r>
          </w:p>
        </w:tc>
        <w:tc>
          <w:tcPr>
            <w:tcW w:w="2551" w:type="dxa"/>
            <w:tcBorders>
              <w:top w:val="single" w:sz="4" w:space="0" w:color="000000"/>
              <w:left w:val="single" w:sz="4" w:space="0" w:color="000000"/>
              <w:bottom w:val="single" w:sz="4" w:space="0" w:color="000000"/>
            </w:tcBorders>
            <w:shd w:val="clear" w:color="auto" w:fill="auto"/>
          </w:tcPr>
          <w:p w:rsidR="007A6C74" w:rsidRPr="007A6C74" w:rsidRDefault="007A6C74" w:rsidP="007A6C74">
            <w:pPr>
              <w:overflowPunct w:val="0"/>
              <w:spacing w:after="0" w:line="240" w:lineRule="auto"/>
              <w:jc w:val="both"/>
              <w:rPr>
                <w:rFonts w:ascii="Times New Roman" w:eastAsia="Times New Roman" w:hAnsi="Times New Roman" w:cs="Times New Roman"/>
                <w:sz w:val="24"/>
                <w:szCs w:val="24"/>
              </w:rPr>
            </w:pPr>
            <w:r w:rsidRPr="007A6C74">
              <w:rPr>
                <w:rFonts w:ascii="Times New Roman" w:eastAsia="Arial Unicode MS" w:hAnsi="Times New Roman" w:cs="Times New Roman"/>
                <w:kern w:val="1"/>
                <w:sz w:val="24"/>
                <w:szCs w:val="24"/>
              </w:rPr>
              <w:t>Способен формировать дайджесты и аналитические материалы общественно-политической направленности по профилю деятельности для публикации в научных журналах и средствах массовой информации.</w:t>
            </w:r>
          </w:p>
        </w:tc>
        <w:tc>
          <w:tcPr>
            <w:tcW w:w="2268" w:type="dxa"/>
            <w:tcBorders>
              <w:top w:val="single" w:sz="4" w:space="0" w:color="000000"/>
              <w:left w:val="single" w:sz="4" w:space="0" w:color="000000"/>
              <w:bottom w:val="single" w:sz="4" w:space="0" w:color="000000"/>
            </w:tcBorders>
            <w:shd w:val="clear" w:color="auto" w:fill="auto"/>
          </w:tcPr>
          <w:p w:rsidR="007A6C74" w:rsidRPr="007A6C74" w:rsidRDefault="007A6C74" w:rsidP="007A6C74">
            <w:pPr>
              <w:suppressAutoHyphens/>
              <w:spacing w:after="0" w:line="240" w:lineRule="auto"/>
              <w:jc w:val="both"/>
              <w:rPr>
                <w:rFonts w:ascii="Times New Roman" w:eastAsia="Arial Unicode MS" w:hAnsi="Times New Roman" w:cs="Times New Roman"/>
                <w:kern w:val="1"/>
                <w:sz w:val="24"/>
                <w:szCs w:val="24"/>
              </w:rPr>
            </w:pPr>
            <w:r w:rsidRPr="007A6C74">
              <w:rPr>
                <w:rFonts w:ascii="Times New Roman" w:eastAsia="Times New Roman" w:hAnsi="Times New Roman" w:cs="Times New Roman"/>
                <w:sz w:val="24"/>
                <w:szCs w:val="24"/>
              </w:rPr>
              <w:t xml:space="preserve">ОПК-5.1. </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7A6C74" w:rsidRPr="007A6C74" w:rsidRDefault="007A6C74" w:rsidP="007A6C74">
            <w:pPr>
              <w:overflowPunct w:val="0"/>
              <w:autoSpaceDE w:val="0"/>
              <w:spacing w:after="0" w:line="240" w:lineRule="auto"/>
              <w:jc w:val="both"/>
              <w:textAlignment w:val="baseline"/>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Приобретение знаний об основных подходах и школах политической мысли, а также политических институтах и процессов в современной России в контексте возможности использования этих знаний в аналитической работе политолога</w:t>
            </w:r>
          </w:p>
        </w:tc>
      </w:tr>
      <w:tr w:rsidR="007A6C74" w:rsidRPr="007A6C74" w:rsidTr="00B71948">
        <w:trPr>
          <w:trHeight w:val="841"/>
        </w:trPr>
        <w:tc>
          <w:tcPr>
            <w:tcW w:w="1668" w:type="dxa"/>
            <w:tcBorders>
              <w:top w:val="single" w:sz="4" w:space="0" w:color="000000"/>
              <w:left w:val="single" w:sz="4" w:space="0" w:color="000000"/>
              <w:bottom w:val="single" w:sz="4" w:space="0" w:color="000000"/>
            </w:tcBorders>
            <w:shd w:val="clear" w:color="auto" w:fill="auto"/>
          </w:tcPr>
          <w:p w:rsidR="007A6C74" w:rsidRPr="007A6C74" w:rsidRDefault="007A6C74" w:rsidP="007A6C74">
            <w:pPr>
              <w:suppressAutoHyphens/>
              <w:spacing w:line="256" w:lineRule="auto"/>
              <w:jc w:val="both"/>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ОПК-6</w:t>
            </w:r>
          </w:p>
        </w:tc>
        <w:tc>
          <w:tcPr>
            <w:tcW w:w="2551" w:type="dxa"/>
            <w:tcBorders>
              <w:top w:val="single" w:sz="4" w:space="0" w:color="000000"/>
              <w:left w:val="single" w:sz="4" w:space="0" w:color="000000"/>
              <w:bottom w:val="single" w:sz="4" w:space="0" w:color="000000"/>
            </w:tcBorders>
            <w:shd w:val="clear" w:color="auto" w:fill="auto"/>
          </w:tcPr>
          <w:p w:rsidR="007A6C74" w:rsidRPr="007A6C74" w:rsidRDefault="007A6C74" w:rsidP="007A6C74">
            <w:pPr>
              <w:overflowPunct w:val="0"/>
              <w:spacing w:after="0" w:line="240" w:lineRule="auto"/>
              <w:jc w:val="both"/>
              <w:rPr>
                <w:rFonts w:ascii="Times New Roman" w:eastAsia="Arial Unicode MS" w:hAnsi="Times New Roman" w:cs="Times New Roman"/>
                <w:kern w:val="1"/>
                <w:sz w:val="24"/>
                <w:szCs w:val="24"/>
              </w:rPr>
            </w:pPr>
            <w:r w:rsidRPr="007A6C74">
              <w:rPr>
                <w:rFonts w:ascii="Times New Roman" w:eastAsia="Arial Unicode MS" w:hAnsi="Times New Roman" w:cs="Times New Roman"/>
                <w:kern w:val="1"/>
                <w:sz w:val="24"/>
                <w:szCs w:val="24"/>
              </w:rPr>
              <w:t>Способен участвовать в организационно-управленческой деятельности и исполнять управленческие решения по профилю деятельности</w:t>
            </w:r>
          </w:p>
        </w:tc>
        <w:tc>
          <w:tcPr>
            <w:tcW w:w="2268" w:type="dxa"/>
            <w:tcBorders>
              <w:top w:val="single" w:sz="4" w:space="0" w:color="000000"/>
              <w:left w:val="single" w:sz="4" w:space="0" w:color="000000"/>
              <w:bottom w:val="single" w:sz="4" w:space="0" w:color="000000"/>
            </w:tcBorders>
            <w:shd w:val="clear" w:color="auto" w:fill="auto"/>
          </w:tcPr>
          <w:p w:rsidR="007A6C74" w:rsidRPr="007A6C74" w:rsidRDefault="007A6C74" w:rsidP="007A6C74">
            <w:pPr>
              <w:suppressAutoHyphens/>
              <w:spacing w:after="0" w:line="240" w:lineRule="auto"/>
              <w:jc w:val="both"/>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ОПК-6.</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7A6C74" w:rsidRPr="007A6C74" w:rsidRDefault="007A6C74" w:rsidP="007A6C74">
            <w:pPr>
              <w:overflowPunct w:val="0"/>
              <w:autoSpaceDE w:val="0"/>
              <w:spacing w:after="0" w:line="240" w:lineRule="auto"/>
              <w:jc w:val="both"/>
              <w:textAlignment w:val="baseline"/>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Усвоение знаний о системе государственного управления и основных центров принятия политических решений в современной России.</w:t>
            </w:r>
          </w:p>
        </w:tc>
      </w:tr>
    </w:tbl>
    <w:p w:rsidR="007A6C74" w:rsidRPr="007A6C74" w:rsidRDefault="007A6C74" w:rsidP="007A6C74">
      <w:pPr>
        <w:spacing w:after="0" w:line="240" w:lineRule="auto"/>
        <w:jc w:val="both"/>
        <w:rPr>
          <w:rFonts w:ascii="Times New Roman" w:eastAsia="Calibri" w:hAnsi="Times New Roman" w:cs="Times New Roman"/>
          <w:b/>
          <w:sz w:val="24"/>
          <w:szCs w:val="24"/>
        </w:rPr>
      </w:pPr>
    </w:p>
    <w:p w:rsidR="007A6C74" w:rsidRPr="007A6C74" w:rsidRDefault="007A6C74" w:rsidP="007A6C74">
      <w:pPr>
        <w:spacing w:after="200" w:line="276" w:lineRule="auto"/>
        <w:rPr>
          <w:rFonts w:ascii="Calibri" w:eastAsia="Calibri" w:hAnsi="Calibri" w:cs="Times New Roman"/>
        </w:rPr>
      </w:pP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7A6C74">
        <w:rPr>
          <w:rFonts w:ascii="Times New Roman" w:eastAsia="Times New Roman" w:hAnsi="Times New Roman" w:cs="Times New Roman"/>
          <w:b/>
          <w:kern w:val="3"/>
          <w:sz w:val="24"/>
          <w:lang w:eastAsia="ru-RU"/>
        </w:rPr>
        <w:t>План курса:</w:t>
      </w: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
        <w:gridCol w:w="2302"/>
        <w:gridCol w:w="1080"/>
        <w:gridCol w:w="734"/>
        <w:gridCol w:w="722"/>
        <w:gridCol w:w="723"/>
        <w:gridCol w:w="630"/>
        <w:gridCol w:w="466"/>
        <w:gridCol w:w="1959"/>
      </w:tblGrid>
      <w:tr w:rsidR="00EC41ED" w:rsidRPr="00E94362" w:rsidTr="00B71948">
        <w:trPr>
          <w:trHeight w:val="80"/>
          <w:tblHeader/>
        </w:trPr>
        <w:tc>
          <w:tcPr>
            <w:tcW w:w="46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41ED" w:rsidRPr="00E94362" w:rsidRDefault="00EC41ED" w:rsidP="00B71948">
            <w:pPr>
              <w:jc w:val="center"/>
              <w:rPr>
                <w:i/>
                <w:sz w:val="24"/>
                <w:szCs w:val="24"/>
              </w:rPr>
            </w:pPr>
            <w:r w:rsidRPr="00E94362">
              <w:rPr>
                <w:i/>
                <w:sz w:val="24"/>
                <w:szCs w:val="24"/>
              </w:rPr>
              <w:lastRenderedPageBreak/>
              <w:t>№ п/п</w:t>
            </w:r>
          </w:p>
        </w:tc>
        <w:tc>
          <w:tcPr>
            <w:tcW w:w="127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41ED" w:rsidRPr="00E94362" w:rsidRDefault="00EC41ED" w:rsidP="00B71948">
            <w:pPr>
              <w:jc w:val="center"/>
              <w:rPr>
                <w:i/>
                <w:sz w:val="24"/>
                <w:szCs w:val="24"/>
              </w:rPr>
            </w:pPr>
            <w:r w:rsidRPr="00E94362">
              <w:rPr>
                <w:i/>
                <w:sz w:val="24"/>
                <w:szCs w:val="24"/>
              </w:rPr>
              <w:t>Наименование тем (разделов)</w:t>
            </w:r>
          </w:p>
        </w:tc>
        <w:tc>
          <w:tcPr>
            <w:tcW w:w="2396"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C41ED" w:rsidRPr="00E94362" w:rsidRDefault="00EC41ED" w:rsidP="00B71948">
            <w:pPr>
              <w:jc w:val="center"/>
              <w:rPr>
                <w:i/>
                <w:sz w:val="24"/>
                <w:szCs w:val="24"/>
              </w:rPr>
            </w:pPr>
            <w:r w:rsidRPr="00E94362">
              <w:rPr>
                <w:i/>
                <w:sz w:val="24"/>
                <w:szCs w:val="24"/>
              </w:rPr>
              <w:t>Объем дисциплины (модуля), час.</w:t>
            </w:r>
          </w:p>
        </w:tc>
        <w:tc>
          <w:tcPr>
            <w:tcW w:w="86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41ED" w:rsidRPr="00E94362" w:rsidRDefault="00EC41ED" w:rsidP="00B71948">
            <w:pPr>
              <w:jc w:val="center"/>
              <w:rPr>
                <w:i/>
                <w:sz w:val="24"/>
                <w:szCs w:val="24"/>
              </w:rPr>
            </w:pPr>
            <w:r w:rsidRPr="00E94362">
              <w:rPr>
                <w:i/>
                <w:sz w:val="24"/>
                <w:szCs w:val="24"/>
              </w:rPr>
              <w:t>Форма</w:t>
            </w:r>
            <w:r w:rsidRPr="00E94362">
              <w:rPr>
                <w:i/>
                <w:sz w:val="24"/>
                <w:szCs w:val="24"/>
              </w:rPr>
              <w:br/>
              <w:t xml:space="preserve">текущего </w:t>
            </w:r>
            <w:r w:rsidRPr="00E94362">
              <w:rPr>
                <w:i/>
                <w:sz w:val="24"/>
                <w:szCs w:val="24"/>
              </w:rPr>
              <w:br/>
              <w:t>контроля успеваемости</w:t>
            </w:r>
            <w:r w:rsidRPr="00E94362">
              <w:rPr>
                <w:i/>
                <w:sz w:val="24"/>
                <w:szCs w:val="24"/>
                <w:vertAlign w:val="superscript"/>
              </w:rPr>
              <w:t>**</w:t>
            </w:r>
            <w:r w:rsidRPr="00E94362">
              <w:rPr>
                <w:i/>
                <w:sz w:val="24"/>
                <w:szCs w:val="24"/>
              </w:rPr>
              <w:t>, промежуточной аттестации</w:t>
            </w:r>
          </w:p>
        </w:tc>
      </w:tr>
      <w:tr w:rsidR="00EC41ED" w:rsidRPr="00E94362"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1ED" w:rsidRPr="00E94362" w:rsidRDefault="00EC41ED" w:rsidP="00B71948">
            <w:pPr>
              <w:rPr>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1ED" w:rsidRPr="00E94362" w:rsidRDefault="00EC41ED" w:rsidP="00B71948">
            <w:pPr>
              <w:rPr>
                <w:i/>
                <w:sz w:val="24"/>
                <w:szCs w:val="24"/>
              </w:rPr>
            </w:pPr>
          </w:p>
        </w:tc>
        <w:tc>
          <w:tcPr>
            <w:tcW w:w="418" w:type="pct"/>
            <w:vMerge w:val="restart"/>
            <w:tcBorders>
              <w:top w:val="nil"/>
              <w:left w:val="single" w:sz="4" w:space="0" w:color="auto"/>
              <w:bottom w:val="single" w:sz="4" w:space="0" w:color="auto"/>
              <w:right w:val="single" w:sz="4" w:space="0" w:color="auto"/>
            </w:tcBorders>
            <w:shd w:val="clear" w:color="auto" w:fill="FFFFFF"/>
            <w:vAlign w:val="center"/>
            <w:hideMark/>
          </w:tcPr>
          <w:p w:rsidR="00EC41ED" w:rsidRPr="00E94362" w:rsidRDefault="00EC41ED" w:rsidP="00B71948">
            <w:pPr>
              <w:jc w:val="center"/>
              <w:rPr>
                <w:i/>
                <w:sz w:val="24"/>
                <w:szCs w:val="24"/>
              </w:rPr>
            </w:pPr>
            <w:r w:rsidRPr="00E94362">
              <w:rPr>
                <w:i/>
                <w:sz w:val="24"/>
                <w:szCs w:val="24"/>
              </w:rPr>
              <w:t>Всего</w:t>
            </w:r>
          </w:p>
        </w:tc>
        <w:tc>
          <w:tcPr>
            <w:tcW w:w="1730"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C41ED" w:rsidRPr="00E94362" w:rsidRDefault="00EC41ED" w:rsidP="00B71948">
            <w:pPr>
              <w:jc w:val="center"/>
              <w:rPr>
                <w:i/>
                <w:sz w:val="24"/>
                <w:szCs w:val="24"/>
              </w:rPr>
            </w:pPr>
            <w:r w:rsidRPr="00E94362">
              <w:rPr>
                <w:i/>
                <w:sz w:val="24"/>
                <w:szCs w:val="24"/>
              </w:rPr>
              <w:t>Контактная работа обучающихся с преподавателем</w:t>
            </w:r>
            <w:r w:rsidRPr="00E94362">
              <w:rPr>
                <w:i/>
                <w:sz w:val="24"/>
                <w:szCs w:val="24"/>
              </w:rPr>
              <w:br/>
              <w:t>по видам учебных занятий</w:t>
            </w:r>
          </w:p>
        </w:tc>
        <w:tc>
          <w:tcPr>
            <w:tcW w:w="247" w:type="pct"/>
            <w:vMerge w:val="restart"/>
            <w:tcBorders>
              <w:top w:val="nil"/>
              <w:left w:val="single" w:sz="4" w:space="0" w:color="auto"/>
              <w:bottom w:val="single" w:sz="4" w:space="0" w:color="auto"/>
              <w:right w:val="single" w:sz="4" w:space="0" w:color="auto"/>
            </w:tcBorders>
            <w:shd w:val="clear" w:color="auto" w:fill="FFFFFF"/>
            <w:vAlign w:val="center"/>
            <w:hideMark/>
          </w:tcPr>
          <w:p w:rsidR="00EC41ED" w:rsidRPr="00E94362" w:rsidRDefault="00EC41ED" w:rsidP="00B71948">
            <w:pPr>
              <w:jc w:val="center"/>
              <w:rPr>
                <w:i/>
                <w:sz w:val="24"/>
                <w:szCs w:val="24"/>
              </w:rPr>
            </w:pPr>
            <w:r w:rsidRPr="00E94362">
              <w:rPr>
                <w:i/>
                <w:sz w:val="24"/>
                <w:szCs w:val="24"/>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1ED" w:rsidRPr="00E94362" w:rsidRDefault="00EC41ED" w:rsidP="00B71948">
            <w:pPr>
              <w:rPr>
                <w:i/>
                <w:sz w:val="24"/>
                <w:szCs w:val="24"/>
              </w:rPr>
            </w:pPr>
          </w:p>
        </w:tc>
      </w:tr>
      <w:tr w:rsidR="00EC41ED" w:rsidRPr="00E94362"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1ED" w:rsidRPr="00E94362" w:rsidRDefault="00EC41ED" w:rsidP="00B71948">
            <w:pPr>
              <w:rPr>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1ED" w:rsidRPr="00E94362" w:rsidRDefault="00EC41ED" w:rsidP="00B71948">
            <w:pPr>
              <w:rPr>
                <w:i/>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C41ED" w:rsidRPr="00E94362" w:rsidRDefault="00EC41ED" w:rsidP="00B71948">
            <w:pPr>
              <w:rPr>
                <w:i/>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41ED" w:rsidRPr="00E94362" w:rsidRDefault="00EC41ED" w:rsidP="00B71948">
            <w:pPr>
              <w:ind w:firstLine="34"/>
              <w:jc w:val="center"/>
              <w:rPr>
                <w:i/>
                <w:sz w:val="24"/>
                <w:szCs w:val="24"/>
              </w:rPr>
            </w:pPr>
            <w:r w:rsidRPr="00E94362">
              <w:rPr>
                <w:i/>
                <w:sz w:val="24"/>
                <w:szCs w:val="24"/>
              </w:rPr>
              <w:t>Л</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41ED" w:rsidRPr="00E94362" w:rsidRDefault="00EC41ED" w:rsidP="00B71948">
            <w:pPr>
              <w:ind w:firstLine="34"/>
              <w:jc w:val="center"/>
              <w:rPr>
                <w:i/>
                <w:sz w:val="24"/>
                <w:szCs w:val="24"/>
              </w:rPr>
            </w:pPr>
            <w:r w:rsidRPr="00E94362">
              <w:rPr>
                <w:i/>
                <w:sz w:val="24"/>
                <w:szCs w:val="24"/>
              </w:rPr>
              <w:t>ЛР</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41ED" w:rsidRPr="00E94362" w:rsidRDefault="00EC41ED" w:rsidP="00B71948">
            <w:pPr>
              <w:ind w:firstLine="34"/>
              <w:jc w:val="center"/>
              <w:rPr>
                <w:i/>
                <w:sz w:val="24"/>
                <w:szCs w:val="24"/>
              </w:rPr>
            </w:pPr>
            <w:r w:rsidRPr="00E94362">
              <w:rPr>
                <w:i/>
                <w:sz w:val="24"/>
                <w:szCs w:val="24"/>
              </w:rPr>
              <w:t>ПЗ</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41ED" w:rsidRPr="00E94362" w:rsidRDefault="00EC41ED" w:rsidP="00B71948">
            <w:pPr>
              <w:ind w:firstLine="34"/>
              <w:jc w:val="center"/>
              <w:rPr>
                <w:i/>
                <w:sz w:val="24"/>
                <w:szCs w:val="24"/>
                <w:vertAlign w:val="superscript"/>
              </w:rPr>
            </w:pPr>
            <w:r w:rsidRPr="00E94362">
              <w:rPr>
                <w:i/>
                <w:sz w:val="24"/>
                <w:szCs w:val="24"/>
              </w:rPr>
              <w:t>КСР</w:t>
            </w:r>
          </w:p>
        </w:tc>
        <w:tc>
          <w:tcPr>
            <w:tcW w:w="0" w:type="auto"/>
            <w:vMerge/>
            <w:tcBorders>
              <w:top w:val="nil"/>
              <w:left w:val="single" w:sz="4" w:space="0" w:color="auto"/>
              <w:bottom w:val="single" w:sz="4" w:space="0" w:color="auto"/>
              <w:right w:val="single" w:sz="4" w:space="0" w:color="auto"/>
            </w:tcBorders>
            <w:vAlign w:val="center"/>
            <w:hideMark/>
          </w:tcPr>
          <w:p w:rsidR="00EC41ED" w:rsidRPr="00E94362" w:rsidRDefault="00EC41ED" w:rsidP="00B71948">
            <w:pPr>
              <w:rPr>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1ED" w:rsidRPr="00E94362" w:rsidRDefault="00EC41ED" w:rsidP="00B71948">
            <w:pPr>
              <w:rPr>
                <w:i/>
                <w:sz w:val="24"/>
                <w:szCs w:val="24"/>
              </w:rPr>
            </w:pPr>
          </w:p>
        </w:tc>
      </w:tr>
      <w:tr w:rsidR="00EC41ED" w:rsidRPr="00E94362" w:rsidTr="00B71948">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EC41ED" w:rsidRPr="00E94362" w:rsidRDefault="00EC41ED" w:rsidP="00B71948">
            <w:pPr>
              <w:ind w:firstLine="567"/>
              <w:jc w:val="center"/>
              <w:rPr>
                <w:b/>
                <w:i/>
                <w:sz w:val="24"/>
                <w:szCs w:val="24"/>
              </w:rPr>
            </w:pPr>
            <w:r w:rsidRPr="00E94362">
              <w:rPr>
                <w:b/>
                <w:i/>
                <w:sz w:val="24"/>
                <w:szCs w:val="24"/>
                <w:lang w:eastAsia="ru-RU"/>
              </w:rPr>
              <w:t>Очная форма обучения</w:t>
            </w:r>
          </w:p>
        </w:tc>
      </w:tr>
      <w:tr w:rsidR="00EC41ED" w:rsidRPr="00E94362"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ind w:left="-36" w:firstLine="36"/>
              <w:jc w:val="both"/>
              <w:rPr>
                <w:sz w:val="24"/>
                <w:szCs w:val="24"/>
                <w:lang w:eastAsia="ru-RU"/>
              </w:rPr>
            </w:pPr>
            <w:r w:rsidRPr="00E94362">
              <w:rPr>
                <w:sz w:val="24"/>
                <w:szCs w:val="24"/>
                <w:lang w:eastAsia="ru-RU"/>
              </w:rPr>
              <w:t>1</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pStyle w:val="Normal1"/>
              <w:spacing w:before="40" w:line="240" w:lineRule="auto"/>
              <w:ind w:firstLine="0"/>
              <w:jc w:val="left"/>
              <w:rPr>
                <w:sz w:val="24"/>
                <w:szCs w:val="24"/>
              </w:rPr>
            </w:pPr>
            <w:r w:rsidRPr="00E94362">
              <w:rPr>
                <w:bCs/>
                <w:sz w:val="24"/>
                <w:szCs w:val="24"/>
              </w:rPr>
              <w:t>Введение: предмет и задачи курса. Понятия "политика" и "власть".</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pStyle w:val="Normal1"/>
              <w:spacing w:before="0" w:line="240" w:lineRule="auto"/>
              <w:ind w:firstLine="0"/>
              <w:jc w:val="center"/>
              <w:rPr>
                <w:sz w:val="24"/>
                <w:szCs w:val="24"/>
              </w:rPr>
            </w:pPr>
            <w:r w:rsidRPr="00E94362">
              <w:rPr>
                <w:sz w:val="24"/>
                <w:szCs w:val="24"/>
              </w:rPr>
              <w:t>8</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pStyle w:val="Normal1"/>
              <w:spacing w:before="0" w:line="240" w:lineRule="auto"/>
              <w:ind w:firstLine="0"/>
              <w:jc w:val="center"/>
              <w:rPr>
                <w:sz w:val="24"/>
                <w:szCs w:val="24"/>
              </w:rPr>
            </w:pPr>
            <w:r w:rsidRPr="00E94362">
              <w:rPr>
                <w:sz w:val="24"/>
                <w:szCs w:val="24"/>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spacing w:after="0"/>
              <w:jc w:val="center"/>
              <w:rPr>
                <w:sz w:val="24"/>
                <w:szCs w:val="24"/>
              </w:rPr>
            </w:pPr>
            <w:r w:rsidRPr="00E94362">
              <w:rPr>
                <w:sz w:val="24"/>
                <w:szCs w:val="24"/>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pStyle w:val="Normal1"/>
              <w:spacing w:before="0" w:line="240" w:lineRule="auto"/>
              <w:ind w:firstLine="0"/>
              <w:jc w:val="center"/>
              <w:rPr>
                <w:sz w:val="24"/>
                <w:szCs w:val="24"/>
              </w:rPr>
            </w:pPr>
            <w:r w:rsidRPr="00E94362">
              <w:rPr>
                <w:sz w:val="24"/>
                <w:szCs w:val="24"/>
              </w:rPr>
              <w:t>4</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pStyle w:val="Normal1"/>
              <w:spacing w:before="0" w:line="240" w:lineRule="auto"/>
              <w:ind w:firstLine="0"/>
              <w:rPr>
                <w:sz w:val="24"/>
                <w:szCs w:val="24"/>
              </w:rPr>
            </w:pPr>
            <w:r w:rsidRPr="00E94362">
              <w:rPr>
                <w:sz w:val="24"/>
                <w:szCs w:val="24"/>
              </w:rPr>
              <w:t>УО</w:t>
            </w:r>
          </w:p>
        </w:tc>
      </w:tr>
      <w:tr w:rsidR="00EC41ED" w:rsidRPr="00E94362"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ind w:left="-36" w:firstLine="36"/>
              <w:jc w:val="both"/>
              <w:rPr>
                <w:sz w:val="24"/>
                <w:szCs w:val="24"/>
                <w:lang w:eastAsia="ru-RU"/>
              </w:rPr>
            </w:pPr>
            <w:r w:rsidRPr="00E94362">
              <w:rPr>
                <w:sz w:val="24"/>
                <w:szCs w:val="24"/>
                <w:lang w:eastAsia="ru-RU"/>
              </w:rPr>
              <w:t>2</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pStyle w:val="Normal1"/>
              <w:spacing w:before="40" w:line="240" w:lineRule="auto"/>
              <w:ind w:firstLine="0"/>
              <w:jc w:val="left"/>
              <w:rPr>
                <w:sz w:val="24"/>
                <w:szCs w:val="24"/>
              </w:rPr>
            </w:pPr>
            <w:r w:rsidRPr="00E94362">
              <w:rPr>
                <w:bCs/>
                <w:sz w:val="24"/>
                <w:szCs w:val="24"/>
              </w:rPr>
              <w:t>Концепции современной российской политики.</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8</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pStyle w:val="Normal1"/>
              <w:spacing w:before="0" w:line="240" w:lineRule="auto"/>
              <w:ind w:firstLine="0"/>
              <w:jc w:val="center"/>
              <w:rPr>
                <w:sz w:val="24"/>
                <w:szCs w:val="24"/>
              </w:rPr>
            </w:pPr>
            <w:r w:rsidRPr="00E94362">
              <w:rPr>
                <w:sz w:val="24"/>
                <w:szCs w:val="24"/>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spacing w:after="0"/>
              <w:jc w:val="center"/>
              <w:rPr>
                <w:sz w:val="24"/>
                <w:szCs w:val="24"/>
              </w:rPr>
            </w:pPr>
            <w:r w:rsidRPr="00E94362">
              <w:rPr>
                <w:sz w:val="24"/>
                <w:szCs w:val="24"/>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4</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rPr>
                <w:sz w:val="24"/>
                <w:szCs w:val="24"/>
              </w:rPr>
            </w:pPr>
            <w:r w:rsidRPr="00E94362">
              <w:rPr>
                <w:sz w:val="24"/>
                <w:szCs w:val="24"/>
              </w:rPr>
              <w:t>УО</w:t>
            </w:r>
          </w:p>
        </w:tc>
      </w:tr>
      <w:tr w:rsidR="00EC41ED" w:rsidRPr="00E94362"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ind w:left="-36" w:firstLine="36"/>
              <w:jc w:val="both"/>
              <w:rPr>
                <w:sz w:val="24"/>
                <w:szCs w:val="24"/>
                <w:lang w:eastAsia="ru-RU"/>
              </w:rPr>
            </w:pPr>
            <w:r w:rsidRPr="00E94362">
              <w:rPr>
                <w:sz w:val="24"/>
                <w:szCs w:val="24"/>
                <w:lang w:eastAsia="ru-RU"/>
              </w:rPr>
              <w:t>3</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pacing w:after="0" w:line="240" w:lineRule="auto"/>
              <w:rPr>
                <w:sz w:val="24"/>
                <w:szCs w:val="24"/>
              </w:rPr>
            </w:pPr>
            <w:r w:rsidRPr="00E94362">
              <w:rPr>
                <w:bCs/>
                <w:sz w:val="24"/>
                <w:szCs w:val="24"/>
              </w:rPr>
              <w:t>Политическая история России в 1985-1993 гг.</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8</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pStyle w:val="Normal1"/>
              <w:spacing w:before="0" w:line="240" w:lineRule="auto"/>
              <w:ind w:firstLine="0"/>
              <w:jc w:val="center"/>
              <w:rPr>
                <w:sz w:val="24"/>
                <w:szCs w:val="24"/>
              </w:rPr>
            </w:pPr>
            <w:r w:rsidRPr="00E94362">
              <w:rPr>
                <w:sz w:val="24"/>
                <w:szCs w:val="24"/>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spacing w:after="0"/>
              <w:jc w:val="center"/>
              <w:rPr>
                <w:sz w:val="24"/>
                <w:szCs w:val="24"/>
              </w:rPr>
            </w:pPr>
            <w:r w:rsidRPr="00E94362">
              <w:rPr>
                <w:sz w:val="24"/>
                <w:szCs w:val="24"/>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4</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rPr>
                <w:sz w:val="24"/>
                <w:szCs w:val="24"/>
              </w:rPr>
            </w:pPr>
            <w:r w:rsidRPr="00E94362">
              <w:rPr>
                <w:sz w:val="24"/>
                <w:szCs w:val="24"/>
              </w:rPr>
              <w:t>УО</w:t>
            </w:r>
            <w:r>
              <w:rPr>
                <w:sz w:val="24"/>
                <w:szCs w:val="24"/>
                <w:lang w:val="en-US"/>
              </w:rPr>
              <w:t>/</w:t>
            </w:r>
            <w:r w:rsidRPr="00E94362">
              <w:rPr>
                <w:sz w:val="24"/>
                <w:szCs w:val="24"/>
              </w:rPr>
              <w:t>КР</w:t>
            </w:r>
          </w:p>
        </w:tc>
      </w:tr>
      <w:tr w:rsidR="00EC41ED" w:rsidRPr="00E94362"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ind w:left="-36" w:firstLine="36"/>
              <w:jc w:val="both"/>
              <w:rPr>
                <w:sz w:val="24"/>
                <w:szCs w:val="24"/>
                <w:lang w:eastAsia="ru-RU"/>
              </w:rPr>
            </w:pPr>
            <w:r w:rsidRPr="00E94362">
              <w:rPr>
                <w:sz w:val="24"/>
                <w:szCs w:val="24"/>
                <w:lang w:eastAsia="ru-RU"/>
              </w:rPr>
              <w:t>4</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pStyle w:val="Normal1"/>
              <w:spacing w:before="40" w:line="240" w:lineRule="auto"/>
              <w:ind w:firstLine="0"/>
              <w:jc w:val="left"/>
              <w:rPr>
                <w:sz w:val="24"/>
                <w:szCs w:val="24"/>
              </w:rPr>
            </w:pPr>
            <w:r w:rsidRPr="00E94362">
              <w:rPr>
                <w:bCs/>
                <w:sz w:val="24"/>
                <w:szCs w:val="24"/>
              </w:rPr>
              <w:t>Политическая история России в 1993-2000 гг.</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8</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pStyle w:val="Normal1"/>
              <w:spacing w:before="0" w:line="240" w:lineRule="auto"/>
              <w:ind w:firstLine="0"/>
              <w:jc w:val="center"/>
              <w:rPr>
                <w:sz w:val="24"/>
                <w:szCs w:val="24"/>
              </w:rPr>
            </w:pPr>
            <w:r w:rsidRPr="00E94362">
              <w:rPr>
                <w:sz w:val="24"/>
                <w:szCs w:val="24"/>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spacing w:after="0"/>
              <w:jc w:val="center"/>
              <w:rPr>
                <w:sz w:val="24"/>
                <w:szCs w:val="24"/>
              </w:rPr>
            </w:pPr>
            <w:r w:rsidRPr="00E94362">
              <w:rPr>
                <w:sz w:val="24"/>
                <w:szCs w:val="24"/>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4</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rPr>
                <w:sz w:val="24"/>
                <w:szCs w:val="24"/>
              </w:rPr>
            </w:pPr>
            <w:r w:rsidRPr="00E94362">
              <w:rPr>
                <w:sz w:val="24"/>
                <w:szCs w:val="24"/>
              </w:rPr>
              <w:t>УО</w:t>
            </w:r>
          </w:p>
        </w:tc>
      </w:tr>
      <w:tr w:rsidR="00EC41ED" w:rsidRPr="00E94362"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ind w:left="-36" w:firstLine="36"/>
              <w:jc w:val="both"/>
              <w:rPr>
                <w:sz w:val="24"/>
                <w:szCs w:val="24"/>
                <w:lang w:eastAsia="ru-RU"/>
              </w:rPr>
            </w:pPr>
            <w:r w:rsidRPr="00E94362">
              <w:rPr>
                <w:sz w:val="24"/>
                <w:szCs w:val="24"/>
                <w:lang w:eastAsia="ru-RU"/>
              </w:rPr>
              <w:t>5</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pacing w:after="0" w:line="240" w:lineRule="auto"/>
              <w:rPr>
                <w:sz w:val="24"/>
                <w:szCs w:val="24"/>
              </w:rPr>
            </w:pPr>
            <w:r w:rsidRPr="00E94362">
              <w:rPr>
                <w:bCs/>
                <w:sz w:val="24"/>
                <w:szCs w:val="24"/>
              </w:rPr>
              <w:t>Политическая власть в России.</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8</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pacing w:after="0" w:line="240" w:lineRule="auto"/>
              <w:jc w:val="center"/>
              <w:rPr>
                <w:sz w:val="24"/>
                <w:szCs w:val="24"/>
              </w:rPr>
            </w:pPr>
            <w:r w:rsidRPr="00E94362">
              <w:rPr>
                <w:sz w:val="24"/>
                <w:szCs w:val="24"/>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spacing w:after="0"/>
              <w:jc w:val="center"/>
              <w:rPr>
                <w:sz w:val="24"/>
                <w:szCs w:val="24"/>
              </w:rPr>
            </w:pPr>
            <w:r w:rsidRPr="00E94362">
              <w:rPr>
                <w:sz w:val="24"/>
                <w:szCs w:val="24"/>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4</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rPr>
                <w:sz w:val="24"/>
                <w:szCs w:val="24"/>
              </w:rPr>
            </w:pPr>
            <w:r w:rsidRPr="00E94362">
              <w:rPr>
                <w:sz w:val="24"/>
                <w:szCs w:val="24"/>
              </w:rPr>
              <w:t>УО</w:t>
            </w:r>
          </w:p>
        </w:tc>
      </w:tr>
      <w:tr w:rsidR="00EC41ED" w:rsidRPr="00E94362"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ind w:left="-36" w:firstLine="36"/>
              <w:jc w:val="both"/>
              <w:rPr>
                <w:sz w:val="24"/>
                <w:szCs w:val="24"/>
                <w:lang w:eastAsia="ru-RU"/>
              </w:rPr>
            </w:pPr>
            <w:r w:rsidRPr="00E94362">
              <w:rPr>
                <w:sz w:val="24"/>
                <w:szCs w:val="24"/>
                <w:lang w:eastAsia="ru-RU"/>
              </w:rPr>
              <w:t>6</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pacing w:after="0" w:line="240" w:lineRule="auto"/>
              <w:rPr>
                <w:sz w:val="24"/>
                <w:szCs w:val="24"/>
              </w:rPr>
            </w:pPr>
            <w:r w:rsidRPr="00E94362">
              <w:rPr>
                <w:bCs/>
                <w:sz w:val="24"/>
                <w:szCs w:val="24"/>
              </w:rPr>
              <w:t>Законодательная власть: Федеральное Собрание РФ.</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8</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pacing w:after="0" w:line="240" w:lineRule="auto"/>
              <w:jc w:val="center"/>
              <w:rPr>
                <w:sz w:val="24"/>
                <w:szCs w:val="24"/>
              </w:rPr>
            </w:pPr>
            <w:r>
              <w:rPr>
                <w:sz w:val="24"/>
                <w:szCs w:val="24"/>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spacing w:after="0"/>
              <w:jc w:val="center"/>
              <w:rPr>
                <w:sz w:val="24"/>
                <w:szCs w:val="24"/>
              </w:rPr>
            </w:pPr>
            <w:r>
              <w:rPr>
                <w:sz w:val="24"/>
                <w:szCs w:val="24"/>
              </w:rPr>
              <w:t>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Pr>
                <w:sz w:val="24"/>
                <w:szCs w:val="24"/>
              </w:rPr>
              <w:t>6</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rPr>
                <w:sz w:val="24"/>
                <w:szCs w:val="24"/>
              </w:rPr>
            </w:pPr>
            <w:r w:rsidRPr="00E94362">
              <w:rPr>
                <w:sz w:val="24"/>
                <w:szCs w:val="24"/>
              </w:rPr>
              <w:t>УО</w:t>
            </w:r>
          </w:p>
        </w:tc>
      </w:tr>
      <w:tr w:rsidR="00EC41ED" w:rsidRPr="00E94362"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ind w:left="-36" w:firstLine="36"/>
              <w:jc w:val="both"/>
              <w:rPr>
                <w:sz w:val="24"/>
                <w:szCs w:val="24"/>
                <w:lang w:eastAsia="ru-RU"/>
              </w:rPr>
            </w:pPr>
            <w:r w:rsidRPr="00E94362">
              <w:rPr>
                <w:sz w:val="24"/>
                <w:szCs w:val="24"/>
                <w:lang w:eastAsia="ru-RU"/>
              </w:rPr>
              <w:t>7</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pStyle w:val="Normal1"/>
              <w:spacing w:before="0" w:line="240" w:lineRule="auto"/>
              <w:ind w:firstLine="0"/>
              <w:jc w:val="left"/>
              <w:rPr>
                <w:sz w:val="24"/>
                <w:szCs w:val="24"/>
              </w:rPr>
            </w:pPr>
            <w:r w:rsidRPr="00E94362">
              <w:rPr>
                <w:bCs/>
                <w:sz w:val="24"/>
                <w:szCs w:val="24"/>
              </w:rPr>
              <w:t>Исполнительная власть: Президент и Правительство РФ.</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8</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pacing w:after="0" w:line="240" w:lineRule="auto"/>
              <w:jc w:val="center"/>
              <w:rPr>
                <w:sz w:val="24"/>
                <w:szCs w:val="24"/>
              </w:rPr>
            </w:pPr>
            <w:r>
              <w:rPr>
                <w:sz w:val="24"/>
                <w:szCs w:val="24"/>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spacing w:after="0"/>
              <w:jc w:val="center"/>
              <w:rPr>
                <w:sz w:val="24"/>
                <w:szCs w:val="24"/>
              </w:rPr>
            </w:pPr>
            <w:r>
              <w:rPr>
                <w:sz w:val="24"/>
                <w:szCs w:val="24"/>
              </w:rPr>
              <w:t>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Pr>
                <w:sz w:val="24"/>
                <w:szCs w:val="24"/>
              </w:rPr>
              <w:t>6</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rPr>
                <w:sz w:val="24"/>
                <w:szCs w:val="24"/>
              </w:rPr>
            </w:pPr>
            <w:r w:rsidRPr="00E94362">
              <w:rPr>
                <w:sz w:val="24"/>
                <w:szCs w:val="24"/>
              </w:rPr>
              <w:t>УО</w:t>
            </w:r>
          </w:p>
        </w:tc>
      </w:tr>
      <w:tr w:rsidR="00EC41ED" w:rsidRPr="00E94362"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ind w:left="-36" w:firstLine="36"/>
              <w:jc w:val="both"/>
              <w:rPr>
                <w:sz w:val="24"/>
                <w:szCs w:val="24"/>
                <w:lang w:eastAsia="ru-RU"/>
              </w:rPr>
            </w:pPr>
            <w:r w:rsidRPr="00E94362">
              <w:rPr>
                <w:sz w:val="24"/>
                <w:szCs w:val="24"/>
                <w:lang w:eastAsia="ru-RU"/>
              </w:rPr>
              <w:t>8</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pacing w:after="0" w:line="240" w:lineRule="auto"/>
              <w:rPr>
                <w:sz w:val="24"/>
                <w:szCs w:val="24"/>
              </w:rPr>
            </w:pPr>
            <w:r w:rsidRPr="00E94362">
              <w:rPr>
                <w:bCs/>
                <w:sz w:val="24"/>
                <w:szCs w:val="24"/>
              </w:rPr>
              <w:t>Судебная власть: Конституционный Суд РФ.</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8</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pacing w:after="0" w:line="240" w:lineRule="auto"/>
              <w:jc w:val="center"/>
              <w:rPr>
                <w:sz w:val="24"/>
                <w:szCs w:val="24"/>
              </w:rPr>
            </w:pPr>
            <w:r>
              <w:rPr>
                <w:sz w:val="24"/>
                <w:szCs w:val="24"/>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spacing w:after="0"/>
              <w:jc w:val="center"/>
              <w:rPr>
                <w:sz w:val="24"/>
                <w:szCs w:val="24"/>
              </w:rPr>
            </w:pPr>
            <w:r>
              <w:rPr>
                <w:sz w:val="24"/>
                <w:szCs w:val="24"/>
              </w:rPr>
              <w:t>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Pr>
                <w:sz w:val="24"/>
                <w:szCs w:val="24"/>
              </w:rPr>
              <w:t>6</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rPr>
                <w:sz w:val="24"/>
                <w:szCs w:val="24"/>
              </w:rPr>
            </w:pPr>
            <w:r w:rsidRPr="00E94362">
              <w:rPr>
                <w:sz w:val="24"/>
                <w:szCs w:val="24"/>
              </w:rPr>
              <w:t>УО</w:t>
            </w:r>
          </w:p>
        </w:tc>
      </w:tr>
      <w:tr w:rsidR="00EC41ED" w:rsidRPr="00E94362"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ind w:left="-36" w:firstLine="36"/>
              <w:jc w:val="both"/>
              <w:rPr>
                <w:sz w:val="24"/>
                <w:szCs w:val="24"/>
                <w:lang w:eastAsia="ru-RU"/>
              </w:rPr>
            </w:pPr>
            <w:r w:rsidRPr="00E94362">
              <w:rPr>
                <w:sz w:val="24"/>
                <w:szCs w:val="24"/>
                <w:lang w:eastAsia="ru-RU"/>
              </w:rPr>
              <w:t>9</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pStyle w:val="Normal1"/>
              <w:spacing w:before="0" w:line="240" w:lineRule="auto"/>
              <w:ind w:firstLine="0"/>
              <w:jc w:val="left"/>
              <w:rPr>
                <w:sz w:val="24"/>
                <w:szCs w:val="24"/>
              </w:rPr>
            </w:pPr>
            <w:r w:rsidRPr="00E94362">
              <w:rPr>
                <w:bCs/>
                <w:sz w:val="24"/>
                <w:szCs w:val="24"/>
              </w:rPr>
              <w:t>Политическая система России. Конституция 1993 г.</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8</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pacing w:after="0" w:line="240" w:lineRule="auto"/>
              <w:jc w:val="center"/>
              <w:rPr>
                <w:sz w:val="24"/>
                <w:szCs w:val="24"/>
              </w:rPr>
            </w:pPr>
            <w:r w:rsidRPr="00E94362">
              <w:rPr>
                <w:sz w:val="24"/>
                <w:szCs w:val="24"/>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spacing w:after="0"/>
              <w:jc w:val="center"/>
              <w:rPr>
                <w:sz w:val="24"/>
                <w:szCs w:val="24"/>
              </w:rPr>
            </w:pPr>
            <w:r w:rsidRPr="00E94362">
              <w:rPr>
                <w:sz w:val="24"/>
                <w:szCs w:val="24"/>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4</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rPr>
                <w:sz w:val="24"/>
                <w:szCs w:val="24"/>
              </w:rPr>
            </w:pPr>
            <w:r w:rsidRPr="00E94362">
              <w:rPr>
                <w:sz w:val="24"/>
                <w:szCs w:val="24"/>
              </w:rPr>
              <w:t>УО</w:t>
            </w:r>
          </w:p>
        </w:tc>
      </w:tr>
      <w:tr w:rsidR="00EC41ED" w:rsidRPr="00E94362"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ind w:left="-36" w:firstLine="36"/>
              <w:jc w:val="both"/>
              <w:rPr>
                <w:sz w:val="24"/>
                <w:szCs w:val="24"/>
                <w:lang w:eastAsia="ru-RU"/>
              </w:rPr>
            </w:pPr>
            <w:r w:rsidRPr="00E94362">
              <w:rPr>
                <w:sz w:val="24"/>
                <w:szCs w:val="24"/>
                <w:lang w:eastAsia="ru-RU"/>
              </w:rPr>
              <w:t>10</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pStyle w:val="Normal1"/>
              <w:spacing w:before="0" w:line="240" w:lineRule="auto"/>
              <w:ind w:firstLine="0"/>
              <w:jc w:val="left"/>
              <w:rPr>
                <w:sz w:val="24"/>
                <w:szCs w:val="24"/>
              </w:rPr>
            </w:pPr>
            <w:r w:rsidRPr="00E94362">
              <w:rPr>
                <w:bCs/>
                <w:sz w:val="24"/>
                <w:szCs w:val="24"/>
              </w:rPr>
              <w:t>Российская государственность. Принцип "вертикали власти".</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8</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pStyle w:val="Normal1"/>
              <w:spacing w:before="0" w:line="240" w:lineRule="auto"/>
              <w:ind w:firstLine="0"/>
              <w:jc w:val="center"/>
              <w:rPr>
                <w:sz w:val="24"/>
                <w:szCs w:val="24"/>
              </w:rPr>
            </w:pPr>
            <w:r>
              <w:rPr>
                <w:sz w:val="24"/>
                <w:szCs w:val="24"/>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spacing w:after="0"/>
              <w:jc w:val="center"/>
              <w:rPr>
                <w:sz w:val="24"/>
                <w:szCs w:val="24"/>
              </w:rPr>
            </w:pPr>
            <w:r>
              <w:rPr>
                <w:sz w:val="24"/>
                <w:szCs w:val="24"/>
              </w:rPr>
              <w:t>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Pr>
                <w:sz w:val="24"/>
                <w:szCs w:val="24"/>
              </w:rPr>
              <w:t>6</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rPr>
                <w:sz w:val="24"/>
                <w:szCs w:val="24"/>
              </w:rPr>
            </w:pPr>
            <w:r w:rsidRPr="00E94362">
              <w:rPr>
                <w:sz w:val="24"/>
                <w:szCs w:val="24"/>
              </w:rPr>
              <w:t>УО</w:t>
            </w:r>
          </w:p>
        </w:tc>
      </w:tr>
      <w:tr w:rsidR="00EC41ED" w:rsidRPr="00E94362"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ind w:left="-36" w:firstLine="36"/>
              <w:jc w:val="both"/>
              <w:rPr>
                <w:sz w:val="24"/>
                <w:szCs w:val="24"/>
                <w:lang w:eastAsia="ru-RU"/>
              </w:rPr>
            </w:pPr>
            <w:r w:rsidRPr="00E94362">
              <w:rPr>
                <w:sz w:val="24"/>
                <w:szCs w:val="24"/>
                <w:lang w:eastAsia="ru-RU"/>
              </w:rPr>
              <w:t>11</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pacing w:after="0" w:line="240" w:lineRule="auto"/>
              <w:rPr>
                <w:sz w:val="24"/>
                <w:szCs w:val="24"/>
              </w:rPr>
            </w:pPr>
            <w:r w:rsidRPr="00E94362">
              <w:rPr>
                <w:bCs/>
                <w:sz w:val="24"/>
                <w:szCs w:val="24"/>
              </w:rPr>
              <w:t>Партийная система России. Основные политические партии.</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8</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pStyle w:val="Normal1"/>
              <w:spacing w:before="0" w:line="240" w:lineRule="auto"/>
              <w:ind w:firstLine="0"/>
              <w:jc w:val="center"/>
              <w:rPr>
                <w:sz w:val="24"/>
                <w:szCs w:val="24"/>
              </w:rPr>
            </w:pPr>
            <w:r w:rsidRPr="00E94362">
              <w:rPr>
                <w:sz w:val="24"/>
                <w:szCs w:val="24"/>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spacing w:after="0"/>
              <w:jc w:val="center"/>
              <w:rPr>
                <w:sz w:val="24"/>
                <w:szCs w:val="24"/>
              </w:rPr>
            </w:pPr>
            <w:r w:rsidRPr="00E94362">
              <w:rPr>
                <w:sz w:val="24"/>
                <w:szCs w:val="24"/>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4</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rPr>
                <w:sz w:val="24"/>
                <w:szCs w:val="24"/>
              </w:rPr>
            </w:pPr>
            <w:r w:rsidRPr="00E94362">
              <w:rPr>
                <w:sz w:val="24"/>
                <w:szCs w:val="24"/>
              </w:rPr>
              <w:t>УО</w:t>
            </w:r>
          </w:p>
          <w:p w:rsidR="00EC41ED" w:rsidRPr="00E94362" w:rsidRDefault="00EC41ED" w:rsidP="00B71948">
            <w:pPr>
              <w:rPr>
                <w:sz w:val="24"/>
                <w:szCs w:val="24"/>
              </w:rPr>
            </w:pPr>
            <w:r w:rsidRPr="00E94362">
              <w:rPr>
                <w:sz w:val="24"/>
                <w:szCs w:val="24"/>
              </w:rPr>
              <w:t>Круглый стол</w:t>
            </w:r>
          </w:p>
        </w:tc>
      </w:tr>
      <w:tr w:rsidR="00EC41ED" w:rsidRPr="00E94362"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ind w:left="-36" w:firstLine="36"/>
              <w:jc w:val="both"/>
              <w:rPr>
                <w:sz w:val="24"/>
                <w:szCs w:val="24"/>
                <w:lang w:eastAsia="ru-RU"/>
              </w:rPr>
            </w:pPr>
            <w:r w:rsidRPr="00E94362">
              <w:rPr>
                <w:sz w:val="24"/>
                <w:szCs w:val="24"/>
                <w:lang w:eastAsia="ru-RU"/>
              </w:rPr>
              <w:lastRenderedPageBreak/>
              <w:t>12</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pacing w:after="0" w:line="240" w:lineRule="auto"/>
              <w:rPr>
                <w:sz w:val="24"/>
                <w:szCs w:val="24"/>
              </w:rPr>
            </w:pPr>
            <w:r w:rsidRPr="00E94362">
              <w:rPr>
                <w:bCs/>
                <w:sz w:val="24"/>
                <w:szCs w:val="24"/>
              </w:rPr>
              <w:t>Российская избирательная система. Парламентские и президентские выборы.</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8</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pStyle w:val="Normal1"/>
              <w:spacing w:before="0" w:line="240" w:lineRule="auto"/>
              <w:ind w:firstLine="0"/>
              <w:jc w:val="center"/>
              <w:rPr>
                <w:sz w:val="24"/>
                <w:szCs w:val="24"/>
              </w:rPr>
            </w:pPr>
            <w:r w:rsidRPr="00E94362">
              <w:rPr>
                <w:sz w:val="24"/>
                <w:szCs w:val="24"/>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pStyle w:val="Normal1"/>
              <w:spacing w:before="0" w:line="240" w:lineRule="auto"/>
              <w:ind w:firstLine="0"/>
              <w:jc w:val="center"/>
              <w:rPr>
                <w:sz w:val="24"/>
                <w:szCs w:val="24"/>
              </w:rPr>
            </w:pPr>
            <w:r w:rsidRPr="00E94362">
              <w:rPr>
                <w:sz w:val="24"/>
                <w:szCs w:val="24"/>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4</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rPr>
                <w:sz w:val="24"/>
                <w:szCs w:val="24"/>
              </w:rPr>
            </w:pPr>
            <w:r w:rsidRPr="00E94362">
              <w:rPr>
                <w:sz w:val="24"/>
                <w:szCs w:val="24"/>
              </w:rPr>
              <w:t>УО</w:t>
            </w:r>
          </w:p>
        </w:tc>
      </w:tr>
      <w:tr w:rsidR="00EC41ED" w:rsidRPr="00E94362"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ind w:left="-36" w:firstLine="36"/>
              <w:jc w:val="both"/>
              <w:rPr>
                <w:sz w:val="24"/>
                <w:szCs w:val="24"/>
                <w:lang w:eastAsia="ru-RU"/>
              </w:rPr>
            </w:pPr>
            <w:r w:rsidRPr="00E94362">
              <w:rPr>
                <w:sz w:val="24"/>
                <w:szCs w:val="24"/>
                <w:lang w:eastAsia="ru-RU"/>
              </w:rPr>
              <w:t>13</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pacing w:after="0" w:line="240" w:lineRule="auto"/>
              <w:rPr>
                <w:sz w:val="24"/>
                <w:szCs w:val="24"/>
              </w:rPr>
            </w:pPr>
            <w:r w:rsidRPr="00E94362">
              <w:rPr>
                <w:bCs/>
                <w:sz w:val="24"/>
                <w:szCs w:val="24"/>
              </w:rPr>
              <w:t>Политическая культура России. Политическое лидерство.</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8</w:t>
            </w: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spacing w:after="0"/>
              <w:jc w:val="center"/>
              <w:rPr>
                <w:sz w:val="24"/>
                <w:szCs w:val="24"/>
              </w:rPr>
            </w:pPr>
            <w:r w:rsidRPr="00E94362">
              <w:rPr>
                <w:sz w:val="24"/>
                <w:szCs w:val="24"/>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4</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rPr>
                <w:sz w:val="24"/>
                <w:szCs w:val="24"/>
              </w:rPr>
            </w:pPr>
            <w:r w:rsidRPr="00E94362">
              <w:rPr>
                <w:sz w:val="24"/>
                <w:szCs w:val="24"/>
              </w:rPr>
              <w:t>УО</w:t>
            </w:r>
          </w:p>
        </w:tc>
      </w:tr>
      <w:tr w:rsidR="00EC41ED" w:rsidRPr="00E94362"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ind w:left="-36" w:firstLine="36"/>
              <w:jc w:val="both"/>
              <w:rPr>
                <w:sz w:val="24"/>
                <w:szCs w:val="24"/>
                <w:lang w:eastAsia="ru-RU"/>
              </w:rPr>
            </w:pPr>
            <w:r w:rsidRPr="00E94362">
              <w:rPr>
                <w:sz w:val="24"/>
                <w:szCs w:val="24"/>
                <w:lang w:eastAsia="ru-RU"/>
              </w:rPr>
              <w:t>14</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pacing w:after="0" w:line="240" w:lineRule="auto"/>
              <w:rPr>
                <w:sz w:val="24"/>
                <w:szCs w:val="24"/>
              </w:rPr>
            </w:pPr>
            <w:r w:rsidRPr="00E94362">
              <w:rPr>
                <w:bCs/>
                <w:sz w:val="24"/>
                <w:szCs w:val="24"/>
              </w:rPr>
              <w:t>Гражданское общество в России. Общественные движения и профсоюзы.</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Pr>
                <w:sz w:val="24"/>
                <w:szCs w:val="24"/>
              </w:rPr>
              <w:t>10</w:t>
            </w: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spacing w:after="0"/>
              <w:jc w:val="center"/>
              <w:rPr>
                <w:sz w:val="24"/>
                <w:szCs w:val="24"/>
              </w:rPr>
            </w:pPr>
            <w:r w:rsidRPr="00E94362">
              <w:rPr>
                <w:sz w:val="24"/>
                <w:szCs w:val="24"/>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Pr>
                <w:sz w:val="24"/>
                <w:szCs w:val="24"/>
              </w:rPr>
              <w:t>6</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rPr>
                <w:sz w:val="24"/>
                <w:szCs w:val="24"/>
              </w:rPr>
            </w:pPr>
            <w:r w:rsidRPr="00E94362">
              <w:rPr>
                <w:sz w:val="24"/>
                <w:szCs w:val="24"/>
              </w:rPr>
              <w:t>КР</w:t>
            </w:r>
          </w:p>
        </w:tc>
      </w:tr>
      <w:tr w:rsidR="00EC41ED" w:rsidRPr="00E94362"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ind w:left="-36" w:firstLine="36"/>
              <w:jc w:val="both"/>
              <w:rPr>
                <w:sz w:val="24"/>
                <w:szCs w:val="24"/>
                <w:lang w:eastAsia="ru-RU"/>
              </w:rPr>
            </w:pPr>
            <w:r w:rsidRPr="00E94362">
              <w:rPr>
                <w:sz w:val="24"/>
                <w:szCs w:val="24"/>
                <w:lang w:eastAsia="ru-RU"/>
              </w:rPr>
              <w:t>15</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pacing w:after="0" w:line="240" w:lineRule="auto"/>
              <w:rPr>
                <w:sz w:val="24"/>
                <w:szCs w:val="24"/>
              </w:rPr>
            </w:pPr>
            <w:r w:rsidRPr="00E94362">
              <w:rPr>
                <w:bCs/>
                <w:sz w:val="24"/>
                <w:szCs w:val="24"/>
              </w:rPr>
              <w:t>Политические элиты в России. Группы интересов в российской политике.</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8</w:t>
            </w: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spacing w:after="0"/>
              <w:jc w:val="center"/>
              <w:rPr>
                <w:sz w:val="24"/>
                <w:szCs w:val="24"/>
              </w:rPr>
            </w:pPr>
            <w:r w:rsidRPr="00E94362">
              <w:rPr>
                <w:sz w:val="24"/>
                <w:szCs w:val="24"/>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4</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rPr>
                <w:sz w:val="24"/>
                <w:szCs w:val="24"/>
              </w:rPr>
            </w:pPr>
            <w:r w:rsidRPr="00E94362">
              <w:rPr>
                <w:sz w:val="24"/>
                <w:szCs w:val="24"/>
              </w:rPr>
              <w:t>УО</w:t>
            </w:r>
          </w:p>
        </w:tc>
      </w:tr>
      <w:tr w:rsidR="00EC41ED" w:rsidRPr="00E94362"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ind w:left="-36" w:firstLine="36"/>
              <w:jc w:val="both"/>
              <w:rPr>
                <w:sz w:val="24"/>
                <w:szCs w:val="24"/>
                <w:lang w:eastAsia="ru-RU"/>
              </w:rPr>
            </w:pPr>
            <w:r w:rsidRPr="00E94362">
              <w:rPr>
                <w:sz w:val="24"/>
                <w:szCs w:val="24"/>
                <w:lang w:eastAsia="ru-RU"/>
              </w:rPr>
              <w:t>16</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pacing w:after="0" w:line="240" w:lineRule="auto"/>
              <w:rPr>
                <w:sz w:val="24"/>
                <w:szCs w:val="24"/>
              </w:rPr>
            </w:pPr>
            <w:r w:rsidRPr="00E94362">
              <w:rPr>
                <w:bCs/>
                <w:sz w:val="24"/>
                <w:szCs w:val="24"/>
              </w:rPr>
              <w:t>Российский федерализм. Национальная политика.</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8</w:t>
            </w: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spacing w:after="0"/>
              <w:jc w:val="center"/>
              <w:rPr>
                <w:sz w:val="24"/>
                <w:szCs w:val="24"/>
              </w:rPr>
            </w:pPr>
            <w:r w:rsidRPr="00E94362">
              <w:rPr>
                <w:sz w:val="24"/>
                <w:szCs w:val="24"/>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4</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rPr>
                <w:sz w:val="24"/>
                <w:szCs w:val="24"/>
              </w:rPr>
            </w:pPr>
            <w:r w:rsidRPr="00E94362">
              <w:rPr>
                <w:sz w:val="24"/>
                <w:szCs w:val="24"/>
              </w:rPr>
              <w:t>УО</w:t>
            </w:r>
          </w:p>
        </w:tc>
      </w:tr>
      <w:tr w:rsidR="00EC41ED" w:rsidRPr="00E94362"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ind w:left="-36" w:firstLine="36"/>
              <w:jc w:val="both"/>
              <w:rPr>
                <w:sz w:val="24"/>
                <w:szCs w:val="24"/>
                <w:lang w:eastAsia="ru-RU"/>
              </w:rPr>
            </w:pPr>
            <w:r w:rsidRPr="00E94362">
              <w:rPr>
                <w:sz w:val="24"/>
                <w:szCs w:val="24"/>
                <w:lang w:eastAsia="ru-RU"/>
              </w:rPr>
              <w:t>17</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pacing w:after="0" w:line="240" w:lineRule="auto"/>
              <w:rPr>
                <w:sz w:val="24"/>
                <w:szCs w:val="24"/>
              </w:rPr>
            </w:pPr>
            <w:r w:rsidRPr="00E94362">
              <w:rPr>
                <w:bCs/>
                <w:sz w:val="24"/>
                <w:szCs w:val="24"/>
              </w:rPr>
              <w:t>Политическая модернизация в России. Антикоррупционная политика.</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Pr>
                <w:sz w:val="24"/>
                <w:szCs w:val="24"/>
              </w:rPr>
              <w:t>6</w:t>
            </w: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spacing w:after="0"/>
              <w:jc w:val="center"/>
              <w:rPr>
                <w:sz w:val="24"/>
                <w:szCs w:val="24"/>
              </w:rPr>
            </w:pPr>
            <w:r w:rsidRPr="00E94362">
              <w:rPr>
                <w:sz w:val="24"/>
                <w:szCs w:val="24"/>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Pr>
                <w:sz w:val="24"/>
                <w:szCs w:val="24"/>
              </w:rPr>
              <w:t>2</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rPr>
                <w:sz w:val="24"/>
                <w:szCs w:val="24"/>
              </w:rPr>
            </w:pPr>
            <w:r w:rsidRPr="00E94362">
              <w:rPr>
                <w:sz w:val="24"/>
                <w:szCs w:val="24"/>
              </w:rPr>
              <w:t>УО</w:t>
            </w:r>
          </w:p>
          <w:p w:rsidR="00EC41ED" w:rsidRPr="00E94362" w:rsidRDefault="00EC41ED" w:rsidP="00B71948">
            <w:pPr>
              <w:rPr>
                <w:sz w:val="24"/>
                <w:szCs w:val="24"/>
              </w:rPr>
            </w:pPr>
            <w:r w:rsidRPr="00E94362">
              <w:rPr>
                <w:sz w:val="24"/>
                <w:szCs w:val="24"/>
              </w:rPr>
              <w:t>Т</w:t>
            </w:r>
          </w:p>
        </w:tc>
      </w:tr>
      <w:tr w:rsidR="00EC41ED" w:rsidRPr="00E94362"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ind w:left="-36" w:firstLine="36"/>
              <w:jc w:val="both"/>
              <w:rPr>
                <w:sz w:val="24"/>
                <w:szCs w:val="24"/>
                <w:lang w:eastAsia="ru-RU"/>
              </w:rPr>
            </w:pPr>
            <w:r w:rsidRPr="00E94362">
              <w:rPr>
                <w:sz w:val="24"/>
                <w:szCs w:val="24"/>
                <w:lang w:eastAsia="ru-RU"/>
              </w:rPr>
              <w:t>18</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pacing w:after="0" w:line="240" w:lineRule="auto"/>
              <w:rPr>
                <w:sz w:val="24"/>
                <w:szCs w:val="24"/>
              </w:rPr>
            </w:pPr>
            <w:r w:rsidRPr="00E94362">
              <w:rPr>
                <w:bCs/>
                <w:sz w:val="24"/>
                <w:szCs w:val="24"/>
              </w:rPr>
              <w:t>Перспективы российской демократии.</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Pr>
                <w:sz w:val="24"/>
                <w:szCs w:val="24"/>
              </w:rPr>
              <w:t>6</w:t>
            </w: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sidRPr="00E94362">
              <w:rPr>
                <w:sz w:val="24"/>
                <w:szCs w:val="24"/>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spacing w:after="0"/>
              <w:jc w:val="center"/>
              <w:rPr>
                <w:sz w:val="24"/>
                <w:szCs w:val="24"/>
              </w:rPr>
            </w:pPr>
            <w:r w:rsidRPr="00E94362">
              <w:rPr>
                <w:sz w:val="24"/>
                <w:szCs w:val="24"/>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center"/>
              <w:rPr>
                <w:sz w:val="24"/>
                <w:szCs w:val="24"/>
              </w:rPr>
            </w:pPr>
            <w:r>
              <w:rPr>
                <w:sz w:val="24"/>
                <w:szCs w:val="24"/>
              </w:rPr>
              <w:t>2</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rPr>
                <w:sz w:val="24"/>
                <w:szCs w:val="24"/>
              </w:rPr>
            </w:pPr>
            <w:r w:rsidRPr="00E94362">
              <w:rPr>
                <w:sz w:val="24"/>
                <w:szCs w:val="24"/>
              </w:rPr>
              <w:t>УО</w:t>
            </w:r>
          </w:p>
          <w:p w:rsidR="00EC41ED" w:rsidRPr="00E94362" w:rsidRDefault="00EC41ED" w:rsidP="00B71948">
            <w:pPr>
              <w:rPr>
                <w:sz w:val="24"/>
                <w:szCs w:val="24"/>
              </w:rPr>
            </w:pPr>
            <w:r w:rsidRPr="00E94362">
              <w:rPr>
                <w:sz w:val="24"/>
                <w:szCs w:val="24"/>
              </w:rPr>
              <w:t>Э</w:t>
            </w:r>
          </w:p>
        </w:tc>
      </w:tr>
      <w:tr w:rsidR="00EC41ED" w:rsidRPr="00E94362"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ind w:left="-36" w:firstLine="36"/>
              <w:jc w:val="both"/>
              <w:rPr>
                <w:sz w:val="24"/>
                <w:szCs w:val="24"/>
                <w:lang w:eastAsia="ru-RU"/>
              </w:rPr>
            </w:pP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tabs>
                <w:tab w:val="center" w:pos="4153"/>
                <w:tab w:val="right" w:pos="8306"/>
              </w:tabs>
              <w:spacing w:after="0" w:line="240" w:lineRule="auto"/>
              <w:rPr>
                <w:sz w:val="24"/>
                <w:szCs w:val="24"/>
                <w:lang w:eastAsia="ru-RU"/>
              </w:rPr>
            </w:pPr>
            <w:r w:rsidRPr="00E94362">
              <w:rPr>
                <w:sz w:val="24"/>
                <w:szCs w:val="24"/>
                <w:lang w:eastAsia="ru-RU"/>
              </w:rPr>
              <w:t>Промежуточная аттестация</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pacing w:after="0" w:line="240" w:lineRule="auto"/>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napToGrid w:val="0"/>
              <w:spacing w:after="0" w:line="240" w:lineRule="auto"/>
              <w:jc w:val="center"/>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napToGrid w:val="0"/>
              <w:spacing w:after="0" w:line="240" w:lineRule="auto"/>
              <w:rPr>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jc w:val="right"/>
              <w:rPr>
                <w:sz w:val="24"/>
                <w:szCs w:val="24"/>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pacing w:after="0" w:line="240" w:lineRule="auto"/>
              <w:jc w:val="center"/>
              <w:rPr>
                <w:sz w:val="24"/>
                <w:szCs w:val="24"/>
                <w:lang w:eastAsia="ru-RU"/>
              </w:rPr>
            </w:pPr>
            <w:r w:rsidRPr="00E94362">
              <w:rPr>
                <w:sz w:val="24"/>
                <w:szCs w:val="24"/>
                <w:lang w:eastAsia="ru-RU"/>
              </w:rPr>
              <w:t>36</w:t>
            </w:r>
          </w:p>
        </w:tc>
      </w:tr>
      <w:tr w:rsidR="00EC41ED" w:rsidRPr="00E94362"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ind w:left="-36" w:firstLine="36"/>
              <w:jc w:val="both"/>
              <w:rPr>
                <w:sz w:val="24"/>
                <w:szCs w:val="24"/>
                <w:lang w:eastAsia="ru-RU"/>
              </w:rPr>
            </w:pP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tabs>
                <w:tab w:val="center" w:pos="4153"/>
                <w:tab w:val="right" w:pos="8306"/>
              </w:tabs>
              <w:spacing w:after="0" w:line="240" w:lineRule="auto"/>
              <w:rPr>
                <w:sz w:val="24"/>
                <w:szCs w:val="24"/>
                <w:lang w:eastAsia="ru-RU"/>
              </w:rPr>
            </w:pPr>
            <w:r w:rsidRPr="00E94362">
              <w:rPr>
                <w:sz w:val="24"/>
                <w:szCs w:val="24"/>
                <w:lang w:eastAsia="ru-RU"/>
              </w:rPr>
              <w:t>Всего</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EC41ED" w:rsidRPr="00674CFA" w:rsidRDefault="00EC41ED" w:rsidP="00B71948">
            <w:pPr>
              <w:spacing w:after="0" w:line="240" w:lineRule="auto"/>
              <w:jc w:val="both"/>
            </w:pPr>
            <w:r w:rsidRPr="00674CFA">
              <w:t>180</w:t>
            </w:r>
            <w:r w:rsidRPr="00674CFA">
              <w:rPr>
                <w:lang w:val="en-US"/>
              </w:rPr>
              <w:t>/135</w:t>
            </w:r>
            <w:r w:rsidRPr="00674CFA">
              <w:t>*</w:t>
            </w: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spacing w:after="0" w:line="240" w:lineRule="auto"/>
              <w:jc w:val="both"/>
              <w:rPr>
                <w:sz w:val="24"/>
                <w:szCs w:val="24"/>
              </w:rPr>
            </w:pPr>
            <w:r w:rsidRPr="00E94362">
              <w:rPr>
                <w:sz w:val="24"/>
                <w:szCs w:val="24"/>
              </w:rPr>
              <w:t>3</w:t>
            </w:r>
            <w:r>
              <w:rPr>
                <w:sz w:val="24"/>
                <w:szCs w:val="24"/>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spacing w:after="0" w:line="240" w:lineRule="auto"/>
              <w:jc w:val="both"/>
              <w:rPr>
                <w:sz w:val="24"/>
                <w:szCs w:val="24"/>
              </w:rPr>
            </w:pPr>
            <w:r w:rsidRPr="00E94362">
              <w:rPr>
                <w:sz w:val="24"/>
                <w:szCs w:val="24"/>
              </w:rPr>
              <w:t>3</w:t>
            </w:r>
            <w:r>
              <w:rPr>
                <w:sz w:val="24"/>
                <w:szCs w:val="24"/>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EC41ED" w:rsidRPr="00E94362" w:rsidRDefault="00EC41ED" w:rsidP="00B71948">
            <w:pPr>
              <w:jc w:val="right"/>
              <w:rPr>
                <w:sz w:val="24"/>
                <w:szCs w:val="24"/>
              </w:rPr>
            </w:pPr>
            <w:r>
              <w:rPr>
                <w:sz w:val="24"/>
                <w:szCs w:val="24"/>
              </w:rPr>
              <w:t>2</w:t>
            </w: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jc w:val="right"/>
              <w:rPr>
                <w:sz w:val="24"/>
                <w:szCs w:val="24"/>
              </w:rPr>
            </w:pPr>
            <w:r>
              <w:rPr>
                <w:sz w:val="24"/>
                <w:szCs w:val="24"/>
              </w:rPr>
              <w:t>78</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EC41ED" w:rsidRPr="00E94362" w:rsidRDefault="00EC41ED" w:rsidP="00B71948">
            <w:pPr>
              <w:spacing w:after="0" w:line="240" w:lineRule="auto"/>
              <w:jc w:val="center"/>
              <w:rPr>
                <w:sz w:val="24"/>
                <w:szCs w:val="24"/>
                <w:lang w:eastAsia="ru-RU"/>
              </w:rPr>
            </w:pPr>
            <w:r w:rsidRPr="00E94362">
              <w:rPr>
                <w:sz w:val="24"/>
                <w:szCs w:val="24"/>
                <w:lang w:eastAsia="ru-RU"/>
              </w:rPr>
              <w:t>36</w:t>
            </w:r>
          </w:p>
        </w:tc>
      </w:tr>
    </w:tbl>
    <w:p w:rsidR="007A6C74" w:rsidRPr="007A6C74" w:rsidRDefault="007A6C74" w:rsidP="007A6C74">
      <w:pPr>
        <w:suppressAutoHyphens/>
        <w:spacing w:line="256" w:lineRule="auto"/>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*КСР – в общий объем дисциплины не входит</w:t>
      </w:r>
    </w:p>
    <w:p w:rsidR="007A6C74" w:rsidRPr="007A6C74" w:rsidRDefault="007A6C74" w:rsidP="007A6C74">
      <w:pPr>
        <w:suppressAutoHyphens/>
        <w:spacing w:line="256" w:lineRule="auto"/>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 xml:space="preserve">УО* – устный опрос </w:t>
      </w:r>
    </w:p>
    <w:p w:rsidR="007A6C74" w:rsidRPr="007A6C74" w:rsidRDefault="007A6C74" w:rsidP="007A6C74">
      <w:pPr>
        <w:suppressAutoHyphens/>
        <w:spacing w:line="256" w:lineRule="auto"/>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lastRenderedPageBreak/>
        <w:t>КР** –контрольная работа</w:t>
      </w: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7A6C74">
        <w:rPr>
          <w:rFonts w:ascii="Times New Roman" w:eastAsia="Times New Roman" w:hAnsi="Times New Roman" w:cs="Times New Roman"/>
          <w:b/>
          <w:kern w:val="3"/>
          <w:sz w:val="24"/>
          <w:lang w:eastAsia="ru-RU"/>
        </w:rPr>
        <w:t>Формы текущего контроля и промежуточной аттестации:</w:t>
      </w:r>
    </w:p>
    <w:tbl>
      <w:tblPr>
        <w:tblW w:w="0" w:type="auto"/>
        <w:tblInd w:w="-37" w:type="dxa"/>
        <w:tblLayout w:type="fixed"/>
        <w:tblLook w:val="0000" w:firstRow="0" w:lastRow="0" w:firstColumn="0" w:lastColumn="0" w:noHBand="0" w:noVBand="0"/>
      </w:tblPr>
      <w:tblGrid>
        <w:gridCol w:w="2857"/>
        <w:gridCol w:w="3263"/>
        <w:gridCol w:w="3194"/>
      </w:tblGrid>
      <w:tr w:rsidR="007A6C74" w:rsidRPr="007A6C74" w:rsidTr="00B71948">
        <w:tc>
          <w:tcPr>
            <w:tcW w:w="2857" w:type="dxa"/>
            <w:tcBorders>
              <w:top w:val="single" w:sz="4" w:space="0" w:color="000000"/>
              <w:left w:val="single" w:sz="4" w:space="0" w:color="000000"/>
              <w:bottom w:val="single" w:sz="4" w:space="0" w:color="000000"/>
            </w:tcBorders>
            <w:shd w:val="clear" w:color="auto" w:fill="auto"/>
          </w:tcPr>
          <w:p w:rsidR="007A6C74" w:rsidRPr="007A6C74" w:rsidRDefault="007A6C74" w:rsidP="007A6C74">
            <w:pPr>
              <w:suppressAutoHyphens/>
              <w:spacing w:line="256" w:lineRule="auto"/>
              <w:rPr>
                <w:rFonts w:ascii="Times New Roman" w:eastAsia="Calibri" w:hAnsi="Times New Roman" w:cs="Times New Roman"/>
                <w:sz w:val="24"/>
                <w:szCs w:val="24"/>
              </w:rPr>
            </w:pPr>
            <w:r w:rsidRPr="007A6C74">
              <w:rPr>
                <w:rFonts w:ascii="Times New Roman" w:eastAsia="Calibri" w:hAnsi="Times New Roman" w:cs="Times New Roman"/>
                <w:b/>
                <w:sz w:val="24"/>
                <w:szCs w:val="24"/>
              </w:rPr>
              <w:t>Оценочные средства</w:t>
            </w:r>
          </w:p>
          <w:p w:rsidR="007A6C74" w:rsidRPr="007A6C74" w:rsidRDefault="007A6C74" w:rsidP="007A6C74">
            <w:pPr>
              <w:suppressAutoHyphens/>
              <w:spacing w:line="256" w:lineRule="auto"/>
              <w:rPr>
                <w:rFonts w:ascii="Times New Roman" w:eastAsia="Calibri" w:hAnsi="Times New Roman" w:cs="Times New Roman"/>
                <w:b/>
                <w:spacing w:val="-8"/>
                <w:sz w:val="24"/>
                <w:szCs w:val="24"/>
              </w:rPr>
            </w:pPr>
            <w:r w:rsidRPr="007A6C74">
              <w:rPr>
                <w:rFonts w:ascii="Times New Roman" w:eastAsia="Calibri" w:hAnsi="Times New Roman" w:cs="Times New Roman"/>
                <w:sz w:val="24"/>
                <w:szCs w:val="24"/>
              </w:rPr>
              <w:t>(формы текущего и промежуточного контроля)</w:t>
            </w:r>
          </w:p>
        </w:tc>
        <w:tc>
          <w:tcPr>
            <w:tcW w:w="3263" w:type="dxa"/>
            <w:tcBorders>
              <w:top w:val="single" w:sz="4" w:space="0" w:color="000000"/>
              <w:left w:val="single" w:sz="4" w:space="0" w:color="000000"/>
              <w:bottom w:val="single" w:sz="4" w:space="0" w:color="000000"/>
            </w:tcBorders>
            <w:shd w:val="clear" w:color="auto" w:fill="auto"/>
          </w:tcPr>
          <w:p w:rsidR="007A6C74" w:rsidRPr="007A6C74" w:rsidRDefault="007A6C74" w:rsidP="007A6C74">
            <w:pPr>
              <w:suppressAutoHyphens/>
              <w:spacing w:line="256" w:lineRule="auto"/>
              <w:rPr>
                <w:rFonts w:ascii="Times New Roman" w:eastAsia="Calibri" w:hAnsi="Times New Roman" w:cs="Times New Roman"/>
                <w:b/>
                <w:sz w:val="24"/>
                <w:szCs w:val="24"/>
              </w:rPr>
            </w:pPr>
            <w:r w:rsidRPr="007A6C74">
              <w:rPr>
                <w:rFonts w:ascii="Times New Roman" w:eastAsia="Calibri" w:hAnsi="Times New Roman" w:cs="Times New Roman"/>
                <w:b/>
                <w:spacing w:val="-8"/>
                <w:sz w:val="24"/>
                <w:szCs w:val="24"/>
              </w:rPr>
              <w:t>Показатели*</w:t>
            </w:r>
          </w:p>
          <w:p w:rsidR="007A6C74" w:rsidRPr="007A6C74" w:rsidRDefault="007A6C74" w:rsidP="007A6C74">
            <w:pPr>
              <w:suppressAutoHyphens/>
              <w:spacing w:line="256" w:lineRule="auto"/>
              <w:rPr>
                <w:rFonts w:ascii="Times New Roman" w:eastAsia="Calibri" w:hAnsi="Times New Roman" w:cs="Times New Roman"/>
                <w:b/>
                <w:sz w:val="24"/>
                <w:szCs w:val="24"/>
              </w:rPr>
            </w:pPr>
            <w:r w:rsidRPr="007A6C74">
              <w:rPr>
                <w:rFonts w:ascii="Times New Roman" w:eastAsia="Calibri" w:hAnsi="Times New Roman" w:cs="Times New Roman"/>
                <w:b/>
                <w:sz w:val="24"/>
                <w:szCs w:val="24"/>
              </w:rPr>
              <w:t>оценки</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7A6C74" w:rsidRPr="007A6C74" w:rsidRDefault="007A6C74" w:rsidP="007A6C74">
            <w:pPr>
              <w:suppressAutoHyphens/>
              <w:spacing w:line="256" w:lineRule="auto"/>
              <w:rPr>
                <w:rFonts w:ascii="Times New Roman" w:eastAsia="Calibri" w:hAnsi="Times New Roman" w:cs="Times New Roman"/>
                <w:b/>
                <w:sz w:val="24"/>
                <w:szCs w:val="24"/>
              </w:rPr>
            </w:pPr>
            <w:r w:rsidRPr="007A6C74">
              <w:rPr>
                <w:rFonts w:ascii="Times New Roman" w:eastAsia="Calibri" w:hAnsi="Times New Roman" w:cs="Times New Roman"/>
                <w:b/>
                <w:sz w:val="24"/>
                <w:szCs w:val="24"/>
              </w:rPr>
              <w:t>Критерии**</w:t>
            </w:r>
          </w:p>
          <w:p w:rsidR="007A6C74" w:rsidRPr="007A6C74" w:rsidRDefault="007A6C74" w:rsidP="007A6C74">
            <w:pPr>
              <w:suppressAutoHyphens/>
              <w:spacing w:line="256" w:lineRule="auto"/>
              <w:rPr>
                <w:rFonts w:ascii="Times New Roman" w:eastAsia="Times New Roman" w:hAnsi="Times New Roman" w:cs="Times New Roman"/>
                <w:sz w:val="24"/>
                <w:szCs w:val="24"/>
              </w:rPr>
            </w:pPr>
            <w:r w:rsidRPr="007A6C74">
              <w:rPr>
                <w:rFonts w:ascii="Times New Roman" w:eastAsia="Calibri" w:hAnsi="Times New Roman" w:cs="Times New Roman"/>
                <w:b/>
                <w:sz w:val="24"/>
                <w:szCs w:val="24"/>
              </w:rPr>
              <w:t>оценки</w:t>
            </w:r>
          </w:p>
        </w:tc>
      </w:tr>
      <w:tr w:rsidR="007A6C74" w:rsidRPr="007A6C74" w:rsidTr="00B71948">
        <w:tc>
          <w:tcPr>
            <w:tcW w:w="2857" w:type="dxa"/>
            <w:tcBorders>
              <w:top w:val="single" w:sz="4" w:space="0" w:color="000000"/>
              <w:left w:val="single" w:sz="4" w:space="0" w:color="000000"/>
              <w:bottom w:val="single" w:sz="4" w:space="0" w:color="000000"/>
            </w:tcBorders>
            <w:shd w:val="clear" w:color="auto" w:fill="auto"/>
          </w:tcPr>
          <w:p w:rsidR="007A6C74" w:rsidRPr="007A6C74" w:rsidRDefault="007A6C74" w:rsidP="007A6C74">
            <w:pPr>
              <w:suppressAutoHyphens/>
              <w:spacing w:line="256" w:lineRule="auto"/>
              <w:rPr>
                <w:rFonts w:ascii="Times New Roman" w:eastAsia="Times New Roman" w:hAnsi="Times New Roman" w:cs="Times New Roman"/>
                <w:sz w:val="24"/>
                <w:szCs w:val="24"/>
              </w:rPr>
            </w:pPr>
            <w:r w:rsidRPr="007A6C74">
              <w:rPr>
                <w:rFonts w:ascii="Times New Roman" w:eastAsia="Calibri" w:hAnsi="Times New Roman" w:cs="Times New Roman"/>
                <w:sz w:val="24"/>
                <w:szCs w:val="24"/>
              </w:rPr>
              <w:t>Тестирование</w:t>
            </w:r>
          </w:p>
        </w:tc>
        <w:tc>
          <w:tcPr>
            <w:tcW w:w="3263" w:type="dxa"/>
            <w:tcBorders>
              <w:top w:val="single" w:sz="4" w:space="0" w:color="000000"/>
              <w:left w:val="single" w:sz="4" w:space="0" w:color="000000"/>
              <w:bottom w:val="single" w:sz="4" w:space="0" w:color="000000"/>
            </w:tcBorders>
            <w:shd w:val="clear" w:color="auto" w:fill="auto"/>
          </w:tcPr>
          <w:p w:rsidR="007A6C74" w:rsidRPr="007A6C74" w:rsidRDefault="007A6C74" w:rsidP="007A6C74">
            <w:pPr>
              <w:suppressAutoHyphens/>
              <w:spacing w:before="40" w:after="0" w:line="256" w:lineRule="auto"/>
              <w:ind w:firstLine="33"/>
              <w:rPr>
                <w:rFonts w:ascii="Times New Roman" w:eastAsia="Calibri" w:hAnsi="Times New Roman" w:cs="Times New Roman"/>
                <w:sz w:val="24"/>
                <w:szCs w:val="24"/>
              </w:rPr>
            </w:pPr>
            <w:r w:rsidRPr="007A6C74">
              <w:rPr>
                <w:rFonts w:ascii="Times New Roman" w:eastAsia="Times New Roman" w:hAnsi="Times New Roman" w:cs="Times New Roman"/>
                <w:sz w:val="24"/>
                <w:szCs w:val="24"/>
              </w:rPr>
              <w:t>процент правильных ответов на вопросы теста.</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7A6C74" w:rsidRPr="007A6C74" w:rsidRDefault="007A6C74" w:rsidP="007A6C74">
            <w:pPr>
              <w:suppressAutoHyphens/>
              <w:spacing w:before="40" w:after="0" w:line="256" w:lineRule="auto"/>
              <w:ind w:firstLine="397"/>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Менее 60% – 0 баллов;</w:t>
            </w:r>
          </w:p>
          <w:p w:rsidR="007A6C74" w:rsidRPr="007A6C74" w:rsidRDefault="007A6C74" w:rsidP="007A6C74">
            <w:pPr>
              <w:suppressAutoHyphens/>
              <w:spacing w:before="40" w:after="0" w:line="256" w:lineRule="auto"/>
              <w:ind w:firstLine="397"/>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61 - 75% – 16 баллов;</w:t>
            </w:r>
          </w:p>
          <w:p w:rsidR="007A6C74" w:rsidRPr="007A6C74" w:rsidRDefault="007A6C74" w:rsidP="007A6C74">
            <w:pPr>
              <w:suppressAutoHyphens/>
              <w:spacing w:before="40" w:after="0" w:line="256" w:lineRule="auto"/>
              <w:ind w:firstLine="397"/>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76 - 90% – 18 баллов;</w:t>
            </w:r>
          </w:p>
          <w:p w:rsidR="007A6C74" w:rsidRPr="007A6C74" w:rsidRDefault="007A6C74" w:rsidP="007A6C74">
            <w:pPr>
              <w:suppressAutoHyphens/>
              <w:spacing w:before="40" w:after="0" w:line="256" w:lineRule="auto"/>
              <w:ind w:firstLine="397"/>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91 - 100% – 20 баллов.</w:t>
            </w:r>
          </w:p>
        </w:tc>
      </w:tr>
      <w:tr w:rsidR="007A6C74" w:rsidRPr="007A6C74" w:rsidTr="00B71948">
        <w:tc>
          <w:tcPr>
            <w:tcW w:w="2857" w:type="dxa"/>
            <w:tcBorders>
              <w:top w:val="single" w:sz="4" w:space="0" w:color="000000"/>
              <w:left w:val="single" w:sz="4" w:space="0" w:color="000000"/>
              <w:bottom w:val="single" w:sz="4" w:space="0" w:color="000000"/>
            </w:tcBorders>
            <w:shd w:val="clear" w:color="auto" w:fill="auto"/>
          </w:tcPr>
          <w:p w:rsidR="007A6C74" w:rsidRPr="007A6C74" w:rsidRDefault="007A6C74" w:rsidP="007A6C74">
            <w:pPr>
              <w:suppressAutoHyphens/>
              <w:spacing w:line="256" w:lineRule="auto"/>
              <w:rPr>
                <w:rFonts w:ascii="Times New Roman" w:eastAsia="Times New Roman" w:hAnsi="Times New Roman" w:cs="Times New Roman"/>
                <w:sz w:val="24"/>
                <w:szCs w:val="24"/>
              </w:rPr>
            </w:pPr>
            <w:r w:rsidRPr="007A6C74">
              <w:rPr>
                <w:rFonts w:ascii="Times New Roman" w:eastAsia="Calibri" w:hAnsi="Times New Roman" w:cs="Times New Roman"/>
                <w:sz w:val="24"/>
                <w:szCs w:val="24"/>
              </w:rPr>
              <w:t>Экзамен</w:t>
            </w:r>
          </w:p>
        </w:tc>
        <w:tc>
          <w:tcPr>
            <w:tcW w:w="3263" w:type="dxa"/>
            <w:tcBorders>
              <w:top w:val="single" w:sz="4" w:space="0" w:color="000000"/>
              <w:left w:val="single" w:sz="4" w:space="0" w:color="000000"/>
              <w:bottom w:val="single" w:sz="4" w:space="0" w:color="000000"/>
            </w:tcBorders>
            <w:shd w:val="clear" w:color="auto" w:fill="auto"/>
          </w:tcPr>
          <w:p w:rsidR="007A6C74" w:rsidRPr="007A6C74" w:rsidRDefault="007A6C74" w:rsidP="007A6C74">
            <w:pPr>
              <w:suppressAutoHyphens/>
              <w:spacing w:before="40" w:after="0" w:line="256" w:lineRule="auto"/>
              <w:ind w:firstLine="33"/>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 xml:space="preserve">В соответствии с </w:t>
            </w:r>
            <w:proofErr w:type="spellStart"/>
            <w:r w:rsidRPr="007A6C74">
              <w:rPr>
                <w:rFonts w:ascii="Times New Roman" w:eastAsia="Times New Roman" w:hAnsi="Times New Roman" w:cs="Times New Roman"/>
                <w:sz w:val="24"/>
                <w:szCs w:val="24"/>
              </w:rPr>
              <w:t>балльно</w:t>
            </w:r>
            <w:proofErr w:type="spellEnd"/>
            <w:r w:rsidRPr="007A6C74">
              <w:rPr>
                <w:rFonts w:ascii="Times New Roman" w:eastAsia="Times New Roman" w:hAnsi="Times New Roman" w:cs="Times New Roman"/>
                <w:sz w:val="24"/>
                <w:szCs w:val="24"/>
              </w:rPr>
              <w:t xml:space="preserve">-рейтинговой системой на промежуточную аттестацию отводится 30 баллов. Экзамен проводится по билетам. Билет содержит 2 вопроса по 15 баллов. При ответе на каждый вопрос </w:t>
            </w:r>
            <w:proofErr w:type="gramStart"/>
            <w:r w:rsidRPr="007A6C74">
              <w:rPr>
                <w:rFonts w:ascii="Times New Roman" w:eastAsia="Times New Roman" w:hAnsi="Times New Roman" w:cs="Times New Roman"/>
                <w:sz w:val="24"/>
                <w:szCs w:val="24"/>
              </w:rPr>
              <w:t>учитывается  соответствие</w:t>
            </w:r>
            <w:proofErr w:type="gramEnd"/>
            <w:r w:rsidRPr="007A6C74">
              <w:rPr>
                <w:rFonts w:ascii="Times New Roman" w:eastAsia="Times New Roman" w:hAnsi="Times New Roman" w:cs="Times New Roman"/>
                <w:sz w:val="24"/>
                <w:szCs w:val="24"/>
              </w:rPr>
              <w:t xml:space="preserve"> знаний студента освоению компетенций ПК-3.3.  </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7A6C74" w:rsidRPr="007A6C74" w:rsidRDefault="007A6C74" w:rsidP="007A6C74">
            <w:pPr>
              <w:widowControl w:val="0"/>
              <w:suppressAutoHyphens/>
              <w:autoSpaceDE w:val="0"/>
              <w:spacing w:before="40" w:after="0" w:line="256" w:lineRule="auto"/>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1-5 баллов за ответ, подтверждающий знания в рамках лекций и обязательной литературы, плюс оценивание компетенции ПК-3 на «удовлетворительно» (критерии см. выше); 6-10 баллов – в рамках лекций, обязательной и дополнительной литературы плюс оценивание компетенций ПК-3 на «хорошо», 11-15 баллов – в рамках лекций, обязательной и дополнительной литературы, с элементами самостоятельного анализа плюс оценивание компетенций ПК-3, на «отлично».</w:t>
            </w:r>
          </w:p>
        </w:tc>
      </w:tr>
      <w:tr w:rsidR="007A6C74" w:rsidRPr="007A6C74" w:rsidTr="00B71948">
        <w:tc>
          <w:tcPr>
            <w:tcW w:w="2857" w:type="dxa"/>
            <w:tcBorders>
              <w:top w:val="single" w:sz="4" w:space="0" w:color="000000"/>
              <w:left w:val="single" w:sz="4" w:space="0" w:color="000000"/>
              <w:bottom w:val="single" w:sz="4" w:space="0" w:color="000000"/>
            </w:tcBorders>
            <w:shd w:val="clear" w:color="auto" w:fill="auto"/>
          </w:tcPr>
          <w:p w:rsidR="007A6C74" w:rsidRPr="007A6C74" w:rsidRDefault="007A6C74" w:rsidP="007A6C74">
            <w:pPr>
              <w:suppressAutoHyphens/>
              <w:spacing w:line="256" w:lineRule="auto"/>
              <w:rPr>
                <w:rFonts w:ascii="Times New Roman" w:eastAsia="Times New Roman" w:hAnsi="Times New Roman" w:cs="Times New Roman"/>
                <w:sz w:val="24"/>
                <w:szCs w:val="24"/>
              </w:rPr>
            </w:pPr>
            <w:r w:rsidRPr="007A6C74">
              <w:rPr>
                <w:rFonts w:ascii="Times New Roman" w:eastAsia="Calibri" w:hAnsi="Times New Roman" w:cs="Times New Roman"/>
                <w:sz w:val="24"/>
                <w:szCs w:val="24"/>
              </w:rPr>
              <w:t>Устный опрос</w:t>
            </w:r>
          </w:p>
        </w:tc>
        <w:tc>
          <w:tcPr>
            <w:tcW w:w="3263" w:type="dxa"/>
            <w:tcBorders>
              <w:top w:val="single" w:sz="4" w:space="0" w:color="000000"/>
              <w:left w:val="single" w:sz="4" w:space="0" w:color="000000"/>
              <w:bottom w:val="single" w:sz="4" w:space="0" w:color="000000"/>
            </w:tcBorders>
            <w:shd w:val="clear" w:color="auto" w:fill="auto"/>
          </w:tcPr>
          <w:p w:rsidR="007A6C74" w:rsidRPr="007A6C74" w:rsidRDefault="007A6C74" w:rsidP="007A6C74">
            <w:pPr>
              <w:tabs>
                <w:tab w:val="left" w:pos="317"/>
              </w:tabs>
              <w:suppressAutoHyphens/>
              <w:spacing w:before="40" w:after="0" w:line="256" w:lineRule="auto"/>
              <w:ind w:left="33"/>
              <w:rPr>
                <w:rFonts w:ascii="Times New Roman" w:eastAsia="Times New Roman" w:hAnsi="Times New Roman" w:cs="Times New Roman"/>
                <w:b/>
                <w:sz w:val="24"/>
                <w:szCs w:val="24"/>
              </w:rPr>
            </w:pPr>
            <w:r w:rsidRPr="007A6C74">
              <w:rPr>
                <w:rFonts w:ascii="Times New Roman" w:eastAsia="Times New Roman" w:hAnsi="Times New Roman" w:cs="Times New Roman"/>
                <w:sz w:val="24"/>
                <w:szCs w:val="24"/>
              </w:rPr>
              <w:t>Корректность и полнота ответов</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7A6C74" w:rsidRPr="007A6C74" w:rsidRDefault="007A6C74" w:rsidP="007A6C74">
            <w:pPr>
              <w:widowControl w:val="0"/>
              <w:suppressAutoHyphens/>
              <w:autoSpaceDE w:val="0"/>
              <w:spacing w:before="40" w:after="0" w:line="256" w:lineRule="auto"/>
              <w:rPr>
                <w:rFonts w:ascii="Times New Roman" w:eastAsia="Times New Roman" w:hAnsi="Times New Roman" w:cs="Times New Roman"/>
                <w:sz w:val="24"/>
                <w:szCs w:val="24"/>
              </w:rPr>
            </w:pPr>
            <w:r w:rsidRPr="007A6C74">
              <w:rPr>
                <w:rFonts w:ascii="Times New Roman" w:eastAsia="Times New Roman" w:hAnsi="Times New Roman" w:cs="Times New Roman"/>
                <w:b/>
                <w:sz w:val="24"/>
                <w:szCs w:val="24"/>
              </w:rPr>
              <w:t>Сложный вопрос:</w:t>
            </w:r>
            <w:r w:rsidRPr="007A6C74">
              <w:rPr>
                <w:rFonts w:ascii="Times New Roman" w:eastAsia="Times New Roman" w:hAnsi="Times New Roman" w:cs="Times New Roman"/>
                <w:sz w:val="24"/>
                <w:szCs w:val="24"/>
              </w:rPr>
              <w:t xml:space="preserve"> полный, развернутый, обоснованный ответ – 10 баллов</w:t>
            </w:r>
          </w:p>
          <w:p w:rsidR="007A6C74" w:rsidRPr="007A6C74" w:rsidRDefault="007A6C74" w:rsidP="007A6C74">
            <w:pPr>
              <w:widowControl w:val="0"/>
              <w:suppressAutoHyphens/>
              <w:autoSpaceDE w:val="0"/>
              <w:spacing w:before="40" w:after="0" w:line="256" w:lineRule="auto"/>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Правильный, но не аргументированный ответ – 5 баллов</w:t>
            </w:r>
          </w:p>
          <w:p w:rsidR="007A6C74" w:rsidRPr="007A6C74" w:rsidRDefault="007A6C74" w:rsidP="007A6C74">
            <w:pPr>
              <w:widowControl w:val="0"/>
              <w:suppressAutoHyphens/>
              <w:autoSpaceDE w:val="0"/>
              <w:spacing w:before="40" w:after="0" w:line="256" w:lineRule="auto"/>
              <w:rPr>
                <w:rFonts w:ascii="Times New Roman" w:eastAsia="Times New Roman" w:hAnsi="Times New Roman" w:cs="Times New Roman"/>
                <w:b/>
                <w:sz w:val="24"/>
                <w:szCs w:val="24"/>
              </w:rPr>
            </w:pPr>
            <w:r w:rsidRPr="007A6C74">
              <w:rPr>
                <w:rFonts w:ascii="Times New Roman" w:eastAsia="Times New Roman" w:hAnsi="Times New Roman" w:cs="Times New Roman"/>
                <w:sz w:val="24"/>
                <w:szCs w:val="24"/>
              </w:rPr>
              <w:t>Неверный ответ – 0 баллов</w:t>
            </w:r>
          </w:p>
          <w:p w:rsidR="007A6C74" w:rsidRPr="007A6C74" w:rsidRDefault="007A6C74" w:rsidP="007A6C74">
            <w:pPr>
              <w:widowControl w:val="0"/>
              <w:suppressAutoHyphens/>
              <w:autoSpaceDE w:val="0"/>
              <w:spacing w:before="40" w:after="0" w:line="256" w:lineRule="auto"/>
              <w:rPr>
                <w:rFonts w:ascii="Times New Roman" w:eastAsia="Times New Roman" w:hAnsi="Times New Roman" w:cs="Times New Roman"/>
                <w:sz w:val="24"/>
                <w:szCs w:val="24"/>
              </w:rPr>
            </w:pPr>
            <w:r w:rsidRPr="007A6C74">
              <w:rPr>
                <w:rFonts w:ascii="Times New Roman" w:eastAsia="Times New Roman" w:hAnsi="Times New Roman" w:cs="Times New Roman"/>
                <w:b/>
                <w:sz w:val="24"/>
                <w:szCs w:val="24"/>
              </w:rPr>
              <w:t>Обычный вопрос:</w:t>
            </w:r>
          </w:p>
          <w:p w:rsidR="007A6C74" w:rsidRPr="007A6C74" w:rsidRDefault="007A6C74" w:rsidP="007A6C74">
            <w:pPr>
              <w:widowControl w:val="0"/>
              <w:suppressAutoHyphens/>
              <w:autoSpaceDE w:val="0"/>
              <w:spacing w:before="40" w:after="0" w:line="256" w:lineRule="auto"/>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полный, развернутый, обоснованный ответ – 4 балла</w:t>
            </w:r>
          </w:p>
          <w:p w:rsidR="007A6C74" w:rsidRPr="007A6C74" w:rsidRDefault="007A6C74" w:rsidP="007A6C74">
            <w:pPr>
              <w:widowControl w:val="0"/>
              <w:suppressAutoHyphens/>
              <w:autoSpaceDE w:val="0"/>
              <w:spacing w:before="40" w:after="0" w:line="256" w:lineRule="auto"/>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 xml:space="preserve">Правильный, но не </w:t>
            </w:r>
            <w:r w:rsidRPr="007A6C74">
              <w:rPr>
                <w:rFonts w:ascii="Times New Roman" w:eastAsia="Times New Roman" w:hAnsi="Times New Roman" w:cs="Times New Roman"/>
                <w:sz w:val="24"/>
                <w:szCs w:val="24"/>
              </w:rPr>
              <w:lastRenderedPageBreak/>
              <w:t>аргументированный ответ – 2 балла</w:t>
            </w:r>
          </w:p>
          <w:p w:rsidR="007A6C74" w:rsidRPr="007A6C74" w:rsidRDefault="007A6C74" w:rsidP="007A6C74">
            <w:pPr>
              <w:widowControl w:val="0"/>
              <w:suppressAutoHyphens/>
              <w:autoSpaceDE w:val="0"/>
              <w:spacing w:before="40" w:after="0" w:line="256" w:lineRule="auto"/>
              <w:rPr>
                <w:rFonts w:ascii="Times New Roman" w:eastAsia="Times New Roman" w:hAnsi="Times New Roman" w:cs="Times New Roman"/>
                <w:b/>
                <w:sz w:val="24"/>
                <w:szCs w:val="24"/>
              </w:rPr>
            </w:pPr>
            <w:r w:rsidRPr="007A6C74">
              <w:rPr>
                <w:rFonts w:ascii="Times New Roman" w:eastAsia="Times New Roman" w:hAnsi="Times New Roman" w:cs="Times New Roman"/>
                <w:sz w:val="24"/>
                <w:szCs w:val="24"/>
              </w:rPr>
              <w:t>Неверный ответ – 0 баллов.</w:t>
            </w:r>
          </w:p>
          <w:p w:rsidR="007A6C74" w:rsidRPr="007A6C74" w:rsidRDefault="007A6C74" w:rsidP="007A6C74">
            <w:pPr>
              <w:widowControl w:val="0"/>
              <w:suppressAutoHyphens/>
              <w:autoSpaceDE w:val="0"/>
              <w:spacing w:before="40" w:after="0" w:line="256" w:lineRule="auto"/>
              <w:rPr>
                <w:rFonts w:ascii="Times New Roman" w:eastAsia="Times New Roman" w:hAnsi="Times New Roman" w:cs="Times New Roman"/>
                <w:sz w:val="24"/>
                <w:szCs w:val="24"/>
              </w:rPr>
            </w:pPr>
            <w:r w:rsidRPr="007A6C74">
              <w:rPr>
                <w:rFonts w:ascii="Times New Roman" w:eastAsia="Times New Roman" w:hAnsi="Times New Roman" w:cs="Times New Roman"/>
                <w:b/>
                <w:sz w:val="24"/>
                <w:szCs w:val="24"/>
              </w:rPr>
              <w:t>Простой вопрос:</w:t>
            </w:r>
          </w:p>
          <w:p w:rsidR="007A6C74" w:rsidRPr="007A6C74" w:rsidRDefault="007A6C74" w:rsidP="007A6C74">
            <w:pPr>
              <w:widowControl w:val="0"/>
              <w:suppressAutoHyphens/>
              <w:autoSpaceDE w:val="0"/>
              <w:spacing w:before="40" w:after="0" w:line="256" w:lineRule="auto"/>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Правильный ответ – 1 балл;</w:t>
            </w:r>
          </w:p>
          <w:p w:rsidR="007A6C74" w:rsidRPr="007A6C74" w:rsidRDefault="007A6C74" w:rsidP="007A6C74">
            <w:pPr>
              <w:widowControl w:val="0"/>
              <w:suppressAutoHyphens/>
              <w:autoSpaceDE w:val="0"/>
              <w:spacing w:before="40" w:after="0" w:line="256" w:lineRule="auto"/>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Неправильный ответ – 0 баллов</w:t>
            </w:r>
          </w:p>
        </w:tc>
      </w:tr>
      <w:tr w:rsidR="007A6C74" w:rsidRPr="007A6C74" w:rsidTr="00B71948">
        <w:tc>
          <w:tcPr>
            <w:tcW w:w="2857" w:type="dxa"/>
            <w:tcBorders>
              <w:top w:val="single" w:sz="4" w:space="0" w:color="000000"/>
              <w:left w:val="single" w:sz="4" w:space="0" w:color="000000"/>
              <w:bottom w:val="single" w:sz="4" w:space="0" w:color="000000"/>
            </w:tcBorders>
            <w:shd w:val="clear" w:color="auto" w:fill="auto"/>
          </w:tcPr>
          <w:p w:rsidR="007A6C74" w:rsidRPr="007A6C74" w:rsidRDefault="007A6C74" w:rsidP="007A6C74">
            <w:pPr>
              <w:suppressAutoHyphens/>
              <w:spacing w:line="256" w:lineRule="auto"/>
              <w:rPr>
                <w:rFonts w:ascii="Times New Roman" w:eastAsia="Times New Roman" w:hAnsi="Times New Roman" w:cs="Times New Roman"/>
                <w:sz w:val="24"/>
                <w:szCs w:val="24"/>
              </w:rPr>
            </w:pPr>
            <w:r w:rsidRPr="007A6C74">
              <w:rPr>
                <w:rFonts w:ascii="Times New Roman" w:eastAsia="Calibri" w:hAnsi="Times New Roman" w:cs="Times New Roman"/>
                <w:sz w:val="24"/>
                <w:szCs w:val="24"/>
              </w:rPr>
              <w:lastRenderedPageBreak/>
              <w:t>Эссе</w:t>
            </w:r>
          </w:p>
        </w:tc>
        <w:tc>
          <w:tcPr>
            <w:tcW w:w="3263" w:type="dxa"/>
            <w:tcBorders>
              <w:top w:val="single" w:sz="4" w:space="0" w:color="000000"/>
              <w:left w:val="single" w:sz="4" w:space="0" w:color="000000"/>
              <w:bottom w:val="single" w:sz="4" w:space="0" w:color="000000"/>
            </w:tcBorders>
            <w:shd w:val="clear" w:color="auto" w:fill="auto"/>
          </w:tcPr>
          <w:p w:rsidR="007A6C74" w:rsidRPr="007A6C74" w:rsidRDefault="007A6C74" w:rsidP="007A6C74">
            <w:pPr>
              <w:tabs>
                <w:tab w:val="left" w:pos="317"/>
              </w:tabs>
              <w:suppressAutoHyphens/>
              <w:spacing w:before="40" w:after="0" w:line="256" w:lineRule="auto"/>
              <w:ind w:left="34"/>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используемые понятия строго соответствуют теме</w:t>
            </w:r>
          </w:p>
          <w:p w:rsidR="007A6C74" w:rsidRPr="007A6C74" w:rsidRDefault="007A6C74" w:rsidP="007A6C74">
            <w:pPr>
              <w:tabs>
                <w:tab w:val="left" w:pos="317"/>
              </w:tabs>
              <w:suppressAutoHyphens/>
              <w:spacing w:before="40" w:after="0" w:line="256" w:lineRule="auto"/>
              <w:ind w:left="34"/>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умело используются приемы сравнения и обобщения для анализа взаимосвязи понятий и явлений</w:t>
            </w:r>
          </w:p>
          <w:p w:rsidR="007A6C74" w:rsidRPr="007A6C74" w:rsidRDefault="007A6C74" w:rsidP="007A6C74">
            <w:pPr>
              <w:tabs>
                <w:tab w:val="left" w:pos="317"/>
              </w:tabs>
              <w:suppressAutoHyphens/>
              <w:spacing w:before="40" w:after="0" w:line="256" w:lineRule="auto"/>
              <w:ind w:left="34"/>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изложение ясное и четкое, приводимые доказательства логичны</w:t>
            </w:r>
          </w:p>
          <w:p w:rsidR="007A6C74" w:rsidRPr="007A6C74" w:rsidRDefault="007A6C74" w:rsidP="007A6C74">
            <w:pPr>
              <w:tabs>
                <w:tab w:val="left" w:pos="317"/>
              </w:tabs>
              <w:suppressAutoHyphens/>
              <w:spacing w:before="40" w:after="0" w:line="256" w:lineRule="auto"/>
              <w:ind w:left="34"/>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приведены соответствующие теме и проблеме примеры</w:t>
            </w:r>
          </w:p>
          <w:p w:rsidR="007A6C74" w:rsidRPr="007A6C74" w:rsidRDefault="007A6C74" w:rsidP="007A6C74">
            <w:pPr>
              <w:tabs>
                <w:tab w:val="left" w:pos="317"/>
              </w:tabs>
              <w:suppressAutoHyphens/>
              <w:spacing w:before="40" w:after="0" w:line="256" w:lineRule="auto"/>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 xml:space="preserve">вводная (критический анализ теоретической базы основных работ по современным российским исследованиям)  демонстрирует знания и навыки, соответствующие освоению компетенций ПК-3. </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7A6C74" w:rsidRPr="007A6C74" w:rsidRDefault="007A6C74" w:rsidP="007A6C74">
            <w:pPr>
              <w:tabs>
                <w:tab w:val="left" w:pos="317"/>
              </w:tabs>
              <w:suppressAutoHyphens/>
              <w:spacing w:before="40" w:after="0" w:line="256" w:lineRule="auto"/>
              <w:ind w:left="33"/>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Знание и понимание теоретического материала – 8 баллов</w:t>
            </w:r>
          </w:p>
          <w:p w:rsidR="007A6C74" w:rsidRPr="007A6C74" w:rsidRDefault="007A6C74" w:rsidP="007A6C74">
            <w:pPr>
              <w:tabs>
                <w:tab w:val="left" w:pos="317"/>
              </w:tabs>
              <w:suppressAutoHyphens/>
              <w:spacing w:before="40" w:after="0" w:line="256" w:lineRule="auto"/>
              <w:ind w:left="33"/>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Анализ и оценка информации – 3 балла</w:t>
            </w:r>
          </w:p>
          <w:p w:rsidR="007A6C74" w:rsidRPr="007A6C74" w:rsidRDefault="007A6C74" w:rsidP="007A6C74">
            <w:pPr>
              <w:tabs>
                <w:tab w:val="left" w:pos="317"/>
              </w:tabs>
              <w:suppressAutoHyphens/>
              <w:spacing w:before="40" w:after="0" w:line="256" w:lineRule="auto"/>
              <w:ind w:left="33"/>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Построение суждений – 6 баллов</w:t>
            </w:r>
          </w:p>
          <w:p w:rsidR="007A6C74" w:rsidRPr="007A6C74" w:rsidRDefault="007A6C74" w:rsidP="007A6C74">
            <w:pPr>
              <w:tabs>
                <w:tab w:val="left" w:pos="317"/>
              </w:tabs>
              <w:suppressAutoHyphens/>
              <w:spacing w:before="40" w:after="0" w:line="256" w:lineRule="auto"/>
              <w:ind w:left="33"/>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t>Демонстрация компетенций ПК-3 — 1-3 балла («отлично» за компетенции (критерии см. выше) — 3 балла, «хорошо» - 2 балла, «удовлетворительно» - 1 балл)</w:t>
            </w:r>
          </w:p>
        </w:tc>
      </w:tr>
    </w:tbl>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jc w:val="center"/>
        <w:tblLayout w:type="fixed"/>
        <w:tblCellMar>
          <w:left w:w="10" w:type="dxa"/>
          <w:right w:w="10" w:type="dxa"/>
        </w:tblCellMar>
        <w:tblLook w:val="0000" w:firstRow="0" w:lastRow="0" w:firstColumn="0" w:lastColumn="0" w:noHBand="0" w:noVBand="0"/>
      </w:tblPr>
      <w:tblGrid>
        <w:gridCol w:w="2072"/>
        <w:gridCol w:w="2168"/>
        <w:gridCol w:w="5348"/>
      </w:tblGrid>
      <w:tr w:rsidR="007A6C74" w:rsidRPr="007A6C74" w:rsidTr="00B71948">
        <w:trPr>
          <w:jc w:val="center"/>
        </w:trPr>
        <w:tc>
          <w:tcPr>
            <w:tcW w:w="2072" w:type="dxa"/>
            <w:tcBorders>
              <w:top w:val="single" w:sz="8" w:space="0" w:color="000000"/>
              <w:left w:val="single" w:sz="8" w:space="0" w:color="000000"/>
              <w:bottom w:val="single" w:sz="8" w:space="0" w:color="000000"/>
            </w:tcBorders>
            <w:shd w:val="clear" w:color="auto" w:fill="auto"/>
          </w:tcPr>
          <w:p w:rsidR="007A6C74" w:rsidRPr="007A6C74" w:rsidRDefault="007A6C74" w:rsidP="007A6C74">
            <w:pPr>
              <w:widowControl w:val="0"/>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rPr>
            </w:pPr>
            <w:r w:rsidRPr="007A6C74">
              <w:rPr>
                <w:rFonts w:ascii="Times New Roman" w:eastAsia="Times New Roman" w:hAnsi="Times New Roman" w:cs="Times New Roman"/>
                <w:kern w:val="1"/>
                <w:sz w:val="24"/>
                <w:szCs w:val="24"/>
              </w:rPr>
              <w:t xml:space="preserve">ОТФ/ТФ </w:t>
            </w:r>
          </w:p>
          <w:p w:rsidR="007A6C74" w:rsidRPr="007A6C74" w:rsidRDefault="007A6C74" w:rsidP="007A6C74">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rPr>
            </w:pPr>
            <w:r w:rsidRPr="007A6C74">
              <w:rPr>
                <w:rFonts w:ascii="Times New Roman" w:eastAsia="Times New Roman" w:hAnsi="Times New Roman" w:cs="Times New Roman"/>
                <w:kern w:val="1"/>
                <w:sz w:val="24"/>
                <w:szCs w:val="24"/>
              </w:rPr>
              <w:t xml:space="preserve">(при наличии </w:t>
            </w:r>
            <w:proofErr w:type="spellStart"/>
            <w:r w:rsidRPr="007A6C74">
              <w:rPr>
                <w:rFonts w:ascii="Times New Roman" w:eastAsia="Times New Roman" w:hAnsi="Times New Roman" w:cs="Times New Roman"/>
                <w:kern w:val="1"/>
                <w:sz w:val="24"/>
                <w:szCs w:val="24"/>
              </w:rPr>
              <w:t>профстандарта</w:t>
            </w:r>
            <w:proofErr w:type="spellEnd"/>
            <w:r w:rsidRPr="007A6C74">
              <w:rPr>
                <w:rFonts w:ascii="Times New Roman" w:eastAsia="Times New Roman" w:hAnsi="Times New Roman" w:cs="Times New Roman"/>
                <w:kern w:val="1"/>
                <w:sz w:val="24"/>
                <w:szCs w:val="24"/>
              </w:rPr>
              <w:t>)/ профессиональные действия</w:t>
            </w:r>
          </w:p>
        </w:tc>
        <w:tc>
          <w:tcPr>
            <w:tcW w:w="2168" w:type="dxa"/>
            <w:tcBorders>
              <w:top w:val="single" w:sz="8" w:space="0" w:color="000000"/>
              <w:left w:val="single" w:sz="8" w:space="0" w:color="000000"/>
              <w:bottom w:val="single" w:sz="4" w:space="0" w:color="000000"/>
            </w:tcBorders>
            <w:shd w:val="clear" w:color="auto" w:fill="auto"/>
          </w:tcPr>
          <w:p w:rsidR="007A6C74" w:rsidRPr="007A6C74" w:rsidRDefault="007A6C74" w:rsidP="007A6C74">
            <w:pPr>
              <w:suppressAutoHyphens/>
              <w:spacing w:line="256" w:lineRule="auto"/>
              <w:rPr>
                <w:rFonts w:ascii="Times New Roman" w:eastAsia="Times New Roman" w:hAnsi="Times New Roman" w:cs="Times New Roman"/>
                <w:kern w:val="1"/>
                <w:sz w:val="24"/>
                <w:szCs w:val="24"/>
              </w:rPr>
            </w:pPr>
            <w:r w:rsidRPr="007A6C74">
              <w:rPr>
                <w:rFonts w:ascii="Times New Roman" w:eastAsia="Times New Roman" w:hAnsi="Times New Roman" w:cs="Times New Roman"/>
                <w:sz w:val="24"/>
                <w:szCs w:val="24"/>
              </w:rPr>
              <w:t>Код этапа освоения компетенции</w:t>
            </w:r>
          </w:p>
        </w:tc>
        <w:tc>
          <w:tcPr>
            <w:tcW w:w="5348" w:type="dxa"/>
            <w:tcBorders>
              <w:top w:val="single" w:sz="8" w:space="0" w:color="000000"/>
              <w:left w:val="single" w:sz="8" w:space="0" w:color="000000"/>
              <w:bottom w:val="single" w:sz="8" w:space="0" w:color="000000"/>
              <w:right w:val="single" w:sz="8" w:space="0" w:color="000000"/>
            </w:tcBorders>
            <w:shd w:val="clear" w:color="auto" w:fill="auto"/>
          </w:tcPr>
          <w:p w:rsidR="007A6C74" w:rsidRPr="007A6C74" w:rsidRDefault="007A6C74" w:rsidP="007A6C74">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rPr>
            </w:pPr>
            <w:r w:rsidRPr="007A6C74">
              <w:rPr>
                <w:rFonts w:ascii="Times New Roman" w:eastAsia="Times New Roman" w:hAnsi="Times New Roman" w:cs="Times New Roman"/>
                <w:kern w:val="1"/>
                <w:sz w:val="24"/>
                <w:szCs w:val="24"/>
              </w:rPr>
              <w:t>Результаты обучения</w:t>
            </w:r>
          </w:p>
        </w:tc>
      </w:tr>
      <w:tr w:rsidR="007A6C74" w:rsidRPr="007A6C74" w:rsidTr="00B71948">
        <w:trPr>
          <w:jc w:val="center"/>
        </w:trPr>
        <w:tc>
          <w:tcPr>
            <w:tcW w:w="2072" w:type="dxa"/>
            <w:tcBorders>
              <w:left w:val="single" w:sz="8" w:space="0" w:color="000000"/>
              <w:bottom w:val="single" w:sz="4" w:space="0" w:color="auto"/>
            </w:tcBorders>
            <w:shd w:val="clear" w:color="auto" w:fill="auto"/>
          </w:tcPr>
          <w:p w:rsidR="007A6C74" w:rsidRPr="007A6C74" w:rsidRDefault="007A6C74" w:rsidP="007A6C74">
            <w:pPr>
              <w:widowControl w:val="0"/>
              <w:suppressAutoHyphens/>
              <w:overflowPunct w:val="0"/>
              <w:autoSpaceDE w:val="0"/>
              <w:snapToGrid w:val="0"/>
              <w:spacing w:after="0" w:line="240" w:lineRule="auto"/>
              <w:ind w:left="57"/>
              <w:textAlignment w:val="baseline"/>
              <w:rPr>
                <w:rFonts w:ascii="Times New Roman" w:eastAsia="Times New Roman" w:hAnsi="Times New Roman" w:cs="Times New Roman"/>
                <w:kern w:val="1"/>
                <w:sz w:val="24"/>
                <w:szCs w:val="24"/>
              </w:rPr>
            </w:pPr>
            <w:r w:rsidRPr="007A6C74">
              <w:rPr>
                <w:rFonts w:ascii="Times New Roman" w:eastAsia="Times New Roman" w:hAnsi="Times New Roman" w:cs="Times New Roman"/>
                <w:kern w:val="1"/>
                <w:sz w:val="24"/>
                <w:szCs w:val="24"/>
              </w:rPr>
              <w:t xml:space="preserve">Организация выполнения научно-исследовательских работ по закрепленной тематике; </w:t>
            </w:r>
          </w:p>
        </w:tc>
        <w:tc>
          <w:tcPr>
            <w:tcW w:w="2168" w:type="dxa"/>
            <w:tcBorders>
              <w:top w:val="single" w:sz="4" w:space="0" w:color="000000"/>
              <w:left w:val="single" w:sz="8" w:space="0" w:color="000000"/>
              <w:bottom w:val="single" w:sz="4" w:space="0" w:color="auto"/>
            </w:tcBorders>
            <w:shd w:val="clear" w:color="auto" w:fill="auto"/>
          </w:tcPr>
          <w:p w:rsidR="007A6C74" w:rsidRPr="007A6C74" w:rsidRDefault="007A6C74" w:rsidP="007A6C74">
            <w:pPr>
              <w:suppressAutoHyphens/>
              <w:spacing w:line="256" w:lineRule="auto"/>
              <w:rPr>
                <w:rFonts w:ascii="Times New Roman" w:eastAsia="Times New Roman" w:hAnsi="Times New Roman" w:cs="Times New Roman"/>
                <w:kern w:val="1"/>
                <w:sz w:val="24"/>
                <w:szCs w:val="24"/>
              </w:rPr>
            </w:pPr>
            <w:r w:rsidRPr="007A6C74">
              <w:rPr>
                <w:rFonts w:ascii="Times New Roman" w:eastAsia="Times New Roman" w:hAnsi="Times New Roman" w:cs="Times New Roman"/>
                <w:sz w:val="24"/>
                <w:szCs w:val="24"/>
              </w:rPr>
              <w:t>ОПК-5.1.</w:t>
            </w:r>
          </w:p>
        </w:tc>
        <w:tc>
          <w:tcPr>
            <w:tcW w:w="5348" w:type="dxa"/>
            <w:tcBorders>
              <w:left w:val="single" w:sz="8" w:space="0" w:color="000000"/>
              <w:bottom w:val="single" w:sz="4" w:space="0" w:color="auto"/>
              <w:right w:val="single" w:sz="8" w:space="0" w:color="000000"/>
            </w:tcBorders>
            <w:shd w:val="clear" w:color="auto" w:fill="auto"/>
          </w:tcPr>
          <w:p w:rsidR="007A6C74" w:rsidRPr="007A6C74" w:rsidRDefault="007A6C74" w:rsidP="007A6C74">
            <w:pPr>
              <w:widowControl w:val="0"/>
              <w:suppressAutoHyphens/>
              <w:overflowPunct w:val="0"/>
              <w:autoSpaceDE w:val="0"/>
              <w:spacing w:after="0" w:line="240" w:lineRule="auto"/>
              <w:jc w:val="both"/>
              <w:textAlignment w:val="baseline"/>
              <w:rPr>
                <w:rFonts w:ascii="Times New Roman" w:eastAsia="Calibri" w:hAnsi="Times New Roman" w:cs="Times New Roman"/>
                <w:kern w:val="1"/>
                <w:sz w:val="24"/>
                <w:szCs w:val="24"/>
              </w:rPr>
            </w:pPr>
            <w:r w:rsidRPr="007A6C74">
              <w:rPr>
                <w:rFonts w:ascii="Times New Roman" w:eastAsia="Times New Roman" w:hAnsi="Times New Roman" w:cs="Times New Roman"/>
                <w:kern w:val="1"/>
                <w:sz w:val="24"/>
                <w:szCs w:val="24"/>
              </w:rPr>
              <w:t>на уровне знаний:</w:t>
            </w:r>
            <w:r w:rsidRPr="007A6C74">
              <w:rPr>
                <w:rFonts w:ascii="Times New Roman" w:eastAsia="Calibri" w:hAnsi="Times New Roman" w:cs="Times New Roman"/>
                <w:kern w:val="1"/>
                <w:sz w:val="24"/>
                <w:szCs w:val="24"/>
              </w:rPr>
              <w:t xml:space="preserve"> понимание основных теоретических подходах и научных парадигмах в политической науке;</w:t>
            </w:r>
          </w:p>
          <w:p w:rsidR="007A6C74" w:rsidRPr="007A6C74" w:rsidRDefault="007A6C74" w:rsidP="007A6C74">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rPr>
            </w:pPr>
          </w:p>
        </w:tc>
      </w:tr>
      <w:tr w:rsidR="007A6C74" w:rsidRPr="007A6C74" w:rsidTr="00B71948">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rsidR="007A6C74" w:rsidRPr="007A6C74" w:rsidRDefault="007A6C74" w:rsidP="007A6C74">
            <w:pPr>
              <w:widowControl w:val="0"/>
              <w:suppressAutoHyphens/>
              <w:overflowPunct w:val="0"/>
              <w:autoSpaceDE w:val="0"/>
              <w:snapToGrid w:val="0"/>
              <w:spacing w:after="0" w:line="240" w:lineRule="auto"/>
              <w:ind w:left="57"/>
              <w:textAlignment w:val="baseline"/>
              <w:rPr>
                <w:rFonts w:ascii="Times New Roman" w:eastAsia="Times New Roman" w:hAnsi="Times New Roman" w:cs="Times New Roman"/>
                <w:kern w:val="1"/>
                <w:sz w:val="24"/>
                <w:szCs w:val="24"/>
              </w:rPr>
            </w:pPr>
            <w:r w:rsidRPr="007A6C74">
              <w:rPr>
                <w:rFonts w:ascii="Times New Roman" w:eastAsia="Times New Roman" w:hAnsi="Times New Roman" w:cs="Times New Roman"/>
                <w:kern w:val="1"/>
                <w:sz w:val="24"/>
                <w:szCs w:val="24"/>
              </w:rPr>
              <w:t>Осуществление работ по планированию ресурсного обеспечения проведения научно-исследовательских и опытно-</w:t>
            </w:r>
            <w:r w:rsidRPr="007A6C74">
              <w:rPr>
                <w:rFonts w:ascii="Times New Roman" w:eastAsia="Times New Roman" w:hAnsi="Times New Roman" w:cs="Times New Roman"/>
                <w:kern w:val="1"/>
                <w:sz w:val="24"/>
                <w:szCs w:val="24"/>
              </w:rPr>
              <w:lastRenderedPageBreak/>
              <w:t>конструкторских работ.</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7A6C74" w:rsidRPr="007A6C74" w:rsidRDefault="007A6C74" w:rsidP="007A6C74">
            <w:pPr>
              <w:suppressAutoHyphens/>
              <w:spacing w:line="256" w:lineRule="auto"/>
              <w:rPr>
                <w:rFonts w:ascii="Times New Roman" w:eastAsia="Times New Roman" w:hAnsi="Times New Roman" w:cs="Times New Roman"/>
                <w:sz w:val="24"/>
                <w:szCs w:val="24"/>
              </w:rPr>
            </w:pPr>
            <w:r w:rsidRPr="007A6C74">
              <w:rPr>
                <w:rFonts w:ascii="Times New Roman" w:eastAsia="Times New Roman" w:hAnsi="Times New Roman" w:cs="Times New Roman"/>
                <w:sz w:val="24"/>
                <w:szCs w:val="24"/>
              </w:rPr>
              <w:lastRenderedPageBreak/>
              <w:t>ОПК – 6.1</w:t>
            </w:r>
          </w:p>
        </w:tc>
        <w:tc>
          <w:tcPr>
            <w:tcW w:w="5348" w:type="dxa"/>
            <w:tcBorders>
              <w:top w:val="single" w:sz="4" w:space="0" w:color="auto"/>
              <w:left w:val="single" w:sz="4" w:space="0" w:color="auto"/>
              <w:bottom w:val="single" w:sz="4" w:space="0" w:color="auto"/>
              <w:right w:val="single" w:sz="4" w:space="0" w:color="auto"/>
            </w:tcBorders>
            <w:shd w:val="clear" w:color="auto" w:fill="auto"/>
          </w:tcPr>
          <w:p w:rsidR="007A6C74" w:rsidRPr="007A6C74" w:rsidRDefault="007A6C74" w:rsidP="007A6C74">
            <w:pPr>
              <w:widowControl w:val="0"/>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rPr>
            </w:pPr>
            <w:r w:rsidRPr="007A6C74">
              <w:rPr>
                <w:rFonts w:ascii="Times New Roman" w:eastAsia="Times New Roman" w:hAnsi="Times New Roman" w:cs="Times New Roman"/>
                <w:kern w:val="1"/>
                <w:sz w:val="24"/>
                <w:szCs w:val="24"/>
              </w:rPr>
              <w:t>на уровне знаний: понимание основ организационно-управленческой деятельности</w:t>
            </w:r>
          </w:p>
        </w:tc>
      </w:tr>
    </w:tbl>
    <w:p w:rsidR="007A6C74" w:rsidRPr="007A6C74" w:rsidRDefault="007A6C74" w:rsidP="007A6C74">
      <w:pPr>
        <w:suppressAutoHyphens/>
        <w:spacing w:before="40" w:after="0" w:line="240" w:lineRule="auto"/>
        <w:rPr>
          <w:rFonts w:ascii="Times New Roman" w:eastAsia="Times New Roman" w:hAnsi="Times New Roman" w:cs="Times New Roman"/>
          <w:b/>
          <w:sz w:val="24"/>
          <w:szCs w:val="24"/>
        </w:rPr>
      </w:pP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7A6C74">
        <w:rPr>
          <w:rFonts w:ascii="Times New Roman" w:eastAsia="Times New Roman" w:hAnsi="Times New Roman" w:cs="Times New Roman"/>
          <w:b/>
          <w:kern w:val="3"/>
          <w:sz w:val="24"/>
          <w:lang w:eastAsia="ru-RU"/>
        </w:rPr>
        <w:t>Основная литература:</w:t>
      </w:r>
    </w:p>
    <w:p w:rsidR="00423F30" w:rsidRPr="00423F30" w:rsidRDefault="00423F30" w:rsidP="00423F30">
      <w:pPr>
        <w:spacing w:after="0" w:line="240" w:lineRule="auto"/>
        <w:jc w:val="both"/>
        <w:rPr>
          <w:rFonts w:ascii="Times New Roman" w:hAnsi="Times New Roman" w:cs="Times New Roman"/>
          <w:sz w:val="24"/>
          <w:szCs w:val="24"/>
        </w:rPr>
      </w:pPr>
      <w:r w:rsidRPr="00423F30">
        <w:rPr>
          <w:rFonts w:ascii="Times New Roman" w:hAnsi="Times New Roman" w:cs="Times New Roman"/>
          <w:sz w:val="24"/>
          <w:szCs w:val="24"/>
        </w:rPr>
        <w:t xml:space="preserve">1. Егоров, В. П. Современная организация государственных учреждений </w:t>
      </w:r>
      <w:proofErr w:type="gramStart"/>
      <w:r w:rsidRPr="00423F30">
        <w:rPr>
          <w:rFonts w:ascii="Times New Roman" w:hAnsi="Times New Roman" w:cs="Times New Roman"/>
          <w:sz w:val="24"/>
          <w:szCs w:val="24"/>
        </w:rPr>
        <w:t>России :</w:t>
      </w:r>
      <w:proofErr w:type="gramEnd"/>
      <w:r w:rsidRPr="00423F30">
        <w:rPr>
          <w:rFonts w:ascii="Times New Roman" w:hAnsi="Times New Roman" w:cs="Times New Roman"/>
          <w:sz w:val="24"/>
          <w:szCs w:val="24"/>
        </w:rPr>
        <w:t xml:space="preserve"> учебное пособие / В. П. Егоров, А. В. Слиньков. — 3-е изд., стер. — Санкт-</w:t>
      </w:r>
      <w:proofErr w:type="gramStart"/>
      <w:r w:rsidRPr="00423F30">
        <w:rPr>
          <w:rFonts w:ascii="Times New Roman" w:hAnsi="Times New Roman" w:cs="Times New Roman"/>
          <w:sz w:val="24"/>
          <w:szCs w:val="24"/>
        </w:rPr>
        <w:t>Петербург :</w:t>
      </w:r>
      <w:proofErr w:type="gramEnd"/>
      <w:r w:rsidRPr="00423F30">
        <w:rPr>
          <w:rFonts w:ascii="Times New Roman" w:hAnsi="Times New Roman" w:cs="Times New Roman"/>
          <w:sz w:val="24"/>
          <w:szCs w:val="24"/>
        </w:rPr>
        <w:t xml:space="preserve"> Лань, 2020. — 204 с. — ISBN 978-5-8114-5839-4. — </w:t>
      </w:r>
      <w:proofErr w:type="gramStart"/>
      <w:r w:rsidRPr="00423F30">
        <w:rPr>
          <w:rFonts w:ascii="Times New Roman" w:hAnsi="Times New Roman" w:cs="Times New Roman"/>
          <w:sz w:val="24"/>
          <w:szCs w:val="24"/>
        </w:rPr>
        <w:t>Текст :</w:t>
      </w:r>
      <w:proofErr w:type="gramEnd"/>
      <w:r w:rsidRPr="00423F30">
        <w:rPr>
          <w:rFonts w:ascii="Times New Roman" w:hAnsi="Times New Roman" w:cs="Times New Roman"/>
          <w:sz w:val="24"/>
          <w:szCs w:val="24"/>
        </w:rPr>
        <w:t xml:space="preserve"> электронный // Лань : электронно-библиотечная система. — URL: https://e.lanbook.com/book/147142</w:t>
      </w:r>
    </w:p>
    <w:p w:rsidR="00423F30" w:rsidRPr="00423F30" w:rsidRDefault="00423F30" w:rsidP="00423F30">
      <w:pPr>
        <w:spacing w:after="0" w:line="240" w:lineRule="auto"/>
        <w:jc w:val="both"/>
        <w:rPr>
          <w:rFonts w:ascii="Times New Roman" w:hAnsi="Times New Roman" w:cs="Times New Roman"/>
          <w:sz w:val="24"/>
          <w:szCs w:val="24"/>
        </w:rPr>
      </w:pPr>
      <w:r w:rsidRPr="00423F30">
        <w:rPr>
          <w:rFonts w:ascii="Times New Roman" w:hAnsi="Times New Roman" w:cs="Times New Roman"/>
          <w:sz w:val="24"/>
          <w:szCs w:val="24"/>
        </w:rPr>
        <w:t xml:space="preserve">2. Пряхин, В. Ф.  Россия в глобальной </w:t>
      </w:r>
      <w:proofErr w:type="gramStart"/>
      <w:r w:rsidRPr="00423F30">
        <w:rPr>
          <w:rFonts w:ascii="Times New Roman" w:hAnsi="Times New Roman" w:cs="Times New Roman"/>
          <w:sz w:val="24"/>
          <w:szCs w:val="24"/>
        </w:rPr>
        <w:t>политике :</w:t>
      </w:r>
      <w:proofErr w:type="gramEnd"/>
      <w:r w:rsidRPr="00423F30">
        <w:rPr>
          <w:rFonts w:ascii="Times New Roman" w:hAnsi="Times New Roman" w:cs="Times New Roman"/>
          <w:sz w:val="24"/>
          <w:szCs w:val="24"/>
        </w:rPr>
        <w:t xml:space="preserve"> учебник и практикум для вузов / В. Ф. Пряхин. — 2-е изд., </w:t>
      </w:r>
      <w:proofErr w:type="spellStart"/>
      <w:r w:rsidRPr="00423F30">
        <w:rPr>
          <w:rFonts w:ascii="Times New Roman" w:hAnsi="Times New Roman" w:cs="Times New Roman"/>
          <w:sz w:val="24"/>
          <w:szCs w:val="24"/>
        </w:rPr>
        <w:t>перераб</w:t>
      </w:r>
      <w:proofErr w:type="spellEnd"/>
      <w:r w:rsidRPr="00423F30">
        <w:rPr>
          <w:rFonts w:ascii="Times New Roman" w:hAnsi="Times New Roman" w:cs="Times New Roman"/>
          <w:sz w:val="24"/>
          <w:szCs w:val="24"/>
        </w:rPr>
        <w:t xml:space="preserve">. и доп. — </w:t>
      </w:r>
      <w:proofErr w:type="gramStart"/>
      <w:r w:rsidRPr="00423F30">
        <w:rPr>
          <w:rFonts w:ascii="Times New Roman" w:hAnsi="Times New Roman" w:cs="Times New Roman"/>
          <w:sz w:val="24"/>
          <w:szCs w:val="24"/>
        </w:rPr>
        <w:t>Москва :</w:t>
      </w:r>
      <w:proofErr w:type="gramEnd"/>
      <w:r w:rsidRPr="00423F30">
        <w:rPr>
          <w:rFonts w:ascii="Times New Roman" w:hAnsi="Times New Roman" w:cs="Times New Roman"/>
          <w:sz w:val="24"/>
          <w:szCs w:val="24"/>
        </w:rPr>
        <w:t xml:space="preserve"> Издательство </w:t>
      </w:r>
      <w:proofErr w:type="spellStart"/>
      <w:r w:rsidRPr="00423F30">
        <w:rPr>
          <w:rFonts w:ascii="Times New Roman" w:hAnsi="Times New Roman" w:cs="Times New Roman"/>
          <w:sz w:val="24"/>
          <w:szCs w:val="24"/>
        </w:rPr>
        <w:t>Юрайт</w:t>
      </w:r>
      <w:proofErr w:type="spellEnd"/>
      <w:r w:rsidRPr="00423F30">
        <w:rPr>
          <w:rFonts w:ascii="Times New Roman" w:hAnsi="Times New Roman" w:cs="Times New Roman"/>
          <w:sz w:val="24"/>
          <w:szCs w:val="24"/>
        </w:rPr>
        <w:t xml:space="preserve">, 2020. — 479 с. — (Высшее образование). — ISBN 978-5-534-13512-1. — </w:t>
      </w:r>
      <w:proofErr w:type="gramStart"/>
      <w:r w:rsidRPr="00423F30">
        <w:rPr>
          <w:rFonts w:ascii="Times New Roman" w:hAnsi="Times New Roman" w:cs="Times New Roman"/>
          <w:sz w:val="24"/>
          <w:szCs w:val="24"/>
        </w:rPr>
        <w:t>Текст :</w:t>
      </w:r>
      <w:proofErr w:type="gramEnd"/>
      <w:r w:rsidRPr="00423F30">
        <w:rPr>
          <w:rFonts w:ascii="Times New Roman" w:hAnsi="Times New Roman" w:cs="Times New Roman"/>
          <w:sz w:val="24"/>
          <w:szCs w:val="24"/>
        </w:rPr>
        <w:t xml:space="preserve"> электронный // ЭБС </w:t>
      </w:r>
      <w:proofErr w:type="spellStart"/>
      <w:r w:rsidRPr="00423F30">
        <w:rPr>
          <w:rFonts w:ascii="Times New Roman" w:hAnsi="Times New Roman" w:cs="Times New Roman"/>
          <w:sz w:val="24"/>
          <w:szCs w:val="24"/>
        </w:rPr>
        <w:t>Юрайт</w:t>
      </w:r>
      <w:proofErr w:type="spellEnd"/>
      <w:r w:rsidRPr="00423F30">
        <w:rPr>
          <w:rFonts w:ascii="Times New Roman" w:hAnsi="Times New Roman" w:cs="Times New Roman"/>
          <w:sz w:val="24"/>
          <w:szCs w:val="24"/>
        </w:rPr>
        <w:t xml:space="preserve"> [сайт]. — URL: https://idp.nwipa.ru:2072/bcode/463205</w:t>
      </w: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7A6C74" w:rsidRPr="007A6C74" w:rsidRDefault="007A6C74" w:rsidP="007A6C7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211454" w:rsidRDefault="00211454">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211454" w:rsidRPr="00211454" w:rsidRDefault="00211454" w:rsidP="00211454">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211454">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211454" w:rsidRPr="00211454" w:rsidRDefault="00211454" w:rsidP="00211454">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211454">
        <w:rPr>
          <w:rFonts w:ascii="Times New Roman" w:eastAsia="Times New Roman" w:hAnsi="Times New Roman" w:cs="Times New Roman"/>
          <w:b/>
          <w:bCs/>
          <w:kern w:val="3"/>
          <w:sz w:val="28"/>
          <w:lang w:eastAsia="ru-RU"/>
        </w:rPr>
        <w:t>Б</w:t>
      </w:r>
      <w:proofErr w:type="gramStart"/>
      <w:r w:rsidRPr="00211454">
        <w:rPr>
          <w:rFonts w:ascii="Times New Roman" w:eastAsia="Times New Roman" w:hAnsi="Times New Roman" w:cs="Times New Roman"/>
          <w:b/>
          <w:bCs/>
          <w:kern w:val="3"/>
          <w:sz w:val="28"/>
          <w:lang w:eastAsia="ru-RU"/>
        </w:rPr>
        <w:t>1.О.</w:t>
      </w:r>
      <w:proofErr w:type="gramEnd"/>
      <w:r w:rsidRPr="00211454">
        <w:rPr>
          <w:rFonts w:ascii="Times New Roman" w:eastAsia="Times New Roman" w:hAnsi="Times New Roman" w:cs="Times New Roman"/>
          <w:b/>
          <w:bCs/>
          <w:kern w:val="3"/>
          <w:sz w:val="28"/>
          <w:lang w:eastAsia="ru-RU"/>
        </w:rPr>
        <w:t>13</w:t>
      </w:r>
      <w:r w:rsidRPr="00211454">
        <w:rPr>
          <w:rFonts w:ascii="Times New Roman" w:eastAsia="Times New Roman" w:hAnsi="Times New Roman" w:cs="Times New Roman"/>
          <w:kern w:val="3"/>
          <w:sz w:val="28"/>
          <w:lang w:eastAsia="ru-RU"/>
        </w:rPr>
        <w:t xml:space="preserve">  </w:t>
      </w:r>
      <w:r w:rsidRPr="00211454">
        <w:rPr>
          <w:rFonts w:ascii="Times New Roman" w:eastAsia="Times New Roman" w:hAnsi="Times New Roman" w:cs="Times New Roman"/>
          <w:b/>
          <w:kern w:val="3"/>
          <w:sz w:val="28"/>
          <w:lang w:eastAsia="ru-RU"/>
        </w:rPr>
        <w:t xml:space="preserve">Практический курс английского языка    </w:t>
      </w:r>
    </w:p>
    <w:p w:rsidR="00211454" w:rsidRPr="00211454" w:rsidRDefault="00211454" w:rsidP="00211454">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211454">
        <w:rPr>
          <w:rFonts w:ascii="Times New Roman" w:eastAsia="Times New Roman" w:hAnsi="Times New Roman" w:cs="Times New Roman"/>
          <w:b/>
          <w:kern w:val="3"/>
          <w:sz w:val="28"/>
          <w:lang w:eastAsia="ru-RU"/>
        </w:rPr>
        <w:t>_____________________________________</w:t>
      </w:r>
    </w:p>
    <w:p w:rsidR="00211454" w:rsidRPr="00211454" w:rsidRDefault="00211454" w:rsidP="00211454">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211454">
        <w:rPr>
          <w:rFonts w:ascii="Times New Roman" w:eastAsia="Times New Roman" w:hAnsi="Times New Roman" w:cs="Times New Roman"/>
          <w:i/>
          <w:kern w:val="3"/>
          <w:sz w:val="24"/>
          <w:lang w:eastAsia="ru-RU"/>
        </w:rPr>
        <w:t>наименование дисциплин (модуля)/практики</w:t>
      </w:r>
    </w:p>
    <w:p w:rsidR="00211454" w:rsidRPr="00211454" w:rsidRDefault="00211454" w:rsidP="00211454">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11454">
        <w:rPr>
          <w:rFonts w:ascii="Times New Roman" w:eastAsia="Times New Roman" w:hAnsi="Times New Roman" w:cs="Times New Roman"/>
          <w:b/>
          <w:kern w:val="3"/>
          <w:sz w:val="24"/>
          <w:lang w:eastAsia="ru-RU"/>
        </w:rPr>
        <w:t xml:space="preserve">Автор: доцент </w:t>
      </w:r>
      <w:proofErr w:type="gramStart"/>
      <w:r w:rsidRPr="00211454">
        <w:rPr>
          <w:rFonts w:ascii="Times New Roman" w:eastAsia="Times New Roman" w:hAnsi="Times New Roman" w:cs="Times New Roman"/>
          <w:b/>
          <w:kern w:val="3"/>
          <w:sz w:val="24"/>
          <w:lang w:eastAsia="ru-RU"/>
        </w:rPr>
        <w:t>Плиева  А.</w:t>
      </w:r>
      <w:proofErr w:type="gramEnd"/>
      <w:r w:rsidRPr="00211454">
        <w:rPr>
          <w:rFonts w:ascii="Times New Roman" w:eastAsia="Times New Roman" w:hAnsi="Times New Roman" w:cs="Times New Roman"/>
          <w:b/>
          <w:kern w:val="3"/>
          <w:sz w:val="24"/>
          <w:lang w:eastAsia="ru-RU"/>
        </w:rPr>
        <w:t xml:space="preserve"> О.</w:t>
      </w: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11454">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211454">
        <w:rPr>
          <w:rFonts w:ascii="Times New Roman" w:eastAsia="Times New Roman" w:hAnsi="Times New Roman" w:cs="Times New Roman"/>
          <w:b/>
          <w:kern w:val="3"/>
          <w:sz w:val="24"/>
          <w:lang w:eastAsia="ru-RU"/>
        </w:rPr>
        <w:t>: Политические идеи и институты.</w:t>
      </w: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11454">
        <w:rPr>
          <w:rFonts w:ascii="Times New Roman" w:eastAsia="Times New Roman" w:hAnsi="Times New Roman" w:cs="Times New Roman"/>
          <w:b/>
          <w:kern w:val="3"/>
          <w:sz w:val="24"/>
          <w:lang w:eastAsia="ru-RU"/>
        </w:rPr>
        <w:t>Квалификация (степень) выпускника: бакалавр</w:t>
      </w: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11454">
        <w:rPr>
          <w:rFonts w:ascii="Times New Roman" w:eastAsia="Times New Roman" w:hAnsi="Times New Roman" w:cs="Times New Roman"/>
          <w:b/>
          <w:kern w:val="3"/>
          <w:sz w:val="24"/>
          <w:lang w:eastAsia="ru-RU"/>
        </w:rPr>
        <w:t>Форма обучения: очная</w:t>
      </w: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11454">
        <w:rPr>
          <w:rFonts w:ascii="Times New Roman" w:eastAsia="Times New Roman" w:hAnsi="Times New Roman" w:cs="Times New Roman"/>
          <w:b/>
          <w:kern w:val="3"/>
          <w:sz w:val="24"/>
          <w:lang w:eastAsia="ru-RU"/>
        </w:rPr>
        <w:t>Цель освоения дисциплины:</w:t>
      </w:r>
    </w:p>
    <w:p w:rsidR="00211454" w:rsidRPr="00211454" w:rsidRDefault="00211454" w:rsidP="00211454">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211454">
        <w:rPr>
          <w:rFonts w:ascii="Times New Roman" w:eastAsia="Times New Roman" w:hAnsi="Times New Roman" w:cs="Times New Roman"/>
          <w:sz w:val="24"/>
          <w:szCs w:val="20"/>
        </w:rPr>
        <w:t>Дисциплина «Практический курс английского языка» обеспечивает овладение следующими компетенциями:</w:t>
      </w:r>
    </w:p>
    <w:tbl>
      <w:tblPr>
        <w:tblW w:w="0" w:type="auto"/>
        <w:tblCellMar>
          <w:left w:w="10" w:type="dxa"/>
          <w:right w:w="10" w:type="dxa"/>
        </w:tblCellMar>
        <w:tblLook w:val="04A0" w:firstRow="1" w:lastRow="0" w:firstColumn="1" w:lastColumn="0" w:noHBand="0" w:noVBand="1"/>
      </w:tblPr>
      <w:tblGrid>
        <w:gridCol w:w="1548"/>
        <w:gridCol w:w="3260"/>
        <w:gridCol w:w="1622"/>
        <w:gridCol w:w="2915"/>
      </w:tblGrid>
      <w:tr w:rsidR="00211454" w:rsidRPr="00211454" w:rsidTr="00B71948">
        <w:trPr>
          <w:trHeight w:val="3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 xml:space="preserve">Код </w:t>
            </w:r>
          </w:p>
          <w:p w:rsidR="00211454" w:rsidRPr="00211454" w:rsidRDefault="00211454" w:rsidP="00211454">
            <w:pPr>
              <w:suppressAutoHyphens/>
              <w:autoSpaceDN w:val="0"/>
              <w:spacing w:after="0" w:line="240" w:lineRule="auto"/>
              <w:jc w:val="both"/>
              <w:rPr>
                <w:rFonts w:ascii="Calibri" w:eastAsia="Times New Roman" w:hAnsi="Calibri" w:cs="Times New Roman"/>
                <w:kern w:val="3"/>
                <w:lang w:eastAsia="ru-RU"/>
              </w:rPr>
            </w:pPr>
            <w:r w:rsidRPr="00211454">
              <w:rPr>
                <w:rFonts w:ascii="Times New Roman" w:eastAsia="Times New Roman" w:hAnsi="Times New Roman" w:cs="Times New Roman"/>
                <w:kern w:val="3"/>
                <w:sz w:val="24"/>
                <w:szCs w:val="24"/>
                <w:lang w:eastAsia="ru-RU"/>
              </w:rPr>
              <w:t>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Наименование</w:t>
            </w:r>
          </w:p>
          <w:p w:rsidR="00211454" w:rsidRPr="00211454" w:rsidRDefault="00211454" w:rsidP="00211454">
            <w:pPr>
              <w:suppressAutoHyphens/>
              <w:autoSpaceDN w:val="0"/>
              <w:spacing w:after="0" w:line="240" w:lineRule="auto"/>
              <w:jc w:val="both"/>
              <w:rPr>
                <w:rFonts w:ascii="Calibri" w:eastAsia="Times New Roman" w:hAnsi="Calibri" w:cs="Times New Roman"/>
                <w:kern w:val="3"/>
                <w:lang w:eastAsia="ru-RU"/>
              </w:rPr>
            </w:pPr>
            <w:r w:rsidRPr="00211454">
              <w:rPr>
                <w:rFonts w:ascii="Times New Roman" w:eastAsia="Times New Roman" w:hAnsi="Times New Roman" w:cs="Times New Roman"/>
                <w:kern w:val="3"/>
                <w:sz w:val="24"/>
                <w:szCs w:val="24"/>
                <w:lang w:eastAsia="ru-RU"/>
              </w:rPr>
              <w:t>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 xml:space="preserve">Код </w:t>
            </w:r>
          </w:p>
          <w:p w:rsidR="00211454" w:rsidRPr="00211454" w:rsidRDefault="00211454" w:rsidP="00211454">
            <w:pPr>
              <w:suppressAutoHyphens/>
              <w:autoSpaceDN w:val="0"/>
              <w:spacing w:after="0" w:line="240" w:lineRule="auto"/>
              <w:jc w:val="both"/>
              <w:rPr>
                <w:rFonts w:ascii="Calibri" w:eastAsia="Times New Roman" w:hAnsi="Calibri" w:cs="Times New Roman"/>
                <w:kern w:val="3"/>
                <w:lang w:eastAsia="ru-RU"/>
              </w:rPr>
            </w:pPr>
            <w:r w:rsidRPr="00211454">
              <w:rPr>
                <w:rFonts w:ascii="Times New Roman" w:eastAsia="Times New Roman" w:hAnsi="Times New Roman" w:cs="Times New Roman"/>
                <w:kern w:val="3"/>
                <w:sz w:val="24"/>
                <w:szCs w:val="24"/>
                <w:lang w:eastAsia="ru-RU"/>
              </w:rPr>
              <w:t>этапа освоения 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1454" w:rsidRPr="00211454" w:rsidRDefault="00211454" w:rsidP="00211454">
            <w:pPr>
              <w:suppressAutoHyphens/>
              <w:autoSpaceDN w:val="0"/>
              <w:spacing w:after="0" w:line="240" w:lineRule="auto"/>
              <w:jc w:val="both"/>
              <w:rPr>
                <w:rFonts w:ascii="Calibri" w:eastAsia="Times New Roman" w:hAnsi="Calibri" w:cs="Times New Roman"/>
                <w:kern w:val="3"/>
                <w:lang w:eastAsia="ru-RU"/>
              </w:rPr>
            </w:pPr>
            <w:r w:rsidRPr="00211454">
              <w:rPr>
                <w:rFonts w:ascii="Times New Roman" w:eastAsia="Times New Roman" w:hAnsi="Times New Roman" w:cs="Times New Roman"/>
                <w:kern w:val="3"/>
                <w:sz w:val="24"/>
                <w:szCs w:val="24"/>
                <w:lang w:eastAsia="ru-RU"/>
              </w:rPr>
              <w:t>Наименование этапа освоения компетенции</w:t>
            </w:r>
          </w:p>
        </w:tc>
      </w:tr>
      <w:tr w:rsidR="00211454" w:rsidRPr="00211454" w:rsidTr="00B71948">
        <w:trPr>
          <w:trHeight w:val="52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ОПК-1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 xml:space="preserve">Способен осуществлять эффективную коммуникацию в </w:t>
            </w:r>
            <w:proofErr w:type="spellStart"/>
            <w:r w:rsidRPr="00211454">
              <w:rPr>
                <w:rFonts w:ascii="Times New Roman" w:eastAsia="Times New Roman" w:hAnsi="Times New Roman" w:cs="Times New Roman"/>
                <w:kern w:val="3"/>
                <w:sz w:val="24"/>
                <w:szCs w:val="24"/>
                <w:lang w:eastAsia="ru-RU"/>
              </w:rPr>
              <w:t>мультикультурной</w:t>
            </w:r>
            <w:proofErr w:type="spellEnd"/>
            <w:r w:rsidRPr="00211454">
              <w:rPr>
                <w:rFonts w:ascii="Times New Roman" w:eastAsia="Times New Roman" w:hAnsi="Times New Roman" w:cs="Times New Roman"/>
                <w:kern w:val="3"/>
                <w:sz w:val="24"/>
                <w:szCs w:val="24"/>
                <w:lang w:eastAsia="ru-RU"/>
              </w:rPr>
              <w:t xml:space="preserve"> профессиональной среде на государственном языке Российской Федерации и иностранном(</w:t>
            </w:r>
            <w:proofErr w:type="spellStart"/>
            <w:r w:rsidRPr="00211454">
              <w:rPr>
                <w:rFonts w:ascii="Times New Roman" w:eastAsia="Times New Roman" w:hAnsi="Times New Roman" w:cs="Times New Roman"/>
                <w:kern w:val="3"/>
                <w:sz w:val="24"/>
                <w:szCs w:val="24"/>
                <w:lang w:eastAsia="ru-RU"/>
              </w:rPr>
              <w:t>ых</w:t>
            </w:r>
            <w:proofErr w:type="spellEnd"/>
            <w:r w:rsidRPr="00211454">
              <w:rPr>
                <w:rFonts w:ascii="Times New Roman" w:eastAsia="Times New Roman" w:hAnsi="Times New Roman" w:cs="Times New Roman"/>
                <w:kern w:val="3"/>
                <w:sz w:val="24"/>
                <w:szCs w:val="24"/>
                <w:lang w:eastAsia="ru-RU"/>
              </w:rPr>
              <w:t>) языке(ах) на основе применения понятийного аппарата по профилю деятельности</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11454" w:rsidRPr="00211454" w:rsidRDefault="00211454" w:rsidP="00211454">
            <w:pPr>
              <w:spacing w:line="256" w:lineRule="auto"/>
              <w:rPr>
                <w:rFonts w:ascii="Times New Roman" w:eastAsia="Calibri" w:hAnsi="Times New Roman" w:cs="Times New Roman"/>
              </w:rPr>
            </w:pPr>
            <w:r w:rsidRPr="00211454">
              <w:rPr>
                <w:rFonts w:ascii="Times New Roman" w:eastAsia="Calibri" w:hAnsi="Times New Roman" w:cs="Times New Roman"/>
              </w:rPr>
              <w:t>ОПК 1.4</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11454" w:rsidRPr="00211454" w:rsidRDefault="00211454" w:rsidP="00211454">
            <w:pPr>
              <w:widowControl w:val="0"/>
              <w:suppressAutoHyphens/>
              <w:overflowPunct w:val="0"/>
              <w:autoSpaceDE w:val="0"/>
              <w:autoSpaceDN w:val="0"/>
              <w:spacing w:after="0" w:line="240" w:lineRule="auto"/>
              <w:ind w:left="54"/>
              <w:jc w:val="both"/>
              <w:textAlignment w:val="baseline"/>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 xml:space="preserve">Приобретение умений использования аппарата политологии в прикладной профессиональной деятельности в условиях </w:t>
            </w:r>
            <w:proofErr w:type="spellStart"/>
            <w:r w:rsidRPr="00211454">
              <w:rPr>
                <w:rFonts w:ascii="Times New Roman" w:eastAsia="Times New Roman" w:hAnsi="Times New Roman" w:cs="Times New Roman"/>
                <w:kern w:val="3"/>
                <w:sz w:val="24"/>
                <w:szCs w:val="24"/>
                <w:lang w:eastAsia="ru-RU"/>
              </w:rPr>
              <w:t>мультикультурной</w:t>
            </w:r>
            <w:proofErr w:type="spellEnd"/>
            <w:r w:rsidRPr="00211454">
              <w:rPr>
                <w:rFonts w:ascii="Times New Roman" w:eastAsia="Times New Roman" w:hAnsi="Times New Roman" w:cs="Times New Roman"/>
                <w:kern w:val="3"/>
                <w:sz w:val="24"/>
                <w:szCs w:val="24"/>
                <w:lang w:eastAsia="ru-RU"/>
              </w:rPr>
              <w:t xml:space="preserve"> среды на иностранном языке.</w:t>
            </w:r>
          </w:p>
        </w:tc>
      </w:tr>
      <w:tr w:rsidR="00211454" w:rsidRPr="00211454" w:rsidTr="00B71948">
        <w:trPr>
          <w:trHeight w:val="5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1454" w:rsidRPr="00211454" w:rsidRDefault="00211454" w:rsidP="00211454">
            <w:pPr>
              <w:spacing w:after="0" w:line="240" w:lineRule="auto"/>
              <w:rPr>
                <w:rFonts w:ascii="Times New Roman" w:eastAsia="Times New Roman" w:hAnsi="Times New Roman" w:cs="Times New Roman"/>
                <w:kern w:val="3"/>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1454" w:rsidRPr="00211454" w:rsidRDefault="00211454" w:rsidP="00211454">
            <w:pPr>
              <w:spacing w:after="0" w:line="240" w:lineRule="auto"/>
              <w:rPr>
                <w:rFonts w:ascii="Times New Roman" w:eastAsia="Times New Roman" w:hAnsi="Times New Roman" w:cs="Times New Roman"/>
                <w:kern w:val="3"/>
                <w:sz w:val="24"/>
                <w:szCs w:val="24"/>
                <w:lang w:eastAsia="ru-RU"/>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Calibri" w:hAnsi="Times New Roman" w:cs="Times New Roman"/>
              </w:rPr>
              <w:t>ОПК 1.5</w:t>
            </w: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211454" w:rsidRPr="00211454" w:rsidRDefault="00211454" w:rsidP="00211454">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211454">
              <w:rPr>
                <w:rFonts w:ascii="Times New Roman" w:eastAsia="Calibri" w:hAnsi="Times New Roman" w:cs="Times New Roman"/>
                <w:sz w:val="24"/>
                <w:szCs w:val="24"/>
              </w:rPr>
              <w:t>Формирование первичных навыков использования аппарата политологии в прикладной профессиональной деятельности</w:t>
            </w:r>
            <w:r w:rsidRPr="00211454">
              <w:rPr>
                <w:rFonts w:ascii="Calibri" w:eastAsia="Calibri" w:hAnsi="Calibri" w:cs="Times New Roman"/>
              </w:rPr>
              <w:t xml:space="preserve"> </w:t>
            </w:r>
            <w:r w:rsidRPr="00211454">
              <w:rPr>
                <w:rFonts w:ascii="Times New Roman" w:eastAsia="Calibri" w:hAnsi="Times New Roman" w:cs="Times New Roman"/>
                <w:sz w:val="24"/>
                <w:szCs w:val="24"/>
              </w:rPr>
              <w:t xml:space="preserve">в условиях </w:t>
            </w:r>
            <w:proofErr w:type="spellStart"/>
            <w:r w:rsidRPr="00211454">
              <w:rPr>
                <w:rFonts w:ascii="Times New Roman" w:eastAsia="Calibri" w:hAnsi="Times New Roman" w:cs="Times New Roman"/>
                <w:sz w:val="24"/>
                <w:szCs w:val="24"/>
              </w:rPr>
              <w:t>мультикультурной</w:t>
            </w:r>
            <w:proofErr w:type="spellEnd"/>
            <w:r w:rsidRPr="00211454">
              <w:rPr>
                <w:rFonts w:ascii="Times New Roman" w:eastAsia="Calibri" w:hAnsi="Times New Roman" w:cs="Times New Roman"/>
                <w:sz w:val="24"/>
                <w:szCs w:val="24"/>
              </w:rPr>
              <w:t xml:space="preserve"> среды.</w:t>
            </w:r>
          </w:p>
        </w:tc>
      </w:tr>
      <w:tr w:rsidR="00211454" w:rsidRPr="00211454" w:rsidTr="00B71948">
        <w:trPr>
          <w:trHeight w:val="8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1454" w:rsidRPr="00211454" w:rsidRDefault="00211454" w:rsidP="00211454">
            <w:pPr>
              <w:spacing w:after="0" w:line="240" w:lineRule="auto"/>
              <w:rPr>
                <w:rFonts w:ascii="Times New Roman" w:eastAsia="Times New Roman" w:hAnsi="Times New Roman" w:cs="Times New Roman"/>
                <w:kern w:val="3"/>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1454" w:rsidRPr="00211454" w:rsidRDefault="00211454" w:rsidP="00211454">
            <w:pPr>
              <w:spacing w:after="0" w:line="240" w:lineRule="auto"/>
              <w:rPr>
                <w:rFonts w:ascii="Times New Roman" w:eastAsia="Times New Roman" w:hAnsi="Times New Roman" w:cs="Times New Roman"/>
                <w:kern w:val="3"/>
                <w:sz w:val="24"/>
                <w:szCs w:val="24"/>
                <w:lang w:eastAsia="ru-RU"/>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lang w:eastAsia="ru-RU"/>
              </w:rPr>
              <w:t>ОПК 1.6</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211454" w:rsidRPr="00211454" w:rsidRDefault="00211454" w:rsidP="00211454">
            <w:pPr>
              <w:spacing w:line="256"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 xml:space="preserve">Закрепление первичных навыков использования аппарата политологии в прикладной профессиональной деятельности в условиях </w:t>
            </w:r>
            <w:proofErr w:type="spellStart"/>
            <w:r w:rsidRPr="00211454">
              <w:rPr>
                <w:rFonts w:ascii="Times New Roman" w:eastAsia="Times New Roman" w:hAnsi="Times New Roman" w:cs="Times New Roman"/>
                <w:kern w:val="3"/>
                <w:sz w:val="24"/>
                <w:szCs w:val="24"/>
                <w:lang w:eastAsia="ru-RU"/>
              </w:rPr>
              <w:t>мультикультурной</w:t>
            </w:r>
            <w:proofErr w:type="spellEnd"/>
            <w:r w:rsidRPr="00211454">
              <w:rPr>
                <w:rFonts w:ascii="Times New Roman" w:eastAsia="Times New Roman" w:hAnsi="Times New Roman" w:cs="Times New Roman"/>
                <w:kern w:val="3"/>
                <w:sz w:val="24"/>
                <w:szCs w:val="24"/>
                <w:lang w:eastAsia="ru-RU"/>
              </w:rPr>
              <w:t xml:space="preserve"> среды.</w:t>
            </w:r>
          </w:p>
        </w:tc>
      </w:tr>
      <w:tr w:rsidR="00211454" w:rsidRPr="00211454" w:rsidTr="00B71948">
        <w:trPr>
          <w:trHeight w:val="8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1454" w:rsidRPr="00211454" w:rsidRDefault="00211454" w:rsidP="00211454">
            <w:pPr>
              <w:spacing w:after="0" w:line="240" w:lineRule="auto"/>
              <w:rPr>
                <w:rFonts w:ascii="Times New Roman" w:eastAsia="Times New Roman" w:hAnsi="Times New Roman" w:cs="Times New Roman"/>
                <w:kern w:val="3"/>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1454" w:rsidRPr="00211454" w:rsidRDefault="00211454" w:rsidP="00211454">
            <w:pPr>
              <w:spacing w:after="0" w:line="240" w:lineRule="auto"/>
              <w:rPr>
                <w:rFonts w:ascii="Times New Roman" w:eastAsia="Times New Roman" w:hAnsi="Times New Roman" w:cs="Times New Roman"/>
                <w:kern w:val="3"/>
                <w:sz w:val="24"/>
                <w:szCs w:val="24"/>
                <w:lang w:eastAsia="ru-RU"/>
              </w:rPr>
            </w:pP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lang w:eastAsia="ru-RU"/>
              </w:rPr>
            </w:pPr>
            <w:r w:rsidRPr="00211454">
              <w:rPr>
                <w:rFonts w:ascii="Times New Roman" w:eastAsia="Times New Roman" w:hAnsi="Times New Roman" w:cs="Times New Roman"/>
                <w:kern w:val="3"/>
                <w:lang w:eastAsia="ru-RU"/>
              </w:rPr>
              <w:t>ОПК – 1.7</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211454" w:rsidRPr="00211454" w:rsidRDefault="00211454" w:rsidP="00211454">
            <w:pPr>
              <w:spacing w:line="256" w:lineRule="auto"/>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 xml:space="preserve">Формирование первичных навыков в научно-исследовательской деятельности в условиях </w:t>
            </w:r>
            <w:proofErr w:type="spellStart"/>
            <w:r w:rsidRPr="00211454">
              <w:rPr>
                <w:rFonts w:ascii="Times New Roman" w:eastAsia="Times New Roman" w:hAnsi="Times New Roman" w:cs="Times New Roman"/>
                <w:kern w:val="3"/>
                <w:sz w:val="24"/>
                <w:szCs w:val="24"/>
                <w:lang w:eastAsia="ru-RU"/>
              </w:rPr>
              <w:t>мультикультурной</w:t>
            </w:r>
            <w:proofErr w:type="spellEnd"/>
            <w:r w:rsidRPr="00211454">
              <w:rPr>
                <w:rFonts w:ascii="Times New Roman" w:eastAsia="Times New Roman" w:hAnsi="Times New Roman" w:cs="Times New Roman"/>
                <w:kern w:val="3"/>
                <w:sz w:val="24"/>
                <w:szCs w:val="24"/>
                <w:lang w:eastAsia="ru-RU"/>
              </w:rPr>
              <w:t xml:space="preserve"> среды</w:t>
            </w:r>
          </w:p>
        </w:tc>
      </w:tr>
    </w:tbl>
    <w:p w:rsidR="00211454" w:rsidRPr="00211454" w:rsidRDefault="00211454" w:rsidP="00211454">
      <w:pPr>
        <w:spacing w:after="200" w:line="276" w:lineRule="auto"/>
        <w:rPr>
          <w:rFonts w:ascii="Calibri" w:eastAsia="Calibri" w:hAnsi="Calibri" w:cs="Times New Roman"/>
        </w:rPr>
      </w:pP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11454">
        <w:rPr>
          <w:rFonts w:ascii="Times New Roman" w:eastAsia="Times New Roman" w:hAnsi="Times New Roman" w:cs="Times New Roman"/>
          <w:b/>
          <w:kern w:val="3"/>
          <w:sz w:val="24"/>
          <w:lang w:eastAsia="ru-RU"/>
        </w:rPr>
        <w:lastRenderedPageBreak/>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
        <w:gridCol w:w="2643"/>
        <w:gridCol w:w="1159"/>
        <w:gridCol w:w="727"/>
        <w:gridCol w:w="664"/>
        <w:gridCol w:w="664"/>
        <w:gridCol w:w="639"/>
        <w:gridCol w:w="472"/>
        <w:gridCol w:w="1647"/>
      </w:tblGrid>
      <w:tr w:rsidR="00211454" w:rsidRPr="00211454" w:rsidTr="00B71948">
        <w:trPr>
          <w:trHeight w:val="80"/>
          <w:tblHeader/>
        </w:trPr>
        <w:tc>
          <w:tcPr>
            <w:tcW w:w="39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11454" w:rsidRPr="00211454" w:rsidRDefault="00211454" w:rsidP="00211454">
            <w:pPr>
              <w:jc w:val="center"/>
              <w:rPr>
                <w:rFonts w:ascii="Times New Roman" w:eastAsia="Calibri" w:hAnsi="Times New Roman" w:cs="Times New Roman"/>
                <w:i/>
                <w:sz w:val="20"/>
                <w:szCs w:val="20"/>
              </w:rPr>
            </w:pPr>
            <w:r w:rsidRPr="00211454">
              <w:rPr>
                <w:rFonts w:ascii="Times New Roman" w:eastAsia="Calibri" w:hAnsi="Times New Roman" w:cs="Times New Roman"/>
                <w:i/>
                <w:sz w:val="20"/>
                <w:szCs w:val="20"/>
              </w:rPr>
              <w:t>№ п/п</w:t>
            </w:r>
          </w:p>
        </w:tc>
        <w:tc>
          <w:tcPr>
            <w:tcW w:w="14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11454" w:rsidRPr="00211454" w:rsidRDefault="00211454" w:rsidP="00211454">
            <w:pPr>
              <w:jc w:val="center"/>
              <w:rPr>
                <w:rFonts w:ascii="Times New Roman" w:eastAsia="Calibri" w:hAnsi="Times New Roman" w:cs="Times New Roman"/>
                <w:i/>
                <w:sz w:val="20"/>
                <w:szCs w:val="20"/>
              </w:rPr>
            </w:pPr>
            <w:r w:rsidRPr="00211454">
              <w:rPr>
                <w:rFonts w:ascii="Times New Roman" w:eastAsia="Calibri" w:hAnsi="Times New Roman" w:cs="Times New Roman"/>
                <w:i/>
                <w:sz w:val="20"/>
                <w:szCs w:val="20"/>
              </w:rPr>
              <w:t xml:space="preserve">Наименование тем (разделов), </w:t>
            </w:r>
          </w:p>
        </w:tc>
        <w:tc>
          <w:tcPr>
            <w:tcW w:w="2308"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11454" w:rsidRPr="00211454" w:rsidRDefault="00211454" w:rsidP="00211454">
            <w:pPr>
              <w:jc w:val="center"/>
              <w:rPr>
                <w:rFonts w:ascii="Times New Roman" w:eastAsia="Calibri" w:hAnsi="Times New Roman" w:cs="Times New Roman"/>
                <w:i/>
                <w:sz w:val="20"/>
                <w:szCs w:val="20"/>
              </w:rPr>
            </w:pPr>
            <w:r w:rsidRPr="00211454">
              <w:rPr>
                <w:rFonts w:ascii="Times New Roman" w:eastAsia="Calibri" w:hAnsi="Times New Roman" w:cs="Times New Roman"/>
                <w:i/>
                <w:sz w:val="20"/>
                <w:szCs w:val="20"/>
              </w:rPr>
              <w:t>Объем дисциплины (модуля), час.</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11454" w:rsidRPr="00211454" w:rsidRDefault="00211454" w:rsidP="00211454">
            <w:pPr>
              <w:jc w:val="center"/>
              <w:rPr>
                <w:rFonts w:ascii="Times New Roman" w:eastAsia="Calibri" w:hAnsi="Times New Roman" w:cs="Times New Roman"/>
                <w:i/>
                <w:sz w:val="20"/>
                <w:szCs w:val="20"/>
              </w:rPr>
            </w:pPr>
            <w:r w:rsidRPr="00211454">
              <w:rPr>
                <w:rFonts w:ascii="Times New Roman" w:eastAsia="Calibri" w:hAnsi="Times New Roman" w:cs="Times New Roman"/>
                <w:i/>
                <w:sz w:val="20"/>
                <w:szCs w:val="20"/>
              </w:rPr>
              <w:t>Форма</w:t>
            </w:r>
            <w:r w:rsidRPr="00211454">
              <w:rPr>
                <w:rFonts w:ascii="Times New Roman" w:eastAsia="Calibri" w:hAnsi="Times New Roman" w:cs="Times New Roman"/>
                <w:i/>
                <w:sz w:val="20"/>
                <w:szCs w:val="20"/>
              </w:rPr>
              <w:br/>
              <w:t xml:space="preserve">текущего </w:t>
            </w:r>
            <w:r w:rsidRPr="00211454">
              <w:rPr>
                <w:rFonts w:ascii="Times New Roman" w:eastAsia="Calibri" w:hAnsi="Times New Roman" w:cs="Times New Roman"/>
                <w:i/>
                <w:sz w:val="20"/>
                <w:szCs w:val="20"/>
              </w:rPr>
              <w:br/>
              <w:t>контроля успеваемости</w:t>
            </w:r>
            <w:r w:rsidRPr="00211454">
              <w:rPr>
                <w:rFonts w:ascii="Times New Roman" w:eastAsia="Calibri" w:hAnsi="Times New Roman" w:cs="Times New Roman"/>
                <w:i/>
                <w:sz w:val="20"/>
                <w:szCs w:val="20"/>
                <w:vertAlign w:val="superscript"/>
              </w:rPr>
              <w:t>**</w:t>
            </w:r>
            <w:r w:rsidRPr="00211454">
              <w:rPr>
                <w:rFonts w:ascii="Times New Roman" w:eastAsia="Calibri" w:hAnsi="Times New Roman" w:cs="Times New Roman"/>
                <w:i/>
                <w:sz w:val="20"/>
                <w:szCs w:val="20"/>
              </w:rPr>
              <w:t>, промежуточной аттестации</w:t>
            </w:r>
          </w:p>
        </w:tc>
      </w:tr>
      <w:tr w:rsidR="00211454" w:rsidRPr="00211454"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454" w:rsidRPr="00211454" w:rsidRDefault="00211454" w:rsidP="00211454">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1454" w:rsidRPr="00211454" w:rsidRDefault="00211454" w:rsidP="00211454">
            <w:pPr>
              <w:rPr>
                <w:rFonts w:ascii="Times New Roman" w:eastAsia="Calibri" w:hAnsi="Times New Roman" w:cs="Times New Roman"/>
                <w:i/>
                <w:sz w:val="20"/>
                <w:szCs w:val="20"/>
              </w:rPr>
            </w:pPr>
          </w:p>
        </w:tc>
        <w:tc>
          <w:tcPr>
            <w:tcW w:w="572" w:type="pct"/>
            <w:vMerge w:val="restart"/>
            <w:tcBorders>
              <w:top w:val="nil"/>
              <w:left w:val="single" w:sz="4" w:space="0" w:color="auto"/>
              <w:bottom w:val="single" w:sz="4" w:space="0" w:color="auto"/>
              <w:right w:val="single" w:sz="4" w:space="0" w:color="auto"/>
            </w:tcBorders>
            <w:shd w:val="clear" w:color="auto" w:fill="FFFFFF"/>
            <w:vAlign w:val="center"/>
            <w:hideMark/>
          </w:tcPr>
          <w:p w:rsidR="00211454" w:rsidRPr="00211454" w:rsidRDefault="00211454" w:rsidP="00211454">
            <w:pPr>
              <w:jc w:val="center"/>
              <w:rPr>
                <w:rFonts w:ascii="Times New Roman" w:eastAsia="Calibri" w:hAnsi="Times New Roman" w:cs="Times New Roman"/>
                <w:i/>
                <w:sz w:val="20"/>
                <w:szCs w:val="20"/>
              </w:rPr>
            </w:pPr>
            <w:r w:rsidRPr="00211454">
              <w:rPr>
                <w:rFonts w:ascii="Times New Roman" w:eastAsia="Calibri" w:hAnsi="Times New Roman" w:cs="Times New Roman"/>
                <w:i/>
                <w:sz w:val="20"/>
                <w:szCs w:val="20"/>
              </w:rPr>
              <w:t>Всего</w:t>
            </w:r>
          </w:p>
        </w:tc>
        <w:tc>
          <w:tcPr>
            <w:tcW w:w="1503"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11454" w:rsidRPr="00211454" w:rsidRDefault="00211454" w:rsidP="00211454">
            <w:pPr>
              <w:jc w:val="center"/>
              <w:rPr>
                <w:rFonts w:ascii="Times New Roman" w:eastAsia="Calibri" w:hAnsi="Times New Roman" w:cs="Times New Roman"/>
                <w:i/>
                <w:sz w:val="20"/>
                <w:szCs w:val="20"/>
              </w:rPr>
            </w:pPr>
            <w:r w:rsidRPr="00211454">
              <w:rPr>
                <w:rFonts w:ascii="Times New Roman" w:eastAsia="Calibri" w:hAnsi="Times New Roman" w:cs="Times New Roman"/>
                <w:i/>
                <w:sz w:val="20"/>
                <w:szCs w:val="20"/>
              </w:rPr>
              <w:t>Контактная работа обучающихся с преподавателем</w:t>
            </w:r>
            <w:r w:rsidRPr="00211454">
              <w:rPr>
                <w:rFonts w:ascii="Times New Roman" w:eastAsia="Calibri" w:hAnsi="Times New Roman" w:cs="Times New Roman"/>
                <w:i/>
                <w:sz w:val="20"/>
                <w:szCs w:val="20"/>
              </w:rPr>
              <w:br/>
              <w:t>по видам учебных занятий</w:t>
            </w:r>
          </w:p>
        </w:tc>
        <w:tc>
          <w:tcPr>
            <w:tcW w:w="233" w:type="pct"/>
            <w:vMerge w:val="restart"/>
            <w:tcBorders>
              <w:top w:val="nil"/>
              <w:left w:val="single" w:sz="4" w:space="0" w:color="auto"/>
              <w:bottom w:val="single" w:sz="4" w:space="0" w:color="auto"/>
              <w:right w:val="single" w:sz="4" w:space="0" w:color="auto"/>
            </w:tcBorders>
            <w:shd w:val="clear" w:color="auto" w:fill="FFFFFF"/>
            <w:vAlign w:val="center"/>
            <w:hideMark/>
          </w:tcPr>
          <w:p w:rsidR="00211454" w:rsidRPr="00211454" w:rsidRDefault="00211454" w:rsidP="00211454">
            <w:pPr>
              <w:jc w:val="center"/>
              <w:rPr>
                <w:rFonts w:ascii="Times New Roman" w:eastAsia="Calibri" w:hAnsi="Times New Roman" w:cs="Times New Roman"/>
                <w:i/>
                <w:sz w:val="20"/>
                <w:szCs w:val="20"/>
              </w:rPr>
            </w:pPr>
            <w:r w:rsidRPr="00211454">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1454" w:rsidRPr="00211454" w:rsidRDefault="00211454" w:rsidP="00211454">
            <w:pPr>
              <w:rPr>
                <w:rFonts w:ascii="Times New Roman" w:eastAsia="Calibri" w:hAnsi="Times New Roman" w:cs="Times New Roman"/>
                <w:i/>
                <w:sz w:val="20"/>
                <w:szCs w:val="20"/>
              </w:rPr>
            </w:pPr>
          </w:p>
        </w:tc>
      </w:tr>
      <w:tr w:rsidR="00211454" w:rsidRPr="00211454"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454" w:rsidRPr="00211454" w:rsidRDefault="00211454" w:rsidP="00211454">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1454" w:rsidRPr="00211454" w:rsidRDefault="00211454" w:rsidP="00211454">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11454" w:rsidRPr="00211454" w:rsidRDefault="00211454" w:rsidP="00211454">
            <w:pPr>
              <w:rPr>
                <w:rFonts w:ascii="Times New Roman" w:eastAsia="Calibri" w:hAnsi="Times New Roman" w:cs="Times New Roman"/>
                <w:i/>
                <w:sz w:val="20"/>
                <w:szCs w:val="20"/>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11454" w:rsidRPr="00211454" w:rsidRDefault="00211454" w:rsidP="00211454">
            <w:pPr>
              <w:ind w:firstLine="34"/>
              <w:jc w:val="center"/>
              <w:rPr>
                <w:rFonts w:ascii="Times New Roman" w:eastAsia="Calibri" w:hAnsi="Times New Roman" w:cs="Times New Roman"/>
                <w:i/>
                <w:sz w:val="20"/>
                <w:szCs w:val="20"/>
              </w:rPr>
            </w:pPr>
            <w:r w:rsidRPr="00211454">
              <w:rPr>
                <w:rFonts w:ascii="Times New Roman" w:eastAsia="Calibri" w:hAnsi="Times New Roman" w:cs="Times New Roman"/>
                <w:i/>
                <w:sz w:val="20"/>
                <w:szCs w:val="20"/>
              </w:rPr>
              <w:t>Л</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11454" w:rsidRPr="00211454" w:rsidRDefault="00211454" w:rsidP="00211454">
            <w:pPr>
              <w:ind w:firstLine="34"/>
              <w:jc w:val="center"/>
              <w:rPr>
                <w:rFonts w:ascii="Times New Roman" w:eastAsia="Calibri" w:hAnsi="Times New Roman" w:cs="Times New Roman"/>
                <w:i/>
                <w:sz w:val="20"/>
                <w:szCs w:val="20"/>
              </w:rPr>
            </w:pPr>
            <w:r w:rsidRPr="00211454">
              <w:rPr>
                <w:rFonts w:ascii="Times New Roman" w:eastAsia="Calibri" w:hAnsi="Times New Roman" w:cs="Times New Roman"/>
                <w:i/>
                <w:sz w:val="20"/>
                <w:szCs w:val="20"/>
              </w:rPr>
              <w:t>ЛР</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11454" w:rsidRPr="00211454" w:rsidRDefault="00211454" w:rsidP="00211454">
            <w:pPr>
              <w:ind w:firstLine="34"/>
              <w:jc w:val="center"/>
              <w:rPr>
                <w:rFonts w:ascii="Times New Roman" w:eastAsia="Calibri" w:hAnsi="Times New Roman" w:cs="Times New Roman"/>
                <w:i/>
                <w:sz w:val="20"/>
                <w:szCs w:val="20"/>
              </w:rPr>
            </w:pPr>
            <w:r w:rsidRPr="00211454">
              <w:rPr>
                <w:rFonts w:ascii="Times New Roman" w:eastAsia="Calibri" w:hAnsi="Times New Roman" w:cs="Times New Roman"/>
                <w:i/>
                <w:sz w:val="20"/>
                <w:szCs w:val="20"/>
              </w:rPr>
              <w:t>ПЗ</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11454" w:rsidRPr="00211454" w:rsidRDefault="00211454" w:rsidP="00211454">
            <w:pPr>
              <w:ind w:firstLine="34"/>
              <w:jc w:val="center"/>
              <w:rPr>
                <w:rFonts w:ascii="Times New Roman" w:eastAsia="Calibri" w:hAnsi="Times New Roman" w:cs="Times New Roman"/>
                <w:i/>
                <w:sz w:val="20"/>
                <w:szCs w:val="20"/>
                <w:vertAlign w:val="superscript"/>
              </w:rPr>
            </w:pPr>
            <w:r w:rsidRPr="00211454">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211454" w:rsidRPr="00211454" w:rsidRDefault="00211454" w:rsidP="00211454">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1454" w:rsidRPr="00211454" w:rsidRDefault="00211454" w:rsidP="00211454">
            <w:pPr>
              <w:rPr>
                <w:rFonts w:ascii="Times New Roman" w:eastAsia="Calibri" w:hAnsi="Times New Roman" w:cs="Times New Roman"/>
                <w:i/>
                <w:sz w:val="20"/>
                <w:szCs w:val="20"/>
              </w:rPr>
            </w:pPr>
          </w:p>
        </w:tc>
      </w:tr>
      <w:tr w:rsidR="00211454" w:rsidRPr="00211454" w:rsidTr="00B71948">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211454" w:rsidRPr="00211454" w:rsidRDefault="00211454" w:rsidP="00211454">
            <w:pPr>
              <w:ind w:firstLine="567"/>
              <w:jc w:val="center"/>
              <w:rPr>
                <w:rFonts w:ascii="Times New Roman" w:eastAsia="Calibri" w:hAnsi="Times New Roman" w:cs="Times New Roman"/>
                <w:b/>
                <w:i/>
                <w:sz w:val="20"/>
                <w:szCs w:val="20"/>
              </w:rPr>
            </w:pPr>
            <w:r w:rsidRPr="00211454">
              <w:rPr>
                <w:rFonts w:ascii="Times New Roman" w:eastAsia="Calibri" w:hAnsi="Times New Roman" w:cs="Times New Roman"/>
                <w:b/>
                <w:i/>
                <w:sz w:val="20"/>
                <w:szCs w:val="20"/>
                <w:lang w:eastAsia="ru-RU"/>
              </w:rPr>
              <w:t>Очная форма обучения</w:t>
            </w:r>
          </w:p>
        </w:tc>
      </w:tr>
      <w:tr w:rsidR="00211454" w:rsidRPr="00211454" w:rsidTr="00B71948">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ind w:left="-36" w:firstLine="36"/>
              <w:jc w:val="both"/>
              <w:rPr>
                <w:rFonts w:ascii="Times New Roman" w:eastAsia="Calibri" w:hAnsi="Times New Roman" w:cs="Times New Roman"/>
                <w:sz w:val="20"/>
                <w:szCs w:val="20"/>
                <w:lang w:eastAsia="ru-RU"/>
              </w:rPr>
            </w:pPr>
            <w:r w:rsidRPr="00211454">
              <w:rPr>
                <w:rFonts w:ascii="Times New Roman" w:eastAsia="Calibri" w:hAnsi="Times New Roman" w:cs="Times New Roman"/>
                <w:sz w:val="20"/>
                <w:szCs w:val="20"/>
                <w:lang w:eastAsia="ru-RU"/>
              </w:rPr>
              <w:t>1</w:t>
            </w:r>
          </w:p>
        </w:tc>
        <w:tc>
          <w:tcPr>
            <w:tcW w:w="1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Профессиональная грамматика:</w:t>
            </w:r>
          </w:p>
          <w:p w:rsidR="00211454" w:rsidRPr="00211454" w:rsidRDefault="00211454" w:rsidP="00286C3A">
            <w:pPr>
              <w:numPr>
                <w:ilvl w:val="0"/>
                <w:numId w:val="26"/>
              </w:numPr>
              <w:tabs>
                <w:tab w:val="center" w:pos="4153"/>
                <w:tab w:val="right" w:pos="8306"/>
              </w:tabs>
              <w:spacing w:after="0" w:line="240" w:lineRule="auto"/>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Инфинитивные конструкции;</w:t>
            </w: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 Типы придаточных</w:t>
            </w: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предложений.</w:t>
            </w: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36</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center"/>
              <w:rPr>
                <w:rFonts w:ascii="Times New Roman" w:eastAsia="Calibri" w:hAnsi="Times New Roman" w:cs="Times New Roman"/>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25</w:t>
            </w:r>
          </w:p>
        </w:tc>
        <w:tc>
          <w:tcPr>
            <w:tcW w:w="299"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center"/>
              <w:rPr>
                <w:rFonts w:ascii="Times New Roman" w:eastAsia="Calibri"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jc w:val="center"/>
              <w:rPr>
                <w:rFonts w:ascii="Times New Roman" w:eastAsia="Calibri" w:hAnsi="Times New Roman" w:cs="Times New Roman"/>
                <w:sz w:val="24"/>
                <w:szCs w:val="24"/>
              </w:rPr>
            </w:pPr>
            <w:r w:rsidRPr="00211454">
              <w:rPr>
                <w:rFonts w:ascii="Times New Roman" w:eastAsia="Calibri" w:hAnsi="Times New Roman" w:cs="Times New Roman"/>
                <w:sz w:val="24"/>
                <w:szCs w:val="24"/>
              </w:rPr>
              <w:t>10</w:t>
            </w:r>
          </w:p>
        </w:tc>
        <w:tc>
          <w:tcPr>
            <w:tcW w:w="817"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КР</w:t>
            </w:r>
          </w:p>
        </w:tc>
      </w:tr>
      <w:tr w:rsidR="00211454" w:rsidRPr="00211454" w:rsidTr="00B71948">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ind w:left="-36" w:firstLine="36"/>
              <w:jc w:val="both"/>
              <w:rPr>
                <w:rFonts w:ascii="Times New Roman" w:eastAsia="Calibri" w:hAnsi="Times New Roman" w:cs="Times New Roman"/>
                <w:sz w:val="20"/>
                <w:szCs w:val="20"/>
                <w:lang w:eastAsia="ru-RU"/>
              </w:rPr>
            </w:pPr>
            <w:r w:rsidRPr="00211454">
              <w:rPr>
                <w:rFonts w:ascii="Times New Roman" w:eastAsia="Calibri" w:hAnsi="Times New Roman" w:cs="Times New Roman"/>
                <w:sz w:val="20"/>
                <w:szCs w:val="20"/>
                <w:lang w:eastAsia="ru-RU"/>
              </w:rPr>
              <w:t>2</w:t>
            </w:r>
          </w:p>
        </w:tc>
        <w:tc>
          <w:tcPr>
            <w:tcW w:w="1481"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Профессиональные темы:</w:t>
            </w: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Политическая система Франции:</w:t>
            </w:r>
            <w:r w:rsidRPr="00211454">
              <w:rPr>
                <w:rFonts w:ascii="Times New Roman" w:eastAsia="Times New Roman" w:hAnsi="Times New Roman" w:cs="Times New Roman"/>
                <w:bCs/>
                <w:sz w:val="24"/>
                <w:szCs w:val="24"/>
                <w:lang w:eastAsia="ru-RU"/>
              </w:rPr>
              <w:br/>
              <w:t>Государственное устройство</w:t>
            </w: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Французский парламент: Национальное собрание и Сенат.</w:t>
            </w: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Выборы и политические партии.</w:t>
            </w: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Политическая система Российской Федерации</w:t>
            </w: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Государственное устройство</w:t>
            </w: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Федеральное собрание: Совет Федерации и Государственная Дума</w:t>
            </w: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Избирательная система</w:t>
            </w: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36</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center"/>
              <w:rPr>
                <w:rFonts w:ascii="Times New Roman" w:eastAsia="Calibri" w:hAnsi="Times New Roman" w:cs="Times New Roman"/>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25</w:t>
            </w:r>
          </w:p>
        </w:tc>
        <w:tc>
          <w:tcPr>
            <w:tcW w:w="299"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center"/>
              <w:rPr>
                <w:rFonts w:ascii="Times New Roman" w:eastAsia="Calibri"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jc w:val="center"/>
              <w:rPr>
                <w:rFonts w:ascii="Times New Roman" w:eastAsia="Calibri" w:hAnsi="Times New Roman" w:cs="Times New Roman"/>
                <w:sz w:val="24"/>
                <w:szCs w:val="24"/>
              </w:rPr>
            </w:pPr>
            <w:r w:rsidRPr="00211454">
              <w:rPr>
                <w:rFonts w:ascii="Times New Roman" w:eastAsia="Calibri" w:hAnsi="Times New Roman" w:cs="Times New Roman"/>
                <w:sz w:val="24"/>
                <w:szCs w:val="24"/>
              </w:rPr>
              <w:t>10</w:t>
            </w:r>
          </w:p>
        </w:tc>
        <w:tc>
          <w:tcPr>
            <w:tcW w:w="817"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spacing w:after="0" w:line="240" w:lineRule="auto"/>
              <w:jc w:val="center"/>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УО</w:t>
            </w:r>
          </w:p>
        </w:tc>
      </w:tr>
      <w:tr w:rsidR="00211454" w:rsidRPr="00211454" w:rsidTr="00B71948">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ind w:left="-36" w:firstLine="36"/>
              <w:jc w:val="both"/>
              <w:rPr>
                <w:rFonts w:ascii="Times New Roman" w:eastAsia="Calibri" w:hAnsi="Times New Roman" w:cs="Times New Roman"/>
                <w:sz w:val="20"/>
                <w:szCs w:val="20"/>
                <w:lang w:eastAsia="ru-RU"/>
              </w:rPr>
            </w:pPr>
            <w:r w:rsidRPr="00211454">
              <w:rPr>
                <w:rFonts w:ascii="Times New Roman" w:eastAsia="Calibri" w:hAnsi="Times New Roman" w:cs="Times New Roman"/>
                <w:sz w:val="20"/>
                <w:szCs w:val="20"/>
                <w:lang w:eastAsia="ru-RU"/>
              </w:rPr>
              <w:t>3</w:t>
            </w:r>
          </w:p>
        </w:tc>
        <w:tc>
          <w:tcPr>
            <w:tcW w:w="1481"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sz w:val="24"/>
                <w:szCs w:val="24"/>
                <w:lang w:eastAsia="ru-RU"/>
              </w:rPr>
            </w:pPr>
            <w:r w:rsidRPr="00211454">
              <w:rPr>
                <w:rFonts w:ascii="Times New Roman" w:eastAsia="Times New Roman" w:hAnsi="Times New Roman" w:cs="Times New Roman"/>
                <w:b/>
                <w:bCs/>
                <w:sz w:val="24"/>
                <w:szCs w:val="24"/>
                <w:lang w:eastAsia="ru-RU"/>
              </w:rPr>
              <w:t> </w:t>
            </w:r>
            <w:r w:rsidRPr="00211454">
              <w:rPr>
                <w:rFonts w:ascii="Times New Roman" w:eastAsia="Times New Roman" w:hAnsi="Times New Roman" w:cs="Times New Roman"/>
                <w:sz w:val="24"/>
                <w:szCs w:val="24"/>
                <w:lang w:eastAsia="ru-RU"/>
              </w:rPr>
              <w:t>Профессиональная грамматика:</w:t>
            </w:r>
          </w:p>
          <w:p w:rsidR="00211454" w:rsidRPr="00211454" w:rsidRDefault="00211454" w:rsidP="00286C3A">
            <w:pPr>
              <w:numPr>
                <w:ilvl w:val="0"/>
                <w:numId w:val="27"/>
              </w:numPr>
              <w:tabs>
                <w:tab w:val="center" w:pos="4153"/>
                <w:tab w:val="right" w:pos="8306"/>
              </w:tabs>
              <w:spacing w:after="0" w:line="240" w:lineRule="auto"/>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Герундий: формы, функции, способы перевода, герундиальные конструкции.</w:t>
            </w: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 Многозначность служебных</w:t>
            </w: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слов</w:t>
            </w: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sz w:val="24"/>
                <w:szCs w:val="24"/>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36</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center"/>
              <w:rPr>
                <w:rFonts w:ascii="Times New Roman" w:eastAsia="Calibri" w:hAnsi="Times New Roman" w:cs="Times New Roman"/>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25</w:t>
            </w:r>
          </w:p>
        </w:tc>
        <w:tc>
          <w:tcPr>
            <w:tcW w:w="299"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center"/>
              <w:rPr>
                <w:rFonts w:ascii="Times New Roman" w:eastAsia="Calibri"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jc w:val="center"/>
              <w:rPr>
                <w:rFonts w:ascii="Times New Roman" w:eastAsia="Calibri" w:hAnsi="Times New Roman" w:cs="Times New Roman"/>
                <w:sz w:val="24"/>
                <w:szCs w:val="24"/>
              </w:rPr>
            </w:pPr>
            <w:r w:rsidRPr="00211454">
              <w:rPr>
                <w:rFonts w:ascii="Times New Roman" w:eastAsia="Calibri" w:hAnsi="Times New Roman" w:cs="Times New Roman"/>
                <w:sz w:val="24"/>
                <w:szCs w:val="24"/>
              </w:rPr>
              <w:t>10</w:t>
            </w:r>
          </w:p>
        </w:tc>
        <w:tc>
          <w:tcPr>
            <w:tcW w:w="817"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spacing w:after="0" w:line="240" w:lineRule="auto"/>
              <w:jc w:val="center"/>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КР</w:t>
            </w:r>
          </w:p>
        </w:tc>
      </w:tr>
      <w:tr w:rsidR="00211454" w:rsidRPr="00211454" w:rsidTr="00B71948">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ind w:left="-36" w:firstLine="36"/>
              <w:jc w:val="both"/>
              <w:rPr>
                <w:rFonts w:ascii="Times New Roman" w:eastAsia="Calibri" w:hAnsi="Times New Roman" w:cs="Times New Roman"/>
                <w:sz w:val="20"/>
                <w:szCs w:val="20"/>
                <w:lang w:eastAsia="ru-RU"/>
              </w:rPr>
            </w:pPr>
            <w:r w:rsidRPr="00211454">
              <w:rPr>
                <w:rFonts w:ascii="Times New Roman" w:eastAsia="Calibri" w:hAnsi="Times New Roman" w:cs="Times New Roman"/>
                <w:sz w:val="20"/>
                <w:szCs w:val="20"/>
                <w:lang w:eastAsia="ru-RU"/>
              </w:rPr>
              <w:lastRenderedPageBreak/>
              <w:t>4</w:t>
            </w:r>
          </w:p>
        </w:tc>
        <w:tc>
          <w:tcPr>
            <w:tcW w:w="1481"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Профессиональные темы:</w:t>
            </w:r>
          </w:p>
          <w:p w:rsidR="00211454" w:rsidRPr="00211454" w:rsidRDefault="00211454" w:rsidP="00286C3A">
            <w:pPr>
              <w:numPr>
                <w:ilvl w:val="0"/>
                <w:numId w:val="28"/>
              </w:numPr>
              <w:tabs>
                <w:tab w:val="center" w:pos="4153"/>
                <w:tab w:val="right" w:pos="8306"/>
              </w:tabs>
              <w:spacing w:after="0" w:line="240" w:lineRule="auto"/>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История европейской интеграции.</w:t>
            </w:r>
          </w:p>
          <w:p w:rsidR="00211454" w:rsidRPr="00211454" w:rsidRDefault="00211454" w:rsidP="00286C3A">
            <w:pPr>
              <w:numPr>
                <w:ilvl w:val="0"/>
                <w:numId w:val="28"/>
              </w:numPr>
              <w:tabs>
                <w:tab w:val="center" w:pos="4153"/>
                <w:tab w:val="right" w:pos="8306"/>
              </w:tabs>
              <w:spacing w:after="0" w:line="240" w:lineRule="auto"/>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Институты ЕС.</w:t>
            </w:r>
          </w:p>
          <w:p w:rsidR="00211454" w:rsidRPr="00211454" w:rsidRDefault="00211454" w:rsidP="00286C3A">
            <w:pPr>
              <w:numPr>
                <w:ilvl w:val="0"/>
                <w:numId w:val="28"/>
              </w:numPr>
              <w:tabs>
                <w:tab w:val="center" w:pos="4153"/>
                <w:tab w:val="right" w:pos="8306"/>
              </w:tabs>
              <w:spacing w:after="0" w:line="240" w:lineRule="auto"/>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Политика и эволюция ЕС</w:t>
            </w: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sz w:val="24"/>
                <w:szCs w:val="24"/>
                <w:lang w:eastAsia="ru-RU"/>
              </w:rPr>
            </w:pP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sz w:val="24"/>
                <w:szCs w:val="24"/>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36</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center"/>
              <w:rPr>
                <w:rFonts w:ascii="Times New Roman" w:eastAsia="Calibri" w:hAnsi="Times New Roman" w:cs="Times New Roman"/>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25</w:t>
            </w:r>
          </w:p>
        </w:tc>
        <w:tc>
          <w:tcPr>
            <w:tcW w:w="299"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center"/>
              <w:rPr>
                <w:rFonts w:ascii="Times New Roman" w:eastAsia="Calibri"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jc w:val="center"/>
              <w:rPr>
                <w:rFonts w:ascii="Times New Roman" w:eastAsia="Calibri" w:hAnsi="Times New Roman" w:cs="Times New Roman"/>
                <w:sz w:val="24"/>
                <w:szCs w:val="24"/>
              </w:rPr>
            </w:pPr>
            <w:r w:rsidRPr="00211454">
              <w:rPr>
                <w:rFonts w:ascii="Times New Roman" w:eastAsia="Calibri" w:hAnsi="Times New Roman" w:cs="Times New Roman"/>
                <w:sz w:val="24"/>
                <w:szCs w:val="24"/>
              </w:rPr>
              <w:t>10</w:t>
            </w:r>
          </w:p>
        </w:tc>
        <w:tc>
          <w:tcPr>
            <w:tcW w:w="817"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spacing w:after="0" w:line="240" w:lineRule="auto"/>
              <w:jc w:val="center"/>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П</w:t>
            </w:r>
          </w:p>
        </w:tc>
      </w:tr>
      <w:tr w:rsidR="00211454" w:rsidRPr="00211454" w:rsidTr="00B71948">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ind w:left="-36" w:firstLine="36"/>
              <w:jc w:val="both"/>
              <w:rPr>
                <w:rFonts w:ascii="Times New Roman" w:eastAsia="Calibri" w:hAnsi="Times New Roman" w:cs="Times New Roman"/>
                <w:sz w:val="20"/>
                <w:szCs w:val="20"/>
                <w:lang w:eastAsia="ru-RU"/>
              </w:rPr>
            </w:pPr>
            <w:r w:rsidRPr="00211454">
              <w:rPr>
                <w:rFonts w:ascii="Times New Roman" w:eastAsia="Calibri" w:hAnsi="Times New Roman" w:cs="Times New Roman"/>
                <w:sz w:val="20"/>
                <w:szCs w:val="20"/>
                <w:lang w:eastAsia="ru-RU"/>
              </w:rPr>
              <w:t>5</w:t>
            </w:r>
          </w:p>
        </w:tc>
        <w:tc>
          <w:tcPr>
            <w:tcW w:w="1481"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Профессиональная грамматика:</w:t>
            </w:r>
          </w:p>
          <w:p w:rsidR="00211454" w:rsidRPr="00211454" w:rsidRDefault="00211454" w:rsidP="00286C3A">
            <w:pPr>
              <w:numPr>
                <w:ilvl w:val="0"/>
                <w:numId w:val="29"/>
              </w:numPr>
              <w:tabs>
                <w:tab w:val="center" w:pos="4153"/>
                <w:tab w:val="right" w:pos="8306"/>
              </w:tabs>
              <w:spacing w:after="0" w:line="240" w:lineRule="auto"/>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Причастие. Формы и функции. Сложное дополнение. Независимый причастный оборот.</w:t>
            </w:r>
          </w:p>
          <w:p w:rsidR="00211454" w:rsidRPr="00211454" w:rsidRDefault="00211454" w:rsidP="00286C3A">
            <w:pPr>
              <w:numPr>
                <w:ilvl w:val="0"/>
                <w:numId w:val="29"/>
              </w:numPr>
              <w:tabs>
                <w:tab w:val="center" w:pos="4153"/>
                <w:tab w:val="right" w:pos="8306"/>
              </w:tabs>
              <w:spacing w:after="0" w:line="240" w:lineRule="auto"/>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Повторение инфинитивных и герундиальных конструкций.</w:t>
            </w: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sz w:val="24"/>
                <w:szCs w:val="24"/>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36</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center"/>
              <w:rPr>
                <w:rFonts w:ascii="Times New Roman" w:eastAsia="Calibri" w:hAnsi="Times New Roman" w:cs="Times New Roman"/>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25</w:t>
            </w:r>
          </w:p>
        </w:tc>
        <w:tc>
          <w:tcPr>
            <w:tcW w:w="299"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center"/>
              <w:rPr>
                <w:rFonts w:ascii="Times New Roman" w:eastAsia="Calibri"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jc w:val="center"/>
              <w:rPr>
                <w:rFonts w:ascii="Times New Roman" w:eastAsia="Calibri" w:hAnsi="Times New Roman" w:cs="Times New Roman"/>
                <w:sz w:val="24"/>
                <w:szCs w:val="24"/>
              </w:rPr>
            </w:pPr>
            <w:r w:rsidRPr="00211454">
              <w:rPr>
                <w:rFonts w:ascii="Times New Roman" w:eastAsia="Calibri" w:hAnsi="Times New Roman" w:cs="Times New Roman"/>
                <w:sz w:val="24"/>
                <w:szCs w:val="24"/>
              </w:rPr>
              <w:t>10</w:t>
            </w:r>
          </w:p>
        </w:tc>
        <w:tc>
          <w:tcPr>
            <w:tcW w:w="817"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spacing w:after="0" w:line="240" w:lineRule="auto"/>
              <w:jc w:val="center"/>
              <w:rPr>
                <w:rFonts w:ascii="Times New Roman" w:eastAsia="Times New Roman" w:hAnsi="Times New Roman" w:cs="Times New Roman"/>
                <w:sz w:val="24"/>
                <w:szCs w:val="24"/>
                <w:lang w:val="en-US" w:eastAsia="ru-RU"/>
              </w:rPr>
            </w:pPr>
            <w:r w:rsidRPr="00211454">
              <w:rPr>
                <w:rFonts w:ascii="Times New Roman" w:eastAsia="Times New Roman" w:hAnsi="Times New Roman" w:cs="Times New Roman"/>
                <w:sz w:val="24"/>
                <w:szCs w:val="24"/>
                <w:lang w:eastAsia="ru-RU"/>
              </w:rPr>
              <w:t>КР</w:t>
            </w:r>
          </w:p>
        </w:tc>
      </w:tr>
      <w:tr w:rsidR="00211454" w:rsidRPr="00211454" w:rsidTr="00B71948">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ind w:left="-36" w:firstLine="36"/>
              <w:jc w:val="both"/>
              <w:rPr>
                <w:rFonts w:ascii="Times New Roman" w:eastAsia="Calibri" w:hAnsi="Times New Roman" w:cs="Times New Roman"/>
                <w:sz w:val="20"/>
                <w:szCs w:val="20"/>
                <w:lang w:eastAsia="ru-RU"/>
              </w:rPr>
            </w:pPr>
            <w:r w:rsidRPr="00211454">
              <w:rPr>
                <w:rFonts w:ascii="Times New Roman" w:eastAsia="Calibri" w:hAnsi="Times New Roman" w:cs="Times New Roman"/>
                <w:sz w:val="20"/>
                <w:szCs w:val="20"/>
                <w:lang w:eastAsia="ru-RU"/>
              </w:rPr>
              <w:t>6</w:t>
            </w:r>
          </w:p>
        </w:tc>
        <w:tc>
          <w:tcPr>
            <w:tcW w:w="1481"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Профессиональные темы:</w:t>
            </w:r>
          </w:p>
          <w:p w:rsidR="00211454" w:rsidRPr="00211454" w:rsidRDefault="00211454" w:rsidP="00286C3A">
            <w:pPr>
              <w:numPr>
                <w:ilvl w:val="0"/>
                <w:numId w:val="30"/>
              </w:numPr>
              <w:tabs>
                <w:tab w:val="center" w:pos="4153"/>
                <w:tab w:val="right" w:pos="8306"/>
              </w:tabs>
              <w:spacing w:after="0" w:line="240" w:lineRule="auto"/>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История ООН.</w:t>
            </w:r>
          </w:p>
          <w:p w:rsidR="00211454" w:rsidRPr="00211454" w:rsidRDefault="00211454" w:rsidP="00286C3A">
            <w:pPr>
              <w:numPr>
                <w:ilvl w:val="0"/>
                <w:numId w:val="30"/>
              </w:numPr>
              <w:tabs>
                <w:tab w:val="center" w:pos="4153"/>
                <w:tab w:val="right" w:pos="8306"/>
              </w:tabs>
              <w:spacing w:after="0" w:line="240" w:lineRule="auto"/>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Структура ООН.</w:t>
            </w:r>
          </w:p>
          <w:p w:rsidR="00211454" w:rsidRPr="00211454" w:rsidRDefault="00211454" w:rsidP="00286C3A">
            <w:pPr>
              <w:numPr>
                <w:ilvl w:val="0"/>
                <w:numId w:val="30"/>
              </w:numPr>
              <w:tabs>
                <w:tab w:val="center" w:pos="4153"/>
                <w:tab w:val="right" w:pos="8306"/>
              </w:tabs>
              <w:spacing w:after="0" w:line="240" w:lineRule="auto"/>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Основные направления деятельности.</w:t>
            </w:r>
          </w:p>
          <w:p w:rsidR="00211454" w:rsidRPr="00211454" w:rsidRDefault="00211454" w:rsidP="00286C3A">
            <w:pPr>
              <w:numPr>
                <w:ilvl w:val="0"/>
                <w:numId w:val="30"/>
              </w:numPr>
              <w:tabs>
                <w:tab w:val="center" w:pos="4153"/>
                <w:tab w:val="right" w:pos="8306"/>
              </w:tabs>
              <w:spacing w:after="0" w:line="240" w:lineRule="auto"/>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Реформа ООН.</w:t>
            </w: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sz w:val="24"/>
                <w:szCs w:val="24"/>
                <w:lang w:eastAsia="ru-RU"/>
              </w:rPr>
            </w:pP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sz w:val="24"/>
                <w:szCs w:val="24"/>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36</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center"/>
              <w:rPr>
                <w:rFonts w:ascii="Times New Roman" w:eastAsia="Calibri" w:hAnsi="Times New Roman" w:cs="Times New Roman"/>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25</w:t>
            </w:r>
          </w:p>
        </w:tc>
        <w:tc>
          <w:tcPr>
            <w:tcW w:w="299"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center"/>
              <w:rPr>
                <w:rFonts w:ascii="Times New Roman" w:eastAsia="Calibri"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jc w:val="center"/>
              <w:rPr>
                <w:rFonts w:ascii="Times New Roman" w:eastAsia="Calibri" w:hAnsi="Times New Roman" w:cs="Times New Roman"/>
                <w:sz w:val="24"/>
                <w:szCs w:val="24"/>
              </w:rPr>
            </w:pPr>
            <w:r w:rsidRPr="00211454">
              <w:rPr>
                <w:rFonts w:ascii="Times New Roman" w:eastAsia="Calibri" w:hAnsi="Times New Roman" w:cs="Times New Roman"/>
                <w:sz w:val="24"/>
                <w:szCs w:val="24"/>
              </w:rPr>
              <w:t>10</w:t>
            </w:r>
          </w:p>
        </w:tc>
        <w:tc>
          <w:tcPr>
            <w:tcW w:w="817"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spacing w:after="0" w:line="240" w:lineRule="auto"/>
              <w:jc w:val="center"/>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УО</w:t>
            </w:r>
          </w:p>
        </w:tc>
      </w:tr>
      <w:tr w:rsidR="00211454" w:rsidRPr="00211454" w:rsidTr="00B71948">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ind w:left="-36" w:firstLine="36"/>
              <w:jc w:val="both"/>
              <w:rPr>
                <w:rFonts w:ascii="Times New Roman" w:eastAsia="Calibri" w:hAnsi="Times New Roman" w:cs="Times New Roman"/>
                <w:sz w:val="20"/>
                <w:szCs w:val="20"/>
                <w:lang w:eastAsia="ru-RU"/>
              </w:rPr>
            </w:pPr>
            <w:r w:rsidRPr="00211454">
              <w:rPr>
                <w:rFonts w:ascii="Times New Roman" w:eastAsia="Calibri" w:hAnsi="Times New Roman" w:cs="Times New Roman"/>
                <w:sz w:val="20"/>
                <w:szCs w:val="20"/>
                <w:lang w:eastAsia="ru-RU"/>
              </w:rPr>
              <w:t>7</w:t>
            </w:r>
          </w:p>
        </w:tc>
        <w:tc>
          <w:tcPr>
            <w:tcW w:w="1481"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spacing w:after="0" w:line="240" w:lineRule="auto"/>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Профессиональная грамматика:</w:t>
            </w:r>
          </w:p>
          <w:p w:rsidR="00211454" w:rsidRPr="00211454" w:rsidRDefault="00211454" w:rsidP="00211454">
            <w:pPr>
              <w:spacing w:after="0" w:line="240" w:lineRule="auto"/>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Повторение условных предложений</w:t>
            </w:r>
          </w:p>
          <w:p w:rsidR="00211454" w:rsidRPr="00211454" w:rsidRDefault="00211454" w:rsidP="00211454">
            <w:pPr>
              <w:spacing w:after="0" w:line="240" w:lineRule="auto"/>
              <w:rPr>
                <w:rFonts w:ascii="Times New Roman" w:eastAsia="Times New Roman" w:hAnsi="Times New Roman" w:cs="Times New Roman"/>
                <w:sz w:val="24"/>
                <w:szCs w:val="24"/>
                <w:lang w:eastAsia="ru-RU"/>
              </w:rPr>
            </w:pPr>
            <w:r w:rsidRPr="00211454">
              <w:rPr>
                <w:rFonts w:ascii="Times New Roman" w:eastAsia="Times New Roman" w:hAnsi="Times New Roman" w:cs="Times New Roman"/>
                <w:b/>
                <w:bCs/>
                <w:sz w:val="24"/>
                <w:szCs w:val="24"/>
                <w:lang w:eastAsia="ru-RU"/>
              </w:rPr>
              <w:t>- </w:t>
            </w:r>
            <w:r w:rsidRPr="00211454">
              <w:rPr>
                <w:rFonts w:ascii="Times New Roman" w:eastAsia="Times New Roman" w:hAnsi="Times New Roman" w:cs="Times New Roman"/>
                <w:sz w:val="24"/>
                <w:szCs w:val="24"/>
                <w:lang w:eastAsia="ru-RU"/>
              </w:rPr>
              <w:t>Сослагательное наклонение.</w:t>
            </w:r>
          </w:p>
          <w:p w:rsidR="00211454" w:rsidRPr="00211454" w:rsidRDefault="00211454" w:rsidP="00211454">
            <w:pPr>
              <w:spacing w:after="0" w:line="240" w:lineRule="auto"/>
              <w:rPr>
                <w:rFonts w:ascii="Times New Roman" w:eastAsia="Times New Roman" w:hAnsi="Times New Roman" w:cs="Times New Roman"/>
                <w:sz w:val="24"/>
                <w:szCs w:val="24"/>
                <w:lang w:eastAsia="ru-RU"/>
              </w:rPr>
            </w:pPr>
            <w:r w:rsidRPr="00211454">
              <w:rPr>
                <w:rFonts w:ascii="Times New Roman" w:eastAsia="Times New Roman" w:hAnsi="Times New Roman" w:cs="Times New Roman"/>
                <w:b/>
                <w:bCs/>
                <w:sz w:val="24"/>
                <w:szCs w:val="24"/>
                <w:lang w:eastAsia="ru-RU"/>
              </w:rPr>
              <w:lastRenderedPageBreak/>
              <w:t>- </w:t>
            </w:r>
            <w:r w:rsidRPr="00211454">
              <w:rPr>
                <w:rFonts w:ascii="Times New Roman" w:eastAsia="Times New Roman" w:hAnsi="Times New Roman" w:cs="Times New Roman"/>
                <w:sz w:val="24"/>
                <w:szCs w:val="24"/>
                <w:lang w:eastAsia="ru-RU"/>
              </w:rPr>
              <w:t>Эмфатические конструкции.</w:t>
            </w:r>
          </w:p>
          <w:p w:rsidR="00211454" w:rsidRPr="00211454" w:rsidRDefault="00211454" w:rsidP="00211454">
            <w:pPr>
              <w:spacing w:after="0" w:line="240" w:lineRule="auto"/>
              <w:rPr>
                <w:rFonts w:ascii="Times New Roman" w:eastAsia="Times New Roman" w:hAnsi="Times New Roman" w:cs="Times New Roman"/>
                <w:sz w:val="24"/>
                <w:szCs w:val="24"/>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lastRenderedPageBreak/>
              <w:t>36</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center"/>
              <w:rPr>
                <w:rFonts w:ascii="Times New Roman" w:eastAsia="Calibri" w:hAnsi="Times New Roman" w:cs="Times New Roman"/>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25</w:t>
            </w:r>
          </w:p>
        </w:tc>
        <w:tc>
          <w:tcPr>
            <w:tcW w:w="299"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center"/>
              <w:rPr>
                <w:rFonts w:ascii="Times New Roman" w:eastAsia="Calibri"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jc w:val="right"/>
              <w:rPr>
                <w:rFonts w:ascii="Times New Roman" w:eastAsia="Calibri" w:hAnsi="Times New Roman" w:cs="Times New Roman"/>
                <w:sz w:val="24"/>
                <w:szCs w:val="24"/>
              </w:rPr>
            </w:pPr>
            <w:r w:rsidRPr="00211454">
              <w:rPr>
                <w:rFonts w:ascii="Times New Roman" w:eastAsia="Calibri" w:hAnsi="Times New Roman" w:cs="Times New Roman"/>
                <w:sz w:val="24"/>
                <w:szCs w:val="24"/>
              </w:rPr>
              <w:t>10</w:t>
            </w:r>
          </w:p>
        </w:tc>
        <w:tc>
          <w:tcPr>
            <w:tcW w:w="817"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spacing w:after="0" w:line="240" w:lineRule="auto"/>
              <w:jc w:val="center"/>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КР</w:t>
            </w:r>
          </w:p>
        </w:tc>
      </w:tr>
      <w:tr w:rsidR="00211454" w:rsidRPr="00211454" w:rsidTr="00B71948">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ind w:left="-36" w:firstLine="36"/>
              <w:jc w:val="both"/>
              <w:rPr>
                <w:rFonts w:ascii="Times New Roman" w:eastAsia="Calibri" w:hAnsi="Times New Roman" w:cs="Times New Roman"/>
                <w:sz w:val="20"/>
                <w:szCs w:val="20"/>
                <w:lang w:eastAsia="ru-RU"/>
              </w:rPr>
            </w:pPr>
            <w:r w:rsidRPr="00211454">
              <w:rPr>
                <w:rFonts w:ascii="Times New Roman" w:eastAsia="Calibri" w:hAnsi="Times New Roman" w:cs="Times New Roman"/>
                <w:sz w:val="20"/>
                <w:szCs w:val="20"/>
                <w:lang w:eastAsia="ru-RU"/>
              </w:rPr>
              <w:t>8</w:t>
            </w:r>
          </w:p>
        </w:tc>
        <w:tc>
          <w:tcPr>
            <w:tcW w:w="1481"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Профессиональные темы:</w:t>
            </w: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
                <w:bCs/>
                <w:sz w:val="24"/>
                <w:szCs w:val="24"/>
                <w:lang w:eastAsia="ru-RU"/>
              </w:rPr>
              <w:t>- </w:t>
            </w:r>
            <w:r w:rsidRPr="00211454">
              <w:rPr>
                <w:rFonts w:ascii="Times New Roman" w:eastAsia="Times New Roman" w:hAnsi="Times New Roman" w:cs="Times New Roman"/>
                <w:bCs/>
                <w:sz w:val="24"/>
                <w:szCs w:val="24"/>
                <w:lang w:eastAsia="ru-RU"/>
              </w:rPr>
              <w:t>Определение и основные этапы развития глобализации.</w:t>
            </w: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
                <w:bCs/>
                <w:sz w:val="24"/>
                <w:szCs w:val="24"/>
                <w:lang w:eastAsia="ru-RU"/>
              </w:rPr>
              <w:t>- </w:t>
            </w:r>
            <w:r w:rsidRPr="00211454">
              <w:rPr>
                <w:rFonts w:ascii="Times New Roman" w:eastAsia="Times New Roman" w:hAnsi="Times New Roman" w:cs="Times New Roman"/>
                <w:bCs/>
                <w:sz w:val="24"/>
                <w:szCs w:val="24"/>
                <w:lang w:eastAsia="ru-RU"/>
              </w:rPr>
              <w:t>Антиглобализм.</w:t>
            </w: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
                <w:bCs/>
                <w:sz w:val="24"/>
                <w:szCs w:val="24"/>
                <w:lang w:eastAsia="ru-RU"/>
              </w:rPr>
              <w:t>- </w:t>
            </w:r>
            <w:r w:rsidRPr="00211454">
              <w:rPr>
                <w:rFonts w:ascii="Times New Roman" w:eastAsia="Times New Roman" w:hAnsi="Times New Roman" w:cs="Times New Roman"/>
                <w:bCs/>
                <w:sz w:val="24"/>
                <w:szCs w:val="24"/>
                <w:lang w:eastAsia="ru-RU"/>
              </w:rPr>
              <w:t>Внешнеполитические аспекты глобализации.</w:t>
            </w: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right"/>
              <w:rPr>
                <w:rFonts w:ascii="Calibri" w:eastAsia="Calibri" w:hAnsi="Calibri" w:cs="Times New Roman"/>
              </w:rPr>
            </w:pPr>
          </w:p>
          <w:p w:rsidR="00211454" w:rsidRPr="00211454" w:rsidRDefault="00211454" w:rsidP="00211454">
            <w:pPr>
              <w:rPr>
                <w:rFonts w:ascii="Calibri" w:eastAsia="Calibri" w:hAnsi="Calibri" w:cs="Times New Roman"/>
              </w:rPr>
            </w:pPr>
          </w:p>
          <w:p w:rsidR="00211454" w:rsidRPr="00211454" w:rsidRDefault="00211454" w:rsidP="00211454">
            <w:pPr>
              <w:jc w:val="center"/>
              <w:rPr>
                <w:rFonts w:ascii="Calibri" w:eastAsia="Calibri" w:hAnsi="Calibri" w:cs="Times New Roman"/>
                <w:sz w:val="24"/>
                <w:szCs w:val="24"/>
              </w:rPr>
            </w:pPr>
            <w:r w:rsidRPr="00211454">
              <w:rPr>
                <w:rFonts w:ascii="Calibri" w:eastAsia="Calibri" w:hAnsi="Calibri" w:cs="Times New Roman"/>
              </w:rPr>
              <w:t>36</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right"/>
              <w:rPr>
                <w:rFonts w:ascii="Times New Roman" w:eastAsia="Calibri" w:hAnsi="Times New Roman" w:cs="Times New Roman"/>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29</w:t>
            </w:r>
          </w:p>
        </w:tc>
        <w:tc>
          <w:tcPr>
            <w:tcW w:w="299"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right"/>
              <w:rPr>
                <w:rFonts w:ascii="Times New Roman" w:eastAsia="Calibri"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jc w:val="center"/>
              <w:rPr>
                <w:rFonts w:ascii="Times New Roman" w:eastAsia="Calibri" w:hAnsi="Times New Roman" w:cs="Times New Roman"/>
                <w:sz w:val="24"/>
                <w:szCs w:val="24"/>
              </w:rPr>
            </w:pPr>
            <w:r w:rsidRPr="00211454">
              <w:rPr>
                <w:rFonts w:ascii="Times New Roman" w:eastAsia="Calibri" w:hAnsi="Times New Roman" w:cs="Times New Roman"/>
                <w:sz w:val="24"/>
                <w:szCs w:val="24"/>
              </w:rPr>
              <w:t>14</w:t>
            </w:r>
          </w:p>
        </w:tc>
        <w:tc>
          <w:tcPr>
            <w:tcW w:w="817"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spacing w:after="0" w:line="240" w:lineRule="auto"/>
              <w:jc w:val="center"/>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УО</w:t>
            </w:r>
          </w:p>
        </w:tc>
      </w:tr>
      <w:tr w:rsidR="00211454" w:rsidRPr="00211454" w:rsidTr="00B71948">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ind w:left="-36" w:firstLine="36"/>
              <w:jc w:val="both"/>
              <w:rPr>
                <w:rFonts w:ascii="Times New Roman" w:eastAsia="Calibri" w:hAnsi="Times New Roman" w:cs="Times New Roman"/>
                <w:sz w:val="20"/>
                <w:szCs w:val="20"/>
                <w:lang w:eastAsia="ru-RU"/>
              </w:rPr>
            </w:pPr>
            <w:r w:rsidRPr="00211454">
              <w:rPr>
                <w:rFonts w:ascii="Times New Roman" w:eastAsia="Calibri" w:hAnsi="Times New Roman" w:cs="Times New Roman"/>
                <w:sz w:val="20"/>
                <w:szCs w:val="20"/>
                <w:lang w:eastAsia="ru-RU"/>
              </w:rPr>
              <w:t>Итог</w:t>
            </w:r>
          </w:p>
        </w:tc>
        <w:tc>
          <w:tcPr>
            <w:tcW w:w="1481"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p>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right"/>
              <w:rPr>
                <w:rFonts w:ascii="Calibri" w:eastAsia="Calibri" w:hAnsi="Calibri" w:cs="Times New Roman"/>
              </w:rPr>
            </w:pP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right"/>
              <w:rPr>
                <w:rFonts w:ascii="Times New Roman" w:eastAsia="Calibri" w:hAnsi="Times New Roman" w:cs="Times New Roman"/>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right"/>
              <w:rPr>
                <w:rFonts w:ascii="Times New Roman" w:eastAsia="Calibri"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jc w:val="right"/>
              <w:rPr>
                <w:rFonts w:ascii="Times New Roman" w:eastAsia="Calibri" w:hAnsi="Times New Roman" w:cs="Times New Roman"/>
                <w:sz w:val="20"/>
                <w:szCs w:val="20"/>
              </w:rPr>
            </w:pPr>
          </w:p>
        </w:tc>
        <w:tc>
          <w:tcPr>
            <w:tcW w:w="817"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spacing w:after="0" w:line="240" w:lineRule="auto"/>
              <w:jc w:val="center"/>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Экзамен</w:t>
            </w:r>
          </w:p>
        </w:tc>
      </w:tr>
      <w:tr w:rsidR="00211454" w:rsidRPr="00211454" w:rsidTr="00B71948">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ind w:left="-36" w:firstLine="36"/>
              <w:jc w:val="both"/>
              <w:rPr>
                <w:rFonts w:ascii="Times New Roman" w:eastAsia="Calibri" w:hAnsi="Times New Roman" w:cs="Times New Roman"/>
                <w:sz w:val="20"/>
                <w:szCs w:val="20"/>
                <w:lang w:eastAsia="ru-RU"/>
              </w:rPr>
            </w:pPr>
            <w:r w:rsidRPr="00211454">
              <w:rPr>
                <w:rFonts w:ascii="Times New Roman" w:eastAsia="Calibri" w:hAnsi="Times New Roman" w:cs="Times New Roman"/>
                <w:sz w:val="20"/>
                <w:szCs w:val="20"/>
                <w:lang w:eastAsia="ru-RU"/>
              </w:rPr>
              <w:t>Итого</w:t>
            </w:r>
          </w:p>
        </w:tc>
        <w:tc>
          <w:tcPr>
            <w:tcW w:w="1481"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rPr>
                <w:rFonts w:ascii="Times New Roman" w:eastAsia="Times New Roman" w:hAnsi="Times New Roman" w:cs="Times New Roman"/>
                <w:bCs/>
                <w:sz w:val="24"/>
                <w:szCs w:val="24"/>
                <w:lang w:eastAsia="ru-RU"/>
              </w:rPr>
            </w:pPr>
          </w:p>
        </w:tc>
        <w:tc>
          <w:tcPr>
            <w:tcW w:w="572"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right"/>
              <w:rPr>
                <w:rFonts w:ascii="Calibri" w:eastAsia="Calibri" w:hAnsi="Calibri" w:cs="Times New Roman"/>
                <w:sz w:val="24"/>
                <w:szCs w:val="24"/>
              </w:rPr>
            </w:pPr>
            <w:r w:rsidRPr="00211454">
              <w:rPr>
                <w:rFonts w:ascii="Calibri" w:eastAsia="Calibri" w:hAnsi="Calibri" w:cs="Times New Roman"/>
                <w:sz w:val="24"/>
                <w:szCs w:val="24"/>
              </w:rPr>
              <w:t>324/243*</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right"/>
              <w:rPr>
                <w:rFonts w:ascii="Times New Roman" w:eastAsia="Calibri" w:hAnsi="Times New Roman" w:cs="Times New Roman"/>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11454">
              <w:rPr>
                <w:rFonts w:ascii="Times New Roman" w:eastAsia="Times New Roman" w:hAnsi="Times New Roman" w:cs="Times New Roman"/>
                <w:bCs/>
                <w:sz w:val="24"/>
                <w:szCs w:val="24"/>
                <w:lang w:eastAsia="ru-RU"/>
              </w:rPr>
              <w:t>204</w:t>
            </w:r>
          </w:p>
        </w:tc>
        <w:tc>
          <w:tcPr>
            <w:tcW w:w="299" w:type="pct"/>
            <w:tcBorders>
              <w:top w:val="single" w:sz="4" w:space="0" w:color="auto"/>
              <w:left w:val="single" w:sz="4" w:space="0" w:color="auto"/>
              <w:bottom w:val="single" w:sz="4" w:space="0" w:color="auto"/>
              <w:right w:val="single" w:sz="4" w:space="0" w:color="auto"/>
            </w:tcBorders>
            <w:shd w:val="clear" w:color="auto" w:fill="FFFFFF"/>
          </w:tcPr>
          <w:p w:rsidR="00211454" w:rsidRPr="00211454" w:rsidRDefault="00211454" w:rsidP="00211454">
            <w:pPr>
              <w:jc w:val="right"/>
              <w:rPr>
                <w:rFonts w:ascii="Times New Roman" w:eastAsia="Calibri" w:hAnsi="Times New Roman" w:cs="Times New Roman"/>
                <w:sz w:val="20"/>
                <w:szCs w:val="20"/>
              </w:rPr>
            </w:pPr>
            <w:r w:rsidRPr="00211454">
              <w:rPr>
                <w:rFonts w:ascii="Times New Roman" w:eastAsia="Calibri" w:hAnsi="Times New Roman" w:cs="Times New Roman"/>
                <w:sz w:val="20"/>
                <w:szCs w:val="20"/>
              </w:rPr>
              <w:t>2</w:t>
            </w: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jc w:val="center"/>
              <w:rPr>
                <w:rFonts w:ascii="Times New Roman" w:eastAsia="Calibri" w:hAnsi="Times New Roman" w:cs="Times New Roman"/>
                <w:sz w:val="24"/>
                <w:szCs w:val="24"/>
              </w:rPr>
            </w:pPr>
            <w:r w:rsidRPr="00211454">
              <w:rPr>
                <w:rFonts w:ascii="Times New Roman" w:eastAsia="Calibri" w:hAnsi="Times New Roman" w:cs="Times New Roman"/>
                <w:sz w:val="24"/>
                <w:szCs w:val="24"/>
              </w:rPr>
              <w:t>84</w:t>
            </w:r>
          </w:p>
        </w:tc>
        <w:tc>
          <w:tcPr>
            <w:tcW w:w="817" w:type="pct"/>
            <w:tcBorders>
              <w:top w:val="single" w:sz="4" w:space="0" w:color="auto"/>
              <w:left w:val="single" w:sz="4" w:space="0" w:color="auto"/>
              <w:bottom w:val="single" w:sz="4" w:space="0" w:color="auto"/>
              <w:right w:val="single" w:sz="4" w:space="0" w:color="auto"/>
            </w:tcBorders>
            <w:shd w:val="clear" w:color="auto" w:fill="FFFFFF"/>
            <w:vAlign w:val="center"/>
          </w:tcPr>
          <w:p w:rsidR="00211454" w:rsidRPr="00211454" w:rsidRDefault="00211454" w:rsidP="00211454">
            <w:pPr>
              <w:spacing w:after="0" w:line="240" w:lineRule="auto"/>
              <w:jc w:val="center"/>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36</w:t>
            </w:r>
          </w:p>
        </w:tc>
      </w:tr>
    </w:tbl>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211454" w:rsidRPr="00211454" w:rsidRDefault="00211454" w:rsidP="00211454">
      <w:pPr>
        <w:spacing w:line="256" w:lineRule="auto"/>
        <w:rPr>
          <w:rFonts w:ascii="Times New Roman" w:eastAsia="Calibri" w:hAnsi="Times New Roman" w:cs="Times New Roman"/>
          <w:sz w:val="24"/>
          <w:szCs w:val="24"/>
        </w:rPr>
      </w:pPr>
    </w:p>
    <w:p w:rsidR="00211454" w:rsidRPr="00211454" w:rsidRDefault="00211454" w:rsidP="00211454">
      <w:pPr>
        <w:spacing w:line="256" w:lineRule="auto"/>
        <w:rPr>
          <w:rFonts w:ascii="Times New Roman" w:eastAsia="Calibri" w:hAnsi="Times New Roman" w:cs="Times New Roman"/>
          <w:sz w:val="24"/>
          <w:szCs w:val="24"/>
        </w:rPr>
      </w:pPr>
      <w:r w:rsidRPr="00211454">
        <w:rPr>
          <w:rFonts w:ascii="Times New Roman" w:eastAsia="Calibri" w:hAnsi="Times New Roman" w:cs="Times New Roman"/>
          <w:sz w:val="24"/>
          <w:szCs w:val="24"/>
        </w:rPr>
        <w:t xml:space="preserve">УО* – устный опрос </w:t>
      </w:r>
    </w:p>
    <w:p w:rsidR="00211454" w:rsidRPr="00211454" w:rsidRDefault="00211454" w:rsidP="00211454">
      <w:pPr>
        <w:spacing w:line="256" w:lineRule="auto"/>
        <w:rPr>
          <w:rFonts w:ascii="Times New Roman" w:eastAsia="Calibri" w:hAnsi="Times New Roman" w:cs="Times New Roman"/>
          <w:sz w:val="24"/>
          <w:szCs w:val="24"/>
        </w:rPr>
      </w:pPr>
      <w:r w:rsidRPr="00211454">
        <w:rPr>
          <w:rFonts w:ascii="Times New Roman" w:eastAsia="Calibri" w:hAnsi="Times New Roman" w:cs="Times New Roman"/>
          <w:sz w:val="24"/>
          <w:szCs w:val="24"/>
        </w:rPr>
        <w:t>КР** –контрольная работа</w:t>
      </w:r>
    </w:p>
    <w:p w:rsidR="00211454" w:rsidRPr="00211454" w:rsidRDefault="00211454" w:rsidP="00211454">
      <w:pPr>
        <w:spacing w:line="256" w:lineRule="auto"/>
        <w:rPr>
          <w:rFonts w:ascii="Times New Roman" w:eastAsia="Calibri" w:hAnsi="Times New Roman" w:cs="Times New Roman"/>
          <w:sz w:val="24"/>
          <w:szCs w:val="24"/>
        </w:rPr>
      </w:pPr>
      <w:r w:rsidRPr="00211454">
        <w:rPr>
          <w:rFonts w:ascii="Times New Roman" w:eastAsia="Calibri" w:hAnsi="Times New Roman" w:cs="Times New Roman"/>
          <w:sz w:val="24"/>
          <w:szCs w:val="24"/>
        </w:rPr>
        <w:t>ДЗ*** – домашнее задание</w:t>
      </w:r>
    </w:p>
    <w:p w:rsidR="00211454" w:rsidRPr="00211454" w:rsidRDefault="00211454" w:rsidP="00211454">
      <w:pPr>
        <w:spacing w:line="256" w:lineRule="auto"/>
        <w:rPr>
          <w:rFonts w:ascii="Times New Roman" w:eastAsia="Calibri" w:hAnsi="Times New Roman" w:cs="Times New Roman"/>
          <w:sz w:val="24"/>
          <w:szCs w:val="24"/>
        </w:rPr>
      </w:pPr>
      <w:r w:rsidRPr="00211454">
        <w:rPr>
          <w:rFonts w:ascii="Times New Roman" w:eastAsia="Calibri" w:hAnsi="Times New Roman" w:cs="Times New Roman"/>
          <w:sz w:val="24"/>
          <w:szCs w:val="24"/>
        </w:rPr>
        <w:t xml:space="preserve">Т**** – тестирование </w:t>
      </w:r>
    </w:p>
    <w:p w:rsidR="00211454" w:rsidRPr="00211454" w:rsidRDefault="00211454" w:rsidP="00211454">
      <w:pPr>
        <w:spacing w:line="256" w:lineRule="auto"/>
        <w:rPr>
          <w:rFonts w:ascii="Times New Roman" w:eastAsia="Calibri" w:hAnsi="Times New Roman" w:cs="Times New Roman"/>
          <w:sz w:val="24"/>
          <w:szCs w:val="24"/>
        </w:rPr>
      </w:pPr>
      <w:r w:rsidRPr="00211454">
        <w:rPr>
          <w:rFonts w:ascii="Times New Roman" w:eastAsia="Calibri" w:hAnsi="Times New Roman" w:cs="Times New Roman"/>
          <w:sz w:val="24"/>
          <w:szCs w:val="24"/>
        </w:rPr>
        <w:t>П***** - презентация</w:t>
      </w: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11454">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211454" w:rsidRPr="00211454" w:rsidTr="00B71948">
        <w:tc>
          <w:tcPr>
            <w:tcW w:w="1555"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spacing w:after="0" w:line="240" w:lineRule="auto"/>
              <w:contextualSpacing/>
              <w:jc w:val="center"/>
              <w:rPr>
                <w:rFonts w:ascii="Times New Roman" w:eastAsia="Calibri" w:hAnsi="Times New Roman" w:cs="Times New Roman"/>
                <w:b/>
                <w:sz w:val="24"/>
                <w:szCs w:val="24"/>
              </w:rPr>
            </w:pPr>
            <w:r w:rsidRPr="00211454">
              <w:rPr>
                <w:rFonts w:ascii="Times New Roman" w:eastAsia="Calibri" w:hAnsi="Times New Roman" w:cs="Times New Roman"/>
                <w:b/>
                <w:sz w:val="24"/>
                <w:szCs w:val="24"/>
              </w:rPr>
              <w:t>Оценочные средства</w:t>
            </w:r>
          </w:p>
          <w:p w:rsidR="00211454" w:rsidRPr="00211454" w:rsidRDefault="00211454" w:rsidP="00211454">
            <w:pPr>
              <w:spacing w:after="0" w:line="240" w:lineRule="auto"/>
              <w:contextualSpacing/>
              <w:jc w:val="center"/>
              <w:rPr>
                <w:rFonts w:ascii="Times New Roman" w:eastAsia="Calibri" w:hAnsi="Times New Roman" w:cs="Times New Roman"/>
                <w:sz w:val="20"/>
                <w:szCs w:val="20"/>
              </w:rPr>
            </w:pPr>
            <w:r w:rsidRPr="00211454">
              <w:rPr>
                <w:rFonts w:ascii="Times New Roman" w:eastAsia="Calibri" w:hAnsi="Times New Roman" w:cs="Times New Roman"/>
                <w:sz w:val="20"/>
                <w:szCs w:val="20"/>
              </w:rPr>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spacing w:after="0" w:line="240" w:lineRule="auto"/>
              <w:contextualSpacing/>
              <w:jc w:val="center"/>
              <w:rPr>
                <w:rFonts w:ascii="Times New Roman" w:eastAsia="Calibri" w:hAnsi="Times New Roman" w:cs="Times New Roman"/>
                <w:b/>
                <w:spacing w:val="-8"/>
                <w:sz w:val="24"/>
                <w:szCs w:val="24"/>
              </w:rPr>
            </w:pPr>
            <w:r w:rsidRPr="00211454">
              <w:rPr>
                <w:rFonts w:ascii="Times New Roman" w:eastAsia="Calibri" w:hAnsi="Times New Roman" w:cs="Times New Roman"/>
                <w:b/>
                <w:spacing w:val="-8"/>
                <w:sz w:val="24"/>
                <w:szCs w:val="24"/>
              </w:rPr>
              <w:t>Показатели*</w:t>
            </w:r>
          </w:p>
          <w:p w:rsidR="00211454" w:rsidRPr="00211454" w:rsidRDefault="00211454" w:rsidP="00211454">
            <w:pPr>
              <w:spacing w:after="0" w:line="240" w:lineRule="auto"/>
              <w:contextualSpacing/>
              <w:jc w:val="center"/>
              <w:rPr>
                <w:rFonts w:ascii="Times New Roman" w:eastAsia="Calibri" w:hAnsi="Times New Roman" w:cs="Times New Roman"/>
                <w:b/>
                <w:sz w:val="24"/>
                <w:szCs w:val="24"/>
              </w:rPr>
            </w:pPr>
            <w:r w:rsidRPr="00211454">
              <w:rPr>
                <w:rFonts w:ascii="Times New Roman" w:eastAsia="Calibri" w:hAnsi="Times New Roman" w:cs="Times New Roman"/>
                <w:b/>
                <w:sz w:val="24"/>
                <w:szCs w:val="24"/>
              </w:rPr>
              <w:t>оценки</w:t>
            </w:r>
          </w:p>
        </w:tc>
        <w:tc>
          <w:tcPr>
            <w:tcW w:w="1667"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spacing w:after="0" w:line="240" w:lineRule="auto"/>
              <w:contextualSpacing/>
              <w:jc w:val="center"/>
              <w:rPr>
                <w:rFonts w:ascii="Times New Roman" w:eastAsia="Calibri" w:hAnsi="Times New Roman" w:cs="Times New Roman"/>
                <w:b/>
                <w:sz w:val="24"/>
                <w:szCs w:val="24"/>
              </w:rPr>
            </w:pPr>
            <w:r w:rsidRPr="00211454">
              <w:rPr>
                <w:rFonts w:ascii="Times New Roman" w:eastAsia="Calibri" w:hAnsi="Times New Roman" w:cs="Times New Roman"/>
                <w:b/>
                <w:sz w:val="24"/>
                <w:szCs w:val="24"/>
              </w:rPr>
              <w:t>Критерии**</w:t>
            </w:r>
          </w:p>
          <w:p w:rsidR="00211454" w:rsidRPr="00211454" w:rsidRDefault="00211454" w:rsidP="00211454">
            <w:pPr>
              <w:spacing w:after="0" w:line="240" w:lineRule="auto"/>
              <w:contextualSpacing/>
              <w:jc w:val="center"/>
              <w:rPr>
                <w:rFonts w:ascii="Times New Roman" w:eastAsia="Calibri" w:hAnsi="Times New Roman" w:cs="Times New Roman"/>
                <w:b/>
                <w:sz w:val="24"/>
                <w:szCs w:val="24"/>
              </w:rPr>
            </w:pPr>
            <w:r w:rsidRPr="00211454">
              <w:rPr>
                <w:rFonts w:ascii="Times New Roman" w:eastAsia="Calibri" w:hAnsi="Times New Roman" w:cs="Times New Roman"/>
                <w:b/>
                <w:sz w:val="24"/>
                <w:szCs w:val="24"/>
              </w:rPr>
              <w:t>оценки</w:t>
            </w:r>
          </w:p>
        </w:tc>
      </w:tr>
      <w:tr w:rsidR="00211454" w:rsidRPr="00211454" w:rsidTr="00B71948">
        <w:tc>
          <w:tcPr>
            <w:tcW w:w="1555"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spacing w:after="0" w:line="240" w:lineRule="auto"/>
              <w:contextualSpacing/>
              <w:jc w:val="both"/>
              <w:rPr>
                <w:rFonts w:ascii="Times New Roman" w:eastAsia="Calibri" w:hAnsi="Times New Roman" w:cs="Times New Roman"/>
                <w:sz w:val="24"/>
                <w:szCs w:val="24"/>
              </w:rPr>
            </w:pPr>
            <w:r w:rsidRPr="00211454">
              <w:rPr>
                <w:rFonts w:ascii="Times New Roman" w:eastAsia="Calibri" w:hAnsi="Times New Roman" w:cs="Times New Roman"/>
                <w:sz w:val="24"/>
                <w:szCs w:val="24"/>
              </w:rPr>
              <w:t>Экзамен</w:t>
            </w:r>
            <w:r w:rsidRPr="00211454">
              <w:rPr>
                <w:rFonts w:ascii="Times New Roman" w:eastAsia="Calibri" w:hAnsi="Times New Roman" w:cs="Times New Roman"/>
                <w:sz w:val="24"/>
                <w:szCs w:val="24"/>
                <w:lang w:val="en-US"/>
              </w:rPr>
              <w:t>/</w:t>
            </w:r>
            <w:r w:rsidRPr="00211454">
              <w:rPr>
                <w:rFonts w:ascii="Times New Roman" w:eastAsia="Calibri" w:hAnsi="Times New Roman" w:cs="Times New Roman"/>
                <w:sz w:val="24"/>
                <w:szCs w:val="24"/>
              </w:rPr>
              <w:t>зачет</w:t>
            </w:r>
          </w:p>
        </w:tc>
        <w:tc>
          <w:tcPr>
            <w:tcW w:w="1778"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spacing w:before="40" w:after="0" w:line="240" w:lineRule="auto"/>
              <w:ind w:firstLine="33"/>
              <w:jc w:val="both"/>
              <w:rPr>
                <w:rFonts w:ascii="Times New Roman" w:eastAsia="Times New Roman" w:hAnsi="Times New Roman" w:cs="Times New Roman"/>
                <w:sz w:val="20"/>
                <w:szCs w:val="20"/>
                <w:lang w:eastAsia="ru-RU"/>
              </w:rPr>
            </w:pPr>
            <w:r w:rsidRPr="00211454">
              <w:rPr>
                <w:rFonts w:ascii="Times New Roman" w:eastAsia="Times New Roman" w:hAnsi="Times New Roman" w:cs="Times New Roman"/>
                <w:sz w:val="20"/>
                <w:szCs w:val="20"/>
                <w:lang w:eastAsia="ru-RU"/>
              </w:rPr>
              <w:t xml:space="preserve">В соответствии с </w:t>
            </w:r>
            <w:proofErr w:type="spellStart"/>
            <w:r w:rsidRPr="00211454">
              <w:rPr>
                <w:rFonts w:ascii="Times New Roman" w:eastAsia="Times New Roman" w:hAnsi="Times New Roman" w:cs="Times New Roman"/>
                <w:sz w:val="20"/>
                <w:szCs w:val="20"/>
                <w:lang w:eastAsia="ru-RU"/>
              </w:rPr>
              <w:t>балльно</w:t>
            </w:r>
            <w:proofErr w:type="spellEnd"/>
            <w:r w:rsidRPr="00211454">
              <w:rPr>
                <w:rFonts w:ascii="Times New Roman" w:eastAsia="Times New Roman" w:hAnsi="Times New Roman" w:cs="Times New Roman"/>
                <w:sz w:val="20"/>
                <w:szCs w:val="20"/>
                <w:lang w:eastAsia="ru-RU"/>
              </w:rPr>
              <w:t>-рейтинговой системой на аттестацию отводится 30 баллов. Экзамен/зачет проводится по билетам. Билет содержит 5 вопросов и тему.</w:t>
            </w:r>
          </w:p>
        </w:tc>
        <w:tc>
          <w:tcPr>
            <w:tcW w:w="1667"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211454">
              <w:rPr>
                <w:rFonts w:ascii="Times New Roman" w:eastAsia="Times New Roman" w:hAnsi="Times New Roman" w:cs="Times New Roman"/>
                <w:sz w:val="20"/>
                <w:szCs w:val="20"/>
                <w:lang w:eastAsia="ru-RU"/>
              </w:rPr>
              <w:t xml:space="preserve">1-10 баллов за ответ, подтверждающий знания, но содержащий грубые лексические фонетические и грамматические ошибки, 10-20 баллов – в рамках программы, с использование обязательной и привлечением дополнительной литературы, содержащий незначительные фонетические, лексические и грамматические ошибки, 20-30 баллов – в рамках </w:t>
            </w:r>
            <w:r w:rsidRPr="00211454">
              <w:rPr>
                <w:rFonts w:ascii="Times New Roman" w:eastAsia="Times New Roman" w:hAnsi="Times New Roman" w:cs="Times New Roman"/>
                <w:sz w:val="20"/>
                <w:szCs w:val="20"/>
                <w:lang w:eastAsia="ru-RU"/>
              </w:rPr>
              <w:lastRenderedPageBreak/>
              <w:t>программы, обязательной и дополнительной литературы не содержащий значительных грамматических лексических и фонетических ошибок.</w:t>
            </w:r>
          </w:p>
        </w:tc>
      </w:tr>
      <w:tr w:rsidR="00211454" w:rsidRPr="00211454" w:rsidTr="00B71948">
        <w:tc>
          <w:tcPr>
            <w:tcW w:w="1555"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spacing w:after="0" w:line="240" w:lineRule="auto"/>
              <w:contextualSpacing/>
              <w:jc w:val="both"/>
              <w:rPr>
                <w:rFonts w:ascii="Times New Roman" w:eastAsia="Calibri" w:hAnsi="Times New Roman" w:cs="Times New Roman"/>
                <w:sz w:val="24"/>
                <w:szCs w:val="24"/>
              </w:rPr>
            </w:pPr>
            <w:r w:rsidRPr="00211454">
              <w:rPr>
                <w:rFonts w:ascii="Times New Roman" w:eastAsia="Calibri" w:hAnsi="Times New Roman" w:cs="Times New Roman"/>
              </w:rPr>
              <w:lastRenderedPageBreak/>
              <w:t>Устный опрос</w:t>
            </w:r>
          </w:p>
        </w:tc>
        <w:tc>
          <w:tcPr>
            <w:tcW w:w="1778"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tabs>
                <w:tab w:val="left" w:pos="317"/>
              </w:tabs>
              <w:spacing w:before="40" w:after="0" w:line="240" w:lineRule="auto"/>
              <w:jc w:val="both"/>
              <w:rPr>
                <w:rFonts w:ascii="Times New Roman" w:eastAsia="Times New Roman" w:hAnsi="Times New Roman" w:cs="Times New Roman"/>
                <w:sz w:val="20"/>
                <w:szCs w:val="20"/>
                <w:lang w:eastAsia="ru-RU"/>
              </w:rPr>
            </w:pPr>
            <w:r w:rsidRPr="00211454">
              <w:rPr>
                <w:rFonts w:ascii="Times New Roman" w:eastAsia="Times New Roman" w:hAnsi="Times New Roman" w:cs="Times New Roman"/>
                <w:sz w:val="20"/>
                <w:szCs w:val="20"/>
                <w:lang w:eastAsia="ru-RU"/>
              </w:rPr>
              <w:t xml:space="preserve">Корректность и полнота </w:t>
            </w:r>
          </w:p>
        </w:tc>
        <w:tc>
          <w:tcPr>
            <w:tcW w:w="1667" w:type="pct"/>
            <w:tcBorders>
              <w:top w:val="single" w:sz="4" w:space="0" w:color="auto"/>
              <w:left w:val="single" w:sz="4" w:space="0" w:color="auto"/>
              <w:bottom w:val="single" w:sz="4" w:space="0" w:color="auto"/>
              <w:right w:val="single" w:sz="4" w:space="0" w:color="auto"/>
            </w:tcBorders>
          </w:tcPr>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211454">
              <w:rPr>
                <w:rFonts w:ascii="Times New Roman" w:eastAsia="Times New Roman" w:hAnsi="Times New Roman" w:cs="Times New Roman"/>
                <w:sz w:val="20"/>
                <w:szCs w:val="20"/>
                <w:lang w:eastAsia="ru-RU"/>
              </w:rPr>
              <w:t>полный, развернутый, грамматически, лексически и фонетически грамотный ответ – 2,5-3 баллов</w:t>
            </w:r>
          </w:p>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211454">
              <w:rPr>
                <w:rFonts w:ascii="Times New Roman" w:eastAsia="Times New Roman" w:hAnsi="Times New Roman" w:cs="Times New Roman"/>
                <w:sz w:val="20"/>
                <w:szCs w:val="20"/>
                <w:lang w:eastAsia="ru-RU"/>
              </w:rPr>
              <w:t>Правильный, но содержащий незначительные ошибки ответ – 1-2 баллов</w:t>
            </w:r>
          </w:p>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211454">
              <w:rPr>
                <w:rFonts w:ascii="Times New Roman" w:eastAsia="Times New Roman" w:hAnsi="Times New Roman" w:cs="Times New Roman"/>
                <w:sz w:val="20"/>
                <w:szCs w:val="20"/>
                <w:lang w:eastAsia="ru-RU"/>
              </w:rPr>
              <w:t>Неверный ответ – 0 баллов</w:t>
            </w:r>
          </w:p>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p>
        </w:tc>
      </w:tr>
      <w:tr w:rsidR="00211454" w:rsidRPr="00211454" w:rsidTr="00B71948">
        <w:tc>
          <w:tcPr>
            <w:tcW w:w="1555"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spacing w:after="0" w:line="240" w:lineRule="auto"/>
              <w:contextualSpacing/>
              <w:jc w:val="both"/>
              <w:rPr>
                <w:rFonts w:ascii="Times New Roman" w:eastAsia="Calibri" w:hAnsi="Times New Roman" w:cs="Times New Roman"/>
              </w:rPr>
            </w:pPr>
            <w:r w:rsidRPr="00211454">
              <w:rPr>
                <w:rFonts w:ascii="Times New Roman" w:eastAsia="Calibri" w:hAnsi="Times New Roman" w:cs="Times New Roman"/>
              </w:rPr>
              <w:t>Контрольная работа</w:t>
            </w:r>
          </w:p>
        </w:tc>
        <w:tc>
          <w:tcPr>
            <w:tcW w:w="1778"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tabs>
                <w:tab w:val="left" w:pos="317"/>
              </w:tabs>
              <w:spacing w:before="40" w:after="0" w:line="240" w:lineRule="auto"/>
              <w:jc w:val="both"/>
              <w:rPr>
                <w:rFonts w:ascii="Times New Roman" w:eastAsia="Times New Roman" w:hAnsi="Times New Roman" w:cs="Times New Roman"/>
                <w:sz w:val="20"/>
                <w:szCs w:val="20"/>
                <w:lang w:eastAsia="ru-RU"/>
              </w:rPr>
            </w:pPr>
            <w:r w:rsidRPr="00211454">
              <w:rPr>
                <w:rFonts w:ascii="Times New Roman" w:eastAsia="Times New Roman" w:hAnsi="Times New Roman" w:cs="Times New Roman"/>
                <w:sz w:val="20"/>
                <w:szCs w:val="20"/>
                <w:lang w:eastAsia="ru-RU"/>
              </w:rPr>
              <w:t>Правильность выполнения заданий</w:t>
            </w:r>
          </w:p>
          <w:p w:rsidR="00211454" w:rsidRPr="00211454" w:rsidRDefault="00211454" w:rsidP="00211454">
            <w:pPr>
              <w:tabs>
                <w:tab w:val="left" w:pos="317"/>
              </w:tabs>
              <w:spacing w:before="40" w:after="0" w:line="240" w:lineRule="auto"/>
              <w:ind w:left="534"/>
              <w:jc w:val="both"/>
              <w:rPr>
                <w:rFonts w:ascii="Times New Roman" w:eastAsia="Times New Roman" w:hAnsi="Times New Roman" w:cs="Times New Roman"/>
                <w:sz w:val="20"/>
                <w:szCs w:val="20"/>
                <w:lang w:eastAsia="ru-RU"/>
              </w:rPr>
            </w:pPr>
            <w:r w:rsidRPr="00211454">
              <w:rPr>
                <w:rFonts w:ascii="Times New Roman" w:eastAsia="Times New Roman" w:hAnsi="Times New Roman" w:cs="Times New Roman"/>
                <w:sz w:val="20"/>
                <w:szCs w:val="20"/>
                <w:lang w:eastAsia="ru-RU"/>
              </w:rPr>
              <w:t xml:space="preserve"> </w:t>
            </w:r>
          </w:p>
        </w:tc>
        <w:tc>
          <w:tcPr>
            <w:tcW w:w="1667"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211454">
              <w:rPr>
                <w:rFonts w:ascii="Times New Roman" w:eastAsia="Times New Roman" w:hAnsi="Times New Roman" w:cs="Times New Roman"/>
                <w:sz w:val="20"/>
                <w:szCs w:val="20"/>
                <w:lang w:eastAsia="ru-RU"/>
              </w:rPr>
              <w:t>баллы начисляются от 1 до 3 в зависимости от корректности выполнения заданий</w:t>
            </w:r>
          </w:p>
        </w:tc>
      </w:tr>
      <w:tr w:rsidR="00211454" w:rsidRPr="00211454" w:rsidTr="00B71948">
        <w:tc>
          <w:tcPr>
            <w:tcW w:w="1555"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spacing w:after="0" w:line="240" w:lineRule="auto"/>
              <w:contextualSpacing/>
              <w:jc w:val="both"/>
              <w:rPr>
                <w:rFonts w:ascii="Times New Roman" w:eastAsia="Calibri" w:hAnsi="Times New Roman" w:cs="Times New Roman"/>
              </w:rPr>
            </w:pPr>
            <w:r w:rsidRPr="00211454">
              <w:rPr>
                <w:rFonts w:ascii="Times New Roman" w:eastAsia="Calibri" w:hAnsi="Times New Roman" w:cs="Times New Roman"/>
              </w:rPr>
              <w:t>Презентация</w:t>
            </w:r>
          </w:p>
        </w:tc>
        <w:tc>
          <w:tcPr>
            <w:tcW w:w="1778"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tabs>
                <w:tab w:val="left" w:pos="317"/>
              </w:tabs>
              <w:spacing w:before="40" w:after="0" w:line="240" w:lineRule="auto"/>
              <w:jc w:val="both"/>
              <w:rPr>
                <w:rFonts w:ascii="Times New Roman" w:eastAsia="Times New Roman" w:hAnsi="Times New Roman" w:cs="Times New Roman"/>
                <w:sz w:val="20"/>
                <w:szCs w:val="20"/>
                <w:lang w:eastAsia="ru-RU"/>
              </w:rPr>
            </w:pPr>
            <w:r w:rsidRPr="00211454">
              <w:rPr>
                <w:rFonts w:ascii="Times New Roman" w:eastAsia="Times New Roman" w:hAnsi="Times New Roman" w:cs="Times New Roman"/>
                <w:sz w:val="20"/>
                <w:szCs w:val="20"/>
                <w:lang w:eastAsia="ru-RU"/>
              </w:rPr>
              <w:t>Раскрытие темы;</w:t>
            </w:r>
          </w:p>
          <w:p w:rsidR="00211454" w:rsidRPr="00211454" w:rsidRDefault="00211454" w:rsidP="00211454">
            <w:pPr>
              <w:tabs>
                <w:tab w:val="left" w:pos="317"/>
              </w:tabs>
              <w:spacing w:before="40" w:after="0" w:line="240" w:lineRule="auto"/>
              <w:jc w:val="both"/>
              <w:rPr>
                <w:rFonts w:ascii="Times New Roman" w:eastAsia="Times New Roman" w:hAnsi="Times New Roman" w:cs="Times New Roman"/>
                <w:sz w:val="20"/>
                <w:szCs w:val="20"/>
                <w:lang w:eastAsia="ru-RU"/>
              </w:rPr>
            </w:pPr>
            <w:r w:rsidRPr="00211454">
              <w:rPr>
                <w:rFonts w:ascii="Times New Roman" w:eastAsia="Times New Roman" w:hAnsi="Times New Roman" w:cs="Times New Roman"/>
                <w:sz w:val="20"/>
                <w:szCs w:val="20"/>
                <w:lang w:eastAsia="ru-RU"/>
              </w:rPr>
              <w:t>Соблюдение структуры;</w:t>
            </w:r>
          </w:p>
          <w:p w:rsidR="00211454" w:rsidRPr="00211454" w:rsidRDefault="00211454" w:rsidP="00211454">
            <w:pPr>
              <w:tabs>
                <w:tab w:val="left" w:pos="317"/>
              </w:tabs>
              <w:spacing w:before="40" w:after="0" w:line="240" w:lineRule="auto"/>
              <w:jc w:val="both"/>
              <w:rPr>
                <w:rFonts w:ascii="Times New Roman" w:eastAsia="Times New Roman" w:hAnsi="Times New Roman" w:cs="Times New Roman"/>
                <w:sz w:val="20"/>
                <w:szCs w:val="20"/>
                <w:lang w:eastAsia="ru-RU"/>
              </w:rPr>
            </w:pPr>
            <w:r w:rsidRPr="00211454">
              <w:rPr>
                <w:rFonts w:ascii="Times New Roman" w:eastAsia="Times New Roman" w:hAnsi="Times New Roman" w:cs="Times New Roman"/>
                <w:sz w:val="20"/>
                <w:szCs w:val="20"/>
                <w:lang w:eastAsia="ru-RU"/>
              </w:rPr>
              <w:t>Грамотность высказывания</w:t>
            </w:r>
          </w:p>
        </w:tc>
        <w:tc>
          <w:tcPr>
            <w:tcW w:w="1667"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211454">
              <w:rPr>
                <w:rFonts w:ascii="Times New Roman" w:eastAsia="Times New Roman" w:hAnsi="Times New Roman" w:cs="Times New Roman"/>
                <w:sz w:val="20"/>
                <w:szCs w:val="20"/>
                <w:lang w:eastAsia="ru-RU"/>
              </w:rPr>
              <w:t xml:space="preserve">Баллы начисляются от 1-10 в зависимости от соблюдения всех требований, предъявляемых к презентации </w:t>
            </w:r>
          </w:p>
        </w:tc>
      </w:tr>
    </w:tbl>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211454" w:rsidRPr="00211454" w:rsidTr="00B71948">
        <w:trPr>
          <w:jc w:val="center"/>
        </w:trPr>
        <w:tc>
          <w:tcPr>
            <w:tcW w:w="2072" w:type="dxa"/>
            <w:tcBorders>
              <w:top w:val="single" w:sz="8" w:space="0" w:color="000000"/>
              <w:left w:val="single" w:sz="8" w:space="0" w:color="000000"/>
              <w:bottom w:val="single" w:sz="4" w:space="0" w:color="auto"/>
              <w:right w:val="single" w:sz="8" w:space="0" w:color="000000"/>
            </w:tcBorders>
            <w:hideMark/>
          </w:tcPr>
          <w:p w:rsidR="00211454" w:rsidRPr="00211454" w:rsidRDefault="00211454" w:rsidP="0021145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211454">
              <w:rPr>
                <w:rFonts w:ascii="Times New Roman" w:eastAsia="Times New Roman" w:hAnsi="Times New Roman" w:cs="Times New Roman"/>
                <w:kern w:val="3"/>
                <w:sz w:val="24"/>
                <w:szCs w:val="24"/>
                <w:lang w:eastAsia="ru-RU"/>
              </w:rPr>
              <w:t xml:space="preserve">ОТФ/ТФ </w:t>
            </w:r>
          </w:p>
          <w:p w:rsidR="00211454" w:rsidRPr="00211454" w:rsidRDefault="00211454" w:rsidP="00211454">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211454">
              <w:rPr>
                <w:rFonts w:ascii="Times New Roman" w:eastAsia="Times New Roman" w:hAnsi="Times New Roman" w:cs="Times New Roman"/>
                <w:kern w:val="3"/>
                <w:sz w:val="24"/>
                <w:szCs w:val="24"/>
                <w:lang w:eastAsia="ru-RU"/>
              </w:rPr>
              <w:t xml:space="preserve">(при наличии </w:t>
            </w:r>
            <w:proofErr w:type="spellStart"/>
            <w:r w:rsidRPr="00211454">
              <w:rPr>
                <w:rFonts w:ascii="Times New Roman" w:eastAsia="Times New Roman" w:hAnsi="Times New Roman" w:cs="Times New Roman"/>
                <w:kern w:val="3"/>
                <w:sz w:val="24"/>
                <w:szCs w:val="24"/>
                <w:lang w:eastAsia="ru-RU"/>
              </w:rPr>
              <w:t>профстандарта</w:t>
            </w:r>
            <w:proofErr w:type="spellEnd"/>
            <w:r w:rsidRPr="00211454">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211454" w:rsidRPr="00211454" w:rsidRDefault="00211454" w:rsidP="0021145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211454">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211454" w:rsidRPr="00211454" w:rsidRDefault="00211454" w:rsidP="00211454">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211454">
              <w:rPr>
                <w:rFonts w:ascii="Times New Roman" w:eastAsia="Times New Roman" w:hAnsi="Times New Roman" w:cs="Times New Roman"/>
                <w:kern w:val="3"/>
                <w:sz w:val="24"/>
                <w:szCs w:val="24"/>
                <w:lang w:eastAsia="ru-RU"/>
              </w:rPr>
              <w:t>Результаты обучения</w:t>
            </w:r>
          </w:p>
        </w:tc>
      </w:tr>
      <w:tr w:rsidR="00211454" w:rsidRPr="00211454" w:rsidTr="00B71948">
        <w:trPr>
          <w:jc w:val="center"/>
        </w:trPr>
        <w:tc>
          <w:tcPr>
            <w:tcW w:w="2072" w:type="dxa"/>
            <w:vMerge w:val="restart"/>
            <w:tcBorders>
              <w:top w:val="single" w:sz="4" w:space="0" w:color="auto"/>
              <w:left w:val="single" w:sz="4" w:space="0" w:color="auto"/>
              <w:bottom w:val="single" w:sz="4" w:space="0" w:color="auto"/>
              <w:right w:val="single" w:sz="4" w:space="0" w:color="auto"/>
            </w:tcBorders>
          </w:tcPr>
          <w:p w:rsidR="00211454" w:rsidRPr="00211454" w:rsidRDefault="00211454" w:rsidP="00211454">
            <w:pPr>
              <w:spacing w:after="200" w:line="276" w:lineRule="auto"/>
              <w:contextualSpacing/>
              <w:rPr>
                <w:rFonts w:ascii="Times New Roman" w:eastAsia="Calibri" w:hAnsi="Times New Roman" w:cs="Times New Roman"/>
              </w:rPr>
            </w:pPr>
            <w:r w:rsidRPr="00211454">
              <w:rPr>
                <w:rFonts w:ascii="Times New Roman" w:eastAsia="Calibri" w:hAnsi="Times New Roman" w:cs="Times New Roman"/>
              </w:rPr>
              <w:t>Информационно-аналитическая и организационно-административная поддержка деятельности руководителя организации</w:t>
            </w:r>
          </w:p>
          <w:p w:rsidR="00211454" w:rsidRPr="00211454" w:rsidRDefault="00211454" w:rsidP="0021145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tc>
        <w:tc>
          <w:tcPr>
            <w:tcW w:w="21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11454" w:rsidRPr="00211454" w:rsidRDefault="00211454" w:rsidP="00211454">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lang w:eastAsia="ru-RU"/>
              </w:rPr>
            </w:pPr>
            <w:r w:rsidRPr="00211454">
              <w:rPr>
                <w:rFonts w:ascii="Times New Roman" w:eastAsia="Calibri" w:hAnsi="Times New Roman" w:cs="Times New Roman"/>
                <w:kern w:val="3"/>
                <w:sz w:val="24"/>
                <w:szCs w:val="24"/>
                <w:lang w:eastAsia="ru-RU"/>
              </w:rPr>
              <w:t>ОПК - 1.4</w:t>
            </w:r>
          </w:p>
          <w:p w:rsidR="00211454" w:rsidRPr="00211454" w:rsidRDefault="00211454" w:rsidP="00211454">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lang w:eastAsia="ru-RU"/>
              </w:rPr>
            </w:pPr>
            <w:r w:rsidRPr="00211454">
              <w:rPr>
                <w:rFonts w:ascii="Times New Roman" w:eastAsia="Calibri" w:hAnsi="Times New Roman" w:cs="Times New Roman"/>
                <w:kern w:val="3"/>
                <w:sz w:val="24"/>
                <w:szCs w:val="24"/>
                <w:lang w:eastAsia="ru-RU"/>
              </w:rPr>
              <w:t>ОПК - 1.5</w:t>
            </w:r>
          </w:p>
          <w:p w:rsidR="00211454" w:rsidRPr="00211454" w:rsidRDefault="00211454" w:rsidP="00211454">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lang w:eastAsia="ru-RU"/>
              </w:rPr>
            </w:pPr>
            <w:r w:rsidRPr="00211454">
              <w:rPr>
                <w:rFonts w:ascii="Times New Roman" w:eastAsia="Calibri" w:hAnsi="Times New Roman" w:cs="Times New Roman"/>
                <w:kern w:val="3"/>
                <w:sz w:val="24"/>
                <w:szCs w:val="24"/>
                <w:lang w:eastAsia="ru-RU"/>
              </w:rPr>
              <w:t>ОПК -1.6</w:t>
            </w:r>
          </w:p>
          <w:p w:rsidR="00211454" w:rsidRPr="00211454" w:rsidRDefault="00211454" w:rsidP="00211454">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lang w:eastAsia="ru-RU"/>
              </w:rPr>
            </w:pPr>
            <w:r w:rsidRPr="00211454">
              <w:rPr>
                <w:rFonts w:ascii="Times New Roman" w:eastAsia="Calibri" w:hAnsi="Times New Roman" w:cs="Times New Roman"/>
                <w:kern w:val="3"/>
                <w:sz w:val="24"/>
                <w:szCs w:val="24"/>
                <w:lang w:eastAsia="ru-RU"/>
              </w:rPr>
              <w:t>ОПК – 1.7</w:t>
            </w:r>
          </w:p>
        </w:tc>
        <w:tc>
          <w:tcPr>
            <w:tcW w:w="5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11454" w:rsidRPr="00211454" w:rsidRDefault="00211454" w:rsidP="0021145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на уровне знаний: о понятийном аппарате политических и смежных наук и его использовании, необходимых для осуществления профессиональной деятельности политолога на русском и иностранном языке</w:t>
            </w:r>
          </w:p>
        </w:tc>
      </w:tr>
      <w:tr w:rsidR="00211454" w:rsidRPr="00211454" w:rsidTr="00B719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454" w:rsidRPr="00211454" w:rsidRDefault="00211454" w:rsidP="00211454">
            <w:pPr>
              <w:spacing w:after="0" w:line="240" w:lineRule="auto"/>
              <w:rPr>
                <w:rFonts w:ascii="Times New Roman" w:eastAsia="Times New Roman" w:hAnsi="Times New Roman" w:cs="Times New Roman"/>
                <w:kern w:val="3"/>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1454" w:rsidRPr="00211454" w:rsidRDefault="00211454" w:rsidP="00211454">
            <w:pPr>
              <w:spacing w:after="0" w:line="240" w:lineRule="auto"/>
              <w:rPr>
                <w:rFonts w:ascii="Times New Roman" w:eastAsia="Calibri" w:hAnsi="Times New Roman" w:cs="Times New Roman"/>
                <w:kern w:val="3"/>
                <w:sz w:val="24"/>
                <w:szCs w:val="24"/>
                <w:lang w:eastAsia="ru-RU"/>
              </w:rPr>
            </w:pPr>
          </w:p>
        </w:tc>
        <w:tc>
          <w:tcPr>
            <w:tcW w:w="5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11454" w:rsidRPr="00211454" w:rsidRDefault="00211454" w:rsidP="00211454">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на уровне умений: способность использования понятийного аппарата политических и смежных наук, а также иностранного языка в профессиональной деятельности политолога</w:t>
            </w:r>
          </w:p>
        </w:tc>
      </w:tr>
      <w:tr w:rsidR="00211454" w:rsidRPr="00211454" w:rsidTr="00B719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454" w:rsidRPr="00211454" w:rsidRDefault="00211454" w:rsidP="00211454">
            <w:pPr>
              <w:spacing w:after="0" w:line="240" w:lineRule="auto"/>
              <w:rPr>
                <w:rFonts w:ascii="Times New Roman" w:eastAsia="Times New Roman" w:hAnsi="Times New Roman" w:cs="Times New Roman"/>
                <w:kern w:val="3"/>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1454" w:rsidRPr="00211454" w:rsidRDefault="00211454" w:rsidP="00211454">
            <w:pPr>
              <w:spacing w:after="0" w:line="240" w:lineRule="auto"/>
              <w:rPr>
                <w:rFonts w:ascii="Times New Roman" w:eastAsia="Calibri" w:hAnsi="Times New Roman" w:cs="Times New Roman"/>
                <w:kern w:val="3"/>
                <w:sz w:val="24"/>
                <w:szCs w:val="24"/>
                <w:lang w:eastAsia="ru-RU"/>
              </w:rPr>
            </w:pPr>
          </w:p>
        </w:tc>
        <w:tc>
          <w:tcPr>
            <w:tcW w:w="5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11454" w:rsidRPr="00211454" w:rsidRDefault="00211454" w:rsidP="00211454">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на уровне навыков: применение понятийного аппарата политических и смежных наук, а также иностранного языка для осуществления профессиональной деятельности политолога на русском и иностранном языке.</w:t>
            </w:r>
          </w:p>
        </w:tc>
      </w:tr>
    </w:tbl>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11454">
        <w:rPr>
          <w:rFonts w:ascii="Times New Roman" w:eastAsia="Times New Roman" w:hAnsi="Times New Roman" w:cs="Times New Roman"/>
          <w:b/>
          <w:kern w:val="3"/>
          <w:sz w:val="24"/>
          <w:lang w:eastAsia="ru-RU"/>
        </w:rPr>
        <w:t>Основная литература:</w:t>
      </w: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23F30" w:rsidRDefault="00423F30" w:rsidP="00286C3A">
      <w:pPr>
        <w:numPr>
          <w:ilvl w:val="0"/>
          <w:numId w:val="40"/>
        </w:numPr>
        <w:spacing w:after="0" w:line="240" w:lineRule="auto"/>
        <w:rPr>
          <w:rFonts w:ascii="Times New Roman" w:eastAsia="Times New Roman" w:hAnsi="Times New Roman"/>
          <w:sz w:val="24"/>
          <w:szCs w:val="24"/>
          <w:lang w:eastAsia="ru-RU"/>
        </w:rPr>
      </w:pPr>
      <w:proofErr w:type="spellStart"/>
      <w:r w:rsidRPr="007907DF">
        <w:rPr>
          <w:rFonts w:ascii="Times New Roman" w:eastAsia="Times New Roman" w:hAnsi="Times New Roman"/>
          <w:sz w:val="24"/>
          <w:szCs w:val="24"/>
          <w:lang w:eastAsia="ru-RU"/>
        </w:rPr>
        <w:t>Анюшенкова</w:t>
      </w:r>
      <w:proofErr w:type="spellEnd"/>
      <w:r w:rsidRPr="007907DF">
        <w:rPr>
          <w:rFonts w:ascii="Times New Roman" w:eastAsia="Times New Roman" w:hAnsi="Times New Roman"/>
          <w:sz w:val="24"/>
          <w:szCs w:val="24"/>
          <w:lang w:eastAsia="ru-RU"/>
        </w:rPr>
        <w:t xml:space="preserve">, О.Н. Английский язык в сфере государственного и муниципального </w:t>
      </w:r>
      <w:proofErr w:type="gramStart"/>
      <w:r w:rsidRPr="007907DF">
        <w:rPr>
          <w:rFonts w:ascii="Times New Roman" w:eastAsia="Times New Roman" w:hAnsi="Times New Roman"/>
          <w:sz w:val="24"/>
          <w:szCs w:val="24"/>
          <w:lang w:eastAsia="ru-RU"/>
        </w:rPr>
        <w:t>управления :</w:t>
      </w:r>
      <w:proofErr w:type="gramEnd"/>
      <w:r w:rsidRPr="007907DF">
        <w:rPr>
          <w:rFonts w:ascii="Times New Roman" w:eastAsia="Times New Roman" w:hAnsi="Times New Roman"/>
          <w:sz w:val="24"/>
          <w:szCs w:val="24"/>
          <w:lang w:eastAsia="ru-RU"/>
        </w:rPr>
        <w:t xml:space="preserve"> учебное пособие / </w:t>
      </w:r>
      <w:proofErr w:type="spellStart"/>
      <w:r w:rsidRPr="007907DF">
        <w:rPr>
          <w:rFonts w:ascii="Times New Roman" w:eastAsia="Times New Roman" w:hAnsi="Times New Roman"/>
          <w:sz w:val="24"/>
          <w:szCs w:val="24"/>
          <w:lang w:eastAsia="ru-RU"/>
        </w:rPr>
        <w:t>Анюшенкова</w:t>
      </w:r>
      <w:proofErr w:type="spellEnd"/>
      <w:r w:rsidRPr="007907DF">
        <w:rPr>
          <w:rFonts w:ascii="Times New Roman" w:eastAsia="Times New Roman" w:hAnsi="Times New Roman"/>
          <w:sz w:val="24"/>
          <w:szCs w:val="24"/>
          <w:lang w:eastAsia="ru-RU"/>
        </w:rPr>
        <w:t xml:space="preserve"> О.Н., Щекочихина С.В. — Москва : </w:t>
      </w:r>
      <w:proofErr w:type="spellStart"/>
      <w:r w:rsidRPr="007907DF">
        <w:rPr>
          <w:rFonts w:ascii="Times New Roman" w:eastAsia="Times New Roman" w:hAnsi="Times New Roman"/>
          <w:sz w:val="24"/>
          <w:szCs w:val="24"/>
          <w:lang w:eastAsia="ru-RU"/>
        </w:rPr>
        <w:t>КноРус</w:t>
      </w:r>
      <w:proofErr w:type="spellEnd"/>
      <w:r w:rsidRPr="007907DF">
        <w:rPr>
          <w:rFonts w:ascii="Times New Roman" w:eastAsia="Times New Roman" w:hAnsi="Times New Roman"/>
          <w:sz w:val="24"/>
          <w:szCs w:val="24"/>
          <w:lang w:eastAsia="ru-RU"/>
        </w:rPr>
        <w:t xml:space="preserve">, 2021. — 151 с. — ISBN 978-5-406-07594-4. — URL: </w:t>
      </w:r>
      <w:hyperlink r:id="rId11" w:history="1">
        <w:r w:rsidRPr="007B169E">
          <w:rPr>
            <w:rStyle w:val="a8"/>
            <w:rFonts w:ascii="Times New Roman" w:eastAsia="Times New Roman" w:hAnsi="Times New Roman"/>
            <w:sz w:val="24"/>
            <w:szCs w:val="24"/>
            <w:lang w:eastAsia="ru-RU"/>
          </w:rPr>
          <w:t>https://book.ru/book/938433</w:t>
        </w:r>
      </w:hyperlink>
    </w:p>
    <w:p w:rsidR="00423F30" w:rsidRPr="007907DF" w:rsidRDefault="00423F30" w:rsidP="00286C3A">
      <w:pPr>
        <w:numPr>
          <w:ilvl w:val="0"/>
          <w:numId w:val="40"/>
        </w:numPr>
        <w:spacing w:after="0" w:line="240" w:lineRule="auto"/>
        <w:rPr>
          <w:rFonts w:ascii="Times New Roman" w:eastAsia="Times New Roman" w:hAnsi="Times New Roman"/>
          <w:sz w:val="24"/>
          <w:szCs w:val="24"/>
          <w:lang w:eastAsia="ru-RU"/>
        </w:rPr>
      </w:pPr>
      <w:r w:rsidRPr="007907DF">
        <w:rPr>
          <w:rFonts w:ascii="Times New Roman" w:eastAsia="Times New Roman" w:hAnsi="Times New Roman"/>
          <w:sz w:val="24"/>
          <w:szCs w:val="24"/>
          <w:lang w:eastAsia="ru-RU"/>
        </w:rPr>
        <w:t xml:space="preserve">Поплавская, Т. В.  Английский язык. Проблемы </w:t>
      </w:r>
      <w:proofErr w:type="gramStart"/>
      <w:r w:rsidRPr="007907DF">
        <w:rPr>
          <w:rFonts w:ascii="Times New Roman" w:eastAsia="Times New Roman" w:hAnsi="Times New Roman"/>
          <w:sz w:val="24"/>
          <w:szCs w:val="24"/>
          <w:lang w:eastAsia="ru-RU"/>
        </w:rPr>
        <w:t>коммуникации :</w:t>
      </w:r>
      <w:proofErr w:type="gramEnd"/>
      <w:r w:rsidRPr="007907DF">
        <w:rPr>
          <w:rFonts w:ascii="Times New Roman" w:eastAsia="Times New Roman" w:hAnsi="Times New Roman"/>
          <w:sz w:val="24"/>
          <w:szCs w:val="24"/>
          <w:lang w:eastAsia="ru-RU"/>
        </w:rPr>
        <w:t xml:space="preserve"> учебное пособие для вузов / Т. В. Поплавская, Т. А. Сысоева. — </w:t>
      </w:r>
      <w:proofErr w:type="gramStart"/>
      <w:r w:rsidRPr="007907DF">
        <w:rPr>
          <w:rFonts w:ascii="Times New Roman" w:eastAsia="Times New Roman" w:hAnsi="Times New Roman"/>
          <w:sz w:val="24"/>
          <w:szCs w:val="24"/>
          <w:lang w:eastAsia="ru-RU"/>
        </w:rPr>
        <w:t>Москва :</w:t>
      </w:r>
      <w:proofErr w:type="gramEnd"/>
      <w:r w:rsidRPr="007907DF">
        <w:rPr>
          <w:rFonts w:ascii="Times New Roman" w:eastAsia="Times New Roman" w:hAnsi="Times New Roman"/>
          <w:sz w:val="24"/>
          <w:szCs w:val="24"/>
          <w:lang w:eastAsia="ru-RU"/>
        </w:rPr>
        <w:t xml:space="preserve"> Издательство </w:t>
      </w:r>
      <w:proofErr w:type="spellStart"/>
      <w:r w:rsidRPr="007907DF">
        <w:rPr>
          <w:rFonts w:ascii="Times New Roman" w:eastAsia="Times New Roman" w:hAnsi="Times New Roman"/>
          <w:sz w:val="24"/>
          <w:szCs w:val="24"/>
          <w:lang w:eastAsia="ru-RU"/>
        </w:rPr>
        <w:t>Юрайт</w:t>
      </w:r>
      <w:proofErr w:type="spellEnd"/>
      <w:r w:rsidRPr="007907DF">
        <w:rPr>
          <w:rFonts w:ascii="Times New Roman" w:eastAsia="Times New Roman" w:hAnsi="Times New Roman"/>
          <w:sz w:val="24"/>
          <w:szCs w:val="24"/>
          <w:lang w:eastAsia="ru-RU"/>
        </w:rPr>
        <w:t xml:space="preserve">, 2020. — 175 с. — (Высшее образование). — ISBN 978-5-534-07461-1. — </w:t>
      </w:r>
      <w:proofErr w:type="gramStart"/>
      <w:r w:rsidRPr="007907DF">
        <w:rPr>
          <w:rFonts w:ascii="Times New Roman" w:eastAsia="Times New Roman" w:hAnsi="Times New Roman"/>
          <w:sz w:val="24"/>
          <w:szCs w:val="24"/>
          <w:lang w:eastAsia="ru-RU"/>
        </w:rPr>
        <w:t>Текст :</w:t>
      </w:r>
      <w:proofErr w:type="gramEnd"/>
      <w:r w:rsidRPr="007907DF">
        <w:rPr>
          <w:rFonts w:ascii="Times New Roman" w:eastAsia="Times New Roman" w:hAnsi="Times New Roman"/>
          <w:sz w:val="24"/>
          <w:szCs w:val="24"/>
          <w:lang w:eastAsia="ru-RU"/>
        </w:rPr>
        <w:t xml:space="preserve"> электронный // ЭБС </w:t>
      </w:r>
      <w:proofErr w:type="spellStart"/>
      <w:r w:rsidRPr="007907DF">
        <w:rPr>
          <w:rFonts w:ascii="Times New Roman" w:eastAsia="Times New Roman" w:hAnsi="Times New Roman"/>
          <w:sz w:val="24"/>
          <w:szCs w:val="24"/>
          <w:lang w:eastAsia="ru-RU"/>
        </w:rPr>
        <w:t>Юрайт</w:t>
      </w:r>
      <w:proofErr w:type="spellEnd"/>
      <w:r w:rsidRPr="007907DF">
        <w:rPr>
          <w:rFonts w:ascii="Times New Roman" w:eastAsia="Times New Roman" w:hAnsi="Times New Roman"/>
          <w:sz w:val="24"/>
          <w:szCs w:val="24"/>
          <w:lang w:eastAsia="ru-RU"/>
        </w:rPr>
        <w:t xml:space="preserve"> [сайт]. — URL: https://idp.nwipa.ru:2072/bcode/455595</w:t>
      </w:r>
    </w:p>
    <w:p w:rsidR="00211454" w:rsidRPr="00423F30" w:rsidRDefault="00211454">
      <w:pPr>
        <w:rPr>
          <w:rFonts w:ascii="Times New Roman" w:eastAsia="Times New Roman" w:hAnsi="Times New Roman" w:cs="Times New Roman"/>
          <w:b/>
          <w:kern w:val="3"/>
          <w:sz w:val="24"/>
          <w:lang w:eastAsia="ru-RU"/>
        </w:rPr>
      </w:pPr>
      <w:r w:rsidRPr="00423F30">
        <w:rPr>
          <w:rFonts w:ascii="Times New Roman" w:eastAsia="Times New Roman" w:hAnsi="Times New Roman" w:cs="Times New Roman"/>
          <w:b/>
          <w:kern w:val="3"/>
          <w:sz w:val="24"/>
          <w:lang w:eastAsia="ru-RU"/>
        </w:rPr>
        <w:br w:type="page"/>
      </w:r>
    </w:p>
    <w:p w:rsidR="00211454" w:rsidRPr="00211454" w:rsidRDefault="00211454" w:rsidP="00211454">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211454">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211454" w:rsidRPr="00211454" w:rsidRDefault="00211454" w:rsidP="00211454">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211454">
        <w:rPr>
          <w:rFonts w:ascii="Times New Roman" w:eastAsia="Times New Roman" w:hAnsi="Times New Roman" w:cs="Times New Roman"/>
          <w:b/>
          <w:kern w:val="3"/>
          <w:sz w:val="28"/>
          <w:lang w:eastAsia="ru-RU"/>
        </w:rPr>
        <w:t>Б</w:t>
      </w:r>
      <w:proofErr w:type="gramStart"/>
      <w:r w:rsidRPr="00211454">
        <w:rPr>
          <w:rFonts w:ascii="Times New Roman" w:eastAsia="Times New Roman" w:hAnsi="Times New Roman" w:cs="Times New Roman"/>
          <w:b/>
          <w:kern w:val="3"/>
          <w:sz w:val="28"/>
          <w:lang w:eastAsia="ru-RU"/>
        </w:rPr>
        <w:t>1.О.</w:t>
      </w:r>
      <w:proofErr w:type="gramEnd"/>
      <w:r w:rsidRPr="00211454">
        <w:rPr>
          <w:rFonts w:ascii="Times New Roman" w:eastAsia="Times New Roman" w:hAnsi="Times New Roman" w:cs="Times New Roman"/>
          <w:b/>
          <w:kern w:val="3"/>
          <w:sz w:val="28"/>
          <w:lang w:eastAsia="ru-RU"/>
        </w:rPr>
        <w:t xml:space="preserve">14 ТЕОРИЯ УРПАВЛЕНИЯ        </w:t>
      </w:r>
    </w:p>
    <w:p w:rsidR="00211454" w:rsidRPr="00211454" w:rsidRDefault="00211454" w:rsidP="00211454">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211454">
        <w:rPr>
          <w:rFonts w:ascii="Times New Roman" w:eastAsia="Times New Roman" w:hAnsi="Times New Roman" w:cs="Times New Roman"/>
          <w:b/>
          <w:kern w:val="3"/>
          <w:sz w:val="28"/>
          <w:lang w:eastAsia="ru-RU"/>
        </w:rPr>
        <w:t>_____________________________________</w:t>
      </w:r>
    </w:p>
    <w:p w:rsidR="00211454" w:rsidRPr="00211454" w:rsidRDefault="00211454" w:rsidP="00211454">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211454">
        <w:rPr>
          <w:rFonts w:ascii="Times New Roman" w:eastAsia="Times New Roman" w:hAnsi="Times New Roman" w:cs="Times New Roman"/>
          <w:i/>
          <w:kern w:val="3"/>
          <w:sz w:val="24"/>
          <w:lang w:eastAsia="ru-RU"/>
        </w:rPr>
        <w:t>наименование дисциплин (модуля)/практики</w:t>
      </w:r>
    </w:p>
    <w:p w:rsidR="00211454" w:rsidRPr="00211454" w:rsidRDefault="00211454" w:rsidP="00211454">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11454">
        <w:rPr>
          <w:rFonts w:ascii="Times New Roman" w:eastAsia="Times New Roman" w:hAnsi="Times New Roman" w:cs="Times New Roman"/>
          <w:b/>
          <w:kern w:val="3"/>
          <w:sz w:val="24"/>
          <w:lang w:eastAsia="ru-RU"/>
        </w:rPr>
        <w:t>Автор: доцент Тарусина И.Г.</w:t>
      </w: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11454">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211454">
        <w:rPr>
          <w:rFonts w:ascii="Times New Roman" w:eastAsia="Times New Roman" w:hAnsi="Times New Roman" w:cs="Times New Roman"/>
          <w:b/>
          <w:kern w:val="3"/>
          <w:sz w:val="24"/>
          <w:lang w:eastAsia="ru-RU"/>
        </w:rPr>
        <w:t>: Политические идеи и институты.</w:t>
      </w: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11454">
        <w:rPr>
          <w:rFonts w:ascii="Times New Roman" w:eastAsia="Times New Roman" w:hAnsi="Times New Roman" w:cs="Times New Roman"/>
          <w:b/>
          <w:kern w:val="3"/>
          <w:sz w:val="24"/>
          <w:lang w:eastAsia="ru-RU"/>
        </w:rPr>
        <w:t>Квалификация (степень) выпускника: бакалавр</w:t>
      </w: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11454">
        <w:rPr>
          <w:rFonts w:ascii="Times New Roman" w:eastAsia="Times New Roman" w:hAnsi="Times New Roman" w:cs="Times New Roman"/>
          <w:b/>
          <w:kern w:val="3"/>
          <w:sz w:val="24"/>
          <w:lang w:eastAsia="ru-RU"/>
        </w:rPr>
        <w:t>Форма обучения: очная</w:t>
      </w: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11454">
        <w:rPr>
          <w:rFonts w:ascii="Times New Roman" w:eastAsia="Times New Roman" w:hAnsi="Times New Roman" w:cs="Times New Roman"/>
          <w:b/>
          <w:kern w:val="3"/>
          <w:sz w:val="24"/>
          <w:lang w:eastAsia="ru-RU"/>
        </w:rPr>
        <w:t>Цель освоения дисциплины:</w:t>
      </w:r>
    </w:p>
    <w:p w:rsidR="00211454" w:rsidRPr="00211454" w:rsidRDefault="00211454" w:rsidP="00211454">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211454">
        <w:rPr>
          <w:rFonts w:ascii="Times New Roman" w:eastAsia="Times New Roman" w:hAnsi="Times New Roman" w:cs="Times New Roman"/>
          <w:sz w:val="24"/>
          <w:szCs w:val="20"/>
        </w:rPr>
        <w:t>Дисциплина «Теория управления»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211454" w:rsidRPr="00211454" w:rsidTr="00B71948">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 xml:space="preserve">Код </w:t>
            </w:r>
          </w:p>
          <w:p w:rsidR="00211454" w:rsidRPr="00211454" w:rsidRDefault="00211454" w:rsidP="00211454">
            <w:pPr>
              <w:suppressAutoHyphens/>
              <w:autoSpaceDN w:val="0"/>
              <w:spacing w:after="0" w:line="240" w:lineRule="auto"/>
              <w:jc w:val="both"/>
              <w:rPr>
                <w:rFonts w:ascii="Calibri" w:eastAsia="Times New Roman" w:hAnsi="Calibri" w:cs="Times New Roman"/>
                <w:kern w:val="3"/>
                <w:lang w:eastAsia="ru-RU"/>
              </w:rPr>
            </w:pPr>
            <w:r w:rsidRPr="00211454">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Наименование</w:t>
            </w:r>
          </w:p>
          <w:p w:rsidR="00211454" w:rsidRPr="00211454" w:rsidRDefault="00211454" w:rsidP="00211454">
            <w:pPr>
              <w:suppressAutoHyphens/>
              <w:autoSpaceDN w:val="0"/>
              <w:spacing w:after="0" w:line="240" w:lineRule="auto"/>
              <w:jc w:val="both"/>
              <w:rPr>
                <w:rFonts w:ascii="Calibri" w:eastAsia="Times New Roman" w:hAnsi="Calibri" w:cs="Times New Roman"/>
                <w:kern w:val="3"/>
                <w:lang w:eastAsia="ru-RU"/>
              </w:rPr>
            </w:pPr>
            <w:r w:rsidRPr="00211454">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 xml:space="preserve">Код </w:t>
            </w:r>
          </w:p>
          <w:p w:rsidR="00211454" w:rsidRPr="00211454" w:rsidRDefault="00211454" w:rsidP="00211454">
            <w:pPr>
              <w:suppressAutoHyphens/>
              <w:autoSpaceDN w:val="0"/>
              <w:spacing w:after="0" w:line="240" w:lineRule="auto"/>
              <w:jc w:val="both"/>
              <w:rPr>
                <w:rFonts w:ascii="Calibri" w:eastAsia="Times New Roman" w:hAnsi="Calibri" w:cs="Times New Roman"/>
                <w:kern w:val="3"/>
                <w:lang w:eastAsia="ru-RU"/>
              </w:rPr>
            </w:pPr>
            <w:r w:rsidRPr="00211454">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454" w:rsidRPr="00211454" w:rsidRDefault="00211454" w:rsidP="00211454">
            <w:pPr>
              <w:suppressAutoHyphens/>
              <w:autoSpaceDN w:val="0"/>
              <w:spacing w:after="0" w:line="240" w:lineRule="auto"/>
              <w:jc w:val="both"/>
              <w:rPr>
                <w:rFonts w:ascii="Calibri" w:eastAsia="Times New Roman" w:hAnsi="Calibri" w:cs="Times New Roman"/>
                <w:kern w:val="3"/>
                <w:lang w:eastAsia="ru-RU"/>
              </w:rPr>
            </w:pPr>
            <w:r w:rsidRPr="00211454">
              <w:rPr>
                <w:rFonts w:ascii="Times New Roman" w:eastAsia="Times New Roman" w:hAnsi="Times New Roman" w:cs="Times New Roman"/>
                <w:kern w:val="3"/>
                <w:sz w:val="24"/>
                <w:szCs w:val="24"/>
                <w:lang w:eastAsia="ru-RU"/>
              </w:rPr>
              <w:t>Наименование этапа освоения компетенции</w:t>
            </w:r>
          </w:p>
        </w:tc>
      </w:tr>
      <w:tr w:rsidR="00211454" w:rsidRPr="00211454" w:rsidTr="00B71948">
        <w:trPr>
          <w:trHeight w:val="2208"/>
        </w:trPr>
        <w:tc>
          <w:tcPr>
            <w:tcW w:w="166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11454" w:rsidRPr="00211454" w:rsidRDefault="00211454" w:rsidP="00211454">
            <w:pPr>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ОПК-6</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Способен участвовать в организационно-управленческой деятельности и исполнять управленческие решения по профилю деятельности</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ОПК-6.2</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Приобретение знаний об основах анализа государственной политики и систем политического управления.</w:t>
            </w:r>
          </w:p>
        </w:tc>
      </w:tr>
      <w:tr w:rsidR="00211454" w:rsidRPr="00211454" w:rsidTr="00B71948">
        <w:trPr>
          <w:trHeight w:val="2208"/>
        </w:trPr>
        <w:tc>
          <w:tcPr>
            <w:tcW w:w="1668" w:type="dxa"/>
            <w:vMerge/>
            <w:tcBorders>
              <w:left w:val="single" w:sz="4" w:space="0" w:color="000000"/>
              <w:right w:val="single" w:sz="4" w:space="0" w:color="000000"/>
            </w:tcBorders>
            <w:shd w:val="clear" w:color="auto" w:fill="auto"/>
            <w:tcMar>
              <w:top w:w="0" w:type="dxa"/>
              <w:left w:w="108" w:type="dxa"/>
              <w:bottom w:w="0" w:type="dxa"/>
              <w:right w:w="108" w:type="dxa"/>
            </w:tcMar>
          </w:tcPr>
          <w:p w:rsidR="00211454" w:rsidRPr="00211454" w:rsidRDefault="00211454" w:rsidP="00211454">
            <w:pPr>
              <w:jc w:val="both"/>
              <w:rPr>
                <w:rFonts w:ascii="Times New Roman" w:eastAsia="Times New Roman" w:hAnsi="Times New Roman" w:cs="Times New Roman"/>
                <w:kern w:val="3"/>
                <w:sz w:val="24"/>
                <w:szCs w:val="24"/>
                <w:lang w:eastAsia="ru-RU"/>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val="en-US" w:eastAsia="ru-RU"/>
              </w:rPr>
            </w:pPr>
            <w:r w:rsidRPr="00211454">
              <w:rPr>
                <w:rFonts w:ascii="Times New Roman" w:eastAsia="Times New Roman" w:hAnsi="Times New Roman" w:cs="Times New Roman"/>
                <w:kern w:val="3"/>
                <w:sz w:val="24"/>
                <w:szCs w:val="24"/>
                <w:lang w:eastAsia="ru-RU"/>
              </w:rPr>
              <w:t>ОПК-6.</w:t>
            </w:r>
            <w:r w:rsidRPr="00211454">
              <w:rPr>
                <w:rFonts w:ascii="Times New Roman" w:eastAsia="Times New Roman" w:hAnsi="Times New Roman" w:cs="Times New Roman"/>
                <w:kern w:val="3"/>
                <w:sz w:val="24"/>
                <w:szCs w:val="24"/>
                <w:lang w:val="en-US" w:eastAsia="ru-RU"/>
              </w:rPr>
              <w:t>3</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Приобретение первичных умений анализа государственной политики и систем политического управления.</w:t>
            </w:r>
          </w:p>
        </w:tc>
      </w:tr>
      <w:tr w:rsidR="00211454" w:rsidRPr="00211454" w:rsidTr="00B71948">
        <w:trPr>
          <w:trHeight w:val="2208"/>
        </w:trPr>
        <w:tc>
          <w:tcPr>
            <w:tcW w:w="166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11454" w:rsidRPr="00211454" w:rsidRDefault="00211454" w:rsidP="00211454">
            <w:pPr>
              <w:jc w:val="both"/>
              <w:rPr>
                <w:rFonts w:ascii="Times New Roman" w:eastAsia="Calibri" w:hAnsi="Times New Roman" w:cs="Times New Roman"/>
                <w:sz w:val="24"/>
                <w:szCs w:val="24"/>
              </w:rPr>
            </w:pPr>
            <w:r w:rsidRPr="00211454">
              <w:rPr>
                <w:rFonts w:ascii="Times New Roman" w:eastAsia="Times New Roman" w:hAnsi="Times New Roman" w:cs="Times New Roman"/>
                <w:kern w:val="3"/>
                <w:sz w:val="24"/>
                <w:szCs w:val="24"/>
                <w:lang w:eastAsia="ru-RU"/>
              </w:rPr>
              <w:t>ОПК ОС-8</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Способность использовать инновационные технологии, методы и инструменты политического управления.</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ОПК ОС-8.1</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 xml:space="preserve">Получение знаний </w:t>
            </w:r>
            <w:r w:rsidRPr="00211454">
              <w:rPr>
                <w:rFonts w:ascii="Times New Roman" w:eastAsia="Calibri" w:hAnsi="Times New Roman" w:cs="Times New Roman"/>
                <w:sz w:val="24"/>
                <w:szCs w:val="24"/>
              </w:rPr>
              <w:t>об основных инновационных технологиях, методах и инструментах политического управления</w:t>
            </w:r>
          </w:p>
        </w:tc>
      </w:tr>
      <w:tr w:rsidR="00211454" w:rsidRPr="00211454" w:rsidTr="00B71948">
        <w:trPr>
          <w:trHeight w:val="2208"/>
        </w:trPr>
        <w:tc>
          <w:tcPr>
            <w:tcW w:w="1668"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11454" w:rsidRPr="00211454" w:rsidRDefault="00211454" w:rsidP="00211454">
            <w:pPr>
              <w:jc w:val="both"/>
              <w:rPr>
                <w:rFonts w:ascii="Times New Roman" w:eastAsia="Times New Roman" w:hAnsi="Times New Roman" w:cs="Times New Roman"/>
                <w:kern w:val="3"/>
                <w:sz w:val="24"/>
                <w:szCs w:val="24"/>
                <w:lang w:eastAsia="ru-RU"/>
              </w:rPr>
            </w:pPr>
          </w:p>
        </w:tc>
        <w:tc>
          <w:tcPr>
            <w:tcW w:w="255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ОПК ОС-8.2</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11454" w:rsidRPr="00211454" w:rsidRDefault="00211454" w:rsidP="00211454">
            <w:pPr>
              <w:spacing w:after="0" w:line="240" w:lineRule="auto"/>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Приобретение умений самостоятельного и осознанного выбора инновационных технологий, методов и инструментов для анализа</w:t>
            </w:r>
            <w:r w:rsidRPr="00211454">
              <w:rPr>
                <w:rFonts w:ascii="Calibri" w:eastAsia="Calibri" w:hAnsi="Calibri" w:cs="Times New Roman"/>
              </w:rPr>
              <w:t xml:space="preserve"> </w:t>
            </w:r>
            <w:r w:rsidRPr="00211454">
              <w:rPr>
                <w:rFonts w:ascii="Times New Roman" w:eastAsia="Times New Roman" w:hAnsi="Times New Roman" w:cs="Times New Roman"/>
                <w:sz w:val="24"/>
                <w:szCs w:val="24"/>
                <w:lang w:eastAsia="ru-RU"/>
              </w:rPr>
              <w:t>процессов политического управления.</w:t>
            </w:r>
          </w:p>
          <w:p w:rsidR="00211454" w:rsidRPr="00211454" w:rsidRDefault="00211454" w:rsidP="00211454">
            <w:pPr>
              <w:spacing w:after="0" w:line="240" w:lineRule="auto"/>
              <w:ind w:left="142"/>
              <w:rPr>
                <w:rFonts w:ascii="Times New Roman" w:eastAsia="Times New Roman" w:hAnsi="Times New Roman" w:cs="Times New Roman"/>
                <w:sz w:val="24"/>
                <w:szCs w:val="24"/>
                <w:lang w:eastAsia="ru-RU"/>
              </w:rPr>
            </w:pPr>
          </w:p>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sz w:val="24"/>
                <w:szCs w:val="24"/>
                <w:lang w:eastAsia="ru-RU"/>
              </w:rPr>
              <w:t xml:space="preserve">Формирование первичных навыков владения </w:t>
            </w:r>
            <w:bookmarkStart w:id="3" w:name="_Hlk6478597"/>
            <w:r w:rsidRPr="00211454">
              <w:rPr>
                <w:rFonts w:ascii="Times New Roman" w:eastAsia="Times New Roman" w:hAnsi="Times New Roman" w:cs="Times New Roman"/>
                <w:sz w:val="24"/>
                <w:szCs w:val="24"/>
                <w:lang w:eastAsia="ru-RU"/>
              </w:rPr>
              <w:t>основными инновационными технологиями, методами и инструментами политического управления</w:t>
            </w:r>
            <w:bookmarkEnd w:id="3"/>
          </w:p>
        </w:tc>
      </w:tr>
    </w:tbl>
    <w:p w:rsidR="00211454" w:rsidRPr="00211454" w:rsidRDefault="00211454" w:rsidP="00211454">
      <w:pPr>
        <w:spacing w:after="200" w:line="276" w:lineRule="auto"/>
        <w:rPr>
          <w:rFonts w:ascii="Calibri" w:eastAsia="Calibri" w:hAnsi="Calibri" w:cs="Times New Roman"/>
        </w:rPr>
      </w:pP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11454">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2009"/>
        <w:gridCol w:w="1003"/>
        <w:gridCol w:w="873"/>
        <w:gridCol w:w="808"/>
        <w:gridCol w:w="808"/>
        <w:gridCol w:w="639"/>
        <w:gridCol w:w="516"/>
        <w:gridCol w:w="1647"/>
      </w:tblGrid>
      <w:tr w:rsidR="00D143D1" w:rsidTr="00D143D1">
        <w:trPr>
          <w:trHeight w:val="80"/>
          <w:tblHeader/>
        </w:trPr>
        <w:tc>
          <w:tcPr>
            <w:tcW w:w="4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rsidP="00286C3A">
            <w:pPr>
              <w:pStyle w:val="a"/>
              <w:numPr>
                <w:ilvl w:val="0"/>
                <w:numId w:val="37"/>
              </w:numPr>
            </w:pPr>
            <w:r>
              <w:t>№ п/п</w:t>
            </w:r>
          </w:p>
        </w:tc>
        <w:tc>
          <w:tcPr>
            <w:tcW w:w="111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jc w:val="center"/>
              <w:rPr>
                <w:rFonts w:ascii="Times New Roman" w:hAnsi="Times New Roman"/>
                <w:i/>
                <w:sz w:val="20"/>
                <w:szCs w:val="20"/>
              </w:rPr>
            </w:pPr>
            <w:r>
              <w:rPr>
                <w:rFonts w:ascii="Times New Roman" w:hAnsi="Times New Roman"/>
                <w:i/>
                <w:sz w:val="20"/>
                <w:szCs w:val="20"/>
              </w:rPr>
              <w:t>Наименование тем</w:t>
            </w:r>
          </w:p>
        </w:tc>
        <w:tc>
          <w:tcPr>
            <w:tcW w:w="2553"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jc w:val="center"/>
              <w:rPr>
                <w:rFonts w:ascii="Times New Roman" w:hAnsi="Times New Roman"/>
                <w:i/>
                <w:sz w:val="20"/>
                <w:szCs w:val="20"/>
              </w:rPr>
            </w:pPr>
            <w:r>
              <w:rPr>
                <w:rFonts w:ascii="Times New Roman" w:hAnsi="Times New Roman"/>
                <w:i/>
                <w:sz w:val="20"/>
                <w:szCs w:val="20"/>
              </w:rPr>
              <w:t>Объем дисциплины (модуля), час.</w:t>
            </w:r>
          </w:p>
        </w:tc>
        <w:tc>
          <w:tcPr>
            <w:tcW w:w="86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jc w:val="center"/>
              <w:rPr>
                <w:rFonts w:ascii="Times New Roman" w:hAnsi="Times New Roman"/>
                <w:i/>
                <w:sz w:val="20"/>
                <w:szCs w:val="20"/>
              </w:rPr>
            </w:pPr>
            <w:r>
              <w:rPr>
                <w:rFonts w:ascii="Times New Roman" w:hAnsi="Times New Roman"/>
                <w:i/>
                <w:sz w:val="20"/>
                <w:szCs w:val="20"/>
              </w:rPr>
              <w:t>Форма</w:t>
            </w:r>
            <w:r>
              <w:rPr>
                <w:rFonts w:ascii="Times New Roman" w:hAnsi="Times New Roman"/>
                <w:i/>
                <w:sz w:val="20"/>
                <w:szCs w:val="20"/>
              </w:rPr>
              <w:br/>
              <w:t xml:space="preserve">текущего </w:t>
            </w:r>
            <w:r>
              <w:rPr>
                <w:rFonts w:ascii="Times New Roman" w:hAnsi="Times New Roman"/>
                <w:i/>
                <w:sz w:val="20"/>
                <w:szCs w:val="20"/>
              </w:rPr>
              <w:br/>
              <w:t>контроля успеваемости</w:t>
            </w:r>
            <w:r>
              <w:rPr>
                <w:rFonts w:ascii="Times New Roman" w:hAnsi="Times New Roman"/>
                <w:i/>
                <w:sz w:val="20"/>
                <w:szCs w:val="20"/>
                <w:vertAlign w:val="superscript"/>
              </w:rPr>
              <w:t>**</w:t>
            </w:r>
            <w:r>
              <w:rPr>
                <w:rFonts w:ascii="Times New Roman" w:hAnsi="Times New Roman"/>
                <w:i/>
                <w:sz w:val="20"/>
                <w:szCs w:val="20"/>
              </w:rPr>
              <w:t>, промежуточной аттестации</w:t>
            </w:r>
          </w:p>
        </w:tc>
      </w:tr>
      <w:tr w:rsidR="00D143D1" w:rsidTr="00D143D1">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43D1" w:rsidRDefault="00D143D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43D1" w:rsidRDefault="00D143D1">
            <w:pPr>
              <w:spacing w:after="0" w:line="240" w:lineRule="auto"/>
              <w:rPr>
                <w:rFonts w:ascii="Times New Roman" w:hAnsi="Times New Roman" w:cs="Times New Roman"/>
                <w:i/>
                <w:sz w:val="20"/>
                <w:szCs w:val="20"/>
              </w:rPr>
            </w:pPr>
          </w:p>
        </w:tc>
        <w:tc>
          <w:tcPr>
            <w:tcW w:w="524" w:type="pct"/>
            <w:vMerge w:val="restart"/>
            <w:tcBorders>
              <w:top w:val="nil"/>
              <w:left w:val="single" w:sz="4" w:space="0" w:color="auto"/>
              <w:bottom w:val="single" w:sz="4" w:space="0" w:color="auto"/>
              <w:right w:val="single" w:sz="4" w:space="0" w:color="auto"/>
            </w:tcBorders>
            <w:shd w:val="clear" w:color="auto" w:fill="FFFFFF"/>
            <w:vAlign w:val="center"/>
            <w:hideMark/>
          </w:tcPr>
          <w:p w:rsidR="00D143D1" w:rsidRDefault="00D143D1">
            <w:pPr>
              <w:jc w:val="center"/>
              <w:rPr>
                <w:rFonts w:ascii="Times New Roman" w:hAnsi="Times New Roman"/>
                <w:i/>
                <w:sz w:val="20"/>
                <w:szCs w:val="20"/>
              </w:rPr>
            </w:pPr>
            <w:r>
              <w:rPr>
                <w:rFonts w:ascii="Times New Roman" w:hAnsi="Times New Roman"/>
                <w:i/>
                <w:sz w:val="20"/>
                <w:szCs w:val="20"/>
              </w:rPr>
              <w:t>Всего</w:t>
            </w:r>
          </w:p>
        </w:tc>
        <w:tc>
          <w:tcPr>
            <w:tcW w:w="175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jc w:val="center"/>
              <w:rPr>
                <w:rFonts w:ascii="Times New Roman" w:hAnsi="Times New Roman"/>
                <w:i/>
                <w:sz w:val="20"/>
                <w:szCs w:val="20"/>
              </w:rPr>
            </w:pPr>
            <w:r>
              <w:rPr>
                <w:rFonts w:ascii="Times New Roman" w:hAnsi="Times New Roman"/>
                <w:i/>
                <w:sz w:val="20"/>
                <w:szCs w:val="20"/>
              </w:rPr>
              <w:t>Контактная работа обучающихся с преподавателем</w:t>
            </w:r>
            <w:r>
              <w:rPr>
                <w:rFonts w:ascii="Times New Roman" w:hAnsi="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D143D1" w:rsidRDefault="00D143D1">
            <w:pPr>
              <w:jc w:val="center"/>
              <w:rPr>
                <w:rFonts w:ascii="Times New Roman" w:hAnsi="Times New Roman"/>
                <w:i/>
                <w:sz w:val="20"/>
                <w:szCs w:val="20"/>
              </w:rPr>
            </w:pPr>
            <w:r>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43D1" w:rsidRDefault="00D143D1">
            <w:pPr>
              <w:spacing w:after="0" w:line="240" w:lineRule="auto"/>
              <w:rPr>
                <w:rFonts w:ascii="Times New Roman" w:hAnsi="Times New Roman" w:cs="Times New Roman"/>
                <w:i/>
                <w:sz w:val="20"/>
                <w:szCs w:val="20"/>
              </w:rPr>
            </w:pPr>
          </w:p>
        </w:tc>
      </w:tr>
      <w:tr w:rsidR="00D143D1" w:rsidTr="00D143D1">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43D1" w:rsidRDefault="00D143D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43D1" w:rsidRDefault="00D143D1">
            <w:pPr>
              <w:spacing w:after="0" w:line="240" w:lineRule="auto"/>
              <w:rPr>
                <w:rFonts w:ascii="Times New Roman"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143D1" w:rsidRDefault="00D143D1">
            <w:pPr>
              <w:spacing w:after="0" w:line="240" w:lineRule="auto"/>
              <w:rPr>
                <w:rFonts w:ascii="Times New Roman" w:hAnsi="Times New Roman" w:cs="Times New Roman"/>
                <w:i/>
                <w:sz w:val="20"/>
                <w:szCs w:val="20"/>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ind w:firstLine="34"/>
              <w:jc w:val="center"/>
              <w:rPr>
                <w:rFonts w:ascii="Times New Roman" w:hAnsi="Times New Roman"/>
                <w:i/>
                <w:sz w:val="20"/>
                <w:szCs w:val="20"/>
              </w:rPr>
            </w:pPr>
            <w:r>
              <w:rPr>
                <w:rFonts w:ascii="Times New Roman" w:hAnsi="Times New Roman"/>
                <w:i/>
                <w:sz w:val="20"/>
                <w:szCs w:val="20"/>
              </w:rPr>
              <w:t>Л</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ind w:firstLine="34"/>
              <w:jc w:val="center"/>
              <w:rPr>
                <w:rFonts w:ascii="Times New Roman" w:hAnsi="Times New Roman"/>
                <w:i/>
                <w:sz w:val="20"/>
                <w:szCs w:val="20"/>
              </w:rPr>
            </w:pPr>
            <w:r>
              <w:rPr>
                <w:rFonts w:ascii="Times New Roman" w:hAnsi="Times New Roman"/>
                <w:i/>
                <w:sz w:val="20"/>
                <w:szCs w:val="20"/>
              </w:rPr>
              <w:t>ЛР</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ind w:firstLine="34"/>
              <w:jc w:val="center"/>
              <w:rPr>
                <w:rFonts w:ascii="Times New Roman" w:hAnsi="Times New Roman"/>
                <w:i/>
                <w:sz w:val="20"/>
                <w:szCs w:val="20"/>
              </w:rPr>
            </w:pPr>
            <w:r>
              <w:rPr>
                <w:rFonts w:ascii="Times New Roman" w:hAnsi="Times New Roman"/>
                <w:i/>
                <w:sz w:val="20"/>
                <w:szCs w:val="20"/>
              </w:rPr>
              <w:t>ПЗ</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ind w:firstLine="34"/>
              <w:jc w:val="center"/>
              <w:rPr>
                <w:rFonts w:ascii="Times New Roman" w:hAnsi="Times New Roman"/>
                <w:i/>
                <w:sz w:val="20"/>
                <w:szCs w:val="20"/>
                <w:vertAlign w:val="superscript"/>
              </w:rPr>
            </w:pPr>
            <w:r>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D143D1" w:rsidRDefault="00D143D1">
            <w:pPr>
              <w:spacing w:after="0" w:line="240" w:lineRule="auto"/>
              <w:rPr>
                <w:rFonts w:ascii="Times New Roman"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43D1" w:rsidRDefault="00D143D1">
            <w:pPr>
              <w:spacing w:after="0" w:line="240" w:lineRule="auto"/>
              <w:rPr>
                <w:rFonts w:ascii="Times New Roman" w:hAnsi="Times New Roman" w:cs="Times New Roman"/>
                <w:i/>
                <w:sz w:val="20"/>
                <w:szCs w:val="20"/>
              </w:rPr>
            </w:pPr>
          </w:p>
        </w:tc>
      </w:tr>
      <w:tr w:rsidR="00D143D1" w:rsidTr="00D143D1">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D143D1" w:rsidRDefault="00D143D1">
            <w:pPr>
              <w:ind w:firstLine="567"/>
              <w:jc w:val="center"/>
              <w:rPr>
                <w:rFonts w:ascii="Times New Roman" w:hAnsi="Times New Roman"/>
                <w:b/>
                <w:i/>
                <w:sz w:val="20"/>
                <w:szCs w:val="20"/>
              </w:rPr>
            </w:pPr>
            <w:r>
              <w:rPr>
                <w:rFonts w:ascii="Times New Roman" w:hAnsi="Times New Roman"/>
                <w:b/>
                <w:i/>
                <w:sz w:val="20"/>
                <w:szCs w:val="20"/>
                <w:lang w:eastAsia="ru-RU"/>
              </w:rPr>
              <w:t>Очная форма обучения</w:t>
            </w:r>
          </w:p>
        </w:tc>
      </w:tr>
      <w:tr w:rsidR="00D143D1" w:rsidTr="00D143D1">
        <w:trPr>
          <w:trHeight w:val="1995"/>
        </w:trPr>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ind w:left="-36" w:firstLine="36"/>
              <w:jc w:val="both"/>
              <w:rPr>
                <w:rFonts w:ascii="Times New Roman" w:hAnsi="Times New Roman"/>
                <w:sz w:val="20"/>
                <w:szCs w:val="20"/>
                <w:lang w:eastAsia="ru-RU"/>
              </w:rPr>
            </w:pPr>
            <w:r>
              <w:rPr>
                <w:rFonts w:ascii="Times New Roman" w:hAnsi="Times New Roman"/>
                <w:sz w:val="20"/>
                <w:szCs w:val="20"/>
                <w:lang w:eastAsia="ru-RU"/>
              </w:rPr>
              <w:t>1</w:t>
            </w:r>
          </w:p>
        </w:tc>
        <w:tc>
          <w:tcPr>
            <w:tcW w:w="1111" w:type="pct"/>
            <w:tcBorders>
              <w:top w:val="single" w:sz="4" w:space="0" w:color="836967"/>
              <w:left w:val="single" w:sz="4" w:space="0" w:color="836967"/>
              <w:bottom w:val="single" w:sz="4" w:space="0" w:color="836967"/>
              <w:right w:val="single" w:sz="4" w:space="0" w:color="836967"/>
            </w:tcBorders>
            <w:shd w:val="clear" w:color="auto" w:fill="FFFFFF"/>
            <w:hideMark/>
          </w:tcPr>
          <w:p w:rsidR="00D143D1" w:rsidRDefault="00D143D1">
            <w:pPr>
              <w:ind w:hanging="17"/>
              <w:jc w:val="both"/>
              <w:rPr>
                <w:rFonts w:ascii="Times New Roman" w:hAnsi="Times New Roman"/>
                <w:sz w:val="20"/>
                <w:szCs w:val="20"/>
              </w:rPr>
            </w:pPr>
            <w:r>
              <w:rPr>
                <w:rFonts w:ascii="Times New Roman" w:hAnsi="Times New Roman"/>
                <w:sz w:val="20"/>
                <w:szCs w:val="20"/>
              </w:rPr>
              <w:t>Сущность и содержание теории управления</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27</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center"/>
              <w:rPr>
                <w:rFonts w:ascii="Times New Roman" w:eastAsia="Calibri"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center"/>
              <w:rPr>
                <w:rFonts w:ascii="Times New Roman" w:eastAsia="Calibri"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jc w:val="right"/>
              <w:rPr>
                <w:rFonts w:ascii="Times New Roman" w:hAnsi="Times New Roman"/>
                <w:sz w:val="20"/>
                <w:szCs w:val="20"/>
              </w:rPr>
            </w:pPr>
            <w:r>
              <w:rPr>
                <w:rFonts w:ascii="Times New Roman" w:hAnsi="Times New Roman"/>
                <w:sz w:val="20"/>
                <w:szCs w:val="20"/>
              </w:rPr>
              <w:t>19</w:t>
            </w: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УО</w:t>
            </w:r>
          </w:p>
          <w:p w:rsidR="00D143D1" w:rsidRDefault="00D143D1">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p>
        </w:tc>
      </w:tr>
      <w:tr w:rsidR="00D143D1" w:rsidTr="00D143D1">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ind w:left="-36" w:firstLine="36"/>
              <w:jc w:val="both"/>
              <w:rPr>
                <w:rFonts w:ascii="Times New Roman" w:eastAsia="Calibri" w:hAnsi="Times New Roman"/>
                <w:sz w:val="20"/>
                <w:szCs w:val="20"/>
                <w:lang w:eastAsia="ru-RU"/>
              </w:rPr>
            </w:pPr>
            <w:r>
              <w:rPr>
                <w:rFonts w:ascii="Times New Roman" w:hAnsi="Times New Roman"/>
                <w:sz w:val="20"/>
                <w:szCs w:val="20"/>
                <w:lang w:eastAsia="ru-RU"/>
              </w:rPr>
              <w:t>2</w:t>
            </w:r>
          </w:p>
        </w:tc>
        <w:tc>
          <w:tcPr>
            <w:tcW w:w="1111" w:type="pct"/>
            <w:tcBorders>
              <w:top w:val="single" w:sz="4" w:space="0" w:color="836967"/>
              <w:left w:val="single" w:sz="4" w:space="0" w:color="836967"/>
              <w:bottom w:val="single" w:sz="4" w:space="0" w:color="836967"/>
              <w:right w:val="single" w:sz="4" w:space="0" w:color="836967"/>
            </w:tcBorders>
            <w:shd w:val="clear" w:color="auto" w:fill="FFFFFF"/>
            <w:hideMark/>
          </w:tcPr>
          <w:p w:rsidR="00D143D1" w:rsidRDefault="00D143D1">
            <w:pPr>
              <w:ind w:hanging="17"/>
              <w:jc w:val="both"/>
              <w:rPr>
                <w:rFonts w:ascii="Times New Roman" w:hAnsi="Times New Roman"/>
                <w:sz w:val="20"/>
                <w:szCs w:val="20"/>
              </w:rPr>
            </w:pPr>
            <w:r>
              <w:rPr>
                <w:rFonts w:ascii="Times New Roman" w:hAnsi="Times New Roman"/>
                <w:spacing w:val="-3"/>
                <w:sz w:val="20"/>
                <w:szCs w:val="20"/>
              </w:rPr>
              <w:t>История развития управленческой мысли и практики</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27</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center"/>
              <w:rPr>
                <w:rFonts w:ascii="Times New Roman" w:eastAsia="Calibri"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center"/>
              <w:rPr>
                <w:rFonts w:ascii="Times New Roman" w:eastAsia="Calibri"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jc w:val="right"/>
              <w:rPr>
                <w:rFonts w:ascii="Times New Roman" w:hAnsi="Times New Roman"/>
                <w:sz w:val="20"/>
                <w:szCs w:val="20"/>
              </w:rPr>
            </w:pPr>
            <w:r>
              <w:rPr>
                <w:rFonts w:ascii="Times New Roman" w:hAnsi="Times New Roman"/>
                <w:sz w:val="20"/>
                <w:szCs w:val="20"/>
              </w:rPr>
              <w:t>19</w:t>
            </w: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tc>
      </w:tr>
      <w:tr w:rsidR="00D143D1" w:rsidTr="00D143D1">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ind w:left="-36" w:firstLine="36"/>
              <w:jc w:val="both"/>
              <w:rPr>
                <w:rFonts w:ascii="Times New Roman" w:eastAsia="Calibri" w:hAnsi="Times New Roman"/>
                <w:sz w:val="20"/>
                <w:szCs w:val="20"/>
                <w:lang w:eastAsia="ru-RU"/>
              </w:rPr>
            </w:pPr>
            <w:r>
              <w:rPr>
                <w:rFonts w:ascii="Times New Roman" w:hAnsi="Times New Roman"/>
                <w:sz w:val="20"/>
                <w:szCs w:val="20"/>
                <w:lang w:eastAsia="ru-RU"/>
              </w:rPr>
              <w:t>3</w:t>
            </w:r>
          </w:p>
        </w:tc>
        <w:tc>
          <w:tcPr>
            <w:tcW w:w="1111" w:type="pct"/>
            <w:tcBorders>
              <w:top w:val="single" w:sz="4" w:space="0" w:color="836967"/>
              <w:left w:val="single" w:sz="4" w:space="0" w:color="836967"/>
              <w:bottom w:val="single" w:sz="4" w:space="0" w:color="836967"/>
              <w:right w:val="single" w:sz="4" w:space="0" w:color="836967"/>
            </w:tcBorders>
            <w:shd w:val="clear" w:color="auto" w:fill="FFFFFF"/>
            <w:hideMark/>
          </w:tcPr>
          <w:p w:rsidR="00D143D1" w:rsidRDefault="00D143D1">
            <w:pPr>
              <w:ind w:hanging="17"/>
              <w:jc w:val="both"/>
              <w:rPr>
                <w:rFonts w:ascii="Times New Roman" w:hAnsi="Times New Roman"/>
                <w:sz w:val="20"/>
                <w:szCs w:val="20"/>
              </w:rPr>
            </w:pPr>
            <w:r>
              <w:rPr>
                <w:rFonts w:ascii="Times New Roman" w:hAnsi="Times New Roman"/>
                <w:color w:val="333333"/>
                <w:sz w:val="20"/>
                <w:szCs w:val="20"/>
                <w:shd w:val="clear" w:color="auto" w:fill="FFFFFF"/>
              </w:rPr>
              <w:t>Основные методы и методики исследований в сфере политики и управления</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27</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center"/>
              <w:rPr>
                <w:rFonts w:ascii="Times New Roman" w:eastAsia="Calibri"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center"/>
              <w:rPr>
                <w:rFonts w:ascii="Times New Roman" w:eastAsia="Calibri"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jc w:val="right"/>
              <w:rPr>
                <w:rFonts w:ascii="Times New Roman" w:hAnsi="Times New Roman"/>
                <w:sz w:val="20"/>
                <w:szCs w:val="20"/>
              </w:rPr>
            </w:pPr>
            <w:r>
              <w:rPr>
                <w:rFonts w:ascii="Times New Roman" w:hAnsi="Times New Roman"/>
                <w:sz w:val="20"/>
                <w:szCs w:val="20"/>
              </w:rPr>
              <w:t>19</w:t>
            </w: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w:t>
            </w:r>
          </w:p>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p>
        </w:tc>
      </w:tr>
      <w:tr w:rsidR="00D143D1" w:rsidTr="00D143D1">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ind w:left="-36" w:firstLine="36"/>
              <w:jc w:val="both"/>
              <w:rPr>
                <w:rFonts w:ascii="Times New Roman" w:eastAsia="Calibri" w:hAnsi="Times New Roman"/>
                <w:sz w:val="20"/>
                <w:szCs w:val="20"/>
                <w:lang w:eastAsia="ru-RU"/>
              </w:rPr>
            </w:pPr>
            <w:r>
              <w:rPr>
                <w:rFonts w:ascii="Times New Roman" w:hAnsi="Times New Roman"/>
                <w:sz w:val="20"/>
                <w:szCs w:val="20"/>
                <w:lang w:eastAsia="ru-RU"/>
              </w:rPr>
              <w:t>4</w:t>
            </w:r>
          </w:p>
        </w:tc>
        <w:tc>
          <w:tcPr>
            <w:tcW w:w="1111" w:type="pct"/>
            <w:tcBorders>
              <w:top w:val="single" w:sz="4" w:space="0" w:color="836967"/>
              <w:left w:val="single" w:sz="4" w:space="0" w:color="836967"/>
              <w:bottom w:val="single" w:sz="4" w:space="0" w:color="836967"/>
              <w:right w:val="single" w:sz="4" w:space="0" w:color="836967"/>
            </w:tcBorders>
            <w:shd w:val="clear" w:color="auto" w:fill="FFFFFF"/>
            <w:hideMark/>
          </w:tcPr>
          <w:p w:rsidR="00D143D1" w:rsidRDefault="00D143D1">
            <w:pPr>
              <w:ind w:hanging="17"/>
              <w:jc w:val="both"/>
              <w:rPr>
                <w:rFonts w:ascii="Times New Roman" w:hAnsi="Times New Roman"/>
                <w:sz w:val="20"/>
                <w:szCs w:val="20"/>
              </w:rPr>
            </w:pPr>
            <w:r>
              <w:rPr>
                <w:rFonts w:ascii="Times New Roman" w:hAnsi="Times New Roman"/>
                <w:sz w:val="20"/>
                <w:szCs w:val="20"/>
              </w:rPr>
              <w:t>Основные этапы развития современной теории управления</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27</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center"/>
              <w:rPr>
                <w:rFonts w:ascii="Times New Roman" w:eastAsia="Calibri"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center"/>
              <w:rPr>
                <w:rFonts w:ascii="Times New Roman" w:eastAsia="Calibri"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jc w:val="right"/>
              <w:rPr>
                <w:rFonts w:ascii="Times New Roman" w:hAnsi="Times New Roman"/>
                <w:sz w:val="20"/>
                <w:szCs w:val="20"/>
              </w:rPr>
            </w:pPr>
            <w:r>
              <w:rPr>
                <w:rFonts w:ascii="Times New Roman" w:hAnsi="Times New Roman"/>
                <w:sz w:val="20"/>
                <w:szCs w:val="20"/>
              </w:rPr>
              <w:t>19</w:t>
            </w: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ДИ</w:t>
            </w:r>
          </w:p>
        </w:tc>
      </w:tr>
      <w:tr w:rsidR="00D143D1" w:rsidTr="00D143D1">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D143D1" w:rsidRDefault="00D143D1">
            <w:pPr>
              <w:ind w:left="-36" w:firstLine="36"/>
              <w:jc w:val="both"/>
              <w:rPr>
                <w:rFonts w:ascii="Times New Roman" w:eastAsia="Calibri" w:hAnsi="Times New Roman"/>
                <w:sz w:val="20"/>
                <w:szCs w:val="20"/>
                <w:lang w:eastAsia="ru-RU"/>
              </w:rPr>
            </w:pP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Рубежный контроль </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center"/>
              <w:rPr>
                <w:rFonts w:ascii="Times New Roman" w:eastAsia="Calibri"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center"/>
              <w:rPr>
                <w:rFonts w:ascii="Times New Roman" w:eastAsia="Calibri"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143D1" w:rsidRDefault="00D143D1">
            <w:pPr>
              <w:jc w:val="right"/>
              <w:rPr>
                <w:rFonts w:ascii="Times New Roman" w:hAnsi="Times New Roman"/>
                <w:sz w:val="20"/>
                <w:szCs w:val="20"/>
              </w:rPr>
            </w:pP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зачет</w:t>
            </w:r>
          </w:p>
        </w:tc>
      </w:tr>
      <w:tr w:rsidR="00D143D1" w:rsidTr="00D143D1">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D143D1" w:rsidRDefault="00D143D1">
            <w:pPr>
              <w:ind w:left="-36" w:firstLine="36"/>
              <w:jc w:val="both"/>
              <w:rPr>
                <w:rFonts w:ascii="Times New Roman" w:eastAsia="Calibri" w:hAnsi="Times New Roman"/>
                <w:sz w:val="20"/>
                <w:szCs w:val="20"/>
                <w:lang w:eastAsia="ru-RU"/>
              </w:rPr>
            </w:pP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 за семестр</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108</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center"/>
              <w:rPr>
                <w:rFonts w:ascii="Times New Roman" w:eastAsia="Calibri"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center"/>
              <w:rPr>
                <w:rFonts w:ascii="Times New Roman" w:eastAsia="Calibri"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jc w:val="right"/>
              <w:rPr>
                <w:rFonts w:ascii="Times New Roman" w:hAnsi="Times New Roman"/>
                <w:sz w:val="20"/>
                <w:szCs w:val="20"/>
              </w:rPr>
            </w:pPr>
            <w:r>
              <w:rPr>
                <w:rFonts w:ascii="Times New Roman" w:hAnsi="Times New Roman"/>
                <w:sz w:val="20"/>
                <w:szCs w:val="20"/>
              </w:rPr>
              <w:t>76</w:t>
            </w: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tcPr>
          <w:p w:rsidR="00D143D1" w:rsidRDefault="00D143D1">
            <w:pPr>
              <w:spacing w:after="0" w:line="240" w:lineRule="auto"/>
              <w:jc w:val="center"/>
              <w:rPr>
                <w:rFonts w:ascii="Times New Roman" w:eastAsia="Times New Roman" w:hAnsi="Times New Roman"/>
                <w:sz w:val="24"/>
                <w:szCs w:val="24"/>
                <w:lang w:eastAsia="ru-RU"/>
              </w:rPr>
            </w:pPr>
          </w:p>
        </w:tc>
      </w:tr>
      <w:tr w:rsidR="00D143D1" w:rsidTr="00D143D1">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ind w:left="-36" w:firstLine="36"/>
              <w:jc w:val="both"/>
              <w:rPr>
                <w:rFonts w:ascii="Times New Roman" w:eastAsia="Calibri" w:hAnsi="Times New Roman"/>
                <w:sz w:val="20"/>
                <w:szCs w:val="20"/>
                <w:lang w:eastAsia="ru-RU"/>
              </w:rPr>
            </w:pPr>
            <w:r>
              <w:rPr>
                <w:rFonts w:ascii="Times New Roman" w:hAnsi="Times New Roman"/>
                <w:sz w:val="20"/>
                <w:szCs w:val="20"/>
                <w:lang w:eastAsia="ru-RU"/>
              </w:rPr>
              <w:t>5</w:t>
            </w:r>
          </w:p>
        </w:tc>
        <w:tc>
          <w:tcPr>
            <w:tcW w:w="1111" w:type="pct"/>
            <w:tcBorders>
              <w:top w:val="single" w:sz="4" w:space="0" w:color="836967"/>
              <w:left w:val="single" w:sz="4" w:space="0" w:color="836967"/>
              <w:bottom w:val="single" w:sz="4" w:space="0" w:color="836967"/>
              <w:right w:val="single" w:sz="4" w:space="0" w:color="836967"/>
            </w:tcBorders>
            <w:shd w:val="clear" w:color="auto" w:fill="FFFFFF"/>
            <w:hideMark/>
          </w:tcPr>
          <w:p w:rsidR="00D143D1" w:rsidRDefault="00D143D1">
            <w:pPr>
              <w:ind w:hanging="17"/>
              <w:jc w:val="both"/>
              <w:rPr>
                <w:rFonts w:ascii="Times New Roman" w:hAnsi="Times New Roman"/>
                <w:bCs/>
                <w:spacing w:val="-3"/>
                <w:sz w:val="20"/>
                <w:szCs w:val="20"/>
              </w:rPr>
            </w:pPr>
            <w:r>
              <w:rPr>
                <w:rFonts w:ascii="Times New Roman" w:hAnsi="Times New Roman"/>
                <w:spacing w:val="-3"/>
                <w:sz w:val="20"/>
                <w:szCs w:val="20"/>
              </w:rPr>
              <w:t>Организационная структура управления</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center"/>
              <w:rPr>
                <w:rFonts w:ascii="Times New Roman" w:eastAsia="Calibri"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center"/>
              <w:rPr>
                <w:rFonts w:ascii="Times New Roman" w:eastAsia="Calibri"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jc w:val="right"/>
              <w:rPr>
                <w:rFonts w:ascii="Times New Roman" w:hAnsi="Times New Roman"/>
                <w:sz w:val="20"/>
                <w:szCs w:val="20"/>
              </w:rPr>
            </w:pPr>
            <w:r>
              <w:rPr>
                <w:rFonts w:ascii="Times New Roman" w:hAnsi="Times New Roman"/>
                <w:sz w:val="20"/>
                <w:szCs w:val="20"/>
              </w:rPr>
              <w:t>16</w:t>
            </w: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tcPr>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p w:rsidR="00D143D1" w:rsidRDefault="00D143D1">
            <w:pPr>
              <w:spacing w:after="0" w:line="240" w:lineRule="auto"/>
              <w:jc w:val="center"/>
              <w:rPr>
                <w:rFonts w:ascii="Times New Roman" w:eastAsia="Times New Roman" w:hAnsi="Times New Roman"/>
                <w:sz w:val="24"/>
                <w:szCs w:val="24"/>
                <w:lang w:eastAsia="ru-RU"/>
              </w:rPr>
            </w:pPr>
          </w:p>
        </w:tc>
      </w:tr>
      <w:tr w:rsidR="00D143D1" w:rsidTr="00D143D1">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ind w:left="-36" w:firstLine="36"/>
              <w:jc w:val="both"/>
              <w:rPr>
                <w:rFonts w:ascii="Times New Roman" w:eastAsia="Calibri" w:hAnsi="Times New Roman"/>
                <w:sz w:val="20"/>
                <w:szCs w:val="20"/>
                <w:lang w:eastAsia="ru-RU"/>
              </w:rPr>
            </w:pPr>
            <w:r>
              <w:rPr>
                <w:rFonts w:ascii="Times New Roman" w:hAnsi="Times New Roman"/>
                <w:sz w:val="20"/>
                <w:szCs w:val="20"/>
                <w:lang w:eastAsia="ru-RU"/>
              </w:rPr>
              <w:t>6</w:t>
            </w:r>
          </w:p>
        </w:tc>
        <w:tc>
          <w:tcPr>
            <w:tcW w:w="1111" w:type="pct"/>
            <w:tcBorders>
              <w:top w:val="single" w:sz="4" w:space="0" w:color="836967"/>
              <w:left w:val="single" w:sz="4" w:space="0" w:color="836967"/>
              <w:bottom w:val="single" w:sz="4" w:space="0" w:color="836967"/>
              <w:right w:val="single" w:sz="4" w:space="0" w:color="836967"/>
            </w:tcBorders>
            <w:shd w:val="clear" w:color="auto" w:fill="FFFFFF"/>
            <w:hideMark/>
          </w:tcPr>
          <w:p w:rsidR="00D143D1" w:rsidRDefault="00D143D1">
            <w:pPr>
              <w:ind w:hanging="17"/>
              <w:jc w:val="both"/>
              <w:rPr>
                <w:rFonts w:ascii="Times New Roman" w:hAnsi="Times New Roman"/>
                <w:bCs/>
                <w:spacing w:val="-3"/>
                <w:sz w:val="20"/>
                <w:szCs w:val="20"/>
              </w:rPr>
            </w:pPr>
            <w:r>
              <w:rPr>
                <w:rFonts w:ascii="Times New Roman" w:hAnsi="Times New Roman"/>
                <w:spacing w:val="-3"/>
                <w:sz w:val="20"/>
                <w:szCs w:val="20"/>
              </w:rPr>
              <w:t>Функции и методы управления</w:t>
            </w:r>
          </w:p>
        </w:tc>
        <w:tc>
          <w:tcPr>
            <w:tcW w:w="524" w:type="pct"/>
            <w:tcBorders>
              <w:top w:val="single" w:sz="4" w:space="0" w:color="auto"/>
              <w:left w:val="single" w:sz="4" w:space="0" w:color="auto"/>
              <w:bottom w:val="single" w:sz="4" w:space="0" w:color="auto"/>
              <w:right w:val="single" w:sz="4" w:space="0" w:color="auto"/>
            </w:tcBorders>
            <w:shd w:val="clear" w:color="auto" w:fill="FFFFFF"/>
            <w:hideMark/>
          </w:tcPr>
          <w:p w:rsidR="00D143D1" w:rsidRDefault="00D143D1">
            <w:pPr>
              <w:jc w:val="right"/>
              <w:rPr>
                <w:rFonts w:ascii="Times New Roman" w:hAnsi="Times New Roman"/>
              </w:rPr>
            </w:pPr>
            <w:r>
              <w:rPr>
                <w:rFonts w:ascii="Times New Roman" w:hAnsi="Times New Roman"/>
              </w:rPr>
              <w:t>19</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right"/>
              <w:rPr>
                <w:rFonts w:ascii="Times New Roman" w:eastAsia="Calibri"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right"/>
              <w:rPr>
                <w:rFonts w:ascii="Times New Roman" w:eastAsia="Calibri"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jc w:val="right"/>
              <w:rPr>
                <w:rFonts w:ascii="Times New Roman" w:hAnsi="Times New Roman"/>
                <w:sz w:val="20"/>
                <w:szCs w:val="20"/>
              </w:rPr>
            </w:pPr>
            <w:r>
              <w:rPr>
                <w:rFonts w:ascii="Times New Roman" w:hAnsi="Times New Roman"/>
                <w:sz w:val="20"/>
                <w:szCs w:val="20"/>
              </w:rPr>
              <w:t>7</w:t>
            </w: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tc>
      </w:tr>
      <w:tr w:rsidR="00D143D1" w:rsidTr="00D143D1">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ind w:left="-36" w:firstLine="36"/>
              <w:jc w:val="both"/>
              <w:rPr>
                <w:rFonts w:ascii="Times New Roman" w:eastAsia="Calibri" w:hAnsi="Times New Roman"/>
                <w:sz w:val="20"/>
                <w:szCs w:val="20"/>
                <w:lang w:eastAsia="ru-RU"/>
              </w:rPr>
            </w:pPr>
            <w:r>
              <w:rPr>
                <w:rFonts w:ascii="Times New Roman" w:hAnsi="Times New Roman"/>
                <w:sz w:val="20"/>
                <w:szCs w:val="20"/>
                <w:lang w:eastAsia="ru-RU"/>
              </w:rPr>
              <w:t>7</w:t>
            </w:r>
          </w:p>
        </w:tc>
        <w:tc>
          <w:tcPr>
            <w:tcW w:w="1111" w:type="pct"/>
            <w:tcBorders>
              <w:top w:val="single" w:sz="4" w:space="0" w:color="836967"/>
              <w:left w:val="single" w:sz="4" w:space="0" w:color="836967"/>
              <w:bottom w:val="single" w:sz="4" w:space="0" w:color="836967"/>
              <w:right w:val="single" w:sz="4" w:space="0" w:color="836967"/>
            </w:tcBorders>
            <w:shd w:val="clear" w:color="auto" w:fill="FFFFFF"/>
            <w:hideMark/>
          </w:tcPr>
          <w:p w:rsidR="00D143D1" w:rsidRDefault="00D143D1">
            <w:pPr>
              <w:ind w:hanging="17"/>
              <w:jc w:val="both"/>
              <w:rPr>
                <w:rFonts w:ascii="Times New Roman" w:hAnsi="Times New Roman"/>
                <w:bCs/>
                <w:spacing w:val="-3"/>
                <w:sz w:val="20"/>
                <w:szCs w:val="20"/>
              </w:rPr>
            </w:pPr>
            <w:r>
              <w:rPr>
                <w:rFonts w:ascii="Times New Roman" w:hAnsi="Times New Roman"/>
                <w:spacing w:val="-3"/>
                <w:sz w:val="20"/>
                <w:szCs w:val="20"/>
              </w:rPr>
              <w:t>Разработка и принятие управленческих решений</w:t>
            </w:r>
          </w:p>
        </w:tc>
        <w:tc>
          <w:tcPr>
            <w:tcW w:w="524" w:type="pct"/>
            <w:tcBorders>
              <w:top w:val="single" w:sz="4" w:space="0" w:color="auto"/>
              <w:left w:val="single" w:sz="4" w:space="0" w:color="auto"/>
              <w:bottom w:val="single" w:sz="4" w:space="0" w:color="auto"/>
              <w:right w:val="single" w:sz="4" w:space="0" w:color="auto"/>
            </w:tcBorders>
            <w:shd w:val="clear" w:color="auto" w:fill="FFFFFF"/>
            <w:hideMark/>
          </w:tcPr>
          <w:p w:rsidR="00D143D1" w:rsidRDefault="00D143D1">
            <w:pPr>
              <w:jc w:val="right"/>
              <w:rPr>
                <w:rFonts w:ascii="Times New Roman" w:hAnsi="Times New Roman"/>
              </w:rPr>
            </w:pPr>
            <w:r>
              <w:rPr>
                <w:rFonts w:ascii="Times New Roman" w:hAnsi="Times New Roman"/>
              </w:rPr>
              <w:t>19</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right"/>
              <w:rPr>
                <w:rFonts w:ascii="Times New Roman" w:eastAsia="Calibri"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right"/>
              <w:rPr>
                <w:rFonts w:ascii="Times New Roman" w:eastAsia="Calibri"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jc w:val="center"/>
              <w:rPr>
                <w:rFonts w:ascii="Times New Roman" w:hAnsi="Times New Roman"/>
                <w:sz w:val="20"/>
                <w:szCs w:val="20"/>
              </w:rPr>
            </w:pPr>
            <w:r>
              <w:rPr>
                <w:rFonts w:ascii="Times New Roman" w:hAnsi="Times New Roman"/>
                <w:sz w:val="20"/>
                <w:szCs w:val="20"/>
              </w:rPr>
              <w:t>7</w:t>
            </w: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ДИ</w:t>
            </w:r>
          </w:p>
        </w:tc>
      </w:tr>
      <w:tr w:rsidR="00D143D1" w:rsidTr="00D143D1">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ind w:left="-36" w:firstLine="36"/>
              <w:jc w:val="both"/>
              <w:rPr>
                <w:rFonts w:ascii="Times New Roman" w:eastAsia="Calibri" w:hAnsi="Times New Roman"/>
                <w:sz w:val="20"/>
                <w:szCs w:val="20"/>
                <w:lang w:eastAsia="ru-RU"/>
              </w:rPr>
            </w:pPr>
            <w:r>
              <w:rPr>
                <w:rFonts w:ascii="Times New Roman" w:hAnsi="Times New Roman"/>
                <w:sz w:val="20"/>
                <w:szCs w:val="20"/>
                <w:lang w:eastAsia="ru-RU"/>
              </w:rPr>
              <w:lastRenderedPageBreak/>
              <w:t>8</w:t>
            </w:r>
          </w:p>
        </w:tc>
        <w:tc>
          <w:tcPr>
            <w:tcW w:w="1111" w:type="pct"/>
            <w:tcBorders>
              <w:top w:val="single" w:sz="4" w:space="0" w:color="836967"/>
              <w:left w:val="single" w:sz="4" w:space="0" w:color="836967"/>
              <w:bottom w:val="single" w:sz="4" w:space="0" w:color="836967"/>
              <w:right w:val="single" w:sz="4" w:space="0" w:color="836967"/>
            </w:tcBorders>
            <w:shd w:val="clear" w:color="auto" w:fill="FFFFFF"/>
            <w:hideMark/>
          </w:tcPr>
          <w:p w:rsidR="00D143D1" w:rsidRDefault="00D143D1">
            <w:pPr>
              <w:ind w:hanging="17"/>
              <w:jc w:val="both"/>
              <w:rPr>
                <w:rFonts w:ascii="Times New Roman" w:hAnsi="Times New Roman"/>
                <w:bCs/>
                <w:spacing w:val="-3"/>
                <w:sz w:val="20"/>
                <w:szCs w:val="20"/>
              </w:rPr>
            </w:pPr>
            <w:r>
              <w:rPr>
                <w:rFonts w:ascii="Times New Roman" w:hAnsi="Times New Roman"/>
                <w:spacing w:val="-3"/>
                <w:sz w:val="20"/>
                <w:szCs w:val="20"/>
              </w:rPr>
              <w:t>Мотивация и коммуникация</w:t>
            </w:r>
          </w:p>
        </w:tc>
        <w:tc>
          <w:tcPr>
            <w:tcW w:w="524" w:type="pct"/>
            <w:tcBorders>
              <w:top w:val="single" w:sz="4" w:space="0" w:color="auto"/>
              <w:left w:val="single" w:sz="4" w:space="0" w:color="auto"/>
              <w:bottom w:val="single" w:sz="4" w:space="0" w:color="auto"/>
              <w:right w:val="single" w:sz="4" w:space="0" w:color="auto"/>
            </w:tcBorders>
            <w:shd w:val="clear" w:color="auto" w:fill="FFFFFF"/>
            <w:hideMark/>
          </w:tcPr>
          <w:p w:rsidR="00D143D1" w:rsidRDefault="00D143D1">
            <w:pPr>
              <w:jc w:val="right"/>
              <w:rPr>
                <w:rFonts w:ascii="Times New Roman" w:hAnsi="Times New Roman"/>
              </w:rPr>
            </w:pPr>
            <w:r>
              <w:rPr>
                <w:rFonts w:ascii="Times New Roman" w:hAnsi="Times New Roman"/>
              </w:rPr>
              <w:t>19</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right"/>
              <w:rPr>
                <w:rFonts w:ascii="Times New Roman" w:eastAsia="Calibri"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right"/>
              <w:rPr>
                <w:rFonts w:ascii="Times New Roman" w:eastAsia="Calibri"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jc w:val="right"/>
              <w:rPr>
                <w:rFonts w:ascii="Times New Roman" w:hAnsi="Times New Roman"/>
                <w:sz w:val="20"/>
                <w:szCs w:val="20"/>
              </w:rPr>
            </w:pPr>
            <w:r>
              <w:rPr>
                <w:rFonts w:ascii="Times New Roman" w:hAnsi="Times New Roman"/>
                <w:sz w:val="20"/>
                <w:szCs w:val="20"/>
              </w:rPr>
              <w:t>7</w:t>
            </w: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tc>
      </w:tr>
      <w:tr w:rsidR="00D143D1" w:rsidTr="00D143D1">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ind w:left="-36" w:firstLine="36"/>
              <w:jc w:val="both"/>
              <w:rPr>
                <w:rFonts w:ascii="Times New Roman" w:eastAsia="Calibri" w:hAnsi="Times New Roman"/>
                <w:sz w:val="20"/>
                <w:szCs w:val="20"/>
                <w:lang w:eastAsia="ru-RU"/>
              </w:rPr>
            </w:pPr>
            <w:r>
              <w:rPr>
                <w:rFonts w:ascii="Times New Roman" w:hAnsi="Times New Roman"/>
                <w:sz w:val="20"/>
                <w:szCs w:val="20"/>
                <w:lang w:eastAsia="ru-RU"/>
              </w:rPr>
              <w:t>9</w:t>
            </w:r>
          </w:p>
        </w:tc>
        <w:tc>
          <w:tcPr>
            <w:tcW w:w="1111" w:type="pct"/>
            <w:tcBorders>
              <w:top w:val="single" w:sz="4" w:space="0" w:color="836967"/>
              <w:left w:val="single" w:sz="4" w:space="0" w:color="836967"/>
              <w:bottom w:val="single" w:sz="4" w:space="0" w:color="836967"/>
              <w:right w:val="single" w:sz="4" w:space="0" w:color="836967"/>
            </w:tcBorders>
            <w:shd w:val="clear" w:color="auto" w:fill="FFFFFF"/>
            <w:hideMark/>
          </w:tcPr>
          <w:p w:rsidR="00D143D1" w:rsidRDefault="00D143D1">
            <w:pPr>
              <w:ind w:hanging="17"/>
              <w:jc w:val="both"/>
              <w:rPr>
                <w:rFonts w:ascii="Times New Roman" w:hAnsi="Times New Roman"/>
                <w:spacing w:val="-3"/>
                <w:sz w:val="20"/>
                <w:szCs w:val="20"/>
              </w:rPr>
            </w:pPr>
            <w:r>
              <w:rPr>
                <w:rFonts w:ascii="Times New Roman" w:hAnsi="Times New Roman"/>
                <w:spacing w:val="-3"/>
                <w:sz w:val="20"/>
                <w:szCs w:val="20"/>
              </w:rPr>
              <w:t>Лидерство и управление персоналом</w:t>
            </w:r>
          </w:p>
        </w:tc>
        <w:tc>
          <w:tcPr>
            <w:tcW w:w="524" w:type="pct"/>
            <w:tcBorders>
              <w:top w:val="single" w:sz="4" w:space="0" w:color="auto"/>
              <w:left w:val="single" w:sz="4" w:space="0" w:color="auto"/>
              <w:bottom w:val="single" w:sz="4" w:space="0" w:color="auto"/>
              <w:right w:val="single" w:sz="4" w:space="0" w:color="auto"/>
            </w:tcBorders>
            <w:shd w:val="clear" w:color="auto" w:fill="FFFFFF"/>
            <w:hideMark/>
          </w:tcPr>
          <w:p w:rsidR="00D143D1" w:rsidRDefault="00D143D1">
            <w:pPr>
              <w:jc w:val="right"/>
              <w:rPr>
                <w:rFonts w:ascii="Times New Roman" w:hAnsi="Times New Roman"/>
              </w:rPr>
            </w:pPr>
            <w:r>
              <w:rPr>
                <w:rFonts w:ascii="Times New Roman" w:hAnsi="Times New Roman"/>
              </w:rPr>
              <w:t>19</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right"/>
              <w:rPr>
                <w:rFonts w:ascii="Times New Roman" w:eastAsia="Calibri"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right"/>
              <w:rPr>
                <w:rFonts w:ascii="Times New Roman" w:eastAsia="Calibri"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jc w:val="right"/>
              <w:rPr>
                <w:rFonts w:ascii="Times New Roman" w:hAnsi="Times New Roman"/>
                <w:sz w:val="20"/>
                <w:szCs w:val="20"/>
              </w:rPr>
            </w:pPr>
            <w:r>
              <w:rPr>
                <w:rFonts w:ascii="Times New Roman" w:hAnsi="Times New Roman"/>
                <w:sz w:val="20"/>
                <w:szCs w:val="20"/>
              </w:rPr>
              <w:t>7</w:t>
            </w: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p>
        </w:tc>
      </w:tr>
      <w:tr w:rsidR="00D143D1" w:rsidTr="00D143D1">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ind w:left="-36" w:firstLine="36"/>
              <w:jc w:val="both"/>
              <w:rPr>
                <w:rFonts w:ascii="Times New Roman" w:eastAsia="Calibri" w:hAnsi="Times New Roman"/>
                <w:sz w:val="20"/>
                <w:szCs w:val="20"/>
                <w:lang w:eastAsia="ru-RU"/>
              </w:rPr>
            </w:pPr>
            <w:r>
              <w:rPr>
                <w:rFonts w:ascii="Times New Roman" w:hAnsi="Times New Roman"/>
                <w:sz w:val="20"/>
                <w:szCs w:val="20"/>
                <w:lang w:eastAsia="ru-RU"/>
              </w:rPr>
              <w:t>10</w:t>
            </w:r>
          </w:p>
        </w:tc>
        <w:tc>
          <w:tcPr>
            <w:tcW w:w="1111" w:type="pct"/>
            <w:tcBorders>
              <w:top w:val="single" w:sz="4" w:space="0" w:color="836967"/>
              <w:left w:val="single" w:sz="4" w:space="0" w:color="836967"/>
              <w:bottom w:val="single" w:sz="4" w:space="0" w:color="836967"/>
              <w:right w:val="single" w:sz="4" w:space="0" w:color="836967"/>
            </w:tcBorders>
            <w:shd w:val="clear" w:color="auto" w:fill="FFFFFF"/>
            <w:hideMark/>
          </w:tcPr>
          <w:p w:rsidR="00D143D1" w:rsidRDefault="00D143D1">
            <w:pPr>
              <w:ind w:hanging="17"/>
              <w:jc w:val="both"/>
              <w:rPr>
                <w:rFonts w:ascii="Times New Roman" w:hAnsi="Times New Roman"/>
                <w:spacing w:val="-3"/>
                <w:sz w:val="20"/>
                <w:szCs w:val="20"/>
              </w:rPr>
            </w:pPr>
            <w:r>
              <w:rPr>
                <w:rFonts w:ascii="Times New Roman" w:hAnsi="Times New Roman"/>
                <w:spacing w:val="-3"/>
                <w:sz w:val="20"/>
                <w:szCs w:val="20"/>
              </w:rPr>
              <w:t>Контроль и оценка деятельности организации / структуры</w:t>
            </w:r>
          </w:p>
        </w:tc>
        <w:tc>
          <w:tcPr>
            <w:tcW w:w="524" w:type="pct"/>
            <w:tcBorders>
              <w:top w:val="single" w:sz="4" w:space="0" w:color="auto"/>
              <w:left w:val="single" w:sz="4" w:space="0" w:color="auto"/>
              <w:bottom w:val="single" w:sz="4" w:space="0" w:color="auto"/>
              <w:right w:val="single" w:sz="4" w:space="0" w:color="auto"/>
            </w:tcBorders>
            <w:shd w:val="clear" w:color="auto" w:fill="FFFFFF"/>
            <w:hideMark/>
          </w:tcPr>
          <w:p w:rsidR="00D143D1" w:rsidRDefault="00D143D1">
            <w:pPr>
              <w:jc w:val="right"/>
              <w:rPr>
                <w:rFonts w:ascii="Times New Roman" w:hAnsi="Times New Roman"/>
              </w:rPr>
            </w:pPr>
            <w:r>
              <w:rPr>
                <w:rFonts w:ascii="Times New Roman" w:hAnsi="Times New Roman"/>
              </w:rPr>
              <w:t>15</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right"/>
              <w:rPr>
                <w:rFonts w:ascii="Times New Roman" w:eastAsia="Calibri"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right"/>
              <w:rPr>
                <w:rFonts w:ascii="Times New Roman" w:eastAsia="Calibri"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jc w:val="right"/>
              <w:rPr>
                <w:rFonts w:ascii="Times New Roman" w:hAnsi="Times New Roman"/>
                <w:sz w:val="20"/>
                <w:szCs w:val="20"/>
              </w:rPr>
            </w:pPr>
            <w:r>
              <w:rPr>
                <w:rFonts w:ascii="Times New Roman" w:hAnsi="Times New Roman"/>
                <w:sz w:val="20"/>
                <w:szCs w:val="20"/>
              </w:rPr>
              <w:t>7</w:t>
            </w: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 (Э)</w:t>
            </w:r>
          </w:p>
        </w:tc>
      </w:tr>
      <w:tr w:rsidR="00D143D1" w:rsidTr="00D143D1">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ind w:left="-36" w:firstLine="36"/>
              <w:jc w:val="both"/>
              <w:rPr>
                <w:rFonts w:ascii="Times New Roman" w:eastAsia="Calibri" w:hAnsi="Times New Roman"/>
                <w:sz w:val="20"/>
                <w:szCs w:val="20"/>
                <w:lang w:eastAsia="ru-RU"/>
              </w:rPr>
            </w:pPr>
            <w:r>
              <w:rPr>
                <w:rFonts w:ascii="Times New Roman" w:hAnsi="Times New Roman"/>
                <w:sz w:val="20"/>
                <w:szCs w:val="20"/>
                <w:lang w:eastAsia="ru-RU"/>
              </w:rPr>
              <w:t>11</w:t>
            </w:r>
          </w:p>
        </w:tc>
        <w:tc>
          <w:tcPr>
            <w:tcW w:w="1111" w:type="pct"/>
            <w:tcBorders>
              <w:top w:val="single" w:sz="4" w:space="0" w:color="836967"/>
              <w:left w:val="single" w:sz="4" w:space="0" w:color="836967"/>
              <w:bottom w:val="single" w:sz="4" w:space="0" w:color="836967"/>
              <w:right w:val="single" w:sz="4" w:space="0" w:color="836967"/>
            </w:tcBorders>
            <w:shd w:val="clear" w:color="auto" w:fill="FFFFFF"/>
            <w:hideMark/>
          </w:tcPr>
          <w:p w:rsidR="00D143D1" w:rsidRDefault="00D143D1">
            <w:pPr>
              <w:ind w:hanging="17"/>
              <w:jc w:val="both"/>
              <w:rPr>
                <w:rFonts w:ascii="Times New Roman" w:hAnsi="Times New Roman"/>
                <w:spacing w:val="-3"/>
                <w:sz w:val="20"/>
                <w:szCs w:val="20"/>
              </w:rPr>
            </w:pPr>
            <w:r>
              <w:rPr>
                <w:rFonts w:ascii="Times New Roman" w:hAnsi="Times New Roman"/>
                <w:spacing w:val="-3"/>
                <w:sz w:val="20"/>
                <w:szCs w:val="20"/>
              </w:rPr>
              <w:t>Стратегическое и инновационное управление</w:t>
            </w:r>
          </w:p>
        </w:tc>
        <w:tc>
          <w:tcPr>
            <w:tcW w:w="524" w:type="pct"/>
            <w:tcBorders>
              <w:top w:val="single" w:sz="4" w:space="0" w:color="auto"/>
              <w:left w:val="single" w:sz="4" w:space="0" w:color="auto"/>
              <w:bottom w:val="single" w:sz="4" w:space="0" w:color="auto"/>
              <w:right w:val="single" w:sz="4" w:space="0" w:color="auto"/>
            </w:tcBorders>
            <w:shd w:val="clear" w:color="auto" w:fill="FFFFFF"/>
            <w:hideMark/>
          </w:tcPr>
          <w:p w:rsidR="00D143D1" w:rsidRDefault="00D143D1">
            <w:pPr>
              <w:jc w:val="right"/>
              <w:rPr>
                <w:rFonts w:ascii="Times New Roman" w:hAnsi="Times New Roman"/>
              </w:rPr>
            </w:pPr>
            <w:r>
              <w:rPr>
                <w:rFonts w:ascii="Times New Roman" w:hAnsi="Times New Roman"/>
              </w:rPr>
              <w:t>15</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right"/>
              <w:rPr>
                <w:rFonts w:ascii="Times New Roman" w:eastAsia="Calibri"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right"/>
              <w:rPr>
                <w:rFonts w:ascii="Times New Roman" w:eastAsia="Calibri"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jc w:val="right"/>
              <w:rPr>
                <w:rFonts w:ascii="Times New Roman" w:hAnsi="Times New Roman"/>
                <w:sz w:val="20"/>
                <w:szCs w:val="20"/>
              </w:rPr>
            </w:pPr>
            <w:r>
              <w:rPr>
                <w:rFonts w:ascii="Times New Roman" w:hAnsi="Times New Roman"/>
                <w:sz w:val="20"/>
                <w:szCs w:val="20"/>
              </w:rPr>
              <w:t>7</w:t>
            </w: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w:t>
            </w:r>
          </w:p>
        </w:tc>
      </w:tr>
      <w:tr w:rsidR="00D143D1" w:rsidTr="00D143D1">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D143D1" w:rsidRDefault="00D143D1">
            <w:pPr>
              <w:ind w:left="-36" w:firstLine="36"/>
              <w:jc w:val="both"/>
              <w:rPr>
                <w:rFonts w:ascii="Times New Roman" w:eastAsia="Calibri" w:hAnsi="Times New Roman"/>
                <w:sz w:val="20"/>
                <w:szCs w:val="20"/>
                <w:lang w:eastAsia="ru-RU"/>
              </w:rPr>
            </w:pP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аттестация</w:t>
            </w:r>
          </w:p>
        </w:tc>
        <w:tc>
          <w:tcPr>
            <w:tcW w:w="524" w:type="pct"/>
            <w:tcBorders>
              <w:top w:val="single" w:sz="4" w:space="0" w:color="auto"/>
              <w:left w:val="single" w:sz="4" w:space="0" w:color="auto"/>
              <w:bottom w:val="single" w:sz="4" w:space="0" w:color="auto"/>
              <w:right w:val="single" w:sz="4" w:space="0" w:color="auto"/>
            </w:tcBorders>
            <w:shd w:val="clear" w:color="auto" w:fill="FFFFFF"/>
            <w:hideMark/>
          </w:tcPr>
          <w:p w:rsidR="00D143D1" w:rsidRDefault="00D143D1">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D143D1" w:rsidRDefault="00D143D1">
            <w:pPr>
              <w:jc w:val="right"/>
              <w:rPr>
                <w:rFonts w:ascii="Times New Roman" w:eastAsia="Calibri"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right"/>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16" w:type="pct"/>
            <w:tcBorders>
              <w:top w:val="single" w:sz="4" w:space="0" w:color="auto"/>
              <w:left w:val="single" w:sz="4" w:space="0" w:color="auto"/>
              <w:bottom w:val="single" w:sz="4" w:space="0" w:color="auto"/>
              <w:right w:val="single" w:sz="4" w:space="0" w:color="auto"/>
            </w:tcBorders>
            <w:shd w:val="clear" w:color="auto" w:fill="FFFFFF"/>
            <w:hideMark/>
          </w:tcPr>
          <w:p w:rsidR="00D143D1" w:rsidRDefault="00D143D1">
            <w:pPr>
              <w:jc w:val="right"/>
              <w:rPr>
                <w:rFonts w:ascii="Times New Roman" w:eastAsia="Calibri" w:hAnsi="Times New Roman"/>
                <w:sz w:val="20"/>
                <w:szCs w:val="20"/>
              </w:rPr>
            </w:pPr>
            <w:r>
              <w:rPr>
                <w:rFonts w:ascii="Times New Roman" w:hAnsi="Times New Roman"/>
                <w:sz w:val="20"/>
                <w:szCs w:val="20"/>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143D1" w:rsidRDefault="00D143D1">
            <w:pPr>
              <w:jc w:val="right"/>
              <w:rPr>
                <w:rFonts w:ascii="Times New Roman" w:hAnsi="Times New Roman"/>
                <w:sz w:val="20"/>
                <w:szCs w:val="20"/>
              </w:rPr>
            </w:pP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экзамен</w:t>
            </w:r>
          </w:p>
        </w:tc>
      </w:tr>
      <w:tr w:rsidR="00D143D1" w:rsidTr="00D143D1">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D143D1" w:rsidRDefault="00D143D1">
            <w:pPr>
              <w:ind w:left="-36" w:firstLine="36"/>
              <w:jc w:val="both"/>
              <w:rPr>
                <w:rFonts w:ascii="Times New Roman" w:eastAsia="Calibri" w:hAnsi="Times New Roman"/>
                <w:sz w:val="20"/>
                <w:szCs w:val="20"/>
                <w:lang w:eastAsia="ru-RU"/>
              </w:rPr>
            </w:pP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Всего за семестр</w:t>
            </w:r>
          </w:p>
        </w:tc>
        <w:tc>
          <w:tcPr>
            <w:tcW w:w="524" w:type="pct"/>
            <w:tcBorders>
              <w:top w:val="single" w:sz="4" w:space="0" w:color="auto"/>
              <w:left w:val="single" w:sz="4" w:space="0" w:color="auto"/>
              <w:bottom w:val="single" w:sz="4" w:space="0" w:color="auto"/>
              <w:right w:val="single" w:sz="4" w:space="0" w:color="auto"/>
            </w:tcBorders>
            <w:shd w:val="clear" w:color="auto" w:fill="FFFFFF"/>
            <w:hideMark/>
          </w:tcPr>
          <w:p w:rsidR="00D143D1" w:rsidRDefault="00D143D1">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144</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jc w:val="right"/>
              <w:rPr>
                <w:rFonts w:ascii="Times New Roman" w:eastAsia="Calibri" w:hAnsi="Times New Roman"/>
                <w:sz w:val="20"/>
                <w:szCs w:val="20"/>
              </w:rPr>
            </w:pPr>
            <w:r>
              <w:rPr>
                <w:rFonts w:ascii="Times New Roman" w:hAnsi="Times New Roman"/>
                <w:sz w:val="20"/>
                <w:szCs w:val="20"/>
              </w:rPr>
              <w:t>32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D143D1" w:rsidRDefault="00D143D1">
            <w:pPr>
              <w:jc w:val="right"/>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w:t>
            </w:r>
          </w:p>
        </w:tc>
        <w:tc>
          <w:tcPr>
            <w:tcW w:w="316" w:type="pct"/>
            <w:tcBorders>
              <w:top w:val="single" w:sz="4" w:space="0" w:color="auto"/>
              <w:left w:val="single" w:sz="4" w:space="0" w:color="auto"/>
              <w:bottom w:val="single" w:sz="4" w:space="0" w:color="auto"/>
              <w:right w:val="single" w:sz="4" w:space="0" w:color="auto"/>
            </w:tcBorders>
            <w:shd w:val="clear" w:color="auto" w:fill="FFFFFF"/>
            <w:hideMark/>
          </w:tcPr>
          <w:p w:rsidR="00D143D1" w:rsidRDefault="00D143D1">
            <w:pPr>
              <w:jc w:val="right"/>
              <w:rPr>
                <w:rFonts w:ascii="Times New Roman" w:eastAsia="Calibri" w:hAnsi="Times New Roman"/>
                <w:sz w:val="20"/>
                <w:szCs w:val="20"/>
              </w:rPr>
            </w:pPr>
            <w:r>
              <w:rPr>
                <w:rFonts w:ascii="Times New Roman" w:hAnsi="Times New Roman"/>
                <w:sz w:val="20"/>
                <w:szCs w:val="20"/>
              </w:rPr>
              <w:t>36</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jc w:val="right"/>
              <w:rPr>
                <w:rFonts w:ascii="Times New Roman" w:hAnsi="Times New Roman"/>
                <w:sz w:val="20"/>
                <w:szCs w:val="20"/>
              </w:rPr>
            </w:pPr>
            <w:r>
              <w:rPr>
                <w:rFonts w:ascii="Times New Roman" w:hAnsi="Times New Roman"/>
                <w:sz w:val="20"/>
                <w:szCs w:val="20"/>
              </w:rPr>
              <w:t>42</w:t>
            </w: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tcPr>
          <w:p w:rsidR="00D143D1" w:rsidRDefault="00D143D1">
            <w:pPr>
              <w:spacing w:after="0" w:line="240" w:lineRule="auto"/>
              <w:jc w:val="center"/>
              <w:rPr>
                <w:rFonts w:ascii="Times New Roman" w:eastAsia="Times New Roman" w:hAnsi="Times New Roman"/>
                <w:sz w:val="24"/>
                <w:szCs w:val="24"/>
                <w:lang w:eastAsia="ru-RU"/>
              </w:rPr>
            </w:pPr>
          </w:p>
        </w:tc>
      </w:tr>
      <w:tr w:rsidR="00D143D1" w:rsidTr="00D143D1">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D143D1" w:rsidRDefault="00D143D1">
            <w:pPr>
              <w:ind w:left="-36" w:firstLine="36"/>
              <w:jc w:val="both"/>
              <w:rPr>
                <w:rFonts w:ascii="Times New Roman" w:eastAsia="Calibri" w:hAnsi="Times New Roman"/>
                <w:sz w:val="20"/>
                <w:szCs w:val="20"/>
                <w:lang w:eastAsia="ru-RU"/>
              </w:rPr>
            </w:pP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43D1" w:rsidRDefault="00D143D1">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Итого за год</w:t>
            </w:r>
          </w:p>
        </w:tc>
        <w:tc>
          <w:tcPr>
            <w:tcW w:w="524" w:type="pct"/>
            <w:tcBorders>
              <w:top w:val="single" w:sz="4" w:space="0" w:color="auto"/>
              <w:left w:val="single" w:sz="4" w:space="0" w:color="auto"/>
              <w:bottom w:val="single" w:sz="4" w:space="0" w:color="auto"/>
              <w:right w:val="single" w:sz="4" w:space="0" w:color="auto"/>
            </w:tcBorders>
            <w:hideMark/>
          </w:tcPr>
          <w:p w:rsidR="00D143D1" w:rsidRDefault="00D143D1">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252/202</w:t>
            </w:r>
          </w:p>
        </w:tc>
        <w:tc>
          <w:tcPr>
            <w:tcW w:w="503" w:type="pct"/>
            <w:tcBorders>
              <w:top w:val="single" w:sz="4" w:space="0" w:color="auto"/>
              <w:left w:val="single" w:sz="4" w:space="0" w:color="auto"/>
              <w:bottom w:val="single" w:sz="4" w:space="0" w:color="auto"/>
              <w:right w:val="single" w:sz="4" w:space="0" w:color="auto"/>
            </w:tcBorders>
            <w:vAlign w:val="center"/>
            <w:hideMark/>
          </w:tcPr>
          <w:p w:rsidR="00D143D1" w:rsidRDefault="00D143D1">
            <w:pPr>
              <w:jc w:val="right"/>
              <w:rPr>
                <w:rFonts w:ascii="Times New Roman" w:eastAsia="Calibri" w:hAnsi="Times New Roman"/>
                <w:sz w:val="20"/>
                <w:szCs w:val="20"/>
              </w:rPr>
            </w:pPr>
            <w:r>
              <w:rPr>
                <w:rFonts w:ascii="Times New Roman" w:hAnsi="Times New Roman"/>
                <w:sz w:val="20"/>
                <w:szCs w:val="20"/>
              </w:rPr>
              <w:t>48</w:t>
            </w:r>
          </w:p>
        </w:tc>
        <w:tc>
          <w:tcPr>
            <w:tcW w:w="468" w:type="pct"/>
            <w:tcBorders>
              <w:top w:val="single" w:sz="4" w:space="0" w:color="auto"/>
              <w:left w:val="single" w:sz="4" w:space="0" w:color="auto"/>
              <w:bottom w:val="single" w:sz="4" w:space="0" w:color="auto"/>
              <w:right w:val="single" w:sz="4" w:space="0" w:color="auto"/>
            </w:tcBorders>
          </w:tcPr>
          <w:p w:rsidR="00D143D1" w:rsidRDefault="00D143D1">
            <w:pPr>
              <w:jc w:val="right"/>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D143D1" w:rsidRDefault="00D143D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48</w:t>
            </w:r>
          </w:p>
        </w:tc>
        <w:tc>
          <w:tcPr>
            <w:tcW w:w="316" w:type="pct"/>
            <w:tcBorders>
              <w:top w:val="single" w:sz="4" w:space="0" w:color="auto"/>
              <w:left w:val="single" w:sz="4" w:space="0" w:color="auto"/>
              <w:bottom w:val="single" w:sz="4" w:space="0" w:color="auto"/>
              <w:right w:val="single" w:sz="4" w:space="0" w:color="auto"/>
            </w:tcBorders>
            <w:hideMark/>
          </w:tcPr>
          <w:p w:rsidR="00D143D1" w:rsidRDefault="00D143D1">
            <w:pPr>
              <w:jc w:val="right"/>
              <w:rPr>
                <w:rFonts w:ascii="Times New Roman" w:eastAsia="Calibri" w:hAnsi="Times New Roman"/>
                <w:sz w:val="20"/>
                <w:szCs w:val="20"/>
              </w:rPr>
            </w:pPr>
            <w:r>
              <w:rPr>
                <w:rFonts w:ascii="Times New Roman" w:hAnsi="Times New Roman"/>
                <w:sz w:val="20"/>
                <w:szCs w:val="20"/>
              </w:rPr>
              <w:t>36</w:t>
            </w:r>
          </w:p>
        </w:tc>
        <w:tc>
          <w:tcPr>
            <w:tcW w:w="273" w:type="pct"/>
            <w:tcBorders>
              <w:top w:val="single" w:sz="4" w:space="0" w:color="auto"/>
              <w:left w:val="single" w:sz="4" w:space="0" w:color="auto"/>
              <w:bottom w:val="single" w:sz="4" w:space="0" w:color="auto"/>
              <w:right w:val="single" w:sz="4" w:space="0" w:color="auto"/>
            </w:tcBorders>
            <w:vAlign w:val="center"/>
            <w:hideMark/>
          </w:tcPr>
          <w:p w:rsidR="00D143D1" w:rsidRDefault="00D143D1">
            <w:pPr>
              <w:jc w:val="right"/>
              <w:rPr>
                <w:rFonts w:ascii="Times New Roman" w:hAnsi="Times New Roman"/>
                <w:sz w:val="20"/>
                <w:szCs w:val="20"/>
              </w:rPr>
            </w:pPr>
            <w:r>
              <w:rPr>
                <w:rFonts w:ascii="Times New Roman" w:hAnsi="Times New Roman"/>
                <w:sz w:val="20"/>
                <w:szCs w:val="20"/>
              </w:rPr>
              <w:t>118</w:t>
            </w:r>
          </w:p>
        </w:tc>
        <w:tc>
          <w:tcPr>
            <w:tcW w:w="866" w:type="pct"/>
            <w:tcBorders>
              <w:top w:val="single" w:sz="4" w:space="0" w:color="auto"/>
              <w:left w:val="single" w:sz="4" w:space="0" w:color="auto"/>
              <w:bottom w:val="single" w:sz="4" w:space="0" w:color="auto"/>
              <w:right w:val="single" w:sz="4" w:space="0" w:color="auto"/>
            </w:tcBorders>
            <w:vAlign w:val="center"/>
            <w:hideMark/>
          </w:tcPr>
          <w:p w:rsidR="00D143D1" w:rsidRDefault="00D14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bl>
    <w:p w:rsidR="00211454" w:rsidRPr="00211454" w:rsidRDefault="00211454" w:rsidP="00211454">
      <w:pPr>
        <w:spacing w:line="256" w:lineRule="auto"/>
        <w:rPr>
          <w:rFonts w:ascii="Times New Roman" w:eastAsia="Calibri" w:hAnsi="Times New Roman" w:cs="Times New Roman"/>
          <w:sz w:val="24"/>
          <w:szCs w:val="24"/>
        </w:rPr>
      </w:pPr>
    </w:p>
    <w:p w:rsidR="00211454" w:rsidRPr="00211454" w:rsidRDefault="00211454" w:rsidP="00211454">
      <w:pPr>
        <w:spacing w:line="256" w:lineRule="auto"/>
        <w:rPr>
          <w:rFonts w:ascii="Times New Roman" w:eastAsia="Calibri" w:hAnsi="Times New Roman" w:cs="Times New Roman"/>
          <w:sz w:val="24"/>
          <w:szCs w:val="24"/>
        </w:rPr>
      </w:pPr>
      <w:r w:rsidRPr="00211454">
        <w:rPr>
          <w:rFonts w:ascii="Times New Roman" w:eastAsia="Calibri" w:hAnsi="Times New Roman" w:cs="Times New Roman"/>
          <w:sz w:val="24"/>
          <w:szCs w:val="24"/>
        </w:rPr>
        <w:t xml:space="preserve">УО* – устный опрос </w:t>
      </w:r>
    </w:p>
    <w:p w:rsidR="00211454" w:rsidRPr="00211454" w:rsidRDefault="00211454" w:rsidP="00211454">
      <w:pPr>
        <w:spacing w:line="256" w:lineRule="auto"/>
        <w:rPr>
          <w:rFonts w:ascii="Times New Roman" w:eastAsia="Calibri" w:hAnsi="Times New Roman" w:cs="Times New Roman"/>
          <w:sz w:val="24"/>
          <w:szCs w:val="24"/>
        </w:rPr>
      </w:pPr>
      <w:r w:rsidRPr="00211454">
        <w:rPr>
          <w:rFonts w:ascii="Times New Roman" w:eastAsia="Calibri" w:hAnsi="Times New Roman" w:cs="Times New Roman"/>
          <w:sz w:val="24"/>
          <w:szCs w:val="24"/>
        </w:rPr>
        <w:t>КР** – контрольная работа</w:t>
      </w:r>
    </w:p>
    <w:p w:rsidR="00211454" w:rsidRPr="00211454" w:rsidRDefault="00211454" w:rsidP="00211454">
      <w:pPr>
        <w:spacing w:line="256" w:lineRule="auto"/>
        <w:rPr>
          <w:rFonts w:ascii="Times New Roman" w:eastAsia="Calibri" w:hAnsi="Times New Roman" w:cs="Times New Roman"/>
          <w:sz w:val="24"/>
          <w:szCs w:val="24"/>
        </w:rPr>
      </w:pPr>
      <w:r w:rsidRPr="00211454">
        <w:rPr>
          <w:rFonts w:ascii="Times New Roman" w:eastAsia="Calibri" w:hAnsi="Times New Roman" w:cs="Times New Roman"/>
          <w:sz w:val="24"/>
          <w:szCs w:val="24"/>
        </w:rPr>
        <w:t>Д*** – домашнее задание (доклад с презентацией)</w:t>
      </w:r>
    </w:p>
    <w:p w:rsidR="00211454" w:rsidRPr="00211454" w:rsidRDefault="00211454" w:rsidP="00211454">
      <w:pPr>
        <w:spacing w:line="256" w:lineRule="auto"/>
        <w:rPr>
          <w:rFonts w:ascii="Times New Roman" w:eastAsia="Calibri" w:hAnsi="Times New Roman" w:cs="Times New Roman"/>
          <w:sz w:val="24"/>
          <w:szCs w:val="24"/>
        </w:rPr>
      </w:pPr>
      <w:r w:rsidRPr="00211454">
        <w:rPr>
          <w:rFonts w:ascii="Times New Roman" w:eastAsia="Calibri" w:hAnsi="Times New Roman" w:cs="Times New Roman"/>
          <w:sz w:val="24"/>
          <w:szCs w:val="24"/>
        </w:rPr>
        <w:t xml:space="preserve">Р**** – реферат </w:t>
      </w:r>
    </w:p>
    <w:p w:rsidR="00211454" w:rsidRPr="00211454" w:rsidRDefault="00211454" w:rsidP="00211454">
      <w:pPr>
        <w:spacing w:line="256" w:lineRule="auto"/>
        <w:rPr>
          <w:rFonts w:ascii="Times New Roman" w:eastAsia="Calibri" w:hAnsi="Times New Roman" w:cs="Times New Roman"/>
          <w:sz w:val="24"/>
          <w:szCs w:val="24"/>
        </w:rPr>
      </w:pPr>
      <w:r w:rsidRPr="00211454">
        <w:rPr>
          <w:rFonts w:ascii="Times New Roman" w:eastAsia="Calibri" w:hAnsi="Times New Roman" w:cs="Times New Roman"/>
          <w:sz w:val="24"/>
          <w:szCs w:val="24"/>
        </w:rPr>
        <w:t>Э***** - эссе</w:t>
      </w:r>
    </w:p>
    <w:p w:rsidR="00211454" w:rsidRPr="00211454" w:rsidRDefault="00211454" w:rsidP="00211454">
      <w:pPr>
        <w:spacing w:line="256" w:lineRule="auto"/>
        <w:rPr>
          <w:rFonts w:ascii="Times New Roman" w:eastAsia="Calibri" w:hAnsi="Times New Roman" w:cs="Times New Roman"/>
          <w:sz w:val="24"/>
          <w:szCs w:val="24"/>
        </w:rPr>
      </w:pPr>
      <w:r w:rsidRPr="00211454">
        <w:rPr>
          <w:rFonts w:ascii="Times New Roman" w:eastAsia="Calibri" w:hAnsi="Times New Roman" w:cs="Times New Roman"/>
          <w:sz w:val="24"/>
          <w:szCs w:val="24"/>
        </w:rPr>
        <w:t>ДИ****** - деловая игра</w:t>
      </w:r>
    </w:p>
    <w:p w:rsidR="00211454" w:rsidRPr="00211454" w:rsidRDefault="00211454" w:rsidP="00211454">
      <w:pPr>
        <w:spacing w:line="256" w:lineRule="auto"/>
        <w:rPr>
          <w:rFonts w:ascii="Times New Roman" w:eastAsia="Calibri" w:hAnsi="Times New Roman" w:cs="Times New Roman"/>
          <w:sz w:val="24"/>
          <w:szCs w:val="24"/>
        </w:rPr>
      </w:pPr>
      <w:r w:rsidRPr="00211454">
        <w:rPr>
          <w:rFonts w:ascii="Times New Roman" w:eastAsia="Calibri" w:hAnsi="Times New Roman" w:cs="Times New Roman"/>
          <w:sz w:val="24"/>
          <w:szCs w:val="24"/>
        </w:rPr>
        <w:t>* КСР – в общий объем дисциплины не входит</w:t>
      </w: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11454">
        <w:rPr>
          <w:rFonts w:ascii="Times New Roman" w:eastAsia="Times New Roman" w:hAnsi="Times New Roman" w:cs="Times New Roman"/>
          <w:b/>
          <w:kern w:val="3"/>
          <w:sz w:val="24"/>
          <w:lang w:eastAsia="ru-RU"/>
        </w:rPr>
        <w:t>Формы текущего контроля и промежуточной аттестации:</w:t>
      </w: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211454" w:rsidRPr="00211454" w:rsidTr="00B71948">
        <w:tc>
          <w:tcPr>
            <w:tcW w:w="1555"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spacing w:after="0" w:line="240" w:lineRule="auto"/>
              <w:contextualSpacing/>
              <w:jc w:val="center"/>
              <w:rPr>
                <w:rFonts w:ascii="Times New Roman" w:eastAsia="Calibri" w:hAnsi="Times New Roman" w:cs="Times New Roman"/>
                <w:b/>
                <w:sz w:val="24"/>
                <w:szCs w:val="24"/>
              </w:rPr>
            </w:pPr>
            <w:r w:rsidRPr="00211454">
              <w:rPr>
                <w:rFonts w:ascii="Times New Roman" w:eastAsia="Calibri" w:hAnsi="Times New Roman" w:cs="Times New Roman"/>
                <w:b/>
                <w:sz w:val="24"/>
                <w:szCs w:val="24"/>
              </w:rPr>
              <w:t>Оценочные средства</w:t>
            </w:r>
          </w:p>
          <w:p w:rsidR="00211454" w:rsidRPr="00211454" w:rsidRDefault="00211454" w:rsidP="00211454">
            <w:pPr>
              <w:spacing w:after="0" w:line="240" w:lineRule="auto"/>
              <w:contextualSpacing/>
              <w:jc w:val="center"/>
              <w:rPr>
                <w:rFonts w:ascii="Times New Roman" w:eastAsia="Calibri" w:hAnsi="Times New Roman" w:cs="Times New Roman"/>
                <w:sz w:val="24"/>
                <w:szCs w:val="24"/>
              </w:rPr>
            </w:pPr>
            <w:r w:rsidRPr="00211454">
              <w:rPr>
                <w:rFonts w:ascii="Times New Roman" w:eastAsia="Calibri" w:hAnsi="Times New Roman" w:cs="Times New Roman"/>
                <w:sz w:val="24"/>
                <w:szCs w:val="24"/>
              </w:rPr>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spacing w:after="0" w:line="240" w:lineRule="auto"/>
              <w:contextualSpacing/>
              <w:jc w:val="center"/>
              <w:rPr>
                <w:rFonts w:ascii="Times New Roman" w:eastAsia="Calibri" w:hAnsi="Times New Roman" w:cs="Times New Roman"/>
                <w:b/>
                <w:spacing w:val="-8"/>
                <w:sz w:val="24"/>
                <w:szCs w:val="24"/>
              </w:rPr>
            </w:pPr>
            <w:r w:rsidRPr="00211454">
              <w:rPr>
                <w:rFonts w:ascii="Times New Roman" w:eastAsia="Calibri" w:hAnsi="Times New Roman" w:cs="Times New Roman"/>
                <w:b/>
                <w:spacing w:val="-8"/>
                <w:sz w:val="24"/>
                <w:szCs w:val="24"/>
              </w:rPr>
              <w:t>Показатели</w:t>
            </w:r>
          </w:p>
          <w:p w:rsidR="00211454" w:rsidRPr="00211454" w:rsidRDefault="00211454" w:rsidP="00211454">
            <w:pPr>
              <w:spacing w:after="0" w:line="240" w:lineRule="auto"/>
              <w:contextualSpacing/>
              <w:jc w:val="center"/>
              <w:rPr>
                <w:rFonts w:ascii="Times New Roman" w:eastAsia="Calibri" w:hAnsi="Times New Roman" w:cs="Times New Roman"/>
                <w:b/>
                <w:sz w:val="24"/>
                <w:szCs w:val="24"/>
              </w:rPr>
            </w:pPr>
            <w:r w:rsidRPr="00211454">
              <w:rPr>
                <w:rFonts w:ascii="Times New Roman" w:eastAsia="Calibri" w:hAnsi="Times New Roman" w:cs="Times New Roman"/>
                <w:b/>
                <w:sz w:val="24"/>
                <w:szCs w:val="24"/>
              </w:rPr>
              <w:t>оценки</w:t>
            </w:r>
          </w:p>
        </w:tc>
        <w:tc>
          <w:tcPr>
            <w:tcW w:w="1667"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spacing w:after="0" w:line="240" w:lineRule="auto"/>
              <w:contextualSpacing/>
              <w:jc w:val="center"/>
              <w:rPr>
                <w:rFonts w:ascii="Times New Roman" w:eastAsia="Calibri" w:hAnsi="Times New Roman" w:cs="Times New Roman"/>
                <w:b/>
                <w:sz w:val="24"/>
                <w:szCs w:val="24"/>
              </w:rPr>
            </w:pPr>
            <w:r w:rsidRPr="00211454">
              <w:rPr>
                <w:rFonts w:ascii="Times New Roman" w:eastAsia="Calibri" w:hAnsi="Times New Roman" w:cs="Times New Roman"/>
                <w:b/>
                <w:sz w:val="24"/>
                <w:szCs w:val="24"/>
              </w:rPr>
              <w:t>Критерии</w:t>
            </w:r>
          </w:p>
          <w:p w:rsidR="00211454" w:rsidRPr="00211454" w:rsidRDefault="00211454" w:rsidP="00211454">
            <w:pPr>
              <w:spacing w:after="0" w:line="240" w:lineRule="auto"/>
              <w:contextualSpacing/>
              <w:jc w:val="center"/>
              <w:rPr>
                <w:rFonts w:ascii="Times New Roman" w:eastAsia="Calibri" w:hAnsi="Times New Roman" w:cs="Times New Roman"/>
                <w:b/>
                <w:sz w:val="24"/>
                <w:szCs w:val="24"/>
              </w:rPr>
            </w:pPr>
            <w:r w:rsidRPr="00211454">
              <w:rPr>
                <w:rFonts w:ascii="Times New Roman" w:eastAsia="Calibri" w:hAnsi="Times New Roman" w:cs="Times New Roman"/>
                <w:b/>
                <w:sz w:val="24"/>
                <w:szCs w:val="24"/>
              </w:rPr>
              <w:t>оценки</w:t>
            </w:r>
          </w:p>
        </w:tc>
      </w:tr>
      <w:tr w:rsidR="00211454" w:rsidRPr="00211454" w:rsidTr="00B71948">
        <w:tc>
          <w:tcPr>
            <w:tcW w:w="1555"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spacing w:after="0" w:line="240" w:lineRule="auto"/>
              <w:contextualSpacing/>
              <w:jc w:val="both"/>
              <w:rPr>
                <w:rFonts w:ascii="Times New Roman" w:eastAsia="Calibri" w:hAnsi="Times New Roman" w:cs="Times New Roman"/>
                <w:sz w:val="24"/>
                <w:szCs w:val="24"/>
              </w:rPr>
            </w:pPr>
            <w:r w:rsidRPr="00211454">
              <w:rPr>
                <w:rFonts w:ascii="Times New Roman" w:eastAsia="Calibri" w:hAnsi="Times New Roman" w:cs="Times New Roman"/>
                <w:sz w:val="24"/>
                <w:szCs w:val="24"/>
              </w:rPr>
              <w:t>Устный опрос</w:t>
            </w:r>
          </w:p>
        </w:tc>
        <w:tc>
          <w:tcPr>
            <w:tcW w:w="1778" w:type="pct"/>
            <w:tcBorders>
              <w:top w:val="single" w:sz="4" w:space="0" w:color="auto"/>
              <w:left w:val="single" w:sz="4" w:space="0" w:color="auto"/>
              <w:bottom w:val="single" w:sz="4" w:space="0" w:color="auto"/>
              <w:right w:val="single" w:sz="4" w:space="0" w:color="auto"/>
            </w:tcBorders>
            <w:hideMark/>
          </w:tcPr>
          <w:p w:rsidR="00211454" w:rsidRPr="00211454" w:rsidRDefault="00211454"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Корректность и полнота ответов</w:t>
            </w:r>
          </w:p>
        </w:tc>
        <w:tc>
          <w:tcPr>
            <w:tcW w:w="1667"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b/>
                <w:sz w:val="24"/>
                <w:szCs w:val="24"/>
                <w:lang w:eastAsia="ru-RU"/>
              </w:rPr>
              <w:t>Сложный вопрос:</w:t>
            </w:r>
            <w:r w:rsidRPr="00211454">
              <w:rPr>
                <w:rFonts w:ascii="Times New Roman" w:eastAsia="Times New Roman" w:hAnsi="Times New Roman" w:cs="Times New Roman"/>
                <w:sz w:val="24"/>
                <w:szCs w:val="24"/>
                <w:lang w:eastAsia="ru-RU"/>
              </w:rPr>
              <w:t xml:space="preserve"> полный, развернутый, обоснованный ответ – 2 балла</w:t>
            </w:r>
          </w:p>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 xml:space="preserve">Правильный, но не </w:t>
            </w:r>
            <w:r w:rsidRPr="00211454">
              <w:rPr>
                <w:rFonts w:ascii="Times New Roman" w:eastAsia="Times New Roman" w:hAnsi="Times New Roman" w:cs="Times New Roman"/>
                <w:sz w:val="24"/>
                <w:szCs w:val="24"/>
                <w:lang w:eastAsia="ru-RU"/>
              </w:rPr>
              <w:lastRenderedPageBreak/>
              <w:t>аргументированный ответ – 1 балл</w:t>
            </w:r>
          </w:p>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Неверный ответ – 0 баллов</w:t>
            </w:r>
          </w:p>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211454">
              <w:rPr>
                <w:rFonts w:ascii="Times New Roman" w:eastAsia="Times New Roman" w:hAnsi="Times New Roman" w:cs="Times New Roman"/>
                <w:b/>
                <w:sz w:val="24"/>
                <w:szCs w:val="24"/>
                <w:lang w:eastAsia="ru-RU"/>
              </w:rPr>
              <w:t>Обычный вопрос:</w:t>
            </w:r>
          </w:p>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полный, развернутый, обоснованный ответ – 1 балл</w:t>
            </w:r>
          </w:p>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Правильный, но не аргументированный ответ – 2 балла</w:t>
            </w:r>
          </w:p>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Неверный ответ – 0 баллов.</w:t>
            </w:r>
          </w:p>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211454">
              <w:rPr>
                <w:rFonts w:ascii="Times New Roman" w:eastAsia="Times New Roman" w:hAnsi="Times New Roman" w:cs="Times New Roman"/>
                <w:b/>
                <w:sz w:val="24"/>
                <w:szCs w:val="24"/>
                <w:lang w:eastAsia="ru-RU"/>
              </w:rPr>
              <w:t>Простой вопрос:</w:t>
            </w:r>
          </w:p>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Правильный ответ – 1 балл;</w:t>
            </w:r>
          </w:p>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Неправильный ответ – 0 баллов</w:t>
            </w:r>
          </w:p>
        </w:tc>
      </w:tr>
      <w:tr w:rsidR="00211454" w:rsidRPr="00211454" w:rsidTr="00B71948">
        <w:tc>
          <w:tcPr>
            <w:tcW w:w="1555"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spacing w:after="0" w:line="240" w:lineRule="auto"/>
              <w:contextualSpacing/>
              <w:jc w:val="both"/>
              <w:rPr>
                <w:rFonts w:ascii="Times New Roman" w:eastAsia="Calibri" w:hAnsi="Times New Roman" w:cs="Times New Roman"/>
                <w:sz w:val="24"/>
                <w:szCs w:val="24"/>
              </w:rPr>
            </w:pPr>
            <w:r w:rsidRPr="00211454">
              <w:rPr>
                <w:rFonts w:ascii="Times New Roman" w:eastAsia="Calibri" w:hAnsi="Times New Roman" w:cs="Times New Roman"/>
                <w:sz w:val="24"/>
                <w:szCs w:val="24"/>
              </w:rPr>
              <w:lastRenderedPageBreak/>
              <w:t>Доклад</w:t>
            </w:r>
          </w:p>
        </w:tc>
        <w:tc>
          <w:tcPr>
            <w:tcW w:w="1778" w:type="pct"/>
            <w:tcBorders>
              <w:top w:val="single" w:sz="4" w:space="0" w:color="auto"/>
              <w:left w:val="single" w:sz="4" w:space="0" w:color="auto"/>
              <w:bottom w:val="single" w:sz="4" w:space="0" w:color="auto"/>
              <w:right w:val="single" w:sz="4" w:space="0" w:color="auto"/>
            </w:tcBorders>
            <w:hideMark/>
          </w:tcPr>
          <w:p w:rsidR="00211454" w:rsidRPr="00211454" w:rsidRDefault="00211454"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соблюдение регламента (10 мин.);</w:t>
            </w:r>
          </w:p>
          <w:p w:rsidR="00211454" w:rsidRPr="00211454" w:rsidRDefault="00211454" w:rsidP="000E2574">
            <w:pPr>
              <w:numPr>
                <w:ilvl w:val="0"/>
                <w:numId w:val="6"/>
              </w:numPr>
              <w:tabs>
                <w:tab w:val="left" w:pos="312"/>
              </w:tabs>
              <w:spacing w:before="40" w:after="0" w:line="240" w:lineRule="auto"/>
              <w:ind w:left="0" w:firstLine="34"/>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характер источников (более трех источников);</w:t>
            </w:r>
          </w:p>
          <w:p w:rsidR="00211454" w:rsidRPr="00211454" w:rsidRDefault="00211454" w:rsidP="000E2574">
            <w:pPr>
              <w:numPr>
                <w:ilvl w:val="0"/>
                <w:numId w:val="6"/>
              </w:numPr>
              <w:tabs>
                <w:tab w:val="left" w:pos="299"/>
              </w:tabs>
              <w:spacing w:before="40" w:after="0" w:line="240" w:lineRule="auto"/>
              <w:ind w:left="0" w:firstLine="34"/>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подача материала (презентация);</w:t>
            </w:r>
          </w:p>
          <w:p w:rsidR="00211454" w:rsidRPr="00211454" w:rsidRDefault="00211454" w:rsidP="000E2574">
            <w:pPr>
              <w:numPr>
                <w:ilvl w:val="0"/>
                <w:numId w:val="6"/>
              </w:numPr>
              <w:tabs>
                <w:tab w:val="left" w:pos="312"/>
              </w:tabs>
              <w:spacing w:before="40" w:after="0" w:line="240" w:lineRule="auto"/>
              <w:ind w:left="0" w:firstLine="34"/>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ответы на вопросы (владение материалом).</w:t>
            </w:r>
          </w:p>
        </w:tc>
        <w:tc>
          <w:tcPr>
            <w:tcW w:w="1667"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spacing w:before="40" w:after="0" w:line="240" w:lineRule="auto"/>
              <w:ind w:firstLine="426"/>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 xml:space="preserve">Каждый критерий оценки доклада оценивается в 0,5 балла, максимум 2 балла за доклад. </w:t>
            </w:r>
          </w:p>
        </w:tc>
      </w:tr>
      <w:tr w:rsidR="00211454" w:rsidRPr="00211454" w:rsidTr="00B71948">
        <w:tc>
          <w:tcPr>
            <w:tcW w:w="1555"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spacing w:after="0" w:line="240" w:lineRule="auto"/>
              <w:contextualSpacing/>
              <w:jc w:val="both"/>
              <w:rPr>
                <w:rFonts w:ascii="Times New Roman" w:eastAsia="Calibri" w:hAnsi="Times New Roman" w:cs="Times New Roman"/>
                <w:sz w:val="24"/>
                <w:szCs w:val="24"/>
              </w:rPr>
            </w:pPr>
            <w:r w:rsidRPr="00211454">
              <w:rPr>
                <w:rFonts w:ascii="Times New Roman" w:eastAsia="Calibri" w:hAnsi="Times New Roman" w:cs="Times New Roman"/>
                <w:sz w:val="24"/>
                <w:szCs w:val="24"/>
              </w:rPr>
              <w:t>Деловая игра</w:t>
            </w:r>
          </w:p>
        </w:tc>
        <w:tc>
          <w:tcPr>
            <w:tcW w:w="1778" w:type="pct"/>
            <w:tcBorders>
              <w:top w:val="single" w:sz="4" w:space="0" w:color="auto"/>
              <w:left w:val="single" w:sz="4" w:space="0" w:color="auto"/>
              <w:bottom w:val="single" w:sz="4" w:space="0" w:color="auto"/>
              <w:right w:val="single" w:sz="4" w:space="0" w:color="auto"/>
            </w:tcBorders>
            <w:hideMark/>
          </w:tcPr>
          <w:p w:rsidR="00211454" w:rsidRPr="00211454" w:rsidRDefault="00211454"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 xml:space="preserve">знание терминов, </w:t>
            </w:r>
          </w:p>
          <w:p w:rsidR="00211454" w:rsidRPr="00211454" w:rsidRDefault="00211454"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 xml:space="preserve">культура речи, </w:t>
            </w:r>
          </w:p>
          <w:p w:rsidR="00211454" w:rsidRPr="00211454" w:rsidRDefault="00211454"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 xml:space="preserve">логика действий, </w:t>
            </w:r>
          </w:p>
          <w:p w:rsidR="00211454" w:rsidRPr="00211454" w:rsidRDefault="00211454"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 xml:space="preserve">рациональность действий, </w:t>
            </w:r>
          </w:p>
          <w:p w:rsidR="00211454" w:rsidRPr="00211454" w:rsidRDefault="00211454"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оптимальность выбора.</w:t>
            </w:r>
          </w:p>
        </w:tc>
        <w:tc>
          <w:tcPr>
            <w:tcW w:w="1667"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 xml:space="preserve">I. Первый этап: обсуждение поставленной задачи и предварительный обмен мнениями на добровольно-совещательной основе – 2 балла. </w:t>
            </w:r>
          </w:p>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 xml:space="preserve">II. Второй этап: самостоятельная работа студентов в малых группах, составление аналитической справки (командная работа) в указанный срок – до 3 баллов; </w:t>
            </w:r>
          </w:p>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 xml:space="preserve">III. Третий этап: полнота раскрытия темы задания и владение терминологией, ответы на дополнительные вопросы – до 5 баллов. </w:t>
            </w:r>
          </w:p>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Всего 10 баллов.</w:t>
            </w:r>
          </w:p>
        </w:tc>
      </w:tr>
      <w:tr w:rsidR="00211454" w:rsidRPr="00211454" w:rsidTr="00B71948">
        <w:tc>
          <w:tcPr>
            <w:tcW w:w="1555"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spacing w:after="0" w:line="240" w:lineRule="auto"/>
              <w:contextualSpacing/>
              <w:jc w:val="both"/>
              <w:rPr>
                <w:rFonts w:ascii="Times New Roman" w:eastAsia="Calibri" w:hAnsi="Times New Roman" w:cs="Times New Roman"/>
                <w:sz w:val="24"/>
                <w:szCs w:val="24"/>
              </w:rPr>
            </w:pPr>
            <w:r w:rsidRPr="00211454">
              <w:rPr>
                <w:rFonts w:ascii="Times New Roman" w:eastAsia="Calibri" w:hAnsi="Times New Roman" w:cs="Times New Roman"/>
                <w:sz w:val="24"/>
                <w:szCs w:val="24"/>
              </w:rPr>
              <w:t>Контрольная работа</w:t>
            </w:r>
          </w:p>
        </w:tc>
        <w:tc>
          <w:tcPr>
            <w:tcW w:w="1778" w:type="pct"/>
            <w:tcBorders>
              <w:top w:val="single" w:sz="4" w:space="0" w:color="auto"/>
              <w:left w:val="single" w:sz="4" w:space="0" w:color="auto"/>
              <w:bottom w:val="single" w:sz="4" w:space="0" w:color="auto"/>
              <w:right w:val="single" w:sz="4" w:space="0" w:color="auto"/>
            </w:tcBorders>
            <w:hideMark/>
          </w:tcPr>
          <w:p w:rsidR="00211454" w:rsidRPr="00211454" w:rsidRDefault="00211454"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правильность ответа;</w:t>
            </w:r>
          </w:p>
          <w:p w:rsidR="00211454" w:rsidRPr="00211454" w:rsidRDefault="00211454"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корректность выводов,</w:t>
            </w:r>
          </w:p>
          <w:p w:rsidR="00211454" w:rsidRPr="00211454" w:rsidRDefault="00211454"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 xml:space="preserve">обоснованность решений </w:t>
            </w:r>
          </w:p>
        </w:tc>
        <w:tc>
          <w:tcPr>
            <w:tcW w:w="1667"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 xml:space="preserve">баллы начисляются от 1 до 6 в зависимости от сложности задания/вопроса </w:t>
            </w:r>
          </w:p>
        </w:tc>
      </w:tr>
      <w:tr w:rsidR="00211454" w:rsidRPr="00211454" w:rsidTr="00B71948">
        <w:tc>
          <w:tcPr>
            <w:tcW w:w="1555" w:type="pct"/>
            <w:tcBorders>
              <w:top w:val="single" w:sz="4" w:space="0" w:color="auto"/>
              <w:left w:val="single" w:sz="4" w:space="0" w:color="auto"/>
              <w:bottom w:val="single" w:sz="4" w:space="0" w:color="auto"/>
              <w:right w:val="single" w:sz="4" w:space="0" w:color="auto"/>
            </w:tcBorders>
            <w:hideMark/>
          </w:tcPr>
          <w:p w:rsidR="00211454" w:rsidRPr="00211454" w:rsidRDefault="00211454" w:rsidP="00211454">
            <w:pPr>
              <w:spacing w:after="0" w:line="240" w:lineRule="auto"/>
              <w:contextualSpacing/>
              <w:jc w:val="both"/>
              <w:rPr>
                <w:rFonts w:ascii="Times New Roman" w:eastAsia="Calibri" w:hAnsi="Times New Roman" w:cs="Times New Roman"/>
                <w:sz w:val="24"/>
                <w:szCs w:val="24"/>
              </w:rPr>
            </w:pPr>
            <w:r w:rsidRPr="00211454">
              <w:rPr>
                <w:rFonts w:ascii="Times New Roman" w:eastAsia="Calibri" w:hAnsi="Times New Roman" w:cs="Times New Roman"/>
                <w:sz w:val="24"/>
                <w:szCs w:val="24"/>
              </w:rPr>
              <w:lastRenderedPageBreak/>
              <w:t>Эссе</w:t>
            </w:r>
          </w:p>
        </w:tc>
        <w:tc>
          <w:tcPr>
            <w:tcW w:w="1778" w:type="pct"/>
            <w:tcBorders>
              <w:top w:val="single" w:sz="4" w:space="0" w:color="auto"/>
              <w:left w:val="single" w:sz="4" w:space="0" w:color="auto"/>
              <w:bottom w:val="single" w:sz="4" w:space="0" w:color="auto"/>
              <w:right w:val="single" w:sz="4" w:space="0" w:color="auto"/>
            </w:tcBorders>
            <w:hideMark/>
          </w:tcPr>
          <w:p w:rsidR="00211454" w:rsidRPr="00211454" w:rsidRDefault="00211454"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используемые понятия строго соответствуют теме</w:t>
            </w:r>
          </w:p>
          <w:p w:rsidR="00211454" w:rsidRPr="00211454" w:rsidRDefault="00211454"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умело используются приемы сравнения и обобщения для анализа взаимосвязи понятий и явлений</w:t>
            </w:r>
          </w:p>
          <w:p w:rsidR="00211454" w:rsidRPr="00211454" w:rsidRDefault="00211454"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изложение ясное и четкое, приводимые доказательства логичны</w:t>
            </w:r>
          </w:p>
          <w:p w:rsidR="00211454" w:rsidRPr="00211454" w:rsidRDefault="00211454"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приведены соответствующие теме и проблеме примеры</w:t>
            </w:r>
          </w:p>
        </w:tc>
        <w:tc>
          <w:tcPr>
            <w:tcW w:w="1667" w:type="pct"/>
            <w:tcBorders>
              <w:top w:val="single" w:sz="4" w:space="0" w:color="auto"/>
              <w:left w:val="single" w:sz="4" w:space="0" w:color="auto"/>
              <w:bottom w:val="single" w:sz="4" w:space="0" w:color="auto"/>
              <w:right w:val="single" w:sz="4" w:space="0" w:color="auto"/>
            </w:tcBorders>
            <w:hideMark/>
          </w:tcPr>
          <w:p w:rsidR="00211454" w:rsidRPr="00211454" w:rsidRDefault="00211454"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Знание и понимание теоретического материала – 3 балла</w:t>
            </w:r>
          </w:p>
          <w:p w:rsidR="00211454" w:rsidRPr="00211454" w:rsidRDefault="00211454"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Анализ и оценка информации – 3 баллов.</w:t>
            </w:r>
          </w:p>
          <w:p w:rsidR="00211454" w:rsidRPr="00211454" w:rsidRDefault="00211454"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211454">
              <w:rPr>
                <w:rFonts w:ascii="Times New Roman" w:eastAsia="Times New Roman" w:hAnsi="Times New Roman" w:cs="Times New Roman"/>
                <w:sz w:val="24"/>
                <w:szCs w:val="24"/>
                <w:lang w:eastAsia="ru-RU"/>
              </w:rPr>
              <w:t>Построение суждений – 4 баллов</w:t>
            </w:r>
          </w:p>
        </w:tc>
      </w:tr>
    </w:tbl>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072"/>
        <w:gridCol w:w="2168"/>
        <w:gridCol w:w="5288"/>
      </w:tblGrid>
      <w:tr w:rsidR="00211454" w:rsidRPr="00211454" w:rsidTr="00B71948">
        <w:trPr>
          <w:jc w:val="center"/>
        </w:trPr>
        <w:tc>
          <w:tcPr>
            <w:tcW w:w="2072" w:type="dxa"/>
            <w:shd w:val="clear" w:color="auto" w:fill="auto"/>
            <w:tcMar>
              <w:top w:w="0" w:type="dxa"/>
              <w:left w:w="10" w:type="dxa"/>
              <w:bottom w:w="0" w:type="dxa"/>
              <w:right w:w="10" w:type="dxa"/>
            </w:tcMar>
          </w:tcPr>
          <w:p w:rsidR="00211454" w:rsidRPr="00211454" w:rsidRDefault="00211454" w:rsidP="0021145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211454">
              <w:rPr>
                <w:rFonts w:ascii="Times New Roman" w:eastAsia="Times New Roman" w:hAnsi="Times New Roman" w:cs="Times New Roman"/>
                <w:kern w:val="3"/>
                <w:sz w:val="24"/>
                <w:szCs w:val="24"/>
                <w:lang w:eastAsia="ru-RU"/>
              </w:rPr>
              <w:t xml:space="preserve">ОТФ/ТФ </w:t>
            </w:r>
          </w:p>
          <w:p w:rsidR="00211454" w:rsidRPr="00211454" w:rsidRDefault="00211454" w:rsidP="00211454">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211454">
              <w:rPr>
                <w:rFonts w:ascii="Times New Roman" w:eastAsia="Times New Roman" w:hAnsi="Times New Roman" w:cs="Times New Roman"/>
                <w:kern w:val="3"/>
                <w:sz w:val="24"/>
                <w:szCs w:val="24"/>
                <w:lang w:eastAsia="ru-RU"/>
              </w:rPr>
              <w:t xml:space="preserve">(при наличии </w:t>
            </w:r>
            <w:proofErr w:type="spellStart"/>
            <w:r w:rsidRPr="00211454">
              <w:rPr>
                <w:rFonts w:ascii="Times New Roman" w:eastAsia="Times New Roman" w:hAnsi="Times New Roman" w:cs="Times New Roman"/>
                <w:kern w:val="3"/>
                <w:sz w:val="24"/>
                <w:szCs w:val="24"/>
                <w:lang w:eastAsia="ru-RU"/>
              </w:rPr>
              <w:t>профстандарта</w:t>
            </w:r>
            <w:proofErr w:type="spellEnd"/>
            <w:r w:rsidRPr="00211454">
              <w:rPr>
                <w:rFonts w:ascii="Times New Roman" w:eastAsia="Times New Roman" w:hAnsi="Times New Roman" w:cs="Times New Roman"/>
                <w:kern w:val="3"/>
                <w:sz w:val="24"/>
                <w:szCs w:val="24"/>
                <w:lang w:eastAsia="ru-RU"/>
              </w:rPr>
              <w:t>)/ профессиональные действия</w:t>
            </w:r>
          </w:p>
        </w:tc>
        <w:tc>
          <w:tcPr>
            <w:tcW w:w="2168" w:type="dxa"/>
            <w:shd w:val="clear" w:color="auto" w:fill="auto"/>
            <w:tcMar>
              <w:top w:w="0" w:type="dxa"/>
              <w:left w:w="108" w:type="dxa"/>
              <w:bottom w:w="0" w:type="dxa"/>
              <w:right w:w="108" w:type="dxa"/>
            </w:tcMar>
          </w:tcPr>
          <w:p w:rsidR="00211454" w:rsidRPr="00211454" w:rsidRDefault="00211454" w:rsidP="0021145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211454">
              <w:rPr>
                <w:rFonts w:ascii="Times New Roman" w:eastAsia="Times New Roman" w:hAnsi="Times New Roman" w:cs="Times New Roman"/>
                <w:kern w:val="3"/>
                <w:sz w:val="24"/>
                <w:szCs w:val="24"/>
                <w:lang w:eastAsia="ru-RU"/>
              </w:rPr>
              <w:t>Код этапа освоения компетенции</w:t>
            </w:r>
          </w:p>
        </w:tc>
        <w:tc>
          <w:tcPr>
            <w:tcW w:w="5288" w:type="dxa"/>
            <w:shd w:val="clear" w:color="auto" w:fill="auto"/>
            <w:tcMar>
              <w:top w:w="0" w:type="dxa"/>
              <w:left w:w="108" w:type="dxa"/>
              <w:bottom w:w="0" w:type="dxa"/>
              <w:right w:w="108" w:type="dxa"/>
            </w:tcMar>
          </w:tcPr>
          <w:p w:rsidR="00211454" w:rsidRPr="00211454" w:rsidRDefault="00211454" w:rsidP="00211454">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211454">
              <w:rPr>
                <w:rFonts w:ascii="Times New Roman" w:eastAsia="Times New Roman" w:hAnsi="Times New Roman" w:cs="Times New Roman"/>
                <w:kern w:val="3"/>
                <w:sz w:val="24"/>
                <w:szCs w:val="24"/>
                <w:lang w:eastAsia="ru-RU"/>
              </w:rPr>
              <w:t>Результаты обучения</w:t>
            </w:r>
          </w:p>
        </w:tc>
      </w:tr>
      <w:tr w:rsidR="00211454" w:rsidRPr="00211454" w:rsidTr="00B71948">
        <w:trPr>
          <w:jc w:val="center"/>
        </w:trPr>
        <w:tc>
          <w:tcPr>
            <w:tcW w:w="2072" w:type="dxa"/>
            <w:vMerge w:val="restart"/>
            <w:shd w:val="clear" w:color="auto" w:fill="auto"/>
            <w:tcMar>
              <w:top w:w="0" w:type="dxa"/>
              <w:left w:w="10" w:type="dxa"/>
              <w:bottom w:w="0" w:type="dxa"/>
              <w:right w:w="10" w:type="dxa"/>
            </w:tcMar>
          </w:tcPr>
          <w:p w:rsidR="00211454" w:rsidRPr="00211454" w:rsidRDefault="00211454" w:rsidP="00211454">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rPr>
            </w:pPr>
            <w:r w:rsidRPr="00211454">
              <w:rPr>
                <w:rFonts w:ascii="Times New Roman" w:eastAsia="Calibri" w:hAnsi="Times New Roman" w:cs="Times New Roman"/>
              </w:rPr>
              <w:t>Организация выполнения научно-исследовательских работ по проблемам, предусмотренным тематическим планом сектора (лаборатории)</w:t>
            </w:r>
          </w:p>
          <w:p w:rsidR="00211454" w:rsidRPr="00211454" w:rsidRDefault="00211454" w:rsidP="00211454">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rPr>
            </w:pPr>
          </w:p>
          <w:p w:rsidR="00211454" w:rsidRPr="00211454" w:rsidRDefault="00211454" w:rsidP="00211454">
            <w:pPr>
              <w:widowControl w:val="0"/>
              <w:suppressAutoHyphens/>
              <w:overflowPunct w:val="0"/>
              <w:autoSpaceDE w:val="0"/>
              <w:autoSpaceDN w:val="0"/>
              <w:jc w:val="both"/>
              <w:textAlignment w:val="baseline"/>
              <w:rPr>
                <w:rFonts w:ascii="Times New Roman" w:eastAsia="Calibri" w:hAnsi="Times New Roman" w:cs="Times New Roman"/>
              </w:rPr>
            </w:pPr>
          </w:p>
        </w:tc>
        <w:tc>
          <w:tcPr>
            <w:tcW w:w="2168" w:type="dxa"/>
            <w:shd w:val="clear" w:color="auto" w:fill="auto"/>
            <w:tcMar>
              <w:top w:w="0" w:type="dxa"/>
              <w:left w:w="108" w:type="dxa"/>
              <w:bottom w:w="0" w:type="dxa"/>
              <w:right w:w="108" w:type="dxa"/>
            </w:tcMar>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ОПК-6.2</w:t>
            </w:r>
          </w:p>
        </w:tc>
        <w:tc>
          <w:tcPr>
            <w:tcW w:w="5288" w:type="dxa"/>
            <w:shd w:val="clear" w:color="auto" w:fill="auto"/>
            <w:tcMar>
              <w:top w:w="0" w:type="dxa"/>
              <w:left w:w="108" w:type="dxa"/>
              <w:bottom w:w="0" w:type="dxa"/>
              <w:right w:w="108" w:type="dxa"/>
            </w:tcMar>
          </w:tcPr>
          <w:p w:rsidR="00211454" w:rsidRPr="00211454" w:rsidRDefault="00211454" w:rsidP="0021145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 xml:space="preserve">на уровне знаний: </w:t>
            </w:r>
            <w:r w:rsidRPr="00211454">
              <w:rPr>
                <w:rFonts w:ascii="Times New Roman" w:eastAsia="Calibri" w:hAnsi="Times New Roman" w:cs="Times New Roman"/>
                <w:sz w:val="24"/>
                <w:szCs w:val="24"/>
              </w:rPr>
              <w:t>владения знаниями об основах анализа государственной политики и систем политического управления</w:t>
            </w:r>
          </w:p>
        </w:tc>
      </w:tr>
      <w:tr w:rsidR="00211454" w:rsidRPr="00211454" w:rsidTr="00B71948">
        <w:trPr>
          <w:jc w:val="center"/>
        </w:trPr>
        <w:tc>
          <w:tcPr>
            <w:tcW w:w="2072" w:type="dxa"/>
            <w:vMerge/>
            <w:shd w:val="clear" w:color="auto" w:fill="auto"/>
            <w:tcMar>
              <w:top w:w="0" w:type="dxa"/>
              <w:left w:w="10" w:type="dxa"/>
              <w:bottom w:w="0" w:type="dxa"/>
              <w:right w:w="10" w:type="dxa"/>
            </w:tcMar>
          </w:tcPr>
          <w:p w:rsidR="00211454" w:rsidRPr="00211454" w:rsidRDefault="00211454" w:rsidP="00211454">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rPr>
            </w:pPr>
          </w:p>
        </w:tc>
        <w:tc>
          <w:tcPr>
            <w:tcW w:w="2168" w:type="dxa"/>
            <w:shd w:val="clear" w:color="auto" w:fill="auto"/>
            <w:tcMar>
              <w:top w:w="0" w:type="dxa"/>
              <w:left w:w="108" w:type="dxa"/>
              <w:bottom w:w="0" w:type="dxa"/>
              <w:right w:w="108" w:type="dxa"/>
            </w:tcMar>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ОПК-6.3</w:t>
            </w:r>
          </w:p>
        </w:tc>
        <w:tc>
          <w:tcPr>
            <w:tcW w:w="5288" w:type="dxa"/>
            <w:shd w:val="clear" w:color="auto" w:fill="auto"/>
            <w:tcMar>
              <w:top w:w="0" w:type="dxa"/>
              <w:left w:w="108" w:type="dxa"/>
              <w:bottom w:w="0" w:type="dxa"/>
              <w:right w:w="108" w:type="dxa"/>
            </w:tcMar>
          </w:tcPr>
          <w:p w:rsidR="00211454" w:rsidRPr="00211454" w:rsidRDefault="00211454" w:rsidP="0021145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 xml:space="preserve">на уровне умений: </w:t>
            </w:r>
            <w:proofErr w:type="spellStart"/>
            <w:r w:rsidRPr="00211454">
              <w:rPr>
                <w:rFonts w:ascii="Times New Roman" w:eastAsia="Calibri" w:hAnsi="Times New Roman" w:cs="Times New Roman"/>
                <w:sz w:val="24"/>
                <w:szCs w:val="24"/>
              </w:rPr>
              <w:t>сформированность</w:t>
            </w:r>
            <w:proofErr w:type="spellEnd"/>
            <w:r w:rsidRPr="00211454">
              <w:rPr>
                <w:rFonts w:ascii="Calibri" w:eastAsia="Calibri" w:hAnsi="Calibri" w:cs="Times New Roman"/>
              </w:rPr>
              <w:t xml:space="preserve"> </w:t>
            </w:r>
            <w:r w:rsidRPr="00211454">
              <w:rPr>
                <w:rFonts w:ascii="Times New Roman" w:eastAsia="Calibri" w:hAnsi="Times New Roman" w:cs="Times New Roman"/>
                <w:sz w:val="24"/>
                <w:szCs w:val="24"/>
              </w:rPr>
              <w:t>первичных умений анализа государственной политики и систем политического управления</w:t>
            </w:r>
          </w:p>
        </w:tc>
      </w:tr>
      <w:tr w:rsidR="00211454" w:rsidRPr="00211454" w:rsidTr="00B71948">
        <w:trPr>
          <w:trHeight w:val="1390"/>
          <w:jc w:val="center"/>
        </w:trPr>
        <w:tc>
          <w:tcPr>
            <w:tcW w:w="2072" w:type="dxa"/>
            <w:vMerge/>
            <w:shd w:val="clear" w:color="auto" w:fill="auto"/>
            <w:tcMar>
              <w:top w:w="0" w:type="dxa"/>
              <w:left w:w="10" w:type="dxa"/>
              <w:bottom w:w="0" w:type="dxa"/>
              <w:right w:w="10" w:type="dxa"/>
            </w:tcMar>
          </w:tcPr>
          <w:p w:rsidR="00211454" w:rsidRPr="00211454" w:rsidRDefault="00211454" w:rsidP="00211454">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p>
        </w:tc>
        <w:tc>
          <w:tcPr>
            <w:tcW w:w="2168" w:type="dxa"/>
            <w:shd w:val="clear" w:color="auto" w:fill="auto"/>
            <w:tcMar>
              <w:top w:w="0" w:type="dxa"/>
              <w:left w:w="108" w:type="dxa"/>
              <w:bottom w:w="0" w:type="dxa"/>
              <w:right w:w="108" w:type="dxa"/>
            </w:tcMar>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ОПК ОС- 8.1</w:t>
            </w:r>
          </w:p>
        </w:tc>
        <w:tc>
          <w:tcPr>
            <w:tcW w:w="5288" w:type="dxa"/>
            <w:shd w:val="clear" w:color="auto" w:fill="auto"/>
            <w:tcMar>
              <w:top w:w="0" w:type="dxa"/>
              <w:left w:w="108" w:type="dxa"/>
              <w:bottom w:w="0" w:type="dxa"/>
              <w:right w:w="108" w:type="dxa"/>
            </w:tcMar>
          </w:tcPr>
          <w:p w:rsidR="00211454" w:rsidRPr="00211454" w:rsidRDefault="00211454" w:rsidP="0021145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 xml:space="preserve">на уровне знаний: иметь знания о </w:t>
            </w:r>
            <w:bookmarkStart w:id="4" w:name="_Hlk6478502"/>
            <w:r w:rsidRPr="00211454">
              <w:rPr>
                <w:rFonts w:ascii="Times New Roman" w:eastAsia="Times New Roman" w:hAnsi="Times New Roman" w:cs="Times New Roman"/>
                <w:kern w:val="3"/>
                <w:sz w:val="24"/>
                <w:szCs w:val="24"/>
                <w:lang w:eastAsia="ru-RU"/>
              </w:rPr>
              <w:t xml:space="preserve">разнообразии инновационных технологий, методов и инструментов политического управления </w:t>
            </w:r>
            <w:bookmarkEnd w:id="4"/>
            <w:r w:rsidRPr="00211454">
              <w:rPr>
                <w:rFonts w:ascii="Times New Roman" w:eastAsia="Times New Roman" w:hAnsi="Times New Roman" w:cs="Times New Roman"/>
                <w:kern w:val="3"/>
                <w:sz w:val="24"/>
                <w:szCs w:val="24"/>
                <w:lang w:eastAsia="ru-RU"/>
              </w:rPr>
              <w:t>в сфере государственной политики и управления.</w:t>
            </w:r>
          </w:p>
        </w:tc>
      </w:tr>
      <w:tr w:rsidR="00211454" w:rsidRPr="00211454" w:rsidTr="00B71948">
        <w:trPr>
          <w:jc w:val="center"/>
        </w:trPr>
        <w:tc>
          <w:tcPr>
            <w:tcW w:w="2072" w:type="dxa"/>
            <w:vMerge w:val="restart"/>
            <w:shd w:val="clear" w:color="auto" w:fill="auto"/>
            <w:tcMar>
              <w:top w:w="0" w:type="dxa"/>
              <w:left w:w="10" w:type="dxa"/>
              <w:bottom w:w="0" w:type="dxa"/>
              <w:right w:w="10" w:type="dxa"/>
            </w:tcMar>
          </w:tcPr>
          <w:p w:rsidR="00211454" w:rsidRPr="00211454" w:rsidRDefault="00211454" w:rsidP="00211454">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rPr>
            </w:pPr>
            <w:r w:rsidRPr="00211454">
              <w:rPr>
                <w:rFonts w:ascii="Times New Roman" w:eastAsia="Calibri" w:hAnsi="Times New Roman" w:cs="Times New Roman"/>
              </w:rPr>
              <w:t>Организация выполнения научно-исследовательских работ по проблемам, предусмотренным тематическим планом сектора (лаборатории).</w:t>
            </w:r>
          </w:p>
          <w:p w:rsidR="00211454" w:rsidRPr="00211454" w:rsidRDefault="00211454" w:rsidP="00211454">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r w:rsidRPr="00211454">
              <w:rPr>
                <w:rFonts w:ascii="Times New Roman" w:eastAsia="Calibri" w:hAnsi="Times New Roman" w:cs="Times New Roman"/>
                <w:sz w:val="24"/>
                <w:szCs w:val="24"/>
              </w:rPr>
              <w:t>Организация маркетинговых исследований в области СМИ.</w:t>
            </w:r>
          </w:p>
        </w:tc>
        <w:tc>
          <w:tcPr>
            <w:tcW w:w="2168" w:type="dxa"/>
            <w:vMerge w:val="restart"/>
            <w:shd w:val="clear" w:color="auto" w:fill="auto"/>
            <w:tcMar>
              <w:top w:w="0" w:type="dxa"/>
              <w:left w:w="108" w:type="dxa"/>
              <w:bottom w:w="0" w:type="dxa"/>
              <w:right w:w="108" w:type="dxa"/>
            </w:tcMar>
          </w:tcPr>
          <w:p w:rsidR="00211454" w:rsidRPr="00211454" w:rsidRDefault="00211454" w:rsidP="00211454">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ОПК ОС 8.2</w:t>
            </w:r>
          </w:p>
        </w:tc>
        <w:tc>
          <w:tcPr>
            <w:tcW w:w="5288" w:type="dxa"/>
            <w:shd w:val="clear" w:color="auto" w:fill="auto"/>
            <w:tcMar>
              <w:top w:w="0" w:type="dxa"/>
              <w:left w:w="108" w:type="dxa"/>
              <w:bottom w:w="0" w:type="dxa"/>
              <w:right w:w="108" w:type="dxa"/>
            </w:tcMar>
          </w:tcPr>
          <w:p w:rsidR="00211454" w:rsidRPr="00211454" w:rsidRDefault="00211454" w:rsidP="0021145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на уровне умений: использовать знания о разнообразии инновационных технологий, методов и инструментов политического управления для самостоятельного и осознанного их выбора при анализе институтов и процессов государственной политики и управления</w:t>
            </w:r>
          </w:p>
        </w:tc>
      </w:tr>
      <w:tr w:rsidR="00211454" w:rsidRPr="00211454" w:rsidTr="00B71948">
        <w:trPr>
          <w:trHeight w:val="1390"/>
          <w:jc w:val="center"/>
        </w:trPr>
        <w:tc>
          <w:tcPr>
            <w:tcW w:w="2072" w:type="dxa"/>
            <w:vMerge/>
            <w:shd w:val="clear" w:color="auto" w:fill="auto"/>
            <w:tcMar>
              <w:top w:w="0" w:type="dxa"/>
              <w:left w:w="10" w:type="dxa"/>
              <w:bottom w:w="0" w:type="dxa"/>
              <w:right w:w="10" w:type="dxa"/>
            </w:tcMar>
          </w:tcPr>
          <w:p w:rsidR="00211454" w:rsidRPr="00211454" w:rsidRDefault="00211454" w:rsidP="00211454">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p>
        </w:tc>
        <w:tc>
          <w:tcPr>
            <w:tcW w:w="2168" w:type="dxa"/>
            <w:vMerge/>
            <w:shd w:val="clear" w:color="auto" w:fill="auto"/>
            <w:tcMar>
              <w:top w:w="0" w:type="dxa"/>
              <w:left w:w="108" w:type="dxa"/>
              <w:bottom w:w="0" w:type="dxa"/>
              <w:right w:w="108" w:type="dxa"/>
            </w:tcMar>
          </w:tcPr>
          <w:p w:rsidR="00211454" w:rsidRPr="00211454" w:rsidRDefault="00211454" w:rsidP="00211454">
            <w:pPr>
              <w:widowControl w:val="0"/>
              <w:suppressAutoHyphens/>
              <w:overflowPunct w:val="0"/>
              <w:autoSpaceDE w:val="0"/>
              <w:autoSpaceDN w:val="0"/>
              <w:spacing w:after="0" w:line="240" w:lineRule="auto"/>
              <w:textAlignment w:val="baseline"/>
              <w:rPr>
                <w:rFonts w:ascii="Times New Roman" w:eastAsia="Calibri" w:hAnsi="Times New Roman" w:cs="Times New Roman"/>
                <w:sz w:val="24"/>
                <w:szCs w:val="24"/>
              </w:rPr>
            </w:pPr>
          </w:p>
        </w:tc>
        <w:tc>
          <w:tcPr>
            <w:tcW w:w="5288" w:type="dxa"/>
            <w:shd w:val="clear" w:color="auto" w:fill="auto"/>
            <w:tcMar>
              <w:top w:w="0" w:type="dxa"/>
              <w:left w:w="108" w:type="dxa"/>
              <w:bottom w:w="0" w:type="dxa"/>
              <w:right w:w="108" w:type="dxa"/>
            </w:tcMar>
          </w:tcPr>
          <w:p w:rsidR="00211454" w:rsidRPr="00211454" w:rsidRDefault="00211454" w:rsidP="0021145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11454">
              <w:rPr>
                <w:rFonts w:ascii="Times New Roman" w:eastAsia="Times New Roman" w:hAnsi="Times New Roman" w:cs="Times New Roman"/>
                <w:kern w:val="3"/>
                <w:sz w:val="24"/>
                <w:szCs w:val="24"/>
                <w:lang w:eastAsia="ru-RU"/>
              </w:rPr>
              <w:t>на уровне навыков: владение навыками использования основных инновационных технологий, методов и инструментов политического управления для работы органов государственной власти и негосударственных учреждений</w:t>
            </w:r>
          </w:p>
        </w:tc>
      </w:tr>
    </w:tbl>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11454">
        <w:rPr>
          <w:rFonts w:ascii="Times New Roman" w:eastAsia="Times New Roman" w:hAnsi="Times New Roman" w:cs="Times New Roman"/>
          <w:b/>
          <w:kern w:val="3"/>
          <w:sz w:val="24"/>
          <w:lang w:eastAsia="ru-RU"/>
        </w:rPr>
        <w:t>Основная литература:</w:t>
      </w: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D0F3E" w:rsidRDefault="00CD0F3E" w:rsidP="00286C3A">
      <w:pPr>
        <w:numPr>
          <w:ilvl w:val="0"/>
          <w:numId w:val="41"/>
        </w:numPr>
        <w:spacing w:after="0" w:line="240" w:lineRule="auto"/>
        <w:rPr>
          <w:rFonts w:ascii="Times New Roman" w:hAnsi="Times New Roman"/>
          <w:sz w:val="24"/>
          <w:szCs w:val="24"/>
        </w:rPr>
      </w:pPr>
      <w:r w:rsidRPr="0006151C">
        <w:rPr>
          <w:rFonts w:ascii="Times New Roman" w:hAnsi="Times New Roman"/>
          <w:sz w:val="24"/>
          <w:szCs w:val="24"/>
        </w:rPr>
        <w:t xml:space="preserve">Охотский, Е. В.  Теория и механизмы современного государственного управления в 2 ч. Часть </w:t>
      </w:r>
      <w:proofErr w:type="gramStart"/>
      <w:r w:rsidRPr="0006151C">
        <w:rPr>
          <w:rFonts w:ascii="Times New Roman" w:hAnsi="Times New Roman"/>
          <w:sz w:val="24"/>
          <w:szCs w:val="24"/>
        </w:rPr>
        <w:t>2 :</w:t>
      </w:r>
      <w:proofErr w:type="gramEnd"/>
      <w:r w:rsidRPr="0006151C">
        <w:rPr>
          <w:rFonts w:ascii="Times New Roman" w:hAnsi="Times New Roman"/>
          <w:sz w:val="24"/>
          <w:szCs w:val="24"/>
        </w:rPr>
        <w:t xml:space="preserve"> учебник и практикум для вузов / Е. В. Охотский. — 3-е изд., </w:t>
      </w:r>
      <w:proofErr w:type="spellStart"/>
      <w:r w:rsidRPr="0006151C">
        <w:rPr>
          <w:rFonts w:ascii="Times New Roman" w:hAnsi="Times New Roman"/>
          <w:sz w:val="24"/>
          <w:szCs w:val="24"/>
        </w:rPr>
        <w:t>перераб</w:t>
      </w:r>
      <w:proofErr w:type="spellEnd"/>
      <w:r w:rsidRPr="0006151C">
        <w:rPr>
          <w:rFonts w:ascii="Times New Roman" w:hAnsi="Times New Roman"/>
          <w:sz w:val="24"/>
          <w:szCs w:val="24"/>
        </w:rPr>
        <w:t xml:space="preserve">. и доп. — </w:t>
      </w:r>
      <w:proofErr w:type="gramStart"/>
      <w:r w:rsidRPr="0006151C">
        <w:rPr>
          <w:rFonts w:ascii="Times New Roman" w:hAnsi="Times New Roman"/>
          <w:sz w:val="24"/>
          <w:szCs w:val="24"/>
        </w:rPr>
        <w:t>Москва :</w:t>
      </w:r>
      <w:proofErr w:type="gramEnd"/>
      <w:r w:rsidRPr="0006151C">
        <w:rPr>
          <w:rFonts w:ascii="Times New Roman" w:hAnsi="Times New Roman"/>
          <w:sz w:val="24"/>
          <w:szCs w:val="24"/>
        </w:rPr>
        <w:t xml:space="preserve"> Издательство </w:t>
      </w:r>
      <w:proofErr w:type="spellStart"/>
      <w:r w:rsidRPr="0006151C">
        <w:rPr>
          <w:rFonts w:ascii="Times New Roman" w:hAnsi="Times New Roman"/>
          <w:sz w:val="24"/>
          <w:szCs w:val="24"/>
        </w:rPr>
        <w:t>Юрайт</w:t>
      </w:r>
      <w:proofErr w:type="spellEnd"/>
      <w:r w:rsidRPr="0006151C">
        <w:rPr>
          <w:rFonts w:ascii="Times New Roman" w:hAnsi="Times New Roman"/>
          <w:sz w:val="24"/>
          <w:szCs w:val="24"/>
        </w:rPr>
        <w:t xml:space="preserve">, 2020. — 299 с. — (Высшее образование). — ISBN 978-5-534-03501-8. — </w:t>
      </w:r>
      <w:proofErr w:type="gramStart"/>
      <w:r w:rsidRPr="0006151C">
        <w:rPr>
          <w:rFonts w:ascii="Times New Roman" w:hAnsi="Times New Roman"/>
          <w:sz w:val="24"/>
          <w:szCs w:val="24"/>
        </w:rPr>
        <w:t>Текст :</w:t>
      </w:r>
      <w:proofErr w:type="gramEnd"/>
      <w:r w:rsidRPr="0006151C">
        <w:rPr>
          <w:rFonts w:ascii="Times New Roman" w:hAnsi="Times New Roman"/>
          <w:sz w:val="24"/>
          <w:szCs w:val="24"/>
        </w:rPr>
        <w:t xml:space="preserve"> электронный // ЭБС </w:t>
      </w:r>
      <w:proofErr w:type="spellStart"/>
      <w:r w:rsidRPr="0006151C">
        <w:rPr>
          <w:rFonts w:ascii="Times New Roman" w:hAnsi="Times New Roman"/>
          <w:sz w:val="24"/>
          <w:szCs w:val="24"/>
        </w:rPr>
        <w:t>Юрайт</w:t>
      </w:r>
      <w:proofErr w:type="spellEnd"/>
      <w:r w:rsidRPr="0006151C">
        <w:rPr>
          <w:rFonts w:ascii="Times New Roman" w:hAnsi="Times New Roman"/>
          <w:sz w:val="24"/>
          <w:szCs w:val="24"/>
        </w:rPr>
        <w:t xml:space="preserve"> [сайт]. — URL: </w:t>
      </w:r>
      <w:hyperlink r:id="rId12" w:history="1">
        <w:r w:rsidRPr="007B169E">
          <w:rPr>
            <w:rStyle w:val="a8"/>
            <w:rFonts w:ascii="Times New Roman" w:hAnsi="Times New Roman"/>
            <w:sz w:val="24"/>
            <w:szCs w:val="24"/>
          </w:rPr>
          <w:t>https://idp.nwipa.ru:2072/bcode/451687</w:t>
        </w:r>
      </w:hyperlink>
    </w:p>
    <w:p w:rsidR="00CD0F3E" w:rsidRPr="0006151C" w:rsidRDefault="00CD0F3E" w:rsidP="00286C3A">
      <w:pPr>
        <w:numPr>
          <w:ilvl w:val="0"/>
          <w:numId w:val="41"/>
        </w:numPr>
        <w:spacing w:after="0" w:line="240" w:lineRule="auto"/>
        <w:rPr>
          <w:rFonts w:ascii="Times New Roman" w:hAnsi="Times New Roman"/>
          <w:sz w:val="24"/>
          <w:szCs w:val="24"/>
        </w:rPr>
      </w:pPr>
      <w:r w:rsidRPr="0006151C">
        <w:rPr>
          <w:rFonts w:ascii="Times New Roman" w:hAnsi="Times New Roman"/>
          <w:sz w:val="24"/>
          <w:szCs w:val="24"/>
        </w:rPr>
        <w:lastRenderedPageBreak/>
        <w:t xml:space="preserve">Пантелеев, А. В. Теория управления в примерах и </w:t>
      </w:r>
      <w:proofErr w:type="gramStart"/>
      <w:r w:rsidRPr="0006151C">
        <w:rPr>
          <w:rFonts w:ascii="Times New Roman" w:hAnsi="Times New Roman"/>
          <w:sz w:val="24"/>
          <w:szCs w:val="24"/>
        </w:rPr>
        <w:t>задачах :</w:t>
      </w:r>
      <w:proofErr w:type="gramEnd"/>
      <w:r w:rsidRPr="0006151C">
        <w:rPr>
          <w:rFonts w:ascii="Times New Roman" w:hAnsi="Times New Roman"/>
          <w:sz w:val="24"/>
          <w:szCs w:val="24"/>
        </w:rPr>
        <w:t xml:space="preserve"> учебное пособие / А.В. Пантелеев, А.С. </w:t>
      </w:r>
      <w:proofErr w:type="spellStart"/>
      <w:r w:rsidRPr="0006151C">
        <w:rPr>
          <w:rFonts w:ascii="Times New Roman" w:hAnsi="Times New Roman"/>
          <w:sz w:val="24"/>
          <w:szCs w:val="24"/>
        </w:rPr>
        <w:t>Бортаковский</w:t>
      </w:r>
      <w:proofErr w:type="spellEnd"/>
      <w:r w:rsidRPr="0006151C">
        <w:rPr>
          <w:rFonts w:ascii="Times New Roman" w:hAnsi="Times New Roman"/>
          <w:sz w:val="24"/>
          <w:szCs w:val="24"/>
        </w:rPr>
        <w:t xml:space="preserve">. — 2-е изд., стер. — </w:t>
      </w:r>
      <w:proofErr w:type="gramStart"/>
      <w:r w:rsidRPr="0006151C">
        <w:rPr>
          <w:rFonts w:ascii="Times New Roman" w:hAnsi="Times New Roman"/>
          <w:sz w:val="24"/>
          <w:szCs w:val="24"/>
        </w:rPr>
        <w:t>Москва :</w:t>
      </w:r>
      <w:proofErr w:type="gramEnd"/>
      <w:r w:rsidRPr="0006151C">
        <w:rPr>
          <w:rFonts w:ascii="Times New Roman" w:hAnsi="Times New Roman"/>
          <w:sz w:val="24"/>
          <w:szCs w:val="24"/>
        </w:rPr>
        <w:t xml:space="preserve"> ИНФРА-М, 2020. — 584 с. — (Высшее образование: </w:t>
      </w:r>
      <w:proofErr w:type="spellStart"/>
      <w:r w:rsidRPr="0006151C">
        <w:rPr>
          <w:rFonts w:ascii="Times New Roman" w:hAnsi="Times New Roman"/>
          <w:sz w:val="24"/>
          <w:szCs w:val="24"/>
        </w:rPr>
        <w:t>Бакалавриат</w:t>
      </w:r>
      <w:proofErr w:type="spellEnd"/>
      <w:r w:rsidRPr="0006151C">
        <w:rPr>
          <w:rFonts w:ascii="Times New Roman" w:hAnsi="Times New Roman"/>
          <w:sz w:val="24"/>
          <w:szCs w:val="24"/>
        </w:rPr>
        <w:t xml:space="preserve">). - ISBN 978-5-16-011862-8. - </w:t>
      </w:r>
      <w:proofErr w:type="gramStart"/>
      <w:r w:rsidRPr="0006151C">
        <w:rPr>
          <w:rFonts w:ascii="Times New Roman" w:hAnsi="Times New Roman"/>
          <w:sz w:val="24"/>
          <w:szCs w:val="24"/>
        </w:rPr>
        <w:t>Текст :</w:t>
      </w:r>
      <w:proofErr w:type="gramEnd"/>
      <w:r w:rsidRPr="0006151C">
        <w:rPr>
          <w:rFonts w:ascii="Times New Roman" w:hAnsi="Times New Roman"/>
          <w:sz w:val="24"/>
          <w:szCs w:val="24"/>
        </w:rPr>
        <w:t xml:space="preserve"> электронный. - URL: https://idp.nwipa.ru:2130/catalog/product/1081618</w:t>
      </w:r>
    </w:p>
    <w:p w:rsidR="00211454" w:rsidRPr="00211454" w:rsidRDefault="00211454" w:rsidP="0021145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211454" w:rsidRDefault="00211454">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A07F8D" w:rsidRPr="00A07F8D" w:rsidRDefault="00A07F8D" w:rsidP="00A07F8D">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A07F8D">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A07F8D" w:rsidRPr="00A07F8D" w:rsidRDefault="00A07F8D" w:rsidP="00A07F8D">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bCs/>
          <w:kern w:val="3"/>
          <w:sz w:val="28"/>
          <w:lang w:eastAsia="ru-RU"/>
        </w:rPr>
      </w:pPr>
      <w:r w:rsidRPr="00A07F8D">
        <w:rPr>
          <w:rFonts w:ascii="Times New Roman" w:eastAsia="Calibri" w:hAnsi="Times New Roman" w:cs="Times New Roman"/>
          <w:b/>
          <w:bCs/>
          <w:kern w:val="2"/>
          <w:sz w:val="28"/>
        </w:rPr>
        <w:t>Б</w:t>
      </w:r>
      <w:proofErr w:type="gramStart"/>
      <w:r w:rsidRPr="00A07F8D">
        <w:rPr>
          <w:rFonts w:ascii="Times New Roman" w:eastAsia="Calibri" w:hAnsi="Times New Roman" w:cs="Times New Roman"/>
          <w:b/>
          <w:bCs/>
          <w:kern w:val="2"/>
          <w:sz w:val="28"/>
        </w:rPr>
        <w:t>1.О.</w:t>
      </w:r>
      <w:proofErr w:type="gramEnd"/>
      <w:r w:rsidRPr="00A07F8D">
        <w:rPr>
          <w:rFonts w:ascii="Times New Roman" w:eastAsia="Calibri" w:hAnsi="Times New Roman" w:cs="Times New Roman"/>
          <w:b/>
          <w:bCs/>
          <w:kern w:val="2"/>
          <w:sz w:val="28"/>
        </w:rPr>
        <w:t xml:space="preserve">15 Методы обработки статистической информации         </w:t>
      </w:r>
    </w:p>
    <w:p w:rsidR="00A07F8D" w:rsidRPr="00A07F8D" w:rsidRDefault="00A07F8D" w:rsidP="00A07F8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A07F8D">
        <w:rPr>
          <w:rFonts w:ascii="Times New Roman" w:eastAsia="Times New Roman" w:hAnsi="Times New Roman" w:cs="Times New Roman"/>
          <w:b/>
          <w:kern w:val="3"/>
          <w:sz w:val="28"/>
          <w:lang w:eastAsia="ru-RU"/>
        </w:rPr>
        <w:t>_____________________________________</w:t>
      </w:r>
    </w:p>
    <w:p w:rsidR="00A07F8D" w:rsidRPr="00A07F8D" w:rsidRDefault="00A07F8D" w:rsidP="00A07F8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A07F8D">
        <w:rPr>
          <w:rFonts w:ascii="Times New Roman" w:eastAsia="Times New Roman" w:hAnsi="Times New Roman" w:cs="Times New Roman"/>
          <w:i/>
          <w:kern w:val="3"/>
          <w:sz w:val="24"/>
          <w:lang w:eastAsia="ru-RU"/>
        </w:rPr>
        <w:t>наименование дисциплин (модуля)/практики</w:t>
      </w:r>
    </w:p>
    <w:p w:rsidR="00A07F8D" w:rsidRPr="00A07F8D" w:rsidRDefault="00A07F8D" w:rsidP="00A07F8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07F8D">
        <w:rPr>
          <w:rFonts w:ascii="Times New Roman" w:eastAsia="Times New Roman" w:hAnsi="Times New Roman" w:cs="Times New Roman"/>
          <w:b/>
          <w:kern w:val="3"/>
          <w:sz w:val="24"/>
          <w:lang w:eastAsia="ru-RU"/>
        </w:rPr>
        <w:t xml:space="preserve">Автор: доцент Зеликова Ю.А.                                                                          </w:t>
      </w: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07F8D">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A07F8D">
        <w:rPr>
          <w:rFonts w:ascii="Times New Roman" w:eastAsia="Times New Roman" w:hAnsi="Times New Roman" w:cs="Times New Roman"/>
          <w:b/>
          <w:kern w:val="3"/>
          <w:sz w:val="24"/>
          <w:lang w:eastAsia="ru-RU"/>
        </w:rPr>
        <w:t>: Политические идеи и институты.</w:t>
      </w: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07F8D">
        <w:rPr>
          <w:rFonts w:ascii="Times New Roman" w:eastAsia="Times New Roman" w:hAnsi="Times New Roman" w:cs="Times New Roman"/>
          <w:b/>
          <w:kern w:val="3"/>
          <w:sz w:val="24"/>
          <w:lang w:eastAsia="ru-RU"/>
        </w:rPr>
        <w:t>Квалификация (степень) выпускника: бакалавр</w:t>
      </w: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07F8D">
        <w:rPr>
          <w:rFonts w:ascii="Times New Roman" w:eastAsia="Times New Roman" w:hAnsi="Times New Roman" w:cs="Times New Roman"/>
          <w:b/>
          <w:kern w:val="3"/>
          <w:sz w:val="24"/>
          <w:lang w:eastAsia="ru-RU"/>
        </w:rPr>
        <w:t>Форма обучения: очная</w:t>
      </w: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07F8D">
        <w:rPr>
          <w:rFonts w:ascii="Times New Roman" w:eastAsia="Times New Roman" w:hAnsi="Times New Roman" w:cs="Times New Roman"/>
          <w:b/>
          <w:kern w:val="3"/>
          <w:sz w:val="24"/>
          <w:lang w:eastAsia="ru-RU"/>
        </w:rPr>
        <w:t>Цель освоения дисциплины:</w:t>
      </w:r>
    </w:p>
    <w:p w:rsidR="00A07F8D" w:rsidRPr="00A07F8D" w:rsidRDefault="00A07F8D" w:rsidP="00A07F8D">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A07F8D">
        <w:rPr>
          <w:rFonts w:ascii="Times New Roman" w:eastAsia="Times New Roman" w:hAnsi="Times New Roman" w:cs="Times New Roman"/>
          <w:sz w:val="24"/>
          <w:szCs w:val="20"/>
        </w:rPr>
        <w:t>Дисциплина «Введение в статистику (анализ данных)» обеспечивает овладение следующими компетенциями:</w:t>
      </w:r>
    </w:p>
    <w:tbl>
      <w:tblPr>
        <w:tblW w:w="0" w:type="auto"/>
        <w:tblInd w:w="-113" w:type="dxa"/>
        <w:tblLayout w:type="fixed"/>
        <w:tblCellMar>
          <w:left w:w="10" w:type="dxa"/>
          <w:right w:w="10" w:type="dxa"/>
        </w:tblCellMar>
        <w:tblLook w:val="04A0" w:firstRow="1" w:lastRow="0" w:firstColumn="1" w:lastColumn="0" w:noHBand="0" w:noVBand="1"/>
      </w:tblPr>
      <w:tblGrid>
        <w:gridCol w:w="1668"/>
        <w:gridCol w:w="2551"/>
        <w:gridCol w:w="2268"/>
        <w:gridCol w:w="3114"/>
      </w:tblGrid>
      <w:tr w:rsidR="00A07F8D" w:rsidRPr="00A07F8D" w:rsidTr="00B71948">
        <w:trPr>
          <w:trHeight w:val="1092"/>
        </w:trPr>
        <w:tc>
          <w:tcPr>
            <w:tcW w:w="1668" w:type="dxa"/>
            <w:tcBorders>
              <w:top w:val="single" w:sz="4" w:space="0" w:color="000000"/>
              <w:left w:val="single" w:sz="4" w:space="0" w:color="000000"/>
              <w:bottom w:val="single" w:sz="4" w:space="0" w:color="000000"/>
              <w:right w:val="nil"/>
            </w:tcBorders>
            <w:hideMark/>
          </w:tcPr>
          <w:p w:rsidR="00A07F8D" w:rsidRPr="00A07F8D" w:rsidRDefault="00A07F8D" w:rsidP="00A07F8D">
            <w:pPr>
              <w:suppressAutoHyphens/>
              <w:spacing w:after="0" w:line="240" w:lineRule="auto"/>
              <w:jc w:val="both"/>
              <w:rPr>
                <w:rFonts w:ascii="Times New Roman" w:eastAsia="Times New Roman" w:hAnsi="Times New Roman" w:cs="Times New Roman"/>
                <w:kern w:val="2"/>
                <w:sz w:val="24"/>
                <w:szCs w:val="24"/>
                <w:lang w:eastAsia="ar-SA"/>
              </w:rPr>
            </w:pPr>
            <w:r w:rsidRPr="00A07F8D">
              <w:rPr>
                <w:rFonts w:ascii="Times New Roman" w:eastAsia="Times New Roman" w:hAnsi="Times New Roman" w:cs="Times New Roman"/>
                <w:kern w:val="2"/>
                <w:sz w:val="24"/>
                <w:szCs w:val="24"/>
                <w:lang w:eastAsia="ar-SA"/>
              </w:rPr>
              <w:t xml:space="preserve">Код </w:t>
            </w:r>
          </w:p>
          <w:p w:rsidR="00A07F8D" w:rsidRPr="00A07F8D" w:rsidRDefault="00A07F8D" w:rsidP="00A07F8D">
            <w:pPr>
              <w:suppressAutoHyphens/>
              <w:spacing w:after="0" w:line="240" w:lineRule="auto"/>
              <w:jc w:val="both"/>
              <w:rPr>
                <w:rFonts w:ascii="Times New Roman" w:eastAsia="Times New Roman" w:hAnsi="Times New Roman" w:cs="Times New Roman"/>
                <w:kern w:val="2"/>
                <w:sz w:val="24"/>
                <w:szCs w:val="24"/>
                <w:lang w:eastAsia="ar-SA"/>
              </w:rPr>
            </w:pPr>
            <w:r w:rsidRPr="00A07F8D">
              <w:rPr>
                <w:rFonts w:ascii="Times New Roman" w:eastAsia="Times New Roman" w:hAnsi="Times New Roman" w:cs="Times New Roman"/>
                <w:kern w:val="2"/>
                <w:sz w:val="24"/>
                <w:szCs w:val="24"/>
                <w:lang w:eastAsia="ar-SA"/>
              </w:rPr>
              <w:t>компетенции</w:t>
            </w:r>
          </w:p>
        </w:tc>
        <w:tc>
          <w:tcPr>
            <w:tcW w:w="2551" w:type="dxa"/>
            <w:tcBorders>
              <w:top w:val="single" w:sz="4" w:space="0" w:color="000000"/>
              <w:left w:val="single" w:sz="4" w:space="0" w:color="000000"/>
              <w:bottom w:val="single" w:sz="4" w:space="0" w:color="000000"/>
              <w:right w:val="nil"/>
            </w:tcBorders>
            <w:hideMark/>
          </w:tcPr>
          <w:p w:rsidR="00A07F8D" w:rsidRPr="00A07F8D" w:rsidRDefault="00A07F8D" w:rsidP="00A07F8D">
            <w:pPr>
              <w:suppressAutoHyphens/>
              <w:spacing w:after="0" w:line="240" w:lineRule="auto"/>
              <w:jc w:val="both"/>
              <w:rPr>
                <w:rFonts w:ascii="Times New Roman" w:eastAsia="Times New Roman" w:hAnsi="Times New Roman" w:cs="Times New Roman"/>
                <w:kern w:val="2"/>
                <w:sz w:val="24"/>
                <w:szCs w:val="24"/>
                <w:lang w:eastAsia="ar-SA"/>
              </w:rPr>
            </w:pPr>
            <w:r w:rsidRPr="00A07F8D">
              <w:rPr>
                <w:rFonts w:ascii="Times New Roman" w:eastAsia="Times New Roman" w:hAnsi="Times New Roman" w:cs="Times New Roman"/>
                <w:kern w:val="2"/>
                <w:sz w:val="24"/>
                <w:szCs w:val="24"/>
                <w:lang w:eastAsia="ar-SA"/>
              </w:rPr>
              <w:t>Наименование</w:t>
            </w:r>
          </w:p>
          <w:p w:rsidR="00A07F8D" w:rsidRPr="00A07F8D" w:rsidRDefault="00A07F8D" w:rsidP="00A07F8D">
            <w:pPr>
              <w:suppressAutoHyphens/>
              <w:spacing w:after="0" w:line="240" w:lineRule="auto"/>
              <w:jc w:val="both"/>
              <w:rPr>
                <w:rFonts w:ascii="Times New Roman" w:eastAsia="Times New Roman" w:hAnsi="Times New Roman" w:cs="Times New Roman"/>
                <w:kern w:val="2"/>
                <w:sz w:val="24"/>
                <w:szCs w:val="24"/>
                <w:lang w:eastAsia="ar-SA"/>
              </w:rPr>
            </w:pPr>
            <w:r w:rsidRPr="00A07F8D">
              <w:rPr>
                <w:rFonts w:ascii="Times New Roman" w:eastAsia="Times New Roman" w:hAnsi="Times New Roman" w:cs="Times New Roman"/>
                <w:kern w:val="2"/>
                <w:sz w:val="24"/>
                <w:szCs w:val="24"/>
                <w:lang w:eastAsia="ar-SA"/>
              </w:rPr>
              <w:t>компетенции</w:t>
            </w:r>
          </w:p>
        </w:tc>
        <w:tc>
          <w:tcPr>
            <w:tcW w:w="2268" w:type="dxa"/>
            <w:tcBorders>
              <w:top w:val="single" w:sz="4" w:space="0" w:color="000000"/>
              <w:left w:val="single" w:sz="4" w:space="0" w:color="000000"/>
              <w:bottom w:val="single" w:sz="4" w:space="0" w:color="000000"/>
              <w:right w:val="nil"/>
            </w:tcBorders>
            <w:hideMark/>
          </w:tcPr>
          <w:p w:rsidR="00A07F8D" w:rsidRPr="00A07F8D" w:rsidRDefault="00A07F8D" w:rsidP="00A07F8D">
            <w:pPr>
              <w:suppressAutoHyphens/>
              <w:spacing w:after="0" w:line="240" w:lineRule="auto"/>
              <w:jc w:val="both"/>
              <w:rPr>
                <w:rFonts w:ascii="Times New Roman" w:eastAsia="Times New Roman" w:hAnsi="Times New Roman" w:cs="Times New Roman"/>
                <w:kern w:val="2"/>
                <w:sz w:val="24"/>
                <w:szCs w:val="24"/>
                <w:lang w:eastAsia="ar-SA"/>
              </w:rPr>
            </w:pPr>
            <w:r w:rsidRPr="00A07F8D">
              <w:rPr>
                <w:rFonts w:ascii="Times New Roman" w:eastAsia="Times New Roman" w:hAnsi="Times New Roman" w:cs="Times New Roman"/>
                <w:kern w:val="2"/>
                <w:sz w:val="24"/>
                <w:szCs w:val="24"/>
                <w:lang w:eastAsia="ar-SA"/>
              </w:rPr>
              <w:t xml:space="preserve">Код </w:t>
            </w:r>
          </w:p>
          <w:p w:rsidR="00A07F8D" w:rsidRPr="00A07F8D" w:rsidRDefault="00A07F8D" w:rsidP="00A07F8D">
            <w:pPr>
              <w:suppressAutoHyphens/>
              <w:spacing w:after="0" w:line="240" w:lineRule="auto"/>
              <w:jc w:val="both"/>
              <w:rPr>
                <w:rFonts w:ascii="Times New Roman" w:eastAsia="Times New Roman" w:hAnsi="Times New Roman" w:cs="Times New Roman"/>
                <w:kern w:val="2"/>
                <w:sz w:val="24"/>
                <w:szCs w:val="24"/>
                <w:lang w:eastAsia="ar-SA"/>
              </w:rPr>
            </w:pPr>
            <w:r w:rsidRPr="00A07F8D">
              <w:rPr>
                <w:rFonts w:ascii="Times New Roman" w:eastAsia="Times New Roman" w:hAnsi="Times New Roman" w:cs="Times New Roman"/>
                <w:kern w:val="2"/>
                <w:sz w:val="24"/>
                <w:szCs w:val="24"/>
                <w:lang w:eastAsia="ar-SA"/>
              </w:rPr>
              <w:t>этапа освоения компетенции</w:t>
            </w:r>
          </w:p>
        </w:tc>
        <w:tc>
          <w:tcPr>
            <w:tcW w:w="3114" w:type="dxa"/>
            <w:tcBorders>
              <w:top w:val="single" w:sz="4" w:space="0" w:color="000000"/>
              <w:left w:val="single" w:sz="4" w:space="0" w:color="000000"/>
              <w:bottom w:val="single" w:sz="4" w:space="0" w:color="000000"/>
              <w:right w:val="single" w:sz="4" w:space="0" w:color="000000"/>
            </w:tcBorders>
            <w:hideMark/>
          </w:tcPr>
          <w:p w:rsidR="00A07F8D" w:rsidRPr="00A07F8D" w:rsidRDefault="00A07F8D" w:rsidP="00A07F8D">
            <w:pPr>
              <w:suppressAutoHyphens/>
              <w:spacing w:after="0" w:line="240" w:lineRule="auto"/>
              <w:jc w:val="both"/>
              <w:rPr>
                <w:rFonts w:ascii="Times New Roman" w:eastAsia="Times New Roman" w:hAnsi="Times New Roman" w:cs="Times New Roman"/>
                <w:sz w:val="24"/>
                <w:szCs w:val="24"/>
                <w:lang w:eastAsia="ar-SA"/>
              </w:rPr>
            </w:pPr>
            <w:r w:rsidRPr="00A07F8D">
              <w:rPr>
                <w:rFonts w:ascii="Times New Roman" w:eastAsia="Times New Roman" w:hAnsi="Times New Roman" w:cs="Times New Roman"/>
                <w:kern w:val="2"/>
                <w:sz w:val="24"/>
                <w:szCs w:val="24"/>
                <w:lang w:eastAsia="ar-SA"/>
              </w:rPr>
              <w:t>Наименование этапа освоения компетенции</w:t>
            </w:r>
          </w:p>
        </w:tc>
      </w:tr>
      <w:tr w:rsidR="00A07F8D" w:rsidRPr="00A07F8D" w:rsidTr="00B71948">
        <w:trPr>
          <w:trHeight w:val="4036"/>
        </w:trPr>
        <w:tc>
          <w:tcPr>
            <w:tcW w:w="1668" w:type="dxa"/>
            <w:tcBorders>
              <w:top w:val="single" w:sz="4" w:space="0" w:color="000000"/>
              <w:left w:val="single" w:sz="4" w:space="0" w:color="000000"/>
              <w:bottom w:val="single" w:sz="4" w:space="0" w:color="000000"/>
              <w:right w:val="nil"/>
            </w:tcBorders>
            <w:hideMark/>
          </w:tcPr>
          <w:p w:rsidR="00A07F8D" w:rsidRPr="00A07F8D" w:rsidRDefault="00A07F8D" w:rsidP="00A07F8D">
            <w:pPr>
              <w:suppressAutoHyphens/>
              <w:spacing w:line="252" w:lineRule="auto"/>
              <w:jc w:val="both"/>
              <w:rPr>
                <w:rFonts w:ascii="Times New Roman" w:eastAsia="Arial Unicode MS" w:hAnsi="Times New Roman" w:cs="Times New Roman"/>
                <w:kern w:val="2"/>
                <w:sz w:val="24"/>
                <w:szCs w:val="24"/>
                <w:lang w:eastAsia="ar-SA"/>
              </w:rPr>
            </w:pPr>
            <w:r w:rsidRPr="00A07F8D">
              <w:rPr>
                <w:rFonts w:ascii="Times New Roman" w:eastAsia="Arial Unicode MS" w:hAnsi="Times New Roman" w:cs="Times New Roman"/>
                <w:kern w:val="2"/>
                <w:sz w:val="24"/>
                <w:szCs w:val="24"/>
                <w:lang w:eastAsia="ar-SA"/>
              </w:rPr>
              <w:t>ОПК-2</w:t>
            </w:r>
          </w:p>
        </w:tc>
        <w:tc>
          <w:tcPr>
            <w:tcW w:w="2551" w:type="dxa"/>
            <w:tcBorders>
              <w:top w:val="single" w:sz="4" w:space="0" w:color="000000"/>
              <w:left w:val="single" w:sz="4" w:space="0" w:color="000000"/>
              <w:bottom w:val="single" w:sz="4" w:space="0" w:color="000000"/>
              <w:right w:val="nil"/>
            </w:tcBorders>
          </w:tcPr>
          <w:p w:rsidR="00A07F8D" w:rsidRPr="00A07F8D" w:rsidRDefault="00A07F8D" w:rsidP="00A07F8D">
            <w:pPr>
              <w:suppressAutoHyphens/>
              <w:spacing w:after="0" w:line="240" w:lineRule="auto"/>
              <w:rPr>
                <w:rFonts w:ascii="Times New Roman" w:eastAsia="Times New Roman" w:hAnsi="Times New Roman" w:cs="Times New Roman"/>
                <w:kern w:val="2"/>
                <w:sz w:val="24"/>
                <w:szCs w:val="24"/>
                <w:lang w:eastAsia="ar-SA"/>
              </w:rPr>
            </w:pPr>
            <w:r w:rsidRPr="00A07F8D">
              <w:rPr>
                <w:rFonts w:ascii="Times New Roman" w:eastAsia="Times New Roman" w:hAnsi="Times New Roman" w:cs="Times New Roman"/>
                <w:kern w:val="2"/>
                <w:sz w:val="24"/>
                <w:szCs w:val="24"/>
                <w:lang w:eastAsia="ar-SA"/>
              </w:rPr>
              <w:t>Способен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p w:rsidR="00A07F8D" w:rsidRPr="00A07F8D" w:rsidRDefault="00A07F8D" w:rsidP="00A07F8D">
            <w:pPr>
              <w:autoSpaceDN w:val="0"/>
              <w:spacing w:after="0" w:line="240" w:lineRule="auto"/>
              <w:jc w:val="both"/>
              <w:rPr>
                <w:rFonts w:ascii="Times New Roman" w:eastAsia="Times New Roman" w:hAnsi="Times New Roman" w:cs="Times New Roman"/>
                <w:kern w:val="2"/>
                <w:sz w:val="24"/>
                <w:szCs w:val="24"/>
                <w:lang w:eastAsia="ar-SA"/>
              </w:rPr>
            </w:pPr>
          </w:p>
        </w:tc>
        <w:tc>
          <w:tcPr>
            <w:tcW w:w="2268" w:type="dxa"/>
            <w:tcBorders>
              <w:top w:val="single" w:sz="4" w:space="0" w:color="000000"/>
              <w:left w:val="single" w:sz="4" w:space="0" w:color="000000"/>
              <w:bottom w:val="single" w:sz="4" w:space="0" w:color="000000"/>
              <w:right w:val="nil"/>
            </w:tcBorders>
            <w:hideMark/>
          </w:tcPr>
          <w:p w:rsidR="00A07F8D" w:rsidRPr="00A07F8D" w:rsidRDefault="00A07F8D" w:rsidP="00A07F8D">
            <w:pPr>
              <w:suppressAutoHyphens/>
              <w:spacing w:after="0" w:line="240" w:lineRule="auto"/>
              <w:jc w:val="both"/>
              <w:rPr>
                <w:rFonts w:ascii="Times New Roman" w:eastAsia="Times New Roman" w:hAnsi="Times New Roman" w:cs="Times New Roman"/>
                <w:sz w:val="24"/>
                <w:szCs w:val="24"/>
                <w:lang w:eastAsia="ar-SA"/>
              </w:rPr>
            </w:pPr>
            <w:r w:rsidRPr="00A07F8D">
              <w:rPr>
                <w:rFonts w:ascii="Times New Roman" w:eastAsia="Times New Roman" w:hAnsi="Times New Roman" w:cs="Times New Roman"/>
                <w:sz w:val="24"/>
                <w:szCs w:val="24"/>
                <w:lang w:eastAsia="ar-SA"/>
              </w:rPr>
              <w:t xml:space="preserve">ОПК-2.3 </w:t>
            </w:r>
          </w:p>
        </w:tc>
        <w:tc>
          <w:tcPr>
            <w:tcW w:w="3114" w:type="dxa"/>
            <w:tcBorders>
              <w:top w:val="single" w:sz="4" w:space="0" w:color="000000"/>
              <w:left w:val="single" w:sz="4" w:space="0" w:color="000000"/>
              <w:bottom w:val="single" w:sz="4" w:space="0" w:color="000000"/>
              <w:right w:val="single" w:sz="4" w:space="0" w:color="000000"/>
            </w:tcBorders>
            <w:hideMark/>
          </w:tcPr>
          <w:p w:rsidR="00A07F8D" w:rsidRPr="00A07F8D" w:rsidRDefault="00A07F8D" w:rsidP="00A07F8D">
            <w:pPr>
              <w:widowControl w:val="0"/>
              <w:suppressAutoHyphens/>
              <w:spacing w:after="0" w:line="100" w:lineRule="atLeast"/>
              <w:jc w:val="both"/>
              <w:rPr>
                <w:rFonts w:ascii="Times New Roman" w:eastAsia="Times New Roman" w:hAnsi="Times New Roman" w:cs="Times New Roman"/>
                <w:sz w:val="24"/>
                <w:szCs w:val="24"/>
                <w:lang w:eastAsia="ar-SA"/>
              </w:rPr>
            </w:pPr>
            <w:r w:rsidRPr="00A07F8D">
              <w:rPr>
                <w:rFonts w:ascii="Times New Roman" w:eastAsia="Times New Roman" w:hAnsi="Times New Roman" w:cs="Times New Roman"/>
                <w:sz w:val="24"/>
                <w:szCs w:val="24"/>
                <w:lang w:eastAsia="ar-SA"/>
              </w:rPr>
              <w:t>Формирование первичных навыков применения статистического анализа в профессиональной деятельности политолога.</w:t>
            </w:r>
          </w:p>
        </w:tc>
      </w:tr>
    </w:tbl>
    <w:p w:rsidR="00A07F8D" w:rsidRPr="00A07F8D" w:rsidRDefault="00A07F8D" w:rsidP="00A07F8D">
      <w:pPr>
        <w:spacing w:after="200" w:line="276" w:lineRule="auto"/>
        <w:rPr>
          <w:rFonts w:ascii="Calibri" w:eastAsia="Calibri" w:hAnsi="Calibri" w:cs="Times New Roman"/>
        </w:rPr>
      </w:pP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07F8D">
        <w:rPr>
          <w:rFonts w:ascii="Times New Roman" w:eastAsia="Times New Roman" w:hAnsi="Times New Roman" w:cs="Times New Roman"/>
          <w:b/>
          <w:kern w:val="3"/>
          <w:sz w:val="24"/>
          <w:lang w:eastAsia="ru-RU"/>
        </w:rPr>
        <w:t>План курса:</w:t>
      </w: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tblInd w:w="-15" w:type="dxa"/>
        <w:tblLayout w:type="fixed"/>
        <w:tblLook w:val="0000" w:firstRow="0" w:lastRow="0" w:firstColumn="0" w:lastColumn="0" w:noHBand="0" w:noVBand="0"/>
      </w:tblPr>
      <w:tblGrid>
        <w:gridCol w:w="923"/>
        <w:gridCol w:w="2159"/>
        <w:gridCol w:w="843"/>
        <w:gridCol w:w="989"/>
        <w:gridCol w:w="922"/>
        <w:gridCol w:w="922"/>
        <w:gridCol w:w="627"/>
        <w:gridCol w:w="525"/>
        <w:gridCol w:w="1740"/>
      </w:tblGrid>
      <w:tr w:rsidR="00A07F8D" w:rsidRPr="00A07F8D" w:rsidTr="00B71948">
        <w:trPr>
          <w:trHeight w:val="80"/>
          <w:tblHeader/>
        </w:trPr>
        <w:tc>
          <w:tcPr>
            <w:tcW w:w="923" w:type="dxa"/>
            <w:vMerge w:val="restart"/>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pacing w:line="252" w:lineRule="auto"/>
              <w:jc w:val="center"/>
              <w:rPr>
                <w:rFonts w:ascii="Times New Roman" w:eastAsia="Calibri" w:hAnsi="Times New Roman" w:cs="Times New Roman"/>
                <w:i/>
                <w:sz w:val="20"/>
                <w:szCs w:val="20"/>
                <w:lang w:eastAsia="ar-SA"/>
              </w:rPr>
            </w:pPr>
            <w:r w:rsidRPr="00A07F8D">
              <w:rPr>
                <w:rFonts w:ascii="Times New Roman" w:eastAsia="Calibri" w:hAnsi="Times New Roman" w:cs="Times New Roman"/>
                <w:i/>
                <w:sz w:val="20"/>
                <w:szCs w:val="20"/>
                <w:lang w:eastAsia="ar-SA"/>
              </w:rPr>
              <w:t>№ п/п</w:t>
            </w:r>
          </w:p>
        </w:tc>
        <w:tc>
          <w:tcPr>
            <w:tcW w:w="2159" w:type="dxa"/>
            <w:vMerge w:val="restart"/>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pacing w:line="252" w:lineRule="auto"/>
              <w:jc w:val="center"/>
              <w:rPr>
                <w:rFonts w:ascii="Times New Roman" w:eastAsia="Calibri" w:hAnsi="Times New Roman" w:cs="Times New Roman"/>
                <w:i/>
                <w:sz w:val="20"/>
                <w:szCs w:val="20"/>
                <w:lang w:eastAsia="ar-SA"/>
              </w:rPr>
            </w:pPr>
            <w:r w:rsidRPr="00A07F8D">
              <w:rPr>
                <w:rFonts w:ascii="Times New Roman" w:eastAsia="Calibri" w:hAnsi="Times New Roman" w:cs="Times New Roman"/>
                <w:i/>
                <w:sz w:val="20"/>
                <w:szCs w:val="20"/>
                <w:lang w:eastAsia="ar-SA"/>
              </w:rPr>
              <w:t xml:space="preserve">Наименование тем (разделов), </w:t>
            </w:r>
          </w:p>
        </w:tc>
        <w:tc>
          <w:tcPr>
            <w:tcW w:w="4828" w:type="dxa"/>
            <w:gridSpan w:val="6"/>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pacing w:line="252" w:lineRule="auto"/>
              <w:jc w:val="center"/>
              <w:rPr>
                <w:rFonts w:ascii="Times New Roman" w:eastAsia="Calibri" w:hAnsi="Times New Roman" w:cs="Times New Roman"/>
                <w:i/>
                <w:sz w:val="20"/>
                <w:szCs w:val="20"/>
                <w:lang w:eastAsia="ar-SA"/>
              </w:rPr>
            </w:pPr>
            <w:r w:rsidRPr="00A07F8D">
              <w:rPr>
                <w:rFonts w:ascii="Times New Roman" w:eastAsia="Calibri" w:hAnsi="Times New Roman" w:cs="Times New Roman"/>
                <w:i/>
                <w:sz w:val="20"/>
                <w:szCs w:val="20"/>
                <w:lang w:eastAsia="ar-SA"/>
              </w:rPr>
              <w:t>Объем дисциплины (модуля), час.</w:t>
            </w:r>
          </w:p>
        </w:tc>
        <w:tc>
          <w:tcPr>
            <w:tcW w:w="17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07F8D" w:rsidRPr="00A07F8D" w:rsidRDefault="00A07F8D" w:rsidP="00A07F8D">
            <w:pPr>
              <w:suppressAutoHyphens/>
              <w:spacing w:line="252" w:lineRule="auto"/>
              <w:jc w:val="center"/>
              <w:rPr>
                <w:rFonts w:ascii="Times New Roman" w:eastAsia="Times New Roman" w:hAnsi="Times New Roman" w:cs="Times New Roman"/>
                <w:sz w:val="24"/>
                <w:szCs w:val="24"/>
                <w:lang w:eastAsia="ar-SA"/>
              </w:rPr>
            </w:pPr>
            <w:r w:rsidRPr="00A07F8D">
              <w:rPr>
                <w:rFonts w:ascii="Times New Roman" w:eastAsia="Calibri" w:hAnsi="Times New Roman" w:cs="Times New Roman"/>
                <w:i/>
                <w:sz w:val="20"/>
                <w:szCs w:val="20"/>
                <w:lang w:eastAsia="ar-SA"/>
              </w:rPr>
              <w:t>Форма</w:t>
            </w:r>
            <w:r w:rsidRPr="00A07F8D">
              <w:rPr>
                <w:rFonts w:ascii="Times New Roman" w:eastAsia="Calibri" w:hAnsi="Times New Roman" w:cs="Times New Roman"/>
                <w:i/>
                <w:sz w:val="20"/>
                <w:szCs w:val="20"/>
                <w:lang w:eastAsia="ar-SA"/>
              </w:rPr>
              <w:br/>
              <w:t xml:space="preserve">текущего </w:t>
            </w:r>
            <w:r w:rsidRPr="00A07F8D">
              <w:rPr>
                <w:rFonts w:ascii="Times New Roman" w:eastAsia="Calibri" w:hAnsi="Times New Roman" w:cs="Times New Roman"/>
                <w:i/>
                <w:sz w:val="20"/>
                <w:szCs w:val="20"/>
                <w:lang w:eastAsia="ar-SA"/>
              </w:rPr>
              <w:br/>
              <w:t>контроля успеваемости</w:t>
            </w:r>
            <w:r w:rsidRPr="00A07F8D">
              <w:rPr>
                <w:rFonts w:ascii="Times New Roman" w:eastAsia="Calibri" w:hAnsi="Times New Roman" w:cs="Times New Roman"/>
                <w:i/>
                <w:sz w:val="20"/>
                <w:szCs w:val="20"/>
                <w:vertAlign w:val="superscript"/>
                <w:lang w:eastAsia="ar-SA"/>
              </w:rPr>
              <w:t>**</w:t>
            </w:r>
            <w:r w:rsidRPr="00A07F8D">
              <w:rPr>
                <w:rFonts w:ascii="Times New Roman" w:eastAsia="Calibri" w:hAnsi="Times New Roman" w:cs="Times New Roman"/>
                <w:i/>
                <w:sz w:val="20"/>
                <w:szCs w:val="20"/>
                <w:lang w:eastAsia="ar-SA"/>
              </w:rPr>
              <w:t>, промежуточной аттестации</w:t>
            </w:r>
          </w:p>
        </w:tc>
      </w:tr>
      <w:tr w:rsidR="00A07F8D" w:rsidRPr="00A07F8D" w:rsidTr="00B71948">
        <w:trPr>
          <w:trHeight w:val="80"/>
          <w:tblHeader/>
        </w:trPr>
        <w:tc>
          <w:tcPr>
            <w:tcW w:w="923" w:type="dxa"/>
            <w:vMerge/>
            <w:tcBorders>
              <w:top w:val="single" w:sz="4" w:space="0" w:color="000000"/>
              <w:left w:val="single" w:sz="4" w:space="0" w:color="000000"/>
              <w:bottom w:val="single" w:sz="4" w:space="0" w:color="000000"/>
            </w:tcBorders>
            <w:shd w:val="clear" w:color="auto" w:fill="auto"/>
            <w:vAlign w:val="center"/>
          </w:tcPr>
          <w:p w:rsidR="00A07F8D" w:rsidRPr="00A07F8D" w:rsidRDefault="00A07F8D" w:rsidP="00A07F8D">
            <w:pPr>
              <w:suppressAutoHyphens/>
              <w:snapToGrid w:val="0"/>
              <w:spacing w:line="252" w:lineRule="auto"/>
              <w:rPr>
                <w:rFonts w:ascii="Times New Roman" w:eastAsia="Calibri" w:hAnsi="Times New Roman" w:cs="Times New Roman"/>
                <w:i/>
                <w:sz w:val="20"/>
                <w:szCs w:val="20"/>
                <w:lang w:eastAsia="ar-SA"/>
              </w:rPr>
            </w:pPr>
          </w:p>
        </w:tc>
        <w:tc>
          <w:tcPr>
            <w:tcW w:w="2159" w:type="dxa"/>
            <w:vMerge/>
            <w:tcBorders>
              <w:top w:val="single" w:sz="4" w:space="0" w:color="000000"/>
              <w:left w:val="single" w:sz="4" w:space="0" w:color="000000"/>
              <w:bottom w:val="single" w:sz="4" w:space="0" w:color="000000"/>
            </w:tcBorders>
            <w:shd w:val="clear" w:color="auto" w:fill="auto"/>
            <w:vAlign w:val="center"/>
          </w:tcPr>
          <w:p w:rsidR="00A07F8D" w:rsidRPr="00A07F8D" w:rsidRDefault="00A07F8D" w:rsidP="00A07F8D">
            <w:pPr>
              <w:suppressAutoHyphens/>
              <w:snapToGrid w:val="0"/>
              <w:spacing w:line="252" w:lineRule="auto"/>
              <w:rPr>
                <w:rFonts w:ascii="Times New Roman" w:eastAsia="Calibri" w:hAnsi="Times New Roman" w:cs="Times New Roman"/>
                <w:i/>
                <w:sz w:val="20"/>
                <w:szCs w:val="20"/>
                <w:lang w:eastAsia="ar-SA"/>
              </w:rPr>
            </w:pPr>
          </w:p>
        </w:tc>
        <w:tc>
          <w:tcPr>
            <w:tcW w:w="843" w:type="dxa"/>
            <w:vMerge w:val="restart"/>
            <w:tcBorders>
              <w:left w:val="single" w:sz="4" w:space="0" w:color="000000"/>
              <w:bottom w:val="single" w:sz="4" w:space="0" w:color="000000"/>
            </w:tcBorders>
            <w:shd w:val="clear" w:color="auto" w:fill="FFFFFF"/>
            <w:vAlign w:val="center"/>
          </w:tcPr>
          <w:p w:rsidR="00A07F8D" w:rsidRPr="00A07F8D" w:rsidRDefault="00A07F8D" w:rsidP="00A07F8D">
            <w:pPr>
              <w:suppressAutoHyphens/>
              <w:spacing w:line="252" w:lineRule="auto"/>
              <w:jc w:val="center"/>
              <w:rPr>
                <w:rFonts w:ascii="Times New Roman" w:eastAsia="Calibri" w:hAnsi="Times New Roman" w:cs="Times New Roman"/>
                <w:i/>
                <w:sz w:val="20"/>
                <w:szCs w:val="20"/>
                <w:lang w:eastAsia="ar-SA"/>
              </w:rPr>
            </w:pPr>
            <w:r w:rsidRPr="00A07F8D">
              <w:rPr>
                <w:rFonts w:ascii="Times New Roman" w:eastAsia="Calibri" w:hAnsi="Times New Roman" w:cs="Times New Roman"/>
                <w:i/>
                <w:sz w:val="20"/>
                <w:szCs w:val="20"/>
                <w:lang w:eastAsia="ar-SA"/>
              </w:rPr>
              <w:t>Всего</w:t>
            </w:r>
          </w:p>
        </w:tc>
        <w:tc>
          <w:tcPr>
            <w:tcW w:w="3460" w:type="dxa"/>
            <w:gridSpan w:val="4"/>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pacing w:line="252" w:lineRule="auto"/>
              <w:jc w:val="center"/>
              <w:rPr>
                <w:rFonts w:ascii="Times New Roman" w:eastAsia="Calibri" w:hAnsi="Times New Roman" w:cs="Times New Roman"/>
                <w:i/>
                <w:sz w:val="20"/>
                <w:szCs w:val="20"/>
                <w:lang w:eastAsia="ar-SA"/>
              </w:rPr>
            </w:pPr>
            <w:r w:rsidRPr="00A07F8D">
              <w:rPr>
                <w:rFonts w:ascii="Times New Roman" w:eastAsia="Calibri" w:hAnsi="Times New Roman" w:cs="Times New Roman"/>
                <w:i/>
                <w:sz w:val="20"/>
                <w:szCs w:val="20"/>
                <w:lang w:eastAsia="ar-SA"/>
              </w:rPr>
              <w:t>Контактная работа обучающихся с преподавателем</w:t>
            </w:r>
            <w:r w:rsidRPr="00A07F8D">
              <w:rPr>
                <w:rFonts w:ascii="Times New Roman" w:eastAsia="Calibri" w:hAnsi="Times New Roman" w:cs="Times New Roman"/>
                <w:i/>
                <w:sz w:val="20"/>
                <w:szCs w:val="20"/>
                <w:lang w:eastAsia="ar-SA"/>
              </w:rPr>
              <w:br/>
              <w:t>по видам учебных занятий</w:t>
            </w:r>
          </w:p>
        </w:tc>
        <w:tc>
          <w:tcPr>
            <w:tcW w:w="525" w:type="dxa"/>
            <w:vMerge w:val="restart"/>
            <w:tcBorders>
              <w:left w:val="single" w:sz="4" w:space="0" w:color="000000"/>
              <w:bottom w:val="single" w:sz="4" w:space="0" w:color="000000"/>
            </w:tcBorders>
            <w:shd w:val="clear" w:color="auto" w:fill="FFFFFF"/>
            <w:vAlign w:val="center"/>
          </w:tcPr>
          <w:p w:rsidR="00A07F8D" w:rsidRPr="00A07F8D" w:rsidRDefault="00A07F8D" w:rsidP="00A07F8D">
            <w:pPr>
              <w:suppressAutoHyphens/>
              <w:spacing w:line="252" w:lineRule="auto"/>
              <w:jc w:val="center"/>
              <w:rPr>
                <w:rFonts w:ascii="Times New Roman" w:eastAsia="Calibri" w:hAnsi="Times New Roman" w:cs="Times New Roman"/>
                <w:i/>
                <w:sz w:val="20"/>
                <w:szCs w:val="20"/>
                <w:lang w:eastAsia="ar-SA"/>
              </w:rPr>
            </w:pPr>
            <w:r w:rsidRPr="00A07F8D">
              <w:rPr>
                <w:rFonts w:ascii="Times New Roman" w:eastAsia="Calibri" w:hAnsi="Times New Roman" w:cs="Times New Roman"/>
                <w:i/>
                <w:sz w:val="20"/>
                <w:szCs w:val="20"/>
                <w:lang w:eastAsia="ar-SA"/>
              </w:rPr>
              <w:t>СР</w:t>
            </w:r>
          </w:p>
        </w:tc>
        <w:tc>
          <w:tcPr>
            <w:tcW w:w="1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7F8D" w:rsidRPr="00A07F8D" w:rsidRDefault="00A07F8D" w:rsidP="00A07F8D">
            <w:pPr>
              <w:suppressAutoHyphens/>
              <w:snapToGrid w:val="0"/>
              <w:spacing w:line="252" w:lineRule="auto"/>
              <w:rPr>
                <w:rFonts w:ascii="Times New Roman" w:eastAsia="Calibri" w:hAnsi="Times New Roman" w:cs="Times New Roman"/>
                <w:i/>
                <w:sz w:val="20"/>
                <w:szCs w:val="20"/>
                <w:lang w:eastAsia="ar-SA"/>
              </w:rPr>
            </w:pPr>
          </w:p>
        </w:tc>
      </w:tr>
      <w:tr w:rsidR="00A07F8D" w:rsidRPr="00A07F8D" w:rsidTr="00B71948">
        <w:trPr>
          <w:trHeight w:val="80"/>
          <w:tblHeader/>
        </w:trPr>
        <w:tc>
          <w:tcPr>
            <w:tcW w:w="923" w:type="dxa"/>
            <w:vMerge/>
            <w:tcBorders>
              <w:top w:val="single" w:sz="4" w:space="0" w:color="000000"/>
              <w:left w:val="single" w:sz="4" w:space="0" w:color="000000"/>
              <w:bottom w:val="single" w:sz="4" w:space="0" w:color="000000"/>
            </w:tcBorders>
            <w:shd w:val="clear" w:color="auto" w:fill="auto"/>
            <w:vAlign w:val="center"/>
          </w:tcPr>
          <w:p w:rsidR="00A07F8D" w:rsidRPr="00A07F8D" w:rsidRDefault="00A07F8D" w:rsidP="00A07F8D">
            <w:pPr>
              <w:suppressAutoHyphens/>
              <w:snapToGrid w:val="0"/>
              <w:spacing w:line="252" w:lineRule="auto"/>
              <w:rPr>
                <w:rFonts w:ascii="Times New Roman" w:eastAsia="Calibri" w:hAnsi="Times New Roman" w:cs="Times New Roman"/>
                <w:i/>
                <w:sz w:val="20"/>
                <w:szCs w:val="20"/>
                <w:lang w:eastAsia="ar-SA"/>
              </w:rPr>
            </w:pPr>
          </w:p>
        </w:tc>
        <w:tc>
          <w:tcPr>
            <w:tcW w:w="2159" w:type="dxa"/>
            <w:vMerge/>
            <w:tcBorders>
              <w:top w:val="single" w:sz="4" w:space="0" w:color="000000"/>
              <w:left w:val="single" w:sz="4" w:space="0" w:color="000000"/>
              <w:bottom w:val="single" w:sz="4" w:space="0" w:color="000000"/>
            </w:tcBorders>
            <w:shd w:val="clear" w:color="auto" w:fill="auto"/>
            <w:vAlign w:val="center"/>
          </w:tcPr>
          <w:p w:rsidR="00A07F8D" w:rsidRPr="00A07F8D" w:rsidRDefault="00A07F8D" w:rsidP="00A07F8D">
            <w:pPr>
              <w:suppressAutoHyphens/>
              <w:snapToGrid w:val="0"/>
              <w:spacing w:line="252" w:lineRule="auto"/>
              <w:rPr>
                <w:rFonts w:ascii="Times New Roman" w:eastAsia="Calibri" w:hAnsi="Times New Roman" w:cs="Times New Roman"/>
                <w:i/>
                <w:sz w:val="20"/>
                <w:szCs w:val="20"/>
                <w:lang w:eastAsia="ar-SA"/>
              </w:rPr>
            </w:pPr>
          </w:p>
        </w:tc>
        <w:tc>
          <w:tcPr>
            <w:tcW w:w="843" w:type="dxa"/>
            <w:vMerge/>
            <w:tcBorders>
              <w:left w:val="single" w:sz="4" w:space="0" w:color="000000"/>
              <w:bottom w:val="single" w:sz="4" w:space="0" w:color="000000"/>
            </w:tcBorders>
            <w:shd w:val="clear" w:color="auto" w:fill="auto"/>
            <w:vAlign w:val="center"/>
          </w:tcPr>
          <w:p w:rsidR="00A07F8D" w:rsidRPr="00A07F8D" w:rsidRDefault="00A07F8D" w:rsidP="00A07F8D">
            <w:pPr>
              <w:suppressAutoHyphens/>
              <w:snapToGrid w:val="0"/>
              <w:spacing w:line="252" w:lineRule="auto"/>
              <w:rPr>
                <w:rFonts w:ascii="Times New Roman" w:eastAsia="Calibri" w:hAnsi="Times New Roman" w:cs="Times New Roman"/>
                <w:i/>
                <w:sz w:val="20"/>
                <w:szCs w:val="20"/>
                <w:lang w:eastAsia="ar-SA"/>
              </w:rPr>
            </w:pPr>
          </w:p>
        </w:tc>
        <w:tc>
          <w:tcPr>
            <w:tcW w:w="989"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pacing w:line="252" w:lineRule="auto"/>
              <w:ind w:firstLine="34"/>
              <w:jc w:val="center"/>
              <w:rPr>
                <w:rFonts w:ascii="Times New Roman" w:eastAsia="Calibri" w:hAnsi="Times New Roman" w:cs="Times New Roman"/>
                <w:i/>
                <w:sz w:val="20"/>
                <w:szCs w:val="20"/>
                <w:lang w:eastAsia="ar-SA"/>
              </w:rPr>
            </w:pPr>
            <w:r w:rsidRPr="00A07F8D">
              <w:rPr>
                <w:rFonts w:ascii="Times New Roman" w:eastAsia="Calibri" w:hAnsi="Times New Roman" w:cs="Times New Roman"/>
                <w:i/>
                <w:sz w:val="20"/>
                <w:szCs w:val="20"/>
                <w:lang w:eastAsia="ar-SA"/>
              </w:rPr>
              <w:t>Л</w:t>
            </w:r>
          </w:p>
        </w:tc>
        <w:tc>
          <w:tcPr>
            <w:tcW w:w="922"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pacing w:line="252" w:lineRule="auto"/>
              <w:ind w:firstLine="34"/>
              <w:jc w:val="center"/>
              <w:rPr>
                <w:rFonts w:ascii="Times New Roman" w:eastAsia="Calibri" w:hAnsi="Times New Roman" w:cs="Times New Roman"/>
                <w:i/>
                <w:sz w:val="20"/>
                <w:szCs w:val="20"/>
                <w:lang w:eastAsia="ar-SA"/>
              </w:rPr>
            </w:pPr>
            <w:r w:rsidRPr="00A07F8D">
              <w:rPr>
                <w:rFonts w:ascii="Times New Roman" w:eastAsia="Calibri" w:hAnsi="Times New Roman" w:cs="Times New Roman"/>
                <w:i/>
                <w:sz w:val="20"/>
                <w:szCs w:val="20"/>
                <w:lang w:eastAsia="ar-SA"/>
              </w:rPr>
              <w:t>ЛР</w:t>
            </w:r>
          </w:p>
        </w:tc>
        <w:tc>
          <w:tcPr>
            <w:tcW w:w="922"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pacing w:line="252" w:lineRule="auto"/>
              <w:ind w:firstLine="34"/>
              <w:jc w:val="center"/>
              <w:rPr>
                <w:rFonts w:ascii="Times New Roman" w:eastAsia="Calibri" w:hAnsi="Times New Roman" w:cs="Times New Roman"/>
                <w:i/>
                <w:sz w:val="20"/>
                <w:szCs w:val="20"/>
                <w:lang w:eastAsia="ar-SA"/>
              </w:rPr>
            </w:pPr>
            <w:r w:rsidRPr="00A07F8D">
              <w:rPr>
                <w:rFonts w:ascii="Times New Roman" w:eastAsia="Calibri" w:hAnsi="Times New Roman" w:cs="Times New Roman"/>
                <w:i/>
                <w:sz w:val="20"/>
                <w:szCs w:val="20"/>
                <w:lang w:eastAsia="ar-SA"/>
              </w:rPr>
              <w:t>ПЗ</w:t>
            </w:r>
          </w:p>
        </w:tc>
        <w:tc>
          <w:tcPr>
            <w:tcW w:w="627"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pacing w:line="252" w:lineRule="auto"/>
              <w:ind w:firstLine="34"/>
              <w:jc w:val="center"/>
              <w:rPr>
                <w:rFonts w:ascii="Times New Roman" w:eastAsia="Calibri" w:hAnsi="Times New Roman" w:cs="Times New Roman"/>
                <w:i/>
                <w:sz w:val="20"/>
                <w:szCs w:val="20"/>
                <w:lang w:eastAsia="ar-SA"/>
              </w:rPr>
            </w:pPr>
            <w:r w:rsidRPr="00A07F8D">
              <w:rPr>
                <w:rFonts w:ascii="Times New Roman" w:eastAsia="Calibri" w:hAnsi="Times New Roman" w:cs="Times New Roman"/>
                <w:i/>
                <w:sz w:val="20"/>
                <w:szCs w:val="20"/>
                <w:lang w:eastAsia="ar-SA"/>
              </w:rPr>
              <w:t>КСР</w:t>
            </w:r>
          </w:p>
        </w:tc>
        <w:tc>
          <w:tcPr>
            <w:tcW w:w="525" w:type="dxa"/>
            <w:vMerge/>
            <w:tcBorders>
              <w:left w:val="single" w:sz="4" w:space="0" w:color="000000"/>
              <w:bottom w:val="single" w:sz="4" w:space="0" w:color="000000"/>
            </w:tcBorders>
            <w:shd w:val="clear" w:color="auto" w:fill="auto"/>
            <w:vAlign w:val="center"/>
          </w:tcPr>
          <w:p w:rsidR="00A07F8D" w:rsidRPr="00A07F8D" w:rsidRDefault="00A07F8D" w:rsidP="00A07F8D">
            <w:pPr>
              <w:suppressAutoHyphens/>
              <w:snapToGrid w:val="0"/>
              <w:spacing w:line="252" w:lineRule="auto"/>
              <w:rPr>
                <w:rFonts w:ascii="Times New Roman" w:eastAsia="Calibri" w:hAnsi="Times New Roman" w:cs="Times New Roman"/>
                <w:i/>
                <w:sz w:val="20"/>
                <w:szCs w:val="20"/>
                <w:lang w:eastAsia="ar-SA"/>
              </w:rPr>
            </w:pPr>
          </w:p>
        </w:tc>
        <w:tc>
          <w:tcPr>
            <w:tcW w:w="1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7F8D" w:rsidRPr="00A07F8D" w:rsidRDefault="00A07F8D" w:rsidP="00A07F8D">
            <w:pPr>
              <w:suppressAutoHyphens/>
              <w:snapToGrid w:val="0"/>
              <w:spacing w:line="252" w:lineRule="auto"/>
              <w:rPr>
                <w:rFonts w:ascii="Times New Roman" w:eastAsia="Calibri" w:hAnsi="Times New Roman" w:cs="Times New Roman"/>
                <w:i/>
                <w:sz w:val="20"/>
                <w:szCs w:val="20"/>
                <w:lang w:eastAsia="ar-SA"/>
              </w:rPr>
            </w:pPr>
          </w:p>
        </w:tc>
      </w:tr>
      <w:tr w:rsidR="00A07F8D" w:rsidRPr="00A07F8D" w:rsidTr="00B71948">
        <w:trPr>
          <w:trHeight w:val="190"/>
          <w:tblHeader/>
        </w:trPr>
        <w:tc>
          <w:tcPr>
            <w:tcW w:w="9650" w:type="dxa"/>
            <w:gridSpan w:val="9"/>
            <w:tcBorders>
              <w:top w:val="single" w:sz="4" w:space="0" w:color="000000"/>
              <w:left w:val="single" w:sz="4" w:space="0" w:color="000000"/>
              <w:bottom w:val="single" w:sz="4" w:space="0" w:color="000000"/>
              <w:right w:val="single" w:sz="4" w:space="0" w:color="000000"/>
            </w:tcBorders>
            <w:shd w:val="clear" w:color="auto" w:fill="FFFFFF"/>
          </w:tcPr>
          <w:p w:rsidR="00A07F8D" w:rsidRPr="00A07F8D" w:rsidRDefault="00A07F8D" w:rsidP="00A07F8D">
            <w:pPr>
              <w:suppressAutoHyphens/>
              <w:spacing w:line="252" w:lineRule="auto"/>
              <w:ind w:firstLine="567"/>
              <w:jc w:val="center"/>
              <w:rPr>
                <w:rFonts w:ascii="Times New Roman" w:eastAsia="Times New Roman" w:hAnsi="Times New Roman" w:cs="Times New Roman"/>
                <w:sz w:val="24"/>
                <w:szCs w:val="24"/>
                <w:lang w:eastAsia="ar-SA"/>
              </w:rPr>
            </w:pPr>
            <w:r w:rsidRPr="00A07F8D">
              <w:rPr>
                <w:rFonts w:ascii="Times New Roman" w:eastAsia="Calibri" w:hAnsi="Times New Roman" w:cs="Times New Roman"/>
                <w:b/>
                <w:i/>
                <w:sz w:val="20"/>
                <w:szCs w:val="20"/>
                <w:lang w:eastAsia="ar-SA"/>
              </w:rPr>
              <w:t>Очная форма обучения</w:t>
            </w:r>
          </w:p>
        </w:tc>
      </w:tr>
      <w:tr w:rsidR="00A07F8D" w:rsidRPr="00A07F8D" w:rsidTr="00B71948">
        <w:tc>
          <w:tcPr>
            <w:tcW w:w="923"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pacing w:line="252" w:lineRule="auto"/>
              <w:ind w:left="-36" w:firstLine="36"/>
              <w:jc w:val="both"/>
              <w:rPr>
                <w:rFonts w:ascii="Times New Roman" w:eastAsia="Times New Roman" w:hAnsi="Times New Roman" w:cs="Times New Roman"/>
                <w:sz w:val="20"/>
                <w:szCs w:val="20"/>
                <w:lang w:eastAsia="ar-SA"/>
              </w:rPr>
            </w:pPr>
            <w:r w:rsidRPr="00A07F8D">
              <w:rPr>
                <w:rFonts w:ascii="Times New Roman" w:eastAsia="Calibri" w:hAnsi="Times New Roman" w:cs="Times New Roman"/>
                <w:sz w:val="20"/>
                <w:szCs w:val="20"/>
                <w:lang w:eastAsia="ar-SA"/>
              </w:rPr>
              <w:t>1</w:t>
            </w:r>
          </w:p>
        </w:tc>
        <w:tc>
          <w:tcPr>
            <w:tcW w:w="2159" w:type="dxa"/>
            <w:tcBorders>
              <w:top w:val="single" w:sz="4" w:space="0" w:color="000000"/>
              <w:left w:val="single" w:sz="4" w:space="0" w:color="000000"/>
              <w:bottom w:val="single" w:sz="4" w:space="0" w:color="000000"/>
            </w:tcBorders>
            <w:shd w:val="clear" w:color="auto" w:fill="auto"/>
          </w:tcPr>
          <w:p w:rsidR="00A07F8D" w:rsidRPr="00A07F8D" w:rsidRDefault="00A07F8D" w:rsidP="00A07F8D">
            <w:pPr>
              <w:suppressAutoHyphens/>
              <w:spacing w:after="0" w:line="240" w:lineRule="auto"/>
              <w:rPr>
                <w:rFonts w:ascii="Times New Roman" w:eastAsia="Times New Roman" w:hAnsi="Times New Roman" w:cs="Times New Roman"/>
                <w:bCs/>
                <w:sz w:val="24"/>
                <w:szCs w:val="24"/>
                <w:lang w:eastAsia="ar-SA"/>
              </w:rPr>
            </w:pPr>
            <w:r w:rsidRPr="00A07F8D">
              <w:rPr>
                <w:rFonts w:ascii="Times New Roman" w:eastAsia="Times New Roman" w:hAnsi="Times New Roman" w:cs="Times New Roman"/>
                <w:sz w:val="20"/>
                <w:szCs w:val="20"/>
                <w:lang w:eastAsia="ar-SA"/>
              </w:rPr>
              <w:t>Введение в теорию вероятности</w:t>
            </w:r>
          </w:p>
        </w:tc>
        <w:tc>
          <w:tcPr>
            <w:tcW w:w="843"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tabs>
                <w:tab w:val="center" w:pos="4153"/>
                <w:tab w:val="right" w:pos="8306"/>
              </w:tabs>
              <w:suppressAutoHyphens/>
              <w:spacing w:after="0" w:line="240" w:lineRule="auto"/>
              <w:jc w:val="right"/>
              <w:rPr>
                <w:rFonts w:ascii="Times New Roman" w:eastAsia="Times New Roman" w:hAnsi="Times New Roman" w:cs="Times New Roman"/>
                <w:bCs/>
                <w:sz w:val="24"/>
                <w:szCs w:val="24"/>
                <w:lang w:eastAsia="ar-SA"/>
              </w:rPr>
            </w:pPr>
            <w:r w:rsidRPr="00A07F8D">
              <w:rPr>
                <w:rFonts w:ascii="Times New Roman" w:eastAsia="Times New Roman" w:hAnsi="Times New Roman" w:cs="Times New Roman"/>
                <w:bCs/>
                <w:sz w:val="24"/>
                <w:szCs w:val="24"/>
                <w:lang w:eastAsia="ar-SA"/>
              </w:rPr>
              <w:t>18</w:t>
            </w:r>
          </w:p>
        </w:tc>
        <w:tc>
          <w:tcPr>
            <w:tcW w:w="989"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tabs>
                <w:tab w:val="center" w:pos="4153"/>
                <w:tab w:val="right" w:pos="8306"/>
              </w:tabs>
              <w:suppressAutoHyphens/>
              <w:spacing w:after="0" w:line="240" w:lineRule="auto"/>
              <w:jc w:val="right"/>
              <w:rPr>
                <w:rFonts w:ascii="Times New Roman" w:eastAsia="Calibri" w:hAnsi="Times New Roman" w:cs="Times New Roman"/>
                <w:sz w:val="20"/>
                <w:szCs w:val="20"/>
                <w:lang w:eastAsia="ar-SA"/>
              </w:rPr>
            </w:pPr>
            <w:r w:rsidRPr="00A07F8D">
              <w:rPr>
                <w:rFonts w:ascii="Times New Roman" w:eastAsia="Times New Roman" w:hAnsi="Times New Roman" w:cs="Times New Roman"/>
                <w:bCs/>
                <w:sz w:val="24"/>
                <w:szCs w:val="24"/>
                <w:lang w:eastAsia="ar-SA"/>
              </w:rPr>
              <w:t>6</w:t>
            </w:r>
          </w:p>
        </w:tc>
        <w:tc>
          <w:tcPr>
            <w:tcW w:w="922" w:type="dxa"/>
            <w:tcBorders>
              <w:top w:val="single" w:sz="4" w:space="0" w:color="000000"/>
              <w:left w:val="single" w:sz="4" w:space="0" w:color="000000"/>
              <w:bottom w:val="single" w:sz="4" w:space="0" w:color="000000"/>
            </w:tcBorders>
            <w:shd w:val="clear" w:color="auto" w:fill="FFFFFF"/>
          </w:tcPr>
          <w:p w:rsidR="00A07F8D" w:rsidRPr="00A07F8D" w:rsidRDefault="00A07F8D" w:rsidP="00A07F8D">
            <w:pPr>
              <w:suppressAutoHyphens/>
              <w:snapToGrid w:val="0"/>
              <w:spacing w:line="252" w:lineRule="auto"/>
              <w:jc w:val="center"/>
              <w:rPr>
                <w:rFonts w:ascii="Times New Roman" w:eastAsia="Calibri" w:hAnsi="Times New Roman" w:cs="Times New Roman"/>
                <w:sz w:val="20"/>
                <w:szCs w:val="20"/>
                <w:lang w:eastAsia="ar-SA"/>
              </w:rPr>
            </w:pPr>
          </w:p>
        </w:tc>
        <w:tc>
          <w:tcPr>
            <w:tcW w:w="922"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tabs>
                <w:tab w:val="center" w:pos="4153"/>
                <w:tab w:val="right" w:pos="8306"/>
              </w:tabs>
              <w:suppressAutoHyphens/>
              <w:spacing w:after="0" w:line="240" w:lineRule="auto"/>
              <w:jc w:val="right"/>
              <w:rPr>
                <w:rFonts w:ascii="Times New Roman" w:eastAsia="Calibri" w:hAnsi="Times New Roman" w:cs="Times New Roman"/>
                <w:sz w:val="20"/>
                <w:szCs w:val="20"/>
                <w:lang w:eastAsia="ar-SA"/>
              </w:rPr>
            </w:pPr>
            <w:r w:rsidRPr="00A07F8D">
              <w:rPr>
                <w:rFonts w:ascii="Times New Roman" w:eastAsia="Times New Roman" w:hAnsi="Times New Roman" w:cs="Times New Roman"/>
                <w:bCs/>
                <w:sz w:val="24"/>
                <w:szCs w:val="24"/>
                <w:lang w:eastAsia="ar-SA"/>
              </w:rPr>
              <w:t>6</w:t>
            </w:r>
          </w:p>
        </w:tc>
        <w:tc>
          <w:tcPr>
            <w:tcW w:w="627" w:type="dxa"/>
            <w:tcBorders>
              <w:top w:val="single" w:sz="4" w:space="0" w:color="000000"/>
              <w:left w:val="single" w:sz="4" w:space="0" w:color="000000"/>
              <w:bottom w:val="single" w:sz="4" w:space="0" w:color="000000"/>
            </w:tcBorders>
            <w:shd w:val="clear" w:color="auto" w:fill="FFFFFF"/>
          </w:tcPr>
          <w:p w:rsidR="00A07F8D" w:rsidRPr="00A07F8D" w:rsidRDefault="00A07F8D" w:rsidP="00A07F8D">
            <w:pPr>
              <w:suppressAutoHyphens/>
              <w:snapToGrid w:val="0"/>
              <w:spacing w:line="252" w:lineRule="auto"/>
              <w:jc w:val="center"/>
              <w:rPr>
                <w:rFonts w:ascii="Times New Roman" w:eastAsia="Calibri" w:hAnsi="Times New Roman" w:cs="Times New Roman"/>
                <w:sz w:val="20"/>
                <w:szCs w:val="20"/>
                <w:lang w:eastAsia="ar-SA"/>
              </w:rPr>
            </w:pPr>
          </w:p>
        </w:tc>
        <w:tc>
          <w:tcPr>
            <w:tcW w:w="525"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pacing w:line="252" w:lineRule="auto"/>
              <w:jc w:val="right"/>
              <w:rPr>
                <w:rFonts w:ascii="Times New Roman" w:eastAsia="Times New Roman" w:hAnsi="Times New Roman" w:cs="Times New Roman"/>
                <w:bCs/>
                <w:sz w:val="24"/>
                <w:szCs w:val="24"/>
                <w:lang w:eastAsia="ar-SA"/>
              </w:rPr>
            </w:pPr>
            <w:r w:rsidRPr="00A07F8D">
              <w:rPr>
                <w:rFonts w:ascii="Times New Roman" w:eastAsia="Times New Roman" w:hAnsi="Times New Roman" w:cs="Times New Roman"/>
                <w:bCs/>
                <w:sz w:val="24"/>
                <w:szCs w:val="24"/>
                <w:lang w:eastAsia="ar-SA"/>
              </w:rPr>
              <w:t>8</w:t>
            </w:r>
          </w:p>
        </w:tc>
        <w:tc>
          <w:tcPr>
            <w:tcW w:w="1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7F8D" w:rsidRPr="00A07F8D" w:rsidRDefault="00A07F8D" w:rsidP="00A07F8D">
            <w:pPr>
              <w:tabs>
                <w:tab w:val="center" w:pos="4153"/>
                <w:tab w:val="right" w:pos="8306"/>
              </w:tabs>
              <w:suppressAutoHyphens/>
              <w:spacing w:after="0" w:line="240" w:lineRule="auto"/>
              <w:jc w:val="center"/>
              <w:rPr>
                <w:rFonts w:ascii="Times New Roman" w:eastAsia="Times New Roman" w:hAnsi="Times New Roman" w:cs="Times New Roman"/>
                <w:sz w:val="24"/>
                <w:szCs w:val="24"/>
                <w:lang w:eastAsia="ar-SA"/>
              </w:rPr>
            </w:pPr>
            <w:r w:rsidRPr="00A07F8D">
              <w:rPr>
                <w:rFonts w:ascii="Times New Roman" w:eastAsia="Times New Roman" w:hAnsi="Times New Roman" w:cs="Times New Roman"/>
                <w:bCs/>
                <w:sz w:val="24"/>
                <w:szCs w:val="24"/>
                <w:lang w:eastAsia="ar-SA"/>
              </w:rPr>
              <w:t>УО</w:t>
            </w:r>
          </w:p>
        </w:tc>
      </w:tr>
      <w:tr w:rsidR="00A07F8D" w:rsidRPr="00A07F8D" w:rsidTr="00B71948">
        <w:tc>
          <w:tcPr>
            <w:tcW w:w="923"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pacing w:line="252" w:lineRule="auto"/>
              <w:ind w:left="-36" w:firstLine="36"/>
              <w:jc w:val="both"/>
              <w:rPr>
                <w:rFonts w:ascii="Times New Roman" w:eastAsia="Times New Roman" w:hAnsi="Times New Roman" w:cs="Times New Roman"/>
                <w:sz w:val="20"/>
                <w:szCs w:val="20"/>
                <w:lang w:eastAsia="ar-SA"/>
              </w:rPr>
            </w:pPr>
            <w:r w:rsidRPr="00A07F8D">
              <w:rPr>
                <w:rFonts w:ascii="Times New Roman" w:eastAsia="Calibri" w:hAnsi="Times New Roman" w:cs="Times New Roman"/>
                <w:sz w:val="20"/>
                <w:szCs w:val="20"/>
                <w:lang w:eastAsia="ar-SA"/>
              </w:rPr>
              <w:t>2</w:t>
            </w:r>
          </w:p>
        </w:tc>
        <w:tc>
          <w:tcPr>
            <w:tcW w:w="2159" w:type="dxa"/>
            <w:tcBorders>
              <w:top w:val="single" w:sz="4" w:space="0" w:color="000000"/>
              <w:left w:val="single" w:sz="4" w:space="0" w:color="000000"/>
              <w:bottom w:val="single" w:sz="4" w:space="0" w:color="000000"/>
            </w:tcBorders>
            <w:shd w:val="clear" w:color="auto" w:fill="auto"/>
          </w:tcPr>
          <w:p w:rsidR="00A07F8D" w:rsidRPr="00A07F8D" w:rsidRDefault="00A07F8D" w:rsidP="00A07F8D">
            <w:pPr>
              <w:suppressAutoHyphens/>
              <w:spacing w:after="0" w:line="240" w:lineRule="auto"/>
              <w:rPr>
                <w:rFonts w:ascii="Times New Roman" w:eastAsia="Times New Roman" w:hAnsi="Times New Roman" w:cs="Times New Roman"/>
                <w:bCs/>
                <w:sz w:val="24"/>
                <w:szCs w:val="24"/>
                <w:lang w:eastAsia="ar-SA"/>
              </w:rPr>
            </w:pPr>
            <w:r w:rsidRPr="00A07F8D">
              <w:rPr>
                <w:rFonts w:ascii="Times New Roman" w:eastAsia="Times New Roman" w:hAnsi="Times New Roman" w:cs="Times New Roman"/>
                <w:sz w:val="20"/>
                <w:szCs w:val="20"/>
                <w:lang w:eastAsia="ar-SA"/>
              </w:rPr>
              <w:t>Случайные величины. Распределения</w:t>
            </w:r>
          </w:p>
        </w:tc>
        <w:tc>
          <w:tcPr>
            <w:tcW w:w="843"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tabs>
                <w:tab w:val="center" w:pos="4153"/>
                <w:tab w:val="right" w:pos="8306"/>
              </w:tabs>
              <w:suppressAutoHyphens/>
              <w:spacing w:after="0" w:line="240" w:lineRule="auto"/>
              <w:jc w:val="right"/>
              <w:rPr>
                <w:rFonts w:ascii="Times New Roman" w:eastAsia="Times New Roman" w:hAnsi="Times New Roman" w:cs="Times New Roman"/>
                <w:bCs/>
                <w:sz w:val="24"/>
                <w:szCs w:val="24"/>
                <w:lang w:eastAsia="ar-SA"/>
              </w:rPr>
            </w:pPr>
            <w:r w:rsidRPr="00A07F8D">
              <w:rPr>
                <w:rFonts w:ascii="Times New Roman" w:eastAsia="Times New Roman" w:hAnsi="Times New Roman" w:cs="Times New Roman"/>
                <w:bCs/>
                <w:sz w:val="24"/>
                <w:szCs w:val="24"/>
                <w:lang w:eastAsia="ar-SA"/>
              </w:rPr>
              <w:t>18</w:t>
            </w:r>
          </w:p>
        </w:tc>
        <w:tc>
          <w:tcPr>
            <w:tcW w:w="989"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tabs>
                <w:tab w:val="center" w:pos="4153"/>
                <w:tab w:val="right" w:pos="8306"/>
              </w:tabs>
              <w:suppressAutoHyphens/>
              <w:spacing w:after="0" w:line="240" w:lineRule="auto"/>
              <w:jc w:val="right"/>
              <w:rPr>
                <w:rFonts w:ascii="Times New Roman" w:eastAsia="Calibri" w:hAnsi="Times New Roman" w:cs="Times New Roman"/>
                <w:sz w:val="20"/>
                <w:szCs w:val="20"/>
                <w:lang w:eastAsia="ar-SA"/>
              </w:rPr>
            </w:pPr>
            <w:r w:rsidRPr="00A07F8D">
              <w:rPr>
                <w:rFonts w:ascii="Times New Roman" w:eastAsia="Times New Roman" w:hAnsi="Times New Roman" w:cs="Times New Roman"/>
                <w:bCs/>
                <w:sz w:val="24"/>
                <w:szCs w:val="24"/>
                <w:lang w:eastAsia="ar-SA"/>
              </w:rPr>
              <w:t>6</w:t>
            </w:r>
          </w:p>
        </w:tc>
        <w:tc>
          <w:tcPr>
            <w:tcW w:w="922" w:type="dxa"/>
            <w:tcBorders>
              <w:top w:val="single" w:sz="4" w:space="0" w:color="000000"/>
              <w:left w:val="single" w:sz="4" w:space="0" w:color="000000"/>
              <w:bottom w:val="single" w:sz="4" w:space="0" w:color="000000"/>
            </w:tcBorders>
            <w:shd w:val="clear" w:color="auto" w:fill="FFFFFF"/>
          </w:tcPr>
          <w:p w:rsidR="00A07F8D" w:rsidRPr="00A07F8D" w:rsidRDefault="00A07F8D" w:rsidP="00A07F8D">
            <w:pPr>
              <w:suppressAutoHyphens/>
              <w:snapToGrid w:val="0"/>
              <w:spacing w:line="252" w:lineRule="auto"/>
              <w:jc w:val="center"/>
              <w:rPr>
                <w:rFonts w:ascii="Times New Roman" w:eastAsia="Calibri" w:hAnsi="Times New Roman" w:cs="Times New Roman"/>
                <w:sz w:val="20"/>
                <w:szCs w:val="20"/>
                <w:lang w:eastAsia="ar-SA"/>
              </w:rPr>
            </w:pPr>
          </w:p>
        </w:tc>
        <w:tc>
          <w:tcPr>
            <w:tcW w:w="922"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tabs>
                <w:tab w:val="center" w:pos="4153"/>
                <w:tab w:val="right" w:pos="8306"/>
              </w:tabs>
              <w:suppressAutoHyphens/>
              <w:spacing w:after="0" w:line="240" w:lineRule="auto"/>
              <w:jc w:val="right"/>
              <w:rPr>
                <w:rFonts w:ascii="Times New Roman" w:eastAsia="Calibri" w:hAnsi="Times New Roman" w:cs="Times New Roman"/>
                <w:sz w:val="20"/>
                <w:szCs w:val="20"/>
                <w:lang w:eastAsia="ar-SA"/>
              </w:rPr>
            </w:pPr>
            <w:r w:rsidRPr="00A07F8D">
              <w:rPr>
                <w:rFonts w:ascii="Times New Roman" w:eastAsia="Times New Roman" w:hAnsi="Times New Roman" w:cs="Times New Roman"/>
                <w:bCs/>
                <w:sz w:val="24"/>
                <w:szCs w:val="24"/>
                <w:lang w:eastAsia="ar-SA"/>
              </w:rPr>
              <w:t>6</w:t>
            </w:r>
          </w:p>
        </w:tc>
        <w:tc>
          <w:tcPr>
            <w:tcW w:w="627" w:type="dxa"/>
            <w:tcBorders>
              <w:top w:val="single" w:sz="4" w:space="0" w:color="000000"/>
              <w:left w:val="single" w:sz="4" w:space="0" w:color="000000"/>
              <w:bottom w:val="single" w:sz="4" w:space="0" w:color="000000"/>
            </w:tcBorders>
            <w:shd w:val="clear" w:color="auto" w:fill="FFFFFF"/>
          </w:tcPr>
          <w:p w:rsidR="00A07F8D" w:rsidRPr="00A07F8D" w:rsidRDefault="00A07F8D" w:rsidP="00A07F8D">
            <w:pPr>
              <w:suppressAutoHyphens/>
              <w:snapToGrid w:val="0"/>
              <w:spacing w:line="252" w:lineRule="auto"/>
              <w:jc w:val="center"/>
              <w:rPr>
                <w:rFonts w:ascii="Times New Roman" w:eastAsia="Calibri" w:hAnsi="Times New Roman" w:cs="Times New Roman"/>
                <w:sz w:val="20"/>
                <w:szCs w:val="20"/>
                <w:lang w:eastAsia="ar-SA"/>
              </w:rPr>
            </w:pPr>
          </w:p>
        </w:tc>
        <w:tc>
          <w:tcPr>
            <w:tcW w:w="525"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pacing w:line="252" w:lineRule="auto"/>
              <w:jc w:val="right"/>
              <w:rPr>
                <w:rFonts w:ascii="Times New Roman" w:eastAsia="Times New Roman" w:hAnsi="Times New Roman" w:cs="Times New Roman"/>
                <w:sz w:val="24"/>
                <w:szCs w:val="24"/>
                <w:lang w:eastAsia="ar-SA"/>
              </w:rPr>
            </w:pPr>
            <w:r w:rsidRPr="00A07F8D">
              <w:rPr>
                <w:rFonts w:ascii="Times New Roman" w:eastAsia="Times New Roman" w:hAnsi="Times New Roman" w:cs="Times New Roman"/>
                <w:sz w:val="24"/>
                <w:szCs w:val="24"/>
                <w:lang w:eastAsia="ar-SA"/>
              </w:rPr>
              <w:t>8</w:t>
            </w:r>
          </w:p>
        </w:tc>
        <w:tc>
          <w:tcPr>
            <w:tcW w:w="1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7F8D" w:rsidRPr="00A07F8D" w:rsidRDefault="00A07F8D" w:rsidP="00A07F8D">
            <w:pPr>
              <w:suppressAutoHyphens/>
              <w:spacing w:after="0" w:line="240" w:lineRule="auto"/>
              <w:jc w:val="center"/>
              <w:rPr>
                <w:rFonts w:ascii="Times New Roman" w:eastAsia="Times New Roman" w:hAnsi="Times New Roman" w:cs="Times New Roman"/>
                <w:sz w:val="24"/>
                <w:szCs w:val="24"/>
                <w:lang w:eastAsia="ar-SA"/>
              </w:rPr>
            </w:pPr>
            <w:r w:rsidRPr="00A07F8D">
              <w:rPr>
                <w:rFonts w:ascii="Times New Roman" w:eastAsia="Times New Roman" w:hAnsi="Times New Roman" w:cs="Times New Roman"/>
                <w:sz w:val="24"/>
                <w:szCs w:val="24"/>
                <w:lang w:eastAsia="ar-SA"/>
              </w:rPr>
              <w:t>ДЗ</w:t>
            </w:r>
          </w:p>
        </w:tc>
      </w:tr>
      <w:tr w:rsidR="00A07F8D" w:rsidRPr="00A07F8D" w:rsidTr="00B71948">
        <w:tc>
          <w:tcPr>
            <w:tcW w:w="923"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pacing w:line="252" w:lineRule="auto"/>
              <w:ind w:left="-36" w:firstLine="36"/>
              <w:jc w:val="both"/>
              <w:rPr>
                <w:rFonts w:ascii="Times New Roman" w:eastAsia="Times New Roman" w:hAnsi="Times New Roman" w:cs="Times New Roman"/>
                <w:sz w:val="20"/>
                <w:szCs w:val="20"/>
                <w:lang w:eastAsia="ar-SA"/>
              </w:rPr>
            </w:pPr>
            <w:r w:rsidRPr="00A07F8D">
              <w:rPr>
                <w:rFonts w:ascii="Times New Roman" w:eastAsia="Calibri" w:hAnsi="Times New Roman" w:cs="Times New Roman"/>
                <w:sz w:val="20"/>
                <w:szCs w:val="20"/>
                <w:lang w:eastAsia="ar-SA"/>
              </w:rPr>
              <w:lastRenderedPageBreak/>
              <w:t>3</w:t>
            </w:r>
          </w:p>
        </w:tc>
        <w:tc>
          <w:tcPr>
            <w:tcW w:w="2159" w:type="dxa"/>
            <w:tcBorders>
              <w:top w:val="single" w:sz="4" w:space="0" w:color="000000"/>
              <w:left w:val="single" w:sz="4" w:space="0" w:color="000000"/>
              <w:bottom w:val="single" w:sz="4" w:space="0" w:color="000000"/>
            </w:tcBorders>
            <w:shd w:val="clear" w:color="auto" w:fill="auto"/>
          </w:tcPr>
          <w:p w:rsidR="00A07F8D" w:rsidRPr="00A07F8D" w:rsidRDefault="00A07F8D" w:rsidP="00A07F8D">
            <w:pPr>
              <w:suppressAutoHyphens/>
              <w:spacing w:after="0" w:line="240" w:lineRule="auto"/>
              <w:rPr>
                <w:rFonts w:ascii="Times New Roman" w:eastAsia="Times New Roman" w:hAnsi="Times New Roman" w:cs="Times New Roman"/>
                <w:bCs/>
                <w:sz w:val="24"/>
                <w:szCs w:val="24"/>
                <w:lang w:eastAsia="ar-SA"/>
              </w:rPr>
            </w:pPr>
            <w:r w:rsidRPr="00A07F8D">
              <w:rPr>
                <w:rFonts w:ascii="Times New Roman" w:eastAsia="Times New Roman" w:hAnsi="Times New Roman" w:cs="Times New Roman"/>
                <w:sz w:val="20"/>
                <w:szCs w:val="20"/>
                <w:lang w:eastAsia="ar-SA"/>
              </w:rPr>
              <w:t>Математическая статистика</w:t>
            </w:r>
          </w:p>
        </w:tc>
        <w:tc>
          <w:tcPr>
            <w:tcW w:w="843"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tabs>
                <w:tab w:val="center" w:pos="4153"/>
                <w:tab w:val="right" w:pos="8306"/>
              </w:tabs>
              <w:suppressAutoHyphens/>
              <w:spacing w:after="0" w:line="240" w:lineRule="auto"/>
              <w:jc w:val="right"/>
              <w:rPr>
                <w:rFonts w:ascii="Times New Roman" w:eastAsia="Times New Roman" w:hAnsi="Times New Roman" w:cs="Times New Roman"/>
                <w:bCs/>
                <w:sz w:val="24"/>
                <w:szCs w:val="24"/>
                <w:lang w:eastAsia="ar-SA"/>
              </w:rPr>
            </w:pPr>
            <w:r w:rsidRPr="00A07F8D">
              <w:rPr>
                <w:rFonts w:ascii="Times New Roman" w:eastAsia="Times New Roman" w:hAnsi="Times New Roman" w:cs="Times New Roman"/>
                <w:bCs/>
                <w:sz w:val="24"/>
                <w:szCs w:val="24"/>
                <w:lang w:eastAsia="ar-SA"/>
              </w:rPr>
              <w:t>18</w:t>
            </w:r>
          </w:p>
        </w:tc>
        <w:tc>
          <w:tcPr>
            <w:tcW w:w="989"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tabs>
                <w:tab w:val="center" w:pos="4153"/>
                <w:tab w:val="right" w:pos="8306"/>
              </w:tabs>
              <w:suppressAutoHyphens/>
              <w:spacing w:after="0" w:line="240" w:lineRule="auto"/>
              <w:jc w:val="right"/>
              <w:rPr>
                <w:rFonts w:ascii="Times New Roman" w:eastAsia="Calibri" w:hAnsi="Times New Roman" w:cs="Times New Roman"/>
                <w:sz w:val="20"/>
                <w:szCs w:val="20"/>
                <w:lang w:eastAsia="ar-SA"/>
              </w:rPr>
            </w:pPr>
            <w:r w:rsidRPr="00A07F8D">
              <w:rPr>
                <w:rFonts w:ascii="Times New Roman" w:eastAsia="Calibri" w:hAnsi="Times New Roman" w:cs="Times New Roman"/>
                <w:sz w:val="20"/>
                <w:szCs w:val="20"/>
                <w:lang w:eastAsia="ar-SA"/>
              </w:rPr>
              <w:t>4</w:t>
            </w:r>
          </w:p>
        </w:tc>
        <w:tc>
          <w:tcPr>
            <w:tcW w:w="922" w:type="dxa"/>
            <w:tcBorders>
              <w:top w:val="single" w:sz="4" w:space="0" w:color="000000"/>
              <w:left w:val="single" w:sz="4" w:space="0" w:color="000000"/>
              <w:bottom w:val="single" w:sz="4" w:space="0" w:color="000000"/>
            </w:tcBorders>
            <w:shd w:val="clear" w:color="auto" w:fill="FFFFFF"/>
          </w:tcPr>
          <w:p w:rsidR="00A07F8D" w:rsidRPr="00A07F8D" w:rsidRDefault="00A07F8D" w:rsidP="00A07F8D">
            <w:pPr>
              <w:suppressAutoHyphens/>
              <w:snapToGrid w:val="0"/>
              <w:spacing w:line="252" w:lineRule="auto"/>
              <w:jc w:val="center"/>
              <w:rPr>
                <w:rFonts w:ascii="Times New Roman" w:eastAsia="Calibri" w:hAnsi="Times New Roman" w:cs="Times New Roman"/>
                <w:sz w:val="20"/>
                <w:szCs w:val="20"/>
                <w:lang w:eastAsia="ar-SA"/>
              </w:rPr>
            </w:pPr>
          </w:p>
        </w:tc>
        <w:tc>
          <w:tcPr>
            <w:tcW w:w="922"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tabs>
                <w:tab w:val="center" w:pos="4153"/>
                <w:tab w:val="right" w:pos="8306"/>
              </w:tabs>
              <w:suppressAutoHyphens/>
              <w:spacing w:after="0" w:line="240" w:lineRule="auto"/>
              <w:jc w:val="right"/>
              <w:rPr>
                <w:rFonts w:ascii="Times New Roman" w:eastAsia="Calibri" w:hAnsi="Times New Roman" w:cs="Times New Roman"/>
                <w:sz w:val="20"/>
                <w:szCs w:val="20"/>
                <w:lang w:eastAsia="ar-SA"/>
              </w:rPr>
            </w:pPr>
            <w:r w:rsidRPr="00A07F8D">
              <w:rPr>
                <w:rFonts w:ascii="Times New Roman" w:eastAsia="Calibri" w:hAnsi="Times New Roman" w:cs="Times New Roman"/>
                <w:sz w:val="20"/>
                <w:szCs w:val="20"/>
                <w:lang w:eastAsia="ar-SA"/>
              </w:rPr>
              <w:t>4</w:t>
            </w:r>
          </w:p>
        </w:tc>
        <w:tc>
          <w:tcPr>
            <w:tcW w:w="627" w:type="dxa"/>
            <w:tcBorders>
              <w:top w:val="single" w:sz="4" w:space="0" w:color="000000"/>
              <w:left w:val="single" w:sz="4" w:space="0" w:color="000000"/>
              <w:bottom w:val="single" w:sz="4" w:space="0" w:color="000000"/>
            </w:tcBorders>
            <w:shd w:val="clear" w:color="auto" w:fill="FFFFFF"/>
          </w:tcPr>
          <w:p w:rsidR="00A07F8D" w:rsidRPr="00A07F8D" w:rsidRDefault="00A07F8D" w:rsidP="00A07F8D">
            <w:pPr>
              <w:suppressAutoHyphens/>
              <w:snapToGrid w:val="0"/>
              <w:spacing w:line="252" w:lineRule="auto"/>
              <w:jc w:val="center"/>
              <w:rPr>
                <w:rFonts w:ascii="Times New Roman" w:eastAsia="Calibri" w:hAnsi="Times New Roman" w:cs="Times New Roman"/>
                <w:sz w:val="20"/>
                <w:szCs w:val="20"/>
                <w:lang w:eastAsia="ar-SA"/>
              </w:rPr>
            </w:pPr>
          </w:p>
        </w:tc>
        <w:tc>
          <w:tcPr>
            <w:tcW w:w="525"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pacing w:line="252" w:lineRule="auto"/>
              <w:jc w:val="right"/>
              <w:rPr>
                <w:rFonts w:ascii="Times New Roman" w:eastAsia="Times New Roman" w:hAnsi="Times New Roman" w:cs="Times New Roman"/>
                <w:sz w:val="24"/>
                <w:szCs w:val="24"/>
                <w:lang w:eastAsia="ar-SA"/>
              </w:rPr>
            </w:pPr>
            <w:r w:rsidRPr="00A07F8D">
              <w:rPr>
                <w:rFonts w:ascii="Times New Roman" w:eastAsia="Calibri" w:hAnsi="Times New Roman" w:cs="Times New Roman"/>
                <w:sz w:val="20"/>
                <w:szCs w:val="20"/>
                <w:lang w:eastAsia="ar-SA"/>
              </w:rPr>
              <w:t>112</w:t>
            </w:r>
          </w:p>
        </w:tc>
        <w:tc>
          <w:tcPr>
            <w:tcW w:w="1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7F8D" w:rsidRPr="00A07F8D" w:rsidRDefault="00A07F8D" w:rsidP="00A07F8D">
            <w:pPr>
              <w:suppressAutoHyphens/>
              <w:spacing w:after="0" w:line="240" w:lineRule="auto"/>
              <w:jc w:val="center"/>
              <w:rPr>
                <w:rFonts w:ascii="Times New Roman" w:eastAsia="Times New Roman" w:hAnsi="Times New Roman" w:cs="Times New Roman"/>
                <w:sz w:val="24"/>
                <w:szCs w:val="24"/>
                <w:lang w:eastAsia="ar-SA"/>
              </w:rPr>
            </w:pPr>
            <w:r w:rsidRPr="00A07F8D">
              <w:rPr>
                <w:rFonts w:ascii="Times New Roman" w:eastAsia="Times New Roman" w:hAnsi="Times New Roman" w:cs="Times New Roman"/>
                <w:sz w:val="24"/>
                <w:szCs w:val="24"/>
                <w:lang w:eastAsia="ar-SA"/>
              </w:rPr>
              <w:t>КР</w:t>
            </w:r>
          </w:p>
        </w:tc>
      </w:tr>
      <w:tr w:rsidR="00A07F8D" w:rsidRPr="00A07F8D" w:rsidTr="00B71948">
        <w:tc>
          <w:tcPr>
            <w:tcW w:w="923"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pacing w:line="252" w:lineRule="auto"/>
              <w:ind w:left="-36" w:firstLine="36"/>
              <w:jc w:val="both"/>
              <w:rPr>
                <w:rFonts w:ascii="Times New Roman" w:eastAsia="Times New Roman" w:hAnsi="Times New Roman" w:cs="Times New Roman"/>
                <w:sz w:val="20"/>
                <w:szCs w:val="20"/>
                <w:lang w:eastAsia="ar-SA"/>
              </w:rPr>
            </w:pPr>
            <w:r w:rsidRPr="00A07F8D">
              <w:rPr>
                <w:rFonts w:ascii="Times New Roman" w:eastAsia="Calibri" w:hAnsi="Times New Roman" w:cs="Times New Roman"/>
                <w:sz w:val="20"/>
                <w:szCs w:val="20"/>
                <w:lang w:eastAsia="ar-SA"/>
              </w:rPr>
              <w:t>4</w:t>
            </w:r>
          </w:p>
        </w:tc>
        <w:tc>
          <w:tcPr>
            <w:tcW w:w="2159" w:type="dxa"/>
            <w:tcBorders>
              <w:top w:val="single" w:sz="4" w:space="0" w:color="000000"/>
              <w:left w:val="single" w:sz="4" w:space="0" w:color="000000"/>
              <w:bottom w:val="single" w:sz="4" w:space="0" w:color="000000"/>
            </w:tcBorders>
            <w:shd w:val="clear" w:color="auto" w:fill="auto"/>
          </w:tcPr>
          <w:p w:rsidR="00A07F8D" w:rsidRPr="00A07F8D" w:rsidRDefault="00A07F8D" w:rsidP="00A07F8D">
            <w:pPr>
              <w:suppressAutoHyphens/>
              <w:spacing w:after="0" w:line="240" w:lineRule="auto"/>
              <w:rPr>
                <w:rFonts w:ascii="Times New Roman" w:eastAsia="Times New Roman" w:hAnsi="Times New Roman" w:cs="Times New Roman"/>
                <w:bCs/>
                <w:sz w:val="24"/>
                <w:szCs w:val="24"/>
                <w:lang w:eastAsia="ar-SA"/>
              </w:rPr>
            </w:pPr>
            <w:r w:rsidRPr="00A07F8D">
              <w:rPr>
                <w:rFonts w:ascii="Times New Roman" w:eastAsia="Times New Roman" w:hAnsi="Times New Roman" w:cs="Times New Roman"/>
                <w:sz w:val="20"/>
                <w:szCs w:val="20"/>
                <w:lang w:eastAsia="ar-SA"/>
              </w:rPr>
              <w:t>Теория оценивания</w:t>
            </w:r>
          </w:p>
        </w:tc>
        <w:tc>
          <w:tcPr>
            <w:tcW w:w="843"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tabs>
                <w:tab w:val="center" w:pos="4153"/>
                <w:tab w:val="right" w:pos="8306"/>
              </w:tabs>
              <w:suppressAutoHyphens/>
              <w:spacing w:after="0" w:line="240" w:lineRule="auto"/>
              <w:jc w:val="right"/>
              <w:rPr>
                <w:rFonts w:ascii="Times New Roman" w:eastAsia="Times New Roman" w:hAnsi="Times New Roman" w:cs="Times New Roman"/>
                <w:bCs/>
                <w:sz w:val="24"/>
                <w:szCs w:val="24"/>
                <w:lang w:eastAsia="ar-SA"/>
              </w:rPr>
            </w:pPr>
            <w:r w:rsidRPr="00A07F8D">
              <w:rPr>
                <w:rFonts w:ascii="Times New Roman" w:eastAsia="Times New Roman" w:hAnsi="Times New Roman" w:cs="Times New Roman"/>
                <w:bCs/>
                <w:sz w:val="24"/>
                <w:szCs w:val="24"/>
                <w:lang w:eastAsia="ar-SA"/>
              </w:rPr>
              <w:t>18</w:t>
            </w:r>
          </w:p>
        </w:tc>
        <w:tc>
          <w:tcPr>
            <w:tcW w:w="989"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tabs>
                <w:tab w:val="center" w:pos="4153"/>
                <w:tab w:val="right" w:pos="8306"/>
              </w:tabs>
              <w:suppressAutoHyphens/>
              <w:spacing w:after="0" w:line="240" w:lineRule="auto"/>
              <w:jc w:val="right"/>
              <w:rPr>
                <w:rFonts w:ascii="Times New Roman" w:eastAsia="Calibri" w:hAnsi="Times New Roman" w:cs="Times New Roman"/>
                <w:sz w:val="20"/>
                <w:szCs w:val="20"/>
                <w:lang w:eastAsia="ar-SA"/>
              </w:rPr>
            </w:pPr>
            <w:r w:rsidRPr="00A07F8D">
              <w:rPr>
                <w:rFonts w:ascii="Times New Roman" w:eastAsia="Calibri" w:hAnsi="Times New Roman" w:cs="Times New Roman"/>
                <w:sz w:val="20"/>
                <w:szCs w:val="20"/>
                <w:lang w:eastAsia="ar-SA"/>
              </w:rPr>
              <w:t>2</w:t>
            </w:r>
          </w:p>
        </w:tc>
        <w:tc>
          <w:tcPr>
            <w:tcW w:w="922" w:type="dxa"/>
            <w:tcBorders>
              <w:top w:val="single" w:sz="4" w:space="0" w:color="000000"/>
              <w:left w:val="single" w:sz="4" w:space="0" w:color="000000"/>
              <w:bottom w:val="single" w:sz="4" w:space="0" w:color="000000"/>
            </w:tcBorders>
            <w:shd w:val="clear" w:color="auto" w:fill="FFFFFF"/>
          </w:tcPr>
          <w:p w:rsidR="00A07F8D" w:rsidRPr="00A07F8D" w:rsidRDefault="00A07F8D" w:rsidP="00A07F8D">
            <w:pPr>
              <w:suppressAutoHyphens/>
              <w:snapToGrid w:val="0"/>
              <w:spacing w:line="252" w:lineRule="auto"/>
              <w:jc w:val="center"/>
              <w:rPr>
                <w:rFonts w:ascii="Times New Roman" w:eastAsia="Calibri" w:hAnsi="Times New Roman" w:cs="Times New Roman"/>
                <w:sz w:val="20"/>
                <w:szCs w:val="20"/>
                <w:lang w:eastAsia="ar-SA"/>
              </w:rPr>
            </w:pPr>
          </w:p>
        </w:tc>
        <w:tc>
          <w:tcPr>
            <w:tcW w:w="922"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tabs>
                <w:tab w:val="center" w:pos="4153"/>
                <w:tab w:val="right" w:pos="8306"/>
              </w:tabs>
              <w:suppressAutoHyphens/>
              <w:spacing w:after="0" w:line="240" w:lineRule="auto"/>
              <w:jc w:val="right"/>
              <w:rPr>
                <w:rFonts w:ascii="Times New Roman" w:eastAsia="Calibri" w:hAnsi="Times New Roman" w:cs="Times New Roman"/>
                <w:sz w:val="20"/>
                <w:szCs w:val="20"/>
                <w:lang w:eastAsia="ar-SA"/>
              </w:rPr>
            </w:pPr>
            <w:r w:rsidRPr="00A07F8D">
              <w:rPr>
                <w:rFonts w:ascii="Times New Roman" w:eastAsia="Calibri" w:hAnsi="Times New Roman" w:cs="Times New Roman"/>
                <w:sz w:val="20"/>
                <w:szCs w:val="20"/>
                <w:lang w:eastAsia="ar-SA"/>
              </w:rPr>
              <w:t>2</w:t>
            </w:r>
          </w:p>
        </w:tc>
        <w:tc>
          <w:tcPr>
            <w:tcW w:w="627" w:type="dxa"/>
            <w:tcBorders>
              <w:top w:val="single" w:sz="4" w:space="0" w:color="000000"/>
              <w:left w:val="single" w:sz="4" w:space="0" w:color="000000"/>
              <w:bottom w:val="single" w:sz="4" w:space="0" w:color="000000"/>
            </w:tcBorders>
            <w:shd w:val="clear" w:color="auto" w:fill="FFFFFF"/>
          </w:tcPr>
          <w:p w:rsidR="00A07F8D" w:rsidRPr="00A07F8D" w:rsidRDefault="00A07F8D" w:rsidP="00A07F8D">
            <w:pPr>
              <w:suppressAutoHyphens/>
              <w:snapToGrid w:val="0"/>
              <w:spacing w:line="252" w:lineRule="auto"/>
              <w:jc w:val="center"/>
              <w:rPr>
                <w:rFonts w:ascii="Times New Roman" w:eastAsia="Calibri" w:hAnsi="Times New Roman" w:cs="Times New Roman"/>
                <w:sz w:val="20"/>
                <w:szCs w:val="20"/>
                <w:lang w:eastAsia="ar-SA"/>
              </w:rPr>
            </w:pPr>
          </w:p>
        </w:tc>
        <w:tc>
          <w:tcPr>
            <w:tcW w:w="525"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pacing w:line="252" w:lineRule="auto"/>
              <w:jc w:val="right"/>
              <w:rPr>
                <w:rFonts w:ascii="Times New Roman" w:eastAsia="Times New Roman" w:hAnsi="Times New Roman" w:cs="Times New Roman"/>
                <w:sz w:val="24"/>
                <w:szCs w:val="24"/>
                <w:lang w:eastAsia="ar-SA"/>
              </w:rPr>
            </w:pPr>
            <w:r w:rsidRPr="00A07F8D">
              <w:rPr>
                <w:rFonts w:ascii="Times New Roman" w:eastAsia="Times New Roman" w:hAnsi="Times New Roman" w:cs="Times New Roman"/>
                <w:sz w:val="24"/>
                <w:szCs w:val="24"/>
                <w:lang w:eastAsia="ar-SA"/>
              </w:rPr>
              <w:t>8</w:t>
            </w:r>
          </w:p>
        </w:tc>
        <w:tc>
          <w:tcPr>
            <w:tcW w:w="1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7F8D" w:rsidRPr="00A07F8D" w:rsidRDefault="00A07F8D" w:rsidP="00A07F8D">
            <w:pPr>
              <w:suppressAutoHyphens/>
              <w:spacing w:after="0" w:line="240" w:lineRule="auto"/>
              <w:jc w:val="center"/>
              <w:rPr>
                <w:rFonts w:ascii="Times New Roman" w:eastAsia="Times New Roman" w:hAnsi="Times New Roman" w:cs="Times New Roman"/>
                <w:sz w:val="24"/>
                <w:szCs w:val="24"/>
                <w:lang w:eastAsia="ar-SA"/>
              </w:rPr>
            </w:pPr>
            <w:r w:rsidRPr="00A07F8D">
              <w:rPr>
                <w:rFonts w:ascii="Times New Roman" w:eastAsia="Times New Roman" w:hAnsi="Times New Roman" w:cs="Times New Roman"/>
                <w:sz w:val="24"/>
                <w:szCs w:val="24"/>
                <w:lang w:eastAsia="ar-SA"/>
              </w:rPr>
              <w:t>УО</w:t>
            </w:r>
          </w:p>
        </w:tc>
      </w:tr>
      <w:tr w:rsidR="00A07F8D" w:rsidRPr="00A07F8D" w:rsidTr="00B71948">
        <w:tc>
          <w:tcPr>
            <w:tcW w:w="923"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pacing w:line="252" w:lineRule="auto"/>
              <w:ind w:left="-36" w:firstLine="36"/>
              <w:jc w:val="both"/>
              <w:rPr>
                <w:rFonts w:ascii="Times New Roman" w:eastAsia="Calibri" w:hAnsi="Times New Roman" w:cs="Times New Roman"/>
                <w:sz w:val="24"/>
                <w:szCs w:val="24"/>
                <w:lang w:eastAsia="ar-SA"/>
              </w:rPr>
            </w:pPr>
            <w:r w:rsidRPr="00A07F8D">
              <w:rPr>
                <w:rFonts w:ascii="Times New Roman" w:eastAsia="Calibri" w:hAnsi="Times New Roman" w:cs="Times New Roman"/>
                <w:sz w:val="20"/>
                <w:szCs w:val="20"/>
                <w:lang w:eastAsia="ar-SA"/>
              </w:rPr>
              <w:t>5</w:t>
            </w:r>
          </w:p>
        </w:tc>
        <w:tc>
          <w:tcPr>
            <w:tcW w:w="2159"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tabs>
                <w:tab w:val="center" w:pos="4153"/>
                <w:tab w:val="right" w:pos="8306"/>
              </w:tabs>
              <w:suppressAutoHyphens/>
              <w:spacing w:after="0" w:line="240" w:lineRule="auto"/>
              <w:rPr>
                <w:rFonts w:ascii="Times New Roman" w:eastAsia="Times New Roman" w:hAnsi="Times New Roman" w:cs="Times New Roman"/>
                <w:bCs/>
                <w:sz w:val="24"/>
                <w:szCs w:val="24"/>
                <w:lang w:eastAsia="ar-SA"/>
              </w:rPr>
            </w:pPr>
            <w:r w:rsidRPr="00A07F8D">
              <w:rPr>
                <w:rFonts w:ascii="Times New Roman" w:eastAsia="Calibri" w:hAnsi="Times New Roman" w:cs="Times New Roman"/>
                <w:sz w:val="24"/>
                <w:szCs w:val="24"/>
                <w:lang w:eastAsia="ar-SA"/>
              </w:rPr>
              <w:t>Промежуточная аттестация</w:t>
            </w:r>
          </w:p>
        </w:tc>
        <w:tc>
          <w:tcPr>
            <w:tcW w:w="843" w:type="dxa"/>
            <w:tcBorders>
              <w:top w:val="single" w:sz="4" w:space="0" w:color="000000"/>
              <w:left w:val="single" w:sz="4" w:space="0" w:color="000000"/>
              <w:bottom w:val="single" w:sz="4" w:space="0" w:color="000000"/>
            </w:tcBorders>
            <w:shd w:val="clear" w:color="auto" w:fill="FFFFFF"/>
          </w:tcPr>
          <w:p w:rsidR="00A07F8D" w:rsidRPr="00A07F8D" w:rsidRDefault="00A07F8D" w:rsidP="00A07F8D">
            <w:pPr>
              <w:suppressAutoHyphens/>
              <w:spacing w:line="252" w:lineRule="auto"/>
              <w:jc w:val="right"/>
              <w:rPr>
                <w:rFonts w:ascii="Times New Roman" w:eastAsia="Calibri" w:hAnsi="Times New Roman" w:cs="Times New Roman"/>
                <w:sz w:val="20"/>
                <w:szCs w:val="20"/>
                <w:lang w:eastAsia="ar-SA"/>
              </w:rPr>
            </w:pPr>
            <w:r w:rsidRPr="00A07F8D">
              <w:rPr>
                <w:rFonts w:ascii="Times New Roman" w:eastAsia="Times New Roman" w:hAnsi="Times New Roman" w:cs="Times New Roman"/>
                <w:bCs/>
                <w:sz w:val="24"/>
                <w:szCs w:val="24"/>
                <w:lang w:eastAsia="ar-SA"/>
              </w:rPr>
              <w:t>36</w:t>
            </w:r>
          </w:p>
        </w:tc>
        <w:tc>
          <w:tcPr>
            <w:tcW w:w="989"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napToGrid w:val="0"/>
              <w:spacing w:line="252" w:lineRule="auto"/>
              <w:jc w:val="right"/>
              <w:rPr>
                <w:rFonts w:ascii="Times New Roman" w:eastAsia="Calibri" w:hAnsi="Times New Roman" w:cs="Times New Roman"/>
                <w:sz w:val="20"/>
                <w:szCs w:val="20"/>
                <w:lang w:eastAsia="ar-SA"/>
              </w:rPr>
            </w:pPr>
          </w:p>
        </w:tc>
        <w:tc>
          <w:tcPr>
            <w:tcW w:w="922" w:type="dxa"/>
            <w:tcBorders>
              <w:top w:val="single" w:sz="4" w:space="0" w:color="000000"/>
              <w:left w:val="single" w:sz="4" w:space="0" w:color="000000"/>
              <w:bottom w:val="single" w:sz="4" w:space="0" w:color="000000"/>
            </w:tcBorders>
            <w:shd w:val="clear" w:color="auto" w:fill="FFFFFF"/>
          </w:tcPr>
          <w:p w:rsidR="00A07F8D" w:rsidRPr="00A07F8D" w:rsidRDefault="00A07F8D" w:rsidP="00A07F8D">
            <w:pPr>
              <w:suppressAutoHyphens/>
              <w:snapToGrid w:val="0"/>
              <w:spacing w:line="252" w:lineRule="auto"/>
              <w:jc w:val="right"/>
              <w:rPr>
                <w:rFonts w:ascii="Times New Roman" w:eastAsia="Calibri" w:hAnsi="Times New Roman" w:cs="Times New Roman"/>
                <w:sz w:val="20"/>
                <w:szCs w:val="20"/>
                <w:lang w:eastAsia="ar-SA"/>
              </w:rPr>
            </w:pPr>
          </w:p>
        </w:tc>
        <w:tc>
          <w:tcPr>
            <w:tcW w:w="922"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tabs>
                <w:tab w:val="center" w:pos="4153"/>
                <w:tab w:val="right" w:pos="8306"/>
              </w:tabs>
              <w:suppressAutoHyphens/>
              <w:snapToGrid w:val="0"/>
              <w:spacing w:after="0" w:line="240" w:lineRule="auto"/>
              <w:jc w:val="right"/>
              <w:rPr>
                <w:rFonts w:ascii="Times New Roman" w:eastAsia="Times New Roman" w:hAnsi="Times New Roman" w:cs="Times New Roman"/>
                <w:bCs/>
                <w:sz w:val="24"/>
                <w:szCs w:val="24"/>
                <w:lang w:eastAsia="ar-SA"/>
              </w:rPr>
            </w:pPr>
          </w:p>
        </w:tc>
        <w:tc>
          <w:tcPr>
            <w:tcW w:w="627" w:type="dxa"/>
            <w:tcBorders>
              <w:top w:val="single" w:sz="4" w:space="0" w:color="000000"/>
              <w:left w:val="single" w:sz="4" w:space="0" w:color="000000"/>
              <w:bottom w:val="single" w:sz="4" w:space="0" w:color="000000"/>
            </w:tcBorders>
            <w:shd w:val="clear" w:color="auto" w:fill="FFFFFF"/>
          </w:tcPr>
          <w:p w:rsidR="00A07F8D" w:rsidRPr="00A07F8D" w:rsidRDefault="00A07F8D" w:rsidP="00A07F8D">
            <w:pPr>
              <w:suppressAutoHyphens/>
              <w:snapToGrid w:val="0"/>
              <w:spacing w:line="252" w:lineRule="auto"/>
              <w:jc w:val="right"/>
              <w:rPr>
                <w:rFonts w:ascii="Times New Roman" w:eastAsia="Calibri" w:hAnsi="Times New Roman" w:cs="Times New Roman"/>
                <w:sz w:val="20"/>
                <w:szCs w:val="20"/>
                <w:lang w:eastAsia="ar-SA"/>
              </w:rPr>
            </w:pPr>
            <w:r w:rsidRPr="00A07F8D">
              <w:rPr>
                <w:rFonts w:ascii="Times New Roman" w:eastAsia="Calibri" w:hAnsi="Times New Roman" w:cs="Times New Roman"/>
                <w:sz w:val="20"/>
                <w:szCs w:val="20"/>
                <w:lang w:eastAsia="ar-SA"/>
              </w:rPr>
              <w:t>2</w:t>
            </w:r>
          </w:p>
        </w:tc>
        <w:tc>
          <w:tcPr>
            <w:tcW w:w="525"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napToGrid w:val="0"/>
              <w:spacing w:line="252" w:lineRule="auto"/>
              <w:jc w:val="right"/>
              <w:rPr>
                <w:rFonts w:ascii="Times New Roman" w:eastAsia="Calibri" w:hAnsi="Times New Roman" w:cs="Times New Roman"/>
                <w:sz w:val="20"/>
                <w:szCs w:val="20"/>
                <w:lang w:eastAsia="ar-SA"/>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7F8D" w:rsidRPr="00A07F8D" w:rsidRDefault="00A07F8D" w:rsidP="00A07F8D">
            <w:pPr>
              <w:suppressAutoHyphens/>
              <w:spacing w:after="0" w:line="240" w:lineRule="auto"/>
              <w:jc w:val="center"/>
              <w:rPr>
                <w:rFonts w:ascii="Times New Roman" w:eastAsia="Times New Roman" w:hAnsi="Times New Roman" w:cs="Times New Roman"/>
                <w:sz w:val="24"/>
                <w:szCs w:val="24"/>
                <w:lang w:eastAsia="ar-SA"/>
              </w:rPr>
            </w:pPr>
            <w:r w:rsidRPr="00A07F8D">
              <w:rPr>
                <w:rFonts w:ascii="Times New Roman" w:eastAsia="Times New Roman" w:hAnsi="Times New Roman" w:cs="Times New Roman"/>
                <w:sz w:val="24"/>
                <w:szCs w:val="24"/>
                <w:lang w:eastAsia="ar-SA"/>
              </w:rPr>
              <w:t>экзамен</w:t>
            </w:r>
          </w:p>
        </w:tc>
      </w:tr>
      <w:tr w:rsidR="00A07F8D" w:rsidRPr="00A07F8D" w:rsidTr="00B71948">
        <w:tc>
          <w:tcPr>
            <w:tcW w:w="923"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pacing w:line="252" w:lineRule="auto"/>
              <w:ind w:left="-36" w:firstLine="36"/>
              <w:jc w:val="both"/>
              <w:rPr>
                <w:rFonts w:ascii="Times New Roman" w:eastAsia="Calibri" w:hAnsi="Times New Roman" w:cs="Times New Roman"/>
                <w:sz w:val="20"/>
                <w:szCs w:val="20"/>
                <w:lang w:eastAsia="ar-SA"/>
              </w:rPr>
            </w:pPr>
          </w:p>
        </w:tc>
        <w:tc>
          <w:tcPr>
            <w:tcW w:w="2159"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tabs>
                <w:tab w:val="center" w:pos="4153"/>
                <w:tab w:val="right" w:pos="8306"/>
              </w:tabs>
              <w:suppressAutoHyphens/>
              <w:spacing w:after="0" w:line="240" w:lineRule="auto"/>
              <w:rPr>
                <w:rFonts w:ascii="Times New Roman" w:eastAsia="Calibri" w:hAnsi="Times New Roman" w:cs="Times New Roman"/>
                <w:sz w:val="24"/>
                <w:szCs w:val="24"/>
                <w:lang w:eastAsia="ar-SA"/>
              </w:rPr>
            </w:pPr>
            <w:r w:rsidRPr="00A07F8D">
              <w:rPr>
                <w:rFonts w:ascii="Times New Roman" w:eastAsia="Calibri" w:hAnsi="Times New Roman" w:cs="Times New Roman"/>
                <w:sz w:val="24"/>
                <w:szCs w:val="24"/>
                <w:lang w:eastAsia="ar-SA"/>
              </w:rPr>
              <w:t>Итого</w:t>
            </w:r>
          </w:p>
        </w:tc>
        <w:tc>
          <w:tcPr>
            <w:tcW w:w="843" w:type="dxa"/>
            <w:tcBorders>
              <w:top w:val="single" w:sz="4" w:space="0" w:color="000000"/>
              <w:left w:val="single" w:sz="4" w:space="0" w:color="000000"/>
              <w:bottom w:val="single" w:sz="4" w:space="0" w:color="000000"/>
            </w:tcBorders>
            <w:shd w:val="clear" w:color="auto" w:fill="FFFFFF"/>
          </w:tcPr>
          <w:p w:rsidR="00A07F8D" w:rsidRPr="00A07F8D" w:rsidRDefault="00A07F8D" w:rsidP="00A07F8D">
            <w:pPr>
              <w:suppressAutoHyphens/>
              <w:spacing w:line="252" w:lineRule="auto"/>
              <w:jc w:val="right"/>
              <w:rPr>
                <w:rFonts w:ascii="Times New Roman" w:eastAsia="Times New Roman" w:hAnsi="Times New Roman" w:cs="Times New Roman"/>
                <w:bCs/>
                <w:sz w:val="24"/>
                <w:szCs w:val="24"/>
                <w:lang w:eastAsia="ar-SA"/>
              </w:rPr>
            </w:pPr>
            <w:r w:rsidRPr="00A07F8D">
              <w:rPr>
                <w:rFonts w:ascii="Times New Roman" w:eastAsia="Times New Roman" w:hAnsi="Times New Roman" w:cs="Times New Roman"/>
                <w:bCs/>
                <w:sz w:val="24"/>
                <w:szCs w:val="24"/>
                <w:lang w:eastAsia="ar-SA"/>
              </w:rPr>
              <w:t>108</w:t>
            </w:r>
          </w:p>
        </w:tc>
        <w:tc>
          <w:tcPr>
            <w:tcW w:w="989"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napToGrid w:val="0"/>
              <w:spacing w:line="252" w:lineRule="auto"/>
              <w:jc w:val="right"/>
              <w:rPr>
                <w:rFonts w:ascii="Times New Roman" w:eastAsia="Calibri" w:hAnsi="Times New Roman" w:cs="Times New Roman"/>
                <w:sz w:val="20"/>
                <w:szCs w:val="20"/>
                <w:lang w:eastAsia="ar-SA"/>
              </w:rPr>
            </w:pPr>
            <w:r w:rsidRPr="00A07F8D">
              <w:rPr>
                <w:rFonts w:ascii="Times New Roman" w:eastAsia="Calibri" w:hAnsi="Times New Roman" w:cs="Times New Roman"/>
                <w:sz w:val="20"/>
                <w:szCs w:val="20"/>
                <w:lang w:eastAsia="ar-SA"/>
              </w:rPr>
              <w:t>18</w:t>
            </w:r>
          </w:p>
        </w:tc>
        <w:tc>
          <w:tcPr>
            <w:tcW w:w="922" w:type="dxa"/>
            <w:tcBorders>
              <w:top w:val="single" w:sz="4" w:space="0" w:color="000000"/>
              <w:left w:val="single" w:sz="4" w:space="0" w:color="000000"/>
              <w:bottom w:val="single" w:sz="4" w:space="0" w:color="000000"/>
            </w:tcBorders>
            <w:shd w:val="clear" w:color="auto" w:fill="FFFFFF"/>
          </w:tcPr>
          <w:p w:rsidR="00A07F8D" w:rsidRPr="00A07F8D" w:rsidRDefault="00A07F8D" w:rsidP="00A07F8D">
            <w:pPr>
              <w:suppressAutoHyphens/>
              <w:snapToGrid w:val="0"/>
              <w:spacing w:line="252" w:lineRule="auto"/>
              <w:jc w:val="right"/>
              <w:rPr>
                <w:rFonts w:ascii="Times New Roman" w:eastAsia="Calibri" w:hAnsi="Times New Roman" w:cs="Times New Roman"/>
                <w:sz w:val="20"/>
                <w:szCs w:val="20"/>
                <w:lang w:eastAsia="ar-SA"/>
              </w:rPr>
            </w:pPr>
          </w:p>
        </w:tc>
        <w:tc>
          <w:tcPr>
            <w:tcW w:w="922"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tabs>
                <w:tab w:val="center" w:pos="4153"/>
                <w:tab w:val="right" w:pos="8306"/>
              </w:tabs>
              <w:suppressAutoHyphens/>
              <w:snapToGrid w:val="0"/>
              <w:spacing w:after="0" w:line="240" w:lineRule="auto"/>
              <w:jc w:val="right"/>
              <w:rPr>
                <w:rFonts w:ascii="Times New Roman" w:eastAsia="Times New Roman" w:hAnsi="Times New Roman" w:cs="Times New Roman"/>
                <w:bCs/>
                <w:sz w:val="24"/>
                <w:szCs w:val="24"/>
                <w:lang w:eastAsia="ar-SA"/>
              </w:rPr>
            </w:pPr>
            <w:r w:rsidRPr="00A07F8D">
              <w:rPr>
                <w:rFonts w:ascii="Times New Roman" w:eastAsia="Times New Roman" w:hAnsi="Times New Roman" w:cs="Times New Roman"/>
                <w:bCs/>
                <w:sz w:val="24"/>
                <w:szCs w:val="24"/>
                <w:lang w:eastAsia="ar-SA"/>
              </w:rPr>
              <w:t>18</w:t>
            </w:r>
          </w:p>
        </w:tc>
        <w:tc>
          <w:tcPr>
            <w:tcW w:w="627" w:type="dxa"/>
            <w:tcBorders>
              <w:top w:val="single" w:sz="4" w:space="0" w:color="000000"/>
              <w:left w:val="single" w:sz="4" w:space="0" w:color="000000"/>
              <w:bottom w:val="single" w:sz="4" w:space="0" w:color="000000"/>
            </w:tcBorders>
            <w:shd w:val="clear" w:color="auto" w:fill="FFFFFF"/>
          </w:tcPr>
          <w:p w:rsidR="00A07F8D" w:rsidRPr="00A07F8D" w:rsidRDefault="00A07F8D" w:rsidP="00A07F8D">
            <w:pPr>
              <w:suppressAutoHyphens/>
              <w:snapToGrid w:val="0"/>
              <w:spacing w:line="252" w:lineRule="auto"/>
              <w:jc w:val="right"/>
              <w:rPr>
                <w:rFonts w:ascii="Times New Roman" w:eastAsia="Calibri" w:hAnsi="Times New Roman" w:cs="Times New Roman"/>
                <w:sz w:val="20"/>
                <w:szCs w:val="20"/>
                <w:lang w:eastAsia="ar-SA"/>
              </w:rPr>
            </w:pPr>
          </w:p>
        </w:tc>
        <w:tc>
          <w:tcPr>
            <w:tcW w:w="525" w:type="dxa"/>
            <w:tcBorders>
              <w:top w:val="single" w:sz="4" w:space="0" w:color="000000"/>
              <w:left w:val="single" w:sz="4" w:space="0" w:color="000000"/>
              <w:bottom w:val="single" w:sz="4" w:space="0" w:color="000000"/>
            </w:tcBorders>
            <w:shd w:val="clear" w:color="auto" w:fill="FFFFFF"/>
            <w:vAlign w:val="center"/>
          </w:tcPr>
          <w:p w:rsidR="00A07F8D" w:rsidRPr="00A07F8D" w:rsidRDefault="00A07F8D" w:rsidP="00A07F8D">
            <w:pPr>
              <w:suppressAutoHyphens/>
              <w:snapToGrid w:val="0"/>
              <w:spacing w:line="252" w:lineRule="auto"/>
              <w:jc w:val="right"/>
              <w:rPr>
                <w:rFonts w:ascii="Times New Roman" w:eastAsia="Calibri" w:hAnsi="Times New Roman" w:cs="Times New Roman"/>
                <w:sz w:val="20"/>
                <w:szCs w:val="20"/>
                <w:lang w:eastAsia="ar-SA"/>
              </w:rPr>
            </w:pPr>
            <w:r w:rsidRPr="00A07F8D">
              <w:rPr>
                <w:rFonts w:ascii="Times New Roman" w:eastAsia="Calibri" w:hAnsi="Times New Roman" w:cs="Times New Roman"/>
                <w:sz w:val="20"/>
                <w:szCs w:val="20"/>
                <w:lang w:eastAsia="ar-SA"/>
              </w:rPr>
              <w:t>36</w:t>
            </w:r>
          </w:p>
        </w:tc>
        <w:tc>
          <w:tcPr>
            <w:tcW w:w="1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7F8D" w:rsidRPr="00A07F8D" w:rsidRDefault="00A07F8D" w:rsidP="00A07F8D">
            <w:pPr>
              <w:suppressAutoHyphens/>
              <w:spacing w:after="0" w:line="240" w:lineRule="auto"/>
              <w:jc w:val="center"/>
              <w:rPr>
                <w:rFonts w:ascii="Times New Roman" w:eastAsia="Times New Roman" w:hAnsi="Times New Roman" w:cs="Times New Roman"/>
                <w:sz w:val="24"/>
                <w:szCs w:val="24"/>
                <w:lang w:eastAsia="ar-SA"/>
              </w:rPr>
            </w:pPr>
            <w:r w:rsidRPr="00A07F8D">
              <w:rPr>
                <w:rFonts w:ascii="Times New Roman" w:eastAsia="Times New Roman" w:hAnsi="Times New Roman" w:cs="Times New Roman"/>
                <w:sz w:val="24"/>
                <w:szCs w:val="24"/>
                <w:lang w:eastAsia="ar-SA"/>
              </w:rPr>
              <w:t>36</w:t>
            </w:r>
          </w:p>
        </w:tc>
      </w:tr>
    </w:tbl>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07F8D">
        <w:rPr>
          <w:rFonts w:ascii="Times New Roman" w:eastAsia="Times New Roman" w:hAnsi="Times New Roman" w:cs="Times New Roman"/>
          <w:b/>
          <w:kern w:val="3"/>
          <w:sz w:val="24"/>
          <w:lang w:eastAsia="ru-RU"/>
        </w:rPr>
        <w:t>Формы текущего контроля и промежуточной аттестации:</w:t>
      </w:r>
    </w:p>
    <w:tbl>
      <w:tblPr>
        <w:tblW w:w="0" w:type="auto"/>
        <w:tblInd w:w="-15" w:type="dxa"/>
        <w:tblLayout w:type="fixed"/>
        <w:tblLook w:val="04A0" w:firstRow="1" w:lastRow="0" w:firstColumn="1" w:lastColumn="0" w:noHBand="0" w:noVBand="1"/>
      </w:tblPr>
      <w:tblGrid>
        <w:gridCol w:w="2874"/>
        <w:gridCol w:w="3285"/>
        <w:gridCol w:w="3110"/>
      </w:tblGrid>
      <w:tr w:rsidR="00A07F8D" w:rsidRPr="00A07F8D" w:rsidTr="00B71948">
        <w:tc>
          <w:tcPr>
            <w:tcW w:w="2874" w:type="dxa"/>
            <w:tcBorders>
              <w:top w:val="single" w:sz="4" w:space="0" w:color="000000"/>
              <w:left w:val="single" w:sz="4" w:space="0" w:color="000000"/>
              <w:bottom w:val="single" w:sz="4" w:space="0" w:color="000000"/>
              <w:right w:val="nil"/>
            </w:tcBorders>
            <w:hideMark/>
          </w:tcPr>
          <w:p w:rsidR="00A07F8D" w:rsidRPr="00A07F8D" w:rsidRDefault="00A07F8D" w:rsidP="00A07F8D">
            <w:pPr>
              <w:suppressAutoHyphens/>
              <w:spacing w:after="0" w:line="240" w:lineRule="auto"/>
              <w:jc w:val="center"/>
              <w:rPr>
                <w:rFonts w:ascii="Times New Roman" w:eastAsia="Calibri" w:hAnsi="Times New Roman" w:cs="Times New Roman"/>
                <w:sz w:val="20"/>
                <w:szCs w:val="20"/>
                <w:lang w:eastAsia="ar-SA"/>
              </w:rPr>
            </w:pPr>
            <w:r w:rsidRPr="00A07F8D">
              <w:rPr>
                <w:rFonts w:ascii="Times New Roman" w:eastAsia="Calibri" w:hAnsi="Times New Roman" w:cs="Times New Roman"/>
                <w:b/>
                <w:sz w:val="24"/>
                <w:szCs w:val="24"/>
                <w:lang w:eastAsia="ar-SA"/>
              </w:rPr>
              <w:t>Оценочные средства</w:t>
            </w:r>
          </w:p>
          <w:p w:rsidR="00A07F8D" w:rsidRPr="00A07F8D" w:rsidRDefault="00A07F8D" w:rsidP="00A07F8D">
            <w:pPr>
              <w:suppressAutoHyphens/>
              <w:spacing w:after="0" w:line="240" w:lineRule="auto"/>
              <w:jc w:val="center"/>
              <w:rPr>
                <w:rFonts w:ascii="Times New Roman" w:eastAsia="Calibri" w:hAnsi="Times New Roman" w:cs="Times New Roman"/>
                <w:b/>
                <w:spacing w:val="-8"/>
                <w:sz w:val="24"/>
                <w:szCs w:val="24"/>
                <w:lang w:eastAsia="ar-SA"/>
              </w:rPr>
            </w:pPr>
            <w:r w:rsidRPr="00A07F8D">
              <w:rPr>
                <w:rFonts w:ascii="Times New Roman" w:eastAsia="Calibri" w:hAnsi="Times New Roman" w:cs="Times New Roman"/>
                <w:sz w:val="20"/>
                <w:szCs w:val="20"/>
                <w:lang w:eastAsia="ar-SA"/>
              </w:rPr>
              <w:t>(формы текущего и промежуточного контроля)</w:t>
            </w:r>
          </w:p>
        </w:tc>
        <w:tc>
          <w:tcPr>
            <w:tcW w:w="3285" w:type="dxa"/>
            <w:tcBorders>
              <w:top w:val="single" w:sz="4" w:space="0" w:color="000000"/>
              <w:left w:val="single" w:sz="4" w:space="0" w:color="000000"/>
              <w:bottom w:val="single" w:sz="4" w:space="0" w:color="000000"/>
              <w:right w:val="nil"/>
            </w:tcBorders>
            <w:hideMark/>
          </w:tcPr>
          <w:p w:rsidR="00A07F8D" w:rsidRPr="00A07F8D" w:rsidRDefault="00A07F8D" w:rsidP="00A07F8D">
            <w:pPr>
              <w:suppressAutoHyphens/>
              <w:spacing w:after="0" w:line="240" w:lineRule="auto"/>
              <w:jc w:val="center"/>
              <w:rPr>
                <w:rFonts w:ascii="Times New Roman" w:eastAsia="Calibri" w:hAnsi="Times New Roman" w:cs="Times New Roman"/>
                <w:b/>
                <w:sz w:val="24"/>
                <w:szCs w:val="24"/>
                <w:lang w:eastAsia="ar-SA"/>
              </w:rPr>
            </w:pPr>
            <w:r w:rsidRPr="00A07F8D">
              <w:rPr>
                <w:rFonts w:ascii="Times New Roman" w:eastAsia="Calibri" w:hAnsi="Times New Roman" w:cs="Times New Roman"/>
                <w:b/>
                <w:spacing w:val="-8"/>
                <w:sz w:val="24"/>
                <w:szCs w:val="24"/>
                <w:lang w:eastAsia="ar-SA"/>
              </w:rPr>
              <w:t>Показатели</w:t>
            </w:r>
          </w:p>
          <w:p w:rsidR="00A07F8D" w:rsidRPr="00A07F8D" w:rsidRDefault="00A07F8D" w:rsidP="00A07F8D">
            <w:pPr>
              <w:suppressAutoHyphens/>
              <w:spacing w:after="0" w:line="240" w:lineRule="auto"/>
              <w:jc w:val="center"/>
              <w:rPr>
                <w:rFonts w:ascii="Times New Roman" w:eastAsia="Calibri" w:hAnsi="Times New Roman" w:cs="Times New Roman"/>
                <w:b/>
                <w:sz w:val="24"/>
                <w:szCs w:val="24"/>
                <w:lang w:eastAsia="ar-SA"/>
              </w:rPr>
            </w:pPr>
            <w:r w:rsidRPr="00A07F8D">
              <w:rPr>
                <w:rFonts w:ascii="Times New Roman" w:eastAsia="Calibri" w:hAnsi="Times New Roman" w:cs="Times New Roman"/>
                <w:b/>
                <w:sz w:val="24"/>
                <w:szCs w:val="24"/>
                <w:lang w:eastAsia="ar-SA"/>
              </w:rPr>
              <w:t>оценки</w:t>
            </w:r>
          </w:p>
        </w:tc>
        <w:tc>
          <w:tcPr>
            <w:tcW w:w="3110" w:type="dxa"/>
            <w:tcBorders>
              <w:top w:val="single" w:sz="4" w:space="0" w:color="000000"/>
              <w:left w:val="single" w:sz="4" w:space="0" w:color="000000"/>
              <w:bottom w:val="single" w:sz="4" w:space="0" w:color="000000"/>
              <w:right w:val="single" w:sz="4" w:space="0" w:color="000000"/>
            </w:tcBorders>
            <w:hideMark/>
          </w:tcPr>
          <w:p w:rsidR="00A07F8D" w:rsidRPr="00A07F8D" w:rsidRDefault="00A07F8D" w:rsidP="00A07F8D">
            <w:pPr>
              <w:suppressAutoHyphens/>
              <w:spacing w:after="0" w:line="240" w:lineRule="auto"/>
              <w:jc w:val="center"/>
              <w:rPr>
                <w:rFonts w:ascii="Times New Roman" w:eastAsia="Calibri" w:hAnsi="Times New Roman" w:cs="Times New Roman"/>
                <w:b/>
                <w:sz w:val="24"/>
                <w:szCs w:val="24"/>
                <w:lang w:eastAsia="ar-SA"/>
              </w:rPr>
            </w:pPr>
            <w:r w:rsidRPr="00A07F8D">
              <w:rPr>
                <w:rFonts w:ascii="Times New Roman" w:eastAsia="Calibri" w:hAnsi="Times New Roman" w:cs="Times New Roman"/>
                <w:b/>
                <w:sz w:val="24"/>
                <w:szCs w:val="24"/>
                <w:lang w:eastAsia="ar-SA"/>
              </w:rPr>
              <w:t>Критерии</w:t>
            </w:r>
          </w:p>
          <w:p w:rsidR="00A07F8D" w:rsidRPr="00A07F8D" w:rsidRDefault="00A07F8D" w:rsidP="00A07F8D">
            <w:pPr>
              <w:suppressAutoHyphens/>
              <w:spacing w:after="0" w:line="240" w:lineRule="auto"/>
              <w:jc w:val="center"/>
              <w:rPr>
                <w:rFonts w:ascii="Times New Roman" w:eastAsia="Times New Roman" w:hAnsi="Times New Roman" w:cs="Times New Roman"/>
                <w:sz w:val="24"/>
                <w:szCs w:val="24"/>
                <w:lang w:eastAsia="ar-SA"/>
              </w:rPr>
            </w:pPr>
            <w:r w:rsidRPr="00A07F8D">
              <w:rPr>
                <w:rFonts w:ascii="Times New Roman" w:eastAsia="Calibri" w:hAnsi="Times New Roman" w:cs="Times New Roman"/>
                <w:b/>
                <w:sz w:val="24"/>
                <w:szCs w:val="24"/>
                <w:lang w:eastAsia="ar-SA"/>
              </w:rPr>
              <w:t>оценки</w:t>
            </w:r>
          </w:p>
        </w:tc>
      </w:tr>
      <w:tr w:rsidR="00A07F8D" w:rsidRPr="00A07F8D" w:rsidTr="00B71948">
        <w:tc>
          <w:tcPr>
            <w:tcW w:w="2874" w:type="dxa"/>
            <w:tcBorders>
              <w:top w:val="single" w:sz="4" w:space="0" w:color="000000"/>
              <w:left w:val="single" w:sz="4" w:space="0" w:color="000000"/>
              <w:bottom w:val="single" w:sz="4" w:space="0" w:color="000000"/>
              <w:right w:val="nil"/>
            </w:tcBorders>
            <w:hideMark/>
          </w:tcPr>
          <w:p w:rsidR="00A07F8D" w:rsidRPr="00A07F8D" w:rsidRDefault="00A07F8D" w:rsidP="00A07F8D">
            <w:pPr>
              <w:suppressAutoHyphens/>
              <w:spacing w:after="0" w:line="240" w:lineRule="auto"/>
              <w:jc w:val="both"/>
              <w:rPr>
                <w:rFonts w:ascii="Times New Roman" w:eastAsia="Times New Roman" w:hAnsi="Times New Roman" w:cs="Times New Roman"/>
                <w:sz w:val="20"/>
                <w:szCs w:val="20"/>
                <w:lang w:eastAsia="ar-SA"/>
              </w:rPr>
            </w:pPr>
            <w:r w:rsidRPr="00A07F8D">
              <w:rPr>
                <w:rFonts w:ascii="Times New Roman" w:eastAsia="Calibri" w:hAnsi="Times New Roman" w:cs="Times New Roman"/>
                <w:sz w:val="24"/>
                <w:szCs w:val="24"/>
                <w:lang w:eastAsia="ar-SA"/>
              </w:rPr>
              <w:t>Контрольная работа</w:t>
            </w:r>
          </w:p>
        </w:tc>
        <w:tc>
          <w:tcPr>
            <w:tcW w:w="3285" w:type="dxa"/>
            <w:tcBorders>
              <w:top w:val="single" w:sz="4" w:space="0" w:color="000000"/>
              <w:left w:val="single" w:sz="4" w:space="0" w:color="000000"/>
              <w:bottom w:val="single" w:sz="4" w:space="0" w:color="000000"/>
              <w:right w:val="nil"/>
            </w:tcBorders>
          </w:tcPr>
          <w:p w:rsidR="00A07F8D" w:rsidRPr="00A07F8D" w:rsidRDefault="00A07F8D" w:rsidP="00A07F8D">
            <w:pPr>
              <w:suppressAutoHyphens/>
              <w:spacing w:before="40" w:after="0" w:line="240" w:lineRule="auto"/>
              <w:ind w:firstLine="33"/>
              <w:jc w:val="both"/>
              <w:rPr>
                <w:rFonts w:ascii="Times New Roman" w:eastAsia="Calibri" w:hAnsi="Times New Roman" w:cs="Times New Roman"/>
                <w:sz w:val="20"/>
                <w:szCs w:val="20"/>
                <w:lang w:eastAsia="ar-SA"/>
              </w:rPr>
            </w:pPr>
            <w:r w:rsidRPr="00A07F8D">
              <w:rPr>
                <w:rFonts w:ascii="Times New Roman" w:eastAsia="Times New Roman" w:hAnsi="Times New Roman" w:cs="Times New Roman"/>
                <w:sz w:val="20"/>
                <w:szCs w:val="20"/>
                <w:lang w:eastAsia="ar-SA"/>
              </w:rPr>
              <w:t>процент правильных ответов на вопросы теста.</w:t>
            </w:r>
          </w:p>
          <w:p w:rsidR="00A07F8D" w:rsidRPr="00A07F8D" w:rsidRDefault="00A07F8D" w:rsidP="00A07F8D">
            <w:pPr>
              <w:suppressAutoHyphens/>
              <w:spacing w:after="0" w:line="240" w:lineRule="auto"/>
              <w:jc w:val="both"/>
              <w:rPr>
                <w:rFonts w:ascii="Times New Roman" w:eastAsia="Calibri" w:hAnsi="Times New Roman" w:cs="Times New Roman"/>
                <w:sz w:val="20"/>
                <w:szCs w:val="20"/>
                <w:lang w:eastAsia="ar-SA"/>
              </w:rPr>
            </w:pPr>
          </w:p>
        </w:tc>
        <w:tc>
          <w:tcPr>
            <w:tcW w:w="3110" w:type="dxa"/>
            <w:tcBorders>
              <w:top w:val="single" w:sz="4" w:space="0" w:color="000000"/>
              <w:left w:val="single" w:sz="4" w:space="0" w:color="000000"/>
              <w:bottom w:val="single" w:sz="4" w:space="0" w:color="000000"/>
              <w:right w:val="single" w:sz="4" w:space="0" w:color="000000"/>
            </w:tcBorders>
            <w:hideMark/>
          </w:tcPr>
          <w:p w:rsidR="00A07F8D" w:rsidRPr="00A07F8D" w:rsidRDefault="00A07F8D" w:rsidP="00A07F8D">
            <w:pPr>
              <w:suppressAutoHyphens/>
              <w:spacing w:before="40" w:after="0" w:line="240" w:lineRule="auto"/>
              <w:ind w:firstLine="397"/>
              <w:jc w:val="both"/>
              <w:rPr>
                <w:rFonts w:ascii="Times New Roman" w:eastAsia="Times New Roman" w:hAnsi="Times New Roman" w:cs="Times New Roman"/>
                <w:sz w:val="20"/>
                <w:szCs w:val="20"/>
                <w:lang w:eastAsia="ar-SA"/>
              </w:rPr>
            </w:pPr>
            <w:r w:rsidRPr="00A07F8D">
              <w:rPr>
                <w:rFonts w:ascii="Times New Roman" w:eastAsia="Times New Roman" w:hAnsi="Times New Roman" w:cs="Times New Roman"/>
                <w:sz w:val="20"/>
                <w:szCs w:val="20"/>
                <w:lang w:eastAsia="ar-SA"/>
              </w:rPr>
              <w:t>Менее 60% – 0 баллов;</w:t>
            </w:r>
          </w:p>
          <w:p w:rsidR="00A07F8D" w:rsidRPr="00A07F8D" w:rsidRDefault="00A07F8D" w:rsidP="00A07F8D">
            <w:pPr>
              <w:suppressAutoHyphens/>
              <w:spacing w:before="40" w:after="0" w:line="240" w:lineRule="auto"/>
              <w:ind w:firstLine="397"/>
              <w:jc w:val="both"/>
              <w:rPr>
                <w:rFonts w:ascii="Times New Roman" w:eastAsia="Times New Roman" w:hAnsi="Times New Roman" w:cs="Times New Roman"/>
                <w:sz w:val="20"/>
                <w:szCs w:val="20"/>
                <w:lang w:eastAsia="ar-SA"/>
              </w:rPr>
            </w:pPr>
            <w:r w:rsidRPr="00A07F8D">
              <w:rPr>
                <w:rFonts w:ascii="Times New Roman" w:eastAsia="Times New Roman" w:hAnsi="Times New Roman" w:cs="Times New Roman"/>
                <w:sz w:val="20"/>
                <w:szCs w:val="20"/>
                <w:lang w:eastAsia="ar-SA"/>
              </w:rPr>
              <w:t>61 - 75% – 6 баллов;</w:t>
            </w:r>
          </w:p>
          <w:p w:rsidR="00A07F8D" w:rsidRPr="00A07F8D" w:rsidRDefault="00A07F8D" w:rsidP="00A07F8D">
            <w:pPr>
              <w:suppressAutoHyphens/>
              <w:spacing w:before="40" w:after="0" w:line="240" w:lineRule="auto"/>
              <w:ind w:firstLine="397"/>
              <w:jc w:val="both"/>
              <w:rPr>
                <w:rFonts w:ascii="Times New Roman" w:eastAsia="Times New Roman" w:hAnsi="Times New Roman" w:cs="Times New Roman"/>
                <w:sz w:val="20"/>
                <w:szCs w:val="20"/>
                <w:lang w:eastAsia="ar-SA"/>
              </w:rPr>
            </w:pPr>
            <w:r w:rsidRPr="00A07F8D">
              <w:rPr>
                <w:rFonts w:ascii="Times New Roman" w:eastAsia="Times New Roman" w:hAnsi="Times New Roman" w:cs="Times New Roman"/>
                <w:sz w:val="20"/>
                <w:szCs w:val="20"/>
                <w:lang w:eastAsia="ar-SA"/>
              </w:rPr>
              <w:t>76 - 90% – 8 баллов;</w:t>
            </w:r>
          </w:p>
          <w:p w:rsidR="00A07F8D" w:rsidRPr="00A07F8D" w:rsidRDefault="00A07F8D" w:rsidP="00A07F8D">
            <w:pPr>
              <w:suppressAutoHyphens/>
              <w:spacing w:before="40" w:after="0" w:line="240" w:lineRule="auto"/>
              <w:ind w:firstLine="397"/>
              <w:jc w:val="both"/>
              <w:rPr>
                <w:rFonts w:ascii="Times New Roman" w:eastAsia="Times New Roman" w:hAnsi="Times New Roman" w:cs="Times New Roman"/>
                <w:sz w:val="24"/>
                <w:szCs w:val="24"/>
                <w:lang w:eastAsia="ar-SA"/>
              </w:rPr>
            </w:pPr>
            <w:r w:rsidRPr="00A07F8D">
              <w:rPr>
                <w:rFonts w:ascii="Times New Roman" w:eastAsia="Times New Roman" w:hAnsi="Times New Roman" w:cs="Times New Roman"/>
                <w:sz w:val="20"/>
                <w:szCs w:val="20"/>
                <w:lang w:eastAsia="ar-SA"/>
              </w:rPr>
              <w:t>91 - 100% – 10 баллов.</w:t>
            </w:r>
          </w:p>
        </w:tc>
      </w:tr>
      <w:tr w:rsidR="00A07F8D" w:rsidRPr="00A07F8D" w:rsidTr="00B71948">
        <w:tc>
          <w:tcPr>
            <w:tcW w:w="2874" w:type="dxa"/>
            <w:tcBorders>
              <w:top w:val="single" w:sz="4" w:space="0" w:color="000000"/>
              <w:left w:val="single" w:sz="4" w:space="0" w:color="000000"/>
              <w:bottom w:val="single" w:sz="4" w:space="0" w:color="000000"/>
              <w:right w:val="nil"/>
            </w:tcBorders>
            <w:hideMark/>
          </w:tcPr>
          <w:p w:rsidR="00A07F8D" w:rsidRPr="00A07F8D" w:rsidRDefault="00A07F8D" w:rsidP="00A07F8D">
            <w:pPr>
              <w:suppressAutoHyphens/>
              <w:spacing w:after="0" w:line="240" w:lineRule="auto"/>
              <w:jc w:val="both"/>
              <w:rPr>
                <w:rFonts w:ascii="Times New Roman" w:eastAsia="Times New Roman" w:hAnsi="Times New Roman" w:cs="Times New Roman"/>
                <w:sz w:val="20"/>
                <w:szCs w:val="20"/>
                <w:lang w:eastAsia="ar-SA"/>
              </w:rPr>
            </w:pPr>
            <w:r w:rsidRPr="00A07F8D">
              <w:rPr>
                <w:rFonts w:ascii="Times New Roman" w:eastAsia="Calibri" w:hAnsi="Times New Roman" w:cs="Times New Roman"/>
                <w:lang w:eastAsia="ar-SA"/>
              </w:rPr>
              <w:t>Устный опрос</w:t>
            </w:r>
          </w:p>
        </w:tc>
        <w:tc>
          <w:tcPr>
            <w:tcW w:w="3285" w:type="dxa"/>
            <w:tcBorders>
              <w:top w:val="single" w:sz="4" w:space="0" w:color="000000"/>
              <w:left w:val="single" w:sz="4" w:space="0" w:color="000000"/>
              <w:bottom w:val="single" w:sz="4" w:space="0" w:color="000000"/>
              <w:right w:val="nil"/>
            </w:tcBorders>
            <w:hideMark/>
          </w:tcPr>
          <w:p w:rsidR="00A07F8D" w:rsidRPr="00A07F8D" w:rsidRDefault="00A07F8D" w:rsidP="00286C3A">
            <w:pPr>
              <w:numPr>
                <w:ilvl w:val="0"/>
                <w:numId w:val="31"/>
              </w:numPr>
              <w:tabs>
                <w:tab w:val="left" w:pos="317"/>
              </w:tabs>
              <w:suppressAutoHyphens/>
              <w:spacing w:before="40" w:after="0" w:line="240" w:lineRule="auto"/>
              <w:ind w:firstLine="33"/>
              <w:jc w:val="both"/>
              <w:rPr>
                <w:rFonts w:ascii="Times New Roman" w:eastAsia="Times New Roman" w:hAnsi="Times New Roman" w:cs="Times New Roman"/>
                <w:b/>
                <w:sz w:val="20"/>
                <w:szCs w:val="20"/>
                <w:lang w:eastAsia="ar-SA"/>
              </w:rPr>
            </w:pPr>
            <w:r w:rsidRPr="00A07F8D">
              <w:rPr>
                <w:rFonts w:ascii="Times New Roman" w:eastAsia="Times New Roman" w:hAnsi="Times New Roman" w:cs="Times New Roman"/>
                <w:sz w:val="20"/>
                <w:szCs w:val="20"/>
                <w:lang w:eastAsia="ar-SA"/>
              </w:rPr>
              <w:t>Корректность и полнота ответов</w:t>
            </w:r>
          </w:p>
        </w:tc>
        <w:tc>
          <w:tcPr>
            <w:tcW w:w="3110" w:type="dxa"/>
            <w:tcBorders>
              <w:top w:val="single" w:sz="4" w:space="0" w:color="000000"/>
              <w:left w:val="single" w:sz="4" w:space="0" w:color="000000"/>
              <w:bottom w:val="single" w:sz="4" w:space="0" w:color="000000"/>
              <w:right w:val="single" w:sz="4" w:space="0" w:color="000000"/>
            </w:tcBorders>
            <w:hideMark/>
          </w:tcPr>
          <w:p w:rsidR="00A07F8D" w:rsidRPr="00A07F8D" w:rsidRDefault="00A07F8D" w:rsidP="00A07F8D">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A07F8D">
              <w:rPr>
                <w:rFonts w:ascii="Times New Roman" w:eastAsia="Times New Roman" w:hAnsi="Times New Roman" w:cs="Times New Roman"/>
                <w:b/>
                <w:sz w:val="20"/>
                <w:szCs w:val="20"/>
                <w:lang w:eastAsia="ar-SA"/>
              </w:rPr>
              <w:t>Сложный вопрос:</w:t>
            </w:r>
            <w:r w:rsidRPr="00A07F8D">
              <w:rPr>
                <w:rFonts w:ascii="Times New Roman" w:eastAsia="Times New Roman" w:hAnsi="Times New Roman" w:cs="Times New Roman"/>
                <w:sz w:val="20"/>
                <w:szCs w:val="20"/>
                <w:lang w:eastAsia="ar-SA"/>
              </w:rPr>
              <w:t xml:space="preserve"> полный, развернутый, обоснованный ответ – 10 баллов</w:t>
            </w:r>
          </w:p>
          <w:p w:rsidR="00A07F8D" w:rsidRPr="00A07F8D" w:rsidRDefault="00A07F8D" w:rsidP="00A07F8D">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A07F8D">
              <w:rPr>
                <w:rFonts w:ascii="Times New Roman" w:eastAsia="Times New Roman" w:hAnsi="Times New Roman" w:cs="Times New Roman"/>
                <w:sz w:val="20"/>
                <w:szCs w:val="20"/>
                <w:lang w:eastAsia="ar-SA"/>
              </w:rPr>
              <w:t>Правильный, но не аргументированный ответ – 5 баллов</w:t>
            </w:r>
          </w:p>
          <w:p w:rsidR="00A07F8D" w:rsidRPr="00A07F8D" w:rsidRDefault="00A07F8D" w:rsidP="00A07F8D">
            <w:pPr>
              <w:widowControl w:val="0"/>
              <w:suppressAutoHyphens/>
              <w:autoSpaceDE w:val="0"/>
              <w:spacing w:before="40" w:after="0" w:line="240" w:lineRule="auto"/>
              <w:jc w:val="both"/>
              <w:rPr>
                <w:rFonts w:ascii="Times New Roman" w:eastAsia="Times New Roman" w:hAnsi="Times New Roman" w:cs="Times New Roman"/>
                <w:b/>
                <w:sz w:val="20"/>
                <w:szCs w:val="20"/>
                <w:lang w:eastAsia="ar-SA"/>
              </w:rPr>
            </w:pPr>
            <w:r w:rsidRPr="00A07F8D">
              <w:rPr>
                <w:rFonts w:ascii="Times New Roman" w:eastAsia="Times New Roman" w:hAnsi="Times New Roman" w:cs="Times New Roman"/>
                <w:sz w:val="20"/>
                <w:szCs w:val="20"/>
                <w:lang w:eastAsia="ar-SA"/>
              </w:rPr>
              <w:t>Неверный ответ – 0 баллов</w:t>
            </w:r>
          </w:p>
          <w:p w:rsidR="00A07F8D" w:rsidRPr="00A07F8D" w:rsidRDefault="00A07F8D" w:rsidP="00A07F8D">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A07F8D">
              <w:rPr>
                <w:rFonts w:ascii="Times New Roman" w:eastAsia="Times New Roman" w:hAnsi="Times New Roman" w:cs="Times New Roman"/>
                <w:b/>
                <w:sz w:val="20"/>
                <w:szCs w:val="20"/>
                <w:lang w:eastAsia="ar-SA"/>
              </w:rPr>
              <w:t>Обычный вопрос:</w:t>
            </w:r>
          </w:p>
          <w:p w:rsidR="00A07F8D" w:rsidRPr="00A07F8D" w:rsidRDefault="00A07F8D" w:rsidP="00A07F8D">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A07F8D">
              <w:rPr>
                <w:rFonts w:ascii="Times New Roman" w:eastAsia="Times New Roman" w:hAnsi="Times New Roman" w:cs="Times New Roman"/>
                <w:sz w:val="20"/>
                <w:szCs w:val="20"/>
                <w:lang w:eastAsia="ar-SA"/>
              </w:rPr>
              <w:t>полный, развернутый, обоснованный ответ – 4 балла</w:t>
            </w:r>
          </w:p>
          <w:p w:rsidR="00A07F8D" w:rsidRPr="00A07F8D" w:rsidRDefault="00A07F8D" w:rsidP="00A07F8D">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A07F8D">
              <w:rPr>
                <w:rFonts w:ascii="Times New Roman" w:eastAsia="Times New Roman" w:hAnsi="Times New Roman" w:cs="Times New Roman"/>
                <w:sz w:val="20"/>
                <w:szCs w:val="20"/>
                <w:lang w:eastAsia="ar-SA"/>
              </w:rPr>
              <w:t>Правильный, но не аргументированный ответ – 2 балла</w:t>
            </w:r>
          </w:p>
          <w:p w:rsidR="00A07F8D" w:rsidRPr="00A07F8D" w:rsidRDefault="00A07F8D" w:rsidP="00A07F8D">
            <w:pPr>
              <w:widowControl w:val="0"/>
              <w:suppressAutoHyphens/>
              <w:autoSpaceDE w:val="0"/>
              <w:spacing w:before="40" w:after="0" w:line="240" w:lineRule="auto"/>
              <w:jc w:val="both"/>
              <w:rPr>
                <w:rFonts w:ascii="Times New Roman" w:eastAsia="Times New Roman" w:hAnsi="Times New Roman" w:cs="Times New Roman"/>
                <w:b/>
                <w:sz w:val="20"/>
                <w:szCs w:val="20"/>
                <w:lang w:eastAsia="ar-SA"/>
              </w:rPr>
            </w:pPr>
            <w:r w:rsidRPr="00A07F8D">
              <w:rPr>
                <w:rFonts w:ascii="Times New Roman" w:eastAsia="Times New Roman" w:hAnsi="Times New Roman" w:cs="Times New Roman"/>
                <w:sz w:val="20"/>
                <w:szCs w:val="20"/>
                <w:lang w:eastAsia="ar-SA"/>
              </w:rPr>
              <w:t>Неверный ответ – 0 баллов.</w:t>
            </w:r>
          </w:p>
          <w:p w:rsidR="00A07F8D" w:rsidRPr="00A07F8D" w:rsidRDefault="00A07F8D" w:rsidP="00A07F8D">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A07F8D">
              <w:rPr>
                <w:rFonts w:ascii="Times New Roman" w:eastAsia="Times New Roman" w:hAnsi="Times New Roman" w:cs="Times New Roman"/>
                <w:b/>
                <w:sz w:val="20"/>
                <w:szCs w:val="20"/>
                <w:lang w:eastAsia="ar-SA"/>
              </w:rPr>
              <w:t>Простой вопрос:</w:t>
            </w:r>
          </w:p>
          <w:p w:rsidR="00A07F8D" w:rsidRPr="00A07F8D" w:rsidRDefault="00A07F8D" w:rsidP="00A07F8D">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A07F8D">
              <w:rPr>
                <w:rFonts w:ascii="Times New Roman" w:eastAsia="Times New Roman" w:hAnsi="Times New Roman" w:cs="Times New Roman"/>
                <w:sz w:val="20"/>
                <w:szCs w:val="20"/>
                <w:lang w:eastAsia="ar-SA"/>
              </w:rPr>
              <w:t>Правильный ответ – 1 балл;</w:t>
            </w:r>
          </w:p>
          <w:p w:rsidR="00A07F8D" w:rsidRPr="00A07F8D" w:rsidRDefault="00A07F8D" w:rsidP="00A07F8D">
            <w:pPr>
              <w:widowControl w:val="0"/>
              <w:suppressAutoHyphens/>
              <w:autoSpaceDE w:val="0"/>
              <w:spacing w:before="40" w:after="0" w:line="240" w:lineRule="auto"/>
              <w:jc w:val="both"/>
              <w:rPr>
                <w:rFonts w:ascii="Times New Roman" w:eastAsia="Times New Roman" w:hAnsi="Times New Roman" w:cs="Times New Roman"/>
                <w:sz w:val="24"/>
                <w:szCs w:val="24"/>
                <w:lang w:eastAsia="ar-SA"/>
              </w:rPr>
            </w:pPr>
            <w:r w:rsidRPr="00A07F8D">
              <w:rPr>
                <w:rFonts w:ascii="Times New Roman" w:eastAsia="Times New Roman" w:hAnsi="Times New Roman" w:cs="Times New Roman"/>
                <w:sz w:val="20"/>
                <w:szCs w:val="20"/>
                <w:lang w:eastAsia="ar-SA"/>
              </w:rPr>
              <w:t>Неправильный ответ – 0 баллов</w:t>
            </w:r>
          </w:p>
        </w:tc>
      </w:tr>
      <w:tr w:rsidR="00A07F8D" w:rsidRPr="00A07F8D" w:rsidTr="00B71948">
        <w:tc>
          <w:tcPr>
            <w:tcW w:w="2874" w:type="dxa"/>
            <w:tcBorders>
              <w:top w:val="single" w:sz="4" w:space="0" w:color="000000"/>
              <w:left w:val="single" w:sz="4" w:space="0" w:color="000000"/>
              <w:bottom w:val="single" w:sz="4" w:space="0" w:color="000000"/>
              <w:right w:val="nil"/>
            </w:tcBorders>
            <w:hideMark/>
          </w:tcPr>
          <w:p w:rsidR="00A07F8D" w:rsidRPr="00A07F8D" w:rsidRDefault="00A07F8D" w:rsidP="00A07F8D">
            <w:pPr>
              <w:suppressAutoHyphens/>
              <w:spacing w:after="0" w:line="240" w:lineRule="auto"/>
              <w:jc w:val="both"/>
              <w:rPr>
                <w:rFonts w:ascii="Times New Roman" w:eastAsia="Times New Roman" w:hAnsi="Times New Roman" w:cs="Times New Roman"/>
                <w:sz w:val="20"/>
                <w:szCs w:val="20"/>
                <w:lang w:eastAsia="ar-SA"/>
              </w:rPr>
            </w:pPr>
            <w:r w:rsidRPr="00A07F8D">
              <w:rPr>
                <w:rFonts w:ascii="Times New Roman" w:eastAsia="Calibri" w:hAnsi="Times New Roman" w:cs="Times New Roman"/>
                <w:sz w:val="24"/>
                <w:szCs w:val="24"/>
                <w:lang w:eastAsia="ar-SA"/>
              </w:rPr>
              <w:t>Экзамен</w:t>
            </w:r>
          </w:p>
        </w:tc>
        <w:tc>
          <w:tcPr>
            <w:tcW w:w="3285" w:type="dxa"/>
            <w:tcBorders>
              <w:top w:val="single" w:sz="4" w:space="0" w:color="000000"/>
              <w:left w:val="single" w:sz="4" w:space="0" w:color="000000"/>
              <w:bottom w:val="single" w:sz="4" w:space="0" w:color="000000"/>
              <w:right w:val="nil"/>
            </w:tcBorders>
            <w:hideMark/>
          </w:tcPr>
          <w:p w:rsidR="00A07F8D" w:rsidRPr="00A07F8D" w:rsidRDefault="00A07F8D" w:rsidP="00A07F8D">
            <w:pPr>
              <w:suppressAutoHyphens/>
              <w:spacing w:before="40" w:after="0" w:line="240" w:lineRule="auto"/>
              <w:ind w:firstLine="33"/>
              <w:jc w:val="both"/>
              <w:rPr>
                <w:rFonts w:ascii="Times New Roman" w:eastAsia="Times New Roman" w:hAnsi="Times New Roman" w:cs="Times New Roman"/>
                <w:sz w:val="20"/>
                <w:szCs w:val="20"/>
                <w:lang w:eastAsia="ar-SA"/>
              </w:rPr>
            </w:pPr>
            <w:r w:rsidRPr="00A07F8D">
              <w:rPr>
                <w:rFonts w:ascii="Times New Roman" w:eastAsia="Times New Roman" w:hAnsi="Times New Roman" w:cs="Times New Roman"/>
                <w:sz w:val="20"/>
                <w:szCs w:val="20"/>
                <w:lang w:eastAsia="ar-SA"/>
              </w:rPr>
              <w:t xml:space="preserve">В соответствии с </w:t>
            </w:r>
            <w:proofErr w:type="spellStart"/>
            <w:r w:rsidRPr="00A07F8D">
              <w:rPr>
                <w:rFonts w:ascii="Times New Roman" w:eastAsia="Times New Roman" w:hAnsi="Times New Roman" w:cs="Times New Roman"/>
                <w:sz w:val="20"/>
                <w:szCs w:val="20"/>
                <w:lang w:eastAsia="ar-SA"/>
              </w:rPr>
              <w:t>балльно</w:t>
            </w:r>
            <w:proofErr w:type="spellEnd"/>
            <w:r w:rsidRPr="00A07F8D">
              <w:rPr>
                <w:rFonts w:ascii="Times New Roman" w:eastAsia="Times New Roman" w:hAnsi="Times New Roman" w:cs="Times New Roman"/>
                <w:sz w:val="20"/>
                <w:szCs w:val="20"/>
                <w:lang w:eastAsia="ar-SA"/>
              </w:rPr>
              <w:t>-рейтинговой системой на промежуточную аттестацию отводится 30 баллов. Экзамен проводится по билетам. Билет содержит 3 вопроса по 10 баллов.</w:t>
            </w:r>
          </w:p>
        </w:tc>
        <w:tc>
          <w:tcPr>
            <w:tcW w:w="3110" w:type="dxa"/>
            <w:tcBorders>
              <w:top w:val="single" w:sz="4" w:space="0" w:color="000000"/>
              <w:left w:val="single" w:sz="4" w:space="0" w:color="000000"/>
              <w:bottom w:val="single" w:sz="4" w:space="0" w:color="000000"/>
              <w:right w:val="single" w:sz="4" w:space="0" w:color="000000"/>
            </w:tcBorders>
            <w:hideMark/>
          </w:tcPr>
          <w:p w:rsidR="00A07F8D" w:rsidRPr="00A07F8D" w:rsidRDefault="00A07F8D" w:rsidP="00A07F8D">
            <w:pPr>
              <w:widowControl w:val="0"/>
              <w:suppressAutoHyphens/>
              <w:autoSpaceDE w:val="0"/>
              <w:spacing w:before="40" w:after="0" w:line="240" w:lineRule="auto"/>
              <w:jc w:val="both"/>
              <w:rPr>
                <w:rFonts w:ascii="Times New Roman" w:eastAsia="Times New Roman" w:hAnsi="Times New Roman" w:cs="Times New Roman"/>
                <w:sz w:val="24"/>
                <w:szCs w:val="24"/>
                <w:lang w:eastAsia="ar-SA"/>
              </w:rPr>
            </w:pPr>
            <w:r w:rsidRPr="00A07F8D">
              <w:rPr>
                <w:rFonts w:ascii="Times New Roman" w:eastAsia="Times New Roman" w:hAnsi="Times New Roman" w:cs="Times New Roman"/>
                <w:sz w:val="20"/>
                <w:szCs w:val="20"/>
                <w:lang w:eastAsia="ar-SA"/>
              </w:rPr>
              <w:t>1-3 баллов за ответ, подтверждающий знания в рамках лекций и обязательной литературы, 4-7 баллов – в рамках лекций, обязательной и дополнительной литературы, 8-10 баллов – в рамках лекций, обязательной и дополнительной литературы, с элементами самостоятельного анализа.</w:t>
            </w:r>
          </w:p>
        </w:tc>
      </w:tr>
      <w:tr w:rsidR="00A07F8D" w:rsidRPr="00A07F8D" w:rsidTr="00B71948">
        <w:tc>
          <w:tcPr>
            <w:tcW w:w="2874" w:type="dxa"/>
            <w:tcBorders>
              <w:top w:val="single" w:sz="4" w:space="0" w:color="000000"/>
              <w:left w:val="single" w:sz="4" w:space="0" w:color="000000"/>
              <w:bottom w:val="single" w:sz="4" w:space="0" w:color="000000"/>
              <w:right w:val="nil"/>
            </w:tcBorders>
            <w:hideMark/>
          </w:tcPr>
          <w:p w:rsidR="00A07F8D" w:rsidRPr="00A07F8D" w:rsidRDefault="00A07F8D" w:rsidP="00A07F8D">
            <w:pPr>
              <w:suppressAutoHyphens/>
              <w:spacing w:after="0" w:line="240" w:lineRule="auto"/>
              <w:jc w:val="both"/>
              <w:rPr>
                <w:rFonts w:ascii="Times New Roman" w:eastAsia="Times New Roman" w:hAnsi="Times New Roman" w:cs="Times New Roman"/>
                <w:sz w:val="20"/>
                <w:szCs w:val="20"/>
                <w:lang w:eastAsia="ar-SA"/>
              </w:rPr>
            </w:pPr>
            <w:r w:rsidRPr="00A07F8D">
              <w:rPr>
                <w:rFonts w:ascii="Times New Roman" w:eastAsia="Calibri" w:hAnsi="Times New Roman" w:cs="Times New Roman"/>
                <w:lang w:eastAsia="ar-SA"/>
              </w:rPr>
              <w:t>Решение задач (домашние задания)</w:t>
            </w:r>
          </w:p>
        </w:tc>
        <w:tc>
          <w:tcPr>
            <w:tcW w:w="3285" w:type="dxa"/>
            <w:tcBorders>
              <w:top w:val="single" w:sz="4" w:space="0" w:color="000000"/>
              <w:left w:val="single" w:sz="4" w:space="0" w:color="000000"/>
              <w:bottom w:val="single" w:sz="4" w:space="0" w:color="000000"/>
              <w:right w:val="nil"/>
            </w:tcBorders>
            <w:hideMark/>
          </w:tcPr>
          <w:p w:rsidR="00A07F8D" w:rsidRPr="00A07F8D" w:rsidRDefault="00A07F8D" w:rsidP="00286C3A">
            <w:pPr>
              <w:numPr>
                <w:ilvl w:val="0"/>
                <w:numId w:val="31"/>
              </w:numPr>
              <w:tabs>
                <w:tab w:val="left" w:pos="317"/>
              </w:tabs>
              <w:suppressAutoHyphens/>
              <w:spacing w:before="40" w:after="0" w:line="240" w:lineRule="auto"/>
              <w:ind w:firstLine="33"/>
              <w:jc w:val="both"/>
              <w:rPr>
                <w:rFonts w:ascii="Times New Roman" w:eastAsia="Times New Roman" w:hAnsi="Times New Roman" w:cs="Times New Roman"/>
                <w:sz w:val="20"/>
                <w:szCs w:val="20"/>
                <w:lang w:eastAsia="ar-SA"/>
              </w:rPr>
            </w:pPr>
            <w:r w:rsidRPr="00A07F8D">
              <w:rPr>
                <w:rFonts w:ascii="Times New Roman" w:eastAsia="Times New Roman" w:hAnsi="Times New Roman" w:cs="Times New Roman"/>
                <w:sz w:val="20"/>
                <w:szCs w:val="20"/>
                <w:lang w:eastAsia="ar-SA"/>
              </w:rPr>
              <w:t>правильность решения;</w:t>
            </w:r>
          </w:p>
          <w:p w:rsidR="00A07F8D" w:rsidRPr="00A07F8D" w:rsidRDefault="00A07F8D" w:rsidP="00286C3A">
            <w:pPr>
              <w:numPr>
                <w:ilvl w:val="0"/>
                <w:numId w:val="31"/>
              </w:numPr>
              <w:tabs>
                <w:tab w:val="left" w:pos="317"/>
              </w:tabs>
              <w:suppressAutoHyphens/>
              <w:spacing w:before="40" w:after="0" w:line="240" w:lineRule="auto"/>
              <w:ind w:firstLine="33"/>
              <w:jc w:val="both"/>
              <w:rPr>
                <w:rFonts w:ascii="Times New Roman" w:eastAsia="Times New Roman" w:hAnsi="Times New Roman" w:cs="Times New Roman"/>
                <w:sz w:val="20"/>
                <w:szCs w:val="20"/>
                <w:lang w:eastAsia="ar-SA"/>
              </w:rPr>
            </w:pPr>
            <w:r w:rsidRPr="00A07F8D">
              <w:rPr>
                <w:rFonts w:ascii="Times New Roman" w:eastAsia="Times New Roman" w:hAnsi="Times New Roman" w:cs="Times New Roman"/>
                <w:sz w:val="20"/>
                <w:szCs w:val="20"/>
                <w:lang w:eastAsia="ar-SA"/>
              </w:rPr>
              <w:t>корректность выводов</w:t>
            </w:r>
          </w:p>
          <w:p w:rsidR="00A07F8D" w:rsidRPr="00A07F8D" w:rsidRDefault="00A07F8D" w:rsidP="00286C3A">
            <w:pPr>
              <w:numPr>
                <w:ilvl w:val="0"/>
                <w:numId w:val="31"/>
              </w:numPr>
              <w:tabs>
                <w:tab w:val="left" w:pos="317"/>
              </w:tabs>
              <w:suppressAutoHyphens/>
              <w:spacing w:before="40" w:after="0" w:line="240" w:lineRule="auto"/>
              <w:ind w:firstLine="33"/>
              <w:jc w:val="both"/>
              <w:rPr>
                <w:rFonts w:ascii="Times New Roman" w:eastAsia="Times New Roman" w:hAnsi="Times New Roman" w:cs="Times New Roman"/>
                <w:sz w:val="20"/>
                <w:szCs w:val="20"/>
                <w:lang w:eastAsia="ar-SA"/>
              </w:rPr>
            </w:pPr>
            <w:r w:rsidRPr="00A07F8D">
              <w:rPr>
                <w:rFonts w:ascii="Times New Roman" w:eastAsia="Times New Roman" w:hAnsi="Times New Roman" w:cs="Times New Roman"/>
                <w:sz w:val="20"/>
                <w:szCs w:val="20"/>
                <w:lang w:eastAsia="ar-SA"/>
              </w:rPr>
              <w:t xml:space="preserve">обоснованность решений </w:t>
            </w:r>
          </w:p>
        </w:tc>
        <w:tc>
          <w:tcPr>
            <w:tcW w:w="3110" w:type="dxa"/>
            <w:tcBorders>
              <w:top w:val="single" w:sz="4" w:space="0" w:color="000000"/>
              <w:left w:val="single" w:sz="4" w:space="0" w:color="000000"/>
              <w:bottom w:val="single" w:sz="4" w:space="0" w:color="000000"/>
              <w:right w:val="single" w:sz="4" w:space="0" w:color="000000"/>
            </w:tcBorders>
            <w:hideMark/>
          </w:tcPr>
          <w:p w:rsidR="00A07F8D" w:rsidRPr="00A07F8D" w:rsidRDefault="00A07F8D" w:rsidP="00A07F8D">
            <w:pPr>
              <w:widowControl w:val="0"/>
              <w:suppressAutoHyphens/>
              <w:autoSpaceDE w:val="0"/>
              <w:spacing w:before="40" w:after="0" w:line="240" w:lineRule="auto"/>
              <w:jc w:val="both"/>
              <w:rPr>
                <w:rFonts w:ascii="Times New Roman" w:eastAsia="Times New Roman" w:hAnsi="Times New Roman" w:cs="Times New Roman"/>
                <w:sz w:val="24"/>
                <w:szCs w:val="24"/>
                <w:lang w:eastAsia="ar-SA"/>
              </w:rPr>
            </w:pPr>
            <w:r w:rsidRPr="00A07F8D">
              <w:rPr>
                <w:rFonts w:ascii="Times New Roman" w:eastAsia="Times New Roman" w:hAnsi="Times New Roman" w:cs="Times New Roman"/>
                <w:sz w:val="20"/>
                <w:szCs w:val="20"/>
                <w:lang w:eastAsia="ar-SA"/>
              </w:rPr>
              <w:t>баллы начисляются от 0,5 до 2 в зависимости от сложности задачи/вопроса (не более 48 баллов за семестр)</w:t>
            </w:r>
          </w:p>
        </w:tc>
      </w:tr>
    </w:tbl>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tblInd w:w="10" w:type="dxa"/>
        <w:tblLayout w:type="fixed"/>
        <w:tblCellMar>
          <w:left w:w="10" w:type="dxa"/>
          <w:right w:w="10" w:type="dxa"/>
        </w:tblCellMar>
        <w:tblLook w:val="04A0" w:firstRow="1" w:lastRow="0" w:firstColumn="1" w:lastColumn="0" w:noHBand="0" w:noVBand="1"/>
      </w:tblPr>
      <w:tblGrid>
        <w:gridCol w:w="2072"/>
        <w:gridCol w:w="2168"/>
        <w:gridCol w:w="5348"/>
      </w:tblGrid>
      <w:tr w:rsidR="00A07F8D" w:rsidRPr="00A07F8D" w:rsidTr="00B71948">
        <w:tc>
          <w:tcPr>
            <w:tcW w:w="2072" w:type="dxa"/>
            <w:tcBorders>
              <w:top w:val="single" w:sz="8" w:space="0" w:color="000000"/>
              <w:left w:val="single" w:sz="8" w:space="0" w:color="000000"/>
              <w:bottom w:val="single" w:sz="8" w:space="0" w:color="000000"/>
              <w:right w:val="nil"/>
            </w:tcBorders>
            <w:hideMark/>
          </w:tcPr>
          <w:p w:rsidR="00A07F8D" w:rsidRPr="00A07F8D" w:rsidRDefault="00A07F8D" w:rsidP="00A07F8D">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A07F8D">
              <w:rPr>
                <w:rFonts w:ascii="Times New Roman" w:eastAsia="Times New Roman" w:hAnsi="Times New Roman" w:cs="Times New Roman"/>
                <w:kern w:val="2"/>
                <w:sz w:val="24"/>
                <w:szCs w:val="24"/>
                <w:lang w:eastAsia="ar-SA"/>
              </w:rPr>
              <w:t xml:space="preserve">ОТФ/ТФ </w:t>
            </w:r>
          </w:p>
          <w:p w:rsidR="00A07F8D" w:rsidRPr="00A07F8D" w:rsidRDefault="00A07F8D" w:rsidP="00A07F8D">
            <w:pPr>
              <w:widowControl w:val="0"/>
              <w:suppressAutoHyphens/>
              <w:overflowPunct w:val="0"/>
              <w:autoSpaceDE w:val="0"/>
              <w:spacing w:after="0" w:line="240" w:lineRule="auto"/>
              <w:textAlignment w:val="baseline"/>
              <w:rPr>
                <w:rFonts w:ascii="Times New Roman" w:eastAsia="Times New Roman" w:hAnsi="Times New Roman" w:cs="Times New Roman"/>
                <w:kern w:val="2"/>
                <w:sz w:val="24"/>
                <w:szCs w:val="24"/>
                <w:lang w:eastAsia="ar-SA"/>
              </w:rPr>
            </w:pPr>
            <w:r w:rsidRPr="00A07F8D">
              <w:rPr>
                <w:rFonts w:ascii="Times New Roman" w:eastAsia="Times New Roman" w:hAnsi="Times New Roman" w:cs="Times New Roman"/>
                <w:kern w:val="2"/>
                <w:sz w:val="24"/>
                <w:szCs w:val="24"/>
                <w:lang w:eastAsia="ar-SA"/>
              </w:rPr>
              <w:t xml:space="preserve">(при наличии </w:t>
            </w:r>
            <w:proofErr w:type="spellStart"/>
            <w:r w:rsidRPr="00A07F8D">
              <w:rPr>
                <w:rFonts w:ascii="Times New Roman" w:eastAsia="Times New Roman" w:hAnsi="Times New Roman" w:cs="Times New Roman"/>
                <w:kern w:val="2"/>
                <w:sz w:val="24"/>
                <w:szCs w:val="24"/>
                <w:lang w:eastAsia="ar-SA"/>
              </w:rPr>
              <w:t>профстандарта</w:t>
            </w:r>
            <w:proofErr w:type="spellEnd"/>
            <w:r w:rsidRPr="00A07F8D">
              <w:rPr>
                <w:rFonts w:ascii="Times New Roman" w:eastAsia="Times New Roman" w:hAnsi="Times New Roman" w:cs="Times New Roman"/>
                <w:kern w:val="2"/>
                <w:sz w:val="24"/>
                <w:szCs w:val="24"/>
                <w:lang w:eastAsia="ar-SA"/>
              </w:rPr>
              <w:t>)/ профессиональные действия</w:t>
            </w:r>
          </w:p>
        </w:tc>
        <w:tc>
          <w:tcPr>
            <w:tcW w:w="2168" w:type="dxa"/>
            <w:tcBorders>
              <w:top w:val="single" w:sz="8" w:space="0" w:color="000000"/>
              <w:left w:val="single" w:sz="8" w:space="0" w:color="000000"/>
              <w:bottom w:val="single" w:sz="4" w:space="0" w:color="000000"/>
              <w:right w:val="nil"/>
            </w:tcBorders>
            <w:hideMark/>
          </w:tcPr>
          <w:p w:rsidR="00A07F8D" w:rsidRPr="00A07F8D" w:rsidRDefault="00A07F8D" w:rsidP="00A07F8D">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A07F8D">
              <w:rPr>
                <w:rFonts w:ascii="Times New Roman" w:eastAsia="Times New Roman" w:hAnsi="Times New Roman" w:cs="Times New Roman"/>
                <w:kern w:val="2"/>
                <w:sz w:val="24"/>
                <w:szCs w:val="24"/>
                <w:lang w:eastAsia="ar-SA"/>
              </w:rPr>
              <w:t>Код этапа освоения компетенции</w:t>
            </w:r>
          </w:p>
        </w:tc>
        <w:tc>
          <w:tcPr>
            <w:tcW w:w="5348" w:type="dxa"/>
            <w:tcBorders>
              <w:top w:val="single" w:sz="8" w:space="0" w:color="000000"/>
              <w:left w:val="single" w:sz="8" w:space="0" w:color="000000"/>
              <w:bottom w:val="single" w:sz="8" w:space="0" w:color="000000"/>
              <w:right w:val="single" w:sz="8" w:space="0" w:color="000000"/>
            </w:tcBorders>
            <w:hideMark/>
          </w:tcPr>
          <w:p w:rsidR="00A07F8D" w:rsidRPr="00A07F8D" w:rsidRDefault="00A07F8D" w:rsidP="00A07F8D">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A07F8D">
              <w:rPr>
                <w:rFonts w:ascii="Times New Roman" w:eastAsia="Times New Roman" w:hAnsi="Times New Roman" w:cs="Times New Roman"/>
                <w:kern w:val="2"/>
                <w:sz w:val="24"/>
                <w:szCs w:val="24"/>
                <w:lang w:eastAsia="ar-SA"/>
              </w:rPr>
              <w:t>Результаты обучения</w:t>
            </w:r>
          </w:p>
        </w:tc>
      </w:tr>
      <w:tr w:rsidR="00A07F8D" w:rsidRPr="00A07F8D" w:rsidTr="00B71948">
        <w:tc>
          <w:tcPr>
            <w:tcW w:w="2072" w:type="dxa"/>
            <w:tcBorders>
              <w:top w:val="nil"/>
              <w:left w:val="single" w:sz="8" w:space="0" w:color="000000"/>
              <w:bottom w:val="single" w:sz="8" w:space="0" w:color="000000"/>
              <w:right w:val="nil"/>
            </w:tcBorders>
          </w:tcPr>
          <w:p w:rsidR="00A07F8D" w:rsidRPr="00A07F8D" w:rsidRDefault="00A07F8D" w:rsidP="00A07F8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ar-SA"/>
              </w:rPr>
            </w:pPr>
            <w:r w:rsidRPr="00A07F8D">
              <w:rPr>
                <w:rFonts w:ascii="Times New Roman" w:eastAsia="Times New Roman" w:hAnsi="Times New Roman" w:cs="Times New Roman"/>
                <w:sz w:val="24"/>
                <w:szCs w:val="24"/>
                <w:lang w:eastAsia="ar-SA"/>
              </w:rPr>
              <w:t>Организация выполнения научно-исследовательских работ по проблемам, предусмотренным тематическим планом сектора (лаборатории)</w:t>
            </w:r>
          </w:p>
          <w:p w:rsidR="00A07F8D" w:rsidRPr="00A07F8D" w:rsidRDefault="00A07F8D" w:rsidP="00A07F8D">
            <w:pPr>
              <w:widowControl w:val="0"/>
              <w:suppressAutoHyphens/>
              <w:overflowPunct w:val="0"/>
              <w:autoSpaceDE w:val="0"/>
              <w:snapToGrid w:val="0"/>
              <w:spacing w:after="0" w:line="240" w:lineRule="auto"/>
              <w:jc w:val="both"/>
              <w:textAlignment w:val="baseline"/>
              <w:rPr>
                <w:rFonts w:ascii="Times New Roman" w:eastAsia="Calibri" w:hAnsi="Times New Roman" w:cs="Times New Roman"/>
                <w:kern w:val="2"/>
                <w:sz w:val="24"/>
                <w:szCs w:val="24"/>
                <w:lang w:eastAsia="ar-SA"/>
              </w:rPr>
            </w:pPr>
          </w:p>
        </w:tc>
        <w:tc>
          <w:tcPr>
            <w:tcW w:w="2168" w:type="dxa"/>
            <w:tcBorders>
              <w:top w:val="nil"/>
              <w:left w:val="single" w:sz="8" w:space="0" w:color="000000"/>
              <w:bottom w:val="single" w:sz="4" w:space="0" w:color="000000"/>
              <w:right w:val="nil"/>
            </w:tcBorders>
            <w:hideMark/>
          </w:tcPr>
          <w:p w:rsidR="00A07F8D" w:rsidRPr="00A07F8D" w:rsidRDefault="00A07F8D" w:rsidP="00A07F8D">
            <w:pPr>
              <w:suppressAutoHyphens/>
              <w:spacing w:after="0" w:line="240" w:lineRule="auto"/>
              <w:jc w:val="both"/>
              <w:rPr>
                <w:rFonts w:ascii="Times New Roman" w:eastAsia="Calibri" w:hAnsi="Times New Roman" w:cs="Times New Roman"/>
                <w:kern w:val="2"/>
                <w:sz w:val="24"/>
                <w:szCs w:val="24"/>
                <w:lang w:eastAsia="ar-SA"/>
              </w:rPr>
            </w:pPr>
            <w:r w:rsidRPr="00A07F8D">
              <w:rPr>
                <w:rFonts w:ascii="Times New Roman" w:eastAsia="Calibri" w:hAnsi="Times New Roman" w:cs="Times New Roman"/>
                <w:kern w:val="2"/>
                <w:sz w:val="24"/>
                <w:szCs w:val="24"/>
                <w:lang w:eastAsia="ar-SA"/>
              </w:rPr>
              <w:t>ОПК- 2.3</w:t>
            </w:r>
          </w:p>
        </w:tc>
        <w:tc>
          <w:tcPr>
            <w:tcW w:w="5348" w:type="dxa"/>
            <w:tcBorders>
              <w:top w:val="nil"/>
              <w:left w:val="single" w:sz="8" w:space="0" w:color="000000"/>
              <w:bottom w:val="single" w:sz="8" w:space="0" w:color="000000"/>
              <w:right w:val="single" w:sz="8" w:space="0" w:color="000000"/>
            </w:tcBorders>
          </w:tcPr>
          <w:p w:rsidR="00A07F8D" w:rsidRPr="00A07F8D" w:rsidRDefault="00A07F8D" w:rsidP="00A07F8D">
            <w:pPr>
              <w:widowControl w:val="0"/>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A07F8D">
              <w:rPr>
                <w:rFonts w:ascii="Times New Roman" w:eastAsia="Times New Roman" w:hAnsi="Times New Roman" w:cs="Times New Roman"/>
                <w:kern w:val="2"/>
                <w:sz w:val="24"/>
                <w:szCs w:val="24"/>
                <w:lang w:eastAsia="ar-SA"/>
              </w:rPr>
              <w:t>На уровне знаний: понимание возможностей и пределов математики в анализе политических институтов и процессов;</w:t>
            </w:r>
          </w:p>
          <w:p w:rsidR="00A07F8D" w:rsidRPr="00A07F8D" w:rsidRDefault="00A07F8D" w:rsidP="00A07F8D">
            <w:pPr>
              <w:widowControl w:val="0"/>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rsidR="00A07F8D" w:rsidRPr="00A07F8D" w:rsidRDefault="00A07F8D" w:rsidP="00A07F8D">
            <w:pPr>
              <w:widowControl w:val="0"/>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A07F8D">
              <w:rPr>
                <w:rFonts w:ascii="Times New Roman" w:eastAsia="Times New Roman" w:hAnsi="Times New Roman" w:cs="Times New Roman"/>
                <w:kern w:val="2"/>
                <w:sz w:val="24"/>
                <w:szCs w:val="24"/>
                <w:lang w:eastAsia="ar-SA"/>
              </w:rPr>
              <w:t xml:space="preserve">На уровне умений: способность использования информационно-коммуникационных технологий и программных средств при проведении статистического анализа для решения стандартных профессиональных задач; </w:t>
            </w:r>
          </w:p>
          <w:p w:rsidR="00A07F8D" w:rsidRPr="00A07F8D" w:rsidRDefault="00A07F8D" w:rsidP="00A07F8D">
            <w:pPr>
              <w:widowControl w:val="0"/>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rsidR="00A07F8D" w:rsidRPr="00A07F8D" w:rsidRDefault="00A07F8D" w:rsidP="00A07F8D">
            <w:pPr>
              <w:widowControl w:val="0"/>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A07F8D">
              <w:rPr>
                <w:rFonts w:ascii="Times New Roman" w:eastAsia="Times New Roman" w:hAnsi="Times New Roman" w:cs="Times New Roman"/>
                <w:kern w:val="2"/>
                <w:sz w:val="24"/>
                <w:szCs w:val="24"/>
                <w:lang w:eastAsia="ar-SA"/>
              </w:rPr>
              <w:t>На уровне навыков: способность применения процедур статистического анализа в научно-исследовательской деятельности.</w:t>
            </w:r>
          </w:p>
        </w:tc>
      </w:tr>
    </w:tbl>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07F8D">
        <w:rPr>
          <w:rFonts w:ascii="Times New Roman" w:eastAsia="Times New Roman" w:hAnsi="Times New Roman" w:cs="Times New Roman"/>
          <w:b/>
          <w:kern w:val="3"/>
          <w:sz w:val="24"/>
          <w:lang w:eastAsia="ru-RU"/>
        </w:rPr>
        <w:t>Основная литература:</w:t>
      </w: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B17B1" w:rsidRDefault="006B17B1" w:rsidP="00286C3A">
      <w:pPr>
        <w:pStyle w:val="21"/>
        <w:numPr>
          <w:ilvl w:val="1"/>
          <w:numId w:val="42"/>
        </w:numPr>
        <w:tabs>
          <w:tab w:val="clear" w:pos="1440"/>
        </w:tabs>
        <w:autoSpaceDE w:val="0"/>
        <w:spacing w:after="0" w:line="240" w:lineRule="auto"/>
        <w:ind w:left="142" w:firstLine="567"/>
        <w:jc w:val="both"/>
      </w:pPr>
      <w:r w:rsidRPr="00BE486E">
        <w:t xml:space="preserve">Анализ </w:t>
      </w:r>
      <w:proofErr w:type="gramStart"/>
      <w:r w:rsidRPr="00BE486E">
        <w:t>данных :</w:t>
      </w:r>
      <w:proofErr w:type="gramEnd"/>
      <w:r w:rsidRPr="00BE486E">
        <w:t xml:space="preserve"> учебник для вузов / В. С. </w:t>
      </w:r>
      <w:proofErr w:type="spellStart"/>
      <w:r w:rsidRPr="00BE486E">
        <w:t>Мхитарян</w:t>
      </w:r>
      <w:proofErr w:type="spellEnd"/>
      <w:r w:rsidRPr="00BE486E">
        <w:t xml:space="preserve"> [и др.] ; под редакцией В. С. </w:t>
      </w:r>
      <w:proofErr w:type="spellStart"/>
      <w:r w:rsidRPr="00BE486E">
        <w:t>Мхитаряна</w:t>
      </w:r>
      <w:proofErr w:type="spellEnd"/>
      <w:r w:rsidRPr="00BE486E">
        <w:t xml:space="preserve">. — </w:t>
      </w:r>
      <w:proofErr w:type="gramStart"/>
      <w:r w:rsidRPr="00BE486E">
        <w:t>Москва :</w:t>
      </w:r>
      <w:proofErr w:type="gramEnd"/>
      <w:r w:rsidRPr="00BE486E">
        <w:t xml:space="preserve"> Издательство </w:t>
      </w:r>
      <w:proofErr w:type="spellStart"/>
      <w:r w:rsidRPr="00BE486E">
        <w:t>Юрайт</w:t>
      </w:r>
      <w:proofErr w:type="spellEnd"/>
      <w:r w:rsidRPr="00BE486E">
        <w:t xml:space="preserve">, 2020. — 490 с. — (Высшее образование). — ISBN 978-5-534-00616-2. — </w:t>
      </w:r>
      <w:proofErr w:type="gramStart"/>
      <w:r w:rsidRPr="00BE486E">
        <w:t>Текст :</w:t>
      </w:r>
      <w:proofErr w:type="gramEnd"/>
      <w:r w:rsidRPr="00BE486E">
        <w:t xml:space="preserve"> электронный // ЭБС </w:t>
      </w:r>
      <w:proofErr w:type="spellStart"/>
      <w:r w:rsidRPr="00BE486E">
        <w:t>Юрайт</w:t>
      </w:r>
      <w:proofErr w:type="spellEnd"/>
      <w:r w:rsidRPr="00BE486E">
        <w:t xml:space="preserve"> [сайт]. — URL: </w:t>
      </w:r>
      <w:hyperlink r:id="rId13" w:history="1">
        <w:r w:rsidRPr="007B169E">
          <w:rPr>
            <w:rStyle w:val="a8"/>
          </w:rPr>
          <w:t>https://idp.nwipa.ru:2072/bcode/450166</w:t>
        </w:r>
      </w:hyperlink>
    </w:p>
    <w:p w:rsidR="006B17B1" w:rsidRDefault="006B17B1" w:rsidP="00286C3A">
      <w:pPr>
        <w:pStyle w:val="21"/>
        <w:numPr>
          <w:ilvl w:val="1"/>
          <w:numId w:val="42"/>
        </w:numPr>
        <w:tabs>
          <w:tab w:val="clear" w:pos="1440"/>
        </w:tabs>
        <w:autoSpaceDE w:val="0"/>
        <w:spacing w:after="0" w:line="240" w:lineRule="auto"/>
        <w:ind w:left="142" w:firstLine="567"/>
        <w:jc w:val="both"/>
      </w:pPr>
      <w:proofErr w:type="gramStart"/>
      <w:r>
        <w:t>Статистика :</w:t>
      </w:r>
      <w:proofErr w:type="gramEnd"/>
      <w:r>
        <w:t xml:space="preserve"> учебник для вузов / под редакцией И. И. Елисеевой. — 3-е изд., </w:t>
      </w:r>
      <w:proofErr w:type="spellStart"/>
      <w:r>
        <w:t>перераб</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2020. — 361 с. — (Высшее образование). — ISBN 978-5-534-04082-1. — </w:t>
      </w:r>
      <w:proofErr w:type="gramStart"/>
      <w:r>
        <w:t>Текст :</w:t>
      </w:r>
      <w:proofErr w:type="gramEnd"/>
      <w:r>
        <w:t xml:space="preserve"> электронный // ЭБС </w:t>
      </w:r>
      <w:proofErr w:type="spellStart"/>
      <w:r>
        <w:t>Юрайт</w:t>
      </w:r>
      <w:proofErr w:type="spellEnd"/>
      <w:r>
        <w:t xml:space="preserve"> [сайт]. — URL: https://idp.nwipa.ru:2072/bcode/449726</w:t>
      </w: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07F8D" w:rsidRDefault="00A07F8D">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A07F8D" w:rsidRPr="00A07F8D" w:rsidRDefault="00A07F8D" w:rsidP="00A07F8D">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A07F8D">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A07F8D" w:rsidRPr="00A07F8D" w:rsidRDefault="00A07F8D" w:rsidP="00A07F8D">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A07F8D">
        <w:rPr>
          <w:rFonts w:ascii="Times New Roman" w:eastAsia="Times New Roman" w:hAnsi="Times New Roman" w:cs="Times New Roman"/>
          <w:b/>
          <w:kern w:val="3"/>
          <w:sz w:val="28"/>
          <w:lang w:eastAsia="ru-RU"/>
        </w:rPr>
        <w:t>Б</w:t>
      </w:r>
      <w:proofErr w:type="gramStart"/>
      <w:r w:rsidRPr="00A07F8D">
        <w:rPr>
          <w:rFonts w:ascii="Times New Roman" w:eastAsia="Times New Roman" w:hAnsi="Times New Roman" w:cs="Times New Roman"/>
          <w:b/>
          <w:kern w:val="3"/>
          <w:sz w:val="28"/>
          <w:lang w:eastAsia="ru-RU"/>
        </w:rPr>
        <w:t>1.О.</w:t>
      </w:r>
      <w:proofErr w:type="gramEnd"/>
      <w:r w:rsidRPr="00A07F8D">
        <w:rPr>
          <w:rFonts w:ascii="Times New Roman" w:eastAsia="Times New Roman" w:hAnsi="Times New Roman" w:cs="Times New Roman"/>
          <w:b/>
          <w:kern w:val="3"/>
          <w:sz w:val="28"/>
          <w:lang w:eastAsia="ru-RU"/>
        </w:rPr>
        <w:t xml:space="preserve">16 Методология и методика социальных исследований  </w:t>
      </w:r>
    </w:p>
    <w:p w:rsidR="00A07F8D" w:rsidRPr="00A07F8D" w:rsidRDefault="00A07F8D" w:rsidP="00A07F8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A07F8D">
        <w:rPr>
          <w:rFonts w:ascii="Times New Roman" w:eastAsia="Times New Roman" w:hAnsi="Times New Roman" w:cs="Times New Roman"/>
          <w:b/>
          <w:kern w:val="3"/>
          <w:sz w:val="28"/>
          <w:lang w:eastAsia="ru-RU"/>
        </w:rPr>
        <w:t>_____________________________________</w:t>
      </w:r>
    </w:p>
    <w:p w:rsidR="00A07F8D" w:rsidRPr="00A07F8D" w:rsidRDefault="00A07F8D" w:rsidP="00A07F8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A07F8D">
        <w:rPr>
          <w:rFonts w:ascii="Times New Roman" w:eastAsia="Times New Roman" w:hAnsi="Times New Roman" w:cs="Times New Roman"/>
          <w:i/>
          <w:kern w:val="3"/>
          <w:sz w:val="24"/>
          <w:lang w:eastAsia="ru-RU"/>
        </w:rPr>
        <w:t>наименование дисциплин (модуля)/практики</w:t>
      </w:r>
    </w:p>
    <w:p w:rsidR="00A07F8D" w:rsidRPr="00A07F8D" w:rsidRDefault="00A07F8D" w:rsidP="00A07F8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07F8D">
        <w:rPr>
          <w:rFonts w:ascii="Times New Roman" w:eastAsia="Times New Roman" w:hAnsi="Times New Roman" w:cs="Times New Roman"/>
          <w:b/>
          <w:kern w:val="3"/>
          <w:sz w:val="24"/>
          <w:lang w:eastAsia="ru-RU"/>
        </w:rPr>
        <w:t>Автор: доцент Тулаева С.А.</w:t>
      </w: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07F8D">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A07F8D">
        <w:rPr>
          <w:rFonts w:ascii="Times New Roman" w:eastAsia="Times New Roman" w:hAnsi="Times New Roman" w:cs="Times New Roman"/>
          <w:b/>
          <w:kern w:val="3"/>
          <w:sz w:val="24"/>
          <w:lang w:eastAsia="ru-RU"/>
        </w:rPr>
        <w:t>: Политические идеи и институты.</w:t>
      </w: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07F8D">
        <w:rPr>
          <w:rFonts w:ascii="Times New Roman" w:eastAsia="Times New Roman" w:hAnsi="Times New Roman" w:cs="Times New Roman"/>
          <w:b/>
          <w:kern w:val="3"/>
          <w:sz w:val="24"/>
          <w:lang w:eastAsia="ru-RU"/>
        </w:rPr>
        <w:t>Квалификация (степень) выпускника: бакалавр</w:t>
      </w: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07F8D">
        <w:rPr>
          <w:rFonts w:ascii="Times New Roman" w:eastAsia="Times New Roman" w:hAnsi="Times New Roman" w:cs="Times New Roman"/>
          <w:b/>
          <w:kern w:val="3"/>
          <w:sz w:val="24"/>
          <w:lang w:eastAsia="ru-RU"/>
        </w:rPr>
        <w:t>Форма обучения: очная</w:t>
      </w: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07F8D">
        <w:rPr>
          <w:rFonts w:ascii="Times New Roman" w:eastAsia="Times New Roman" w:hAnsi="Times New Roman" w:cs="Times New Roman"/>
          <w:b/>
          <w:kern w:val="3"/>
          <w:sz w:val="24"/>
          <w:lang w:eastAsia="ru-RU"/>
        </w:rPr>
        <w:t>Цель освоения дисциплины:</w:t>
      </w:r>
    </w:p>
    <w:p w:rsidR="00A07F8D" w:rsidRPr="00A07F8D" w:rsidRDefault="00A07F8D" w:rsidP="00A07F8D">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A07F8D">
        <w:rPr>
          <w:rFonts w:ascii="Times New Roman" w:eastAsia="Times New Roman" w:hAnsi="Times New Roman" w:cs="Times New Roman"/>
          <w:sz w:val="24"/>
          <w:szCs w:val="20"/>
        </w:rPr>
        <w:t>Дисциплина «Методология и методика социальных исследований» обеспечивает овладение следующими компетенциями: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67"/>
        <w:gridCol w:w="2551"/>
        <w:gridCol w:w="2268"/>
        <w:gridCol w:w="3084"/>
      </w:tblGrid>
      <w:tr w:rsidR="00A07F8D" w:rsidRPr="00A07F8D" w:rsidTr="00B71948">
        <w:trPr>
          <w:trHeight w:val="1092"/>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7F8D" w:rsidRPr="00A07F8D" w:rsidRDefault="00A07F8D" w:rsidP="00A07F8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07F8D">
              <w:rPr>
                <w:rFonts w:ascii="Times New Roman" w:eastAsia="Times New Roman" w:hAnsi="Times New Roman" w:cs="Times New Roman"/>
                <w:kern w:val="3"/>
                <w:sz w:val="24"/>
                <w:szCs w:val="24"/>
                <w:lang w:eastAsia="ru-RU"/>
              </w:rPr>
              <w:t xml:space="preserve">Код </w:t>
            </w:r>
          </w:p>
          <w:p w:rsidR="00A07F8D" w:rsidRPr="00A07F8D" w:rsidRDefault="00A07F8D" w:rsidP="00A07F8D">
            <w:pPr>
              <w:suppressAutoHyphens/>
              <w:autoSpaceDN w:val="0"/>
              <w:spacing w:after="0" w:line="240" w:lineRule="auto"/>
              <w:jc w:val="both"/>
              <w:rPr>
                <w:rFonts w:ascii="Calibri" w:eastAsia="Times New Roman" w:hAnsi="Calibri" w:cs="Times New Roman"/>
                <w:kern w:val="3"/>
                <w:lang w:eastAsia="ru-RU"/>
              </w:rPr>
            </w:pPr>
            <w:r w:rsidRPr="00A07F8D">
              <w:rPr>
                <w:rFonts w:ascii="Times New Roman" w:eastAsia="Times New Roman" w:hAnsi="Times New Roman" w:cs="Times New Roman"/>
                <w:kern w:val="3"/>
                <w:sz w:val="24"/>
                <w:szCs w:val="24"/>
                <w:lang w:eastAsia="ru-RU"/>
              </w:rPr>
              <w:t>компетенции</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7F8D" w:rsidRPr="00A07F8D" w:rsidRDefault="00A07F8D" w:rsidP="00A07F8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07F8D">
              <w:rPr>
                <w:rFonts w:ascii="Times New Roman" w:eastAsia="Times New Roman" w:hAnsi="Times New Roman" w:cs="Times New Roman"/>
                <w:kern w:val="3"/>
                <w:sz w:val="24"/>
                <w:szCs w:val="24"/>
                <w:lang w:eastAsia="ru-RU"/>
              </w:rPr>
              <w:t>Наименование</w:t>
            </w:r>
          </w:p>
          <w:p w:rsidR="00A07F8D" w:rsidRPr="00A07F8D" w:rsidRDefault="00A07F8D" w:rsidP="00A07F8D">
            <w:pPr>
              <w:suppressAutoHyphens/>
              <w:autoSpaceDN w:val="0"/>
              <w:spacing w:after="0" w:line="240" w:lineRule="auto"/>
              <w:jc w:val="both"/>
              <w:rPr>
                <w:rFonts w:ascii="Calibri" w:eastAsia="Times New Roman" w:hAnsi="Calibri" w:cs="Times New Roman"/>
                <w:kern w:val="3"/>
                <w:lang w:eastAsia="ru-RU"/>
              </w:rPr>
            </w:pPr>
            <w:r w:rsidRPr="00A07F8D">
              <w:rPr>
                <w:rFonts w:ascii="Times New Roman" w:eastAsia="Times New Roman" w:hAnsi="Times New Roman" w:cs="Times New Roman"/>
                <w:kern w:val="3"/>
                <w:sz w:val="24"/>
                <w:szCs w:val="24"/>
                <w:lang w:eastAsia="ru-RU"/>
              </w:rPr>
              <w:t>компетенции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7F8D" w:rsidRPr="00A07F8D" w:rsidRDefault="00A07F8D" w:rsidP="00A07F8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07F8D">
              <w:rPr>
                <w:rFonts w:ascii="Times New Roman" w:eastAsia="Times New Roman" w:hAnsi="Times New Roman" w:cs="Times New Roman"/>
                <w:kern w:val="3"/>
                <w:sz w:val="24"/>
                <w:szCs w:val="24"/>
                <w:lang w:eastAsia="ru-RU"/>
              </w:rPr>
              <w:t xml:space="preserve">Код </w:t>
            </w:r>
          </w:p>
          <w:p w:rsidR="00A07F8D" w:rsidRPr="00A07F8D" w:rsidRDefault="00A07F8D" w:rsidP="00A07F8D">
            <w:pPr>
              <w:suppressAutoHyphens/>
              <w:autoSpaceDN w:val="0"/>
              <w:spacing w:after="0" w:line="240" w:lineRule="auto"/>
              <w:jc w:val="both"/>
              <w:rPr>
                <w:rFonts w:ascii="Calibri" w:eastAsia="Times New Roman" w:hAnsi="Calibri" w:cs="Times New Roman"/>
                <w:kern w:val="3"/>
                <w:lang w:eastAsia="ru-RU"/>
              </w:rPr>
            </w:pPr>
            <w:r w:rsidRPr="00A07F8D">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7F8D" w:rsidRPr="00A07F8D" w:rsidRDefault="00A07F8D" w:rsidP="00A07F8D">
            <w:pPr>
              <w:suppressAutoHyphens/>
              <w:autoSpaceDN w:val="0"/>
              <w:spacing w:after="0" w:line="240" w:lineRule="auto"/>
              <w:jc w:val="both"/>
              <w:rPr>
                <w:rFonts w:ascii="Calibri" w:eastAsia="Times New Roman" w:hAnsi="Calibri" w:cs="Times New Roman"/>
                <w:kern w:val="3"/>
                <w:lang w:eastAsia="ru-RU"/>
              </w:rPr>
            </w:pPr>
            <w:r w:rsidRPr="00A07F8D">
              <w:rPr>
                <w:rFonts w:ascii="Times New Roman" w:eastAsia="Times New Roman" w:hAnsi="Times New Roman" w:cs="Times New Roman"/>
                <w:kern w:val="3"/>
                <w:sz w:val="24"/>
                <w:szCs w:val="24"/>
                <w:lang w:eastAsia="ru-RU"/>
              </w:rPr>
              <w:t>Наименование этапа освоения компетенции</w:t>
            </w:r>
          </w:p>
        </w:tc>
      </w:tr>
      <w:tr w:rsidR="00A07F8D" w:rsidRPr="00A07F8D" w:rsidTr="00B71948">
        <w:trPr>
          <w:trHeight w:val="1316"/>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7F8D" w:rsidRPr="00A07F8D" w:rsidRDefault="00A07F8D" w:rsidP="00A07F8D">
            <w:pPr>
              <w:spacing w:line="256" w:lineRule="auto"/>
              <w:rPr>
                <w:rFonts w:ascii="Times New Roman" w:eastAsia="Calibri" w:hAnsi="Times New Roman" w:cs="Times New Roman"/>
                <w:kern w:val="3"/>
                <w:sz w:val="24"/>
                <w:szCs w:val="24"/>
              </w:rPr>
            </w:pPr>
            <w:r w:rsidRPr="00A07F8D">
              <w:rPr>
                <w:rFonts w:ascii="Times New Roman" w:eastAsia="Calibri" w:hAnsi="Times New Roman" w:cs="Times New Roman"/>
                <w:kern w:val="3"/>
                <w:sz w:val="24"/>
                <w:szCs w:val="24"/>
              </w:rPr>
              <w:t>ОПК-3</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7F8D" w:rsidRPr="00A07F8D" w:rsidRDefault="00A07F8D" w:rsidP="00A07F8D">
            <w:pPr>
              <w:spacing w:line="256" w:lineRule="auto"/>
              <w:rPr>
                <w:rFonts w:ascii="Times New Roman" w:eastAsia="Calibri" w:hAnsi="Times New Roman" w:cs="Times New Roman"/>
                <w:kern w:val="3"/>
                <w:sz w:val="24"/>
                <w:szCs w:val="24"/>
              </w:rPr>
            </w:pPr>
            <w:r w:rsidRPr="00A07F8D">
              <w:rPr>
                <w:rFonts w:ascii="Times New Roman" w:eastAsia="Calibri" w:hAnsi="Times New Roman" w:cs="Times New Roman"/>
                <w:kern w:val="3"/>
                <w:sz w:val="24"/>
                <w:szCs w:val="24"/>
              </w:rPr>
              <w:t>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7F8D" w:rsidRPr="00A07F8D" w:rsidRDefault="00A07F8D" w:rsidP="00A07F8D">
            <w:pPr>
              <w:suppressAutoHyphens/>
              <w:autoSpaceDN w:val="0"/>
              <w:spacing w:line="256" w:lineRule="auto"/>
              <w:jc w:val="both"/>
              <w:rPr>
                <w:rFonts w:ascii="Times New Roman" w:eastAsia="Calibri" w:hAnsi="Times New Roman" w:cs="Times New Roman"/>
                <w:kern w:val="3"/>
                <w:sz w:val="24"/>
                <w:szCs w:val="24"/>
              </w:rPr>
            </w:pPr>
            <w:r w:rsidRPr="00A07F8D">
              <w:rPr>
                <w:rFonts w:ascii="Times New Roman" w:eastAsia="Calibri" w:hAnsi="Times New Roman" w:cs="Times New Roman"/>
                <w:kern w:val="3"/>
                <w:sz w:val="24"/>
                <w:szCs w:val="24"/>
              </w:rPr>
              <w:t>ОПК-3.3</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7F8D" w:rsidRPr="00A07F8D" w:rsidRDefault="00A07F8D" w:rsidP="00A07F8D">
            <w:pPr>
              <w:suppressAutoHyphens/>
              <w:autoSpaceDN w:val="0"/>
              <w:spacing w:line="256" w:lineRule="auto"/>
              <w:jc w:val="both"/>
              <w:rPr>
                <w:rFonts w:ascii="Times New Roman" w:eastAsia="Calibri" w:hAnsi="Times New Roman" w:cs="Times New Roman"/>
                <w:kern w:val="3"/>
                <w:sz w:val="24"/>
                <w:szCs w:val="24"/>
              </w:rPr>
            </w:pPr>
            <w:r w:rsidRPr="00A07F8D">
              <w:rPr>
                <w:rFonts w:ascii="Times New Roman" w:eastAsia="Calibri" w:hAnsi="Times New Roman" w:cs="Times New Roman"/>
                <w:kern w:val="3"/>
                <w:sz w:val="24"/>
                <w:szCs w:val="24"/>
              </w:rPr>
              <w:t>Приобретение знаний об основных методологических подходах при анализе политических реалий в России и мире.</w:t>
            </w:r>
          </w:p>
        </w:tc>
      </w:tr>
      <w:tr w:rsidR="00A07F8D" w:rsidRPr="00A07F8D" w:rsidTr="00B71948">
        <w:trPr>
          <w:trHeight w:val="1579"/>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7F8D" w:rsidRPr="00A07F8D" w:rsidRDefault="00A07F8D" w:rsidP="00A07F8D">
            <w:pPr>
              <w:spacing w:line="256" w:lineRule="auto"/>
              <w:jc w:val="both"/>
              <w:rPr>
                <w:rFonts w:ascii="Times New Roman" w:eastAsia="Calibri" w:hAnsi="Times New Roman" w:cs="Times New Roman"/>
                <w:sz w:val="24"/>
                <w:szCs w:val="24"/>
              </w:rPr>
            </w:pPr>
            <w:r w:rsidRPr="00A07F8D">
              <w:rPr>
                <w:rFonts w:ascii="Times New Roman" w:eastAsia="Calibri" w:hAnsi="Times New Roman" w:cs="Times New Roman"/>
                <w:sz w:val="24"/>
                <w:szCs w:val="24"/>
              </w:rPr>
              <w:t>ОПК-7</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7F8D" w:rsidRPr="00A07F8D" w:rsidRDefault="00A07F8D" w:rsidP="00A07F8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07F8D">
              <w:rPr>
                <w:rFonts w:ascii="Times New Roman" w:eastAsia="Times New Roman" w:hAnsi="Times New Roman" w:cs="Times New Roman"/>
                <w:kern w:val="3"/>
                <w:sz w:val="24"/>
                <w:szCs w:val="24"/>
                <w:lang w:eastAsia="ru-RU"/>
              </w:rPr>
              <w:t>Способен составлять и оформлять документы и отчеты по результатам профессиональной деятельности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7F8D" w:rsidRPr="00A07F8D" w:rsidRDefault="00A07F8D" w:rsidP="00A07F8D">
            <w:pPr>
              <w:spacing w:line="256" w:lineRule="auto"/>
              <w:rPr>
                <w:rFonts w:ascii="Times New Roman" w:eastAsia="Calibri" w:hAnsi="Times New Roman" w:cs="Times New Roman"/>
                <w:sz w:val="24"/>
                <w:szCs w:val="24"/>
              </w:rPr>
            </w:pPr>
            <w:r w:rsidRPr="00A07F8D">
              <w:rPr>
                <w:rFonts w:ascii="Times New Roman" w:eastAsia="Calibri" w:hAnsi="Times New Roman" w:cs="Times New Roman"/>
                <w:sz w:val="24"/>
                <w:szCs w:val="24"/>
              </w:rPr>
              <w:t>ОПК-7.2.</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7F8D" w:rsidRPr="00A07F8D" w:rsidRDefault="00A07F8D" w:rsidP="00A07F8D">
            <w:pPr>
              <w:widowControl w:val="0"/>
              <w:suppressAutoHyphens/>
              <w:overflowPunct w:val="0"/>
              <w:autoSpaceDE w:val="0"/>
              <w:autoSpaceDN w:val="0"/>
              <w:spacing w:after="0" w:line="240" w:lineRule="auto"/>
              <w:contextualSpacing/>
              <w:jc w:val="both"/>
              <w:textAlignment w:val="baseline"/>
              <w:rPr>
                <w:rFonts w:ascii="Times New Roman" w:eastAsia="Calibri" w:hAnsi="Times New Roman" w:cs="Times New Roman"/>
                <w:kern w:val="3"/>
                <w:sz w:val="24"/>
                <w:szCs w:val="24"/>
                <w:lang w:eastAsia="ru-RU"/>
              </w:rPr>
            </w:pPr>
            <w:r w:rsidRPr="00A07F8D">
              <w:rPr>
                <w:rFonts w:ascii="Times New Roman" w:eastAsia="Calibri" w:hAnsi="Times New Roman" w:cs="Times New Roman"/>
                <w:kern w:val="3"/>
                <w:sz w:val="24"/>
                <w:szCs w:val="24"/>
                <w:lang w:eastAsia="ru-RU"/>
              </w:rPr>
              <w:t>Приобретение умений работы с документами и составления отчетности в рамках освоения методологии и методик социальных исследований</w:t>
            </w:r>
          </w:p>
        </w:tc>
      </w:tr>
    </w:tbl>
    <w:p w:rsidR="00A07F8D" w:rsidRPr="00A07F8D" w:rsidRDefault="00A07F8D" w:rsidP="00A07F8D">
      <w:pPr>
        <w:spacing w:after="200" w:line="276" w:lineRule="auto"/>
        <w:rPr>
          <w:rFonts w:ascii="Calibri" w:eastAsia="Calibri" w:hAnsi="Calibri" w:cs="Times New Roman"/>
        </w:rPr>
      </w:pP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07F8D">
        <w:rPr>
          <w:rFonts w:ascii="Times New Roman" w:eastAsia="Times New Roman" w:hAnsi="Times New Roman" w:cs="Times New Roman"/>
          <w:b/>
          <w:kern w:val="3"/>
          <w:sz w:val="24"/>
          <w:lang w:eastAsia="ru-RU"/>
        </w:rPr>
        <w:t>План курса:</w:t>
      </w: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093"/>
        <w:gridCol w:w="815"/>
        <w:gridCol w:w="957"/>
        <w:gridCol w:w="891"/>
        <w:gridCol w:w="891"/>
        <w:gridCol w:w="639"/>
        <w:gridCol w:w="507"/>
        <w:gridCol w:w="1651"/>
      </w:tblGrid>
      <w:tr w:rsidR="00A07F8D" w:rsidRPr="00A07F8D" w:rsidTr="00B71948">
        <w:trPr>
          <w:trHeight w:val="80"/>
          <w:tblHeader/>
        </w:trPr>
        <w:tc>
          <w:tcPr>
            <w:tcW w:w="48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center"/>
              <w:rPr>
                <w:rFonts w:ascii="Times New Roman" w:eastAsia="Calibri" w:hAnsi="Times New Roman" w:cs="Times New Roman"/>
                <w:i/>
                <w:sz w:val="20"/>
                <w:szCs w:val="20"/>
              </w:rPr>
            </w:pPr>
            <w:r w:rsidRPr="00A07F8D">
              <w:rPr>
                <w:rFonts w:ascii="Times New Roman" w:eastAsia="Calibri" w:hAnsi="Times New Roman" w:cs="Times New Roman"/>
                <w:i/>
                <w:sz w:val="20"/>
                <w:szCs w:val="20"/>
              </w:rPr>
              <w:lastRenderedPageBreak/>
              <w:t>№ п/п</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center"/>
              <w:rPr>
                <w:rFonts w:ascii="Times New Roman" w:eastAsia="Calibri" w:hAnsi="Times New Roman" w:cs="Times New Roman"/>
                <w:i/>
                <w:sz w:val="20"/>
                <w:szCs w:val="20"/>
              </w:rPr>
            </w:pPr>
            <w:r w:rsidRPr="00A07F8D">
              <w:rPr>
                <w:rFonts w:ascii="Times New Roman" w:eastAsia="Calibri" w:hAnsi="Times New Roman" w:cs="Times New Roman"/>
                <w:i/>
                <w:sz w:val="20"/>
                <w:szCs w:val="20"/>
              </w:rPr>
              <w:t xml:space="preserve">Наименование тем (разделов), </w:t>
            </w:r>
          </w:p>
        </w:tc>
        <w:tc>
          <w:tcPr>
            <w:tcW w:w="250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center"/>
              <w:rPr>
                <w:rFonts w:ascii="Times New Roman" w:eastAsia="Calibri" w:hAnsi="Times New Roman" w:cs="Times New Roman"/>
                <w:i/>
                <w:sz w:val="20"/>
                <w:szCs w:val="20"/>
              </w:rPr>
            </w:pPr>
            <w:r w:rsidRPr="00A07F8D">
              <w:rPr>
                <w:rFonts w:ascii="Times New Roman" w:eastAsia="Calibri" w:hAnsi="Times New Roman" w:cs="Times New Roman"/>
                <w:i/>
                <w:sz w:val="20"/>
                <w:szCs w:val="20"/>
              </w:rPr>
              <w:t>Объем дисциплины (модуля), час.</w:t>
            </w:r>
          </w:p>
        </w:tc>
        <w:tc>
          <w:tcPr>
            <w:tcW w:w="88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center"/>
              <w:rPr>
                <w:rFonts w:ascii="Times New Roman" w:eastAsia="Calibri" w:hAnsi="Times New Roman" w:cs="Times New Roman"/>
                <w:i/>
                <w:sz w:val="20"/>
                <w:szCs w:val="20"/>
              </w:rPr>
            </w:pPr>
            <w:r w:rsidRPr="00A07F8D">
              <w:rPr>
                <w:rFonts w:ascii="Times New Roman" w:eastAsia="Calibri" w:hAnsi="Times New Roman" w:cs="Times New Roman"/>
                <w:i/>
                <w:sz w:val="20"/>
                <w:szCs w:val="20"/>
              </w:rPr>
              <w:t>Форма</w:t>
            </w:r>
            <w:r w:rsidRPr="00A07F8D">
              <w:rPr>
                <w:rFonts w:ascii="Times New Roman" w:eastAsia="Calibri" w:hAnsi="Times New Roman" w:cs="Times New Roman"/>
                <w:i/>
                <w:sz w:val="20"/>
                <w:szCs w:val="20"/>
              </w:rPr>
              <w:br/>
              <w:t xml:space="preserve">текущего </w:t>
            </w:r>
            <w:r w:rsidRPr="00A07F8D">
              <w:rPr>
                <w:rFonts w:ascii="Times New Roman" w:eastAsia="Calibri" w:hAnsi="Times New Roman" w:cs="Times New Roman"/>
                <w:i/>
                <w:sz w:val="20"/>
                <w:szCs w:val="20"/>
              </w:rPr>
              <w:br/>
              <w:t>контроля успеваемости</w:t>
            </w:r>
            <w:r w:rsidRPr="00A07F8D">
              <w:rPr>
                <w:rFonts w:ascii="Times New Roman" w:eastAsia="Calibri" w:hAnsi="Times New Roman" w:cs="Times New Roman"/>
                <w:i/>
                <w:sz w:val="20"/>
                <w:szCs w:val="20"/>
                <w:vertAlign w:val="superscript"/>
              </w:rPr>
              <w:t>**</w:t>
            </w:r>
            <w:r w:rsidRPr="00A07F8D">
              <w:rPr>
                <w:rFonts w:ascii="Times New Roman" w:eastAsia="Calibri" w:hAnsi="Times New Roman" w:cs="Times New Roman"/>
                <w:i/>
                <w:sz w:val="20"/>
                <w:szCs w:val="20"/>
              </w:rPr>
              <w:t>, промежуточной аттестации</w:t>
            </w:r>
          </w:p>
        </w:tc>
      </w:tr>
      <w:tr w:rsidR="00A07F8D" w:rsidRPr="00A07F8D"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A07F8D" w:rsidRPr="00A07F8D" w:rsidRDefault="00A07F8D" w:rsidP="00A07F8D">
            <w:pPr>
              <w:spacing w:after="200" w:line="276"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07F8D" w:rsidRPr="00A07F8D" w:rsidRDefault="00A07F8D" w:rsidP="00A07F8D">
            <w:pPr>
              <w:spacing w:after="200" w:line="276" w:lineRule="auto"/>
              <w:rPr>
                <w:rFonts w:ascii="Times New Roman" w:eastAsia="Calibri" w:hAnsi="Times New Roman" w:cs="Times New Roman"/>
                <w:i/>
                <w:sz w:val="20"/>
                <w:szCs w:val="20"/>
              </w:rPr>
            </w:pPr>
          </w:p>
        </w:tc>
        <w:tc>
          <w:tcPr>
            <w:tcW w:w="438" w:type="pct"/>
            <w:vMerge w:val="restart"/>
            <w:tcBorders>
              <w:top w:val="nil"/>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center"/>
              <w:rPr>
                <w:rFonts w:ascii="Times New Roman" w:eastAsia="Calibri" w:hAnsi="Times New Roman" w:cs="Times New Roman"/>
                <w:i/>
                <w:sz w:val="20"/>
                <w:szCs w:val="20"/>
              </w:rPr>
            </w:pPr>
            <w:r w:rsidRPr="00A07F8D">
              <w:rPr>
                <w:rFonts w:ascii="Times New Roman" w:eastAsia="Calibri" w:hAnsi="Times New Roman" w:cs="Times New Roman"/>
                <w:i/>
                <w:sz w:val="20"/>
                <w:szCs w:val="20"/>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center"/>
              <w:rPr>
                <w:rFonts w:ascii="Times New Roman" w:eastAsia="Calibri" w:hAnsi="Times New Roman" w:cs="Times New Roman"/>
                <w:i/>
                <w:sz w:val="20"/>
                <w:szCs w:val="20"/>
              </w:rPr>
            </w:pPr>
            <w:r w:rsidRPr="00A07F8D">
              <w:rPr>
                <w:rFonts w:ascii="Times New Roman" w:eastAsia="Calibri" w:hAnsi="Times New Roman" w:cs="Times New Roman"/>
                <w:i/>
                <w:sz w:val="20"/>
                <w:szCs w:val="20"/>
              </w:rPr>
              <w:t>Контактная работа обучающихся с преподавателем</w:t>
            </w:r>
            <w:r w:rsidRPr="00A07F8D">
              <w:rPr>
                <w:rFonts w:ascii="Times New Roman" w:eastAsia="Calibri" w:hAnsi="Times New Roman" w:cs="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center"/>
              <w:rPr>
                <w:rFonts w:ascii="Times New Roman" w:eastAsia="Calibri" w:hAnsi="Times New Roman" w:cs="Times New Roman"/>
                <w:i/>
                <w:sz w:val="20"/>
                <w:szCs w:val="20"/>
              </w:rPr>
            </w:pPr>
            <w:r w:rsidRPr="00A07F8D">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tcPr>
          <w:p w:rsidR="00A07F8D" w:rsidRPr="00A07F8D" w:rsidRDefault="00A07F8D" w:rsidP="00A07F8D">
            <w:pPr>
              <w:spacing w:after="200" w:line="276" w:lineRule="auto"/>
              <w:rPr>
                <w:rFonts w:ascii="Times New Roman" w:eastAsia="Calibri" w:hAnsi="Times New Roman" w:cs="Times New Roman"/>
                <w:i/>
                <w:sz w:val="20"/>
                <w:szCs w:val="20"/>
              </w:rPr>
            </w:pPr>
          </w:p>
        </w:tc>
      </w:tr>
      <w:tr w:rsidR="00A07F8D" w:rsidRPr="00A07F8D"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A07F8D" w:rsidRPr="00A07F8D" w:rsidRDefault="00A07F8D" w:rsidP="00A07F8D">
            <w:pPr>
              <w:spacing w:after="200" w:line="276"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07F8D" w:rsidRPr="00A07F8D" w:rsidRDefault="00A07F8D" w:rsidP="00A07F8D">
            <w:pPr>
              <w:spacing w:after="200" w:line="276" w:lineRule="auto"/>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tcPr>
          <w:p w:rsidR="00A07F8D" w:rsidRPr="00A07F8D" w:rsidRDefault="00A07F8D" w:rsidP="00A07F8D">
            <w:pPr>
              <w:spacing w:after="200" w:line="276" w:lineRule="auto"/>
              <w:rPr>
                <w:rFonts w:ascii="Times New Roman" w:eastAsia="Calibri" w:hAnsi="Times New Roman" w:cs="Times New Roman"/>
                <w:i/>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ind w:firstLine="34"/>
              <w:jc w:val="center"/>
              <w:rPr>
                <w:rFonts w:ascii="Times New Roman" w:eastAsia="Calibri" w:hAnsi="Times New Roman" w:cs="Times New Roman"/>
                <w:i/>
                <w:sz w:val="20"/>
                <w:szCs w:val="20"/>
              </w:rPr>
            </w:pPr>
            <w:r w:rsidRPr="00A07F8D">
              <w:rPr>
                <w:rFonts w:ascii="Times New Roman" w:eastAsia="Calibri" w:hAnsi="Times New Roman" w:cs="Times New Roman"/>
                <w:i/>
                <w:sz w:val="20"/>
                <w:szCs w:val="20"/>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ind w:firstLine="34"/>
              <w:jc w:val="center"/>
              <w:rPr>
                <w:rFonts w:ascii="Times New Roman" w:eastAsia="Calibri" w:hAnsi="Times New Roman" w:cs="Times New Roman"/>
                <w:i/>
                <w:sz w:val="20"/>
                <w:szCs w:val="20"/>
              </w:rPr>
            </w:pPr>
            <w:r w:rsidRPr="00A07F8D">
              <w:rPr>
                <w:rFonts w:ascii="Times New Roman" w:eastAsia="Calibri" w:hAnsi="Times New Roman" w:cs="Times New Roman"/>
                <w:i/>
                <w:sz w:val="20"/>
                <w:szCs w:val="20"/>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ind w:firstLine="34"/>
              <w:jc w:val="center"/>
              <w:rPr>
                <w:rFonts w:ascii="Times New Roman" w:eastAsia="Calibri" w:hAnsi="Times New Roman" w:cs="Times New Roman"/>
                <w:i/>
                <w:sz w:val="20"/>
                <w:szCs w:val="20"/>
              </w:rPr>
            </w:pPr>
            <w:r w:rsidRPr="00A07F8D">
              <w:rPr>
                <w:rFonts w:ascii="Times New Roman" w:eastAsia="Calibri" w:hAnsi="Times New Roman" w:cs="Times New Roman"/>
                <w:i/>
                <w:sz w:val="20"/>
                <w:szCs w:val="20"/>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ind w:firstLine="34"/>
              <w:jc w:val="center"/>
              <w:rPr>
                <w:rFonts w:ascii="Times New Roman" w:eastAsia="Calibri" w:hAnsi="Times New Roman" w:cs="Times New Roman"/>
                <w:i/>
                <w:sz w:val="20"/>
                <w:szCs w:val="20"/>
                <w:vertAlign w:val="superscript"/>
              </w:rPr>
            </w:pPr>
            <w:r w:rsidRPr="00A07F8D">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tcPr>
          <w:p w:rsidR="00A07F8D" w:rsidRPr="00A07F8D" w:rsidRDefault="00A07F8D" w:rsidP="00A07F8D">
            <w:pPr>
              <w:spacing w:after="200" w:line="276"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07F8D" w:rsidRPr="00A07F8D" w:rsidRDefault="00A07F8D" w:rsidP="00A07F8D">
            <w:pPr>
              <w:spacing w:after="200" w:line="276" w:lineRule="auto"/>
              <w:rPr>
                <w:rFonts w:ascii="Times New Roman" w:eastAsia="Calibri" w:hAnsi="Times New Roman" w:cs="Times New Roman"/>
                <w:i/>
                <w:sz w:val="20"/>
                <w:szCs w:val="20"/>
              </w:rPr>
            </w:pPr>
          </w:p>
        </w:tc>
      </w:tr>
      <w:tr w:rsidR="00A07F8D" w:rsidRPr="00A07F8D" w:rsidTr="00B71948">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ind w:firstLine="567"/>
              <w:jc w:val="center"/>
              <w:rPr>
                <w:rFonts w:ascii="Times New Roman" w:eastAsia="Calibri" w:hAnsi="Times New Roman" w:cs="Times New Roman"/>
                <w:b/>
                <w:i/>
                <w:sz w:val="20"/>
                <w:szCs w:val="20"/>
              </w:rPr>
            </w:pPr>
            <w:r w:rsidRPr="00A07F8D">
              <w:rPr>
                <w:rFonts w:ascii="Times New Roman" w:eastAsia="Calibri" w:hAnsi="Times New Roman" w:cs="Times New Roman"/>
                <w:b/>
                <w:i/>
                <w:sz w:val="20"/>
                <w:szCs w:val="20"/>
                <w:lang w:eastAsia="ru-RU"/>
              </w:rPr>
              <w:t>Очная форма обучения</w:t>
            </w:r>
          </w:p>
        </w:tc>
      </w:tr>
      <w:tr w:rsidR="00A07F8D" w:rsidRPr="00A07F8D" w:rsidTr="00B71948">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ind w:left="-36" w:firstLine="36"/>
              <w:jc w:val="both"/>
              <w:rPr>
                <w:rFonts w:ascii="Times New Roman" w:eastAsia="Calibri" w:hAnsi="Times New Roman" w:cs="Times New Roman"/>
                <w:sz w:val="20"/>
                <w:szCs w:val="20"/>
                <w:lang w:eastAsia="ru-RU"/>
              </w:rPr>
            </w:pPr>
            <w:r w:rsidRPr="00A07F8D">
              <w:rPr>
                <w:rFonts w:ascii="Times New Roman" w:eastAsia="Calibri" w:hAnsi="Times New Roman" w:cs="Times New Roman"/>
                <w:sz w:val="20"/>
                <w:szCs w:val="20"/>
                <w:lang w:eastAsia="ru-RU"/>
              </w:rPr>
              <w:t>1</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sz w:val="24"/>
                <w:szCs w:val="24"/>
                <w:lang w:eastAsia="ru-RU"/>
              </w:rPr>
              <w:t>Введение: дизайн и процесс исследования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10</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right"/>
              <w:rPr>
                <w:rFonts w:ascii="Times New Roman" w:eastAsia="Calibri" w:hAnsi="Times New Roman" w:cs="Times New Roman"/>
                <w:sz w:val="20"/>
                <w:szCs w:val="20"/>
              </w:rPr>
            </w:pPr>
            <w:r w:rsidRPr="00A07F8D">
              <w:rPr>
                <w:rFonts w:ascii="Times New Roman" w:eastAsia="Calibri"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УО</w:t>
            </w:r>
          </w:p>
        </w:tc>
      </w:tr>
      <w:tr w:rsidR="00A07F8D" w:rsidRPr="00A07F8D" w:rsidTr="00B71948">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ind w:left="-36" w:firstLine="36"/>
              <w:jc w:val="both"/>
              <w:rPr>
                <w:rFonts w:ascii="Times New Roman" w:eastAsia="Calibri" w:hAnsi="Times New Roman" w:cs="Times New Roman"/>
                <w:sz w:val="20"/>
                <w:szCs w:val="20"/>
                <w:lang w:eastAsia="ru-RU"/>
              </w:rPr>
            </w:pPr>
            <w:r w:rsidRPr="00A07F8D">
              <w:rPr>
                <w:rFonts w:ascii="Times New Roman" w:eastAsia="Calibri" w:hAnsi="Times New Roman" w:cs="Times New Roman"/>
                <w:sz w:val="20"/>
                <w:szCs w:val="20"/>
                <w:lang w:eastAsia="ru-RU"/>
              </w:rPr>
              <w:t>2</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Методология исследований. Качественная и количественная методология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11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right"/>
              <w:rPr>
                <w:rFonts w:ascii="Times New Roman" w:eastAsia="Calibri" w:hAnsi="Times New Roman" w:cs="Times New Roman"/>
                <w:sz w:val="20"/>
                <w:szCs w:val="20"/>
              </w:rPr>
            </w:pPr>
            <w:r w:rsidRPr="00A07F8D">
              <w:rPr>
                <w:rFonts w:ascii="Times New Roman" w:eastAsia="Calibri"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0" w:line="240" w:lineRule="auto"/>
              <w:jc w:val="center"/>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ДЗ</w:t>
            </w:r>
          </w:p>
        </w:tc>
      </w:tr>
      <w:tr w:rsidR="00A07F8D" w:rsidRPr="00A07F8D" w:rsidTr="00B71948">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ind w:left="-36" w:firstLine="36"/>
              <w:jc w:val="both"/>
              <w:rPr>
                <w:rFonts w:ascii="Times New Roman" w:eastAsia="Calibri" w:hAnsi="Times New Roman" w:cs="Times New Roman"/>
                <w:sz w:val="20"/>
                <w:szCs w:val="20"/>
                <w:lang w:eastAsia="ru-RU"/>
              </w:rPr>
            </w:pPr>
            <w:r w:rsidRPr="00A07F8D">
              <w:rPr>
                <w:rFonts w:ascii="Times New Roman" w:eastAsia="Calibri" w:hAnsi="Times New Roman" w:cs="Times New Roman"/>
                <w:sz w:val="20"/>
                <w:szCs w:val="20"/>
                <w:lang w:eastAsia="ru-RU"/>
              </w:rPr>
              <w:t>3</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Метод интервью</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11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right"/>
              <w:rPr>
                <w:rFonts w:ascii="Times New Roman" w:eastAsia="Calibri" w:hAnsi="Times New Roman" w:cs="Times New Roman"/>
                <w:sz w:val="20"/>
                <w:szCs w:val="20"/>
              </w:rPr>
            </w:pPr>
            <w:r w:rsidRPr="00A07F8D">
              <w:rPr>
                <w:rFonts w:ascii="Times New Roman" w:eastAsia="Calibri"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0" w:line="240" w:lineRule="auto"/>
              <w:jc w:val="center"/>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ДЗ</w:t>
            </w:r>
          </w:p>
        </w:tc>
      </w:tr>
      <w:tr w:rsidR="00A07F8D" w:rsidRPr="00A07F8D" w:rsidTr="00B71948">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ind w:left="-36" w:firstLine="36"/>
              <w:jc w:val="both"/>
              <w:rPr>
                <w:rFonts w:ascii="Times New Roman" w:eastAsia="Calibri" w:hAnsi="Times New Roman" w:cs="Times New Roman"/>
                <w:sz w:val="20"/>
                <w:szCs w:val="20"/>
                <w:lang w:eastAsia="ru-RU"/>
              </w:rPr>
            </w:pPr>
            <w:r w:rsidRPr="00A07F8D">
              <w:rPr>
                <w:rFonts w:ascii="Times New Roman" w:eastAsia="Calibri" w:hAnsi="Times New Roman" w:cs="Times New Roman"/>
                <w:sz w:val="20"/>
                <w:szCs w:val="20"/>
                <w:lang w:eastAsia="ru-RU"/>
              </w:rPr>
              <w:t>4</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Метод фокус-группы</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13</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right"/>
              <w:rPr>
                <w:rFonts w:ascii="Times New Roman" w:eastAsia="Calibri" w:hAnsi="Times New Roman" w:cs="Times New Roman"/>
                <w:sz w:val="20"/>
                <w:szCs w:val="20"/>
              </w:rPr>
            </w:pPr>
            <w:r w:rsidRPr="00A07F8D">
              <w:rPr>
                <w:rFonts w:ascii="Times New Roman" w:eastAsia="Calibri"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0" w:line="240" w:lineRule="auto"/>
              <w:jc w:val="center"/>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УО</w:t>
            </w:r>
          </w:p>
        </w:tc>
      </w:tr>
      <w:tr w:rsidR="00A07F8D" w:rsidRPr="00A07F8D" w:rsidTr="00B71948">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ind w:left="-36" w:firstLine="36"/>
              <w:jc w:val="both"/>
              <w:rPr>
                <w:rFonts w:ascii="Times New Roman" w:eastAsia="Calibri" w:hAnsi="Times New Roman" w:cs="Times New Roman"/>
                <w:sz w:val="20"/>
                <w:szCs w:val="20"/>
                <w:lang w:eastAsia="ru-RU"/>
              </w:rPr>
            </w:pPr>
            <w:r w:rsidRPr="00A07F8D">
              <w:rPr>
                <w:rFonts w:ascii="Times New Roman" w:eastAsia="Calibri" w:hAnsi="Times New Roman" w:cs="Times New Roman"/>
                <w:sz w:val="20"/>
                <w:szCs w:val="20"/>
                <w:lang w:eastAsia="ru-RU"/>
              </w:rPr>
              <w:t>5</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Метод наблюдения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11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right"/>
              <w:rPr>
                <w:rFonts w:ascii="Times New Roman" w:eastAsia="Calibri" w:hAnsi="Times New Roman" w:cs="Times New Roman"/>
                <w:sz w:val="20"/>
                <w:szCs w:val="20"/>
              </w:rPr>
            </w:pPr>
            <w:r w:rsidRPr="00A07F8D">
              <w:rPr>
                <w:rFonts w:ascii="Times New Roman" w:eastAsia="Calibri"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0" w:line="240" w:lineRule="auto"/>
              <w:jc w:val="center"/>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КР</w:t>
            </w:r>
          </w:p>
        </w:tc>
      </w:tr>
      <w:tr w:rsidR="00A07F8D" w:rsidRPr="00A07F8D" w:rsidTr="00B71948">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ind w:left="-36" w:firstLine="36"/>
              <w:jc w:val="both"/>
              <w:rPr>
                <w:rFonts w:ascii="Times New Roman" w:eastAsia="Calibri" w:hAnsi="Times New Roman" w:cs="Times New Roman"/>
                <w:sz w:val="20"/>
                <w:szCs w:val="20"/>
                <w:lang w:eastAsia="ru-RU"/>
              </w:rPr>
            </w:pPr>
            <w:r w:rsidRPr="00A07F8D">
              <w:rPr>
                <w:rFonts w:ascii="Times New Roman" w:eastAsia="Calibri" w:hAnsi="Times New Roman" w:cs="Times New Roman"/>
                <w:sz w:val="20"/>
                <w:szCs w:val="20"/>
                <w:lang w:eastAsia="ru-RU"/>
              </w:rPr>
              <w:t>6</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Визуальные методы исследования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11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right"/>
              <w:rPr>
                <w:rFonts w:ascii="Times New Roman" w:eastAsia="Calibri" w:hAnsi="Times New Roman" w:cs="Times New Roman"/>
                <w:sz w:val="20"/>
                <w:szCs w:val="20"/>
              </w:rPr>
            </w:pPr>
            <w:r w:rsidRPr="00A07F8D">
              <w:rPr>
                <w:rFonts w:ascii="Times New Roman" w:eastAsia="Calibri"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0" w:line="240" w:lineRule="auto"/>
              <w:jc w:val="center"/>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УО</w:t>
            </w:r>
          </w:p>
        </w:tc>
      </w:tr>
      <w:tr w:rsidR="00A07F8D" w:rsidRPr="00A07F8D" w:rsidTr="00B71948">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ind w:left="-36" w:firstLine="36"/>
              <w:jc w:val="both"/>
              <w:rPr>
                <w:rFonts w:ascii="Times New Roman" w:eastAsia="Calibri" w:hAnsi="Times New Roman" w:cs="Times New Roman"/>
                <w:sz w:val="20"/>
                <w:szCs w:val="20"/>
                <w:lang w:eastAsia="ru-RU"/>
              </w:rPr>
            </w:pPr>
            <w:r w:rsidRPr="00A07F8D">
              <w:rPr>
                <w:rFonts w:ascii="Times New Roman" w:eastAsia="Calibri" w:hAnsi="Times New Roman" w:cs="Times New Roman"/>
                <w:sz w:val="20"/>
                <w:szCs w:val="20"/>
                <w:lang w:eastAsia="ru-RU"/>
              </w:rPr>
              <w:t>7</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0" w:line="240" w:lineRule="auto"/>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Контент-анализ</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11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right"/>
              <w:rPr>
                <w:rFonts w:ascii="Times New Roman" w:eastAsia="Calibri" w:hAnsi="Times New Roman" w:cs="Times New Roman"/>
                <w:sz w:val="20"/>
                <w:szCs w:val="20"/>
              </w:rPr>
            </w:pPr>
            <w:r w:rsidRPr="00A07F8D">
              <w:rPr>
                <w:rFonts w:ascii="Times New Roman" w:eastAsia="Calibri"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0" w:line="240" w:lineRule="auto"/>
              <w:jc w:val="center"/>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УО</w:t>
            </w:r>
          </w:p>
        </w:tc>
      </w:tr>
      <w:tr w:rsidR="00A07F8D" w:rsidRPr="00A07F8D" w:rsidTr="00B71948">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ind w:left="-36" w:firstLine="36"/>
              <w:jc w:val="both"/>
              <w:rPr>
                <w:rFonts w:ascii="Times New Roman" w:eastAsia="Calibri" w:hAnsi="Times New Roman" w:cs="Times New Roman"/>
                <w:sz w:val="20"/>
                <w:szCs w:val="20"/>
                <w:lang w:eastAsia="ru-RU"/>
              </w:rPr>
            </w:pPr>
            <w:r w:rsidRPr="00A07F8D">
              <w:rPr>
                <w:rFonts w:ascii="Times New Roman" w:eastAsia="Calibri" w:hAnsi="Times New Roman" w:cs="Times New Roman"/>
                <w:sz w:val="20"/>
                <w:szCs w:val="20"/>
                <w:lang w:eastAsia="ru-RU"/>
              </w:rPr>
              <w:t>8</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Дискурс-анализ</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right"/>
              <w:rPr>
                <w:rFonts w:ascii="Calibri" w:eastAsia="Calibri" w:hAnsi="Calibri" w:cs="Times New Roman"/>
              </w:rPr>
            </w:pPr>
            <w:r w:rsidRPr="00A07F8D">
              <w:rPr>
                <w:rFonts w:ascii="Calibri" w:eastAsia="Calibri" w:hAnsi="Calibri" w:cs="Times New Roman"/>
              </w:rPr>
              <w:t>11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right"/>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right"/>
              <w:rPr>
                <w:rFonts w:ascii="Times New Roman" w:eastAsia="Calibri" w:hAnsi="Times New Roman" w:cs="Times New Roman"/>
                <w:sz w:val="20"/>
                <w:szCs w:val="20"/>
              </w:rPr>
            </w:pPr>
            <w:r w:rsidRPr="00A07F8D">
              <w:rPr>
                <w:rFonts w:ascii="Times New Roman" w:eastAsia="Calibri"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0" w:line="240" w:lineRule="auto"/>
              <w:jc w:val="center"/>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УО</w:t>
            </w:r>
          </w:p>
        </w:tc>
      </w:tr>
      <w:tr w:rsidR="00A07F8D" w:rsidRPr="00A07F8D" w:rsidTr="00B71948">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ind w:left="-36" w:firstLine="36"/>
              <w:jc w:val="both"/>
              <w:rPr>
                <w:rFonts w:ascii="Times New Roman" w:eastAsia="Calibri" w:hAnsi="Times New Roman" w:cs="Times New Roman"/>
                <w:sz w:val="20"/>
                <w:szCs w:val="20"/>
                <w:lang w:eastAsia="ru-RU"/>
              </w:rPr>
            </w:pPr>
            <w:r w:rsidRPr="00A07F8D">
              <w:rPr>
                <w:rFonts w:ascii="Times New Roman" w:eastAsia="Calibri" w:hAnsi="Times New Roman" w:cs="Times New Roman"/>
                <w:sz w:val="20"/>
                <w:szCs w:val="20"/>
                <w:lang w:eastAsia="ru-RU"/>
              </w:rPr>
              <w:t>9</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Общая характеристика количественных методов</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right"/>
              <w:rPr>
                <w:rFonts w:ascii="Calibri" w:eastAsia="Calibri" w:hAnsi="Calibri" w:cs="Times New Roman"/>
              </w:rPr>
            </w:pPr>
            <w:r w:rsidRPr="00A07F8D">
              <w:rPr>
                <w:rFonts w:ascii="Calibri" w:eastAsia="Calibri" w:hAnsi="Calibri" w:cs="Times New Roman"/>
              </w:rPr>
              <w:t>13</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right"/>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right"/>
              <w:rPr>
                <w:rFonts w:ascii="Times New Roman" w:eastAsia="Calibri" w:hAnsi="Times New Roman" w:cs="Times New Roman"/>
                <w:sz w:val="20"/>
                <w:szCs w:val="20"/>
              </w:rPr>
            </w:pPr>
            <w:r w:rsidRPr="00A07F8D">
              <w:rPr>
                <w:rFonts w:ascii="Times New Roman" w:eastAsia="Calibri" w:hAnsi="Times New Roman" w:cs="Times New Roman"/>
                <w:sz w:val="20"/>
                <w:szCs w:val="20"/>
              </w:rPr>
              <w:t>6</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0" w:line="240" w:lineRule="auto"/>
              <w:jc w:val="center"/>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УО</w:t>
            </w:r>
          </w:p>
        </w:tc>
      </w:tr>
      <w:tr w:rsidR="00A07F8D" w:rsidRPr="00A07F8D" w:rsidTr="00B71948">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ind w:left="-36" w:firstLine="36"/>
              <w:jc w:val="both"/>
              <w:rPr>
                <w:rFonts w:ascii="Times New Roman" w:eastAsia="Calibri" w:hAnsi="Times New Roman" w:cs="Times New Roman"/>
                <w:sz w:val="20"/>
                <w:szCs w:val="20"/>
                <w:lang w:eastAsia="ru-RU"/>
              </w:rPr>
            </w:pPr>
            <w:r w:rsidRPr="00A07F8D">
              <w:rPr>
                <w:rFonts w:ascii="Times New Roman" w:eastAsia="Calibri" w:hAnsi="Times New Roman" w:cs="Times New Roman"/>
                <w:sz w:val="20"/>
                <w:szCs w:val="20"/>
                <w:lang w:eastAsia="ru-RU"/>
              </w:rPr>
              <w:t>10</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Опросные методы</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right"/>
              <w:rPr>
                <w:rFonts w:ascii="Calibri" w:eastAsia="Calibri" w:hAnsi="Calibri" w:cs="Times New Roman"/>
              </w:rPr>
            </w:pPr>
            <w:r w:rsidRPr="00A07F8D">
              <w:rPr>
                <w:rFonts w:ascii="Calibri" w:eastAsia="Calibri" w:hAnsi="Calibri" w:cs="Times New Roman"/>
              </w:rPr>
              <w:t>11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right"/>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right"/>
              <w:rPr>
                <w:rFonts w:ascii="Times New Roman" w:eastAsia="Calibri" w:hAnsi="Times New Roman" w:cs="Times New Roman"/>
                <w:sz w:val="20"/>
                <w:szCs w:val="20"/>
              </w:rPr>
            </w:pPr>
            <w:r w:rsidRPr="00A07F8D">
              <w:rPr>
                <w:rFonts w:ascii="Times New Roman" w:eastAsia="Calibri"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0" w:line="240" w:lineRule="auto"/>
              <w:jc w:val="center"/>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УО</w:t>
            </w:r>
          </w:p>
        </w:tc>
      </w:tr>
      <w:tr w:rsidR="00A07F8D" w:rsidRPr="00A07F8D" w:rsidTr="00B71948">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ind w:left="-36" w:firstLine="36"/>
              <w:jc w:val="both"/>
              <w:rPr>
                <w:rFonts w:ascii="Times New Roman" w:eastAsia="Calibri" w:hAnsi="Times New Roman" w:cs="Times New Roman"/>
                <w:sz w:val="20"/>
                <w:szCs w:val="20"/>
                <w:lang w:eastAsia="ru-RU"/>
              </w:rPr>
            </w:pPr>
            <w:r w:rsidRPr="00A07F8D">
              <w:rPr>
                <w:rFonts w:ascii="Times New Roman" w:eastAsia="Calibri" w:hAnsi="Times New Roman" w:cs="Times New Roman"/>
                <w:sz w:val="20"/>
                <w:szCs w:val="20"/>
                <w:lang w:eastAsia="ru-RU"/>
              </w:rPr>
              <w:t>11</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Шкалы измерений, формы и формулировки вопросов</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right"/>
              <w:rPr>
                <w:rFonts w:ascii="Calibri" w:eastAsia="Calibri" w:hAnsi="Calibri" w:cs="Times New Roman"/>
              </w:rPr>
            </w:pPr>
            <w:r w:rsidRPr="00A07F8D">
              <w:rPr>
                <w:rFonts w:ascii="Calibri" w:eastAsia="Calibri" w:hAnsi="Calibri" w:cs="Times New Roman"/>
              </w:rPr>
              <w:t>13</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right"/>
              <w:rPr>
                <w:rFonts w:ascii="Times New Roman" w:eastAsia="Calibri" w:hAnsi="Times New Roman" w:cs="Times New Roman"/>
                <w:sz w:val="20"/>
                <w:szCs w:val="20"/>
              </w:rPr>
            </w:pPr>
            <w:r w:rsidRPr="00A07F8D">
              <w:rPr>
                <w:rFonts w:ascii="Times New Roman" w:eastAsia="Calibri" w:hAnsi="Times New Roman" w:cs="Times New Roman"/>
                <w:sz w:val="20"/>
                <w:szCs w:val="20"/>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right"/>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right"/>
              <w:rPr>
                <w:rFonts w:ascii="Times New Roman" w:eastAsia="Calibri" w:hAnsi="Times New Roman" w:cs="Times New Roman"/>
                <w:sz w:val="20"/>
                <w:szCs w:val="20"/>
              </w:rPr>
            </w:pPr>
            <w:r w:rsidRPr="00A07F8D">
              <w:rPr>
                <w:rFonts w:ascii="Times New Roman" w:eastAsia="Calibri"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0" w:line="240" w:lineRule="auto"/>
              <w:jc w:val="center"/>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КР</w:t>
            </w:r>
          </w:p>
        </w:tc>
      </w:tr>
      <w:tr w:rsidR="00A07F8D" w:rsidRPr="00A07F8D" w:rsidTr="00B71948">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ind w:left="-36" w:firstLine="36"/>
              <w:jc w:val="both"/>
              <w:rPr>
                <w:rFonts w:ascii="Times New Roman" w:eastAsia="Calibri" w:hAnsi="Times New Roman" w:cs="Times New Roman"/>
                <w:sz w:val="20"/>
                <w:szCs w:val="20"/>
                <w:lang w:eastAsia="ru-RU"/>
              </w:rPr>
            </w:pPr>
            <w:r w:rsidRPr="00A07F8D">
              <w:rPr>
                <w:rFonts w:ascii="Times New Roman" w:eastAsia="Calibri" w:hAnsi="Times New Roman" w:cs="Times New Roman"/>
                <w:sz w:val="20"/>
                <w:szCs w:val="20"/>
                <w:lang w:eastAsia="ru-RU"/>
              </w:rPr>
              <w:t>12</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Метод эксперимента</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right"/>
              <w:rPr>
                <w:rFonts w:ascii="Calibri" w:eastAsia="Calibri" w:hAnsi="Calibri" w:cs="Times New Roman"/>
              </w:rPr>
            </w:pPr>
            <w:r w:rsidRPr="00A07F8D">
              <w:rPr>
                <w:rFonts w:ascii="Calibri" w:eastAsia="Calibri" w:hAnsi="Calibri" w:cs="Times New Roman"/>
              </w:rPr>
              <w:t>11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right"/>
              <w:rPr>
                <w:rFonts w:ascii="Times New Roman" w:eastAsia="Calibri" w:hAnsi="Times New Roman" w:cs="Times New Roman"/>
                <w:sz w:val="20"/>
                <w:szCs w:val="20"/>
              </w:rPr>
            </w:pPr>
            <w:r w:rsidRPr="00A07F8D">
              <w:rPr>
                <w:rFonts w:ascii="Times New Roman" w:eastAsia="Calibri" w:hAnsi="Times New Roman" w:cs="Times New Roman"/>
                <w:sz w:val="20"/>
                <w:szCs w:val="20"/>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right"/>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right"/>
              <w:rPr>
                <w:rFonts w:ascii="Times New Roman" w:eastAsia="Calibri" w:hAnsi="Times New Roman" w:cs="Times New Roman"/>
                <w:sz w:val="20"/>
                <w:szCs w:val="20"/>
              </w:rPr>
            </w:pPr>
            <w:r w:rsidRPr="00A07F8D">
              <w:rPr>
                <w:rFonts w:ascii="Times New Roman" w:eastAsia="Calibri"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0" w:line="240" w:lineRule="auto"/>
              <w:jc w:val="center"/>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ДЗ</w:t>
            </w:r>
          </w:p>
        </w:tc>
      </w:tr>
      <w:tr w:rsidR="00A07F8D" w:rsidRPr="00A07F8D" w:rsidTr="00B71948">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ind w:left="-36" w:firstLine="36"/>
              <w:jc w:val="both"/>
              <w:rPr>
                <w:rFonts w:ascii="Times New Roman" w:eastAsia="Calibri" w:hAnsi="Times New Roman" w:cs="Times New Roman"/>
                <w:sz w:val="20"/>
                <w:szCs w:val="20"/>
                <w:lang w:eastAsia="ru-RU"/>
              </w:rPr>
            </w:pPr>
            <w:r w:rsidRPr="00A07F8D">
              <w:rPr>
                <w:rFonts w:ascii="Times New Roman" w:eastAsia="Calibri" w:hAnsi="Times New Roman" w:cs="Times New Roman"/>
                <w:sz w:val="20"/>
                <w:szCs w:val="20"/>
                <w:lang w:eastAsia="ru-RU"/>
              </w:rPr>
              <w:t>13</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rPr>
                <w:rFonts w:ascii="Times New Roman" w:eastAsia="Calibri" w:hAnsi="Times New Roman" w:cs="Times New Roman"/>
                <w:sz w:val="24"/>
                <w:szCs w:val="24"/>
                <w:lang w:eastAsia="ru-RU"/>
              </w:rPr>
            </w:pPr>
            <w:r w:rsidRPr="00A07F8D">
              <w:rPr>
                <w:rFonts w:ascii="Times New Roman" w:eastAsia="Calibri" w:hAnsi="Times New Roman" w:cs="Times New Roman"/>
                <w:sz w:val="24"/>
                <w:szCs w:val="24"/>
                <w:lang w:eastAsia="ru-RU"/>
              </w:rPr>
              <w:t>Представление результатов исследования</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36</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right"/>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right"/>
              <w:rPr>
                <w:rFonts w:ascii="Times New Roman" w:eastAsia="Calibri" w:hAnsi="Times New Roman" w:cs="Times New Roman"/>
                <w:sz w:val="20"/>
                <w:szCs w:val="20"/>
              </w:rPr>
            </w:pP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0" w:line="240" w:lineRule="auto"/>
              <w:jc w:val="center"/>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экзамен</w:t>
            </w:r>
          </w:p>
        </w:tc>
      </w:tr>
      <w:tr w:rsidR="00A07F8D" w:rsidRPr="00A07F8D" w:rsidTr="00B71948">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ind w:left="-36" w:firstLine="36"/>
              <w:jc w:val="both"/>
              <w:rPr>
                <w:rFonts w:ascii="Times New Roman" w:eastAsia="Calibri" w:hAnsi="Times New Roman" w:cs="Times New Roman"/>
                <w:sz w:val="20"/>
                <w:szCs w:val="20"/>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rPr>
                <w:rFonts w:ascii="Times New Roman" w:eastAsia="Calibri" w:hAnsi="Times New Roman" w:cs="Times New Roman"/>
                <w:sz w:val="24"/>
                <w:szCs w:val="24"/>
                <w:lang w:eastAsia="ru-RU"/>
              </w:rPr>
            </w:pPr>
            <w:r w:rsidRPr="00A07F8D">
              <w:rPr>
                <w:rFonts w:ascii="Times New Roman" w:eastAsia="Calibri"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180 / 135</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right"/>
              <w:rPr>
                <w:rFonts w:ascii="Times New Roman" w:eastAsia="Calibri" w:hAnsi="Times New Roman" w:cs="Times New Roman"/>
                <w:sz w:val="20"/>
                <w:szCs w:val="20"/>
              </w:rPr>
            </w:pPr>
            <w:r w:rsidRPr="00A07F8D">
              <w:rPr>
                <w:rFonts w:ascii="Times New Roman" w:eastAsia="Calibri" w:hAnsi="Times New Roman" w:cs="Times New Roman"/>
                <w:sz w:val="20"/>
                <w:szCs w:val="20"/>
              </w:rPr>
              <w:t>26</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spacing w:after="200" w:line="276" w:lineRule="auto"/>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28</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07F8D" w:rsidRPr="00A07F8D" w:rsidRDefault="00A07F8D" w:rsidP="00A07F8D">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A07F8D">
              <w:rPr>
                <w:rFonts w:ascii="Times New Roman" w:eastAsia="Times New Roman" w:hAnsi="Times New Roman" w:cs="Times New Roman"/>
                <w:bCs/>
                <w:sz w:val="24"/>
                <w:szCs w:val="24"/>
                <w:lang w:eastAsia="ru-RU"/>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200" w:line="276" w:lineRule="auto"/>
              <w:jc w:val="right"/>
              <w:rPr>
                <w:rFonts w:ascii="Times New Roman" w:eastAsia="Calibri" w:hAnsi="Times New Roman" w:cs="Times New Roman"/>
                <w:sz w:val="20"/>
                <w:szCs w:val="20"/>
              </w:rPr>
            </w:pPr>
            <w:r w:rsidRPr="00A07F8D">
              <w:rPr>
                <w:rFonts w:ascii="Times New Roman" w:eastAsia="Calibri" w:hAnsi="Times New Roman" w:cs="Times New Roman"/>
                <w:sz w:val="20"/>
                <w:szCs w:val="20"/>
              </w:rPr>
              <w:t>54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07F8D" w:rsidRPr="00A07F8D" w:rsidRDefault="00A07F8D" w:rsidP="00A07F8D">
            <w:pPr>
              <w:spacing w:after="0" w:line="240" w:lineRule="auto"/>
              <w:jc w:val="center"/>
              <w:rPr>
                <w:rFonts w:ascii="Times New Roman" w:eastAsia="Times New Roman" w:hAnsi="Times New Roman" w:cs="Times New Roman"/>
                <w:sz w:val="24"/>
                <w:szCs w:val="24"/>
                <w:lang w:eastAsia="ru-RU"/>
              </w:rPr>
            </w:pPr>
            <w:r w:rsidRPr="00A07F8D">
              <w:rPr>
                <w:rFonts w:ascii="Times New Roman" w:eastAsia="Times New Roman" w:hAnsi="Times New Roman" w:cs="Times New Roman"/>
                <w:sz w:val="24"/>
                <w:szCs w:val="24"/>
                <w:lang w:eastAsia="ru-RU"/>
              </w:rPr>
              <w:t>36</w:t>
            </w:r>
          </w:p>
        </w:tc>
      </w:tr>
    </w:tbl>
    <w:p w:rsidR="00A07F8D" w:rsidRPr="00A07F8D" w:rsidRDefault="00A07F8D" w:rsidP="00A07F8D">
      <w:pPr>
        <w:spacing w:line="256" w:lineRule="auto"/>
        <w:rPr>
          <w:rFonts w:ascii="Times New Roman" w:eastAsia="Calibri" w:hAnsi="Times New Roman" w:cs="Times New Roman"/>
          <w:i/>
          <w:sz w:val="24"/>
          <w:szCs w:val="24"/>
        </w:rPr>
      </w:pPr>
    </w:p>
    <w:p w:rsidR="00A07F8D" w:rsidRPr="00A07F8D" w:rsidRDefault="00A07F8D" w:rsidP="00A07F8D">
      <w:pPr>
        <w:spacing w:line="256" w:lineRule="auto"/>
        <w:rPr>
          <w:rFonts w:ascii="Times New Roman" w:eastAsia="Calibri" w:hAnsi="Times New Roman" w:cs="Times New Roman"/>
          <w:i/>
          <w:sz w:val="24"/>
          <w:szCs w:val="24"/>
        </w:rPr>
      </w:pPr>
      <w:r w:rsidRPr="00A07F8D">
        <w:rPr>
          <w:rFonts w:ascii="Times New Roman" w:eastAsia="Calibri" w:hAnsi="Times New Roman" w:cs="Times New Roman"/>
          <w:i/>
          <w:sz w:val="24"/>
          <w:szCs w:val="24"/>
        </w:rPr>
        <w:t>*КСР -  в общий объем не входит</w:t>
      </w:r>
    </w:p>
    <w:p w:rsidR="00A07F8D" w:rsidRPr="00A07F8D" w:rsidRDefault="00A07F8D" w:rsidP="00A07F8D">
      <w:pPr>
        <w:spacing w:line="256" w:lineRule="auto"/>
        <w:rPr>
          <w:rFonts w:ascii="Times New Roman" w:eastAsia="Calibri" w:hAnsi="Times New Roman" w:cs="Times New Roman"/>
          <w:sz w:val="24"/>
          <w:szCs w:val="24"/>
        </w:rPr>
      </w:pPr>
    </w:p>
    <w:p w:rsidR="00A07F8D" w:rsidRPr="00A07F8D" w:rsidRDefault="00A07F8D" w:rsidP="00A07F8D">
      <w:pPr>
        <w:spacing w:line="256" w:lineRule="auto"/>
        <w:rPr>
          <w:rFonts w:ascii="Times New Roman" w:eastAsia="Calibri" w:hAnsi="Times New Roman" w:cs="Times New Roman"/>
          <w:sz w:val="24"/>
          <w:szCs w:val="24"/>
        </w:rPr>
      </w:pPr>
      <w:r w:rsidRPr="00A07F8D">
        <w:rPr>
          <w:rFonts w:ascii="Times New Roman" w:eastAsia="Calibri" w:hAnsi="Times New Roman" w:cs="Times New Roman"/>
          <w:sz w:val="24"/>
          <w:szCs w:val="24"/>
        </w:rPr>
        <w:lastRenderedPageBreak/>
        <w:t xml:space="preserve">УО* – устный опрос </w:t>
      </w:r>
    </w:p>
    <w:p w:rsidR="00A07F8D" w:rsidRPr="00A07F8D" w:rsidRDefault="00A07F8D" w:rsidP="00A07F8D">
      <w:pPr>
        <w:spacing w:line="256" w:lineRule="auto"/>
        <w:rPr>
          <w:rFonts w:ascii="Times New Roman" w:eastAsia="Calibri" w:hAnsi="Times New Roman" w:cs="Times New Roman"/>
          <w:sz w:val="24"/>
          <w:szCs w:val="24"/>
        </w:rPr>
      </w:pPr>
      <w:r w:rsidRPr="00A07F8D">
        <w:rPr>
          <w:rFonts w:ascii="Times New Roman" w:eastAsia="Calibri" w:hAnsi="Times New Roman" w:cs="Times New Roman"/>
          <w:sz w:val="24"/>
          <w:szCs w:val="24"/>
        </w:rPr>
        <w:t>КР** –контрольная работа</w:t>
      </w:r>
    </w:p>
    <w:p w:rsidR="00A07F8D" w:rsidRPr="00A07F8D" w:rsidRDefault="00A07F8D" w:rsidP="00A07F8D">
      <w:pPr>
        <w:spacing w:line="256" w:lineRule="auto"/>
        <w:rPr>
          <w:rFonts w:ascii="Times New Roman" w:eastAsia="Calibri" w:hAnsi="Times New Roman" w:cs="Times New Roman"/>
          <w:sz w:val="24"/>
          <w:szCs w:val="24"/>
        </w:rPr>
      </w:pPr>
      <w:r w:rsidRPr="00A07F8D">
        <w:rPr>
          <w:rFonts w:ascii="Times New Roman" w:eastAsia="Calibri" w:hAnsi="Times New Roman" w:cs="Times New Roman"/>
          <w:sz w:val="24"/>
          <w:szCs w:val="24"/>
        </w:rPr>
        <w:t>ДЗ*** – домашнее задание</w:t>
      </w: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07F8D">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A07F8D" w:rsidRPr="00A07F8D" w:rsidTr="00B71948">
        <w:tc>
          <w:tcPr>
            <w:tcW w:w="1555" w:type="pct"/>
            <w:tcBorders>
              <w:top w:val="single" w:sz="4" w:space="0" w:color="auto"/>
              <w:left w:val="single" w:sz="4" w:space="0" w:color="auto"/>
              <w:bottom w:val="single" w:sz="4" w:space="0" w:color="auto"/>
              <w:right w:val="single" w:sz="4" w:space="0" w:color="auto"/>
            </w:tcBorders>
            <w:hideMark/>
          </w:tcPr>
          <w:p w:rsidR="00A07F8D" w:rsidRPr="00A07F8D" w:rsidRDefault="00A07F8D" w:rsidP="00A07F8D">
            <w:pPr>
              <w:spacing w:after="0" w:line="240" w:lineRule="auto"/>
              <w:contextualSpacing/>
              <w:jc w:val="center"/>
              <w:rPr>
                <w:rFonts w:ascii="Times New Roman" w:eastAsia="Calibri" w:hAnsi="Times New Roman" w:cs="Times New Roman"/>
                <w:b/>
                <w:sz w:val="24"/>
                <w:szCs w:val="24"/>
              </w:rPr>
            </w:pPr>
            <w:r w:rsidRPr="00A07F8D">
              <w:rPr>
                <w:rFonts w:ascii="Times New Roman" w:eastAsia="Calibri" w:hAnsi="Times New Roman" w:cs="Times New Roman"/>
                <w:b/>
                <w:sz w:val="24"/>
                <w:szCs w:val="24"/>
              </w:rPr>
              <w:t>Оценочные средства</w:t>
            </w:r>
          </w:p>
          <w:p w:rsidR="00A07F8D" w:rsidRPr="00A07F8D" w:rsidRDefault="00A07F8D" w:rsidP="00A07F8D">
            <w:pPr>
              <w:spacing w:after="0" w:line="240" w:lineRule="auto"/>
              <w:contextualSpacing/>
              <w:jc w:val="center"/>
              <w:rPr>
                <w:rFonts w:ascii="Times New Roman" w:eastAsia="Calibri" w:hAnsi="Times New Roman" w:cs="Times New Roman"/>
                <w:sz w:val="20"/>
                <w:szCs w:val="20"/>
              </w:rPr>
            </w:pPr>
            <w:r w:rsidRPr="00A07F8D">
              <w:rPr>
                <w:rFonts w:ascii="Times New Roman" w:eastAsia="Calibri" w:hAnsi="Times New Roman" w:cs="Times New Roman"/>
                <w:sz w:val="20"/>
                <w:szCs w:val="20"/>
              </w:rPr>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hideMark/>
          </w:tcPr>
          <w:p w:rsidR="00A07F8D" w:rsidRPr="00A07F8D" w:rsidRDefault="00A07F8D" w:rsidP="00A07F8D">
            <w:pPr>
              <w:spacing w:after="0" w:line="240" w:lineRule="auto"/>
              <w:contextualSpacing/>
              <w:jc w:val="center"/>
              <w:rPr>
                <w:rFonts w:ascii="Times New Roman" w:eastAsia="Calibri" w:hAnsi="Times New Roman" w:cs="Times New Roman"/>
                <w:b/>
                <w:spacing w:val="-8"/>
                <w:sz w:val="24"/>
                <w:szCs w:val="24"/>
              </w:rPr>
            </w:pPr>
            <w:r w:rsidRPr="00A07F8D">
              <w:rPr>
                <w:rFonts w:ascii="Times New Roman" w:eastAsia="Calibri" w:hAnsi="Times New Roman" w:cs="Times New Roman"/>
                <w:b/>
                <w:spacing w:val="-8"/>
                <w:sz w:val="24"/>
                <w:szCs w:val="24"/>
              </w:rPr>
              <w:t>Показатели*</w:t>
            </w:r>
          </w:p>
          <w:p w:rsidR="00A07F8D" w:rsidRPr="00A07F8D" w:rsidRDefault="00A07F8D" w:rsidP="00A07F8D">
            <w:pPr>
              <w:spacing w:after="0" w:line="240" w:lineRule="auto"/>
              <w:contextualSpacing/>
              <w:jc w:val="center"/>
              <w:rPr>
                <w:rFonts w:ascii="Times New Roman" w:eastAsia="Calibri" w:hAnsi="Times New Roman" w:cs="Times New Roman"/>
                <w:b/>
                <w:sz w:val="24"/>
                <w:szCs w:val="24"/>
              </w:rPr>
            </w:pPr>
            <w:r w:rsidRPr="00A07F8D">
              <w:rPr>
                <w:rFonts w:ascii="Times New Roman" w:eastAsia="Calibri" w:hAnsi="Times New Roman" w:cs="Times New Roman"/>
                <w:b/>
                <w:sz w:val="24"/>
                <w:szCs w:val="24"/>
              </w:rPr>
              <w:t>оценки</w:t>
            </w:r>
          </w:p>
        </w:tc>
        <w:tc>
          <w:tcPr>
            <w:tcW w:w="1667" w:type="pct"/>
            <w:tcBorders>
              <w:top w:val="single" w:sz="4" w:space="0" w:color="auto"/>
              <w:left w:val="single" w:sz="4" w:space="0" w:color="auto"/>
              <w:bottom w:val="single" w:sz="4" w:space="0" w:color="auto"/>
              <w:right w:val="single" w:sz="4" w:space="0" w:color="auto"/>
            </w:tcBorders>
            <w:hideMark/>
          </w:tcPr>
          <w:p w:rsidR="00A07F8D" w:rsidRPr="00A07F8D" w:rsidRDefault="00A07F8D" w:rsidP="00A07F8D">
            <w:pPr>
              <w:spacing w:after="0" w:line="240" w:lineRule="auto"/>
              <w:contextualSpacing/>
              <w:jc w:val="center"/>
              <w:rPr>
                <w:rFonts w:ascii="Times New Roman" w:eastAsia="Calibri" w:hAnsi="Times New Roman" w:cs="Times New Roman"/>
                <w:b/>
                <w:sz w:val="24"/>
                <w:szCs w:val="24"/>
              </w:rPr>
            </w:pPr>
            <w:r w:rsidRPr="00A07F8D">
              <w:rPr>
                <w:rFonts w:ascii="Times New Roman" w:eastAsia="Calibri" w:hAnsi="Times New Roman" w:cs="Times New Roman"/>
                <w:b/>
                <w:sz w:val="24"/>
                <w:szCs w:val="24"/>
              </w:rPr>
              <w:t>Критерии**</w:t>
            </w:r>
          </w:p>
          <w:p w:rsidR="00A07F8D" w:rsidRPr="00A07F8D" w:rsidRDefault="00A07F8D" w:rsidP="00A07F8D">
            <w:pPr>
              <w:spacing w:after="0" w:line="240" w:lineRule="auto"/>
              <w:contextualSpacing/>
              <w:jc w:val="center"/>
              <w:rPr>
                <w:rFonts w:ascii="Times New Roman" w:eastAsia="Calibri" w:hAnsi="Times New Roman" w:cs="Times New Roman"/>
                <w:b/>
                <w:sz w:val="24"/>
                <w:szCs w:val="24"/>
              </w:rPr>
            </w:pPr>
            <w:r w:rsidRPr="00A07F8D">
              <w:rPr>
                <w:rFonts w:ascii="Times New Roman" w:eastAsia="Calibri" w:hAnsi="Times New Roman" w:cs="Times New Roman"/>
                <w:b/>
                <w:sz w:val="24"/>
                <w:szCs w:val="24"/>
              </w:rPr>
              <w:t>оценки</w:t>
            </w:r>
          </w:p>
        </w:tc>
      </w:tr>
      <w:tr w:rsidR="00A07F8D" w:rsidRPr="00A07F8D" w:rsidTr="00B71948">
        <w:tc>
          <w:tcPr>
            <w:tcW w:w="1555" w:type="pct"/>
            <w:tcBorders>
              <w:top w:val="single" w:sz="4" w:space="0" w:color="auto"/>
              <w:left w:val="single" w:sz="4" w:space="0" w:color="auto"/>
              <w:bottom w:val="single" w:sz="4" w:space="0" w:color="auto"/>
              <w:right w:val="single" w:sz="4" w:space="0" w:color="auto"/>
            </w:tcBorders>
            <w:hideMark/>
          </w:tcPr>
          <w:p w:rsidR="00A07F8D" w:rsidRPr="00A07F8D" w:rsidRDefault="00A07F8D" w:rsidP="00A07F8D">
            <w:pPr>
              <w:spacing w:after="0" w:line="240" w:lineRule="auto"/>
              <w:contextualSpacing/>
              <w:jc w:val="both"/>
              <w:rPr>
                <w:rFonts w:ascii="Times New Roman" w:eastAsia="Calibri" w:hAnsi="Times New Roman" w:cs="Times New Roman"/>
                <w:sz w:val="24"/>
                <w:szCs w:val="24"/>
              </w:rPr>
            </w:pPr>
            <w:r w:rsidRPr="00A07F8D">
              <w:rPr>
                <w:rFonts w:ascii="Times New Roman" w:eastAsia="Calibri" w:hAnsi="Times New Roman" w:cs="Times New Roman"/>
                <w:sz w:val="24"/>
                <w:szCs w:val="24"/>
              </w:rPr>
              <w:t>Экзамен</w:t>
            </w:r>
          </w:p>
        </w:tc>
        <w:tc>
          <w:tcPr>
            <w:tcW w:w="1778" w:type="pct"/>
            <w:tcBorders>
              <w:top w:val="single" w:sz="4" w:space="0" w:color="auto"/>
              <w:left w:val="single" w:sz="4" w:space="0" w:color="auto"/>
              <w:bottom w:val="single" w:sz="4" w:space="0" w:color="auto"/>
              <w:right w:val="single" w:sz="4" w:space="0" w:color="auto"/>
            </w:tcBorders>
            <w:hideMark/>
          </w:tcPr>
          <w:p w:rsidR="00A07F8D" w:rsidRPr="00A07F8D" w:rsidRDefault="00A07F8D" w:rsidP="00A07F8D">
            <w:pPr>
              <w:spacing w:before="40" w:after="0" w:line="240" w:lineRule="auto"/>
              <w:ind w:firstLine="33"/>
              <w:jc w:val="both"/>
              <w:rPr>
                <w:rFonts w:ascii="Times New Roman" w:eastAsia="Times New Roman" w:hAnsi="Times New Roman" w:cs="Times New Roman"/>
                <w:sz w:val="20"/>
                <w:szCs w:val="20"/>
                <w:lang w:eastAsia="ru-RU"/>
              </w:rPr>
            </w:pPr>
            <w:r w:rsidRPr="00A07F8D">
              <w:rPr>
                <w:rFonts w:ascii="Times New Roman" w:eastAsia="Times New Roman" w:hAnsi="Times New Roman" w:cs="Times New Roman"/>
                <w:sz w:val="20"/>
                <w:szCs w:val="20"/>
                <w:lang w:eastAsia="ru-RU"/>
              </w:rPr>
              <w:t xml:space="preserve">В соответствии с </w:t>
            </w:r>
            <w:proofErr w:type="spellStart"/>
            <w:r w:rsidRPr="00A07F8D">
              <w:rPr>
                <w:rFonts w:ascii="Times New Roman" w:eastAsia="Times New Roman" w:hAnsi="Times New Roman" w:cs="Times New Roman"/>
                <w:sz w:val="20"/>
                <w:szCs w:val="20"/>
                <w:lang w:eastAsia="ru-RU"/>
              </w:rPr>
              <w:t>балльно</w:t>
            </w:r>
            <w:proofErr w:type="spellEnd"/>
            <w:r w:rsidRPr="00A07F8D">
              <w:rPr>
                <w:rFonts w:ascii="Times New Roman" w:eastAsia="Times New Roman" w:hAnsi="Times New Roman" w:cs="Times New Roman"/>
                <w:sz w:val="20"/>
                <w:szCs w:val="20"/>
                <w:lang w:eastAsia="ru-RU"/>
              </w:rPr>
              <w:t>-рейтинговой системой на промежуточную аттестацию отводится 30 баллов. Экзамен проводится по билетам. Билет содержит 2 вопроса по 15 баллов.</w:t>
            </w:r>
          </w:p>
        </w:tc>
        <w:tc>
          <w:tcPr>
            <w:tcW w:w="1667" w:type="pct"/>
            <w:tcBorders>
              <w:top w:val="single" w:sz="4" w:space="0" w:color="auto"/>
              <w:left w:val="single" w:sz="4" w:space="0" w:color="auto"/>
              <w:bottom w:val="single" w:sz="4" w:space="0" w:color="auto"/>
              <w:right w:val="single" w:sz="4" w:space="0" w:color="auto"/>
            </w:tcBorders>
            <w:hideMark/>
          </w:tcPr>
          <w:p w:rsidR="00A07F8D" w:rsidRPr="00A07F8D" w:rsidRDefault="00A07F8D" w:rsidP="00A07F8D">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07F8D">
              <w:rPr>
                <w:rFonts w:ascii="Times New Roman" w:eastAsia="Times New Roman" w:hAnsi="Times New Roman" w:cs="Times New Roman"/>
                <w:sz w:val="20"/>
                <w:szCs w:val="20"/>
                <w:lang w:eastAsia="ru-RU"/>
              </w:rPr>
              <w:t>1-5 баллов за ответ, подтверждающий знания в рамках лекций и обязательной литературы, 6-10 баллов – в рамках лекций, обязательной и дополнительной литературы, 11-15 баллов – в рамках лекций, обязательной и дополнительной литературы, с элементами самостоятельного анализа.</w:t>
            </w:r>
          </w:p>
        </w:tc>
      </w:tr>
      <w:tr w:rsidR="00A07F8D" w:rsidRPr="00A07F8D" w:rsidTr="00B71948">
        <w:tc>
          <w:tcPr>
            <w:tcW w:w="1555" w:type="pct"/>
            <w:tcBorders>
              <w:top w:val="single" w:sz="4" w:space="0" w:color="auto"/>
              <w:left w:val="single" w:sz="4" w:space="0" w:color="auto"/>
              <w:bottom w:val="single" w:sz="4" w:space="0" w:color="auto"/>
              <w:right w:val="single" w:sz="4" w:space="0" w:color="auto"/>
            </w:tcBorders>
            <w:hideMark/>
          </w:tcPr>
          <w:p w:rsidR="00A07F8D" w:rsidRPr="00A07F8D" w:rsidRDefault="00A07F8D" w:rsidP="00A07F8D">
            <w:pPr>
              <w:spacing w:after="0" w:line="240" w:lineRule="auto"/>
              <w:contextualSpacing/>
              <w:jc w:val="both"/>
              <w:rPr>
                <w:rFonts w:ascii="Times New Roman" w:eastAsia="Calibri" w:hAnsi="Times New Roman" w:cs="Times New Roman"/>
                <w:sz w:val="24"/>
                <w:szCs w:val="24"/>
              </w:rPr>
            </w:pPr>
            <w:r w:rsidRPr="00A07F8D">
              <w:rPr>
                <w:rFonts w:ascii="Times New Roman" w:eastAsia="Calibri" w:hAnsi="Times New Roman" w:cs="Times New Roman"/>
              </w:rPr>
              <w:t>Устный опрос</w:t>
            </w:r>
          </w:p>
        </w:tc>
        <w:tc>
          <w:tcPr>
            <w:tcW w:w="1778" w:type="pct"/>
            <w:tcBorders>
              <w:top w:val="single" w:sz="4" w:space="0" w:color="auto"/>
              <w:left w:val="single" w:sz="4" w:space="0" w:color="auto"/>
              <w:bottom w:val="single" w:sz="4" w:space="0" w:color="auto"/>
              <w:right w:val="single" w:sz="4" w:space="0" w:color="auto"/>
            </w:tcBorders>
            <w:hideMark/>
          </w:tcPr>
          <w:p w:rsidR="00A07F8D" w:rsidRPr="00A07F8D" w:rsidRDefault="00A07F8D"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A07F8D">
              <w:rPr>
                <w:rFonts w:ascii="Times New Roman" w:eastAsia="Times New Roman" w:hAnsi="Times New Roman" w:cs="Times New Roman"/>
                <w:sz w:val="20"/>
                <w:szCs w:val="20"/>
                <w:lang w:eastAsia="ru-RU"/>
              </w:rPr>
              <w:t>Корректность и полнота ответов</w:t>
            </w:r>
          </w:p>
        </w:tc>
        <w:tc>
          <w:tcPr>
            <w:tcW w:w="1667" w:type="pct"/>
            <w:tcBorders>
              <w:top w:val="single" w:sz="4" w:space="0" w:color="auto"/>
              <w:left w:val="single" w:sz="4" w:space="0" w:color="auto"/>
              <w:bottom w:val="single" w:sz="4" w:space="0" w:color="auto"/>
              <w:right w:val="single" w:sz="4" w:space="0" w:color="auto"/>
            </w:tcBorders>
            <w:hideMark/>
          </w:tcPr>
          <w:p w:rsidR="00A07F8D" w:rsidRPr="00A07F8D" w:rsidRDefault="00A07F8D" w:rsidP="00A07F8D">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07F8D">
              <w:rPr>
                <w:rFonts w:ascii="Times New Roman" w:eastAsia="Times New Roman" w:hAnsi="Times New Roman" w:cs="Times New Roman"/>
                <w:b/>
                <w:sz w:val="20"/>
                <w:szCs w:val="20"/>
                <w:lang w:eastAsia="ru-RU"/>
              </w:rPr>
              <w:t>Сложный вопрос:</w:t>
            </w:r>
            <w:r w:rsidRPr="00A07F8D">
              <w:rPr>
                <w:rFonts w:ascii="Times New Roman" w:eastAsia="Times New Roman" w:hAnsi="Times New Roman" w:cs="Times New Roman"/>
                <w:sz w:val="20"/>
                <w:szCs w:val="20"/>
                <w:lang w:eastAsia="ru-RU"/>
              </w:rPr>
              <w:t xml:space="preserve"> полный, развернутый, обоснованный ответ – 10 баллов</w:t>
            </w:r>
          </w:p>
          <w:p w:rsidR="00A07F8D" w:rsidRPr="00A07F8D" w:rsidRDefault="00A07F8D" w:rsidP="00A07F8D">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07F8D">
              <w:rPr>
                <w:rFonts w:ascii="Times New Roman" w:eastAsia="Times New Roman" w:hAnsi="Times New Roman" w:cs="Times New Roman"/>
                <w:sz w:val="20"/>
                <w:szCs w:val="20"/>
                <w:lang w:eastAsia="ru-RU"/>
              </w:rPr>
              <w:t>Правильный, но не аргументированный ответ – 5 баллов</w:t>
            </w:r>
          </w:p>
          <w:p w:rsidR="00A07F8D" w:rsidRPr="00A07F8D" w:rsidRDefault="00A07F8D" w:rsidP="00A07F8D">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07F8D">
              <w:rPr>
                <w:rFonts w:ascii="Times New Roman" w:eastAsia="Times New Roman" w:hAnsi="Times New Roman" w:cs="Times New Roman"/>
                <w:sz w:val="20"/>
                <w:szCs w:val="20"/>
                <w:lang w:eastAsia="ru-RU"/>
              </w:rPr>
              <w:t>Неверный ответ – 0 баллов</w:t>
            </w:r>
          </w:p>
          <w:p w:rsidR="00A07F8D" w:rsidRPr="00A07F8D" w:rsidRDefault="00A07F8D" w:rsidP="00A07F8D">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A07F8D">
              <w:rPr>
                <w:rFonts w:ascii="Times New Roman" w:eastAsia="Times New Roman" w:hAnsi="Times New Roman" w:cs="Times New Roman"/>
                <w:b/>
                <w:sz w:val="20"/>
                <w:szCs w:val="20"/>
                <w:lang w:eastAsia="ru-RU"/>
              </w:rPr>
              <w:t>Обычный вопрос:</w:t>
            </w:r>
          </w:p>
          <w:p w:rsidR="00A07F8D" w:rsidRPr="00A07F8D" w:rsidRDefault="00A07F8D" w:rsidP="00A07F8D">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07F8D">
              <w:rPr>
                <w:rFonts w:ascii="Times New Roman" w:eastAsia="Times New Roman" w:hAnsi="Times New Roman" w:cs="Times New Roman"/>
                <w:sz w:val="20"/>
                <w:szCs w:val="20"/>
                <w:lang w:eastAsia="ru-RU"/>
              </w:rPr>
              <w:t>полный, развернутый, обоснованный ответ – 4 балла</w:t>
            </w:r>
          </w:p>
          <w:p w:rsidR="00A07F8D" w:rsidRPr="00A07F8D" w:rsidRDefault="00A07F8D" w:rsidP="00A07F8D">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07F8D">
              <w:rPr>
                <w:rFonts w:ascii="Times New Roman" w:eastAsia="Times New Roman" w:hAnsi="Times New Roman" w:cs="Times New Roman"/>
                <w:sz w:val="20"/>
                <w:szCs w:val="20"/>
                <w:lang w:eastAsia="ru-RU"/>
              </w:rPr>
              <w:t>Правильный, но не аргументированный ответ – 2 балла</w:t>
            </w:r>
          </w:p>
          <w:p w:rsidR="00A07F8D" w:rsidRPr="00A07F8D" w:rsidRDefault="00A07F8D" w:rsidP="00A07F8D">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07F8D">
              <w:rPr>
                <w:rFonts w:ascii="Times New Roman" w:eastAsia="Times New Roman" w:hAnsi="Times New Roman" w:cs="Times New Roman"/>
                <w:sz w:val="20"/>
                <w:szCs w:val="20"/>
                <w:lang w:eastAsia="ru-RU"/>
              </w:rPr>
              <w:t>Неверный ответ – 0 баллов.</w:t>
            </w:r>
          </w:p>
          <w:p w:rsidR="00A07F8D" w:rsidRPr="00A07F8D" w:rsidRDefault="00A07F8D" w:rsidP="00A07F8D">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A07F8D">
              <w:rPr>
                <w:rFonts w:ascii="Times New Roman" w:eastAsia="Times New Roman" w:hAnsi="Times New Roman" w:cs="Times New Roman"/>
                <w:b/>
                <w:sz w:val="20"/>
                <w:szCs w:val="20"/>
                <w:lang w:eastAsia="ru-RU"/>
              </w:rPr>
              <w:t>Простой вопрос:</w:t>
            </w:r>
          </w:p>
          <w:p w:rsidR="00A07F8D" w:rsidRPr="00A07F8D" w:rsidRDefault="00A07F8D" w:rsidP="00A07F8D">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07F8D">
              <w:rPr>
                <w:rFonts w:ascii="Times New Roman" w:eastAsia="Times New Roman" w:hAnsi="Times New Roman" w:cs="Times New Roman"/>
                <w:sz w:val="20"/>
                <w:szCs w:val="20"/>
                <w:lang w:eastAsia="ru-RU"/>
              </w:rPr>
              <w:t>Правильный ответ – 1 балл;</w:t>
            </w:r>
          </w:p>
          <w:p w:rsidR="00A07F8D" w:rsidRPr="00A07F8D" w:rsidRDefault="00A07F8D" w:rsidP="00A07F8D">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07F8D">
              <w:rPr>
                <w:rFonts w:ascii="Times New Roman" w:eastAsia="Times New Roman" w:hAnsi="Times New Roman" w:cs="Times New Roman"/>
                <w:sz w:val="20"/>
                <w:szCs w:val="20"/>
                <w:lang w:eastAsia="ru-RU"/>
              </w:rPr>
              <w:t>Неправильный ответ – 0 баллов</w:t>
            </w:r>
          </w:p>
        </w:tc>
      </w:tr>
      <w:tr w:rsidR="00A07F8D" w:rsidRPr="00A07F8D" w:rsidTr="00B71948">
        <w:tc>
          <w:tcPr>
            <w:tcW w:w="1555" w:type="pct"/>
            <w:tcBorders>
              <w:top w:val="single" w:sz="4" w:space="0" w:color="auto"/>
              <w:left w:val="single" w:sz="4" w:space="0" w:color="auto"/>
              <w:bottom w:val="single" w:sz="4" w:space="0" w:color="auto"/>
              <w:right w:val="single" w:sz="4" w:space="0" w:color="auto"/>
            </w:tcBorders>
            <w:hideMark/>
          </w:tcPr>
          <w:p w:rsidR="00A07F8D" w:rsidRPr="00A07F8D" w:rsidRDefault="00A07F8D" w:rsidP="00A07F8D">
            <w:pPr>
              <w:spacing w:after="0" w:line="240" w:lineRule="auto"/>
              <w:contextualSpacing/>
              <w:jc w:val="both"/>
              <w:rPr>
                <w:rFonts w:ascii="Times New Roman" w:eastAsia="Calibri" w:hAnsi="Times New Roman" w:cs="Times New Roman"/>
              </w:rPr>
            </w:pPr>
            <w:r w:rsidRPr="00A07F8D">
              <w:rPr>
                <w:rFonts w:ascii="Times New Roman" w:eastAsia="Calibri" w:hAnsi="Times New Roman" w:cs="Times New Roman"/>
              </w:rPr>
              <w:t>Контрольная работа</w:t>
            </w:r>
          </w:p>
        </w:tc>
        <w:tc>
          <w:tcPr>
            <w:tcW w:w="1778" w:type="pct"/>
            <w:tcBorders>
              <w:top w:val="single" w:sz="4" w:space="0" w:color="auto"/>
              <w:left w:val="single" w:sz="4" w:space="0" w:color="auto"/>
              <w:bottom w:val="single" w:sz="4" w:space="0" w:color="auto"/>
              <w:right w:val="single" w:sz="4" w:space="0" w:color="auto"/>
            </w:tcBorders>
            <w:hideMark/>
          </w:tcPr>
          <w:p w:rsidR="00A07F8D" w:rsidRPr="00A07F8D" w:rsidRDefault="00A07F8D"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A07F8D">
              <w:rPr>
                <w:rFonts w:ascii="Times New Roman" w:eastAsia="Times New Roman" w:hAnsi="Times New Roman" w:cs="Times New Roman"/>
                <w:sz w:val="20"/>
                <w:szCs w:val="20"/>
                <w:lang w:eastAsia="ru-RU"/>
              </w:rPr>
              <w:t>правильность решения;</w:t>
            </w:r>
          </w:p>
          <w:p w:rsidR="00A07F8D" w:rsidRPr="00A07F8D" w:rsidRDefault="00A07F8D"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A07F8D">
              <w:rPr>
                <w:rFonts w:ascii="Times New Roman" w:eastAsia="Times New Roman" w:hAnsi="Times New Roman" w:cs="Times New Roman"/>
                <w:sz w:val="20"/>
                <w:szCs w:val="20"/>
                <w:lang w:eastAsia="ru-RU"/>
              </w:rPr>
              <w:t>корректность выводов</w:t>
            </w:r>
          </w:p>
          <w:p w:rsidR="00A07F8D" w:rsidRPr="00A07F8D" w:rsidRDefault="00A07F8D"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A07F8D">
              <w:rPr>
                <w:rFonts w:ascii="Times New Roman" w:eastAsia="Times New Roman" w:hAnsi="Times New Roman" w:cs="Times New Roman"/>
                <w:sz w:val="20"/>
                <w:szCs w:val="20"/>
                <w:lang w:eastAsia="ru-RU"/>
              </w:rPr>
              <w:t xml:space="preserve">обоснованность решений </w:t>
            </w:r>
          </w:p>
        </w:tc>
        <w:tc>
          <w:tcPr>
            <w:tcW w:w="1667" w:type="pct"/>
            <w:tcBorders>
              <w:top w:val="single" w:sz="4" w:space="0" w:color="auto"/>
              <w:left w:val="single" w:sz="4" w:space="0" w:color="auto"/>
              <w:bottom w:val="single" w:sz="4" w:space="0" w:color="auto"/>
              <w:right w:val="single" w:sz="4" w:space="0" w:color="auto"/>
            </w:tcBorders>
            <w:hideMark/>
          </w:tcPr>
          <w:p w:rsidR="00A07F8D" w:rsidRPr="00A07F8D" w:rsidRDefault="00A07F8D" w:rsidP="00A07F8D">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07F8D">
              <w:rPr>
                <w:rFonts w:ascii="Times New Roman" w:eastAsia="Times New Roman" w:hAnsi="Times New Roman" w:cs="Times New Roman"/>
                <w:sz w:val="20"/>
                <w:szCs w:val="20"/>
                <w:lang w:eastAsia="ru-RU"/>
              </w:rPr>
              <w:t>баллы начисляются от 1 до 2 в зависимости от сложности задачи/вопроса (не более 20 баллов за семестр)</w:t>
            </w:r>
          </w:p>
        </w:tc>
      </w:tr>
    </w:tbl>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72"/>
        <w:gridCol w:w="2168"/>
        <w:gridCol w:w="5288"/>
      </w:tblGrid>
      <w:tr w:rsidR="00A07F8D" w:rsidRPr="00A07F8D" w:rsidTr="00B71948">
        <w:trPr>
          <w:jc w:val="center"/>
        </w:trPr>
        <w:tc>
          <w:tcPr>
            <w:tcW w:w="2072" w:type="dxa"/>
            <w:tcBorders>
              <w:top w:val="single" w:sz="4" w:space="0" w:color="auto"/>
              <w:left w:val="single" w:sz="4" w:space="0" w:color="auto"/>
              <w:bottom w:val="single" w:sz="4" w:space="0" w:color="auto"/>
              <w:right w:val="single" w:sz="4" w:space="0" w:color="auto"/>
            </w:tcBorders>
            <w:hideMark/>
          </w:tcPr>
          <w:p w:rsidR="00A07F8D" w:rsidRPr="00A07F8D" w:rsidRDefault="00A07F8D" w:rsidP="00A07F8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A07F8D">
              <w:rPr>
                <w:rFonts w:ascii="Times New Roman" w:eastAsia="Times New Roman" w:hAnsi="Times New Roman" w:cs="Times New Roman"/>
                <w:kern w:val="3"/>
                <w:sz w:val="24"/>
                <w:szCs w:val="24"/>
                <w:lang w:eastAsia="ru-RU"/>
              </w:rPr>
              <w:t xml:space="preserve">ОТФ/ТФ </w:t>
            </w:r>
          </w:p>
          <w:p w:rsidR="00A07F8D" w:rsidRPr="00A07F8D" w:rsidRDefault="00A07F8D" w:rsidP="00A07F8D">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A07F8D">
              <w:rPr>
                <w:rFonts w:ascii="Times New Roman" w:eastAsia="Times New Roman" w:hAnsi="Times New Roman" w:cs="Times New Roman"/>
                <w:kern w:val="3"/>
                <w:sz w:val="24"/>
                <w:szCs w:val="24"/>
                <w:lang w:eastAsia="ru-RU"/>
              </w:rPr>
              <w:t xml:space="preserve">(при наличии </w:t>
            </w:r>
            <w:proofErr w:type="spellStart"/>
            <w:r w:rsidRPr="00A07F8D">
              <w:rPr>
                <w:rFonts w:ascii="Times New Roman" w:eastAsia="Times New Roman" w:hAnsi="Times New Roman" w:cs="Times New Roman"/>
                <w:kern w:val="3"/>
                <w:sz w:val="24"/>
                <w:szCs w:val="24"/>
                <w:lang w:eastAsia="ru-RU"/>
              </w:rPr>
              <w:t>профстандарта</w:t>
            </w:r>
            <w:proofErr w:type="spellEnd"/>
            <w:r w:rsidRPr="00A07F8D">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7F8D" w:rsidRPr="00A07F8D" w:rsidRDefault="00A07F8D" w:rsidP="00A07F8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A07F8D">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4" w:space="0" w:color="auto"/>
              <w:left w:val="single" w:sz="4" w:space="0" w:color="auto"/>
              <w:bottom w:val="single" w:sz="4" w:space="0" w:color="auto"/>
              <w:right w:val="single" w:sz="4" w:space="0" w:color="auto"/>
            </w:tcBorders>
            <w:hideMark/>
          </w:tcPr>
          <w:p w:rsidR="00A07F8D" w:rsidRPr="00A07F8D" w:rsidRDefault="00A07F8D" w:rsidP="00A07F8D">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A07F8D">
              <w:rPr>
                <w:rFonts w:ascii="Times New Roman" w:eastAsia="Times New Roman" w:hAnsi="Times New Roman" w:cs="Times New Roman"/>
                <w:kern w:val="3"/>
                <w:sz w:val="24"/>
                <w:szCs w:val="24"/>
                <w:lang w:eastAsia="ru-RU"/>
              </w:rPr>
              <w:t>Результаты обучения</w:t>
            </w:r>
          </w:p>
        </w:tc>
      </w:tr>
      <w:tr w:rsidR="00A07F8D" w:rsidRPr="00A07F8D" w:rsidTr="00B71948">
        <w:trPr>
          <w:trHeight w:val="1136"/>
          <w:jc w:val="center"/>
        </w:trPr>
        <w:tc>
          <w:tcPr>
            <w:tcW w:w="2072" w:type="dxa"/>
            <w:tcBorders>
              <w:top w:val="single" w:sz="4" w:space="0" w:color="auto"/>
              <w:left w:val="single" w:sz="4" w:space="0" w:color="auto"/>
              <w:bottom w:val="single" w:sz="4" w:space="0" w:color="auto"/>
              <w:right w:val="single" w:sz="4" w:space="0" w:color="auto"/>
            </w:tcBorders>
            <w:hideMark/>
          </w:tcPr>
          <w:p w:rsidR="00A07F8D" w:rsidRPr="00A07F8D" w:rsidRDefault="00A07F8D" w:rsidP="00A07F8D">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A07F8D">
              <w:rPr>
                <w:rFonts w:ascii="Times New Roman" w:eastAsia="Calibri" w:hAnsi="Times New Roman" w:cs="Times New Roman"/>
                <w:sz w:val="24"/>
                <w:szCs w:val="24"/>
                <w:lang w:eastAsia="ru-RU"/>
              </w:rPr>
              <w:t>Организационное обеспечение деятельности организации</w:t>
            </w:r>
          </w:p>
        </w:tc>
        <w:tc>
          <w:tcPr>
            <w:tcW w:w="2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7F8D" w:rsidRPr="00A07F8D" w:rsidRDefault="00A07F8D" w:rsidP="00A07F8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A07F8D">
              <w:rPr>
                <w:rFonts w:ascii="Times New Roman" w:eastAsia="Times New Roman" w:hAnsi="Times New Roman" w:cs="Times New Roman"/>
                <w:kern w:val="3"/>
                <w:sz w:val="24"/>
                <w:szCs w:val="24"/>
                <w:lang w:eastAsia="ru-RU"/>
              </w:rPr>
              <w:t>ОПК -3.3</w:t>
            </w:r>
          </w:p>
        </w:tc>
        <w:tc>
          <w:tcPr>
            <w:tcW w:w="5288" w:type="dxa"/>
            <w:tcBorders>
              <w:top w:val="single" w:sz="4" w:space="0" w:color="auto"/>
              <w:left w:val="single" w:sz="4" w:space="0" w:color="auto"/>
              <w:bottom w:val="single" w:sz="4" w:space="0" w:color="auto"/>
              <w:right w:val="single" w:sz="4" w:space="0" w:color="auto"/>
            </w:tcBorders>
            <w:hideMark/>
          </w:tcPr>
          <w:p w:rsidR="00A07F8D" w:rsidRPr="00A07F8D" w:rsidRDefault="00A07F8D" w:rsidP="00A07F8D">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A07F8D">
              <w:rPr>
                <w:rFonts w:ascii="Times New Roman" w:eastAsia="Calibri" w:hAnsi="Times New Roman" w:cs="Times New Roman"/>
                <w:kern w:val="3"/>
                <w:sz w:val="24"/>
                <w:szCs w:val="24"/>
              </w:rPr>
              <w:t>На уровне знаний:</w:t>
            </w:r>
            <w:r w:rsidRPr="00A07F8D">
              <w:rPr>
                <w:rFonts w:ascii="Times New Roman" w:eastAsia="Calibri" w:hAnsi="Times New Roman" w:cs="Times New Roman"/>
                <w:sz w:val="24"/>
                <w:szCs w:val="24"/>
              </w:rPr>
              <w:t xml:space="preserve"> понимание о систематизации и интерпретации данных в политологии и смежных областях знаний</w:t>
            </w:r>
          </w:p>
        </w:tc>
      </w:tr>
      <w:tr w:rsidR="00A07F8D" w:rsidRPr="00A07F8D" w:rsidTr="00B71948">
        <w:trPr>
          <w:jc w:val="center"/>
        </w:trPr>
        <w:tc>
          <w:tcPr>
            <w:tcW w:w="2072" w:type="dxa"/>
            <w:vMerge w:val="restart"/>
            <w:tcBorders>
              <w:top w:val="single" w:sz="4" w:space="0" w:color="auto"/>
              <w:left w:val="single" w:sz="4" w:space="0" w:color="auto"/>
              <w:bottom w:val="single" w:sz="4" w:space="0" w:color="auto"/>
              <w:right w:val="single" w:sz="4" w:space="0" w:color="auto"/>
            </w:tcBorders>
            <w:hideMark/>
          </w:tcPr>
          <w:p w:rsidR="00A07F8D" w:rsidRPr="00A07F8D" w:rsidRDefault="00A07F8D" w:rsidP="00A07F8D">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A07F8D">
              <w:rPr>
                <w:rFonts w:ascii="Times New Roman" w:eastAsia="Calibri" w:hAnsi="Times New Roman" w:cs="Times New Roman"/>
                <w:kern w:val="3"/>
                <w:sz w:val="24"/>
                <w:szCs w:val="24"/>
              </w:rPr>
              <w:t>Документационное обеспечение деятельности организации;</w:t>
            </w:r>
          </w:p>
        </w:tc>
        <w:tc>
          <w:tcPr>
            <w:tcW w:w="21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7F8D" w:rsidRPr="00A07F8D" w:rsidRDefault="00A07F8D" w:rsidP="00A07F8D">
            <w:pPr>
              <w:widowControl w:val="0"/>
              <w:suppressAutoHyphens/>
              <w:overflowPunct w:val="0"/>
              <w:autoSpaceDE w:val="0"/>
              <w:autoSpaceDN w:val="0"/>
              <w:spacing w:after="0" w:line="240" w:lineRule="auto"/>
              <w:jc w:val="both"/>
              <w:textAlignment w:val="baseline"/>
              <w:rPr>
                <w:rFonts w:ascii="Calibri" w:eastAsia="Calibri" w:hAnsi="Calibri" w:cs="Times New Roman"/>
                <w:kern w:val="3"/>
                <w:lang w:eastAsia="ru-RU"/>
              </w:rPr>
            </w:pPr>
            <w:r w:rsidRPr="00A07F8D">
              <w:rPr>
                <w:rFonts w:ascii="Times New Roman" w:eastAsia="Times New Roman" w:hAnsi="Times New Roman" w:cs="Times New Roman"/>
                <w:kern w:val="3"/>
                <w:sz w:val="24"/>
                <w:szCs w:val="24"/>
                <w:lang w:eastAsia="ru-RU"/>
              </w:rPr>
              <w:t>ОПК-7.2.</w:t>
            </w:r>
          </w:p>
        </w:tc>
        <w:tc>
          <w:tcPr>
            <w:tcW w:w="5288" w:type="dxa"/>
            <w:tcBorders>
              <w:top w:val="single" w:sz="4" w:space="0" w:color="auto"/>
              <w:left w:val="single" w:sz="4" w:space="0" w:color="auto"/>
              <w:bottom w:val="single" w:sz="4" w:space="0" w:color="auto"/>
              <w:right w:val="single" w:sz="4" w:space="0" w:color="auto"/>
            </w:tcBorders>
            <w:hideMark/>
          </w:tcPr>
          <w:p w:rsidR="00A07F8D" w:rsidRPr="00A07F8D" w:rsidRDefault="00A07F8D" w:rsidP="00A07F8D">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lang w:eastAsia="ru-RU"/>
              </w:rPr>
            </w:pPr>
            <w:r w:rsidRPr="00A07F8D">
              <w:rPr>
                <w:rFonts w:ascii="Times New Roman" w:eastAsia="Times New Roman" w:hAnsi="Times New Roman" w:cs="Times New Roman"/>
                <w:kern w:val="3"/>
                <w:sz w:val="24"/>
                <w:szCs w:val="24"/>
                <w:lang w:eastAsia="ru-RU"/>
              </w:rPr>
              <w:t>на уровне знаний:</w:t>
            </w:r>
            <w:r w:rsidRPr="00A07F8D">
              <w:rPr>
                <w:rFonts w:ascii="Times New Roman" w:eastAsia="Calibri" w:hAnsi="Times New Roman" w:cs="Times New Roman"/>
                <w:sz w:val="24"/>
                <w:szCs w:val="24"/>
                <w:lang w:eastAsia="ru-RU"/>
              </w:rPr>
              <w:t xml:space="preserve"> понимание разнообразия документов и видов отчетности, сопровождающих профессиональную деятельность политолога</w:t>
            </w:r>
          </w:p>
        </w:tc>
      </w:tr>
      <w:tr w:rsidR="00A07F8D" w:rsidRPr="00A07F8D" w:rsidTr="00B719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7F8D" w:rsidRPr="00A07F8D" w:rsidRDefault="00A07F8D" w:rsidP="00A07F8D">
            <w:pPr>
              <w:spacing w:after="0" w:line="240" w:lineRule="auto"/>
              <w:rPr>
                <w:rFonts w:ascii="Times New Roman" w:eastAsia="Calibri" w:hAnsi="Times New Roman" w:cs="Times New Roman"/>
                <w:kern w:val="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F8D" w:rsidRPr="00A07F8D" w:rsidRDefault="00A07F8D" w:rsidP="00A07F8D">
            <w:pPr>
              <w:spacing w:after="0" w:line="240" w:lineRule="auto"/>
              <w:rPr>
                <w:rFonts w:ascii="Calibri" w:eastAsia="Calibri" w:hAnsi="Calibri" w:cs="Times New Roman"/>
                <w:kern w:val="3"/>
                <w:lang w:eastAsia="ru-RU"/>
              </w:rPr>
            </w:pPr>
          </w:p>
        </w:tc>
        <w:tc>
          <w:tcPr>
            <w:tcW w:w="5288" w:type="dxa"/>
            <w:tcBorders>
              <w:top w:val="single" w:sz="4" w:space="0" w:color="auto"/>
              <w:left w:val="single" w:sz="4" w:space="0" w:color="auto"/>
              <w:bottom w:val="single" w:sz="4" w:space="0" w:color="auto"/>
              <w:right w:val="single" w:sz="4" w:space="0" w:color="auto"/>
            </w:tcBorders>
            <w:hideMark/>
          </w:tcPr>
          <w:p w:rsidR="00A07F8D" w:rsidRPr="00A07F8D" w:rsidRDefault="00A07F8D" w:rsidP="00A07F8D">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lang w:eastAsia="ru-RU"/>
              </w:rPr>
            </w:pPr>
            <w:r w:rsidRPr="00A07F8D">
              <w:rPr>
                <w:rFonts w:ascii="Times New Roman" w:eastAsia="Times New Roman" w:hAnsi="Times New Roman" w:cs="Times New Roman"/>
                <w:kern w:val="3"/>
                <w:sz w:val="24"/>
                <w:szCs w:val="24"/>
                <w:lang w:eastAsia="ru-RU"/>
              </w:rPr>
              <w:t>на уровне умений:</w:t>
            </w:r>
            <w:r w:rsidRPr="00A07F8D">
              <w:rPr>
                <w:rFonts w:ascii="Times New Roman" w:eastAsia="Calibri" w:hAnsi="Times New Roman" w:cs="Times New Roman"/>
                <w:sz w:val="24"/>
                <w:szCs w:val="24"/>
                <w:lang w:eastAsia="ru-RU"/>
              </w:rPr>
              <w:t xml:space="preserve"> работа с документами и составления отчетности в профессиональной </w:t>
            </w:r>
            <w:r w:rsidRPr="00A07F8D">
              <w:rPr>
                <w:rFonts w:ascii="Times New Roman" w:eastAsia="Calibri" w:hAnsi="Times New Roman" w:cs="Times New Roman"/>
                <w:sz w:val="24"/>
                <w:szCs w:val="24"/>
                <w:lang w:eastAsia="ru-RU"/>
              </w:rPr>
              <w:lastRenderedPageBreak/>
              <w:t>деятельности;</w:t>
            </w:r>
          </w:p>
        </w:tc>
      </w:tr>
    </w:tbl>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07F8D">
        <w:rPr>
          <w:rFonts w:ascii="Times New Roman" w:eastAsia="Times New Roman" w:hAnsi="Times New Roman" w:cs="Times New Roman"/>
          <w:b/>
          <w:kern w:val="3"/>
          <w:sz w:val="24"/>
          <w:lang w:eastAsia="ru-RU"/>
        </w:rPr>
        <w:t>Основная литература:</w:t>
      </w: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B17B1" w:rsidRDefault="006B17B1" w:rsidP="00286C3A">
      <w:pPr>
        <w:numPr>
          <w:ilvl w:val="2"/>
          <w:numId w:val="43"/>
        </w:numPr>
        <w:spacing w:after="0" w:line="240" w:lineRule="auto"/>
        <w:ind w:left="851" w:firstLine="0"/>
        <w:rPr>
          <w:rFonts w:ascii="Times New Roman" w:hAnsi="Times New Roman"/>
          <w:sz w:val="24"/>
          <w:szCs w:val="24"/>
        </w:rPr>
      </w:pPr>
      <w:proofErr w:type="spellStart"/>
      <w:r w:rsidRPr="00C222E7">
        <w:rPr>
          <w:rFonts w:ascii="Times New Roman" w:hAnsi="Times New Roman"/>
          <w:sz w:val="24"/>
          <w:szCs w:val="24"/>
        </w:rPr>
        <w:t>Добреньков</w:t>
      </w:r>
      <w:proofErr w:type="spellEnd"/>
      <w:r w:rsidRPr="00C222E7">
        <w:rPr>
          <w:rFonts w:ascii="Times New Roman" w:hAnsi="Times New Roman"/>
          <w:sz w:val="24"/>
          <w:szCs w:val="24"/>
        </w:rPr>
        <w:t xml:space="preserve">, В. И. Методы социологического </w:t>
      </w:r>
      <w:proofErr w:type="gramStart"/>
      <w:r w:rsidRPr="00C222E7">
        <w:rPr>
          <w:rFonts w:ascii="Times New Roman" w:hAnsi="Times New Roman"/>
          <w:sz w:val="24"/>
          <w:szCs w:val="24"/>
        </w:rPr>
        <w:t>исследования :</w:t>
      </w:r>
      <w:proofErr w:type="gramEnd"/>
      <w:r w:rsidRPr="00C222E7">
        <w:rPr>
          <w:rFonts w:ascii="Times New Roman" w:hAnsi="Times New Roman"/>
          <w:sz w:val="24"/>
          <w:szCs w:val="24"/>
        </w:rPr>
        <w:t xml:space="preserve"> учебник / В.И. </w:t>
      </w:r>
      <w:proofErr w:type="spellStart"/>
      <w:r w:rsidRPr="00C222E7">
        <w:rPr>
          <w:rFonts w:ascii="Times New Roman" w:hAnsi="Times New Roman"/>
          <w:sz w:val="24"/>
          <w:szCs w:val="24"/>
        </w:rPr>
        <w:t>Добреньков</w:t>
      </w:r>
      <w:proofErr w:type="spellEnd"/>
      <w:r w:rsidRPr="00C222E7">
        <w:rPr>
          <w:rFonts w:ascii="Times New Roman" w:hAnsi="Times New Roman"/>
          <w:sz w:val="24"/>
          <w:szCs w:val="24"/>
        </w:rPr>
        <w:t xml:space="preserve">, А.И. Кравченко. — </w:t>
      </w:r>
      <w:proofErr w:type="gramStart"/>
      <w:r w:rsidRPr="00C222E7">
        <w:rPr>
          <w:rFonts w:ascii="Times New Roman" w:hAnsi="Times New Roman"/>
          <w:sz w:val="24"/>
          <w:szCs w:val="24"/>
        </w:rPr>
        <w:t>Москва :</w:t>
      </w:r>
      <w:proofErr w:type="gramEnd"/>
      <w:r w:rsidRPr="00C222E7">
        <w:rPr>
          <w:rFonts w:ascii="Times New Roman" w:hAnsi="Times New Roman"/>
          <w:sz w:val="24"/>
          <w:szCs w:val="24"/>
        </w:rPr>
        <w:t xml:space="preserve"> ИНФРА-М, 2021. — 768 с. — (Высшее образование: </w:t>
      </w:r>
      <w:proofErr w:type="spellStart"/>
      <w:r w:rsidRPr="00C222E7">
        <w:rPr>
          <w:rFonts w:ascii="Times New Roman" w:hAnsi="Times New Roman"/>
          <w:sz w:val="24"/>
          <w:szCs w:val="24"/>
        </w:rPr>
        <w:t>Бакалавриат</w:t>
      </w:r>
      <w:proofErr w:type="spellEnd"/>
      <w:r w:rsidRPr="00C222E7">
        <w:rPr>
          <w:rFonts w:ascii="Times New Roman" w:hAnsi="Times New Roman"/>
          <w:sz w:val="24"/>
          <w:szCs w:val="24"/>
        </w:rPr>
        <w:t xml:space="preserve">). - ISBN 978-5-16-014888-5. - </w:t>
      </w:r>
      <w:proofErr w:type="gramStart"/>
      <w:r w:rsidRPr="00C222E7">
        <w:rPr>
          <w:rFonts w:ascii="Times New Roman" w:hAnsi="Times New Roman"/>
          <w:sz w:val="24"/>
          <w:szCs w:val="24"/>
        </w:rPr>
        <w:t>Текст :</w:t>
      </w:r>
      <w:proofErr w:type="gramEnd"/>
      <w:r w:rsidRPr="00C222E7">
        <w:rPr>
          <w:rFonts w:ascii="Times New Roman" w:hAnsi="Times New Roman"/>
          <w:sz w:val="24"/>
          <w:szCs w:val="24"/>
        </w:rPr>
        <w:t xml:space="preserve"> электронный. - URL: </w:t>
      </w:r>
      <w:hyperlink r:id="rId14" w:history="1">
        <w:r w:rsidRPr="003B77FF">
          <w:rPr>
            <w:rStyle w:val="a8"/>
            <w:rFonts w:ascii="Times New Roman" w:hAnsi="Times New Roman"/>
            <w:sz w:val="24"/>
            <w:szCs w:val="24"/>
          </w:rPr>
          <w:t>https://idp.nwipa.ru:2130/catalog/product/1167877</w:t>
        </w:r>
      </w:hyperlink>
    </w:p>
    <w:p w:rsidR="006B17B1" w:rsidRPr="00C222E7" w:rsidRDefault="006B17B1" w:rsidP="00286C3A">
      <w:pPr>
        <w:numPr>
          <w:ilvl w:val="2"/>
          <w:numId w:val="43"/>
        </w:numPr>
        <w:spacing w:after="0" w:line="240" w:lineRule="auto"/>
        <w:ind w:left="851" w:firstLine="0"/>
        <w:rPr>
          <w:rFonts w:ascii="Times New Roman" w:hAnsi="Times New Roman"/>
          <w:sz w:val="24"/>
          <w:szCs w:val="24"/>
        </w:rPr>
      </w:pPr>
      <w:r w:rsidRPr="00C222E7">
        <w:rPr>
          <w:rFonts w:ascii="Times New Roman" w:hAnsi="Times New Roman"/>
          <w:sz w:val="24"/>
          <w:szCs w:val="24"/>
        </w:rPr>
        <w:t xml:space="preserve">Методика и техника социологических </w:t>
      </w:r>
      <w:proofErr w:type="gramStart"/>
      <w:r w:rsidRPr="00C222E7">
        <w:rPr>
          <w:rFonts w:ascii="Times New Roman" w:hAnsi="Times New Roman"/>
          <w:sz w:val="24"/>
          <w:szCs w:val="24"/>
        </w:rPr>
        <w:t>исследований :</w:t>
      </w:r>
      <w:proofErr w:type="gramEnd"/>
      <w:r w:rsidRPr="00C222E7">
        <w:rPr>
          <w:rFonts w:ascii="Times New Roman" w:hAnsi="Times New Roman"/>
          <w:sz w:val="24"/>
          <w:szCs w:val="24"/>
        </w:rPr>
        <w:t xml:space="preserve"> учебное пособие для вузов / В. А. Семенов [и др.] ; под общей редакцией В. А. Семенова, В. Г. Зарубина. — </w:t>
      </w:r>
      <w:proofErr w:type="gramStart"/>
      <w:r w:rsidRPr="00C222E7">
        <w:rPr>
          <w:rFonts w:ascii="Times New Roman" w:hAnsi="Times New Roman"/>
          <w:sz w:val="24"/>
          <w:szCs w:val="24"/>
        </w:rPr>
        <w:t>Москва :</w:t>
      </w:r>
      <w:proofErr w:type="gramEnd"/>
      <w:r w:rsidRPr="00C222E7">
        <w:rPr>
          <w:rFonts w:ascii="Times New Roman" w:hAnsi="Times New Roman"/>
          <w:sz w:val="24"/>
          <w:szCs w:val="24"/>
        </w:rPr>
        <w:t xml:space="preserve"> Издательство </w:t>
      </w:r>
      <w:proofErr w:type="spellStart"/>
      <w:r w:rsidRPr="00C222E7">
        <w:rPr>
          <w:rFonts w:ascii="Times New Roman" w:hAnsi="Times New Roman"/>
          <w:sz w:val="24"/>
          <w:szCs w:val="24"/>
        </w:rPr>
        <w:t>Юрайт</w:t>
      </w:r>
      <w:proofErr w:type="spellEnd"/>
      <w:r w:rsidRPr="00C222E7">
        <w:rPr>
          <w:rFonts w:ascii="Times New Roman" w:hAnsi="Times New Roman"/>
          <w:sz w:val="24"/>
          <w:szCs w:val="24"/>
        </w:rPr>
        <w:t xml:space="preserve">, 2020. — 73 с. — (Высшее образование). — ISBN 978-5-534-13027-0. — </w:t>
      </w:r>
      <w:proofErr w:type="gramStart"/>
      <w:r w:rsidRPr="00C222E7">
        <w:rPr>
          <w:rFonts w:ascii="Times New Roman" w:hAnsi="Times New Roman"/>
          <w:sz w:val="24"/>
          <w:szCs w:val="24"/>
        </w:rPr>
        <w:t>Текст :</w:t>
      </w:r>
      <w:proofErr w:type="gramEnd"/>
      <w:r w:rsidRPr="00C222E7">
        <w:rPr>
          <w:rFonts w:ascii="Times New Roman" w:hAnsi="Times New Roman"/>
          <w:sz w:val="24"/>
          <w:szCs w:val="24"/>
        </w:rPr>
        <w:t xml:space="preserve"> электронный // ЭБС </w:t>
      </w:r>
      <w:proofErr w:type="spellStart"/>
      <w:r w:rsidRPr="00C222E7">
        <w:rPr>
          <w:rFonts w:ascii="Times New Roman" w:hAnsi="Times New Roman"/>
          <w:sz w:val="24"/>
          <w:szCs w:val="24"/>
        </w:rPr>
        <w:t>Юрайт</w:t>
      </w:r>
      <w:proofErr w:type="spellEnd"/>
      <w:r w:rsidRPr="00C222E7">
        <w:rPr>
          <w:rFonts w:ascii="Times New Roman" w:hAnsi="Times New Roman"/>
          <w:sz w:val="24"/>
          <w:szCs w:val="24"/>
        </w:rPr>
        <w:t xml:space="preserve"> [сайт]. — URL: https://idp.nwipa.ru:2072/bcode/464039</w:t>
      </w:r>
    </w:p>
    <w:p w:rsidR="00A07F8D" w:rsidRPr="00A07F8D" w:rsidRDefault="00A07F8D" w:rsidP="00A07F8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2F50C1" w:rsidRDefault="002F50C1">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2F50C1" w:rsidRPr="002F50C1" w:rsidRDefault="002F50C1" w:rsidP="002F50C1">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2F50C1">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2F50C1" w:rsidRPr="002F50C1" w:rsidRDefault="002F50C1" w:rsidP="002F50C1">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2F50C1">
        <w:rPr>
          <w:rFonts w:ascii="Calibri" w:eastAsia="Calibri" w:hAnsi="Calibri" w:cs="Times New Roman"/>
          <w:kern w:val="2"/>
          <w:sz w:val="28"/>
        </w:rPr>
        <w:t>Б</w:t>
      </w:r>
      <w:proofErr w:type="gramStart"/>
      <w:r w:rsidRPr="002F50C1">
        <w:rPr>
          <w:rFonts w:ascii="Calibri" w:eastAsia="Calibri" w:hAnsi="Calibri" w:cs="Times New Roman"/>
          <w:kern w:val="2"/>
          <w:sz w:val="28"/>
        </w:rPr>
        <w:t>1.О.</w:t>
      </w:r>
      <w:proofErr w:type="gramEnd"/>
      <w:r w:rsidRPr="002F50C1">
        <w:rPr>
          <w:rFonts w:ascii="Calibri" w:eastAsia="Calibri" w:hAnsi="Calibri" w:cs="Times New Roman"/>
          <w:kern w:val="2"/>
          <w:sz w:val="28"/>
        </w:rPr>
        <w:t xml:space="preserve">17 </w:t>
      </w:r>
      <w:r w:rsidRPr="002F50C1">
        <w:rPr>
          <w:rFonts w:ascii="Times New Roman" w:eastAsia="Times New Roman" w:hAnsi="Times New Roman" w:cs="Times New Roman"/>
          <w:kern w:val="3"/>
          <w:sz w:val="28"/>
          <w:lang w:eastAsia="ru-RU"/>
        </w:rPr>
        <w:t xml:space="preserve">Количественные методы в социальных исследованиях (анализ данных-4)        </w:t>
      </w:r>
    </w:p>
    <w:p w:rsidR="002F50C1" w:rsidRPr="002F50C1" w:rsidRDefault="002F50C1" w:rsidP="002F50C1">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2F50C1">
        <w:rPr>
          <w:rFonts w:ascii="Times New Roman" w:eastAsia="Times New Roman" w:hAnsi="Times New Roman" w:cs="Times New Roman"/>
          <w:b/>
          <w:kern w:val="3"/>
          <w:sz w:val="28"/>
          <w:lang w:eastAsia="ru-RU"/>
        </w:rPr>
        <w:t>_____________________________________</w:t>
      </w:r>
    </w:p>
    <w:p w:rsidR="002F50C1" w:rsidRPr="002F50C1" w:rsidRDefault="002F50C1" w:rsidP="002F50C1">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2F50C1">
        <w:rPr>
          <w:rFonts w:ascii="Times New Roman" w:eastAsia="Times New Roman" w:hAnsi="Times New Roman" w:cs="Times New Roman"/>
          <w:i/>
          <w:kern w:val="3"/>
          <w:sz w:val="24"/>
          <w:lang w:eastAsia="ru-RU"/>
        </w:rPr>
        <w:t>наименование дисциплин (модуля)/практики</w:t>
      </w:r>
    </w:p>
    <w:p w:rsidR="002F50C1" w:rsidRPr="002F50C1" w:rsidRDefault="002F50C1" w:rsidP="002F50C1">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F50C1">
        <w:rPr>
          <w:rFonts w:ascii="Times New Roman" w:eastAsia="Times New Roman" w:hAnsi="Times New Roman" w:cs="Times New Roman"/>
          <w:b/>
          <w:kern w:val="3"/>
          <w:sz w:val="24"/>
          <w:lang w:eastAsia="ru-RU"/>
        </w:rPr>
        <w:t>Автор: доцент Зеликова Ю.А.</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F50C1">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2F50C1">
        <w:rPr>
          <w:rFonts w:ascii="Times New Roman" w:eastAsia="Times New Roman" w:hAnsi="Times New Roman" w:cs="Times New Roman"/>
          <w:b/>
          <w:kern w:val="3"/>
          <w:sz w:val="24"/>
          <w:lang w:eastAsia="ru-RU"/>
        </w:rPr>
        <w:t>: Политические идеи и институты.</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F50C1">
        <w:rPr>
          <w:rFonts w:ascii="Times New Roman" w:eastAsia="Times New Roman" w:hAnsi="Times New Roman" w:cs="Times New Roman"/>
          <w:b/>
          <w:kern w:val="3"/>
          <w:sz w:val="24"/>
          <w:lang w:eastAsia="ru-RU"/>
        </w:rPr>
        <w:t>Квалификация (степень) выпускника: бакалавр</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F50C1">
        <w:rPr>
          <w:rFonts w:ascii="Times New Roman" w:eastAsia="Times New Roman" w:hAnsi="Times New Roman" w:cs="Times New Roman"/>
          <w:b/>
          <w:kern w:val="3"/>
          <w:sz w:val="24"/>
          <w:lang w:eastAsia="ru-RU"/>
        </w:rPr>
        <w:t>Форма обучения: очная</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F50C1">
        <w:rPr>
          <w:rFonts w:ascii="Times New Roman" w:eastAsia="Times New Roman" w:hAnsi="Times New Roman" w:cs="Times New Roman"/>
          <w:b/>
          <w:kern w:val="3"/>
          <w:sz w:val="24"/>
          <w:lang w:eastAsia="ru-RU"/>
        </w:rPr>
        <w:t>Цель освоения дисциплины:</w:t>
      </w:r>
    </w:p>
    <w:p w:rsidR="002F50C1" w:rsidRPr="002F50C1" w:rsidRDefault="002F50C1" w:rsidP="002F50C1">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2F50C1">
        <w:rPr>
          <w:rFonts w:ascii="Times New Roman" w:eastAsia="Times New Roman" w:hAnsi="Times New Roman" w:cs="Times New Roman"/>
          <w:sz w:val="24"/>
          <w:szCs w:val="20"/>
        </w:rPr>
        <w:t>Дисциплина «Количественные методы в социальных исследованиях (анализ данных-4)» обеспечивает овладение следующими компетенциями:</w:t>
      </w:r>
    </w:p>
    <w:tbl>
      <w:tblPr>
        <w:tblW w:w="0" w:type="auto"/>
        <w:tblInd w:w="-103" w:type="dxa"/>
        <w:tblLayout w:type="fixed"/>
        <w:tblCellMar>
          <w:left w:w="10" w:type="dxa"/>
          <w:right w:w="10" w:type="dxa"/>
        </w:tblCellMar>
        <w:tblLook w:val="04A0" w:firstRow="1" w:lastRow="0" w:firstColumn="1" w:lastColumn="0" w:noHBand="0" w:noVBand="1"/>
      </w:tblPr>
      <w:tblGrid>
        <w:gridCol w:w="1668"/>
        <w:gridCol w:w="2551"/>
        <w:gridCol w:w="2268"/>
        <w:gridCol w:w="3094"/>
      </w:tblGrid>
      <w:tr w:rsidR="002F50C1" w:rsidRPr="002F50C1" w:rsidTr="00B71948">
        <w:trPr>
          <w:trHeight w:val="1092"/>
        </w:trPr>
        <w:tc>
          <w:tcPr>
            <w:tcW w:w="1668" w:type="dxa"/>
            <w:tcBorders>
              <w:top w:val="single" w:sz="4" w:space="0" w:color="000000"/>
              <w:left w:val="single" w:sz="4" w:space="0" w:color="000000"/>
              <w:bottom w:val="single" w:sz="4" w:space="0" w:color="000000"/>
              <w:right w:val="nil"/>
            </w:tcBorders>
            <w:hideMark/>
          </w:tcPr>
          <w:p w:rsidR="002F50C1" w:rsidRPr="002F50C1" w:rsidRDefault="002F50C1" w:rsidP="002F50C1">
            <w:pPr>
              <w:suppressAutoHyphens/>
              <w:spacing w:after="0" w:line="240" w:lineRule="auto"/>
              <w:jc w:val="both"/>
              <w:rPr>
                <w:rFonts w:ascii="Times New Roman" w:eastAsia="Times New Roman" w:hAnsi="Times New Roman" w:cs="Times New Roman"/>
                <w:kern w:val="2"/>
                <w:sz w:val="24"/>
                <w:szCs w:val="24"/>
                <w:lang w:eastAsia="ar-SA"/>
              </w:rPr>
            </w:pPr>
            <w:r w:rsidRPr="002F50C1">
              <w:rPr>
                <w:rFonts w:ascii="Times New Roman" w:eastAsia="Times New Roman" w:hAnsi="Times New Roman" w:cs="Times New Roman"/>
                <w:kern w:val="2"/>
                <w:sz w:val="24"/>
                <w:szCs w:val="24"/>
                <w:lang w:eastAsia="ar-SA"/>
              </w:rPr>
              <w:t xml:space="preserve">Код </w:t>
            </w:r>
          </w:p>
          <w:p w:rsidR="002F50C1" w:rsidRPr="002F50C1" w:rsidRDefault="002F50C1" w:rsidP="002F50C1">
            <w:pPr>
              <w:suppressAutoHyphens/>
              <w:spacing w:after="0" w:line="240" w:lineRule="auto"/>
              <w:jc w:val="both"/>
              <w:rPr>
                <w:rFonts w:ascii="Times New Roman" w:eastAsia="Times New Roman" w:hAnsi="Times New Roman" w:cs="Times New Roman"/>
                <w:kern w:val="2"/>
                <w:sz w:val="24"/>
                <w:szCs w:val="24"/>
                <w:lang w:eastAsia="ar-SA"/>
              </w:rPr>
            </w:pPr>
            <w:r w:rsidRPr="002F50C1">
              <w:rPr>
                <w:rFonts w:ascii="Times New Roman" w:eastAsia="Times New Roman" w:hAnsi="Times New Roman" w:cs="Times New Roman"/>
                <w:kern w:val="2"/>
                <w:sz w:val="24"/>
                <w:szCs w:val="24"/>
                <w:lang w:eastAsia="ar-SA"/>
              </w:rPr>
              <w:t>компетенции</w:t>
            </w:r>
          </w:p>
        </w:tc>
        <w:tc>
          <w:tcPr>
            <w:tcW w:w="2551" w:type="dxa"/>
            <w:tcBorders>
              <w:top w:val="single" w:sz="4" w:space="0" w:color="000000"/>
              <w:left w:val="single" w:sz="4" w:space="0" w:color="000000"/>
              <w:bottom w:val="single" w:sz="4" w:space="0" w:color="000000"/>
              <w:right w:val="nil"/>
            </w:tcBorders>
            <w:hideMark/>
          </w:tcPr>
          <w:p w:rsidR="002F50C1" w:rsidRPr="002F50C1" w:rsidRDefault="002F50C1" w:rsidP="002F50C1">
            <w:pPr>
              <w:suppressAutoHyphens/>
              <w:spacing w:after="0" w:line="240" w:lineRule="auto"/>
              <w:jc w:val="both"/>
              <w:rPr>
                <w:rFonts w:ascii="Times New Roman" w:eastAsia="Times New Roman" w:hAnsi="Times New Roman" w:cs="Times New Roman"/>
                <w:kern w:val="2"/>
                <w:sz w:val="24"/>
                <w:szCs w:val="24"/>
                <w:lang w:eastAsia="ar-SA"/>
              </w:rPr>
            </w:pPr>
            <w:r w:rsidRPr="002F50C1">
              <w:rPr>
                <w:rFonts w:ascii="Times New Roman" w:eastAsia="Times New Roman" w:hAnsi="Times New Roman" w:cs="Times New Roman"/>
                <w:kern w:val="2"/>
                <w:sz w:val="24"/>
                <w:szCs w:val="24"/>
                <w:lang w:eastAsia="ar-SA"/>
              </w:rPr>
              <w:t>Наименование</w:t>
            </w:r>
          </w:p>
          <w:p w:rsidR="002F50C1" w:rsidRPr="002F50C1" w:rsidRDefault="002F50C1" w:rsidP="002F50C1">
            <w:pPr>
              <w:suppressAutoHyphens/>
              <w:spacing w:after="0" w:line="240" w:lineRule="auto"/>
              <w:jc w:val="both"/>
              <w:rPr>
                <w:rFonts w:ascii="Times New Roman" w:eastAsia="Times New Roman" w:hAnsi="Times New Roman" w:cs="Times New Roman"/>
                <w:kern w:val="2"/>
                <w:sz w:val="24"/>
                <w:szCs w:val="24"/>
                <w:lang w:eastAsia="ar-SA"/>
              </w:rPr>
            </w:pPr>
            <w:r w:rsidRPr="002F50C1">
              <w:rPr>
                <w:rFonts w:ascii="Times New Roman" w:eastAsia="Times New Roman" w:hAnsi="Times New Roman" w:cs="Times New Roman"/>
                <w:kern w:val="2"/>
                <w:sz w:val="24"/>
                <w:szCs w:val="24"/>
                <w:lang w:eastAsia="ar-SA"/>
              </w:rPr>
              <w:t>компетенции</w:t>
            </w:r>
          </w:p>
        </w:tc>
        <w:tc>
          <w:tcPr>
            <w:tcW w:w="2268" w:type="dxa"/>
            <w:tcBorders>
              <w:top w:val="single" w:sz="4" w:space="0" w:color="000000"/>
              <w:left w:val="single" w:sz="4" w:space="0" w:color="000000"/>
              <w:bottom w:val="single" w:sz="4" w:space="0" w:color="000000"/>
              <w:right w:val="nil"/>
            </w:tcBorders>
            <w:hideMark/>
          </w:tcPr>
          <w:p w:rsidR="002F50C1" w:rsidRPr="002F50C1" w:rsidRDefault="002F50C1" w:rsidP="002F50C1">
            <w:pPr>
              <w:suppressAutoHyphens/>
              <w:spacing w:after="0" w:line="240" w:lineRule="auto"/>
              <w:jc w:val="both"/>
              <w:rPr>
                <w:rFonts w:ascii="Times New Roman" w:eastAsia="Times New Roman" w:hAnsi="Times New Roman" w:cs="Times New Roman"/>
                <w:kern w:val="2"/>
                <w:sz w:val="24"/>
                <w:szCs w:val="24"/>
                <w:lang w:eastAsia="ar-SA"/>
              </w:rPr>
            </w:pPr>
            <w:r w:rsidRPr="002F50C1">
              <w:rPr>
                <w:rFonts w:ascii="Times New Roman" w:eastAsia="Times New Roman" w:hAnsi="Times New Roman" w:cs="Times New Roman"/>
                <w:kern w:val="2"/>
                <w:sz w:val="24"/>
                <w:szCs w:val="24"/>
                <w:lang w:eastAsia="ar-SA"/>
              </w:rPr>
              <w:t xml:space="preserve">Код </w:t>
            </w:r>
          </w:p>
          <w:p w:rsidR="002F50C1" w:rsidRPr="002F50C1" w:rsidRDefault="002F50C1" w:rsidP="002F50C1">
            <w:pPr>
              <w:suppressAutoHyphens/>
              <w:spacing w:after="0" w:line="240" w:lineRule="auto"/>
              <w:jc w:val="both"/>
              <w:rPr>
                <w:rFonts w:ascii="Times New Roman" w:eastAsia="Times New Roman" w:hAnsi="Times New Roman" w:cs="Times New Roman"/>
                <w:kern w:val="2"/>
                <w:sz w:val="24"/>
                <w:szCs w:val="24"/>
                <w:lang w:eastAsia="ar-SA"/>
              </w:rPr>
            </w:pPr>
            <w:r w:rsidRPr="002F50C1">
              <w:rPr>
                <w:rFonts w:ascii="Times New Roman" w:eastAsia="Times New Roman" w:hAnsi="Times New Roman" w:cs="Times New Roman"/>
                <w:kern w:val="2"/>
                <w:sz w:val="24"/>
                <w:szCs w:val="24"/>
                <w:lang w:eastAsia="ar-SA"/>
              </w:rPr>
              <w:t>этапа освоения компетенции</w:t>
            </w:r>
          </w:p>
        </w:tc>
        <w:tc>
          <w:tcPr>
            <w:tcW w:w="3094" w:type="dxa"/>
            <w:tcBorders>
              <w:top w:val="single" w:sz="4" w:space="0" w:color="000000"/>
              <w:left w:val="single" w:sz="4" w:space="0" w:color="000000"/>
              <w:bottom w:val="single" w:sz="4" w:space="0" w:color="000000"/>
              <w:right w:val="single" w:sz="4" w:space="0" w:color="000000"/>
            </w:tcBorders>
            <w:hideMark/>
          </w:tcPr>
          <w:p w:rsidR="002F50C1" w:rsidRPr="002F50C1" w:rsidRDefault="002F50C1" w:rsidP="002F50C1">
            <w:pPr>
              <w:suppressAutoHyphens/>
              <w:spacing w:after="0" w:line="240" w:lineRule="auto"/>
              <w:jc w:val="both"/>
              <w:rPr>
                <w:rFonts w:ascii="Times New Roman" w:eastAsia="Times New Roman" w:hAnsi="Times New Roman" w:cs="Times New Roman"/>
                <w:sz w:val="24"/>
                <w:szCs w:val="24"/>
                <w:lang w:eastAsia="ar-SA"/>
              </w:rPr>
            </w:pPr>
            <w:r w:rsidRPr="002F50C1">
              <w:rPr>
                <w:rFonts w:ascii="Times New Roman" w:eastAsia="Times New Roman" w:hAnsi="Times New Roman" w:cs="Times New Roman"/>
                <w:kern w:val="2"/>
                <w:sz w:val="24"/>
                <w:szCs w:val="24"/>
                <w:lang w:eastAsia="ar-SA"/>
              </w:rPr>
              <w:t>Наименование этапа освоения компетенции</w:t>
            </w:r>
          </w:p>
        </w:tc>
      </w:tr>
      <w:tr w:rsidR="002F50C1" w:rsidRPr="002F50C1" w:rsidTr="00B71948">
        <w:trPr>
          <w:trHeight w:val="2208"/>
        </w:trPr>
        <w:tc>
          <w:tcPr>
            <w:tcW w:w="1668" w:type="dxa"/>
            <w:tcBorders>
              <w:top w:val="single" w:sz="4" w:space="0" w:color="000000"/>
              <w:left w:val="single" w:sz="4" w:space="0" w:color="000000"/>
              <w:bottom w:val="single" w:sz="4" w:space="0" w:color="000000"/>
              <w:right w:val="nil"/>
            </w:tcBorders>
            <w:hideMark/>
          </w:tcPr>
          <w:p w:rsidR="002F50C1" w:rsidRPr="002F50C1" w:rsidRDefault="002F50C1" w:rsidP="002F50C1">
            <w:pPr>
              <w:suppressAutoHyphens/>
              <w:spacing w:line="254" w:lineRule="auto"/>
              <w:jc w:val="both"/>
              <w:rPr>
                <w:rFonts w:ascii="Times New Roman" w:eastAsia="Times New Roman" w:hAnsi="Times New Roman" w:cs="Times New Roman"/>
                <w:kern w:val="2"/>
                <w:sz w:val="24"/>
                <w:szCs w:val="24"/>
                <w:lang w:eastAsia="ar-SA"/>
              </w:rPr>
            </w:pPr>
            <w:r w:rsidRPr="002F50C1">
              <w:rPr>
                <w:rFonts w:ascii="Times New Roman" w:eastAsia="Calibri" w:hAnsi="Times New Roman" w:cs="Times New Roman"/>
                <w:sz w:val="24"/>
                <w:szCs w:val="24"/>
                <w:lang w:eastAsia="ar-SA"/>
              </w:rPr>
              <w:t>ОПК-4</w:t>
            </w:r>
          </w:p>
        </w:tc>
        <w:tc>
          <w:tcPr>
            <w:tcW w:w="2551" w:type="dxa"/>
            <w:tcBorders>
              <w:top w:val="single" w:sz="4" w:space="0" w:color="000000"/>
              <w:left w:val="single" w:sz="4" w:space="0" w:color="000000"/>
              <w:bottom w:val="single" w:sz="4" w:space="0" w:color="000000"/>
              <w:right w:val="nil"/>
            </w:tcBorders>
          </w:tcPr>
          <w:p w:rsidR="002F50C1" w:rsidRPr="002F50C1" w:rsidRDefault="002F50C1" w:rsidP="002F50C1">
            <w:pPr>
              <w:suppressAutoHyphens/>
              <w:spacing w:after="0" w:line="240" w:lineRule="auto"/>
              <w:rPr>
                <w:rFonts w:ascii="Times New Roman" w:eastAsia="Times New Roman" w:hAnsi="Times New Roman" w:cs="Times New Roman"/>
                <w:kern w:val="2"/>
                <w:sz w:val="24"/>
                <w:szCs w:val="24"/>
                <w:lang w:eastAsia="ar-SA"/>
              </w:rPr>
            </w:pPr>
            <w:r w:rsidRPr="002F50C1">
              <w:rPr>
                <w:rFonts w:ascii="Times New Roman" w:eastAsia="Times New Roman" w:hAnsi="Times New Roman" w:cs="Times New Roman"/>
                <w:kern w:val="2"/>
                <w:sz w:val="24"/>
                <w:szCs w:val="24"/>
                <w:lang w:eastAsia="ar-SA"/>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rsidR="002F50C1" w:rsidRPr="002F50C1" w:rsidRDefault="002F50C1" w:rsidP="002F50C1">
            <w:pPr>
              <w:suppressAutoHyphens/>
              <w:spacing w:after="0" w:line="240" w:lineRule="auto"/>
              <w:rPr>
                <w:rFonts w:ascii="Times New Roman" w:eastAsia="Times New Roman" w:hAnsi="Times New Roman" w:cs="Times New Roman"/>
                <w:kern w:val="2"/>
                <w:sz w:val="24"/>
                <w:szCs w:val="24"/>
                <w:lang w:eastAsia="ar-SA"/>
              </w:rPr>
            </w:pPr>
          </w:p>
        </w:tc>
        <w:tc>
          <w:tcPr>
            <w:tcW w:w="2268" w:type="dxa"/>
            <w:tcBorders>
              <w:top w:val="single" w:sz="4" w:space="0" w:color="000000"/>
              <w:left w:val="single" w:sz="4" w:space="0" w:color="000000"/>
              <w:bottom w:val="single" w:sz="4" w:space="0" w:color="000000"/>
              <w:right w:val="nil"/>
            </w:tcBorders>
            <w:hideMark/>
          </w:tcPr>
          <w:p w:rsidR="002F50C1" w:rsidRPr="002F50C1" w:rsidRDefault="002F50C1" w:rsidP="002F50C1">
            <w:pPr>
              <w:suppressAutoHyphens/>
              <w:spacing w:after="0" w:line="240" w:lineRule="auto"/>
              <w:jc w:val="both"/>
              <w:rPr>
                <w:rFonts w:ascii="Times New Roman" w:eastAsia="Times New Roman" w:hAnsi="Times New Roman" w:cs="Times New Roman"/>
                <w:sz w:val="28"/>
                <w:szCs w:val="28"/>
                <w:lang w:eastAsia="ar-SA"/>
              </w:rPr>
            </w:pPr>
            <w:r w:rsidRPr="002F50C1">
              <w:rPr>
                <w:rFonts w:ascii="Times New Roman" w:eastAsia="Times New Roman" w:hAnsi="Times New Roman" w:cs="Times New Roman"/>
                <w:kern w:val="2"/>
                <w:sz w:val="24"/>
                <w:szCs w:val="24"/>
                <w:lang w:eastAsia="ar-SA"/>
              </w:rPr>
              <w:t xml:space="preserve">ОПК- 4.4.  </w:t>
            </w:r>
          </w:p>
        </w:tc>
        <w:tc>
          <w:tcPr>
            <w:tcW w:w="3094" w:type="dxa"/>
            <w:tcBorders>
              <w:top w:val="single" w:sz="4" w:space="0" w:color="000000"/>
              <w:left w:val="single" w:sz="4" w:space="0" w:color="000000"/>
              <w:bottom w:val="single" w:sz="4" w:space="0" w:color="000000"/>
              <w:right w:val="single" w:sz="4" w:space="0" w:color="000000"/>
            </w:tcBorders>
            <w:hideMark/>
          </w:tcPr>
          <w:p w:rsidR="002F50C1" w:rsidRPr="002F50C1" w:rsidRDefault="002F50C1" w:rsidP="002F50C1">
            <w:pPr>
              <w:suppressAutoHyphens/>
              <w:spacing w:after="0" w:line="240" w:lineRule="auto"/>
              <w:rPr>
                <w:rFonts w:ascii="Times New Roman" w:eastAsia="Times New Roman" w:hAnsi="Times New Roman" w:cs="Times New Roman"/>
                <w:kern w:val="2"/>
                <w:sz w:val="24"/>
                <w:szCs w:val="24"/>
                <w:lang w:eastAsia="ar-SA"/>
              </w:rPr>
            </w:pPr>
            <w:r w:rsidRPr="002F50C1">
              <w:rPr>
                <w:rFonts w:ascii="Times New Roman" w:eastAsia="Times New Roman" w:hAnsi="Times New Roman" w:cs="Times New Roman"/>
                <w:kern w:val="2"/>
                <w:sz w:val="24"/>
                <w:szCs w:val="24"/>
                <w:lang w:eastAsia="ar-SA"/>
              </w:rPr>
              <w:t>Приобретение первичных умений выявления и квантификации связи между объективными тенденциями и закономерностями политической жизни и конкретными исследовательскими кейсами.</w:t>
            </w:r>
          </w:p>
        </w:tc>
      </w:tr>
    </w:tbl>
    <w:p w:rsidR="002F50C1" w:rsidRPr="002F50C1" w:rsidRDefault="002F50C1" w:rsidP="002F50C1">
      <w:pPr>
        <w:spacing w:after="200" w:line="276" w:lineRule="auto"/>
        <w:rPr>
          <w:rFonts w:ascii="Calibri" w:eastAsia="Calibri" w:hAnsi="Calibri" w:cs="Times New Roman"/>
        </w:rPr>
      </w:pP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F50C1">
        <w:rPr>
          <w:rFonts w:ascii="Times New Roman" w:eastAsia="Times New Roman" w:hAnsi="Times New Roman" w:cs="Times New Roman"/>
          <w:b/>
          <w:kern w:val="3"/>
          <w:sz w:val="24"/>
          <w:lang w:eastAsia="ru-RU"/>
        </w:rPr>
        <w:t>План курса:</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tblInd w:w="108" w:type="dxa"/>
        <w:tblLayout w:type="fixed"/>
        <w:tblLook w:val="0000" w:firstRow="0" w:lastRow="0" w:firstColumn="0" w:lastColumn="0" w:noHBand="0" w:noVBand="0"/>
      </w:tblPr>
      <w:tblGrid>
        <w:gridCol w:w="513"/>
        <w:gridCol w:w="3108"/>
        <w:gridCol w:w="647"/>
        <w:gridCol w:w="415"/>
        <w:gridCol w:w="491"/>
        <w:gridCol w:w="518"/>
        <w:gridCol w:w="518"/>
        <w:gridCol w:w="518"/>
        <w:gridCol w:w="518"/>
        <w:gridCol w:w="518"/>
        <w:gridCol w:w="859"/>
        <w:gridCol w:w="648"/>
        <w:gridCol w:w="657"/>
      </w:tblGrid>
      <w:tr w:rsidR="002F50C1" w:rsidRPr="002F50C1" w:rsidTr="00B71948">
        <w:tc>
          <w:tcPr>
            <w:tcW w:w="513" w:type="dxa"/>
            <w:vMerge w:val="restart"/>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pacing w:after="200" w:line="276" w:lineRule="auto"/>
              <w:ind w:left="-21" w:firstLine="21"/>
              <w:jc w:val="both"/>
              <w:rPr>
                <w:rFonts w:ascii="Calibri" w:eastAsia="Calibri" w:hAnsi="Calibri" w:cs="Times New Roman"/>
              </w:rPr>
            </w:pPr>
            <w:r w:rsidRPr="002F50C1">
              <w:rPr>
                <w:rFonts w:ascii="Calibri" w:eastAsia="Calibri" w:hAnsi="Calibri" w:cs="Times New Roman"/>
              </w:rPr>
              <w:lastRenderedPageBreak/>
              <w:t>№</w:t>
            </w:r>
          </w:p>
          <w:p w:rsidR="002F50C1" w:rsidRPr="002F50C1" w:rsidRDefault="002F50C1" w:rsidP="002F50C1">
            <w:pPr>
              <w:spacing w:after="200" w:line="276" w:lineRule="auto"/>
              <w:ind w:left="-21" w:firstLine="21"/>
              <w:jc w:val="both"/>
              <w:rPr>
                <w:rFonts w:ascii="Calibri" w:eastAsia="Calibri" w:hAnsi="Calibri" w:cs="Times New Roman"/>
              </w:rPr>
            </w:pPr>
            <w:r w:rsidRPr="002F50C1">
              <w:rPr>
                <w:rFonts w:ascii="Calibri" w:eastAsia="Calibri" w:hAnsi="Calibri" w:cs="Times New Roman"/>
              </w:rPr>
              <w:t>п/п</w:t>
            </w:r>
          </w:p>
        </w:tc>
        <w:tc>
          <w:tcPr>
            <w:tcW w:w="3108" w:type="dxa"/>
            <w:vMerge w:val="restart"/>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pacing w:after="200" w:line="276" w:lineRule="auto"/>
              <w:jc w:val="both"/>
              <w:rPr>
                <w:rFonts w:ascii="Calibri" w:eastAsia="Calibri" w:hAnsi="Calibri" w:cs="Times New Roman"/>
                <w:sz w:val="18"/>
                <w:szCs w:val="18"/>
              </w:rPr>
            </w:pPr>
            <w:r w:rsidRPr="002F50C1">
              <w:rPr>
                <w:rFonts w:ascii="Calibri" w:eastAsia="Calibri" w:hAnsi="Calibri" w:cs="Times New Roman"/>
              </w:rPr>
              <w:t>Наименование раздела (темы)</w:t>
            </w:r>
          </w:p>
        </w:tc>
        <w:tc>
          <w:tcPr>
            <w:tcW w:w="647" w:type="dxa"/>
            <w:vMerge w:val="restart"/>
            <w:tcBorders>
              <w:top w:val="single" w:sz="4" w:space="0" w:color="000000"/>
              <w:left w:val="single" w:sz="4" w:space="0" w:color="000000"/>
              <w:bottom w:val="single" w:sz="4" w:space="0" w:color="000000"/>
            </w:tcBorders>
            <w:shd w:val="clear" w:color="auto" w:fill="auto"/>
            <w:textDirection w:val="btLr"/>
          </w:tcPr>
          <w:p w:rsidR="002F50C1" w:rsidRPr="002F50C1" w:rsidRDefault="002F50C1" w:rsidP="002F50C1">
            <w:pPr>
              <w:spacing w:after="200" w:line="276" w:lineRule="auto"/>
              <w:ind w:right="113"/>
              <w:jc w:val="both"/>
              <w:rPr>
                <w:rFonts w:ascii="Calibri" w:eastAsia="Calibri" w:hAnsi="Calibri" w:cs="Times New Roman"/>
                <w:sz w:val="18"/>
                <w:szCs w:val="18"/>
              </w:rPr>
            </w:pPr>
            <w:r w:rsidRPr="002F50C1">
              <w:rPr>
                <w:rFonts w:ascii="Calibri" w:eastAsia="Calibri" w:hAnsi="Calibri" w:cs="Times New Roman"/>
                <w:sz w:val="18"/>
                <w:szCs w:val="18"/>
              </w:rPr>
              <w:t>Всего часов</w:t>
            </w:r>
          </w:p>
        </w:tc>
        <w:tc>
          <w:tcPr>
            <w:tcW w:w="415" w:type="dxa"/>
            <w:vMerge w:val="restart"/>
            <w:tcBorders>
              <w:top w:val="single" w:sz="4" w:space="0" w:color="000000"/>
              <w:left w:val="single" w:sz="4" w:space="0" w:color="000000"/>
              <w:bottom w:val="single" w:sz="4" w:space="0" w:color="000000"/>
            </w:tcBorders>
            <w:shd w:val="clear" w:color="auto" w:fill="auto"/>
            <w:textDirection w:val="btLr"/>
          </w:tcPr>
          <w:p w:rsidR="002F50C1" w:rsidRPr="002F50C1" w:rsidRDefault="002F50C1" w:rsidP="002F50C1">
            <w:pPr>
              <w:spacing w:after="200" w:line="276" w:lineRule="auto"/>
              <w:ind w:left="113" w:right="113"/>
              <w:jc w:val="both"/>
              <w:rPr>
                <w:rFonts w:ascii="Calibri" w:eastAsia="Calibri" w:hAnsi="Calibri" w:cs="Times New Roman"/>
                <w:sz w:val="18"/>
                <w:szCs w:val="18"/>
              </w:rPr>
            </w:pPr>
            <w:r w:rsidRPr="002F50C1">
              <w:rPr>
                <w:rFonts w:ascii="Calibri" w:eastAsia="Calibri" w:hAnsi="Calibri" w:cs="Times New Roman"/>
                <w:sz w:val="18"/>
                <w:szCs w:val="18"/>
              </w:rPr>
              <w:t>семестр</w:t>
            </w:r>
          </w:p>
        </w:tc>
        <w:tc>
          <w:tcPr>
            <w:tcW w:w="3940" w:type="dxa"/>
            <w:gridSpan w:val="7"/>
            <w:tcBorders>
              <w:top w:val="single" w:sz="4" w:space="0" w:color="000000"/>
              <w:left w:val="single" w:sz="4" w:space="0" w:color="000000"/>
              <w:bottom w:val="single" w:sz="4" w:space="0" w:color="000000"/>
            </w:tcBorders>
            <w:shd w:val="clear" w:color="auto" w:fill="auto"/>
          </w:tcPr>
          <w:p w:rsidR="002F50C1" w:rsidRPr="002F50C1" w:rsidRDefault="002F50C1" w:rsidP="002F50C1">
            <w:pPr>
              <w:spacing w:after="200" w:line="276" w:lineRule="auto"/>
              <w:jc w:val="center"/>
              <w:rPr>
                <w:rFonts w:ascii="Calibri" w:eastAsia="Calibri" w:hAnsi="Calibri" w:cs="Times New Roman"/>
                <w:sz w:val="18"/>
                <w:szCs w:val="18"/>
              </w:rPr>
            </w:pPr>
            <w:r w:rsidRPr="002F50C1">
              <w:rPr>
                <w:rFonts w:ascii="Calibri" w:eastAsia="Calibri" w:hAnsi="Calibri" w:cs="Times New Roman"/>
                <w:sz w:val="18"/>
                <w:szCs w:val="18"/>
              </w:rPr>
              <w:t>контактная работа обучающихся с преподавателем (час.)</w:t>
            </w:r>
          </w:p>
        </w:tc>
        <w:tc>
          <w:tcPr>
            <w:tcW w:w="648" w:type="dxa"/>
            <w:vMerge w:val="restart"/>
            <w:tcBorders>
              <w:top w:val="single" w:sz="4" w:space="0" w:color="000000"/>
              <w:left w:val="single" w:sz="4" w:space="0" w:color="000000"/>
              <w:bottom w:val="single" w:sz="4" w:space="0" w:color="000000"/>
            </w:tcBorders>
            <w:shd w:val="clear" w:color="auto" w:fill="auto"/>
            <w:textDirection w:val="btLr"/>
          </w:tcPr>
          <w:p w:rsidR="002F50C1" w:rsidRPr="002F50C1" w:rsidRDefault="002F50C1" w:rsidP="002F50C1">
            <w:pPr>
              <w:spacing w:after="200" w:line="276" w:lineRule="auto"/>
              <w:ind w:left="113" w:right="113"/>
              <w:rPr>
                <w:rFonts w:ascii="Calibri" w:eastAsia="Calibri" w:hAnsi="Calibri" w:cs="Times New Roman"/>
                <w:sz w:val="18"/>
                <w:szCs w:val="18"/>
              </w:rPr>
            </w:pPr>
            <w:r w:rsidRPr="002F50C1">
              <w:rPr>
                <w:rFonts w:ascii="Calibri" w:eastAsia="Calibri" w:hAnsi="Calibri" w:cs="Times New Roman"/>
                <w:sz w:val="18"/>
                <w:szCs w:val="18"/>
              </w:rPr>
              <w:t>Самостоятельная работа (час.)</w:t>
            </w:r>
          </w:p>
        </w:tc>
        <w:tc>
          <w:tcPr>
            <w:tcW w:w="65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2F50C1" w:rsidRPr="002F50C1" w:rsidRDefault="002F50C1" w:rsidP="002F50C1">
            <w:pPr>
              <w:spacing w:after="200" w:line="276" w:lineRule="auto"/>
              <w:ind w:left="113" w:right="113"/>
              <w:rPr>
                <w:rFonts w:ascii="Calibri" w:eastAsia="Calibri" w:hAnsi="Calibri" w:cs="Times New Roman"/>
              </w:rPr>
            </w:pPr>
            <w:r w:rsidRPr="002F50C1">
              <w:rPr>
                <w:rFonts w:ascii="Calibri" w:eastAsia="Calibri" w:hAnsi="Calibri" w:cs="Times New Roman"/>
                <w:sz w:val="18"/>
                <w:szCs w:val="18"/>
              </w:rPr>
              <w:t>Формы контроля</w:t>
            </w:r>
          </w:p>
        </w:tc>
      </w:tr>
      <w:tr w:rsidR="002F50C1" w:rsidRPr="002F50C1" w:rsidTr="00B71948">
        <w:trPr>
          <w:cantSplit/>
          <w:trHeight w:val="373"/>
        </w:trPr>
        <w:tc>
          <w:tcPr>
            <w:tcW w:w="513" w:type="dxa"/>
            <w:vMerge/>
            <w:tcBorders>
              <w:top w:val="single" w:sz="4" w:space="0" w:color="000000"/>
              <w:left w:val="single" w:sz="4" w:space="0" w:color="000000"/>
              <w:bottom w:val="single" w:sz="4" w:space="0" w:color="000000"/>
            </w:tcBorders>
            <w:shd w:val="clear" w:color="auto" w:fill="auto"/>
          </w:tcPr>
          <w:p w:rsidR="002F50C1" w:rsidRPr="002F50C1" w:rsidRDefault="002F50C1" w:rsidP="002F50C1">
            <w:pPr>
              <w:snapToGrid w:val="0"/>
              <w:spacing w:after="200" w:line="276" w:lineRule="auto"/>
              <w:ind w:left="-21" w:firstLine="21"/>
              <w:jc w:val="both"/>
              <w:rPr>
                <w:rFonts w:ascii="Calibri" w:eastAsia="Calibri" w:hAnsi="Calibri" w:cs="Times New Roman"/>
              </w:rPr>
            </w:pPr>
          </w:p>
        </w:tc>
        <w:tc>
          <w:tcPr>
            <w:tcW w:w="3108" w:type="dxa"/>
            <w:vMerge/>
            <w:tcBorders>
              <w:top w:val="single" w:sz="4" w:space="0" w:color="000000"/>
              <w:left w:val="single" w:sz="4" w:space="0" w:color="000000"/>
              <w:bottom w:val="single" w:sz="4" w:space="0" w:color="000000"/>
            </w:tcBorders>
            <w:shd w:val="clear" w:color="auto" w:fill="auto"/>
          </w:tcPr>
          <w:p w:rsidR="002F50C1" w:rsidRPr="002F50C1" w:rsidRDefault="002F50C1" w:rsidP="002F50C1">
            <w:pPr>
              <w:snapToGrid w:val="0"/>
              <w:spacing w:after="200" w:line="276" w:lineRule="auto"/>
              <w:jc w:val="both"/>
              <w:rPr>
                <w:rFonts w:ascii="Calibri" w:eastAsia="Calibri" w:hAnsi="Calibri" w:cs="Times New Roman"/>
              </w:rPr>
            </w:pPr>
          </w:p>
        </w:tc>
        <w:tc>
          <w:tcPr>
            <w:tcW w:w="647" w:type="dxa"/>
            <w:vMerge/>
            <w:tcBorders>
              <w:top w:val="single" w:sz="4" w:space="0" w:color="000000"/>
              <w:left w:val="single" w:sz="4" w:space="0" w:color="000000"/>
              <w:bottom w:val="single" w:sz="4" w:space="0" w:color="000000"/>
            </w:tcBorders>
            <w:shd w:val="clear" w:color="auto" w:fill="auto"/>
          </w:tcPr>
          <w:p w:rsidR="002F50C1" w:rsidRPr="002F50C1" w:rsidRDefault="002F50C1" w:rsidP="002F50C1">
            <w:pPr>
              <w:snapToGrid w:val="0"/>
              <w:spacing w:after="200" w:line="276" w:lineRule="auto"/>
              <w:jc w:val="both"/>
              <w:rPr>
                <w:rFonts w:ascii="Calibri" w:eastAsia="Calibri" w:hAnsi="Calibri" w:cs="Times New Roman"/>
              </w:rPr>
            </w:pPr>
          </w:p>
        </w:tc>
        <w:tc>
          <w:tcPr>
            <w:tcW w:w="415" w:type="dxa"/>
            <w:vMerge/>
            <w:tcBorders>
              <w:top w:val="single" w:sz="4" w:space="0" w:color="000000"/>
              <w:left w:val="single" w:sz="4" w:space="0" w:color="000000"/>
              <w:bottom w:val="single" w:sz="4" w:space="0" w:color="000000"/>
            </w:tcBorders>
            <w:shd w:val="clear" w:color="auto" w:fill="auto"/>
          </w:tcPr>
          <w:p w:rsidR="002F50C1" w:rsidRPr="002F50C1" w:rsidRDefault="002F50C1" w:rsidP="002F50C1">
            <w:pPr>
              <w:snapToGrid w:val="0"/>
              <w:spacing w:after="200" w:line="276" w:lineRule="auto"/>
              <w:jc w:val="both"/>
              <w:rPr>
                <w:rFonts w:ascii="Calibri" w:eastAsia="Calibri" w:hAnsi="Calibri" w:cs="Times New Roman"/>
              </w:rPr>
            </w:pPr>
          </w:p>
        </w:tc>
        <w:tc>
          <w:tcPr>
            <w:tcW w:w="1009" w:type="dxa"/>
            <w:gridSpan w:val="2"/>
            <w:tcBorders>
              <w:top w:val="single" w:sz="4" w:space="0" w:color="000000"/>
              <w:left w:val="single" w:sz="4" w:space="0" w:color="000000"/>
              <w:bottom w:val="single" w:sz="4" w:space="0" w:color="000000"/>
            </w:tcBorders>
            <w:shd w:val="clear" w:color="auto" w:fill="auto"/>
          </w:tcPr>
          <w:p w:rsidR="002F50C1" w:rsidRPr="002F50C1" w:rsidRDefault="002F50C1" w:rsidP="002F50C1">
            <w:pPr>
              <w:spacing w:after="200" w:line="276" w:lineRule="auto"/>
              <w:jc w:val="both"/>
              <w:rPr>
                <w:rFonts w:ascii="Calibri" w:eastAsia="Calibri" w:hAnsi="Calibri" w:cs="Times New Roman"/>
                <w:sz w:val="18"/>
                <w:szCs w:val="18"/>
              </w:rPr>
            </w:pPr>
            <w:r w:rsidRPr="002F50C1">
              <w:rPr>
                <w:rFonts w:ascii="Calibri" w:eastAsia="Calibri" w:hAnsi="Calibri" w:cs="Times New Roman"/>
                <w:sz w:val="18"/>
                <w:szCs w:val="18"/>
              </w:rPr>
              <w:t>Лекции</w:t>
            </w:r>
          </w:p>
        </w:tc>
        <w:tc>
          <w:tcPr>
            <w:tcW w:w="1036" w:type="dxa"/>
            <w:gridSpan w:val="2"/>
            <w:tcBorders>
              <w:top w:val="single" w:sz="4" w:space="0" w:color="000000"/>
              <w:left w:val="single" w:sz="4" w:space="0" w:color="000000"/>
              <w:bottom w:val="single" w:sz="4" w:space="0" w:color="000000"/>
            </w:tcBorders>
            <w:shd w:val="clear" w:color="auto" w:fill="auto"/>
          </w:tcPr>
          <w:p w:rsidR="002F50C1" w:rsidRPr="002F50C1" w:rsidRDefault="002F50C1" w:rsidP="002F50C1">
            <w:pPr>
              <w:spacing w:after="200" w:line="276" w:lineRule="auto"/>
              <w:jc w:val="both"/>
              <w:rPr>
                <w:rFonts w:ascii="Calibri" w:eastAsia="Calibri" w:hAnsi="Calibri" w:cs="Times New Roman"/>
                <w:sz w:val="18"/>
                <w:szCs w:val="18"/>
              </w:rPr>
            </w:pPr>
            <w:proofErr w:type="spellStart"/>
            <w:r w:rsidRPr="002F50C1">
              <w:rPr>
                <w:rFonts w:ascii="Calibri" w:eastAsia="Calibri" w:hAnsi="Calibri" w:cs="Times New Roman"/>
                <w:sz w:val="18"/>
                <w:szCs w:val="18"/>
              </w:rPr>
              <w:t>Практ</w:t>
            </w:r>
            <w:proofErr w:type="spellEnd"/>
            <w:r w:rsidRPr="002F50C1">
              <w:rPr>
                <w:rFonts w:ascii="Calibri" w:eastAsia="Calibri" w:hAnsi="Calibri" w:cs="Times New Roman"/>
                <w:sz w:val="18"/>
                <w:szCs w:val="18"/>
              </w:rPr>
              <w:t xml:space="preserve">. </w:t>
            </w:r>
            <w:proofErr w:type="spellStart"/>
            <w:r w:rsidRPr="002F50C1">
              <w:rPr>
                <w:rFonts w:ascii="Calibri" w:eastAsia="Calibri" w:hAnsi="Calibri" w:cs="Times New Roman"/>
                <w:sz w:val="18"/>
                <w:szCs w:val="18"/>
              </w:rPr>
              <w:t>зан</w:t>
            </w:r>
            <w:proofErr w:type="spellEnd"/>
            <w:r w:rsidRPr="002F50C1">
              <w:rPr>
                <w:rFonts w:ascii="Calibri" w:eastAsia="Calibri" w:hAnsi="Calibri" w:cs="Times New Roman"/>
                <w:sz w:val="18"/>
                <w:szCs w:val="18"/>
              </w:rPr>
              <w:t>.</w:t>
            </w:r>
          </w:p>
        </w:tc>
        <w:tc>
          <w:tcPr>
            <w:tcW w:w="1036" w:type="dxa"/>
            <w:gridSpan w:val="2"/>
            <w:tcBorders>
              <w:top w:val="single" w:sz="4" w:space="0" w:color="000000"/>
              <w:left w:val="single" w:sz="4" w:space="0" w:color="000000"/>
              <w:bottom w:val="single" w:sz="4" w:space="0" w:color="000000"/>
            </w:tcBorders>
            <w:shd w:val="clear" w:color="auto" w:fill="auto"/>
          </w:tcPr>
          <w:p w:rsidR="002F50C1" w:rsidRPr="002F50C1" w:rsidRDefault="002F50C1" w:rsidP="002F50C1">
            <w:pPr>
              <w:spacing w:after="200" w:line="276" w:lineRule="auto"/>
              <w:jc w:val="both"/>
              <w:rPr>
                <w:rFonts w:ascii="Calibri" w:eastAsia="Calibri" w:hAnsi="Calibri" w:cs="Times New Roman"/>
                <w:sz w:val="18"/>
                <w:szCs w:val="18"/>
              </w:rPr>
            </w:pPr>
            <w:proofErr w:type="spellStart"/>
            <w:r w:rsidRPr="002F50C1">
              <w:rPr>
                <w:rFonts w:ascii="Calibri" w:eastAsia="Calibri" w:hAnsi="Calibri" w:cs="Times New Roman"/>
                <w:sz w:val="18"/>
                <w:szCs w:val="18"/>
              </w:rPr>
              <w:t>Лаб.зан</w:t>
            </w:r>
            <w:proofErr w:type="spellEnd"/>
            <w:r w:rsidRPr="002F50C1">
              <w:rPr>
                <w:rFonts w:ascii="Calibri" w:eastAsia="Calibri" w:hAnsi="Calibri" w:cs="Times New Roman"/>
                <w:sz w:val="18"/>
                <w:szCs w:val="18"/>
              </w:rPr>
              <w:t>.</w:t>
            </w:r>
          </w:p>
        </w:tc>
        <w:tc>
          <w:tcPr>
            <w:tcW w:w="859" w:type="dxa"/>
            <w:tcBorders>
              <w:top w:val="single" w:sz="4" w:space="0" w:color="000000"/>
              <w:left w:val="single" w:sz="4" w:space="0" w:color="000000"/>
              <w:bottom w:val="single" w:sz="4" w:space="0" w:color="000000"/>
            </w:tcBorders>
            <w:shd w:val="clear" w:color="auto" w:fill="auto"/>
          </w:tcPr>
          <w:p w:rsidR="002F50C1" w:rsidRPr="002F50C1" w:rsidRDefault="002F50C1" w:rsidP="002F50C1">
            <w:pPr>
              <w:spacing w:after="200" w:line="276" w:lineRule="auto"/>
              <w:jc w:val="both"/>
              <w:rPr>
                <w:rFonts w:ascii="Calibri" w:eastAsia="Calibri" w:hAnsi="Calibri" w:cs="Times New Roman"/>
              </w:rPr>
            </w:pPr>
            <w:r w:rsidRPr="002F50C1">
              <w:rPr>
                <w:rFonts w:ascii="Calibri" w:eastAsia="Calibri" w:hAnsi="Calibri" w:cs="Times New Roman"/>
                <w:sz w:val="18"/>
                <w:szCs w:val="18"/>
              </w:rPr>
              <w:t>КСР</w:t>
            </w:r>
          </w:p>
        </w:tc>
        <w:tc>
          <w:tcPr>
            <w:tcW w:w="648" w:type="dxa"/>
            <w:vMerge/>
            <w:tcBorders>
              <w:top w:val="single" w:sz="4" w:space="0" w:color="000000"/>
              <w:left w:val="single" w:sz="4" w:space="0" w:color="000000"/>
              <w:bottom w:val="single" w:sz="4" w:space="0" w:color="000000"/>
            </w:tcBorders>
            <w:shd w:val="clear" w:color="auto" w:fill="auto"/>
          </w:tcPr>
          <w:p w:rsidR="002F50C1" w:rsidRPr="002F50C1" w:rsidRDefault="002F50C1" w:rsidP="002F50C1">
            <w:pPr>
              <w:snapToGrid w:val="0"/>
              <w:spacing w:after="200" w:line="276" w:lineRule="auto"/>
              <w:jc w:val="both"/>
              <w:rPr>
                <w:rFonts w:ascii="Calibri" w:eastAsia="Calibri" w:hAnsi="Calibri" w:cs="Times New Roman"/>
              </w:rPr>
            </w:pPr>
          </w:p>
        </w:tc>
        <w:tc>
          <w:tcPr>
            <w:tcW w:w="657" w:type="dxa"/>
            <w:vMerge/>
            <w:tcBorders>
              <w:top w:val="single" w:sz="4" w:space="0" w:color="000000"/>
              <w:left w:val="single" w:sz="4" w:space="0" w:color="000000"/>
              <w:bottom w:val="single" w:sz="4" w:space="0" w:color="000000"/>
              <w:right w:val="single" w:sz="4" w:space="0" w:color="000000"/>
            </w:tcBorders>
            <w:shd w:val="clear" w:color="auto" w:fill="auto"/>
          </w:tcPr>
          <w:p w:rsidR="002F50C1" w:rsidRPr="002F50C1" w:rsidRDefault="002F50C1" w:rsidP="002F50C1">
            <w:pPr>
              <w:snapToGrid w:val="0"/>
              <w:spacing w:after="200" w:line="276" w:lineRule="auto"/>
              <w:jc w:val="both"/>
              <w:rPr>
                <w:rFonts w:ascii="Calibri" w:eastAsia="Calibri" w:hAnsi="Calibri" w:cs="Times New Roman"/>
              </w:rPr>
            </w:pPr>
          </w:p>
        </w:tc>
      </w:tr>
      <w:tr w:rsidR="002F50C1" w:rsidRPr="002F50C1" w:rsidTr="00B71948">
        <w:trPr>
          <w:cantSplit/>
          <w:trHeight w:val="1649"/>
        </w:trPr>
        <w:tc>
          <w:tcPr>
            <w:tcW w:w="513" w:type="dxa"/>
            <w:vMerge/>
            <w:tcBorders>
              <w:top w:val="single" w:sz="4" w:space="0" w:color="000000"/>
              <w:left w:val="single" w:sz="4" w:space="0" w:color="000000"/>
              <w:bottom w:val="single" w:sz="4" w:space="0" w:color="000000"/>
            </w:tcBorders>
            <w:shd w:val="clear" w:color="auto" w:fill="auto"/>
          </w:tcPr>
          <w:p w:rsidR="002F50C1" w:rsidRPr="002F50C1" w:rsidRDefault="002F50C1" w:rsidP="002F50C1">
            <w:pPr>
              <w:snapToGrid w:val="0"/>
              <w:spacing w:after="200" w:line="276" w:lineRule="auto"/>
              <w:ind w:left="-21" w:firstLine="21"/>
              <w:jc w:val="both"/>
              <w:rPr>
                <w:rFonts w:ascii="Calibri" w:eastAsia="Calibri" w:hAnsi="Calibri" w:cs="Times New Roman"/>
              </w:rPr>
            </w:pPr>
          </w:p>
        </w:tc>
        <w:tc>
          <w:tcPr>
            <w:tcW w:w="3108" w:type="dxa"/>
            <w:vMerge/>
            <w:tcBorders>
              <w:top w:val="single" w:sz="4" w:space="0" w:color="000000"/>
              <w:left w:val="single" w:sz="4" w:space="0" w:color="000000"/>
              <w:bottom w:val="single" w:sz="4" w:space="0" w:color="000000"/>
            </w:tcBorders>
            <w:shd w:val="clear" w:color="auto" w:fill="auto"/>
          </w:tcPr>
          <w:p w:rsidR="002F50C1" w:rsidRPr="002F50C1" w:rsidRDefault="002F50C1" w:rsidP="002F50C1">
            <w:pPr>
              <w:snapToGrid w:val="0"/>
              <w:spacing w:after="200" w:line="276" w:lineRule="auto"/>
              <w:jc w:val="both"/>
              <w:rPr>
                <w:rFonts w:ascii="Calibri" w:eastAsia="Calibri" w:hAnsi="Calibri" w:cs="Times New Roman"/>
              </w:rPr>
            </w:pPr>
          </w:p>
        </w:tc>
        <w:tc>
          <w:tcPr>
            <w:tcW w:w="647" w:type="dxa"/>
            <w:vMerge/>
            <w:tcBorders>
              <w:top w:val="single" w:sz="4" w:space="0" w:color="000000"/>
              <w:left w:val="single" w:sz="4" w:space="0" w:color="000000"/>
              <w:bottom w:val="single" w:sz="4" w:space="0" w:color="000000"/>
            </w:tcBorders>
            <w:shd w:val="clear" w:color="auto" w:fill="auto"/>
          </w:tcPr>
          <w:p w:rsidR="002F50C1" w:rsidRPr="002F50C1" w:rsidRDefault="002F50C1" w:rsidP="002F50C1">
            <w:pPr>
              <w:snapToGrid w:val="0"/>
              <w:spacing w:after="200" w:line="276" w:lineRule="auto"/>
              <w:jc w:val="both"/>
              <w:rPr>
                <w:rFonts w:ascii="Calibri" w:eastAsia="Calibri" w:hAnsi="Calibri" w:cs="Times New Roman"/>
              </w:rPr>
            </w:pPr>
          </w:p>
        </w:tc>
        <w:tc>
          <w:tcPr>
            <w:tcW w:w="415" w:type="dxa"/>
            <w:vMerge/>
            <w:tcBorders>
              <w:top w:val="single" w:sz="4" w:space="0" w:color="000000"/>
              <w:left w:val="single" w:sz="4" w:space="0" w:color="000000"/>
              <w:bottom w:val="single" w:sz="4" w:space="0" w:color="000000"/>
            </w:tcBorders>
            <w:shd w:val="clear" w:color="auto" w:fill="auto"/>
          </w:tcPr>
          <w:p w:rsidR="002F50C1" w:rsidRPr="002F50C1" w:rsidRDefault="002F50C1" w:rsidP="002F50C1">
            <w:pPr>
              <w:snapToGrid w:val="0"/>
              <w:spacing w:after="200" w:line="276" w:lineRule="auto"/>
              <w:jc w:val="both"/>
              <w:rPr>
                <w:rFonts w:ascii="Calibri" w:eastAsia="Calibri" w:hAnsi="Calibri" w:cs="Times New Roman"/>
              </w:rPr>
            </w:pPr>
          </w:p>
        </w:tc>
        <w:tc>
          <w:tcPr>
            <w:tcW w:w="491" w:type="dxa"/>
            <w:tcBorders>
              <w:top w:val="single" w:sz="4" w:space="0" w:color="000000"/>
              <w:left w:val="single" w:sz="4" w:space="0" w:color="000000"/>
              <w:bottom w:val="single" w:sz="4" w:space="0" w:color="000000"/>
            </w:tcBorders>
            <w:shd w:val="clear" w:color="auto" w:fill="auto"/>
            <w:textDirection w:val="btLr"/>
          </w:tcPr>
          <w:p w:rsidR="002F50C1" w:rsidRPr="002F50C1" w:rsidRDefault="002F50C1" w:rsidP="002F50C1">
            <w:pPr>
              <w:spacing w:after="200" w:line="276" w:lineRule="auto"/>
              <w:ind w:left="113" w:right="113"/>
              <w:jc w:val="both"/>
              <w:rPr>
                <w:rFonts w:ascii="Calibri" w:eastAsia="Calibri" w:hAnsi="Calibri" w:cs="Times New Roman"/>
                <w:sz w:val="18"/>
                <w:szCs w:val="18"/>
              </w:rPr>
            </w:pPr>
            <w:r w:rsidRPr="002F50C1">
              <w:rPr>
                <w:rFonts w:ascii="Calibri" w:eastAsia="Calibri" w:hAnsi="Calibri" w:cs="Times New Roman"/>
                <w:sz w:val="18"/>
                <w:szCs w:val="18"/>
              </w:rPr>
              <w:t>Всего</w:t>
            </w:r>
          </w:p>
        </w:tc>
        <w:tc>
          <w:tcPr>
            <w:tcW w:w="518" w:type="dxa"/>
            <w:tcBorders>
              <w:top w:val="single" w:sz="4" w:space="0" w:color="000000"/>
              <w:left w:val="single" w:sz="4" w:space="0" w:color="000000"/>
              <w:bottom w:val="single" w:sz="4" w:space="0" w:color="000000"/>
            </w:tcBorders>
            <w:shd w:val="clear" w:color="auto" w:fill="auto"/>
            <w:textDirection w:val="btLr"/>
          </w:tcPr>
          <w:p w:rsidR="002F50C1" w:rsidRPr="002F50C1" w:rsidRDefault="002F50C1" w:rsidP="002F50C1">
            <w:pPr>
              <w:spacing w:after="200" w:line="276" w:lineRule="auto"/>
              <w:ind w:left="113" w:right="113"/>
              <w:jc w:val="both"/>
              <w:rPr>
                <w:rFonts w:ascii="Calibri" w:eastAsia="Calibri" w:hAnsi="Calibri" w:cs="Times New Roman"/>
                <w:sz w:val="18"/>
                <w:szCs w:val="18"/>
              </w:rPr>
            </w:pPr>
            <w:r w:rsidRPr="002F50C1">
              <w:rPr>
                <w:rFonts w:ascii="Calibri" w:eastAsia="Calibri" w:hAnsi="Calibri" w:cs="Times New Roman"/>
                <w:sz w:val="18"/>
                <w:szCs w:val="18"/>
              </w:rPr>
              <w:t>В интерактивной форме</w:t>
            </w:r>
          </w:p>
        </w:tc>
        <w:tc>
          <w:tcPr>
            <w:tcW w:w="518" w:type="dxa"/>
            <w:tcBorders>
              <w:top w:val="single" w:sz="4" w:space="0" w:color="000000"/>
              <w:left w:val="single" w:sz="4" w:space="0" w:color="000000"/>
              <w:bottom w:val="single" w:sz="4" w:space="0" w:color="000000"/>
            </w:tcBorders>
            <w:shd w:val="clear" w:color="auto" w:fill="auto"/>
            <w:textDirection w:val="btLr"/>
          </w:tcPr>
          <w:p w:rsidR="002F50C1" w:rsidRPr="002F50C1" w:rsidRDefault="002F50C1" w:rsidP="002F50C1">
            <w:pPr>
              <w:spacing w:after="200" w:line="276" w:lineRule="auto"/>
              <w:ind w:left="113" w:right="113"/>
              <w:jc w:val="both"/>
              <w:rPr>
                <w:rFonts w:ascii="Calibri" w:eastAsia="Calibri" w:hAnsi="Calibri" w:cs="Times New Roman"/>
                <w:sz w:val="18"/>
                <w:szCs w:val="18"/>
              </w:rPr>
            </w:pPr>
            <w:r w:rsidRPr="002F50C1">
              <w:rPr>
                <w:rFonts w:ascii="Calibri" w:eastAsia="Calibri" w:hAnsi="Calibri" w:cs="Times New Roman"/>
                <w:sz w:val="18"/>
                <w:szCs w:val="18"/>
              </w:rPr>
              <w:t>Всего</w:t>
            </w:r>
          </w:p>
        </w:tc>
        <w:tc>
          <w:tcPr>
            <w:tcW w:w="518" w:type="dxa"/>
            <w:tcBorders>
              <w:top w:val="single" w:sz="4" w:space="0" w:color="000000"/>
              <w:left w:val="single" w:sz="4" w:space="0" w:color="000000"/>
              <w:bottom w:val="single" w:sz="4" w:space="0" w:color="000000"/>
            </w:tcBorders>
            <w:shd w:val="clear" w:color="auto" w:fill="auto"/>
            <w:textDirection w:val="btLr"/>
          </w:tcPr>
          <w:p w:rsidR="002F50C1" w:rsidRPr="002F50C1" w:rsidRDefault="002F50C1" w:rsidP="002F50C1">
            <w:pPr>
              <w:spacing w:after="200" w:line="276" w:lineRule="auto"/>
              <w:ind w:left="113" w:right="113"/>
              <w:jc w:val="both"/>
              <w:rPr>
                <w:rFonts w:ascii="Calibri" w:eastAsia="Calibri" w:hAnsi="Calibri" w:cs="Times New Roman"/>
                <w:sz w:val="18"/>
                <w:szCs w:val="18"/>
              </w:rPr>
            </w:pPr>
            <w:r w:rsidRPr="002F50C1">
              <w:rPr>
                <w:rFonts w:ascii="Calibri" w:eastAsia="Calibri" w:hAnsi="Calibri" w:cs="Times New Roman"/>
                <w:sz w:val="18"/>
                <w:szCs w:val="18"/>
              </w:rPr>
              <w:t>В интерактивной форме</w:t>
            </w:r>
          </w:p>
        </w:tc>
        <w:tc>
          <w:tcPr>
            <w:tcW w:w="518" w:type="dxa"/>
            <w:tcBorders>
              <w:top w:val="single" w:sz="4" w:space="0" w:color="000000"/>
              <w:left w:val="single" w:sz="4" w:space="0" w:color="000000"/>
              <w:bottom w:val="single" w:sz="4" w:space="0" w:color="000000"/>
            </w:tcBorders>
            <w:shd w:val="clear" w:color="auto" w:fill="auto"/>
            <w:textDirection w:val="btLr"/>
          </w:tcPr>
          <w:p w:rsidR="002F50C1" w:rsidRPr="002F50C1" w:rsidRDefault="002F50C1" w:rsidP="002F50C1">
            <w:pPr>
              <w:spacing w:after="200" w:line="276" w:lineRule="auto"/>
              <w:ind w:left="113" w:right="113"/>
              <w:jc w:val="both"/>
              <w:rPr>
                <w:rFonts w:ascii="Calibri" w:eastAsia="Calibri" w:hAnsi="Calibri" w:cs="Times New Roman"/>
                <w:sz w:val="18"/>
                <w:szCs w:val="18"/>
              </w:rPr>
            </w:pPr>
            <w:r w:rsidRPr="002F50C1">
              <w:rPr>
                <w:rFonts w:ascii="Calibri" w:eastAsia="Calibri" w:hAnsi="Calibri" w:cs="Times New Roman"/>
                <w:sz w:val="18"/>
                <w:szCs w:val="18"/>
              </w:rPr>
              <w:t>Всего</w:t>
            </w:r>
          </w:p>
        </w:tc>
        <w:tc>
          <w:tcPr>
            <w:tcW w:w="518" w:type="dxa"/>
            <w:tcBorders>
              <w:top w:val="single" w:sz="4" w:space="0" w:color="000000"/>
              <w:left w:val="single" w:sz="4" w:space="0" w:color="000000"/>
              <w:bottom w:val="single" w:sz="4" w:space="0" w:color="000000"/>
            </w:tcBorders>
            <w:shd w:val="clear" w:color="auto" w:fill="auto"/>
            <w:textDirection w:val="btLr"/>
          </w:tcPr>
          <w:p w:rsidR="002F50C1" w:rsidRPr="002F50C1" w:rsidRDefault="002F50C1" w:rsidP="002F50C1">
            <w:pPr>
              <w:spacing w:after="200" w:line="276" w:lineRule="auto"/>
              <w:ind w:left="113" w:right="113"/>
              <w:jc w:val="both"/>
              <w:rPr>
                <w:rFonts w:ascii="Calibri" w:eastAsia="Calibri" w:hAnsi="Calibri" w:cs="Times New Roman"/>
                <w:sz w:val="18"/>
                <w:szCs w:val="18"/>
              </w:rPr>
            </w:pPr>
            <w:r w:rsidRPr="002F50C1">
              <w:rPr>
                <w:rFonts w:ascii="Calibri" w:eastAsia="Calibri" w:hAnsi="Calibri" w:cs="Times New Roman"/>
                <w:sz w:val="18"/>
                <w:szCs w:val="18"/>
              </w:rPr>
              <w:t>В интерактивной форме</w:t>
            </w:r>
          </w:p>
        </w:tc>
        <w:tc>
          <w:tcPr>
            <w:tcW w:w="859" w:type="dxa"/>
            <w:tcBorders>
              <w:top w:val="single" w:sz="4" w:space="0" w:color="000000"/>
              <w:left w:val="single" w:sz="4" w:space="0" w:color="000000"/>
              <w:bottom w:val="single" w:sz="4" w:space="0" w:color="000000"/>
            </w:tcBorders>
            <w:shd w:val="clear" w:color="auto" w:fill="auto"/>
            <w:textDirection w:val="btLr"/>
          </w:tcPr>
          <w:p w:rsidR="002F50C1" w:rsidRPr="002F50C1" w:rsidRDefault="002F50C1" w:rsidP="002F50C1">
            <w:pPr>
              <w:spacing w:after="200" w:line="276" w:lineRule="auto"/>
              <w:ind w:left="113" w:right="113"/>
              <w:jc w:val="both"/>
              <w:rPr>
                <w:rFonts w:ascii="Calibri" w:eastAsia="Calibri" w:hAnsi="Calibri" w:cs="Times New Roman"/>
                <w:sz w:val="18"/>
                <w:szCs w:val="18"/>
              </w:rPr>
            </w:pPr>
          </w:p>
        </w:tc>
        <w:tc>
          <w:tcPr>
            <w:tcW w:w="648" w:type="dxa"/>
            <w:vMerge/>
            <w:tcBorders>
              <w:top w:val="single" w:sz="4" w:space="0" w:color="000000"/>
              <w:left w:val="single" w:sz="4" w:space="0" w:color="000000"/>
              <w:bottom w:val="single" w:sz="4" w:space="0" w:color="000000"/>
            </w:tcBorders>
            <w:shd w:val="clear" w:color="auto" w:fill="auto"/>
          </w:tcPr>
          <w:p w:rsidR="002F50C1" w:rsidRPr="002F50C1" w:rsidRDefault="002F50C1" w:rsidP="002F50C1">
            <w:pPr>
              <w:snapToGrid w:val="0"/>
              <w:spacing w:after="200" w:line="276" w:lineRule="auto"/>
              <w:jc w:val="both"/>
              <w:rPr>
                <w:rFonts w:ascii="Calibri" w:eastAsia="Calibri" w:hAnsi="Calibri" w:cs="Times New Roman"/>
              </w:rPr>
            </w:pPr>
          </w:p>
        </w:tc>
        <w:tc>
          <w:tcPr>
            <w:tcW w:w="657" w:type="dxa"/>
            <w:vMerge/>
            <w:tcBorders>
              <w:top w:val="single" w:sz="4" w:space="0" w:color="000000"/>
              <w:left w:val="single" w:sz="4" w:space="0" w:color="000000"/>
              <w:bottom w:val="single" w:sz="4" w:space="0" w:color="000000"/>
              <w:right w:val="single" w:sz="4" w:space="0" w:color="000000"/>
            </w:tcBorders>
            <w:shd w:val="clear" w:color="auto" w:fill="auto"/>
          </w:tcPr>
          <w:p w:rsidR="002F50C1" w:rsidRPr="002F50C1" w:rsidRDefault="002F50C1" w:rsidP="002F50C1">
            <w:pPr>
              <w:snapToGrid w:val="0"/>
              <w:spacing w:after="200" w:line="276" w:lineRule="auto"/>
              <w:jc w:val="both"/>
              <w:rPr>
                <w:rFonts w:ascii="Calibri" w:eastAsia="Calibri" w:hAnsi="Calibri" w:cs="Times New Roman"/>
              </w:rPr>
            </w:pPr>
          </w:p>
        </w:tc>
      </w:tr>
      <w:tr w:rsidR="002F50C1" w:rsidRPr="002F50C1" w:rsidTr="00B71948">
        <w:tc>
          <w:tcPr>
            <w:tcW w:w="513"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pacing w:after="200" w:line="276" w:lineRule="auto"/>
              <w:ind w:left="-21" w:firstLine="21"/>
              <w:jc w:val="center"/>
              <w:rPr>
                <w:rFonts w:ascii="Calibri" w:eastAsia="Calibri" w:hAnsi="Calibri" w:cs="Times New Roman"/>
              </w:rPr>
            </w:pPr>
            <w:r w:rsidRPr="002F50C1">
              <w:rPr>
                <w:rFonts w:ascii="Calibri" w:eastAsia="Calibri" w:hAnsi="Calibri" w:cs="Times New Roman"/>
              </w:rPr>
              <w:t>1</w:t>
            </w:r>
          </w:p>
        </w:tc>
        <w:tc>
          <w:tcPr>
            <w:tcW w:w="310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before="40" w:after="0" w:line="240" w:lineRule="auto"/>
              <w:rPr>
                <w:rFonts w:ascii="Times New Roman" w:eastAsia="Times New Roman" w:hAnsi="Times New Roman" w:cs="Times New Roman"/>
                <w:sz w:val="24"/>
                <w:szCs w:val="24"/>
                <w:lang w:eastAsia="ar-SA"/>
              </w:rPr>
            </w:pPr>
            <w:r w:rsidRPr="002F50C1">
              <w:rPr>
                <w:rFonts w:ascii="Times New Roman" w:eastAsia="Times New Roman" w:hAnsi="Times New Roman" w:cs="Times New Roman"/>
                <w:sz w:val="24"/>
                <w:szCs w:val="24"/>
                <w:lang w:eastAsia="ar-SA"/>
              </w:rPr>
              <w:t>Количественные методы в социально-экономических исследованиях</w:t>
            </w:r>
          </w:p>
        </w:tc>
        <w:tc>
          <w:tcPr>
            <w:tcW w:w="647"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Cs w:val="20"/>
                <w:lang w:eastAsia="ar-SA"/>
              </w:rPr>
            </w:pPr>
            <w:r w:rsidRPr="002F50C1">
              <w:rPr>
                <w:rFonts w:ascii="Times New Roman" w:eastAsia="Times New Roman" w:hAnsi="Times New Roman" w:cs="Times New Roman"/>
                <w:sz w:val="24"/>
                <w:szCs w:val="24"/>
                <w:lang w:eastAsia="ar-SA"/>
              </w:rPr>
              <w:t>18</w:t>
            </w:r>
          </w:p>
        </w:tc>
        <w:tc>
          <w:tcPr>
            <w:tcW w:w="415"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pacing w:after="200" w:line="276" w:lineRule="auto"/>
              <w:jc w:val="center"/>
              <w:rPr>
                <w:rFonts w:ascii="Calibri" w:eastAsia="Calibri" w:hAnsi="Calibri" w:cs="Times New Roman"/>
              </w:rPr>
            </w:pPr>
            <w:r w:rsidRPr="002F50C1">
              <w:rPr>
                <w:rFonts w:ascii="Calibri" w:eastAsia="Calibri" w:hAnsi="Calibri" w:cs="Times New Roman"/>
              </w:rPr>
              <w:t>2</w:t>
            </w:r>
          </w:p>
        </w:tc>
        <w:tc>
          <w:tcPr>
            <w:tcW w:w="491"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Cs w:val="20"/>
                <w:lang w:eastAsia="ar-SA"/>
              </w:rPr>
            </w:pPr>
            <w:r w:rsidRPr="002F50C1">
              <w:rPr>
                <w:rFonts w:ascii="Times New Roman" w:eastAsia="Times New Roman" w:hAnsi="Times New Roman" w:cs="Times New Roman"/>
                <w:sz w:val="24"/>
                <w:szCs w:val="24"/>
                <w:lang w:eastAsia="ar-SA"/>
              </w:rPr>
              <w:t>2</w:t>
            </w: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Cs w:val="20"/>
                <w:lang w:eastAsia="ar-SA"/>
              </w:rPr>
            </w:pPr>
            <w:r w:rsidRPr="002F50C1">
              <w:rPr>
                <w:rFonts w:ascii="Times New Roman" w:eastAsia="Times New Roman" w:hAnsi="Times New Roman" w:cs="Times New Roman"/>
                <w:sz w:val="24"/>
                <w:szCs w:val="24"/>
                <w:lang w:eastAsia="ar-SA"/>
              </w:rPr>
              <w:t>6</w:t>
            </w: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pacing w:after="200" w:line="276" w:lineRule="auto"/>
              <w:jc w:val="center"/>
              <w:rPr>
                <w:rFonts w:ascii="Calibri" w:eastAsia="Calibri" w:hAnsi="Calibri" w:cs="Times New Roman"/>
              </w:rPr>
            </w:pPr>
            <w:r w:rsidRPr="002F50C1">
              <w:rPr>
                <w:rFonts w:ascii="Calibri" w:eastAsia="Calibri" w:hAnsi="Calibri" w:cs="Times New Roman"/>
              </w:rPr>
              <w:t>2</w:t>
            </w: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859"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64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 w:val="24"/>
                <w:szCs w:val="24"/>
                <w:lang w:eastAsia="ar-SA"/>
              </w:rPr>
            </w:pPr>
            <w:r w:rsidRPr="002F50C1">
              <w:rPr>
                <w:rFonts w:ascii="Times New Roman" w:eastAsia="Times New Roman" w:hAnsi="Times New Roman" w:cs="Times New Roman"/>
                <w:sz w:val="24"/>
                <w:szCs w:val="24"/>
                <w:lang w:eastAsia="ar-SA"/>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Cs w:val="20"/>
                <w:lang w:eastAsia="ar-SA"/>
              </w:rPr>
            </w:pPr>
            <w:r w:rsidRPr="002F50C1">
              <w:rPr>
                <w:rFonts w:ascii="Times New Roman" w:eastAsia="Times New Roman" w:hAnsi="Times New Roman" w:cs="Times New Roman"/>
                <w:sz w:val="24"/>
                <w:szCs w:val="24"/>
                <w:lang w:eastAsia="ar-SA"/>
              </w:rPr>
              <w:t>УО, ДЗ</w:t>
            </w:r>
          </w:p>
        </w:tc>
      </w:tr>
      <w:tr w:rsidR="002F50C1" w:rsidRPr="002F50C1" w:rsidTr="00B71948">
        <w:tc>
          <w:tcPr>
            <w:tcW w:w="513"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ind w:left="-21" w:firstLine="21"/>
              <w:jc w:val="center"/>
              <w:rPr>
                <w:rFonts w:ascii="Times New Roman" w:eastAsia="Times New Roman" w:hAnsi="Times New Roman" w:cs="Times New Roman"/>
                <w:sz w:val="24"/>
                <w:szCs w:val="24"/>
                <w:lang w:eastAsia="ar-SA"/>
              </w:rPr>
            </w:pPr>
            <w:r w:rsidRPr="002F50C1">
              <w:rPr>
                <w:rFonts w:ascii="Times New Roman" w:eastAsia="Times New Roman" w:hAnsi="Times New Roman" w:cs="Times New Roman"/>
                <w:sz w:val="24"/>
                <w:szCs w:val="24"/>
                <w:lang w:eastAsia="ar-SA"/>
              </w:rPr>
              <w:t>2</w:t>
            </w:r>
          </w:p>
        </w:tc>
        <w:tc>
          <w:tcPr>
            <w:tcW w:w="310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before="40" w:after="0" w:line="240" w:lineRule="auto"/>
              <w:rPr>
                <w:rFonts w:ascii="Times New Roman" w:eastAsia="Times New Roman" w:hAnsi="Times New Roman" w:cs="Times New Roman"/>
                <w:sz w:val="24"/>
                <w:szCs w:val="24"/>
                <w:lang w:eastAsia="ar-SA"/>
              </w:rPr>
            </w:pPr>
            <w:r w:rsidRPr="002F50C1">
              <w:rPr>
                <w:rFonts w:ascii="Times New Roman" w:eastAsia="Times New Roman" w:hAnsi="Times New Roman" w:cs="Times New Roman"/>
                <w:sz w:val="24"/>
                <w:szCs w:val="24"/>
                <w:lang w:eastAsia="ar-SA"/>
              </w:rPr>
              <w:t>Парная регрессия</w:t>
            </w:r>
          </w:p>
        </w:tc>
        <w:tc>
          <w:tcPr>
            <w:tcW w:w="647"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Cs w:val="20"/>
                <w:lang w:eastAsia="ar-SA"/>
              </w:rPr>
            </w:pPr>
            <w:r w:rsidRPr="002F50C1">
              <w:rPr>
                <w:rFonts w:ascii="Times New Roman" w:eastAsia="Times New Roman" w:hAnsi="Times New Roman" w:cs="Times New Roman"/>
                <w:sz w:val="24"/>
                <w:szCs w:val="24"/>
                <w:lang w:eastAsia="ar-SA"/>
              </w:rPr>
              <w:t>32</w:t>
            </w:r>
          </w:p>
        </w:tc>
        <w:tc>
          <w:tcPr>
            <w:tcW w:w="415"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pacing w:after="200" w:line="276" w:lineRule="auto"/>
              <w:jc w:val="center"/>
              <w:rPr>
                <w:rFonts w:ascii="Calibri" w:eastAsia="Calibri" w:hAnsi="Calibri" w:cs="Times New Roman"/>
              </w:rPr>
            </w:pPr>
            <w:r w:rsidRPr="002F50C1">
              <w:rPr>
                <w:rFonts w:ascii="Calibri" w:eastAsia="Calibri" w:hAnsi="Calibri" w:cs="Times New Roman"/>
              </w:rPr>
              <w:t>2</w:t>
            </w:r>
          </w:p>
        </w:tc>
        <w:tc>
          <w:tcPr>
            <w:tcW w:w="491"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Cs w:val="20"/>
                <w:lang w:eastAsia="ar-SA"/>
              </w:rPr>
            </w:pPr>
            <w:r w:rsidRPr="002F50C1">
              <w:rPr>
                <w:rFonts w:ascii="Times New Roman" w:eastAsia="Times New Roman" w:hAnsi="Times New Roman" w:cs="Times New Roman"/>
                <w:sz w:val="24"/>
                <w:szCs w:val="24"/>
                <w:lang w:eastAsia="ar-SA"/>
              </w:rPr>
              <w:t>4</w:t>
            </w: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Cs w:val="20"/>
                <w:lang w:eastAsia="ar-SA"/>
              </w:rPr>
            </w:pPr>
            <w:r w:rsidRPr="002F50C1">
              <w:rPr>
                <w:rFonts w:ascii="Times New Roman" w:eastAsia="Times New Roman" w:hAnsi="Times New Roman" w:cs="Times New Roman"/>
                <w:sz w:val="24"/>
                <w:szCs w:val="24"/>
                <w:lang w:eastAsia="ar-SA"/>
              </w:rPr>
              <w:t>8</w:t>
            </w: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pacing w:after="200" w:line="276" w:lineRule="auto"/>
              <w:jc w:val="center"/>
              <w:rPr>
                <w:rFonts w:ascii="Calibri" w:eastAsia="Calibri" w:hAnsi="Calibri" w:cs="Times New Roman"/>
              </w:rPr>
            </w:pPr>
            <w:r w:rsidRPr="002F50C1">
              <w:rPr>
                <w:rFonts w:ascii="Calibri" w:eastAsia="Calibri" w:hAnsi="Calibri" w:cs="Times New Roman"/>
              </w:rPr>
              <w:t>2</w:t>
            </w: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859"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64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 w:val="24"/>
                <w:szCs w:val="24"/>
                <w:lang w:eastAsia="ar-SA"/>
              </w:rPr>
            </w:pPr>
            <w:r w:rsidRPr="002F50C1">
              <w:rPr>
                <w:rFonts w:ascii="Times New Roman" w:eastAsia="Times New Roman" w:hAnsi="Times New Roman" w:cs="Times New Roman"/>
                <w:sz w:val="24"/>
                <w:szCs w:val="24"/>
                <w:lang w:eastAsia="ar-SA"/>
              </w:rPr>
              <w:t>20</w:t>
            </w: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Cs w:val="20"/>
                <w:lang w:eastAsia="ar-SA"/>
              </w:rPr>
            </w:pPr>
            <w:r w:rsidRPr="002F50C1">
              <w:rPr>
                <w:rFonts w:ascii="Times New Roman" w:eastAsia="Times New Roman" w:hAnsi="Times New Roman" w:cs="Times New Roman"/>
                <w:sz w:val="24"/>
                <w:szCs w:val="24"/>
                <w:lang w:eastAsia="ar-SA"/>
              </w:rPr>
              <w:t>КР</w:t>
            </w:r>
          </w:p>
        </w:tc>
      </w:tr>
      <w:tr w:rsidR="002F50C1" w:rsidRPr="002F50C1" w:rsidTr="00B71948">
        <w:tc>
          <w:tcPr>
            <w:tcW w:w="513"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ind w:left="-21" w:firstLine="21"/>
              <w:jc w:val="center"/>
              <w:rPr>
                <w:rFonts w:ascii="Times New Roman" w:eastAsia="Times New Roman" w:hAnsi="Times New Roman" w:cs="Times New Roman"/>
                <w:bCs/>
                <w:sz w:val="24"/>
                <w:szCs w:val="24"/>
                <w:lang w:eastAsia="ar-SA"/>
              </w:rPr>
            </w:pPr>
            <w:r w:rsidRPr="002F50C1">
              <w:rPr>
                <w:rFonts w:ascii="Times New Roman" w:eastAsia="Times New Roman" w:hAnsi="Times New Roman" w:cs="Times New Roman"/>
                <w:sz w:val="24"/>
                <w:szCs w:val="24"/>
                <w:lang w:eastAsia="ar-SA"/>
              </w:rPr>
              <w:t>3</w:t>
            </w:r>
          </w:p>
        </w:tc>
        <w:tc>
          <w:tcPr>
            <w:tcW w:w="310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rPr>
                <w:rFonts w:ascii="Times New Roman" w:eastAsia="Times New Roman" w:hAnsi="Times New Roman" w:cs="Times New Roman"/>
                <w:sz w:val="24"/>
                <w:szCs w:val="24"/>
                <w:lang w:eastAsia="ar-SA"/>
              </w:rPr>
            </w:pPr>
            <w:r w:rsidRPr="002F50C1">
              <w:rPr>
                <w:rFonts w:ascii="Times New Roman" w:eastAsia="Times New Roman" w:hAnsi="Times New Roman" w:cs="Times New Roman"/>
                <w:bCs/>
                <w:sz w:val="24"/>
                <w:szCs w:val="24"/>
                <w:lang w:eastAsia="ar-SA"/>
              </w:rPr>
              <w:t>Множественная регрессия</w:t>
            </w:r>
          </w:p>
        </w:tc>
        <w:tc>
          <w:tcPr>
            <w:tcW w:w="647"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Cs w:val="20"/>
                <w:lang w:eastAsia="ar-SA"/>
              </w:rPr>
            </w:pPr>
            <w:r w:rsidRPr="002F50C1">
              <w:rPr>
                <w:rFonts w:ascii="Times New Roman" w:eastAsia="Times New Roman" w:hAnsi="Times New Roman" w:cs="Times New Roman"/>
                <w:sz w:val="24"/>
                <w:szCs w:val="24"/>
                <w:lang w:eastAsia="ar-SA"/>
              </w:rPr>
              <w:t>30</w:t>
            </w:r>
          </w:p>
        </w:tc>
        <w:tc>
          <w:tcPr>
            <w:tcW w:w="415"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pacing w:after="200" w:line="276" w:lineRule="auto"/>
              <w:jc w:val="center"/>
              <w:rPr>
                <w:rFonts w:ascii="Calibri" w:eastAsia="Calibri" w:hAnsi="Calibri" w:cs="Times New Roman"/>
              </w:rPr>
            </w:pPr>
            <w:r w:rsidRPr="002F50C1">
              <w:rPr>
                <w:rFonts w:ascii="Calibri" w:eastAsia="Calibri" w:hAnsi="Calibri" w:cs="Times New Roman"/>
              </w:rPr>
              <w:t>2</w:t>
            </w:r>
          </w:p>
        </w:tc>
        <w:tc>
          <w:tcPr>
            <w:tcW w:w="491"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Cs w:val="20"/>
                <w:lang w:eastAsia="ar-SA"/>
              </w:rPr>
            </w:pPr>
            <w:r w:rsidRPr="002F50C1">
              <w:rPr>
                <w:rFonts w:ascii="Times New Roman" w:eastAsia="Times New Roman" w:hAnsi="Times New Roman" w:cs="Times New Roman"/>
                <w:sz w:val="24"/>
                <w:szCs w:val="24"/>
                <w:lang w:eastAsia="ar-SA"/>
              </w:rPr>
              <w:t>4</w:t>
            </w: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Cs w:val="20"/>
                <w:lang w:eastAsia="ar-SA"/>
              </w:rPr>
            </w:pPr>
            <w:r w:rsidRPr="002F50C1">
              <w:rPr>
                <w:rFonts w:ascii="Times New Roman" w:eastAsia="Times New Roman" w:hAnsi="Times New Roman" w:cs="Times New Roman"/>
                <w:sz w:val="24"/>
                <w:szCs w:val="24"/>
                <w:lang w:eastAsia="ar-SA"/>
              </w:rPr>
              <w:t>6</w:t>
            </w: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pacing w:after="200" w:line="276" w:lineRule="auto"/>
              <w:jc w:val="center"/>
              <w:rPr>
                <w:rFonts w:ascii="Calibri" w:eastAsia="Calibri" w:hAnsi="Calibri" w:cs="Times New Roman"/>
              </w:rPr>
            </w:pPr>
            <w:r w:rsidRPr="002F50C1">
              <w:rPr>
                <w:rFonts w:ascii="Calibri" w:eastAsia="Calibri" w:hAnsi="Calibri" w:cs="Times New Roman"/>
              </w:rPr>
              <w:t>2</w:t>
            </w: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859"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64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 w:val="24"/>
                <w:szCs w:val="24"/>
                <w:lang w:eastAsia="ar-SA"/>
              </w:rPr>
            </w:pPr>
            <w:r w:rsidRPr="002F50C1">
              <w:rPr>
                <w:rFonts w:ascii="Times New Roman" w:eastAsia="Times New Roman" w:hAnsi="Times New Roman" w:cs="Times New Roman"/>
                <w:sz w:val="24"/>
                <w:szCs w:val="24"/>
                <w:lang w:eastAsia="ar-SA"/>
              </w:rPr>
              <w:t>20</w:t>
            </w: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Cs w:val="20"/>
                <w:lang w:eastAsia="ar-SA"/>
              </w:rPr>
            </w:pPr>
            <w:r w:rsidRPr="002F50C1">
              <w:rPr>
                <w:rFonts w:ascii="Times New Roman" w:eastAsia="Times New Roman" w:hAnsi="Times New Roman" w:cs="Times New Roman"/>
                <w:sz w:val="24"/>
                <w:szCs w:val="24"/>
                <w:lang w:eastAsia="ar-SA"/>
              </w:rPr>
              <w:t>УО, КР</w:t>
            </w:r>
          </w:p>
        </w:tc>
      </w:tr>
      <w:tr w:rsidR="002F50C1" w:rsidRPr="002F50C1" w:rsidTr="00B71948">
        <w:tc>
          <w:tcPr>
            <w:tcW w:w="513"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ind w:left="-21" w:firstLine="21"/>
              <w:jc w:val="center"/>
              <w:rPr>
                <w:rFonts w:ascii="Times New Roman" w:eastAsia="Times New Roman" w:hAnsi="Times New Roman" w:cs="Times New Roman"/>
                <w:sz w:val="24"/>
                <w:szCs w:val="24"/>
                <w:lang w:eastAsia="ar-SA"/>
              </w:rPr>
            </w:pPr>
            <w:r w:rsidRPr="002F50C1">
              <w:rPr>
                <w:rFonts w:ascii="Times New Roman" w:eastAsia="Times New Roman" w:hAnsi="Times New Roman" w:cs="Times New Roman"/>
                <w:sz w:val="24"/>
                <w:szCs w:val="24"/>
                <w:lang w:eastAsia="ar-SA"/>
              </w:rPr>
              <w:t>4</w:t>
            </w:r>
          </w:p>
        </w:tc>
        <w:tc>
          <w:tcPr>
            <w:tcW w:w="310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rPr>
                <w:rFonts w:ascii="Times New Roman" w:eastAsia="Times New Roman" w:hAnsi="Times New Roman" w:cs="Times New Roman"/>
                <w:sz w:val="24"/>
                <w:szCs w:val="24"/>
                <w:lang w:eastAsia="ar-SA"/>
              </w:rPr>
            </w:pPr>
            <w:r w:rsidRPr="002F50C1">
              <w:rPr>
                <w:rFonts w:ascii="Times New Roman" w:eastAsia="Times New Roman" w:hAnsi="Times New Roman" w:cs="Times New Roman"/>
                <w:sz w:val="24"/>
                <w:szCs w:val="24"/>
                <w:lang w:eastAsia="ar-SA"/>
              </w:rPr>
              <w:t>Классическая линейная нормальная регрессионная модель</w:t>
            </w:r>
          </w:p>
        </w:tc>
        <w:tc>
          <w:tcPr>
            <w:tcW w:w="647"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Cs w:val="20"/>
                <w:lang w:eastAsia="ar-SA"/>
              </w:rPr>
            </w:pPr>
            <w:r w:rsidRPr="002F50C1">
              <w:rPr>
                <w:rFonts w:ascii="Times New Roman" w:eastAsia="Times New Roman" w:hAnsi="Times New Roman" w:cs="Times New Roman"/>
                <w:sz w:val="24"/>
                <w:szCs w:val="24"/>
                <w:lang w:eastAsia="ar-SA"/>
              </w:rPr>
              <w:t>28</w:t>
            </w:r>
          </w:p>
        </w:tc>
        <w:tc>
          <w:tcPr>
            <w:tcW w:w="415"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pacing w:after="200" w:line="276" w:lineRule="auto"/>
              <w:jc w:val="center"/>
              <w:rPr>
                <w:rFonts w:ascii="Calibri" w:eastAsia="Calibri" w:hAnsi="Calibri" w:cs="Times New Roman"/>
              </w:rPr>
            </w:pPr>
            <w:r w:rsidRPr="002F50C1">
              <w:rPr>
                <w:rFonts w:ascii="Calibri" w:eastAsia="Calibri" w:hAnsi="Calibri" w:cs="Times New Roman"/>
              </w:rPr>
              <w:t>2</w:t>
            </w:r>
          </w:p>
        </w:tc>
        <w:tc>
          <w:tcPr>
            <w:tcW w:w="491"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Cs w:val="20"/>
                <w:lang w:eastAsia="ar-SA"/>
              </w:rPr>
            </w:pPr>
            <w:r w:rsidRPr="002F50C1">
              <w:rPr>
                <w:rFonts w:ascii="Times New Roman" w:eastAsia="Times New Roman" w:hAnsi="Times New Roman" w:cs="Times New Roman"/>
                <w:sz w:val="24"/>
                <w:szCs w:val="24"/>
                <w:lang w:eastAsia="ar-SA"/>
              </w:rPr>
              <w:t>2</w:t>
            </w: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Cs w:val="20"/>
                <w:lang w:eastAsia="ar-SA"/>
              </w:rPr>
            </w:pPr>
            <w:r w:rsidRPr="002F50C1">
              <w:rPr>
                <w:rFonts w:ascii="Times New Roman" w:eastAsia="Times New Roman" w:hAnsi="Times New Roman" w:cs="Times New Roman"/>
                <w:sz w:val="24"/>
                <w:szCs w:val="24"/>
                <w:lang w:eastAsia="ar-SA"/>
              </w:rPr>
              <w:t>6</w:t>
            </w: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pacing w:after="200" w:line="276" w:lineRule="auto"/>
              <w:jc w:val="center"/>
              <w:rPr>
                <w:rFonts w:ascii="Calibri" w:eastAsia="Calibri" w:hAnsi="Calibri" w:cs="Times New Roman"/>
              </w:rPr>
            </w:pPr>
            <w:r w:rsidRPr="002F50C1">
              <w:rPr>
                <w:rFonts w:ascii="Calibri" w:eastAsia="Calibri" w:hAnsi="Calibri" w:cs="Times New Roman"/>
              </w:rPr>
              <w:t>2</w:t>
            </w: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859"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64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 w:val="24"/>
                <w:szCs w:val="24"/>
                <w:lang w:eastAsia="ar-SA"/>
              </w:rPr>
            </w:pPr>
            <w:r w:rsidRPr="002F50C1">
              <w:rPr>
                <w:rFonts w:ascii="Times New Roman" w:eastAsia="Times New Roman" w:hAnsi="Times New Roman" w:cs="Times New Roman"/>
                <w:sz w:val="24"/>
                <w:szCs w:val="24"/>
                <w:lang w:eastAsia="ar-SA"/>
              </w:rPr>
              <w:t>20</w:t>
            </w: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Cs w:val="20"/>
                <w:lang w:eastAsia="ar-SA"/>
              </w:rPr>
            </w:pPr>
            <w:r w:rsidRPr="002F50C1">
              <w:rPr>
                <w:rFonts w:ascii="Times New Roman" w:eastAsia="Times New Roman" w:hAnsi="Times New Roman" w:cs="Times New Roman"/>
                <w:sz w:val="24"/>
                <w:szCs w:val="24"/>
                <w:lang w:eastAsia="ar-SA"/>
              </w:rPr>
              <w:t>ДЗ</w:t>
            </w:r>
          </w:p>
        </w:tc>
      </w:tr>
      <w:tr w:rsidR="002F50C1" w:rsidRPr="002F50C1" w:rsidTr="00B71948">
        <w:tc>
          <w:tcPr>
            <w:tcW w:w="513"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ind w:left="-21" w:firstLine="21"/>
              <w:jc w:val="center"/>
              <w:rPr>
                <w:rFonts w:ascii="Times New Roman" w:eastAsia="Times New Roman" w:hAnsi="Times New Roman" w:cs="Times New Roman"/>
                <w:b/>
                <w:bCs/>
                <w:sz w:val="24"/>
                <w:szCs w:val="24"/>
                <w:lang w:eastAsia="ar-SA"/>
              </w:rPr>
            </w:pPr>
            <w:r w:rsidRPr="002F50C1">
              <w:rPr>
                <w:rFonts w:ascii="Times New Roman" w:eastAsia="Times New Roman" w:hAnsi="Times New Roman" w:cs="Times New Roman"/>
                <w:sz w:val="24"/>
                <w:szCs w:val="24"/>
                <w:lang w:eastAsia="ar-SA"/>
              </w:rPr>
              <w:t>5</w:t>
            </w:r>
          </w:p>
        </w:tc>
        <w:tc>
          <w:tcPr>
            <w:tcW w:w="310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rPr>
                <w:rFonts w:ascii="Times New Roman" w:eastAsia="Times New Roman" w:hAnsi="Times New Roman" w:cs="Times New Roman"/>
                <w:sz w:val="24"/>
                <w:szCs w:val="24"/>
                <w:lang w:eastAsia="ar-SA"/>
              </w:rPr>
            </w:pPr>
            <w:r w:rsidRPr="002F50C1">
              <w:rPr>
                <w:rFonts w:ascii="Times New Roman" w:eastAsia="Times New Roman" w:hAnsi="Times New Roman" w:cs="Times New Roman"/>
                <w:b/>
                <w:bCs/>
                <w:sz w:val="24"/>
                <w:szCs w:val="24"/>
                <w:lang w:eastAsia="ar-SA"/>
              </w:rPr>
              <w:t>Итоговый контроль.</w:t>
            </w:r>
          </w:p>
        </w:tc>
        <w:tc>
          <w:tcPr>
            <w:tcW w:w="647"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Cs w:val="20"/>
                <w:lang w:eastAsia="ar-SA"/>
              </w:rPr>
            </w:pPr>
            <w:r w:rsidRPr="002F50C1">
              <w:rPr>
                <w:rFonts w:ascii="Times New Roman" w:eastAsia="Times New Roman" w:hAnsi="Times New Roman" w:cs="Times New Roman"/>
                <w:sz w:val="24"/>
                <w:szCs w:val="24"/>
                <w:lang w:eastAsia="ar-SA"/>
              </w:rPr>
              <w:t>36</w:t>
            </w:r>
          </w:p>
        </w:tc>
        <w:tc>
          <w:tcPr>
            <w:tcW w:w="415"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491"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859"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64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2F50C1" w:rsidRPr="002F50C1" w:rsidRDefault="002F50C1" w:rsidP="002F50C1">
            <w:pPr>
              <w:widowControl w:val="0"/>
              <w:suppressAutoHyphens/>
              <w:snapToGrid w:val="0"/>
              <w:spacing w:after="0" w:line="240" w:lineRule="auto"/>
              <w:jc w:val="center"/>
              <w:rPr>
                <w:rFonts w:ascii="Times New Roman" w:eastAsia="Times New Roman" w:hAnsi="Times New Roman" w:cs="Times New Roman"/>
                <w:szCs w:val="20"/>
                <w:lang w:eastAsia="ar-SA"/>
              </w:rPr>
            </w:pPr>
            <w:r w:rsidRPr="002F50C1">
              <w:rPr>
                <w:rFonts w:ascii="Times New Roman" w:eastAsia="Times New Roman" w:hAnsi="Times New Roman" w:cs="Times New Roman"/>
                <w:sz w:val="24"/>
                <w:szCs w:val="24"/>
                <w:lang w:eastAsia="ar-SA"/>
              </w:rPr>
              <w:t>Экзамен</w:t>
            </w:r>
          </w:p>
        </w:tc>
      </w:tr>
      <w:tr w:rsidR="002F50C1" w:rsidRPr="002F50C1" w:rsidTr="00B71948">
        <w:tc>
          <w:tcPr>
            <w:tcW w:w="513"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ind w:left="-21" w:firstLine="21"/>
              <w:jc w:val="center"/>
              <w:rPr>
                <w:rFonts w:ascii="Times New Roman" w:eastAsia="Times New Roman" w:hAnsi="Times New Roman" w:cs="Times New Roman"/>
                <w:b/>
                <w:bCs/>
                <w:sz w:val="24"/>
                <w:szCs w:val="24"/>
                <w:lang w:eastAsia="ar-SA"/>
              </w:rPr>
            </w:pPr>
            <w:r w:rsidRPr="002F50C1">
              <w:rPr>
                <w:rFonts w:ascii="Times New Roman" w:eastAsia="Times New Roman" w:hAnsi="Times New Roman" w:cs="Times New Roman"/>
                <w:sz w:val="24"/>
                <w:szCs w:val="24"/>
                <w:lang w:eastAsia="ar-SA"/>
              </w:rPr>
              <w:t>6</w:t>
            </w:r>
          </w:p>
        </w:tc>
        <w:tc>
          <w:tcPr>
            <w:tcW w:w="310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rPr>
                <w:rFonts w:ascii="Times New Roman" w:eastAsia="Times New Roman" w:hAnsi="Times New Roman" w:cs="Times New Roman"/>
                <w:sz w:val="24"/>
                <w:szCs w:val="24"/>
                <w:lang w:eastAsia="ar-SA"/>
              </w:rPr>
            </w:pPr>
            <w:r w:rsidRPr="002F50C1">
              <w:rPr>
                <w:rFonts w:ascii="Times New Roman" w:eastAsia="Times New Roman" w:hAnsi="Times New Roman" w:cs="Times New Roman"/>
                <w:b/>
                <w:bCs/>
                <w:sz w:val="24"/>
                <w:szCs w:val="24"/>
                <w:lang w:eastAsia="ar-SA"/>
              </w:rPr>
              <w:t>ИТОГО</w:t>
            </w:r>
          </w:p>
        </w:tc>
        <w:tc>
          <w:tcPr>
            <w:tcW w:w="647"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uppressAutoHyphens/>
              <w:spacing w:after="0" w:line="240" w:lineRule="auto"/>
              <w:jc w:val="center"/>
              <w:rPr>
                <w:rFonts w:ascii="Times New Roman" w:eastAsia="Calibri" w:hAnsi="Times New Roman" w:cs="Times New Roman"/>
                <w:szCs w:val="20"/>
                <w:lang w:eastAsia="ar-SA"/>
              </w:rPr>
            </w:pPr>
            <w:r w:rsidRPr="002F50C1">
              <w:rPr>
                <w:rFonts w:ascii="Times New Roman" w:eastAsia="Times New Roman" w:hAnsi="Times New Roman" w:cs="Times New Roman"/>
                <w:sz w:val="24"/>
                <w:szCs w:val="24"/>
                <w:lang w:eastAsia="ar-SA"/>
              </w:rPr>
              <w:t>144\108</w:t>
            </w:r>
          </w:p>
        </w:tc>
        <w:tc>
          <w:tcPr>
            <w:tcW w:w="415"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491"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pacing w:after="200" w:line="276" w:lineRule="auto"/>
              <w:jc w:val="center"/>
              <w:rPr>
                <w:rFonts w:ascii="Calibri" w:eastAsia="Calibri" w:hAnsi="Calibri" w:cs="Times New Roman"/>
              </w:rPr>
            </w:pPr>
            <w:r w:rsidRPr="002F50C1">
              <w:rPr>
                <w:rFonts w:ascii="Calibri" w:eastAsia="Calibri" w:hAnsi="Calibri" w:cs="Times New Roman"/>
              </w:rPr>
              <w:t>12</w:t>
            </w: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pacing w:after="200" w:line="276" w:lineRule="auto"/>
              <w:jc w:val="center"/>
              <w:rPr>
                <w:rFonts w:ascii="Calibri" w:eastAsia="Calibri" w:hAnsi="Calibri" w:cs="Times New Roman"/>
              </w:rPr>
            </w:pPr>
            <w:r w:rsidRPr="002F50C1">
              <w:rPr>
                <w:rFonts w:ascii="Calibri" w:eastAsia="Calibri" w:hAnsi="Calibri" w:cs="Times New Roman"/>
              </w:rPr>
              <w:t>26</w:t>
            </w: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pacing w:after="200" w:line="276" w:lineRule="auto"/>
              <w:jc w:val="center"/>
              <w:rPr>
                <w:rFonts w:ascii="Calibri" w:eastAsia="Calibri" w:hAnsi="Calibri" w:cs="Times New Roman"/>
              </w:rPr>
            </w:pPr>
            <w:r w:rsidRPr="002F50C1">
              <w:rPr>
                <w:rFonts w:ascii="Calibri" w:eastAsia="Calibri" w:hAnsi="Calibri" w:cs="Times New Roman"/>
              </w:rPr>
              <w:t>8</w:t>
            </w: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51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p>
        </w:tc>
        <w:tc>
          <w:tcPr>
            <w:tcW w:w="859"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snapToGrid w:val="0"/>
              <w:spacing w:after="200" w:line="276" w:lineRule="auto"/>
              <w:jc w:val="center"/>
              <w:rPr>
                <w:rFonts w:ascii="Calibri" w:eastAsia="Calibri" w:hAnsi="Calibri" w:cs="Times New Roman"/>
              </w:rPr>
            </w:pPr>
            <w:r w:rsidRPr="002F50C1">
              <w:rPr>
                <w:rFonts w:ascii="Calibri" w:eastAsia="Calibri" w:hAnsi="Calibri" w:cs="Times New Roman"/>
              </w:rPr>
              <w:t>2</w:t>
            </w:r>
          </w:p>
        </w:tc>
        <w:tc>
          <w:tcPr>
            <w:tcW w:w="648" w:type="dxa"/>
            <w:tcBorders>
              <w:top w:val="single" w:sz="4" w:space="0" w:color="000000"/>
              <w:left w:val="single" w:sz="4" w:space="0" w:color="000000"/>
              <w:bottom w:val="single" w:sz="4" w:space="0" w:color="000000"/>
            </w:tcBorders>
            <w:shd w:val="clear" w:color="auto" w:fill="auto"/>
            <w:vAlign w:val="center"/>
          </w:tcPr>
          <w:p w:rsidR="002F50C1" w:rsidRPr="002F50C1" w:rsidRDefault="002F50C1" w:rsidP="002F50C1">
            <w:pPr>
              <w:widowControl w:val="0"/>
              <w:spacing w:after="200" w:line="276" w:lineRule="auto"/>
              <w:jc w:val="center"/>
              <w:rPr>
                <w:rFonts w:ascii="Calibri" w:eastAsia="Calibri" w:hAnsi="Calibri" w:cs="Times New Roman"/>
              </w:rPr>
            </w:pPr>
            <w:r w:rsidRPr="002F50C1">
              <w:rPr>
                <w:rFonts w:ascii="Calibri" w:eastAsia="Calibri" w:hAnsi="Calibri" w:cs="Times New Roman"/>
              </w:rPr>
              <w:t>70</w:t>
            </w: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2F50C1" w:rsidRPr="002F50C1" w:rsidRDefault="002F50C1" w:rsidP="002F50C1">
            <w:pPr>
              <w:widowControl w:val="0"/>
              <w:snapToGrid w:val="0"/>
              <w:spacing w:after="200" w:line="276" w:lineRule="auto"/>
              <w:jc w:val="center"/>
              <w:rPr>
                <w:rFonts w:ascii="Calibri" w:eastAsia="Calibri" w:hAnsi="Calibri" w:cs="Times New Roman"/>
              </w:rPr>
            </w:pPr>
          </w:p>
        </w:tc>
      </w:tr>
    </w:tbl>
    <w:p w:rsidR="002F50C1" w:rsidRPr="002F50C1" w:rsidRDefault="002F50C1" w:rsidP="002F50C1">
      <w:pPr>
        <w:suppressAutoHyphens/>
        <w:spacing w:after="0" w:line="240" w:lineRule="auto"/>
        <w:jc w:val="both"/>
        <w:rPr>
          <w:rFonts w:ascii="Times New Roman" w:eastAsia="Times New Roman" w:hAnsi="Times New Roman" w:cs="Times New Roman"/>
          <w:sz w:val="24"/>
          <w:szCs w:val="24"/>
          <w:lang w:eastAsia="ar-SA"/>
        </w:rPr>
      </w:pPr>
    </w:p>
    <w:p w:rsidR="002F50C1" w:rsidRPr="002F50C1" w:rsidRDefault="002F50C1" w:rsidP="002F50C1">
      <w:pPr>
        <w:suppressAutoHyphens/>
        <w:spacing w:after="0" w:line="240" w:lineRule="auto"/>
        <w:jc w:val="both"/>
        <w:rPr>
          <w:rFonts w:ascii="Times New Roman" w:eastAsia="Times New Roman" w:hAnsi="Times New Roman" w:cs="Times New Roman"/>
          <w:sz w:val="24"/>
          <w:szCs w:val="24"/>
          <w:lang w:eastAsia="ar-SA"/>
        </w:rPr>
      </w:pPr>
      <w:r w:rsidRPr="002F50C1">
        <w:rPr>
          <w:rFonts w:ascii="Times New Roman" w:eastAsia="Times New Roman" w:hAnsi="Times New Roman" w:cs="Times New Roman"/>
          <w:sz w:val="24"/>
          <w:szCs w:val="24"/>
          <w:lang w:eastAsia="ar-SA"/>
        </w:rPr>
        <w:t xml:space="preserve"> *КСР – в общий объем дисциплины не входит </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F50C1">
        <w:rPr>
          <w:rFonts w:ascii="Times New Roman" w:eastAsia="Times New Roman" w:hAnsi="Times New Roman" w:cs="Times New Roman"/>
          <w:b/>
          <w:kern w:val="3"/>
          <w:sz w:val="24"/>
          <w:lang w:eastAsia="ru-RU"/>
        </w:rPr>
        <w:t>Формы текущего контроля и промежуточной аттестации:</w:t>
      </w:r>
    </w:p>
    <w:tbl>
      <w:tblPr>
        <w:tblW w:w="0" w:type="auto"/>
        <w:tblInd w:w="-5" w:type="dxa"/>
        <w:tblLayout w:type="fixed"/>
        <w:tblLook w:val="04A0" w:firstRow="1" w:lastRow="0" w:firstColumn="1" w:lastColumn="0" w:noHBand="0" w:noVBand="1"/>
      </w:tblPr>
      <w:tblGrid>
        <w:gridCol w:w="2874"/>
        <w:gridCol w:w="3285"/>
        <w:gridCol w:w="3090"/>
      </w:tblGrid>
      <w:tr w:rsidR="002F50C1" w:rsidRPr="002F50C1" w:rsidTr="00B71948">
        <w:tc>
          <w:tcPr>
            <w:tcW w:w="2874" w:type="dxa"/>
            <w:tcBorders>
              <w:top w:val="single" w:sz="4" w:space="0" w:color="000000"/>
              <w:left w:val="single" w:sz="4" w:space="0" w:color="000000"/>
              <w:bottom w:val="single" w:sz="4" w:space="0" w:color="000000"/>
              <w:right w:val="nil"/>
            </w:tcBorders>
            <w:hideMark/>
          </w:tcPr>
          <w:p w:rsidR="002F50C1" w:rsidRPr="002F50C1" w:rsidRDefault="002F50C1" w:rsidP="002F50C1">
            <w:pPr>
              <w:suppressAutoHyphens/>
              <w:spacing w:after="0" w:line="240" w:lineRule="auto"/>
              <w:jc w:val="center"/>
              <w:rPr>
                <w:rFonts w:ascii="Times New Roman" w:eastAsia="Calibri" w:hAnsi="Times New Roman" w:cs="Times New Roman"/>
                <w:sz w:val="20"/>
                <w:szCs w:val="20"/>
                <w:lang w:eastAsia="ar-SA"/>
              </w:rPr>
            </w:pPr>
            <w:r w:rsidRPr="002F50C1">
              <w:rPr>
                <w:rFonts w:ascii="Times New Roman" w:eastAsia="Calibri" w:hAnsi="Times New Roman" w:cs="Times New Roman"/>
                <w:b/>
                <w:sz w:val="24"/>
                <w:szCs w:val="24"/>
                <w:lang w:eastAsia="ar-SA"/>
              </w:rPr>
              <w:t>Оценочные средства</w:t>
            </w:r>
          </w:p>
          <w:p w:rsidR="002F50C1" w:rsidRPr="002F50C1" w:rsidRDefault="002F50C1" w:rsidP="002F50C1">
            <w:pPr>
              <w:suppressAutoHyphens/>
              <w:spacing w:after="0" w:line="240" w:lineRule="auto"/>
              <w:jc w:val="center"/>
              <w:rPr>
                <w:rFonts w:ascii="Times New Roman" w:eastAsia="Calibri" w:hAnsi="Times New Roman" w:cs="Times New Roman"/>
                <w:b/>
                <w:spacing w:val="-8"/>
                <w:sz w:val="24"/>
                <w:szCs w:val="24"/>
                <w:lang w:eastAsia="ar-SA"/>
              </w:rPr>
            </w:pPr>
            <w:r w:rsidRPr="002F50C1">
              <w:rPr>
                <w:rFonts w:ascii="Times New Roman" w:eastAsia="Calibri" w:hAnsi="Times New Roman" w:cs="Times New Roman"/>
                <w:sz w:val="20"/>
                <w:szCs w:val="20"/>
                <w:lang w:eastAsia="ar-SA"/>
              </w:rPr>
              <w:t>(формы текущего и промежуточного контроля)</w:t>
            </w:r>
          </w:p>
        </w:tc>
        <w:tc>
          <w:tcPr>
            <w:tcW w:w="3285" w:type="dxa"/>
            <w:tcBorders>
              <w:top w:val="single" w:sz="4" w:space="0" w:color="000000"/>
              <w:left w:val="single" w:sz="4" w:space="0" w:color="000000"/>
              <w:bottom w:val="single" w:sz="4" w:space="0" w:color="000000"/>
              <w:right w:val="nil"/>
            </w:tcBorders>
            <w:hideMark/>
          </w:tcPr>
          <w:p w:rsidR="002F50C1" w:rsidRPr="002F50C1" w:rsidRDefault="002F50C1" w:rsidP="002F50C1">
            <w:pPr>
              <w:suppressAutoHyphens/>
              <w:spacing w:after="0" w:line="240" w:lineRule="auto"/>
              <w:jc w:val="center"/>
              <w:rPr>
                <w:rFonts w:ascii="Times New Roman" w:eastAsia="Calibri" w:hAnsi="Times New Roman" w:cs="Times New Roman"/>
                <w:b/>
                <w:sz w:val="24"/>
                <w:szCs w:val="24"/>
                <w:lang w:eastAsia="ar-SA"/>
              </w:rPr>
            </w:pPr>
            <w:r w:rsidRPr="002F50C1">
              <w:rPr>
                <w:rFonts w:ascii="Times New Roman" w:eastAsia="Calibri" w:hAnsi="Times New Roman" w:cs="Times New Roman"/>
                <w:b/>
                <w:spacing w:val="-8"/>
                <w:sz w:val="24"/>
                <w:szCs w:val="24"/>
                <w:lang w:eastAsia="ar-SA"/>
              </w:rPr>
              <w:t>Показатели</w:t>
            </w:r>
          </w:p>
          <w:p w:rsidR="002F50C1" w:rsidRPr="002F50C1" w:rsidRDefault="002F50C1" w:rsidP="002F50C1">
            <w:pPr>
              <w:suppressAutoHyphens/>
              <w:spacing w:after="0" w:line="240" w:lineRule="auto"/>
              <w:jc w:val="center"/>
              <w:rPr>
                <w:rFonts w:ascii="Times New Roman" w:eastAsia="Calibri" w:hAnsi="Times New Roman" w:cs="Times New Roman"/>
                <w:b/>
                <w:sz w:val="24"/>
                <w:szCs w:val="24"/>
                <w:lang w:eastAsia="ar-SA"/>
              </w:rPr>
            </w:pPr>
            <w:r w:rsidRPr="002F50C1">
              <w:rPr>
                <w:rFonts w:ascii="Times New Roman" w:eastAsia="Calibri" w:hAnsi="Times New Roman" w:cs="Times New Roman"/>
                <w:b/>
                <w:sz w:val="24"/>
                <w:szCs w:val="24"/>
                <w:lang w:eastAsia="ar-SA"/>
              </w:rPr>
              <w:t>оценки</w:t>
            </w:r>
          </w:p>
        </w:tc>
        <w:tc>
          <w:tcPr>
            <w:tcW w:w="3090" w:type="dxa"/>
            <w:tcBorders>
              <w:top w:val="single" w:sz="4" w:space="0" w:color="000000"/>
              <w:left w:val="single" w:sz="4" w:space="0" w:color="000000"/>
              <w:bottom w:val="single" w:sz="4" w:space="0" w:color="000000"/>
              <w:right w:val="single" w:sz="4" w:space="0" w:color="000000"/>
            </w:tcBorders>
            <w:hideMark/>
          </w:tcPr>
          <w:p w:rsidR="002F50C1" w:rsidRPr="002F50C1" w:rsidRDefault="002F50C1" w:rsidP="002F50C1">
            <w:pPr>
              <w:suppressAutoHyphens/>
              <w:spacing w:after="0" w:line="240" w:lineRule="auto"/>
              <w:jc w:val="center"/>
              <w:rPr>
                <w:rFonts w:ascii="Times New Roman" w:eastAsia="Calibri" w:hAnsi="Times New Roman" w:cs="Times New Roman"/>
                <w:b/>
                <w:sz w:val="24"/>
                <w:szCs w:val="24"/>
                <w:lang w:eastAsia="ar-SA"/>
              </w:rPr>
            </w:pPr>
            <w:r w:rsidRPr="002F50C1">
              <w:rPr>
                <w:rFonts w:ascii="Times New Roman" w:eastAsia="Calibri" w:hAnsi="Times New Roman" w:cs="Times New Roman"/>
                <w:b/>
                <w:sz w:val="24"/>
                <w:szCs w:val="24"/>
                <w:lang w:eastAsia="ar-SA"/>
              </w:rPr>
              <w:t>Критерии</w:t>
            </w:r>
          </w:p>
          <w:p w:rsidR="002F50C1" w:rsidRPr="002F50C1" w:rsidRDefault="002F50C1" w:rsidP="002F50C1">
            <w:pPr>
              <w:suppressAutoHyphens/>
              <w:spacing w:after="0" w:line="240" w:lineRule="auto"/>
              <w:jc w:val="center"/>
              <w:rPr>
                <w:rFonts w:ascii="Times New Roman" w:eastAsia="Times New Roman" w:hAnsi="Times New Roman" w:cs="Times New Roman"/>
                <w:sz w:val="24"/>
                <w:szCs w:val="24"/>
                <w:lang w:eastAsia="ar-SA"/>
              </w:rPr>
            </w:pPr>
            <w:r w:rsidRPr="002F50C1">
              <w:rPr>
                <w:rFonts w:ascii="Times New Roman" w:eastAsia="Calibri" w:hAnsi="Times New Roman" w:cs="Times New Roman"/>
                <w:b/>
                <w:sz w:val="24"/>
                <w:szCs w:val="24"/>
                <w:lang w:eastAsia="ar-SA"/>
              </w:rPr>
              <w:t>оценки</w:t>
            </w:r>
          </w:p>
        </w:tc>
      </w:tr>
      <w:tr w:rsidR="002F50C1" w:rsidRPr="002F50C1" w:rsidTr="00B71948">
        <w:tc>
          <w:tcPr>
            <w:tcW w:w="2874" w:type="dxa"/>
            <w:tcBorders>
              <w:top w:val="single" w:sz="4" w:space="0" w:color="000000"/>
              <w:left w:val="single" w:sz="4" w:space="0" w:color="000000"/>
              <w:bottom w:val="single" w:sz="4" w:space="0" w:color="000000"/>
              <w:right w:val="nil"/>
            </w:tcBorders>
            <w:hideMark/>
          </w:tcPr>
          <w:p w:rsidR="002F50C1" w:rsidRPr="002F50C1" w:rsidRDefault="002F50C1" w:rsidP="002F50C1">
            <w:pPr>
              <w:suppressAutoHyphens/>
              <w:spacing w:after="0" w:line="240" w:lineRule="auto"/>
              <w:jc w:val="both"/>
              <w:rPr>
                <w:rFonts w:ascii="Times New Roman" w:eastAsia="Times New Roman" w:hAnsi="Times New Roman" w:cs="Times New Roman"/>
                <w:sz w:val="20"/>
                <w:szCs w:val="20"/>
                <w:lang w:eastAsia="ar-SA"/>
              </w:rPr>
            </w:pPr>
            <w:r w:rsidRPr="002F50C1">
              <w:rPr>
                <w:rFonts w:ascii="Times New Roman" w:eastAsia="Calibri" w:hAnsi="Times New Roman" w:cs="Times New Roman"/>
                <w:sz w:val="24"/>
                <w:szCs w:val="24"/>
                <w:lang w:eastAsia="ar-SA"/>
              </w:rPr>
              <w:t>Контрольная работа</w:t>
            </w:r>
          </w:p>
        </w:tc>
        <w:tc>
          <w:tcPr>
            <w:tcW w:w="3285" w:type="dxa"/>
            <w:tcBorders>
              <w:top w:val="single" w:sz="4" w:space="0" w:color="000000"/>
              <w:left w:val="single" w:sz="4" w:space="0" w:color="000000"/>
              <w:bottom w:val="single" w:sz="4" w:space="0" w:color="000000"/>
              <w:right w:val="nil"/>
            </w:tcBorders>
          </w:tcPr>
          <w:p w:rsidR="002F50C1" w:rsidRPr="002F50C1" w:rsidRDefault="002F50C1" w:rsidP="002F50C1">
            <w:pPr>
              <w:suppressAutoHyphens/>
              <w:spacing w:before="40" w:after="0" w:line="240" w:lineRule="auto"/>
              <w:ind w:firstLine="33"/>
              <w:jc w:val="both"/>
              <w:rPr>
                <w:rFonts w:ascii="Times New Roman" w:eastAsia="Calibri" w:hAnsi="Times New Roman" w:cs="Times New Roman"/>
                <w:sz w:val="20"/>
                <w:szCs w:val="20"/>
                <w:lang w:eastAsia="ar-SA"/>
              </w:rPr>
            </w:pPr>
            <w:r w:rsidRPr="002F50C1">
              <w:rPr>
                <w:rFonts w:ascii="Times New Roman" w:eastAsia="Times New Roman" w:hAnsi="Times New Roman" w:cs="Times New Roman"/>
                <w:sz w:val="20"/>
                <w:szCs w:val="20"/>
                <w:lang w:eastAsia="ar-SA"/>
              </w:rPr>
              <w:t>процент правильных ответов на вопросы теста.</w:t>
            </w:r>
          </w:p>
          <w:p w:rsidR="002F50C1" w:rsidRPr="002F50C1" w:rsidRDefault="002F50C1" w:rsidP="002F50C1">
            <w:pPr>
              <w:suppressAutoHyphens/>
              <w:spacing w:after="0" w:line="240" w:lineRule="auto"/>
              <w:jc w:val="both"/>
              <w:rPr>
                <w:rFonts w:ascii="Times New Roman" w:eastAsia="Calibri" w:hAnsi="Times New Roman" w:cs="Times New Roman"/>
                <w:sz w:val="20"/>
                <w:szCs w:val="20"/>
                <w:lang w:eastAsia="ar-SA"/>
              </w:rPr>
            </w:pPr>
          </w:p>
        </w:tc>
        <w:tc>
          <w:tcPr>
            <w:tcW w:w="3090" w:type="dxa"/>
            <w:tcBorders>
              <w:top w:val="single" w:sz="4" w:space="0" w:color="000000"/>
              <w:left w:val="single" w:sz="4" w:space="0" w:color="000000"/>
              <w:bottom w:val="single" w:sz="4" w:space="0" w:color="000000"/>
              <w:right w:val="single" w:sz="4" w:space="0" w:color="000000"/>
            </w:tcBorders>
            <w:hideMark/>
          </w:tcPr>
          <w:p w:rsidR="002F50C1" w:rsidRPr="002F50C1" w:rsidRDefault="002F50C1" w:rsidP="002F50C1">
            <w:pPr>
              <w:suppressAutoHyphens/>
              <w:spacing w:before="40" w:after="0" w:line="240" w:lineRule="auto"/>
              <w:ind w:firstLine="397"/>
              <w:jc w:val="both"/>
              <w:rPr>
                <w:rFonts w:ascii="Times New Roman" w:eastAsia="Times New Roman" w:hAnsi="Times New Roman" w:cs="Times New Roman"/>
                <w:sz w:val="20"/>
                <w:szCs w:val="20"/>
                <w:lang w:eastAsia="ar-SA"/>
              </w:rPr>
            </w:pPr>
            <w:r w:rsidRPr="002F50C1">
              <w:rPr>
                <w:rFonts w:ascii="Times New Roman" w:eastAsia="Times New Roman" w:hAnsi="Times New Roman" w:cs="Times New Roman"/>
                <w:sz w:val="20"/>
                <w:szCs w:val="20"/>
                <w:lang w:eastAsia="ar-SA"/>
              </w:rPr>
              <w:t>Менее 60% – 0 баллов;</w:t>
            </w:r>
          </w:p>
          <w:p w:rsidR="002F50C1" w:rsidRPr="002F50C1" w:rsidRDefault="002F50C1" w:rsidP="002F50C1">
            <w:pPr>
              <w:suppressAutoHyphens/>
              <w:spacing w:before="40" w:after="0" w:line="240" w:lineRule="auto"/>
              <w:ind w:firstLine="397"/>
              <w:jc w:val="both"/>
              <w:rPr>
                <w:rFonts w:ascii="Times New Roman" w:eastAsia="Times New Roman" w:hAnsi="Times New Roman" w:cs="Times New Roman"/>
                <w:sz w:val="20"/>
                <w:szCs w:val="20"/>
                <w:lang w:eastAsia="ar-SA"/>
              </w:rPr>
            </w:pPr>
            <w:r w:rsidRPr="002F50C1">
              <w:rPr>
                <w:rFonts w:ascii="Times New Roman" w:eastAsia="Times New Roman" w:hAnsi="Times New Roman" w:cs="Times New Roman"/>
                <w:sz w:val="20"/>
                <w:szCs w:val="20"/>
                <w:lang w:eastAsia="ar-SA"/>
              </w:rPr>
              <w:t>61 - 75% – 6 баллов;</w:t>
            </w:r>
          </w:p>
          <w:p w:rsidR="002F50C1" w:rsidRPr="002F50C1" w:rsidRDefault="002F50C1" w:rsidP="002F50C1">
            <w:pPr>
              <w:suppressAutoHyphens/>
              <w:spacing w:before="40" w:after="0" w:line="240" w:lineRule="auto"/>
              <w:ind w:firstLine="397"/>
              <w:jc w:val="both"/>
              <w:rPr>
                <w:rFonts w:ascii="Times New Roman" w:eastAsia="Times New Roman" w:hAnsi="Times New Roman" w:cs="Times New Roman"/>
                <w:sz w:val="20"/>
                <w:szCs w:val="20"/>
                <w:lang w:eastAsia="ar-SA"/>
              </w:rPr>
            </w:pPr>
            <w:r w:rsidRPr="002F50C1">
              <w:rPr>
                <w:rFonts w:ascii="Times New Roman" w:eastAsia="Times New Roman" w:hAnsi="Times New Roman" w:cs="Times New Roman"/>
                <w:sz w:val="20"/>
                <w:szCs w:val="20"/>
                <w:lang w:eastAsia="ar-SA"/>
              </w:rPr>
              <w:t>76 - 90% – 8 баллов;</w:t>
            </w:r>
          </w:p>
          <w:p w:rsidR="002F50C1" w:rsidRPr="002F50C1" w:rsidRDefault="002F50C1" w:rsidP="002F50C1">
            <w:pPr>
              <w:suppressAutoHyphens/>
              <w:spacing w:before="40" w:after="0" w:line="240" w:lineRule="auto"/>
              <w:ind w:firstLine="397"/>
              <w:jc w:val="both"/>
              <w:rPr>
                <w:rFonts w:ascii="Times New Roman" w:eastAsia="Times New Roman" w:hAnsi="Times New Roman" w:cs="Times New Roman"/>
                <w:sz w:val="24"/>
                <w:szCs w:val="24"/>
                <w:lang w:eastAsia="ar-SA"/>
              </w:rPr>
            </w:pPr>
            <w:r w:rsidRPr="002F50C1">
              <w:rPr>
                <w:rFonts w:ascii="Times New Roman" w:eastAsia="Times New Roman" w:hAnsi="Times New Roman" w:cs="Times New Roman"/>
                <w:sz w:val="20"/>
                <w:szCs w:val="20"/>
                <w:lang w:eastAsia="ar-SA"/>
              </w:rPr>
              <w:t>91 - 100% – 10 баллов.</w:t>
            </w:r>
          </w:p>
        </w:tc>
      </w:tr>
      <w:tr w:rsidR="002F50C1" w:rsidRPr="002F50C1" w:rsidTr="00B71948">
        <w:tc>
          <w:tcPr>
            <w:tcW w:w="2874" w:type="dxa"/>
            <w:tcBorders>
              <w:top w:val="single" w:sz="4" w:space="0" w:color="000000"/>
              <w:left w:val="single" w:sz="4" w:space="0" w:color="000000"/>
              <w:bottom w:val="single" w:sz="4" w:space="0" w:color="000000"/>
              <w:right w:val="nil"/>
            </w:tcBorders>
            <w:hideMark/>
          </w:tcPr>
          <w:p w:rsidR="002F50C1" w:rsidRPr="002F50C1" w:rsidRDefault="002F50C1" w:rsidP="002F50C1">
            <w:pPr>
              <w:suppressAutoHyphens/>
              <w:spacing w:after="0" w:line="240" w:lineRule="auto"/>
              <w:jc w:val="both"/>
              <w:rPr>
                <w:rFonts w:ascii="Times New Roman" w:eastAsia="Times New Roman" w:hAnsi="Times New Roman" w:cs="Times New Roman"/>
                <w:sz w:val="20"/>
                <w:szCs w:val="20"/>
                <w:lang w:eastAsia="ar-SA"/>
              </w:rPr>
            </w:pPr>
            <w:r w:rsidRPr="002F50C1">
              <w:rPr>
                <w:rFonts w:ascii="Times New Roman" w:eastAsia="Calibri" w:hAnsi="Times New Roman" w:cs="Times New Roman"/>
                <w:sz w:val="24"/>
                <w:szCs w:val="24"/>
                <w:lang w:eastAsia="ar-SA"/>
              </w:rPr>
              <w:t>Экзамен</w:t>
            </w:r>
          </w:p>
        </w:tc>
        <w:tc>
          <w:tcPr>
            <w:tcW w:w="3285" w:type="dxa"/>
            <w:tcBorders>
              <w:top w:val="single" w:sz="4" w:space="0" w:color="000000"/>
              <w:left w:val="single" w:sz="4" w:space="0" w:color="000000"/>
              <w:bottom w:val="single" w:sz="4" w:space="0" w:color="000000"/>
              <w:right w:val="nil"/>
            </w:tcBorders>
            <w:hideMark/>
          </w:tcPr>
          <w:p w:rsidR="002F50C1" w:rsidRPr="002F50C1" w:rsidRDefault="002F50C1" w:rsidP="002F50C1">
            <w:pPr>
              <w:suppressAutoHyphens/>
              <w:spacing w:before="40" w:after="0" w:line="240" w:lineRule="auto"/>
              <w:ind w:firstLine="33"/>
              <w:jc w:val="both"/>
              <w:rPr>
                <w:rFonts w:ascii="Times New Roman" w:eastAsia="Times New Roman" w:hAnsi="Times New Roman" w:cs="Times New Roman"/>
                <w:sz w:val="20"/>
                <w:szCs w:val="20"/>
                <w:lang w:eastAsia="ar-SA"/>
              </w:rPr>
            </w:pPr>
            <w:r w:rsidRPr="002F50C1">
              <w:rPr>
                <w:rFonts w:ascii="Times New Roman" w:eastAsia="Times New Roman" w:hAnsi="Times New Roman" w:cs="Times New Roman"/>
                <w:sz w:val="20"/>
                <w:szCs w:val="20"/>
                <w:lang w:eastAsia="ar-SA"/>
              </w:rPr>
              <w:t xml:space="preserve">В соответствии с </w:t>
            </w:r>
            <w:proofErr w:type="spellStart"/>
            <w:r w:rsidRPr="002F50C1">
              <w:rPr>
                <w:rFonts w:ascii="Times New Roman" w:eastAsia="Times New Roman" w:hAnsi="Times New Roman" w:cs="Times New Roman"/>
                <w:sz w:val="20"/>
                <w:szCs w:val="20"/>
                <w:lang w:eastAsia="ar-SA"/>
              </w:rPr>
              <w:t>балльно</w:t>
            </w:r>
            <w:proofErr w:type="spellEnd"/>
            <w:r w:rsidRPr="002F50C1">
              <w:rPr>
                <w:rFonts w:ascii="Times New Roman" w:eastAsia="Times New Roman" w:hAnsi="Times New Roman" w:cs="Times New Roman"/>
                <w:sz w:val="20"/>
                <w:szCs w:val="20"/>
                <w:lang w:eastAsia="ar-SA"/>
              </w:rPr>
              <w:t>-рейтинговой системой на промежуточную аттестацию отводится 30 баллов. Экзамен проводится по билетам. Билет содержит 3 вопроса по 10 баллов.</w:t>
            </w:r>
          </w:p>
        </w:tc>
        <w:tc>
          <w:tcPr>
            <w:tcW w:w="3090" w:type="dxa"/>
            <w:tcBorders>
              <w:top w:val="single" w:sz="4" w:space="0" w:color="000000"/>
              <w:left w:val="single" w:sz="4" w:space="0" w:color="000000"/>
              <w:bottom w:val="single" w:sz="4" w:space="0" w:color="000000"/>
              <w:right w:val="single" w:sz="4" w:space="0" w:color="000000"/>
            </w:tcBorders>
            <w:hideMark/>
          </w:tcPr>
          <w:p w:rsidR="002F50C1" w:rsidRPr="002F50C1" w:rsidRDefault="002F50C1" w:rsidP="002F50C1">
            <w:pPr>
              <w:widowControl w:val="0"/>
              <w:suppressAutoHyphens/>
              <w:autoSpaceDE w:val="0"/>
              <w:spacing w:before="40" w:after="0" w:line="240" w:lineRule="auto"/>
              <w:jc w:val="both"/>
              <w:rPr>
                <w:rFonts w:ascii="Times New Roman" w:eastAsia="Times New Roman" w:hAnsi="Times New Roman" w:cs="Times New Roman"/>
                <w:sz w:val="24"/>
                <w:szCs w:val="24"/>
                <w:lang w:eastAsia="ar-SA"/>
              </w:rPr>
            </w:pPr>
            <w:r w:rsidRPr="002F50C1">
              <w:rPr>
                <w:rFonts w:ascii="Times New Roman" w:eastAsia="Times New Roman" w:hAnsi="Times New Roman" w:cs="Times New Roman"/>
                <w:sz w:val="20"/>
                <w:szCs w:val="20"/>
                <w:lang w:eastAsia="ar-SA"/>
              </w:rPr>
              <w:t>1-3 баллов за ответ, подтверждающий знания в рамках лекций и обязательной литературы, 4-7 баллов – в рамках лекций, обязательной и дополнительной литературы, 8-10 баллов – в рамках лекций, обязательной и дополнительной литературы, с элементами самостоятельного анализа.</w:t>
            </w:r>
          </w:p>
        </w:tc>
      </w:tr>
      <w:tr w:rsidR="002F50C1" w:rsidRPr="002F50C1" w:rsidTr="00B71948">
        <w:tc>
          <w:tcPr>
            <w:tcW w:w="2874" w:type="dxa"/>
            <w:tcBorders>
              <w:top w:val="single" w:sz="4" w:space="0" w:color="000000"/>
              <w:left w:val="single" w:sz="4" w:space="0" w:color="000000"/>
              <w:bottom w:val="single" w:sz="4" w:space="0" w:color="000000"/>
              <w:right w:val="nil"/>
            </w:tcBorders>
            <w:hideMark/>
          </w:tcPr>
          <w:p w:rsidR="002F50C1" w:rsidRPr="002F50C1" w:rsidRDefault="002F50C1" w:rsidP="002F50C1">
            <w:pPr>
              <w:suppressAutoHyphens/>
              <w:spacing w:after="0" w:line="240" w:lineRule="auto"/>
              <w:jc w:val="both"/>
              <w:rPr>
                <w:rFonts w:ascii="Times New Roman" w:eastAsia="Times New Roman" w:hAnsi="Times New Roman" w:cs="Times New Roman"/>
                <w:sz w:val="20"/>
                <w:szCs w:val="20"/>
                <w:lang w:eastAsia="ar-SA"/>
              </w:rPr>
            </w:pPr>
            <w:r w:rsidRPr="002F50C1">
              <w:rPr>
                <w:rFonts w:ascii="Times New Roman" w:eastAsia="Calibri" w:hAnsi="Times New Roman" w:cs="Times New Roman"/>
                <w:lang w:eastAsia="ar-SA"/>
              </w:rPr>
              <w:t>Решение задач (домашние задания)</w:t>
            </w:r>
          </w:p>
        </w:tc>
        <w:tc>
          <w:tcPr>
            <w:tcW w:w="3285" w:type="dxa"/>
            <w:tcBorders>
              <w:top w:val="single" w:sz="4" w:space="0" w:color="000000"/>
              <w:left w:val="single" w:sz="4" w:space="0" w:color="000000"/>
              <w:bottom w:val="single" w:sz="4" w:space="0" w:color="000000"/>
              <w:right w:val="nil"/>
            </w:tcBorders>
            <w:hideMark/>
          </w:tcPr>
          <w:p w:rsidR="002F50C1" w:rsidRPr="002F50C1" w:rsidRDefault="002F50C1" w:rsidP="00286C3A">
            <w:pPr>
              <w:numPr>
                <w:ilvl w:val="0"/>
                <w:numId w:val="32"/>
              </w:numPr>
              <w:tabs>
                <w:tab w:val="left" w:pos="317"/>
              </w:tabs>
              <w:suppressAutoHyphens/>
              <w:spacing w:before="40" w:after="0" w:line="240" w:lineRule="auto"/>
              <w:ind w:firstLine="33"/>
              <w:jc w:val="both"/>
              <w:rPr>
                <w:rFonts w:ascii="Times New Roman" w:eastAsia="Times New Roman" w:hAnsi="Times New Roman" w:cs="Times New Roman"/>
                <w:sz w:val="20"/>
                <w:szCs w:val="20"/>
                <w:lang w:eastAsia="ar-SA"/>
              </w:rPr>
            </w:pPr>
            <w:r w:rsidRPr="002F50C1">
              <w:rPr>
                <w:rFonts w:ascii="Times New Roman" w:eastAsia="Times New Roman" w:hAnsi="Times New Roman" w:cs="Times New Roman"/>
                <w:sz w:val="20"/>
                <w:szCs w:val="20"/>
                <w:lang w:eastAsia="ar-SA"/>
              </w:rPr>
              <w:t>правильность решения;</w:t>
            </w:r>
          </w:p>
          <w:p w:rsidR="002F50C1" w:rsidRPr="002F50C1" w:rsidRDefault="002F50C1" w:rsidP="00286C3A">
            <w:pPr>
              <w:numPr>
                <w:ilvl w:val="0"/>
                <w:numId w:val="32"/>
              </w:numPr>
              <w:tabs>
                <w:tab w:val="left" w:pos="317"/>
              </w:tabs>
              <w:suppressAutoHyphens/>
              <w:spacing w:before="40" w:after="0" w:line="240" w:lineRule="auto"/>
              <w:ind w:firstLine="33"/>
              <w:jc w:val="both"/>
              <w:rPr>
                <w:rFonts w:ascii="Times New Roman" w:eastAsia="Times New Roman" w:hAnsi="Times New Roman" w:cs="Times New Roman"/>
                <w:sz w:val="20"/>
                <w:szCs w:val="20"/>
                <w:lang w:eastAsia="ar-SA"/>
              </w:rPr>
            </w:pPr>
            <w:r w:rsidRPr="002F50C1">
              <w:rPr>
                <w:rFonts w:ascii="Times New Roman" w:eastAsia="Times New Roman" w:hAnsi="Times New Roman" w:cs="Times New Roman"/>
                <w:sz w:val="20"/>
                <w:szCs w:val="20"/>
                <w:lang w:eastAsia="ar-SA"/>
              </w:rPr>
              <w:t>корректность выводов</w:t>
            </w:r>
          </w:p>
          <w:p w:rsidR="002F50C1" w:rsidRPr="002F50C1" w:rsidRDefault="002F50C1" w:rsidP="00286C3A">
            <w:pPr>
              <w:numPr>
                <w:ilvl w:val="0"/>
                <w:numId w:val="32"/>
              </w:numPr>
              <w:tabs>
                <w:tab w:val="left" w:pos="317"/>
              </w:tabs>
              <w:suppressAutoHyphens/>
              <w:spacing w:before="40" w:after="0" w:line="240" w:lineRule="auto"/>
              <w:ind w:firstLine="33"/>
              <w:jc w:val="both"/>
              <w:rPr>
                <w:rFonts w:ascii="Times New Roman" w:eastAsia="Times New Roman" w:hAnsi="Times New Roman" w:cs="Times New Roman"/>
                <w:sz w:val="20"/>
                <w:szCs w:val="20"/>
                <w:lang w:eastAsia="ar-SA"/>
              </w:rPr>
            </w:pPr>
            <w:r w:rsidRPr="002F50C1">
              <w:rPr>
                <w:rFonts w:ascii="Times New Roman" w:eastAsia="Times New Roman" w:hAnsi="Times New Roman" w:cs="Times New Roman"/>
                <w:sz w:val="20"/>
                <w:szCs w:val="20"/>
                <w:lang w:eastAsia="ar-SA"/>
              </w:rPr>
              <w:t xml:space="preserve">обоснованность решений </w:t>
            </w:r>
          </w:p>
        </w:tc>
        <w:tc>
          <w:tcPr>
            <w:tcW w:w="3090" w:type="dxa"/>
            <w:tcBorders>
              <w:top w:val="single" w:sz="4" w:space="0" w:color="000000"/>
              <w:left w:val="single" w:sz="4" w:space="0" w:color="000000"/>
              <w:bottom w:val="single" w:sz="4" w:space="0" w:color="000000"/>
              <w:right w:val="single" w:sz="4" w:space="0" w:color="000000"/>
            </w:tcBorders>
            <w:hideMark/>
          </w:tcPr>
          <w:p w:rsidR="002F50C1" w:rsidRPr="002F50C1" w:rsidRDefault="002F50C1" w:rsidP="002F50C1">
            <w:pPr>
              <w:widowControl w:val="0"/>
              <w:suppressAutoHyphens/>
              <w:autoSpaceDE w:val="0"/>
              <w:spacing w:before="40" w:after="0" w:line="240" w:lineRule="auto"/>
              <w:jc w:val="both"/>
              <w:rPr>
                <w:rFonts w:ascii="Times New Roman" w:eastAsia="Times New Roman" w:hAnsi="Times New Roman" w:cs="Times New Roman"/>
                <w:sz w:val="24"/>
                <w:szCs w:val="24"/>
                <w:lang w:eastAsia="ar-SA"/>
              </w:rPr>
            </w:pPr>
            <w:r w:rsidRPr="002F50C1">
              <w:rPr>
                <w:rFonts w:ascii="Times New Roman" w:eastAsia="Times New Roman" w:hAnsi="Times New Roman" w:cs="Times New Roman"/>
                <w:sz w:val="20"/>
                <w:szCs w:val="20"/>
                <w:lang w:eastAsia="ar-SA"/>
              </w:rPr>
              <w:t>баллы начисляются от 0,5 до 2 в зависимости от сложности задачи/вопроса (не более 48 баллов за семестр)</w:t>
            </w:r>
          </w:p>
        </w:tc>
      </w:tr>
    </w:tbl>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55" w:type="dxa"/>
        <w:tblInd w:w="10" w:type="dxa"/>
        <w:tblLayout w:type="fixed"/>
        <w:tblCellMar>
          <w:left w:w="10" w:type="dxa"/>
          <w:right w:w="10" w:type="dxa"/>
        </w:tblCellMar>
        <w:tblLook w:val="04A0" w:firstRow="1" w:lastRow="0" w:firstColumn="1" w:lastColumn="0" w:noHBand="0" w:noVBand="1"/>
      </w:tblPr>
      <w:tblGrid>
        <w:gridCol w:w="2073"/>
        <w:gridCol w:w="2170"/>
        <w:gridCol w:w="5312"/>
      </w:tblGrid>
      <w:tr w:rsidR="002F50C1" w:rsidRPr="002F50C1" w:rsidTr="00B71948">
        <w:tc>
          <w:tcPr>
            <w:tcW w:w="2072" w:type="dxa"/>
            <w:tcBorders>
              <w:top w:val="single" w:sz="8" w:space="0" w:color="000000"/>
              <w:left w:val="single" w:sz="8" w:space="0" w:color="000000"/>
              <w:bottom w:val="single" w:sz="4" w:space="0" w:color="auto"/>
              <w:right w:val="nil"/>
            </w:tcBorders>
            <w:hideMark/>
          </w:tcPr>
          <w:p w:rsidR="002F50C1" w:rsidRPr="002F50C1" w:rsidRDefault="002F50C1" w:rsidP="002F50C1">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2F50C1">
              <w:rPr>
                <w:rFonts w:ascii="Times New Roman" w:eastAsia="Times New Roman" w:hAnsi="Times New Roman" w:cs="Times New Roman"/>
                <w:kern w:val="2"/>
                <w:sz w:val="24"/>
                <w:szCs w:val="24"/>
                <w:lang w:eastAsia="ar-SA"/>
              </w:rPr>
              <w:t xml:space="preserve">ОТФ/ТФ </w:t>
            </w:r>
          </w:p>
          <w:p w:rsidR="002F50C1" w:rsidRPr="002F50C1" w:rsidRDefault="002F50C1" w:rsidP="002F50C1">
            <w:pPr>
              <w:widowControl w:val="0"/>
              <w:suppressAutoHyphens/>
              <w:overflowPunct w:val="0"/>
              <w:autoSpaceDE w:val="0"/>
              <w:spacing w:after="0" w:line="240" w:lineRule="auto"/>
              <w:textAlignment w:val="baseline"/>
              <w:rPr>
                <w:rFonts w:ascii="Times New Roman" w:eastAsia="Times New Roman" w:hAnsi="Times New Roman" w:cs="Times New Roman"/>
                <w:kern w:val="2"/>
                <w:sz w:val="24"/>
                <w:szCs w:val="24"/>
                <w:lang w:eastAsia="ar-SA"/>
              </w:rPr>
            </w:pPr>
            <w:r w:rsidRPr="002F50C1">
              <w:rPr>
                <w:rFonts w:ascii="Times New Roman" w:eastAsia="Times New Roman" w:hAnsi="Times New Roman" w:cs="Times New Roman"/>
                <w:kern w:val="2"/>
                <w:sz w:val="24"/>
                <w:szCs w:val="24"/>
                <w:lang w:eastAsia="ar-SA"/>
              </w:rPr>
              <w:t xml:space="preserve">(при наличии </w:t>
            </w:r>
            <w:proofErr w:type="spellStart"/>
            <w:r w:rsidRPr="002F50C1">
              <w:rPr>
                <w:rFonts w:ascii="Times New Roman" w:eastAsia="Times New Roman" w:hAnsi="Times New Roman" w:cs="Times New Roman"/>
                <w:kern w:val="2"/>
                <w:sz w:val="24"/>
                <w:szCs w:val="24"/>
                <w:lang w:eastAsia="ar-SA"/>
              </w:rPr>
              <w:lastRenderedPageBreak/>
              <w:t>профстандарта</w:t>
            </w:r>
            <w:proofErr w:type="spellEnd"/>
            <w:r w:rsidRPr="002F50C1">
              <w:rPr>
                <w:rFonts w:ascii="Times New Roman" w:eastAsia="Times New Roman" w:hAnsi="Times New Roman" w:cs="Times New Roman"/>
                <w:kern w:val="2"/>
                <w:sz w:val="24"/>
                <w:szCs w:val="24"/>
                <w:lang w:eastAsia="ar-SA"/>
              </w:rPr>
              <w:t>)/ профессиональные действия</w:t>
            </w:r>
          </w:p>
        </w:tc>
        <w:tc>
          <w:tcPr>
            <w:tcW w:w="2168" w:type="dxa"/>
            <w:tcBorders>
              <w:top w:val="single" w:sz="8" w:space="0" w:color="000000"/>
              <w:left w:val="single" w:sz="8" w:space="0" w:color="000000"/>
              <w:bottom w:val="single" w:sz="4" w:space="0" w:color="auto"/>
              <w:right w:val="nil"/>
            </w:tcBorders>
            <w:hideMark/>
          </w:tcPr>
          <w:p w:rsidR="002F50C1" w:rsidRPr="002F50C1" w:rsidRDefault="002F50C1" w:rsidP="002F50C1">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2F50C1">
              <w:rPr>
                <w:rFonts w:ascii="Times New Roman" w:eastAsia="Times New Roman" w:hAnsi="Times New Roman" w:cs="Times New Roman"/>
                <w:kern w:val="2"/>
                <w:sz w:val="24"/>
                <w:szCs w:val="24"/>
                <w:lang w:eastAsia="ar-SA"/>
              </w:rPr>
              <w:lastRenderedPageBreak/>
              <w:t>Код этапа освоения компетенции</w:t>
            </w:r>
          </w:p>
        </w:tc>
        <w:tc>
          <w:tcPr>
            <w:tcW w:w="5308" w:type="dxa"/>
            <w:tcBorders>
              <w:top w:val="single" w:sz="8" w:space="0" w:color="000000"/>
              <w:left w:val="single" w:sz="8" w:space="0" w:color="000000"/>
              <w:bottom w:val="single" w:sz="4" w:space="0" w:color="auto"/>
              <w:right w:val="single" w:sz="8" w:space="0" w:color="000000"/>
            </w:tcBorders>
            <w:hideMark/>
          </w:tcPr>
          <w:p w:rsidR="002F50C1" w:rsidRPr="002F50C1" w:rsidRDefault="002F50C1" w:rsidP="002F50C1">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2F50C1">
              <w:rPr>
                <w:rFonts w:ascii="Times New Roman" w:eastAsia="Times New Roman" w:hAnsi="Times New Roman" w:cs="Times New Roman"/>
                <w:kern w:val="2"/>
                <w:sz w:val="24"/>
                <w:szCs w:val="24"/>
                <w:lang w:eastAsia="ar-SA"/>
              </w:rPr>
              <w:t>Результаты обучения</w:t>
            </w:r>
          </w:p>
        </w:tc>
      </w:tr>
      <w:tr w:rsidR="002F50C1" w:rsidRPr="002F50C1" w:rsidTr="00B71948">
        <w:tc>
          <w:tcPr>
            <w:tcW w:w="2072" w:type="dxa"/>
            <w:vMerge w:val="restart"/>
            <w:tcBorders>
              <w:top w:val="single" w:sz="4" w:space="0" w:color="auto"/>
              <w:left w:val="single" w:sz="4" w:space="0" w:color="auto"/>
              <w:bottom w:val="single" w:sz="8" w:space="0" w:color="000000"/>
              <w:right w:val="single" w:sz="4" w:space="0" w:color="auto"/>
            </w:tcBorders>
            <w:hideMark/>
          </w:tcPr>
          <w:p w:rsidR="002F50C1" w:rsidRPr="002F50C1" w:rsidRDefault="002F50C1" w:rsidP="002F50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2F50C1">
              <w:rPr>
                <w:rFonts w:ascii="Times New Roman" w:eastAsia="Times New Roman" w:hAnsi="Times New Roman" w:cs="Times New Roman"/>
                <w:sz w:val="24"/>
                <w:szCs w:val="24"/>
                <w:lang w:eastAsia="ru-RU"/>
              </w:rPr>
              <w:t>Организационное обеспечение деятельности организации</w:t>
            </w:r>
          </w:p>
        </w:tc>
        <w:tc>
          <w:tcPr>
            <w:tcW w:w="2168" w:type="dxa"/>
            <w:vMerge w:val="restart"/>
            <w:tcBorders>
              <w:top w:val="single" w:sz="4" w:space="0" w:color="auto"/>
              <w:left w:val="single" w:sz="4" w:space="0" w:color="auto"/>
              <w:bottom w:val="single" w:sz="4" w:space="0" w:color="000000"/>
              <w:right w:val="single" w:sz="4" w:space="0" w:color="auto"/>
            </w:tcBorders>
            <w:hideMark/>
          </w:tcPr>
          <w:p w:rsidR="002F50C1" w:rsidRPr="002F50C1" w:rsidRDefault="002F50C1" w:rsidP="002F50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ОПК 4.4</w:t>
            </w:r>
          </w:p>
        </w:tc>
        <w:tc>
          <w:tcPr>
            <w:tcW w:w="5308" w:type="dxa"/>
            <w:tcBorders>
              <w:top w:val="single" w:sz="4" w:space="0" w:color="auto"/>
              <w:left w:val="single" w:sz="4" w:space="0" w:color="auto"/>
              <w:bottom w:val="single" w:sz="4" w:space="0" w:color="auto"/>
              <w:right w:val="single" w:sz="4" w:space="0" w:color="auto"/>
            </w:tcBorders>
            <w:hideMark/>
          </w:tcPr>
          <w:p w:rsidR="002F50C1" w:rsidRPr="002F50C1" w:rsidRDefault="002F50C1" w:rsidP="002F50C1">
            <w:pPr>
              <w:suppressAutoHyphens/>
              <w:spacing w:after="0" w:line="240" w:lineRule="auto"/>
              <w:rPr>
                <w:rFonts w:ascii="Times New Roman" w:eastAsia="Times New Roman" w:hAnsi="Times New Roman" w:cs="Times New Roman"/>
                <w:kern w:val="2"/>
                <w:sz w:val="24"/>
                <w:szCs w:val="24"/>
                <w:lang w:eastAsia="ar-SA"/>
              </w:rPr>
            </w:pPr>
            <w:r w:rsidRPr="002F50C1">
              <w:rPr>
                <w:rFonts w:ascii="Times New Roman" w:eastAsia="Times New Roman" w:hAnsi="Times New Roman" w:cs="Times New Roman"/>
                <w:kern w:val="2"/>
                <w:sz w:val="24"/>
                <w:szCs w:val="24"/>
                <w:lang w:eastAsia="ar-SA"/>
              </w:rPr>
              <w:t>На уровне знаний: понимание основных подходов и школ в изучении власти и политики</w:t>
            </w:r>
          </w:p>
        </w:tc>
      </w:tr>
      <w:tr w:rsidR="002F50C1" w:rsidRPr="002F50C1" w:rsidTr="00B71948">
        <w:tc>
          <w:tcPr>
            <w:tcW w:w="2072" w:type="dxa"/>
            <w:vMerge/>
            <w:tcBorders>
              <w:top w:val="single" w:sz="4" w:space="0" w:color="auto"/>
              <w:left w:val="single" w:sz="4" w:space="0" w:color="auto"/>
              <w:bottom w:val="single" w:sz="8" w:space="0" w:color="000000"/>
              <w:right w:val="single" w:sz="4" w:space="0" w:color="auto"/>
            </w:tcBorders>
            <w:vAlign w:val="center"/>
            <w:hideMark/>
          </w:tcPr>
          <w:p w:rsidR="002F50C1" w:rsidRPr="002F50C1" w:rsidRDefault="002F50C1" w:rsidP="002F50C1">
            <w:pPr>
              <w:spacing w:after="0" w:line="240" w:lineRule="auto"/>
              <w:rPr>
                <w:rFonts w:ascii="Times New Roman" w:eastAsia="Times New Roman" w:hAnsi="Times New Roman" w:cs="Times New Roman"/>
                <w:kern w:val="3"/>
                <w:sz w:val="24"/>
                <w:szCs w:val="24"/>
                <w:lang w:eastAsia="ar-SA"/>
              </w:rPr>
            </w:pPr>
          </w:p>
        </w:tc>
        <w:tc>
          <w:tcPr>
            <w:tcW w:w="2168" w:type="dxa"/>
            <w:vMerge/>
            <w:tcBorders>
              <w:top w:val="single" w:sz="4" w:space="0" w:color="auto"/>
              <w:left w:val="single" w:sz="4" w:space="0" w:color="auto"/>
              <w:bottom w:val="single" w:sz="4" w:space="0" w:color="000000"/>
              <w:right w:val="single" w:sz="4" w:space="0" w:color="auto"/>
            </w:tcBorders>
            <w:vAlign w:val="center"/>
            <w:hideMark/>
          </w:tcPr>
          <w:p w:rsidR="002F50C1" w:rsidRPr="002F50C1" w:rsidRDefault="002F50C1" w:rsidP="002F50C1">
            <w:pPr>
              <w:spacing w:after="0" w:line="240" w:lineRule="auto"/>
              <w:rPr>
                <w:rFonts w:ascii="Times New Roman" w:eastAsia="Times New Roman" w:hAnsi="Times New Roman" w:cs="Times New Roman"/>
                <w:sz w:val="24"/>
                <w:szCs w:val="24"/>
                <w:lang w:eastAsia="ru-RU"/>
              </w:rPr>
            </w:pPr>
          </w:p>
        </w:tc>
        <w:tc>
          <w:tcPr>
            <w:tcW w:w="5308" w:type="dxa"/>
            <w:tcBorders>
              <w:top w:val="single" w:sz="4" w:space="0" w:color="auto"/>
              <w:left w:val="single" w:sz="4" w:space="0" w:color="auto"/>
              <w:bottom w:val="single" w:sz="4" w:space="0" w:color="auto"/>
              <w:right w:val="single" w:sz="4" w:space="0" w:color="auto"/>
            </w:tcBorders>
            <w:hideMark/>
          </w:tcPr>
          <w:p w:rsidR="002F50C1" w:rsidRPr="002F50C1" w:rsidRDefault="002F50C1" w:rsidP="002F50C1">
            <w:pPr>
              <w:suppressAutoHyphens/>
              <w:spacing w:after="0" w:line="240" w:lineRule="auto"/>
              <w:rPr>
                <w:rFonts w:ascii="Times New Roman" w:eastAsia="Times New Roman" w:hAnsi="Times New Roman" w:cs="Times New Roman"/>
                <w:kern w:val="2"/>
                <w:sz w:val="24"/>
                <w:szCs w:val="24"/>
                <w:lang w:eastAsia="ar-SA"/>
              </w:rPr>
            </w:pPr>
            <w:r w:rsidRPr="002F50C1">
              <w:rPr>
                <w:rFonts w:ascii="Times New Roman" w:eastAsia="Times New Roman" w:hAnsi="Times New Roman" w:cs="Times New Roman"/>
                <w:kern w:val="2"/>
                <w:sz w:val="24"/>
                <w:szCs w:val="24"/>
                <w:lang w:eastAsia="ar-SA"/>
              </w:rPr>
              <w:t>На уровне умений: способность выявления причинно-следственных связей в различных политических контекстах;</w:t>
            </w:r>
          </w:p>
        </w:tc>
      </w:tr>
      <w:tr w:rsidR="002F50C1" w:rsidRPr="002F50C1" w:rsidTr="00B71948">
        <w:tc>
          <w:tcPr>
            <w:tcW w:w="2072" w:type="dxa"/>
            <w:vMerge/>
            <w:tcBorders>
              <w:top w:val="single" w:sz="4" w:space="0" w:color="auto"/>
              <w:left w:val="single" w:sz="4" w:space="0" w:color="auto"/>
              <w:bottom w:val="single" w:sz="8" w:space="0" w:color="000000"/>
              <w:right w:val="single" w:sz="4" w:space="0" w:color="auto"/>
            </w:tcBorders>
            <w:vAlign w:val="center"/>
            <w:hideMark/>
          </w:tcPr>
          <w:p w:rsidR="002F50C1" w:rsidRPr="002F50C1" w:rsidRDefault="002F50C1" w:rsidP="002F50C1">
            <w:pPr>
              <w:spacing w:after="0" w:line="240" w:lineRule="auto"/>
              <w:rPr>
                <w:rFonts w:ascii="Times New Roman" w:eastAsia="Times New Roman" w:hAnsi="Times New Roman" w:cs="Times New Roman"/>
                <w:kern w:val="3"/>
                <w:sz w:val="24"/>
                <w:szCs w:val="24"/>
                <w:lang w:eastAsia="ar-SA"/>
              </w:rPr>
            </w:pPr>
          </w:p>
        </w:tc>
        <w:tc>
          <w:tcPr>
            <w:tcW w:w="2168" w:type="dxa"/>
            <w:vMerge/>
            <w:tcBorders>
              <w:top w:val="single" w:sz="4" w:space="0" w:color="auto"/>
              <w:left w:val="single" w:sz="4" w:space="0" w:color="auto"/>
              <w:bottom w:val="single" w:sz="4" w:space="0" w:color="000000"/>
              <w:right w:val="single" w:sz="4" w:space="0" w:color="auto"/>
            </w:tcBorders>
            <w:vAlign w:val="center"/>
            <w:hideMark/>
          </w:tcPr>
          <w:p w:rsidR="002F50C1" w:rsidRPr="002F50C1" w:rsidRDefault="002F50C1" w:rsidP="002F50C1">
            <w:pPr>
              <w:spacing w:after="0" w:line="240" w:lineRule="auto"/>
              <w:rPr>
                <w:rFonts w:ascii="Times New Roman" w:eastAsia="Times New Roman" w:hAnsi="Times New Roman" w:cs="Times New Roman"/>
                <w:sz w:val="24"/>
                <w:szCs w:val="24"/>
                <w:lang w:eastAsia="ru-RU"/>
              </w:rPr>
            </w:pPr>
          </w:p>
        </w:tc>
        <w:tc>
          <w:tcPr>
            <w:tcW w:w="5308" w:type="dxa"/>
            <w:tcBorders>
              <w:top w:val="single" w:sz="4" w:space="0" w:color="auto"/>
              <w:left w:val="single" w:sz="4" w:space="0" w:color="auto"/>
              <w:bottom w:val="single" w:sz="8" w:space="0" w:color="000000"/>
              <w:right w:val="single" w:sz="8" w:space="0" w:color="000000"/>
            </w:tcBorders>
            <w:hideMark/>
          </w:tcPr>
          <w:p w:rsidR="002F50C1" w:rsidRPr="002F50C1" w:rsidRDefault="002F50C1" w:rsidP="002F50C1">
            <w:pPr>
              <w:suppressAutoHyphens/>
              <w:spacing w:after="0" w:line="240" w:lineRule="auto"/>
              <w:rPr>
                <w:rFonts w:ascii="Times New Roman" w:eastAsia="Times New Roman" w:hAnsi="Times New Roman" w:cs="Times New Roman"/>
                <w:kern w:val="2"/>
                <w:sz w:val="24"/>
                <w:szCs w:val="24"/>
                <w:lang w:eastAsia="ar-SA"/>
              </w:rPr>
            </w:pPr>
            <w:r w:rsidRPr="002F50C1">
              <w:rPr>
                <w:rFonts w:ascii="Times New Roman" w:eastAsia="Times New Roman" w:hAnsi="Times New Roman" w:cs="Times New Roman"/>
                <w:kern w:val="2"/>
                <w:sz w:val="24"/>
                <w:szCs w:val="24"/>
                <w:lang w:eastAsia="ar-SA"/>
              </w:rPr>
              <w:t>На уровне навыков: способность оценки общественно-политических и социально-экономических событий и процессов</w:t>
            </w:r>
          </w:p>
        </w:tc>
      </w:tr>
    </w:tbl>
    <w:p w:rsidR="002F50C1" w:rsidRPr="002F50C1" w:rsidRDefault="002F50C1" w:rsidP="002F50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F50C1">
        <w:rPr>
          <w:rFonts w:ascii="Times New Roman" w:eastAsia="Times New Roman" w:hAnsi="Times New Roman" w:cs="Times New Roman"/>
          <w:b/>
          <w:kern w:val="3"/>
          <w:sz w:val="24"/>
          <w:lang w:eastAsia="ru-RU"/>
        </w:rPr>
        <w:t>Основная литература:</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B17B1" w:rsidRPr="006B17B1" w:rsidRDefault="006B17B1" w:rsidP="00286C3A">
      <w:pPr>
        <w:numPr>
          <w:ilvl w:val="1"/>
          <w:numId w:val="44"/>
        </w:numPr>
        <w:suppressAutoHyphens/>
        <w:spacing w:before="120" w:after="0" w:line="240" w:lineRule="auto"/>
        <w:rPr>
          <w:rFonts w:ascii="Times New Roman" w:hAnsi="Times New Roman" w:cs="Times New Roman"/>
          <w:sz w:val="24"/>
        </w:rPr>
      </w:pPr>
      <w:r w:rsidRPr="006B17B1">
        <w:rPr>
          <w:rFonts w:ascii="Times New Roman" w:hAnsi="Times New Roman" w:cs="Times New Roman"/>
          <w:sz w:val="24"/>
        </w:rPr>
        <w:t xml:space="preserve">Анализ </w:t>
      </w:r>
      <w:proofErr w:type="gramStart"/>
      <w:r w:rsidRPr="006B17B1">
        <w:rPr>
          <w:rFonts w:ascii="Times New Roman" w:hAnsi="Times New Roman" w:cs="Times New Roman"/>
          <w:sz w:val="24"/>
        </w:rPr>
        <w:t>данных :</w:t>
      </w:r>
      <w:proofErr w:type="gramEnd"/>
      <w:r w:rsidRPr="006B17B1">
        <w:rPr>
          <w:rFonts w:ascii="Times New Roman" w:hAnsi="Times New Roman" w:cs="Times New Roman"/>
          <w:sz w:val="24"/>
        </w:rPr>
        <w:t xml:space="preserve"> учебник для вузов / В. С. </w:t>
      </w:r>
      <w:proofErr w:type="spellStart"/>
      <w:r w:rsidRPr="006B17B1">
        <w:rPr>
          <w:rFonts w:ascii="Times New Roman" w:hAnsi="Times New Roman" w:cs="Times New Roman"/>
          <w:sz w:val="24"/>
        </w:rPr>
        <w:t>Мхитарян</w:t>
      </w:r>
      <w:proofErr w:type="spellEnd"/>
      <w:r w:rsidRPr="006B17B1">
        <w:rPr>
          <w:rFonts w:ascii="Times New Roman" w:hAnsi="Times New Roman" w:cs="Times New Roman"/>
          <w:sz w:val="24"/>
        </w:rPr>
        <w:t xml:space="preserve"> [и др.] ; под редакцией В. С. </w:t>
      </w:r>
      <w:proofErr w:type="spellStart"/>
      <w:r w:rsidRPr="006B17B1">
        <w:rPr>
          <w:rFonts w:ascii="Times New Roman" w:hAnsi="Times New Roman" w:cs="Times New Roman"/>
          <w:sz w:val="24"/>
        </w:rPr>
        <w:t>Мхитаряна</w:t>
      </w:r>
      <w:proofErr w:type="spellEnd"/>
      <w:r w:rsidRPr="006B17B1">
        <w:rPr>
          <w:rFonts w:ascii="Times New Roman" w:hAnsi="Times New Roman" w:cs="Times New Roman"/>
          <w:sz w:val="24"/>
        </w:rPr>
        <w:t xml:space="preserve">. — </w:t>
      </w:r>
      <w:proofErr w:type="gramStart"/>
      <w:r w:rsidRPr="006B17B1">
        <w:rPr>
          <w:rFonts w:ascii="Times New Roman" w:hAnsi="Times New Roman" w:cs="Times New Roman"/>
          <w:sz w:val="24"/>
        </w:rPr>
        <w:t>Москва :</w:t>
      </w:r>
      <w:proofErr w:type="gramEnd"/>
      <w:r w:rsidRPr="006B17B1">
        <w:rPr>
          <w:rFonts w:ascii="Times New Roman" w:hAnsi="Times New Roman" w:cs="Times New Roman"/>
          <w:sz w:val="24"/>
        </w:rPr>
        <w:t xml:space="preserve"> Издательство </w:t>
      </w:r>
      <w:proofErr w:type="spellStart"/>
      <w:r w:rsidRPr="006B17B1">
        <w:rPr>
          <w:rFonts w:ascii="Times New Roman" w:hAnsi="Times New Roman" w:cs="Times New Roman"/>
          <w:sz w:val="24"/>
        </w:rPr>
        <w:t>Юрайт</w:t>
      </w:r>
      <w:proofErr w:type="spellEnd"/>
      <w:r w:rsidRPr="006B17B1">
        <w:rPr>
          <w:rFonts w:ascii="Times New Roman" w:hAnsi="Times New Roman" w:cs="Times New Roman"/>
          <w:sz w:val="24"/>
        </w:rPr>
        <w:t xml:space="preserve">, 2020. — 490 с. — (Высшее образование). — ISBN 978-5-534-00616-2. — </w:t>
      </w:r>
      <w:proofErr w:type="gramStart"/>
      <w:r w:rsidRPr="006B17B1">
        <w:rPr>
          <w:rFonts w:ascii="Times New Roman" w:hAnsi="Times New Roman" w:cs="Times New Roman"/>
          <w:sz w:val="24"/>
        </w:rPr>
        <w:t>Текст :</w:t>
      </w:r>
      <w:proofErr w:type="gramEnd"/>
      <w:r w:rsidRPr="006B17B1">
        <w:rPr>
          <w:rFonts w:ascii="Times New Roman" w:hAnsi="Times New Roman" w:cs="Times New Roman"/>
          <w:sz w:val="24"/>
        </w:rPr>
        <w:t xml:space="preserve"> электронный // ЭБС </w:t>
      </w:r>
      <w:proofErr w:type="spellStart"/>
      <w:r w:rsidRPr="006B17B1">
        <w:rPr>
          <w:rFonts w:ascii="Times New Roman" w:hAnsi="Times New Roman" w:cs="Times New Roman"/>
          <w:sz w:val="24"/>
        </w:rPr>
        <w:t>Юрайт</w:t>
      </w:r>
      <w:proofErr w:type="spellEnd"/>
      <w:r w:rsidRPr="006B17B1">
        <w:rPr>
          <w:rFonts w:ascii="Times New Roman" w:hAnsi="Times New Roman" w:cs="Times New Roman"/>
          <w:sz w:val="24"/>
        </w:rPr>
        <w:t xml:space="preserve"> [сайт]. — URL: </w:t>
      </w:r>
      <w:hyperlink r:id="rId15" w:history="1">
        <w:r w:rsidRPr="006B17B1">
          <w:rPr>
            <w:rStyle w:val="a8"/>
            <w:rFonts w:ascii="Times New Roman" w:hAnsi="Times New Roman" w:cs="Times New Roman"/>
            <w:sz w:val="24"/>
          </w:rPr>
          <w:t>https://idp.nwipa.ru:2072/bcode/450166</w:t>
        </w:r>
      </w:hyperlink>
    </w:p>
    <w:p w:rsidR="006B17B1" w:rsidRPr="006B17B1" w:rsidRDefault="006B17B1" w:rsidP="00286C3A">
      <w:pPr>
        <w:numPr>
          <w:ilvl w:val="1"/>
          <w:numId w:val="44"/>
        </w:numPr>
        <w:suppressAutoHyphens/>
        <w:spacing w:before="120" w:after="0" w:line="240" w:lineRule="auto"/>
        <w:rPr>
          <w:rFonts w:ascii="Times New Roman" w:hAnsi="Times New Roman" w:cs="Times New Roman"/>
          <w:sz w:val="24"/>
        </w:rPr>
      </w:pPr>
      <w:r w:rsidRPr="006B17B1">
        <w:rPr>
          <w:rFonts w:ascii="Times New Roman" w:hAnsi="Times New Roman" w:cs="Times New Roman"/>
          <w:sz w:val="24"/>
        </w:rPr>
        <w:t xml:space="preserve">Миркин, Б. Г.  Введение в анализ </w:t>
      </w:r>
      <w:proofErr w:type="gramStart"/>
      <w:r w:rsidRPr="006B17B1">
        <w:rPr>
          <w:rFonts w:ascii="Times New Roman" w:hAnsi="Times New Roman" w:cs="Times New Roman"/>
          <w:sz w:val="24"/>
        </w:rPr>
        <w:t>данных :</w:t>
      </w:r>
      <w:proofErr w:type="gramEnd"/>
      <w:r w:rsidRPr="006B17B1">
        <w:rPr>
          <w:rFonts w:ascii="Times New Roman" w:hAnsi="Times New Roman" w:cs="Times New Roman"/>
          <w:sz w:val="24"/>
        </w:rPr>
        <w:t xml:space="preserve"> учебник и практикум / Б. Г. Миркин. — </w:t>
      </w:r>
      <w:proofErr w:type="gramStart"/>
      <w:r w:rsidRPr="006B17B1">
        <w:rPr>
          <w:rFonts w:ascii="Times New Roman" w:hAnsi="Times New Roman" w:cs="Times New Roman"/>
          <w:sz w:val="24"/>
        </w:rPr>
        <w:t>Москва :</w:t>
      </w:r>
      <w:proofErr w:type="gramEnd"/>
      <w:r w:rsidRPr="006B17B1">
        <w:rPr>
          <w:rFonts w:ascii="Times New Roman" w:hAnsi="Times New Roman" w:cs="Times New Roman"/>
          <w:sz w:val="24"/>
        </w:rPr>
        <w:t xml:space="preserve"> Издательство </w:t>
      </w:r>
      <w:proofErr w:type="spellStart"/>
      <w:r w:rsidRPr="006B17B1">
        <w:rPr>
          <w:rFonts w:ascii="Times New Roman" w:hAnsi="Times New Roman" w:cs="Times New Roman"/>
          <w:sz w:val="24"/>
        </w:rPr>
        <w:t>Юрайт</w:t>
      </w:r>
      <w:proofErr w:type="spellEnd"/>
      <w:r w:rsidRPr="006B17B1">
        <w:rPr>
          <w:rFonts w:ascii="Times New Roman" w:hAnsi="Times New Roman" w:cs="Times New Roman"/>
          <w:sz w:val="24"/>
        </w:rPr>
        <w:t xml:space="preserve">, 2020. — 174 с. — (Высшее образование). — ISBN 978-5-9916-5009-0. — </w:t>
      </w:r>
      <w:proofErr w:type="gramStart"/>
      <w:r w:rsidRPr="006B17B1">
        <w:rPr>
          <w:rFonts w:ascii="Times New Roman" w:hAnsi="Times New Roman" w:cs="Times New Roman"/>
          <w:sz w:val="24"/>
        </w:rPr>
        <w:t>Текст :</w:t>
      </w:r>
      <w:proofErr w:type="gramEnd"/>
      <w:r w:rsidRPr="006B17B1">
        <w:rPr>
          <w:rFonts w:ascii="Times New Roman" w:hAnsi="Times New Roman" w:cs="Times New Roman"/>
          <w:sz w:val="24"/>
        </w:rPr>
        <w:t xml:space="preserve"> электронный // ЭБС </w:t>
      </w:r>
      <w:proofErr w:type="spellStart"/>
      <w:r w:rsidRPr="006B17B1">
        <w:rPr>
          <w:rFonts w:ascii="Times New Roman" w:hAnsi="Times New Roman" w:cs="Times New Roman"/>
          <w:sz w:val="24"/>
        </w:rPr>
        <w:t>Юрайт</w:t>
      </w:r>
      <w:proofErr w:type="spellEnd"/>
      <w:r w:rsidRPr="006B17B1">
        <w:rPr>
          <w:rFonts w:ascii="Times New Roman" w:hAnsi="Times New Roman" w:cs="Times New Roman"/>
          <w:sz w:val="24"/>
        </w:rPr>
        <w:t xml:space="preserve"> [сайт]. — URL: https://idp.nwipa.ru:2072/bcode/450262</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2F50C1" w:rsidRDefault="002F50C1">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2F50C1" w:rsidRPr="002F50C1" w:rsidRDefault="002F50C1" w:rsidP="002F50C1">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2F50C1">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2F50C1" w:rsidRPr="002F50C1" w:rsidRDefault="002F50C1" w:rsidP="002F50C1">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2F50C1">
        <w:rPr>
          <w:rFonts w:ascii="Times New Roman" w:eastAsia="Times New Roman" w:hAnsi="Times New Roman" w:cs="Times New Roman"/>
          <w:b/>
          <w:bCs/>
          <w:kern w:val="3"/>
          <w:sz w:val="28"/>
          <w:lang w:eastAsia="ru-RU"/>
        </w:rPr>
        <w:t>Б</w:t>
      </w:r>
      <w:proofErr w:type="gramStart"/>
      <w:r w:rsidRPr="002F50C1">
        <w:rPr>
          <w:rFonts w:ascii="Times New Roman" w:eastAsia="Times New Roman" w:hAnsi="Times New Roman" w:cs="Times New Roman"/>
          <w:b/>
          <w:bCs/>
          <w:kern w:val="3"/>
          <w:sz w:val="28"/>
          <w:lang w:eastAsia="ru-RU"/>
        </w:rPr>
        <w:t>1.О.</w:t>
      </w:r>
      <w:proofErr w:type="gramEnd"/>
      <w:r w:rsidRPr="002F50C1">
        <w:rPr>
          <w:rFonts w:ascii="Times New Roman" w:eastAsia="Times New Roman" w:hAnsi="Times New Roman" w:cs="Times New Roman"/>
          <w:b/>
          <w:bCs/>
          <w:kern w:val="3"/>
          <w:sz w:val="28"/>
          <w:lang w:eastAsia="ru-RU"/>
        </w:rPr>
        <w:t>18</w:t>
      </w:r>
      <w:r w:rsidRPr="002F50C1">
        <w:rPr>
          <w:rFonts w:ascii="Times New Roman" w:eastAsia="Times New Roman" w:hAnsi="Times New Roman" w:cs="Times New Roman"/>
          <w:b/>
          <w:kern w:val="3"/>
          <w:sz w:val="28"/>
          <w:lang w:eastAsia="ru-RU"/>
        </w:rPr>
        <w:t xml:space="preserve"> Основы </w:t>
      </w:r>
      <w:proofErr w:type="spellStart"/>
      <w:r w:rsidRPr="002F50C1">
        <w:rPr>
          <w:rFonts w:ascii="Times New Roman" w:eastAsia="Times New Roman" w:hAnsi="Times New Roman" w:cs="Times New Roman"/>
          <w:b/>
          <w:kern w:val="3"/>
          <w:sz w:val="28"/>
          <w:lang w:eastAsia="ru-RU"/>
        </w:rPr>
        <w:t>правоприменения</w:t>
      </w:r>
      <w:proofErr w:type="spellEnd"/>
    </w:p>
    <w:p w:rsidR="002F50C1" w:rsidRPr="002F50C1" w:rsidRDefault="002F50C1" w:rsidP="002F50C1">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2F50C1">
        <w:rPr>
          <w:rFonts w:ascii="Times New Roman" w:eastAsia="Times New Roman" w:hAnsi="Times New Roman" w:cs="Times New Roman"/>
          <w:b/>
          <w:kern w:val="3"/>
          <w:sz w:val="28"/>
          <w:lang w:eastAsia="ru-RU"/>
        </w:rPr>
        <w:t>_____________________________________</w:t>
      </w:r>
    </w:p>
    <w:p w:rsidR="002F50C1" w:rsidRPr="002F50C1" w:rsidRDefault="002F50C1" w:rsidP="002F50C1">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2F50C1">
        <w:rPr>
          <w:rFonts w:ascii="Times New Roman" w:eastAsia="Times New Roman" w:hAnsi="Times New Roman" w:cs="Times New Roman"/>
          <w:i/>
          <w:kern w:val="3"/>
          <w:sz w:val="24"/>
          <w:lang w:eastAsia="ru-RU"/>
        </w:rPr>
        <w:t>наименование дисциплин (модуля)/практики</w:t>
      </w:r>
    </w:p>
    <w:p w:rsidR="002F50C1" w:rsidRPr="002F50C1" w:rsidRDefault="002F50C1" w:rsidP="002F50C1">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F50C1">
        <w:rPr>
          <w:rFonts w:ascii="Times New Roman" w:eastAsia="Times New Roman" w:hAnsi="Times New Roman" w:cs="Times New Roman"/>
          <w:b/>
          <w:kern w:val="3"/>
          <w:sz w:val="24"/>
          <w:lang w:eastAsia="ru-RU"/>
        </w:rPr>
        <w:t xml:space="preserve">Автор: доцент Ходжаева Е. А. </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F50C1">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2F50C1">
        <w:rPr>
          <w:rFonts w:ascii="Times New Roman" w:eastAsia="Times New Roman" w:hAnsi="Times New Roman" w:cs="Times New Roman"/>
          <w:b/>
          <w:kern w:val="3"/>
          <w:sz w:val="24"/>
          <w:lang w:eastAsia="ru-RU"/>
        </w:rPr>
        <w:t>: Политические идеи и институты.</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F50C1">
        <w:rPr>
          <w:rFonts w:ascii="Times New Roman" w:eastAsia="Times New Roman" w:hAnsi="Times New Roman" w:cs="Times New Roman"/>
          <w:b/>
          <w:kern w:val="3"/>
          <w:sz w:val="24"/>
          <w:lang w:eastAsia="ru-RU"/>
        </w:rPr>
        <w:t>Квалификация (степень) выпускника: бакалавр</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F50C1">
        <w:rPr>
          <w:rFonts w:ascii="Times New Roman" w:eastAsia="Times New Roman" w:hAnsi="Times New Roman" w:cs="Times New Roman"/>
          <w:b/>
          <w:kern w:val="3"/>
          <w:sz w:val="24"/>
          <w:lang w:eastAsia="ru-RU"/>
        </w:rPr>
        <w:t>Форма обучения: очная</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F50C1">
        <w:rPr>
          <w:rFonts w:ascii="Times New Roman" w:eastAsia="Times New Roman" w:hAnsi="Times New Roman" w:cs="Times New Roman"/>
          <w:b/>
          <w:kern w:val="3"/>
          <w:sz w:val="24"/>
          <w:lang w:eastAsia="ru-RU"/>
        </w:rPr>
        <w:t>Цель освоения дисциплины:</w:t>
      </w:r>
    </w:p>
    <w:p w:rsidR="002F50C1" w:rsidRPr="002F50C1" w:rsidRDefault="002F50C1" w:rsidP="002F50C1">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2F50C1">
        <w:rPr>
          <w:rFonts w:ascii="Times New Roman" w:eastAsia="Times New Roman" w:hAnsi="Times New Roman" w:cs="Times New Roman"/>
          <w:sz w:val="24"/>
          <w:szCs w:val="20"/>
        </w:rPr>
        <w:t xml:space="preserve">Дисциплина «Основы </w:t>
      </w:r>
      <w:proofErr w:type="spellStart"/>
      <w:r w:rsidRPr="002F50C1">
        <w:rPr>
          <w:rFonts w:ascii="Times New Roman" w:eastAsia="Times New Roman" w:hAnsi="Times New Roman" w:cs="Times New Roman"/>
          <w:sz w:val="24"/>
          <w:szCs w:val="20"/>
        </w:rPr>
        <w:t>правоприменения</w:t>
      </w:r>
      <w:proofErr w:type="spellEnd"/>
      <w:r w:rsidRPr="002F50C1">
        <w:rPr>
          <w:rFonts w:ascii="Times New Roman" w:eastAsia="Times New Roman" w:hAnsi="Times New Roman" w:cs="Times New Roman"/>
          <w:sz w:val="24"/>
          <w:szCs w:val="20"/>
        </w:rPr>
        <w:t>»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2F50C1" w:rsidRPr="002F50C1" w:rsidTr="00B71948">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50C1" w:rsidRPr="002F50C1" w:rsidRDefault="002F50C1" w:rsidP="002F50C1">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F50C1">
              <w:rPr>
                <w:rFonts w:ascii="Times New Roman" w:eastAsia="Times New Roman" w:hAnsi="Times New Roman" w:cs="Times New Roman"/>
                <w:kern w:val="3"/>
                <w:sz w:val="24"/>
                <w:szCs w:val="24"/>
                <w:lang w:eastAsia="ru-RU"/>
              </w:rPr>
              <w:t xml:space="preserve">Код </w:t>
            </w:r>
          </w:p>
          <w:p w:rsidR="002F50C1" w:rsidRPr="002F50C1" w:rsidRDefault="002F50C1" w:rsidP="002F50C1">
            <w:pPr>
              <w:suppressAutoHyphens/>
              <w:autoSpaceDN w:val="0"/>
              <w:spacing w:after="0" w:line="240" w:lineRule="auto"/>
              <w:jc w:val="both"/>
              <w:rPr>
                <w:rFonts w:ascii="Calibri" w:eastAsia="Times New Roman" w:hAnsi="Calibri" w:cs="Times New Roman"/>
                <w:kern w:val="3"/>
                <w:lang w:eastAsia="ru-RU"/>
              </w:rPr>
            </w:pPr>
            <w:r w:rsidRPr="002F50C1">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50C1" w:rsidRPr="002F50C1" w:rsidRDefault="002F50C1" w:rsidP="002F50C1">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F50C1">
              <w:rPr>
                <w:rFonts w:ascii="Times New Roman" w:eastAsia="Times New Roman" w:hAnsi="Times New Roman" w:cs="Times New Roman"/>
                <w:kern w:val="3"/>
                <w:sz w:val="24"/>
                <w:szCs w:val="24"/>
                <w:lang w:eastAsia="ru-RU"/>
              </w:rPr>
              <w:t>Наименование</w:t>
            </w:r>
          </w:p>
          <w:p w:rsidR="002F50C1" w:rsidRPr="002F50C1" w:rsidRDefault="002F50C1" w:rsidP="002F50C1">
            <w:pPr>
              <w:suppressAutoHyphens/>
              <w:autoSpaceDN w:val="0"/>
              <w:spacing w:after="0" w:line="240" w:lineRule="auto"/>
              <w:jc w:val="both"/>
              <w:rPr>
                <w:rFonts w:ascii="Calibri" w:eastAsia="Times New Roman" w:hAnsi="Calibri" w:cs="Times New Roman"/>
                <w:kern w:val="3"/>
                <w:lang w:eastAsia="ru-RU"/>
              </w:rPr>
            </w:pPr>
            <w:r w:rsidRPr="002F50C1">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50C1" w:rsidRPr="002F50C1" w:rsidRDefault="002F50C1" w:rsidP="002F50C1">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F50C1">
              <w:rPr>
                <w:rFonts w:ascii="Times New Roman" w:eastAsia="Times New Roman" w:hAnsi="Times New Roman" w:cs="Times New Roman"/>
                <w:kern w:val="3"/>
                <w:sz w:val="24"/>
                <w:szCs w:val="24"/>
                <w:lang w:eastAsia="ru-RU"/>
              </w:rPr>
              <w:t xml:space="preserve">Код </w:t>
            </w:r>
          </w:p>
          <w:p w:rsidR="002F50C1" w:rsidRPr="002F50C1" w:rsidRDefault="002F50C1" w:rsidP="002F50C1">
            <w:pPr>
              <w:suppressAutoHyphens/>
              <w:autoSpaceDN w:val="0"/>
              <w:spacing w:after="0" w:line="240" w:lineRule="auto"/>
              <w:jc w:val="both"/>
              <w:rPr>
                <w:rFonts w:ascii="Calibri" w:eastAsia="Times New Roman" w:hAnsi="Calibri" w:cs="Times New Roman"/>
                <w:kern w:val="3"/>
                <w:lang w:eastAsia="ru-RU"/>
              </w:rPr>
            </w:pPr>
            <w:r w:rsidRPr="002F50C1">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50C1" w:rsidRPr="002F50C1" w:rsidRDefault="002F50C1" w:rsidP="002F50C1">
            <w:pPr>
              <w:suppressAutoHyphens/>
              <w:autoSpaceDN w:val="0"/>
              <w:spacing w:after="0" w:line="240" w:lineRule="auto"/>
              <w:jc w:val="both"/>
              <w:rPr>
                <w:rFonts w:ascii="Calibri" w:eastAsia="Times New Roman" w:hAnsi="Calibri" w:cs="Times New Roman"/>
                <w:kern w:val="3"/>
                <w:lang w:eastAsia="ru-RU"/>
              </w:rPr>
            </w:pPr>
            <w:r w:rsidRPr="002F50C1">
              <w:rPr>
                <w:rFonts w:ascii="Times New Roman" w:eastAsia="Times New Roman" w:hAnsi="Times New Roman" w:cs="Times New Roman"/>
                <w:kern w:val="3"/>
                <w:sz w:val="24"/>
                <w:szCs w:val="24"/>
                <w:lang w:eastAsia="ru-RU"/>
              </w:rPr>
              <w:t>Наименование этапа освоения компетенции</w:t>
            </w:r>
          </w:p>
        </w:tc>
      </w:tr>
      <w:tr w:rsidR="002F50C1" w:rsidRPr="002F50C1" w:rsidTr="00B71948">
        <w:trPr>
          <w:trHeight w:val="2208"/>
        </w:trPr>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F50C1" w:rsidRPr="002F50C1" w:rsidRDefault="002F50C1" w:rsidP="002F50C1">
            <w:pPr>
              <w:spacing w:after="0" w:line="240" w:lineRule="auto"/>
              <w:jc w:val="both"/>
              <w:rPr>
                <w:rFonts w:ascii="Tahoma" w:eastAsia="Times New Roman" w:hAnsi="Tahoma" w:cs="Tahoma"/>
                <w:sz w:val="18"/>
                <w:szCs w:val="18"/>
                <w:lang w:val="en-GB" w:eastAsia="en-GB"/>
              </w:rPr>
            </w:pPr>
            <w:r w:rsidRPr="002F50C1">
              <w:rPr>
                <w:rFonts w:ascii="Tahoma" w:eastAsia="Times New Roman" w:hAnsi="Tahoma" w:cs="Tahoma"/>
                <w:sz w:val="18"/>
                <w:szCs w:val="18"/>
                <w:lang w:val="en-GB" w:eastAsia="en-GB"/>
              </w:rPr>
              <w:t>УК-ОС 10</w:t>
            </w:r>
          </w:p>
          <w:p w:rsidR="002F50C1" w:rsidRPr="002F50C1" w:rsidRDefault="002F50C1" w:rsidP="002F50C1">
            <w:pPr>
              <w:spacing w:line="256" w:lineRule="auto"/>
              <w:jc w:val="both"/>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F50C1" w:rsidRPr="002F50C1" w:rsidRDefault="002F50C1" w:rsidP="002F50C1">
            <w:pPr>
              <w:spacing w:after="0" w:line="240" w:lineRule="auto"/>
              <w:jc w:val="both"/>
              <w:rPr>
                <w:rFonts w:ascii="Tahoma" w:eastAsia="Times New Roman" w:hAnsi="Tahoma" w:cs="Tahoma"/>
                <w:sz w:val="18"/>
                <w:szCs w:val="18"/>
                <w:lang w:eastAsia="en-GB"/>
              </w:rPr>
            </w:pPr>
            <w:r w:rsidRPr="002F50C1">
              <w:rPr>
                <w:rFonts w:ascii="Tahoma" w:eastAsia="Times New Roman" w:hAnsi="Tahoma" w:cs="Tahoma"/>
                <w:sz w:val="18"/>
                <w:szCs w:val="18"/>
                <w:lang w:eastAsia="en-GB"/>
              </w:rPr>
              <w:t>С</w:t>
            </w:r>
            <w:r w:rsidRPr="002F50C1">
              <w:rPr>
                <w:rFonts w:ascii="Times New Roman" w:eastAsia="Times New Roman" w:hAnsi="Times New Roman" w:cs="Times New Roman"/>
                <w:kern w:val="3"/>
                <w:sz w:val="24"/>
                <w:szCs w:val="24"/>
                <w:lang w:eastAsia="ru-RU"/>
              </w:rPr>
              <w:t>пособность использовать основы правовых знаний в различных сферах деятельности</w:t>
            </w:r>
          </w:p>
          <w:p w:rsidR="002F50C1" w:rsidRPr="002F50C1" w:rsidRDefault="002F50C1" w:rsidP="002F50C1">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F50C1" w:rsidRPr="002F50C1" w:rsidRDefault="002F50C1" w:rsidP="002F50C1">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F50C1">
              <w:rPr>
                <w:rFonts w:ascii="Times New Roman" w:eastAsia="Times New Roman" w:hAnsi="Times New Roman" w:cs="Times New Roman"/>
                <w:kern w:val="3"/>
                <w:sz w:val="24"/>
                <w:szCs w:val="24"/>
                <w:lang w:eastAsia="ru-RU"/>
              </w:rPr>
              <w:t>УК ОС-10.2</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F50C1" w:rsidRPr="002F50C1" w:rsidRDefault="002F50C1" w:rsidP="002F50C1">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F50C1">
              <w:rPr>
                <w:rFonts w:ascii="Times New Roman" w:eastAsia="Times New Roman" w:hAnsi="Times New Roman" w:cs="Times New Roman"/>
                <w:kern w:val="3"/>
                <w:sz w:val="24"/>
                <w:szCs w:val="24"/>
                <w:lang w:eastAsia="ru-RU"/>
              </w:rPr>
              <w:t>формирование первичных умений применения знания для защиты прав человека и гражданина, первичных навыков работы с правозащитными институтами и противодействия коррупции.</w:t>
            </w:r>
          </w:p>
        </w:tc>
      </w:tr>
    </w:tbl>
    <w:p w:rsidR="002F50C1" w:rsidRPr="002F50C1" w:rsidRDefault="002F50C1" w:rsidP="002F50C1">
      <w:pPr>
        <w:spacing w:after="200" w:line="276" w:lineRule="auto"/>
        <w:rPr>
          <w:rFonts w:ascii="Calibri" w:eastAsia="Calibri" w:hAnsi="Calibri" w:cs="Times New Roman"/>
        </w:rPr>
      </w:pP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F50C1">
        <w:rPr>
          <w:rFonts w:ascii="Times New Roman" w:eastAsia="Times New Roman" w:hAnsi="Times New Roman" w:cs="Times New Roman"/>
          <w:b/>
          <w:kern w:val="3"/>
          <w:sz w:val="24"/>
          <w:lang w:eastAsia="ru-RU"/>
        </w:rPr>
        <w:t>План курса:</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
        <w:gridCol w:w="2297"/>
        <w:gridCol w:w="782"/>
        <w:gridCol w:w="924"/>
        <w:gridCol w:w="859"/>
        <w:gridCol w:w="859"/>
        <w:gridCol w:w="639"/>
        <w:gridCol w:w="474"/>
        <w:gridCol w:w="1647"/>
      </w:tblGrid>
      <w:tr w:rsidR="002F50C1" w:rsidRPr="002F50C1" w:rsidTr="00B71948">
        <w:trPr>
          <w:trHeight w:val="80"/>
          <w:tblHeader/>
        </w:trPr>
        <w:tc>
          <w:tcPr>
            <w:tcW w:w="47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spacing w:after="200" w:line="276" w:lineRule="auto"/>
              <w:jc w:val="center"/>
              <w:rPr>
                <w:rFonts w:ascii="Times New Roman" w:eastAsia="Calibri" w:hAnsi="Times New Roman" w:cs="Times New Roman"/>
                <w:i/>
                <w:sz w:val="20"/>
                <w:szCs w:val="20"/>
              </w:rPr>
            </w:pPr>
            <w:r w:rsidRPr="002F50C1">
              <w:rPr>
                <w:rFonts w:ascii="Times New Roman" w:eastAsia="Calibri" w:hAnsi="Times New Roman" w:cs="Times New Roman"/>
                <w:i/>
                <w:sz w:val="20"/>
                <w:szCs w:val="20"/>
              </w:rPr>
              <w:t>№ п/п</w:t>
            </w:r>
          </w:p>
        </w:tc>
        <w:tc>
          <w:tcPr>
            <w:tcW w:w="12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spacing w:after="200" w:line="276" w:lineRule="auto"/>
              <w:jc w:val="center"/>
              <w:rPr>
                <w:rFonts w:ascii="Times New Roman" w:eastAsia="Calibri" w:hAnsi="Times New Roman" w:cs="Times New Roman"/>
                <w:i/>
                <w:sz w:val="20"/>
                <w:szCs w:val="20"/>
              </w:rPr>
            </w:pPr>
            <w:r w:rsidRPr="002F50C1">
              <w:rPr>
                <w:rFonts w:ascii="Times New Roman" w:eastAsia="Calibri" w:hAnsi="Times New Roman" w:cs="Times New Roman"/>
                <w:i/>
                <w:sz w:val="20"/>
                <w:szCs w:val="20"/>
              </w:rPr>
              <w:t xml:space="preserve">Наименование тем (разделов), </w:t>
            </w:r>
          </w:p>
        </w:tc>
        <w:tc>
          <w:tcPr>
            <w:tcW w:w="2450"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spacing w:after="200" w:line="276" w:lineRule="auto"/>
              <w:jc w:val="center"/>
              <w:rPr>
                <w:rFonts w:ascii="Times New Roman" w:eastAsia="Calibri" w:hAnsi="Times New Roman" w:cs="Times New Roman"/>
                <w:i/>
                <w:sz w:val="20"/>
                <w:szCs w:val="20"/>
              </w:rPr>
            </w:pPr>
            <w:r w:rsidRPr="002F50C1">
              <w:rPr>
                <w:rFonts w:ascii="Times New Roman" w:eastAsia="Calibri" w:hAnsi="Times New Roman" w:cs="Times New Roman"/>
                <w:i/>
                <w:sz w:val="20"/>
                <w:szCs w:val="20"/>
              </w:rPr>
              <w:t>Объем дисциплины (модуля), час.</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spacing w:after="200" w:line="276" w:lineRule="auto"/>
              <w:jc w:val="center"/>
              <w:rPr>
                <w:rFonts w:ascii="Times New Roman" w:eastAsia="Calibri" w:hAnsi="Times New Roman" w:cs="Times New Roman"/>
                <w:i/>
                <w:sz w:val="20"/>
                <w:szCs w:val="20"/>
              </w:rPr>
            </w:pPr>
            <w:r w:rsidRPr="002F50C1">
              <w:rPr>
                <w:rFonts w:ascii="Times New Roman" w:eastAsia="Calibri" w:hAnsi="Times New Roman" w:cs="Times New Roman"/>
                <w:i/>
                <w:sz w:val="20"/>
                <w:szCs w:val="20"/>
              </w:rPr>
              <w:t>Форма</w:t>
            </w:r>
            <w:r w:rsidRPr="002F50C1">
              <w:rPr>
                <w:rFonts w:ascii="Times New Roman" w:eastAsia="Calibri" w:hAnsi="Times New Roman" w:cs="Times New Roman"/>
                <w:i/>
                <w:sz w:val="20"/>
                <w:szCs w:val="20"/>
              </w:rPr>
              <w:br/>
              <w:t xml:space="preserve">текущего </w:t>
            </w:r>
            <w:r w:rsidRPr="002F50C1">
              <w:rPr>
                <w:rFonts w:ascii="Times New Roman" w:eastAsia="Calibri" w:hAnsi="Times New Roman" w:cs="Times New Roman"/>
                <w:i/>
                <w:sz w:val="20"/>
                <w:szCs w:val="20"/>
              </w:rPr>
              <w:br/>
              <w:t>контроля успеваемости</w:t>
            </w:r>
            <w:r w:rsidRPr="002F50C1">
              <w:rPr>
                <w:rFonts w:ascii="Times New Roman" w:eastAsia="Calibri" w:hAnsi="Times New Roman" w:cs="Times New Roman"/>
                <w:i/>
                <w:sz w:val="20"/>
                <w:szCs w:val="20"/>
                <w:vertAlign w:val="superscript"/>
              </w:rPr>
              <w:t>**</w:t>
            </w:r>
            <w:r w:rsidRPr="002F50C1">
              <w:rPr>
                <w:rFonts w:ascii="Times New Roman" w:eastAsia="Calibri" w:hAnsi="Times New Roman" w:cs="Times New Roman"/>
                <w:i/>
                <w:sz w:val="20"/>
                <w:szCs w:val="20"/>
              </w:rPr>
              <w:t>, промежуточной аттестации</w:t>
            </w:r>
          </w:p>
        </w:tc>
      </w:tr>
      <w:tr w:rsidR="002F50C1" w:rsidRPr="002F50C1"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50C1" w:rsidRPr="002F50C1" w:rsidRDefault="002F50C1" w:rsidP="002F50C1">
            <w:pPr>
              <w:spacing w:after="200" w:line="276"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0C1" w:rsidRPr="002F50C1" w:rsidRDefault="002F50C1" w:rsidP="002F50C1">
            <w:pPr>
              <w:spacing w:after="200" w:line="276" w:lineRule="auto"/>
              <w:rPr>
                <w:rFonts w:ascii="Times New Roman" w:eastAsia="Calibri" w:hAnsi="Times New Roman" w:cs="Times New Roman"/>
                <w:i/>
                <w:sz w:val="20"/>
                <w:szCs w:val="20"/>
              </w:rPr>
            </w:pPr>
          </w:p>
        </w:tc>
        <w:tc>
          <w:tcPr>
            <w:tcW w:w="428" w:type="pct"/>
            <w:vMerge w:val="restart"/>
            <w:tcBorders>
              <w:top w:val="nil"/>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spacing w:after="200" w:line="276" w:lineRule="auto"/>
              <w:jc w:val="center"/>
              <w:rPr>
                <w:rFonts w:ascii="Times New Roman" w:eastAsia="Calibri" w:hAnsi="Times New Roman" w:cs="Times New Roman"/>
                <w:i/>
                <w:sz w:val="20"/>
                <w:szCs w:val="20"/>
              </w:rPr>
            </w:pPr>
            <w:r w:rsidRPr="002F50C1">
              <w:rPr>
                <w:rFonts w:ascii="Times New Roman" w:eastAsia="Calibri" w:hAnsi="Times New Roman" w:cs="Times New Roman"/>
                <w:i/>
                <w:sz w:val="20"/>
                <w:szCs w:val="20"/>
              </w:rPr>
              <w:t>Всего</w:t>
            </w:r>
          </w:p>
        </w:tc>
        <w:tc>
          <w:tcPr>
            <w:tcW w:w="1759"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spacing w:after="200" w:line="276" w:lineRule="auto"/>
              <w:jc w:val="center"/>
              <w:rPr>
                <w:rFonts w:ascii="Times New Roman" w:eastAsia="Calibri" w:hAnsi="Times New Roman" w:cs="Times New Roman"/>
                <w:i/>
                <w:sz w:val="20"/>
                <w:szCs w:val="20"/>
              </w:rPr>
            </w:pPr>
            <w:r w:rsidRPr="002F50C1">
              <w:rPr>
                <w:rFonts w:ascii="Times New Roman" w:eastAsia="Calibri" w:hAnsi="Times New Roman" w:cs="Times New Roman"/>
                <w:i/>
                <w:sz w:val="20"/>
                <w:szCs w:val="20"/>
              </w:rPr>
              <w:t>Контактная работа обучающихся с преподавателем</w:t>
            </w:r>
            <w:r w:rsidRPr="002F50C1">
              <w:rPr>
                <w:rFonts w:ascii="Times New Roman" w:eastAsia="Calibri" w:hAnsi="Times New Roman" w:cs="Times New Roman"/>
                <w:i/>
                <w:sz w:val="20"/>
                <w:szCs w:val="20"/>
              </w:rPr>
              <w:br/>
              <w:t>по видам учебных занятий</w:t>
            </w:r>
          </w:p>
        </w:tc>
        <w:tc>
          <w:tcPr>
            <w:tcW w:w="263" w:type="pct"/>
            <w:vMerge w:val="restart"/>
            <w:tcBorders>
              <w:top w:val="nil"/>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spacing w:after="200" w:line="276" w:lineRule="auto"/>
              <w:jc w:val="center"/>
              <w:rPr>
                <w:rFonts w:ascii="Times New Roman" w:eastAsia="Calibri" w:hAnsi="Times New Roman" w:cs="Times New Roman"/>
                <w:i/>
                <w:sz w:val="20"/>
                <w:szCs w:val="20"/>
              </w:rPr>
            </w:pPr>
            <w:r w:rsidRPr="002F50C1">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0C1" w:rsidRPr="002F50C1" w:rsidRDefault="002F50C1" w:rsidP="002F50C1">
            <w:pPr>
              <w:spacing w:after="200" w:line="276" w:lineRule="auto"/>
              <w:rPr>
                <w:rFonts w:ascii="Times New Roman" w:eastAsia="Calibri" w:hAnsi="Times New Roman" w:cs="Times New Roman"/>
                <w:i/>
                <w:sz w:val="20"/>
                <w:szCs w:val="20"/>
              </w:rPr>
            </w:pPr>
          </w:p>
        </w:tc>
      </w:tr>
      <w:tr w:rsidR="002F50C1" w:rsidRPr="002F50C1"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50C1" w:rsidRPr="002F50C1" w:rsidRDefault="002F50C1" w:rsidP="002F50C1">
            <w:pPr>
              <w:spacing w:after="200" w:line="276"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0C1" w:rsidRPr="002F50C1" w:rsidRDefault="002F50C1" w:rsidP="002F50C1">
            <w:pPr>
              <w:spacing w:after="200" w:line="276" w:lineRule="auto"/>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F50C1" w:rsidRPr="002F50C1" w:rsidRDefault="002F50C1" w:rsidP="002F50C1">
            <w:pPr>
              <w:spacing w:after="200" w:line="276" w:lineRule="auto"/>
              <w:rPr>
                <w:rFonts w:ascii="Times New Roman" w:eastAsia="Calibri" w:hAnsi="Times New Roman" w:cs="Times New Roman"/>
                <w:i/>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spacing w:after="200" w:line="276" w:lineRule="auto"/>
              <w:ind w:firstLine="34"/>
              <w:jc w:val="center"/>
              <w:rPr>
                <w:rFonts w:ascii="Times New Roman" w:eastAsia="Calibri" w:hAnsi="Times New Roman" w:cs="Times New Roman"/>
                <w:i/>
                <w:sz w:val="20"/>
                <w:szCs w:val="20"/>
              </w:rPr>
            </w:pPr>
            <w:r w:rsidRPr="002F50C1">
              <w:rPr>
                <w:rFonts w:ascii="Times New Roman" w:eastAsia="Calibri" w:hAnsi="Times New Roman" w:cs="Times New Roman"/>
                <w:i/>
                <w:sz w:val="20"/>
                <w:szCs w:val="20"/>
              </w:rPr>
              <w:t>Л</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spacing w:after="200" w:line="276" w:lineRule="auto"/>
              <w:ind w:firstLine="34"/>
              <w:jc w:val="center"/>
              <w:rPr>
                <w:rFonts w:ascii="Times New Roman" w:eastAsia="Calibri" w:hAnsi="Times New Roman" w:cs="Times New Roman"/>
                <w:i/>
                <w:sz w:val="20"/>
                <w:szCs w:val="20"/>
              </w:rPr>
            </w:pPr>
            <w:r w:rsidRPr="002F50C1">
              <w:rPr>
                <w:rFonts w:ascii="Times New Roman" w:eastAsia="Calibri" w:hAnsi="Times New Roman" w:cs="Times New Roman"/>
                <w:i/>
                <w:sz w:val="20"/>
                <w:szCs w:val="20"/>
              </w:rPr>
              <w:t>ЛР</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spacing w:after="200" w:line="276" w:lineRule="auto"/>
              <w:ind w:firstLine="34"/>
              <w:jc w:val="center"/>
              <w:rPr>
                <w:rFonts w:ascii="Times New Roman" w:eastAsia="Calibri" w:hAnsi="Times New Roman" w:cs="Times New Roman"/>
                <w:i/>
                <w:sz w:val="20"/>
                <w:szCs w:val="20"/>
              </w:rPr>
            </w:pPr>
            <w:r w:rsidRPr="002F50C1">
              <w:rPr>
                <w:rFonts w:ascii="Times New Roman" w:eastAsia="Calibri" w:hAnsi="Times New Roman" w:cs="Times New Roman"/>
                <w:i/>
                <w:sz w:val="20"/>
                <w:szCs w:val="20"/>
              </w:rPr>
              <w:t>ПЗ</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spacing w:after="200" w:line="276" w:lineRule="auto"/>
              <w:ind w:firstLine="34"/>
              <w:jc w:val="center"/>
              <w:rPr>
                <w:rFonts w:ascii="Times New Roman" w:eastAsia="Calibri" w:hAnsi="Times New Roman" w:cs="Times New Roman"/>
                <w:i/>
                <w:sz w:val="20"/>
                <w:szCs w:val="20"/>
                <w:vertAlign w:val="superscript"/>
              </w:rPr>
            </w:pPr>
            <w:r w:rsidRPr="002F50C1">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2F50C1" w:rsidRPr="002F50C1" w:rsidRDefault="002F50C1" w:rsidP="002F50C1">
            <w:pPr>
              <w:spacing w:after="200" w:line="276"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0C1" w:rsidRPr="002F50C1" w:rsidRDefault="002F50C1" w:rsidP="002F50C1">
            <w:pPr>
              <w:spacing w:after="200" w:line="276" w:lineRule="auto"/>
              <w:rPr>
                <w:rFonts w:ascii="Times New Roman" w:eastAsia="Calibri" w:hAnsi="Times New Roman" w:cs="Times New Roman"/>
                <w:i/>
                <w:sz w:val="20"/>
                <w:szCs w:val="20"/>
              </w:rPr>
            </w:pPr>
          </w:p>
        </w:tc>
      </w:tr>
      <w:tr w:rsidR="002F50C1" w:rsidRPr="002F50C1" w:rsidTr="00B71948">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2F50C1" w:rsidRPr="002F50C1" w:rsidRDefault="002F50C1" w:rsidP="002F50C1">
            <w:pPr>
              <w:spacing w:after="200" w:line="276" w:lineRule="auto"/>
              <w:ind w:firstLine="567"/>
              <w:jc w:val="center"/>
              <w:rPr>
                <w:rFonts w:ascii="Times New Roman" w:eastAsia="Calibri" w:hAnsi="Times New Roman" w:cs="Times New Roman"/>
                <w:b/>
                <w:i/>
                <w:sz w:val="20"/>
                <w:szCs w:val="20"/>
              </w:rPr>
            </w:pPr>
            <w:r w:rsidRPr="002F50C1">
              <w:rPr>
                <w:rFonts w:ascii="Times New Roman" w:eastAsia="Calibri" w:hAnsi="Times New Roman" w:cs="Times New Roman"/>
                <w:b/>
                <w:i/>
                <w:sz w:val="20"/>
                <w:szCs w:val="20"/>
                <w:lang w:eastAsia="ru-RU"/>
              </w:rPr>
              <w:t>Очная форма обучения</w:t>
            </w:r>
          </w:p>
        </w:tc>
      </w:tr>
      <w:tr w:rsidR="002F50C1" w:rsidRPr="002F50C1" w:rsidTr="00B71948">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ind w:left="-36" w:firstLine="36"/>
              <w:jc w:val="both"/>
              <w:rPr>
                <w:rFonts w:ascii="Times New Roman" w:eastAsia="Calibri" w:hAnsi="Times New Roman" w:cs="Times New Roman"/>
                <w:sz w:val="20"/>
                <w:szCs w:val="20"/>
                <w:lang w:eastAsia="ru-RU"/>
              </w:rPr>
            </w:pPr>
            <w:r w:rsidRPr="002F50C1">
              <w:rPr>
                <w:rFonts w:ascii="Times New Roman" w:eastAsia="Calibri" w:hAnsi="Times New Roman" w:cs="Times New Roman"/>
                <w:sz w:val="20"/>
                <w:szCs w:val="20"/>
                <w:lang w:eastAsia="ru-RU"/>
              </w:rPr>
              <w:t>1</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tabs>
                <w:tab w:val="center" w:pos="4153"/>
                <w:tab w:val="right" w:pos="8306"/>
              </w:tabs>
              <w:spacing w:after="0" w:line="240" w:lineRule="auto"/>
              <w:rPr>
                <w:rFonts w:ascii="Times New Roman" w:eastAsia="Calibri" w:hAnsi="Times New Roman" w:cs="Times New Roman"/>
                <w:sz w:val="24"/>
                <w:szCs w:val="24"/>
                <w:lang w:eastAsia="ru-RU"/>
              </w:rPr>
            </w:pPr>
            <w:r w:rsidRPr="002F50C1">
              <w:rPr>
                <w:rFonts w:ascii="Times New Roman" w:eastAsia="Calibri" w:hAnsi="Times New Roman" w:cs="Times New Roman"/>
                <w:sz w:val="24"/>
                <w:szCs w:val="24"/>
                <w:lang w:eastAsia="ru-RU"/>
              </w:rPr>
              <w:t xml:space="preserve">Тема 1. </w:t>
            </w:r>
            <w:proofErr w:type="spellStart"/>
            <w:r w:rsidRPr="002F50C1">
              <w:rPr>
                <w:rFonts w:ascii="Times New Roman" w:eastAsia="Calibri" w:hAnsi="Times New Roman" w:cs="Times New Roman"/>
                <w:sz w:val="24"/>
                <w:szCs w:val="24"/>
                <w:lang w:eastAsia="ru-RU"/>
              </w:rPr>
              <w:t>Правоприменители</w:t>
            </w:r>
            <w:proofErr w:type="spellEnd"/>
            <w:r w:rsidRPr="002F50C1">
              <w:rPr>
                <w:rFonts w:ascii="Times New Roman" w:eastAsia="Calibri" w:hAnsi="Times New Roman" w:cs="Times New Roman"/>
                <w:sz w:val="24"/>
                <w:szCs w:val="24"/>
                <w:lang w:eastAsia="ru-RU"/>
              </w:rPr>
              <w:t>: суды и судьи</w:t>
            </w: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8</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center"/>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center"/>
              <w:rPr>
                <w:rFonts w:ascii="Times New Roman" w:eastAsia="Calibri"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jc w:val="right"/>
              <w:rPr>
                <w:rFonts w:ascii="Times New Roman" w:eastAsia="Calibri" w:hAnsi="Times New Roman" w:cs="Times New Roman"/>
                <w:sz w:val="20"/>
                <w:szCs w:val="20"/>
              </w:rPr>
            </w:pPr>
            <w:r w:rsidRPr="002F50C1">
              <w:rPr>
                <w:rFonts w:ascii="Times New Roman" w:eastAsia="Calibri" w:hAnsi="Times New Roman" w:cs="Times New Roman"/>
                <w:sz w:val="20"/>
                <w:szCs w:val="20"/>
              </w:rPr>
              <w:t>4</w:t>
            </w:r>
          </w:p>
        </w:tc>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УО</w:t>
            </w:r>
          </w:p>
        </w:tc>
      </w:tr>
      <w:tr w:rsidR="002F50C1" w:rsidRPr="002F50C1" w:rsidTr="00B71948">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ind w:left="-36" w:firstLine="36"/>
              <w:jc w:val="both"/>
              <w:rPr>
                <w:rFonts w:ascii="Times New Roman" w:eastAsia="Calibri" w:hAnsi="Times New Roman" w:cs="Times New Roman"/>
                <w:sz w:val="20"/>
                <w:szCs w:val="20"/>
                <w:lang w:eastAsia="ru-RU"/>
              </w:rPr>
            </w:pPr>
            <w:r w:rsidRPr="002F50C1">
              <w:rPr>
                <w:rFonts w:ascii="Times New Roman" w:eastAsia="Calibri" w:hAnsi="Times New Roman" w:cs="Times New Roman"/>
                <w:sz w:val="20"/>
                <w:szCs w:val="20"/>
                <w:lang w:eastAsia="ru-RU"/>
              </w:rPr>
              <w:t>2</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rPr>
                <w:rFonts w:ascii="Times New Roman" w:eastAsia="Calibri" w:hAnsi="Times New Roman" w:cs="Times New Roman"/>
                <w:sz w:val="24"/>
                <w:szCs w:val="24"/>
                <w:lang w:eastAsia="ru-RU"/>
              </w:rPr>
            </w:pPr>
            <w:r w:rsidRPr="002F50C1">
              <w:rPr>
                <w:rFonts w:ascii="Times New Roman" w:eastAsia="Calibri" w:hAnsi="Times New Roman" w:cs="Times New Roman"/>
                <w:sz w:val="24"/>
                <w:szCs w:val="24"/>
                <w:lang w:eastAsia="ru-RU"/>
              </w:rPr>
              <w:t>Тема 2. Судейское сообщество и судьи</w:t>
            </w: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8</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center"/>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center"/>
              <w:rPr>
                <w:rFonts w:ascii="Times New Roman" w:eastAsia="Calibri"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jc w:val="right"/>
              <w:rPr>
                <w:rFonts w:ascii="Times New Roman" w:eastAsia="Calibri" w:hAnsi="Times New Roman" w:cs="Times New Roman"/>
                <w:sz w:val="20"/>
                <w:szCs w:val="20"/>
              </w:rPr>
            </w:pPr>
            <w:r w:rsidRPr="002F50C1">
              <w:rPr>
                <w:rFonts w:ascii="Times New Roman" w:eastAsia="Calibri" w:hAnsi="Times New Roman" w:cs="Times New Roman"/>
                <w:sz w:val="20"/>
                <w:szCs w:val="20"/>
              </w:rPr>
              <w:t>4</w:t>
            </w:r>
          </w:p>
        </w:tc>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Times New Roman" w:hAnsi="Times New Roman" w:cs="Times New Roman"/>
                <w:sz w:val="24"/>
                <w:szCs w:val="24"/>
                <w:lang w:eastAsia="ru-RU"/>
              </w:rPr>
            </w:pPr>
            <w:r w:rsidRPr="002F50C1">
              <w:rPr>
                <w:rFonts w:ascii="Times New Roman" w:eastAsia="Times New Roman" w:hAnsi="Times New Roman" w:cs="Times New Roman"/>
                <w:bCs/>
                <w:sz w:val="24"/>
                <w:szCs w:val="24"/>
                <w:lang w:eastAsia="ru-RU"/>
              </w:rPr>
              <w:t>УО</w:t>
            </w:r>
          </w:p>
        </w:tc>
      </w:tr>
      <w:tr w:rsidR="002F50C1" w:rsidRPr="002F50C1" w:rsidTr="00B71948">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ind w:left="-36" w:firstLine="36"/>
              <w:jc w:val="both"/>
              <w:rPr>
                <w:rFonts w:ascii="Times New Roman" w:eastAsia="Calibri" w:hAnsi="Times New Roman" w:cs="Times New Roman"/>
                <w:sz w:val="20"/>
                <w:szCs w:val="20"/>
                <w:lang w:eastAsia="ru-RU"/>
              </w:rPr>
            </w:pPr>
            <w:r w:rsidRPr="002F50C1">
              <w:rPr>
                <w:rFonts w:ascii="Times New Roman" w:eastAsia="Calibri" w:hAnsi="Times New Roman" w:cs="Times New Roman"/>
                <w:sz w:val="20"/>
                <w:szCs w:val="20"/>
                <w:lang w:eastAsia="ru-RU"/>
              </w:rPr>
              <w:t>3</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rPr>
                <w:rFonts w:ascii="Times New Roman" w:eastAsia="Calibri" w:hAnsi="Times New Roman" w:cs="Times New Roman"/>
                <w:sz w:val="24"/>
                <w:szCs w:val="24"/>
                <w:lang w:eastAsia="ru-RU"/>
              </w:rPr>
            </w:pPr>
            <w:r w:rsidRPr="002F50C1">
              <w:rPr>
                <w:rFonts w:ascii="Times New Roman" w:eastAsia="Calibri" w:hAnsi="Times New Roman" w:cs="Times New Roman"/>
                <w:sz w:val="24"/>
                <w:szCs w:val="24"/>
                <w:lang w:eastAsia="ru-RU"/>
              </w:rPr>
              <w:t>Тема 3. Нагрузка и рутина – источники обвинительного уклона российского правосудия</w:t>
            </w: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8</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center"/>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center"/>
              <w:rPr>
                <w:rFonts w:ascii="Times New Roman" w:eastAsia="Calibri"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jc w:val="right"/>
              <w:rPr>
                <w:rFonts w:ascii="Times New Roman" w:eastAsia="Calibri" w:hAnsi="Times New Roman" w:cs="Times New Roman"/>
                <w:sz w:val="20"/>
                <w:szCs w:val="20"/>
              </w:rPr>
            </w:pPr>
            <w:r w:rsidRPr="002F50C1">
              <w:rPr>
                <w:rFonts w:ascii="Times New Roman" w:eastAsia="Calibri" w:hAnsi="Times New Roman" w:cs="Times New Roman"/>
                <w:sz w:val="20"/>
                <w:szCs w:val="20"/>
              </w:rPr>
              <w:t>4</w:t>
            </w:r>
          </w:p>
        </w:tc>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Times New Roman" w:hAnsi="Times New Roman" w:cs="Times New Roman"/>
                <w:sz w:val="24"/>
                <w:szCs w:val="24"/>
                <w:lang w:eastAsia="ru-RU"/>
              </w:rPr>
            </w:pPr>
            <w:r w:rsidRPr="002F50C1">
              <w:rPr>
                <w:rFonts w:ascii="Times New Roman" w:eastAsia="Times New Roman" w:hAnsi="Times New Roman" w:cs="Times New Roman"/>
                <w:bCs/>
                <w:sz w:val="24"/>
                <w:szCs w:val="24"/>
                <w:lang w:eastAsia="ru-RU"/>
              </w:rPr>
              <w:t>УО</w:t>
            </w:r>
          </w:p>
        </w:tc>
      </w:tr>
      <w:tr w:rsidR="002F50C1" w:rsidRPr="002F50C1" w:rsidTr="00B71948">
        <w:trPr>
          <w:trHeight w:val="1134"/>
        </w:trPr>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ind w:left="-36" w:firstLine="36"/>
              <w:jc w:val="both"/>
              <w:rPr>
                <w:rFonts w:ascii="Times New Roman" w:eastAsia="Calibri" w:hAnsi="Times New Roman" w:cs="Times New Roman"/>
                <w:sz w:val="20"/>
                <w:szCs w:val="20"/>
                <w:lang w:eastAsia="ru-RU"/>
              </w:rPr>
            </w:pPr>
            <w:r w:rsidRPr="002F50C1">
              <w:rPr>
                <w:rFonts w:ascii="Times New Roman" w:eastAsia="Calibri" w:hAnsi="Times New Roman" w:cs="Times New Roman"/>
                <w:sz w:val="20"/>
                <w:szCs w:val="20"/>
                <w:lang w:eastAsia="ru-RU"/>
              </w:rPr>
              <w:lastRenderedPageBreak/>
              <w:t>4</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rPr>
                <w:rFonts w:ascii="Times New Roman" w:eastAsia="Calibri" w:hAnsi="Times New Roman" w:cs="Times New Roman"/>
                <w:sz w:val="24"/>
                <w:szCs w:val="24"/>
                <w:lang w:eastAsia="ru-RU"/>
              </w:rPr>
            </w:pPr>
            <w:r w:rsidRPr="002F50C1">
              <w:rPr>
                <w:rFonts w:ascii="Times New Roman" w:eastAsia="Calibri" w:hAnsi="Times New Roman" w:cs="Times New Roman"/>
                <w:sz w:val="24"/>
                <w:szCs w:val="24"/>
                <w:lang w:eastAsia="ru-RU"/>
              </w:rPr>
              <w:t>Тема 4. Полиция. Охрана общественного порядка.</w:t>
            </w: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8</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center"/>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center"/>
              <w:rPr>
                <w:rFonts w:ascii="Times New Roman" w:eastAsia="Calibri"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jc w:val="right"/>
              <w:rPr>
                <w:rFonts w:ascii="Times New Roman" w:eastAsia="Calibri" w:hAnsi="Times New Roman" w:cs="Times New Roman"/>
                <w:sz w:val="20"/>
                <w:szCs w:val="20"/>
              </w:rPr>
            </w:pPr>
            <w:r w:rsidRPr="002F50C1">
              <w:rPr>
                <w:rFonts w:ascii="Times New Roman" w:eastAsia="Calibri" w:hAnsi="Times New Roman" w:cs="Times New Roman"/>
                <w:sz w:val="20"/>
                <w:szCs w:val="20"/>
              </w:rPr>
              <w:t>4</w:t>
            </w:r>
          </w:p>
        </w:tc>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УО</w:t>
            </w:r>
          </w:p>
        </w:tc>
      </w:tr>
      <w:tr w:rsidR="002F50C1" w:rsidRPr="002F50C1" w:rsidTr="00B71948">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ind w:left="-36" w:firstLine="36"/>
              <w:jc w:val="both"/>
              <w:rPr>
                <w:rFonts w:ascii="Times New Roman" w:eastAsia="Calibri" w:hAnsi="Times New Roman" w:cs="Times New Roman"/>
                <w:sz w:val="20"/>
                <w:szCs w:val="20"/>
                <w:lang w:eastAsia="ru-RU"/>
              </w:rPr>
            </w:pPr>
            <w:r w:rsidRPr="002F50C1">
              <w:rPr>
                <w:rFonts w:ascii="Times New Roman" w:eastAsia="Calibri" w:hAnsi="Times New Roman" w:cs="Times New Roman"/>
                <w:sz w:val="20"/>
                <w:szCs w:val="20"/>
                <w:lang w:eastAsia="ru-RU"/>
              </w:rPr>
              <w:t>5</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rPr>
                <w:rFonts w:ascii="Times New Roman" w:eastAsia="Calibri" w:hAnsi="Times New Roman" w:cs="Times New Roman"/>
                <w:sz w:val="24"/>
                <w:szCs w:val="24"/>
                <w:lang w:eastAsia="ru-RU"/>
              </w:rPr>
            </w:pPr>
            <w:r w:rsidRPr="002F50C1">
              <w:rPr>
                <w:rFonts w:ascii="Times New Roman" w:eastAsia="Calibri" w:hAnsi="Times New Roman" w:cs="Times New Roman"/>
                <w:sz w:val="24"/>
                <w:szCs w:val="24"/>
                <w:lang w:eastAsia="ru-RU"/>
              </w:rPr>
              <w:t>Тема 5. Уголовное преследование: институциональный подход</w:t>
            </w: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8</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center"/>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center"/>
              <w:rPr>
                <w:rFonts w:ascii="Times New Roman" w:eastAsia="Calibri"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jc w:val="right"/>
              <w:rPr>
                <w:rFonts w:ascii="Times New Roman" w:eastAsia="Calibri" w:hAnsi="Times New Roman" w:cs="Times New Roman"/>
                <w:sz w:val="20"/>
                <w:szCs w:val="20"/>
              </w:rPr>
            </w:pPr>
            <w:r w:rsidRPr="002F50C1">
              <w:rPr>
                <w:rFonts w:ascii="Times New Roman" w:eastAsia="Calibri" w:hAnsi="Times New Roman" w:cs="Times New Roman"/>
                <w:sz w:val="20"/>
                <w:szCs w:val="20"/>
              </w:rPr>
              <w:t>4</w:t>
            </w:r>
          </w:p>
        </w:tc>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Times New Roman" w:hAnsi="Times New Roman" w:cs="Times New Roman"/>
                <w:sz w:val="24"/>
                <w:szCs w:val="24"/>
                <w:lang w:eastAsia="ru-RU"/>
              </w:rPr>
            </w:pPr>
            <w:r w:rsidRPr="002F50C1">
              <w:rPr>
                <w:rFonts w:ascii="Times New Roman" w:eastAsia="Times New Roman" w:hAnsi="Times New Roman" w:cs="Times New Roman"/>
                <w:bCs/>
                <w:sz w:val="24"/>
                <w:szCs w:val="24"/>
                <w:lang w:eastAsia="ru-RU"/>
              </w:rPr>
              <w:t>УО</w:t>
            </w:r>
          </w:p>
        </w:tc>
      </w:tr>
      <w:tr w:rsidR="002F50C1" w:rsidRPr="002F50C1" w:rsidTr="00B71948">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ind w:left="-36" w:firstLine="36"/>
              <w:jc w:val="both"/>
              <w:rPr>
                <w:rFonts w:ascii="Times New Roman" w:eastAsia="Calibri" w:hAnsi="Times New Roman" w:cs="Times New Roman"/>
                <w:sz w:val="20"/>
                <w:szCs w:val="20"/>
                <w:lang w:eastAsia="ru-RU"/>
              </w:rPr>
            </w:pPr>
            <w:r w:rsidRPr="002F50C1">
              <w:rPr>
                <w:rFonts w:ascii="Times New Roman" w:eastAsia="Calibri" w:hAnsi="Times New Roman" w:cs="Times New Roman"/>
                <w:sz w:val="20"/>
                <w:szCs w:val="20"/>
                <w:lang w:eastAsia="ru-RU"/>
              </w:rPr>
              <w:t>6</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rPr>
                <w:rFonts w:ascii="Times New Roman" w:eastAsia="Calibri" w:hAnsi="Times New Roman" w:cs="Times New Roman"/>
                <w:sz w:val="24"/>
                <w:szCs w:val="24"/>
                <w:lang w:eastAsia="ru-RU"/>
              </w:rPr>
            </w:pPr>
            <w:r w:rsidRPr="002F50C1">
              <w:rPr>
                <w:rFonts w:ascii="Times New Roman" w:eastAsia="Calibri" w:hAnsi="Times New Roman" w:cs="Times New Roman"/>
                <w:sz w:val="24"/>
                <w:szCs w:val="24"/>
                <w:lang w:eastAsia="ru-RU"/>
              </w:rPr>
              <w:t>Тема 6. Прокуратура и следователи в России</w:t>
            </w: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8</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1</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center"/>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center"/>
              <w:rPr>
                <w:rFonts w:ascii="Times New Roman" w:eastAsia="Calibri"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jc w:val="right"/>
              <w:rPr>
                <w:rFonts w:ascii="Times New Roman" w:eastAsia="Calibri" w:hAnsi="Times New Roman" w:cs="Times New Roman"/>
                <w:sz w:val="20"/>
                <w:szCs w:val="20"/>
              </w:rPr>
            </w:pPr>
            <w:r w:rsidRPr="002F50C1">
              <w:rPr>
                <w:rFonts w:ascii="Times New Roman" w:eastAsia="Calibri" w:hAnsi="Times New Roman" w:cs="Times New Roman"/>
                <w:sz w:val="20"/>
                <w:szCs w:val="20"/>
              </w:rPr>
              <w:t>6</w:t>
            </w:r>
          </w:p>
        </w:tc>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Times New Roman" w:hAnsi="Times New Roman" w:cs="Times New Roman"/>
                <w:sz w:val="24"/>
                <w:szCs w:val="24"/>
                <w:lang w:eastAsia="ru-RU"/>
              </w:rPr>
            </w:pPr>
            <w:r w:rsidRPr="002F50C1">
              <w:rPr>
                <w:rFonts w:ascii="Times New Roman" w:eastAsia="Times New Roman" w:hAnsi="Times New Roman" w:cs="Times New Roman"/>
                <w:bCs/>
                <w:sz w:val="24"/>
                <w:szCs w:val="24"/>
                <w:lang w:eastAsia="ru-RU"/>
              </w:rPr>
              <w:t>УО</w:t>
            </w:r>
          </w:p>
        </w:tc>
      </w:tr>
      <w:tr w:rsidR="002F50C1" w:rsidRPr="002F50C1" w:rsidTr="00B71948">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ind w:left="-36" w:firstLine="36"/>
              <w:jc w:val="both"/>
              <w:rPr>
                <w:rFonts w:ascii="Times New Roman" w:eastAsia="Calibri" w:hAnsi="Times New Roman" w:cs="Times New Roman"/>
                <w:sz w:val="20"/>
                <w:szCs w:val="20"/>
                <w:lang w:eastAsia="ru-RU"/>
              </w:rPr>
            </w:pPr>
            <w:r w:rsidRPr="002F50C1">
              <w:rPr>
                <w:rFonts w:ascii="Times New Roman" w:eastAsia="Calibri" w:hAnsi="Times New Roman" w:cs="Times New Roman"/>
                <w:sz w:val="20"/>
                <w:szCs w:val="20"/>
                <w:lang w:eastAsia="ru-RU"/>
              </w:rPr>
              <w:t>7</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rPr>
                <w:rFonts w:ascii="Times New Roman" w:eastAsia="Calibri" w:hAnsi="Times New Roman" w:cs="Times New Roman"/>
                <w:sz w:val="24"/>
                <w:szCs w:val="24"/>
                <w:lang w:eastAsia="ru-RU"/>
              </w:rPr>
            </w:pPr>
            <w:r w:rsidRPr="002F50C1">
              <w:rPr>
                <w:rFonts w:ascii="Times New Roman" w:eastAsia="Calibri" w:hAnsi="Times New Roman" w:cs="Times New Roman"/>
                <w:sz w:val="24"/>
                <w:szCs w:val="24"/>
                <w:lang w:eastAsia="ru-RU"/>
              </w:rPr>
              <w:t>Тема 7. Адвокатура в России. Как устроена состязательность</w:t>
            </w: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8</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1</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center"/>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center"/>
              <w:rPr>
                <w:rFonts w:ascii="Times New Roman" w:eastAsia="Calibri"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jc w:val="right"/>
              <w:rPr>
                <w:rFonts w:ascii="Times New Roman" w:eastAsia="Calibri" w:hAnsi="Times New Roman" w:cs="Times New Roman"/>
                <w:sz w:val="20"/>
                <w:szCs w:val="20"/>
              </w:rPr>
            </w:pPr>
            <w:r w:rsidRPr="002F50C1">
              <w:rPr>
                <w:rFonts w:ascii="Times New Roman" w:eastAsia="Calibri" w:hAnsi="Times New Roman" w:cs="Times New Roman"/>
                <w:sz w:val="20"/>
                <w:szCs w:val="20"/>
              </w:rPr>
              <w:t>6</w:t>
            </w:r>
          </w:p>
        </w:tc>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УО</w:t>
            </w:r>
          </w:p>
        </w:tc>
      </w:tr>
      <w:tr w:rsidR="002F50C1" w:rsidRPr="002F50C1" w:rsidTr="00B71948">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ind w:left="-36" w:firstLine="36"/>
              <w:jc w:val="both"/>
              <w:rPr>
                <w:rFonts w:ascii="Times New Roman" w:eastAsia="Calibri" w:hAnsi="Times New Roman" w:cs="Times New Roman"/>
                <w:sz w:val="20"/>
                <w:szCs w:val="20"/>
                <w:lang w:eastAsia="ru-RU"/>
              </w:rPr>
            </w:pPr>
            <w:r w:rsidRPr="002F50C1">
              <w:rPr>
                <w:rFonts w:ascii="Times New Roman" w:eastAsia="Calibri" w:hAnsi="Times New Roman" w:cs="Times New Roman"/>
                <w:sz w:val="20"/>
                <w:szCs w:val="20"/>
                <w:lang w:eastAsia="ru-RU"/>
              </w:rPr>
              <w:t>8</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rPr>
                <w:rFonts w:ascii="Times New Roman" w:eastAsia="Calibri" w:hAnsi="Times New Roman" w:cs="Times New Roman"/>
                <w:sz w:val="24"/>
                <w:szCs w:val="24"/>
                <w:lang w:eastAsia="ru-RU"/>
              </w:rPr>
            </w:pPr>
            <w:r w:rsidRPr="002F50C1">
              <w:rPr>
                <w:rFonts w:ascii="Times New Roman" w:eastAsia="Calibri" w:hAnsi="Times New Roman" w:cs="Times New Roman"/>
                <w:sz w:val="24"/>
                <w:szCs w:val="24"/>
                <w:lang w:eastAsia="ru-RU"/>
              </w:rPr>
              <w:t>Тема 8. Государство и регулирование рынка</w:t>
            </w: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right"/>
              <w:rPr>
                <w:rFonts w:ascii="Calibri" w:eastAsia="Calibri" w:hAnsi="Calibri" w:cs="Times New Roman"/>
              </w:rPr>
            </w:pPr>
            <w:r w:rsidRPr="002F50C1">
              <w:rPr>
                <w:rFonts w:ascii="Times New Roman" w:eastAsia="Times New Roman" w:hAnsi="Times New Roman" w:cs="Times New Roman"/>
                <w:bCs/>
                <w:sz w:val="24"/>
                <w:szCs w:val="24"/>
                <w:lang w:eastAsia="ru-RU"/>
              </w:rPr>
              <w:t>8</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right"/>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right"/>
              <w:rPr>
                <w:rFonts w:ascii="Times New Roman" w:eastAsia="Calibri"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jc w:val="right"/>
              <w:rPr>
                <w:rFonts w:ascii="Times New Roman" w:eastAsia="Calibri" w:hAnsi="Times New Roman" w:cs="Times New Roman"/>
                <w:sz w:val="20"/>
                <w:szCs w:val="20"/>
              </w:rPr>
            </w:pPr>
            <w:r w:rsidRPr="002F50C1">
              <w:rPr>
                <w:rFonts w:ascii="Times New Roman" w:eastAsia="Calibri" w:hAnsi="Times New Roman" w:cs="Times New Roman"/>
                <w:sz w:val="20"/>
                <w:szCs w:val="20"/>
              </w:rPr>
              <w:t>4</w:t>
            </w:r>
          </w:p>
        </w:tc>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Times New Roman" w:hAnsi="Times New Roman" w:cs="Times New Roman"/>
                <w:sz w:val="24"/>
                <w:szCs w:val="24"/>
                <w:lang w:eastAsia="ru-RU"/>
              </w:rPr>
            </w:pPr>
            <w:r w:rsidRPr="002F50C1">
              <w:rPr>
                <w:rFonts w:ascii="Times New Roman" w:eastAsia="Times New Roman" w:hAnsi="Times New Roman" w:cs="Times New Roman"/>
                <w:bCs/>
                <w:sz w:val="24"/>
                <w:szCs w:val="24"/>
                <w:lang w:eastAsia="ru-RU"/>
              </w:rPr>
              <w:t>УО</w:t>
            </w:r>
          </w:p>
        </w:tc>
      </w:tr>
      <w:tr w:rsidR="002F50C1" w:rsidRPr="002F50C1" w:rsidTr="00B71948">
        <w:trPr>
          <w:trHeight w:val="575"/>
        </w:trPr>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ind w:left="-36" w:firstLine="36"/>
              <w:jc w:val="both"/>
              <w:rPr>
                <w:rFonts w:ascii="Times New Roman" w:eastAsia="Calibri" w:hAnsi="Times New Roman" w:cs="Times New Roman"/>
                <w:sz w:val="20"/>
                <w:szCs w:val="20"/>
                <w:lang w:eastAsia="ru-RU"/>
              </w:rPr>
            </w:pPr>
            <w:r w:rsidRPr="002F50C1">
              <w:rPr>
                <w:rFonts w:ascii="Times New Roman" w:eastAsia="Calibri" w:hAnsi="Times New Roman" w:cs="Times New Roman"/>
                <w:sz w:val="20"/>
                <w:szCs w:val="20"/>
                <w:lang w:eastAsia="ru-RU"/>
              </w:rPr>
              <w:t>9</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rPr>
                <w:rFonts w:ascii="Times New Roman" w:eastAsia="Calibri" w:hAnsi="Times New Roman" w:cs="Times New Roman"/>
                <w:sz w:val="24"/>
                <w:szCs w:val="24"/>
                <w:lang w:eastAsia="ru-RU"/>
              </w:rPr>
            </w:pPr>
            <w:r w:rsidRPr="002F50C1">
              <w:rPr>
                <w:rFonts w:ascii="Times New Roman" w:eastAsia="Calibri" w:hAnsi="Times New Roman" w:cs="Times New Roman"/>
                <w:sz w:val="24"/>
                <w:szCs w:val="24"/>
                <w:lang w:eastAsia="ru-RU"/>
              </w:rPr>
              <w:t>Тема 9 Юридическое сообщество в России. Профессиональные группы юристов.</w:t>
            </w: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right"/>
              <w:rPr>
                <w:rFonts w:ascii="Calibri" w:eastAsia="Calibri" w:hAnsi="Calibri" w:cs="Times New Roman"/>
              </w:rPr>
            </w:pPr>
            <w:r w:rsidRPr="002F50C1">
              <w:rPr>
                <w:rFonts w:ascii="Times New Roman" w:eastAsia="Times New Roman" w:hAnsi="Times New Roman" w:cs="Times New Roman"/>
                <w:bCs/>
                <w:sz w:val="24"/>
                <w:szCs w:val="24"/>
                <w:lang w:eastAsia="ru-RU"/>
              </w:rPr>
              <w:t>8</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right"/>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right"/>
              <w:rPr>
                <w:rFonts w:ascii="Times New Roman" w:eastAsia="Calibri"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jc w:val="right"/>
              <w:rPr>
                <w:rFonts w:ascii="Times New Roman" w:eastAsia="Calibri" w:hAnsi="Times New Roman" w:cs="Times New Roman"/>
                <w:sz w:val="20"/>
                <w:szCs w:val="20"/>
              </w:rPr>
            </w:pPr>
            <w:r w:rsidRPr="002F50C1">
              <w:rPr>
                <w:rFonts w:ascii="Times New Roman" w:eastAsia="Calibri" w:hAnsi="Times New Roman" w:cs="Times New Roman"/>
                <w:sz w:val="20"/>
                <w:szCs w:val="20"/>
              </w:rPr>
              <w:t>4</w:t>
            </w:r>
          </w:p>
        </w:tc>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УО, Э</w:t>
            </w:r>
          </w:p>
        </w:tc>
      </w:tr>
      <w:tr w:rsidR="002F50C1" w:rsidRPr="002F50C1" w:rsidTr="00B71948">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ind w:left="-36" w:firstLine="36"/>
              <w:jc w:val="both"/>
              <w:rPr>
                <w:rFonts w:ascii="Times New Roman" w:eastAsia="Calibri" w:hAnsi="Times New Roman" w:cs="Times New Roman"/>
                <w:sz w:val="20"/>
                <w:szCs w:val="20"/>
                <w:lang w:eastAsia="ru-RU"/>
              </w:rPr>
            </w:pPr>
            <w:r w:rsidRPr="002F50C1">
              <w:rPr>
                <w:rFonts w:ascii="Times New Roman" w:eastAsia="Calibri" w:hAnsi="Times New Roman" w:cs="Times New Roman"/>
                <w:sz w:val="20"/>
                <w:szCs w:val="20"/>
                <w:lang w:eastAsia="ru-RU"/>
              </w:rPr>
              <w:t>10</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rPr>
                <w:rFonts w:ascii="Times New Roman" w:eastAsia="Calibri" w:hAnsi="Times New Roman" w:cs="Times New Roman"/>
                <w:sz w:val="24"/>
                <w:szCs w:val="24"/>
                <w:lang w:eastAsia="ru-RU"/>
              </w:rPr>
            </w:pPr>
            <w:r w:rsidRPr="002F50C1">
              <w:rPr>
                <w:rFonts w:ascii="Times New Roman" w:eastAsia="Calibri" w:hAnsi="Times New Roman" w:cs="Times New Roman"/>
                <w:sz w:val="24"/>
                <w:szCs w:val="24"/>
                <w:lang w:eastAsia="ru-RU"/>
              </w:rPr>
              <w:t>Промежуточная аттестация</w:t>
            </w: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right"/>
              <w:rPr>
                <w:rFonts w:ascii="Times New Roman" w:eastAsia="Times New Roman" w:hAnsi="Times New Roman" w:cs="Times New Roman"/>
                <w:bCs/>
                <w:sz w:val="24"/>
                <w:szCs w:val="24"/>
                <w:lang w:eastAsia="ru-RU"/>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jc w:val="right"/>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right"/>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right"/>
              <w:rPr>
                <w:rFonts w:ascii="Times New Roman" w:eastAsia="Calibri" w:hAnsi="Times New Roman" w:cs="Times New Roman"/>
                <w:sz w:val="20"/>
                <w:szCs w:val="20"/>
              </w:rPr>
            </w:pPr>
            <w:r w:rsidRPr="002F50C1">
              <w:rPr>
                <w:rFonts w:ascii="Times New Roman" w:eastAsia="Calibri" w:hAnsi="Times New Roman" w:cs="Times New Roman"/>
                <w:sz w:val="20"/>
                <w:szCs w:val="20"/>
              </w:rPr>
              <w:t>45</w:t>
            </w: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jc w:val="right"/>
              <w:rPr>
                <w:rFonts w:ascii="Times New Roman" w:eastAsia="Calibri" w:hAnsi="Times New Roman" w:cs="Times New Roman"/>
                <w:sz w:val="20"/>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зачет</w:t>
            </w:r>
          </w:p>
        </w:tc>
      </w:tr>
      <w:tr w:rsidR="002F50C1" w:rsidRPr="002F50C1" w:rsidTr="00B71948">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ind w:left="-36" w:firstLine="36"/>
              <w:jc w:val="both"/>
              <w:rPr>
                <w:rFonts w:ascii="Times New Roman" w:eastAsia="Calibri" w:hAnsi="Times New Roman" w:cs="Times New Roman"/>
                <w:sz w:val="20"/>
                <w:szCs w:val="20"/>
                <w:lang w:eastAsia="ru-RU"/>
              </w:rPr>
            </w:pP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rPr>
                <w:rFonts w:ascii="Times New Roman" w:eastAsia="Calibri" w:hAnsi="Times New Roman" w:cs="Times New Roman"/>
                <w:sz w:val="24"/>
                <w:szCs w:val="24"/>
                <w:lang w:eastAsia="ru-RU"/>
              </w:rPr>
            </w:pPr>
            <w:r w:rsidRPr="002F50C1">
              <w:rPr>
                <w:rFonts w:ascii="Times New Roman" w:eastAsia="Calibri" w:hAnsi="Times New Roman" w:cs="Times New Roman"/>
                <w:sz w:val="24"/>
                <w:szCs w:val="24"/>
                <w:lang w:eastAsia="ru-RU"/>
              </w:rPr>
              <w:t>ВСЕГО:</w:t>
            </w: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72 / 54</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jc w:val="right"/>
              <w:rPr>
                <w:rFonts w:ascii="Times New Roman" w:eastAsia="Calibri" w:hAnsi="Times New Roman" w:cs="Times New Roman"/>
                <w:sz w:val="20"/>
                <w:szCs w:val="20"/>
              </w:rPr>
            </w:pPr>
            <w:r w:rsidRPr="002F50C1">
              <w:rPr>
                <w:rFonts w:ascii="Times New Roman" w:eastAsia="Calibri" w:hAnsi="Times New Roman" w:cs="Times New Roman"/>
                <w:sz w:val="20"/>
                <w:szCs w:val="20"/>
              </w:rPr>
              <w:t>16</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right"/>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2F50C1">
              <w:rPr>
                <w:rFonts w:ascii="Times New Roman" w:eastAsia="Times New Roman" w:hAnsi="Times New Roman" w:cs="Times New Roman"/>
                <w:bCs/>
                <w:sz w:val="24"/>
                <w:szCs w:val="24"/>
                <w:lang w:eastAsia="ru-RU"/>
              </w:rPr>
              <w:t>16</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200" w:line="276" w:lineRule="auto"/>
              <w:jc w:val="right"/>
              <w:rPr>
                <w:rFonts w:ascii="Times New Roman" w:eastAsia="Calibri"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200" w:line="276" w:lineRule="auto"/>
              <w:jc w:val="right"/>
              <w:rPr>
                <w:rFonts w:ascii="Times New Roman" w:eastAsia="Calibri" w:hAnsi="Times New Roman" w:cs="Times New Roman"/>
                <w:sz w:val="20"/>
                <w:szCs w:val="20"/>
              </w:rPr>
            </w:pPr>
            <w:r w:rsidRPr="002F50C1">
              <w:rPr>
                <w:rFonts w:ascii="Times New Roman" w:eastAsia="Calibri" w:hAnsi="Times New Roman" w:cs="Times New Roman"/>
                <w:sz w:val="20"/>
                <w:szCs w:val="20"/>
              </w:rPr>
              <w:t>40</w:t>
            </w:r>
          </w:p>
        </w:tc>
        <w:tc>
          <w:tcPr>
            <w:tcW w:w="878"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Times New Roman" w:hAnsi="Times New Roman" w:cs="Times New Roman"/>
                <w:sz w:val="24"/>
                <w:szCs w:val="24"/>
                <w:lang w:eastAsia="ru-RU"/>
              </w:rPr>
            </w:pPr>
          </w:p>
        </w:tc>
      </w:tr>
    </w:tbl>
    <w:p w:rsidR="002F50C1" w:rsidRPr="002F50C1" w:rsidRDefault="002F50C1" w:rsidP="002F50C1">
      <w:pPr>
        <w:spacing w:line="256" w:lineRule="auto"/>
        <w:ind w:left="720"/>
        <w:rPr>
          <w:rFonts w:ascii="Calibri" w:eastAsia="Calibri" w:hAnsi="Calibri" w:cs="Times New Roman"/>
          <w:i/>
          <w:sz w:val="24"/>
          <w:szCs w:val="24"/>
        </w:rPr>
      </w:pPr>
      <w:r w:rsidRPr="002F50C1">
        <w:rPr>
          <w:rFonts w:ascii="Calibri" w:eastAsia="Calibri" w:hAnsi="Calibri" w:cs="Times New Roman"/>
          <w:i/>
          <w:sz w:val="24"/>
          <w:szCs w:val="24"/>
        </w:rPr>
        <w:t>*КСР – в общий объем дисциплины не входит.</w:t>
      </w:r>
    </w:p>
    <w:p w:rsidR="002F50C1" w:rsidRPr="002F50C1" w:rsidRDefault="002F50C1" w:rsidP="002F50C1">
      <w:pPr>
        <w:spacing w:line="256" w:lineRule="auto"/>
        <w:rPr>
          <w:rFonts w:ascii="Times New Roman" w:eastAsia="Calibri" w:hAnsi="Times New Roman" w:cs="Times New Roman"/>
          <w:sz w:val="24"/>
          <w:szCs w:val="24"/>
        </w:rPr>
      </w:pPr>
    </w:p>
    <w:p w:rsidR="002F50C1" w:rsidRPr="002F50C1" w:rsidRDefault="002F50C1" w:rsidP="002F50C1">
      <w:pPr>
        <w:spacing w:line="256" w:lineRule="auto"/>
        <w:rPr>
          <w:rFonts w:ascii="Times New Roman" w:eastAsia="Calibri" w:hAnsi="Times New Roman" w:cs="Times New Roman"/>
          <w:sz w:val="24"/>
          <w:szCs w:val="24"/>
        </w:rPr>
      </w:pPr>
      <w:r w:rsidRPr="002F50C1">
        <w:rPr>
          <w:rFonts w:ascii="Times New Roman" w:eastAsia="Calibri" w:hAnsi="Times New Roman" w:cs="Times New Roman"/>
          <w:sz w:val="24"/>
          <w:szCs w:val="24"/>
        </w:rPr>
        <w:t xml:space="preserve">УО* – устный опрос </w:t>
      </w:r>
    </w:p>
    <w:p w:rsidR="002F50C1" w:rsidRPr="002F50C1" w:rsidRDefault="002F50C1" w:rsidP="002F50C1">
      <w:pPr>
        <w:spacing w:line="256" w:lineRule="auto"/>
        <w:rPr>
          <w:rFonts w:ascii="Times New Roman" w:eastAsia="Calibri" w:hAnsi="Times New Roman" w:cs="Times New Roman"/>
          <w:sz w:val="24"/>
          <w:szCs w:val="24"/>
        </w:rPr>
      </w:pPr>
      <w:r w:rsidRPr="002F50C1">
        <w:rPr>
          <w:rFonts w:ascii="Times New Roman" w:eastAsia="Calibri" w:hAnsi="Times New Roman" w:cs="Times New Roman"/>
          <w:sz w:val="24"/>
          <w:szCs w:val="24"/>
        </w:rPr>
        <w:t>Э** – эссе</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F50C1">
        <w:rPr>
          <w:rFonts w:ascii="Times New Roman" w:eastAsia="Times New Roman" w:hAnsi="Times New Roman" w:cs="Times New Roman"/>
          <w:b/>
          <w:kern w:val="3"/>
          <w:sz w:val="24"/>
          <w:lang w:eastAsia="ru-RU"/>
        </w:rPr>
        <w:t>Формы текущего контроля и промежуточной аттестации:</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2F50C1" w:rsidRPr="002F50C1" w:rsidTr="00B71948">
        <w:tc>
          <w:tcPr>
            <w:tcW w:w="1555" w:type="pct"/>
            <w:tcBorders>
              <w:top w:val="single" w:sz="4" w:space="0" w:color="auto"/>
              <w:left w:val="single" w:sz="4" w:space="0" w:color="auto"/>
              <w:bottom w:val="single" w:sz="4" w:space="0" w:color="auto"/>
              <w:right w:val="single" w:sz="4" w:space="0" w:color="auto"/>
            </w:tcBorders>
            <w:hideMark/>
          </w:tcPr>
          <w:p w:rsidR="002F50C1" w:rsidRPr="002F50C1" w:rsidRDefault="002F50C1" w:rsidP="002F50C1">
            <w:pPr>
              <w:spacing w:after="0" w:line="240" w:lineRule="auto"/>
              <w:contextualSpacing/>
              <w:jc w:val="center"/>
              <w:rPr>
                <w:rFonts w:ascii="Times New Roman" w:eastAsia="Calibri" w:hAnsi="Times New Roman" w:cs="Times New Roman"/>
                <w:b/>
                <w:sz w:val="24"/>
                <w:szCs w:val="24"/>
              </w:rPr>
            </w:pPr>
            <w:r w:rsidRPr="002F50C1">
              <w:rPr>
                <w:rFonts w:ascii="Times New Roman" w:eastAsia="Calibri" w:hAnsi="Times New Roman" w:cs="Times New Roman"/>
                <w:b/>
                <w:sz w:val="24"/>
                <w:szCs w:val="24"/>
              </w:rPr>
              <w:t>Оценочные средства</w:t>
            </w:r>
          </w:p>
          <w:p w:rsidR="002F50C1" w:rsidRPr="002F50C1" w:rsidRDefault="002F50C1" w:rsidP="002F50C1">
            <w:pPr>
              <w:spacing w:after="0" w:line="240" w:lineRule="auto"/>
              <w:contextualSpacing/>
              <w:jc w:val="center"/>
              <w:rPr>
                <w:rFonts w:ascii="Times New Roman" w:eastAsia="Calibri" w:hAnsi="Times New Roman" w:cs="Times New Roman"/>
                <w:sz w:val="20"/>
                <w:szCs w:val="20"/>
              </w:rPr>
            </w:pPr>
            <w:r w:rsidRPr="002F50C1">
              <w:rPr>
                <w:rFonts w:ascii="Times New Roman" w:eastAsia="Calibri" w:hAnsi="Times New Roman" w:cs="Times New Roman"/>
                <w:sz w:val="20"/>
                <w:szCs w:val="20"/>
              </w:rPr>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hideMark/>
          </w:tcPr>
          <w:p w:rsidR="002F50C1" w:rsidRPr="002F50C1" w:rsidRDefault="002F50C1" w:rsidP="002F50C1">
            <w:pPr>
              <w:spacing w:after="0" w:line="240" w:lineRule="auto"/>
              <w:contextualSpacing/>
              <w:jc w:val="center"/>
              <w:rPr>
                <w:rFonts w:ascii="Times New Roman" w:eastAsia="Calibri" w:hAnsi="Times New Roman" w:cs="Times New Roman"/>
                <w:b/>
                <w:spacing w:val="-8"/>
                <w:sz w:val="24"/>
                <w:szCs w:val="24"/>
              </w:rPr>
            </w:pPr>
            <w:r w:rsidRPr="002F50C1">
              <w:rPr>
                <w:rFonts w:ascii="Times New Roman" w:eastAsia="Calibri" w:hAnsi="Times New Roman" w:cs="Times New Roman"/>
                <w:b/>
                <w:spacing w:val="-8"/>
                <w:sz w:val="24"/>
                <w:szCs w:val="24"/>
              </w:rPr>
              <w:t>Показатели*</w:t>
            </w:r>
          </w:p>
          <w:p w:rsidR="002F50C1" w:rsidRPr="002F50C1" w:rsidRDefault="002F50C1" w:rsidP="002F50C1">
            <w:pPr>
              <w:spacing w:after="0" w:line="240" w:lineRule="auto"/>
              <w:contextualSpacing/>
              <w:jc w:val="center"/>
              <w:rPr>
                <w:rFonts w:ascii="Times New Roman" w:eastAsia="Calibri" w:hAnsi="Times New Roman" w:cs="Times New Roman"/>
                <w:b/>
                <w:sz w:val="24"/>
                <w:szCs w:val="24"/>
              </w:rPr>
            </w:pPr>
            <w:r w:rsidRPr="002F50C1">
              <w:rPr>
                <w:rFonts w:ascii="Times New Roman" w:eastAsia="Calibri" w:hAnsi="Times New Roman" w:cs="Times New Roman"/>
                <w:b/>
                <w:sz w:val="24"/>
                <w:szCs w:val="24"/>
              </w:rPr>
              <w:t>оценки</w:t>
            </w:r>
          </w:p>
        </w:tc>
        <w:tc>
          <w:tcPr>
            <w:tcW w:w="1667" w:type="pct"/>
            <w:tcBorders>
              <w:top w:val="single" w:sz="4" w:space="0" w:color="auto"/>
              <w:left w:val="single" w:sz="4" w:space="0" w:color="auto"/>
              <w:bottom w:val="single" w:sz="4" w:space="0" w:color="auto"/>
              <w:right w:val="single" w:sz="4" w:space="0" w:color="auto"/>
            </w:tcBorders>
            <w:hideMark/>
          </w:tcPr>
          <w:p w:rsidR="002F50C1" w:rsidRPr="002F50C1" w:rsidRDefault="002F50C1" w:rsidP="002F50C1">
            <w:pPr>
              <w:spacing w:after="0" w:line="240" w:lineRule="auto"/>
              <w:contextualSpacing/>
              <w:jc w:val="center"/>
              <w:rPr>
                <w:rFonts w:ascii="Times New Roman" w:eastAsia="Calibri" w:hAnsi="Times New Roman" w:cs="Times New Roman"/>
                <w:b/>
                <w:sz w:val="24"/>
                <w:szCs w:val="24"/>
              </w:rPr>
            </w:pPr>
            <w:r w:rsidRPr="002F50C1">
              <w:rPr>
                <w:rFonts w:ascii="Times New Roman" w:eastAsia="Calibri" w:hAnsi="Times New Roman" w:cs="Times New Roman"/>
                <w:b/>
                <w:sz w:val="24"/>
                <w:szCs w:val="24"/>
              </w:rPr>
              <w:t>Критерии**</w:t>
            </w:r>
          </w:p>
          <w:p w:rsidR="002F50C1" w:rsidRPr="002F50C1" w:rsidRDefault="002F50C1" w:rsidP="002F50C1">
            <w:pPr>
              <w:spacing w:after="0" w:line="240" w:lineRule="auto"/>
              <w:contextualSpacing/>
              <w:jc w:val="center"/>
              <w:rPr>
                <w:rFonts w:ascii="Times New Roman" w:eastAsia="Calibri" w:hAnsi="Times New Roman" w:cs="Times New Roman"/>
                <w:b/>
                <w:sz w:val="24"/>
                <w:szCs w:val="24"/>
              </w:rPr>
            </w:pPr>
            <w:r w:rsidRPr="002F50C1">
              <w:rPr>
                <w:rFonts w:ascii="Times New Roman" w:eastAsia="Calibri" w:hAnsi="Times New Roman" w:cs="Times New Roman"/>
                <w:b/>
                <w:sz w:val="24"/>
                <w:szCs w:val="24"/>
              </w:rPr>
              <w:t>оценки</w:t>
            </w:r>
          </w:p>
        </w:tc>
      </w:tr>
      <w:tr w:rsidR="002F50C1" w:rsidRPr="002F50C1" w:rsidTr="00B71948">
        <w:tc>
          <w:tcPr>
            <w:tcW w:w="1555" w:type="pct"/>
            <w:tcBorders>
              <w:top w:val="single" w:sz="4" w:space="0" w:color="auto"/>
              <w:left w:val="single" w:sz="4" w:space="0" w:color="auto"/>
              <w:bottom w:val="single" w:sz="4" w:space="0" w:color="auto"/>
              <w:right w:val="single" w:sz="4" w:space="0" w:color="auto"/>
            </w:tcBorders>
            <w:hideMark/>
          </w:tcPr>
          <w:p w:rsidR="002F50C1" w:rsidRPr="002F50C1" w:rsidRDefault="002F50C1" w:rsidP="002F50C1">
            <w:pPr>
              <w:spacing w:after="0" w:line="240" w:lineRule="auto"/>
              <w:contextualSpacing/>
              <w:jc w:val="both"/>
              <w:rPr>
                <w:rFonts w:ascii="Times New Roman" w:eastAsia="Calibri" w:hAnsi="Times New Roman" w:cs="Times New Roman"/>
              </w:rPr>
            </w:pPr>
            <w:r w:rsidRPr="002F50C1">
              <w:rPr>
                <w:rFonts w:ascii="Times New Roman" w:eastAsia="Calibri" w:hAnsi="Times New Roman" w:cs="Times New Roman"/>
              </w:rPr>
              <w:lastRenderedPageBreak/>
              <w:t>Эссе</w:t>
            </w:r>
          </w:p>
        </w:tc>
        <w:tc>
          <w:tcPr>
            <w:tcW w:w="1778" w:type="pct"/>
            <w:tcBorders>
              <w:top w:val="single" w:sz="4" w:space="0" w:color="auto"/>
              <w:left w:val="single" w:sz="4" w:space="0" w:color="auto"/>
              <w:bottom w:val="single" w:sz="4" w:space="0" w:color="auto"/>
              <w:right w:val="single" w:sz="4" w:space="0" w:color="auto"/>
            </w:tcBorders>
          </w:tcPr>
          <w:p w:rsidR="002F50C1" w:rsidRPr="002F50C1" w:rsidRDefault="002F50C1"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2F50C1">
              <w:rPr>
                <w:rFonts w:ascii="Times New Roman" w:eastAsia="Times New Roman" w:hAnsi="Times New Roman" w:cs="Times New Roman"/>
                <w:sz w:val="20"/>
                <w:szCs w:val="20"/>
                <w:lang w:eastAsia="ru-RU"/>
              </w:rPr>
              <w:t>Корректность постановки исследовательского вопроса;</w:t>
            </w:r>
          </w:p>
          <w:p w:rsidR="002F50C1" w:rsidRPr="002F50C1" w:rsidRDefault="002F50C1"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2F50C1">
              <w:rPr>
                <w:rFonts w:ascii="Times New Roman" w:eastAsia="Times New Roman" w:hAnsi="Times New Roman" w:cs="Times New Roman"/>
                <w:sz w:val="20"/>
                <w:szCs w:val="20"/>
                <w:lang w:eastAsia="ru-RU"/>
              </w:rPr>
              <w:t>Самостоятельность сбора и анализ данных</w:t>
            </w:r>
          </w:p>
          <w:p w:rsidR="002F50C1" w:rsidRPr="002F50C1" w:rsidRDefault="002F50C1"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2F50C1">
              <w:rPr>
                <w:rFonts w:ascii="Times New Roman" w:eastAsia="Times New Roman" w:hAnsi="Times New Roman" w:cs="Times New Roman"/>
                <w:sz w:val="20"/>
                <w:szCs w:val="20"/>
                <w:lang w:eastAsia="ru-RU"/>
              </w:rPr>
              <w:t>Академический стиль, качество аргументации</w:t>
            </w:r>
          </w:p>
          <w:p w:rsidR="002F50C1" w:rsidRPr="002F50C1" w:rsidRDefault="002F50C1"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2F50C1">
              <w:rPr>
                <w:rFonts w:ascii="Times New Roman" w:eastAsia="Times New Roman" w:hAnsi="Times New Roman" w:cs="Times New Roman"/>
                <w:sz w:val="20"/>
                <w:szCs w:val="20"/>
                <w:lang w:eastAsia="ru-RU"/>
              </w:rPr>
              <w:t>корректность выводов</w:t>
            </w:r>
          </w:p>
          <w:p w:rsidR="002F50C1" w:rsidRPr="002F50C1" w:rsidRDefault="002F50C1" w:rsidP="002F50C1">
            <w:pPr>
              <w:tabs>
                <w:tab w:val="left" w:pos="317"/>
              </w:tabs>
              <w:spacing w:before="40" w:after="0" w:line="240" w:lineRule="auto"/>
              <w:ind w:left="501"/>
              <w:jc w:val="both"/>
              <w:rPr>
                <w:rFonts w:ascii="Times New Roman" w:eastAsia="Times New Roman" w:hAnsi="Times New Roman" w:cs="Times New Roman"/>
                <w:sz w:val="20"/>
                <w:szCs w:val="20"/>
                <w:lang w:eastAsia="ru-RU"/>
              </w:rPr>
            </w:pPr>
          </w:p>
        </w:tc>
        <w:tc>
          <w:tcPr>
            <w:tcW w:w="1667" w:type="pct"/>
            <w:tcBorders>
              <w:top w:val="single" w:sz="4" w:space="0" w:color="auto"/>
              <w:left w:val="single" w:sz="4" w:space="0" w:color="auto"/>
              <w:bottom w:val="single" w:sz="4" w:space="0" w:color="auto"/>
              <w:right w:val="single" w:sz="4" w:space="0" w:color="auto"/>
            </w:tcBorders>
            <w:hideMark/>
          </w:tcPr>
          <w:p w:rsidR="002F50C1" w:rsidRPr="002F50C1" w:rsidRDefault="002F50C1" w:rsidP="002F50C1">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2F50C1">
              <w:rPr>
                <w:rFonts w:ascii="Times New Roman" w:eastAsia="Times New Roman" w:hAnsi="Times New Roman" w:cs="Times New Roman"/>
                <w:sz w:val="20"/>
                <w:szCs w:val="20"/>
                <w:lang w:eastAsia="ru-RU"/>
              </w:rPr>
              <w:t>баллы начисляются зависимости от сложности задачи/вопроса, качества подготовленного студентом текста (не более 40 баллов за семестр)</w:t>
            </w:r>
          </w:p>
        </w:tc>
      </w:tr>
      <w:tr w:rsidR="002F50C1" w:rsidRPr="002F50C1" w:rsidTr="00B71948">
        <w:tc>
          <w:tcPr>
            <w:tcW w:w="1555" w:type="pct"/>
            <w:tcBorders>
              <w:top w:val="single" w:sz="4" w:space="0" w:color="auto"/>
              <w:left w:val="single" w:sz="4" w:space="0" w:color="auto"/>
              <w:bottom w:val="single" w:sz="4" w:space="0" w:color="auto"/>
              <w:right w:val="single" w:sz="4" w:space="0" w:color="auto"/>
            </w:tcBorders>
            <w:hideMark/>
          </w:tcPr>
          <w:p w:rsidR="002F50C1" w:rsidRPr="002F50C1" w:rsidRDefault="002F50C1" w:rsidP="002F50C1">
            <w:pPr>
              <w:spacing w:after="0" w:line="240" w:lineRule="auto"/>
              <w:contextualSpacing/>
              <w:jc w:val="both"/>
              <w:rPr>
                <w:rFonts w:ascii="Times New Roman" w:eastAsia="Calibri" w:hAnsi="Times New Roman" w:cs="Times New Roman"/>
                <w:sz w:val="24"/>
                <w:szCs w:val="24"/>
              </w:rPr>
            </w:pPr>
            <w:r w:rsidRPr="002F50C1">
              <w:rPr>
                <w:rFonts w:ascii="Times New Roman" w:eastAsia="Calibri" w:hAnsi="Times New Roman" w:cs="Times New Roman"/>
                <w:sz w:val="24"/>
                <w:szCs w:val="24"/>
              </w:rPr>
              <w:t>Зачет</w:t>
            </w:r>
          </w:p>
        </w:tc>
        <w:tc>
          <w:tcPr>
            <w:tcW w:w="1778" w:type="pct"/>
            <w:tcBorders>
              <w:top w:val="single" w:sz="4" w:space="0" w:color="auto"/>
              <w:left w:val="single" w:sz="4" w:space="0" w:color="auto"/>
              <w:bottom w:val="single" w:sz="4" w:space="0" w:color="auto"/>
              <w:right w:val="single" w:sz="4" w:space="0" w:color="auto"/>
            </w:tcBorders>
            <w:hideMark/>
          </w:tcPr>
          <w:p w:rsidR="002F50C1" w:rsidRPr="002F50C1" w:rsidRDefault="002F50C1" w:rsidP="002F50C1">
            <w:pPr>
              <w:spacing w:before="40" w:after="0" w:line="240" w:lineRule="auto"/>
              <w:ind w:firstLine="33"/>
              <w:jc w:val="both"/>
              <w:rPr>
                <w:rFonts w:ascii="Times New Roman" w:eastAsia="Times New Roman" w:hAnsi="Times New Roman" w:cs="Times New Roman"/>
                <w:sz w:val="20"/>
                <w:szCs w:val="20"/>
                <w:lang w:eastAsia="ru-RU"/>
              </w:rPr>
            </w:pPr>
            <w:r w:rsidRPr="002F50C1">
              <w:rPr>
                <w:rFonts w:ascii="Times New Roman" w:eastAsia="Times New Roman" w:hAnsi="Times New Roman" w:cs="Times New Roman"/>
                <w:sz w:val="20"/>
                <w:szCs w:val="20"/>
                <w:lang w:eastAsia="ru-RU"/>
              </w:rPr>
              <w:t xml:space="preserve">В соответствии с </w:t>
            </w:r>
            <w:proofErr w:type="spellStart"/>
            <w:r w:rsidRPr="002F50C1">
              <w:rPr>
                <w:rFonts w:ascii="Times New Roman" w:eastAsia="Times New Roman" w:hAnsi="Times New Roman" w:cs="Times New Roman"/>
                <w:sz w:val="20"/>
                <w:szCs w:val="20"/>
                <w:lang w:eastAsia="ru-RU"/>
              </w:rPr>
              <w:t>балльно</w:t>
            </w:r>
            <w:proofErr w:type="spellEnd"/>
            <w:r w:rsidRPr="002F50C1">
              <w:rPr>
                <w:rFonts w:ascii="Times New Roman" w:eastAsia="Times New Roman" w:hAnsi="Times New Roman" w:cs="Times New Roman"/>
                <w:sz w:val="20"/>
                <w:szCs w:val="20"/>
                <w:lang w:eastAsia="ru-RU"/>
              </w:rPr>
              <w:t>-рейтинговой системой на промежуточную аттестацию отводится 30 баллов. Зачет проводится по вопросам. Студенты задаются два вопроса из списка и один вопрос по эссе – каждый оценивается по 10 баллов</w:t>
            </w:r>
          </w:p>
        </w:tc>
        <w:tc>
          <w:tcPr>
            <w:tcW w:w="1667" w:type="pct"/>
            <w:tcBorders>
              <w:top w:val="single" w:sz="4" w:space="0" w:color="auto"/>
              <w:left w:val="single" w:sz="4" w:space="0" w:color="auto"/>
              <w:bottom w:val="single" w:sz="4" w:space="0" w:color="auto"/>
              <w:right w:val="single" w:sz="4" w:space="0" w:color="auto"/>
            </w:tcBorders>
            <w:hideMark/>
          </w:tcPr>
          <w:p w:rsidR="002F50C1" w:rsidRPr="002F50C1" w:rsidRDefault="002F50C1" w:rsidP="002F50C1">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2F50C1">
              <w:rPr>
                <w:rFonts w:ascii="Times New Roman" w:eastAsia="Times New Roman" w:hAnsi="Times New Roman" w:cs="Times New Roman"/>
                <w:sz w:val="20"/>
                <w:szCs w:val="20"/>
                <w:lang w:eastAsia="ru-RU"/>
              </w:rPr>
              <w:t>1-3 балла за ответ, подтверждающий знания в рамках лекций и обязательной литературы, 4-7 баллов – в рамках лекций, обязательной и дополнительной литературы, 8-10 баллов – в рамках лекций, обязательной и дополнительной литературы, с элементами самостоятельного анализа.</w:t>
            </w:r>
          </w:p>
        </w:tc>
      </w:tr>
      <w:tr w:rsidR="002F50C1" w:rsidRPr="002F50C1" w:rsidTr="00B71948">
        <w:tc>
          <w:tcPr>
            <w:tcW w:w="1555" w:type="pct"/>
            <w:tcBorders>
              <w:top w:val="single" w:sz="4" w:space="0" w:color="auto"/>
              <w:left w:val="single" w:sz="4" w:space="0" w:color="auto"/>
              <w:bottom w:val="single" w:sz="4" w:space="0" w:color="auto"/>
              <w:right w:val="single" w:sz="4" w:space="0" w:color="auto"/>
            </w:tcBorders>
            <w:hideMark/>
          </w:tcPr>
          <w:p w:rsidR="002F50C1" w:rsidRPr="002F50C1" w:rsidRDefault="002F50C1" w:rsidP="002F50C1">
            <w:pPr>
              <w:spacing w:after="0" w:line="240" w:lineRule="auto"/>
              <w:contextualSpacing/>
              <w:jc w:val="both"/>
              <w:rPr>
                <w:rFonts w:ascii="Times New Roman" w:eastAsia="Calibri" w:hAnsi="Times New Roman" w:cs="Times New Roman"/>
                <w:sz w:val="24"/>
                <w:szCs w:val="24"/>
              </w:rPr>
            </w:pPr>
            <w:r w:rsidRPr="002F50C1">
              <w:rPr>
                <w:rFonts w:ascii="Times New Roman" w:eastAsia="Calibri" w:hAnsi="Times New Roman" w:cs="Times New Roman"/>
              </w:rPr>
              <w:t>Устный опрос</w:t>
            </w:r>
          </w:p>
        </w:tc>
        <w:tc>
          <w:tcPr>
            <w:tcW w:w="1778" w:type="pct"/>
            <w:tcBorders>
              <w:top w:val="single" w:sz="4" w:space="0" w:color="auto"/>
              <w:left w:val="single" w:sz="4" w:space="0" w:color="auto"/>
              <w:bottom w:val="single" w:sz="4" w:space="0" w:color="auto"/>
              <w:right w:val="single" w:sz="4" w:space="0" w:color="auto"/>
            </w:tcBorders>
            <w:hideMark/>
          </w:tcPr>
          <w:p w:rsidR="002F50C1" w:rsidRPr="002F50C1" w:rsidRDefault="002F50C1"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2F50C1">
              <w:rPr>
                <w:rFonts w:ascii="Times New Roman" w:eastAsia="Times New Roman" w:hAnsi="Times New Roman" w:cs="Times New Roman"/>
                <w:sz w:val="20"/>
                <w:szCs w:val="20"/>
                <w:lang w:eastAsia="ru-RU"/>
              </w:rPr>
              <w:t>Корректность и полнота ответов</w:t>
            </w:r>
          </w:p>
        </w:tc>
        <w:tc>
          <w:tcPr>
            <w:tcW w:w="1667" w:type="pct"/>
            <w:tcBorders>
              <w:top w:val="single" w:sz="4" w:space="0" w:color="auto"/>
              <w:left w:val="single" w:sz="4" w:space="0" w:color="auto"/>
              <w:bottom w:val="single" w:sz="4" w:space="0" w:color="auto"/>
              <w:right w:val="single" w:sz="4" w:space="0" w:color="auto"/>
            </w:tcBorders>
            <w:hideMark/>
          </w:tcPr>
          <w:p w:rsidR="002F50C1" w:rsidRPr="002F50C1" w:rsidRDefault="002F50C1" w:rsidP="002F50C1">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2F50C1">
              <w:rPr>
                <w:rFonts w:ascii="Times New Roman" w:eastAsia="Times New Roman" w:hAnsi="Times New Roman" w:cs="Times New Roman"/>
                <w:b/>
                <w:sz w:val="20"/>
                <w:szCs w:val="20"/>
                <w:lang w:eastAsia="ru-RU"/>
              </w:rPr>
              <w:t>Сложный вопрос:</w:t>
            </w:r>
            <w:r w:rsidRPr="002F50C1">
              <w:rPr>
                <w:rFonts w:ascii="Times New Roman" w:eastAsia="Times New Roman" w:hAnsi="Times New Roman" w:cs="Times New Roman"/>
                <w:sz w:val="20"/>
                <w:szCs w:val="20"/>
                <w:lang w:eastAsia="ru-RU"/>
              </w:rPr>
              <w:t xml:space="preserve"> полный, развернутый, обоснованный ответ – 10 баллов</w:t>
            </w:r>
          </w:p>
          <w:p w:rsidR="002F50C1" w:rsidRPr="002F50C1" w:rsidRDefault="002F50C1" w:rsidP="002F50C1">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2F50C1">
              <w:rPr>
                <w:rFonts w:ascii="Times New Roman" w:eastAsia="Times New Roman" w:hAnsi="Times New Roman" w:cs="Times New Roman"/>
                <w:sz w:val="20"/>
                <w:szCs w:val="20"/>
                <w:lang w:eastAsia="ru-RU"/>
              </w:rPr>
              <w:t>Правильный, но не аргументированный ответ – 5 баллов</w:t>
            </w:r>
          </w:p>
          <w:p w:rsidR="002F50C1" w:rsidRPr="002F50C1" w:rsidRDefault="002F50C1" w:rsidP="002F50C1">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2F50C1">
              <w:rPr>
                <w:rFonts w:ascii="Times New Roman" w:eastAsia="Times New Roman" w:hAnsi="Times New Roman" w:cs="Times New Roman"/>
                <w:sz w:val="20"/>
                <w:szCs w:val="20"/>
                <w:lang w:eastAsia="ru-RU"/>
              </w:rPr>
              <w:t>Неверный ответ – 0 баллов</w:t>
            </w:r>
          </w:p>
          <w:p w:rsidR="002F50C1" w:rsidRPr="002F50C1" w:rsidRDefault="002F50C1" w:rsidP="002F50C1">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2F50C1">
              <w:rPr>
                <w:rFonts w:ascii="Times New Roman" w:eastAsia="Times New Roman" w:hAnsi="Times New Roman" w:cs="Times New Roman"/>
                <w:b/>
                <w:sz w:val="20"/>
                <w:szCs w:val="20"/>
                <w:lang w:eastAsia="ru-RU"/>
              </w:rPr>
              <w:t>Обычный вопрос:</w:t>
            </w:r>
          </w:p>
          <w:p w:rsidR="002F50C1" w:rsidRPr="002F50C1" w:rsidRDefault="002F50C1" w:rsidP="002F50C1">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2F50C1">
              <w:rPr>
                <w:rFonts w:ascii="Times New Roman" w:eastAsia="Times New Roman" w:hAnsi="Times New Roman" w:cs="Times New Roman"/>
                <w:sz w:val="20"/>
                <w:szCs w:val="20"/>
                <w:lang w:eastAsia="ru-RU"/>
              </w:rPr>
              <w:t>полный, развернутый, обоснованный ответ – 4 балла</w:t>
            </w:r>
          </w:p>
          <w:p w:rsidR="002F50C1" w:rsidRPr="002F50C1" w:rsidRDefault="002F50C1" w:rsidP="002F50C1">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2F50C1">
              <w:rPr>
                <w:rFonts w:ascii="Times New Roman" w:eastAsia="Times New Roman" w:hAnsi="Times New Roman" w:cs="Times New Roman"/>
                <w:sz w:val="20"/>
                <w:szCs w:val="20"/>
                <w:lang w:eastAsia="ru-RU"/>
              </w:rPr>
              <w:t>Правильный, но не аргументированный ответ – 2 балла</w:t>
            </w:r>
          </w:p>
          <w:p w:rsidR="002F50C1" w:rsidRPr="002F50C1" w:rsidRDefault="002F50C1" w:rsidP="002F50C1">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2F50C1">
              <w:rPr>
                <w:rFonts w:ascii="Times New Roman" w:eastAsia="Times New Roman" w:hAnsi="Times New Roman" w:cs="Times New Roman"/>
                <w:sz w:val="20"/>
                <w:szCs w:val="20"/>
                <w:lang w:eastAsia="ru-RU"/>
              </w:rPr>
              <w:t>Неверный ответ – 0 баллов.</w:t>
            </w:r>
          </w:p>
          <w:p w:rsidR="002F50C1" w:rsidRPr="002F50C1" w:rsidRDefault="002F50C1" w:rsidP="002F50C1">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2F50C1">
              <w:rPr>
                <w:rFonts w:ascii="Times New Roman" w:eastAsia="Times New Roman" w:hAnsi="Times New Roman" w:cs="Times New Roman"/>
                <w:b/>
                <w:sz w:val="20"/>
                <w:szCs w:val="20"/>
                <w:lang w:eastAsia="ru-RU"/>
              </w:rPr>
              <w:t>Простой вопрос:</w:t>
            </w:r>
          </w:p>
          <w:p w:rsidR="002F50C1" w:rsidRPr="002F50C1" w:rsidRDefault="002F50C1" w:rsidP="002F50C1">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2F50C1">
              <w:rPr>
                <w:rFonts w:ascii="Times New Roman" w:eastAsia="Times New Roman" w:hAnsi="Times New Roman" w:cs="Times New Roman"/>
                <w:sz w:val="20"/>
                <w:szCs w:val="20"/>
                <w:lang w:eastAsia="ru-RU"/>
              </w:rPr>
              <w:t>Правильный ответ – 1 балл;</w:t>
            </w:r>
          </w:p>
          <w:p w:rsidR="002F50C1" w:rsidRPr="002F50C1" w:rsidRDefault="002F50C1" w:rsidP="002F50C1">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2F50C1">
              <w:rPr>
                <w:rFonts w:ascii="Times New Roman" w:eastAsia="Times New Roman" w:hAnsi="Times New Roman" w:cs="Times New Roman"/>
                <w:sz w:val="20"/>
                <w:szCs w:val="20"/>
                <w:lang w:eastAsia="ru-RU"/>
              </w:rPr>
              <w:t>Неправильный ответ – 0 баллов</w:t>
            </w:r>
          </w:p>
        </w:tc>
      </w:tr>
    </w:tbl>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2F50C1" w:rsidRPr="002F50C1" w:rsidTr="00B71948">
        <w:trPr>
          <w:trHeight w:val="1474"/>
          <w:jc w:val="center"/>
        </w:trPr>
        <w:tc>
          <w:tcPr>
            <w:tcW w:w="2072" w:type="dxa"/>
            <w:tcBorders>
              <w:top w:val="single" w:sz="8" w:space="0" w:color="000000"/>
              <w:left w:val="single" w:sz="8" w:space="0" w:color="000000"/>
              <w:bottom w:val="single" w:sz="4" w:space="0" w:color="auto"/>
              <w:right w:val="single" w:sz="8" w:space="0" w:color="000000"/>
            </w:tcBorders>
            <w:hideMark/>
          </w:tcPr>
          <w:p w:rsidR="002F50C1" w:rsidRPr="002F50C1" w:rsidRDefault="002F50C1" w:rsidP="002F50C1">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2F50C1">
              <w:rPr>
                <w:rFonts w:ascii="Times New Roman" w:eastAsia="Times New Roman" w:hAnsi="Times New Roman" w:cs="Times New Roman"/>
                <w:kern w:val="3"/>
                <w:sz w:val="24"/>
                <w:szCs w:val="24"/>
                <w:lang w:eastAsia="ru-RU"/>
              </w:rPr>
              <w:t xml:space="preserve">ОТФ/ТФ </w:t>
            </w:r>
          </w:p>
          <w:p w:rsidR="002F50C1" w:rsidRPr="002F50C1" w:rsidRDefault="002F50C1" w:rsidP="002F50C1">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2F50C1">
              <w:rPr>
                <w:rFonts w:ascii="Times New Roman" w:eastAsia="Times New Roman" w:hAnsi="Times New Roman" w:cs="Times New Roman"/>
                <w:kern w:val="3"/>
                <w:sz w:val="24"/>
                <w:szCs w:val="24"/>
                <w:lang w:eastAsia="ru-RU"/>
              </w:rPr>
              <w:t xml:space="preserve">(при наличии </w:t>
            </w:r>
            <w:proofErr w:type="spellStart"/>
            <w:r w:rsidRPr="002F50C1">
              <w:rPr>
                <w:rFonts w:ascii="Times New Roman" w:eastAsia="Times New Roman" w:hAnsi="Times New Roman" w:cs="Times New Roman"/>
                <w:kern w:val="3"/>
                <w:sz w:val="24"/>
                <w:szCs w:val="24"/>
                <w:lang w:eastAsia="ru-RU"/>
              </w:rPr>
              <w:t>профстандарта</w:t>
            </w:r>
            <w:proofErr w:type="spellEnd"/>
            <w:r w:rsidRPr="002F50C1">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2F50C1" w:rsidRPr="002F50C1" w:rsidRDefault="002F50C1" w:rsidP="002F50C1">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2F50C1">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2F50C1" w:rsidRPr="002F50C1" w:rsidRDefault="002F50C1" w:rsidP="002F50C1">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2F50C1">
              <w:rPr>
                <w:rFonts w:ascii="Times New Roman" w:eastAsia="Times New Roman" w:hAnsi="Times New Roman" w:cs="Times New Roman"/>
                <w:kern w:val="3"/>
                <w:sz w:val="24"/>
                <w:szCs w:val="24"/>
                <w:lang w:eastAsia="ru-RU"/>
              </w:rPr>
              <w:t>Результаты обучения</w:t>
            </w:r>
          </w:p>
        </w:tc>
      </w:tr>
      <w:tr w:rsidR="002F50C1" w:rsidRPr="002F50C1" w:rsidTr="00B71948">
        <w:trPr>
          <w:trHeight w:val="1414"/>
          <w:jc w:val="center"/>
        </w:trPr>
        <w:tc>
          <w:tcPr>
            <w:tcW w:w="2072" w:type="dxa"/>
            <w:vMerge w:val="restart"/>
            <w:tcBorders>
              <w:top w:val="single" w:sz="4" w:space="0" w:color="auto"/>
              <w:left w:val="single" w:sz="4" w:space="0" w:color="auto"/>
              <w:bottom w:val="single" w:sz="4" w:space="0" w:color="auto"/>
              <w:right w:val="single" w:sz="4" w:space="0" w:color="auto"/>
            </w:tcBorders>
            <w:hideMark/>
          </w:tcPr>
          <w:p w:rsidR="002F50C1" w:rsidRPr="002F50C1" w:rsidRDefault="002F50C1" w:rsidP="002F50C1">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2F50C1">
              <w:rPr>
                <w:rFonts w:ascii="Times New Roman" w:eastAsia="Calibri" w:hAnsi="Times New Roman" w:cs="Times New Roman"/>
                <w:sz w:val="24"/>
                <w:szCs w:val="24"/>
                <w:lang w:eastAsia="ru-RU"/>
              </w:rPr>
              <w:t>Организационное обеспечение деятельности организации</w:t>
            </w:r>
          </w:p>
        </w:tc>
        <w:tc>
          <w:tcPr>
            <w:tcW w:w="21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50C1" w:rsidRPr="002F50C1" w:rsidRDefault="002F50C1" w:rsidP="002F50C1">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F50C1">
              <w:rPr>
                <w:rFonts w:ascii="Times New Roman" w:eastAsia="Times New Roman" w:hAnsi="Times New Roman" w:cs="Times New Roman"/>
                <w:kern w:val="3"/>
                <w:sz w:val="24"/>
                <w:szCs w:val="24"/>
                <w:lang w:eastAsia="ru-RU"/>
              </w:rPr>
              <w:t>УК ОС-10.2</w:t>
            </w:r>
          </w:p>
        </w:tc>
        <w:tc>
          <w:tcPr>
            <w:tcW w:w="5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50C1" w:rsidRPr="002F50C1" w:rsidRDefault="002F50C1" w:rsidP="002F50C1">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2F50C1">
              <w:rPr>
                <w:rFonts w:ascii="Times New Roman" w:eastAsia="Times New Roman" w:hAnsi="Times New Roman" w:cs="Times New Roman"/>
                <w:kern w:val="3"/>
                <w:sz w:val="24"/>
                <w:szCs w:val="24"/>
                <w:lang w:eastAsia="ru-RU"/>
              </w:rPr>
              <w:t>на уровне знаний:</w:t>
            </w:r>
            <w:r w:rsidRPr="002F50C1">
              <w:rPr>
                <w:rFonts w:ascii="Calibri" w:eastAsia="Calibri" w:hAnsi="Calibri" w:cs="Times New Roman"/>
              </w:rPr>
              <w:t xml:space="preserve"> </w:t>
            </w:r>
            <w:r w:rsidRPr="002F50C1">
              <w:rPr>
                <w:rFonts w:ascii="Times New Roman" w:eastAsia="Times New Roman" w:hAnsi="Times New Roman" w:cs="Times New Roman"/>
                <w:kern w:val="3"/>
                <w:sz w:val="24"/>
                <w:szCs w:val="24"/>
                <w:lang w:eastAsia="ru-RU"/>
              </w:rPr>
              <w:t>понимание взаимосвязи государства и права, их роли в жизни современного общества; о юридической силе различных источников права и механизме их действия; об основных отраслях российского права; о содержании основных прав и свобод человека; об органах, осуществляющих государственную власть и государственное управление в РФ; об основных положениях Конституции РФ; о правах и свободах человека и гражданина в РФ; о механизмах защиты прав и свобод человека в РФ</w:t>
            </w:r>
          </w:p>
        </w:tc>
      </w:tr>
      <w:tr w:rsidR="002F50C1" w:rsidRPr="002F50C1" w:rsidTr="00B719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50C1" w:rsidRPr="002F50C1" w:rsidRDefault="002F50C1" w:rsidP="002F50C1">
            <w:pPr>
              <w:spacing w:after="0" w:line="240" w:lineRule="auto"/>
              <w:rPr>
                <w:rFonts w:ascii="Times New Roman" w:eastAsia="Calibri" w:hAnsi="Times New Roman" w:cs="Times New Roman"/>
                <w:kern w:val="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0C1" w:rsidRPr="002F50C1" w:rsidRDefault="002F50C1" w:rsidP="002F50C1">
            <w:pPr>
              <w:spacing w:after="0" w:line="240" w:lineRule="auto"/>
              <w:rPr>
                <w:rFonts w:ascii="Times New Roman" w:eastAsia="Times New Roman" w:hAnsi="Times New Roman" w:cs="Times New Roman"/>
                <w:kern w:val="3"/>
                <w:sz w:val="24"/>
                <w:szCs w:val="24"/>
                <w:lang w:eastAsia="ru-RU"/>
              </w:rPr>
            </w:pPr>
          </w:p>
        </w:tc>
        <w:tc>
          <w:tcPr>
            <w:tcW w:w="5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50C1" w:rsidRPr="002F50C1" w:rsidRDefault="002F50C1" w:rsidP="002F50C1">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2F50C1">
              <w:rPr>
                <w:rFonts w:ascii="Times New Roman" w:eastAsia="Times New Roman" w:hAnsi="Times New Roman" w:cs="Times New Roman"/>
                <w:kern w:val="3"/>
                <w:sz w:val="24"/>
                <w:szCs w:val="24"/>
                <w:lang w:eastAsia="ru-RU"/>
              </w:rPr>
              <w:t>на уровне умений:</w:t>
            </w:r>
            <w:r w:rsidRPr="002F50C1">
              <w:rPr>
                <w:rFonts w:ascii="Times New Roman" w:eastAsia="Calibri" w:hAnsi="Times New Roman" w:cs="Times New Roman"/>
                <w:sz w:val="24"/>
                <w:szCs w:val="24"/>
                <w:lang w:eastAsia="ru-RU"/>
              </w:rPr>
              <w:t xml:space="preserve"> способность правильно, с позиций морали и этики, оценивать влияние </w:t>
            </w:r>
            <w:r w:rsidRPr="002F50C1">
              <w:rPr>
                <w:rFonts w:ascii="Times New Roman" w:eastAsia="Calibri" w:hAnsi="Times New Roman" w:cs="Times New Roman"/>
                <w:sz w:val="24"/>
                <w:szCs w:val="24"/>
                <w:lang w:eastAsia="ru-RU"/>
              </w:rPr>
              <w:lastRenderedPageBreak/>
              <w:t xml:space="preserve">законоположений на реальную жизнь; ставить </w:t>
            </w:r>
            <w:proofErr w:type="spellStart"/>
            <w:r w:rsidRPr="002F50C1">
              <w:rPr>
                <w:rFonts w:ascii="Times New Roman" w:eastAsia="Calibri" w:hAnsi="Times New Roman" w:cs="Times New Roman"/>
                <w:sz w:val="24"/>
                <w:szCs w:val="24"/>
                <w:lang w:eastAsia="ru-RU"/>
              </w:rPr>
              <w:t>общесоциальные</w:t>
            </w:r>
            <w:proofErr w:type="spellEnd"/>
            <w:r w:rsidRPr="002F50C1">
              <w:rPr>
                <w:rFonts w:ascii="Times New Roman" w:eastAsia="Calibri" w:hAnsi="Times New Roman" w:cs="Times New Roman"/>
                <w:sz w:val="24"/>
                <w:szCs w:val="24"/>
                <w:lang w:eastAsia="ru-RU"/>
              </w:rPr>
              <w:t>, профессиональные цели выше личных интересов, предрассудков и предубеждений; отстаивать свою принципиальную, основанную на нормах права, морали и этики профессиональную позицию; находить и правильно выбирать законоположения, непосредственно относящиеся к тому виду деятельности, который нуждается в правовой оценке и регулировании; комментировать законодательство, руководствуясь познаниями теории права и развитой культурой правосознания; взаимодействовать с государственными инстанциями и субъектами негосударственной сферы деятельности в решении вопросов, требующих юридической проработки; применять правовые знания и административные механизмы в ситуациях повседневной профессиональной деятельности, в условиях повышения уровня социальной напряженности, в нештатных и чрезвычайных ситуациях; объективно оценивать результаты предпринимаемых действий; предвидеть последствия принятия правовых и административных решений по вопросам профессиональной деятельности; грамотно отражать свои действия в документах.</w:t>
            </w:r>
          </w:p>
        </w:tc>
      </w:tr>
    </w:tbl>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r w:rsidRPr="002F50C1">
        <w:rPr>
          <w:rFonts w:ascii="Times New Roman" w:eastAsia="Times New Roman" w:hAnsi="Times New Roman" w:cs="Times New Roman"/>
          <w:b/>
          <w:kern w:val="3"/>
          <w:sz w:val="24"/>
          <w:lang w:eastAsia="ru-RU"/>
        </w:rPr>
        <w:t>Основная</w:t>
      </w:r>
      <w:r w:rsidRPr="002F50C1">
        <w:rPr>
          <w:rFonts w:ascii="Times New Roman" w:eastAsia="Times New Roman" w:hAnsi="Times New Roman" w:cs="Times New Roman"/>
          <w:b/>
          <w:kern w:val="3"/>
          <w:sz w:val="24"/>
          <w:lang w:val="en-US" w:eastAsia="ru-RU"/>
        </w:rPr>
        <w:t xml:space="preserve"> </w:t>
      </w:r>
      <w:r w:rsidRPr="002F50C1">
        <w:rPr>
          <w:rFonts w:ascii="Times New Roman" w:eastAsia="Times New Roman" w:hAnsi="Times New Roman" w:cs="Times New Roman"/>
          <w:b/>
          <w:kern w:val="3"/>
          <w:sz w:val="24"/>
          <w:lang w:eastAsia="ru-RU"/>
        </w:rPr>
        <w:t>литература</w:t>
      </w:r>
      <w:r w:rsidRPr="002F50C1">
        <w:rPr>
          <w:rFonts w:ascii="Times New Roman" w:eastAsia="Times New Roman" w:hAnsi="Times New Roman" w:cs="Times New Roman"/>
          <w:b/>
          <w:kern w:val="3"/>
          <w:sz w:val="24"/>
          <w:lang w:val="en-US" w:eastAsia="ru-RU"/>
        </w:rPr>
        <w:t>:</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p>
    <w:p w:rsidR="006B17B1" w:rsidRPr="002A1FF6" w:rsidRDefault="006B17B1" w:rsidP="00286C3A">
      <w:pPr>
        <w:numPr>
          <w:ilvl w:val="0"/>
          <w:numId w:val="45"/>
        </w:numPr>
        <w:spacing w:line="240" w:lineRule="auto"/>
        <w:rPr>
          <w:rFonts w:ascii="Times New Roman" w:hAnsi="Times New Roman"/>
          <w:sz w:val="24"/>
          <w:szCs w:val="24"/>
        </w:rPr>
      </w:pPr>
      <w:r w:rsidRPr="002A1FF6">
        <w:rPr>
          <w:rFonts w:ascii="Times New Roman" w:hAnsi="Times New Roman"/>
          <w:sz w:val="24"/>
          <w:szCs w:val="24"/>
        </w:rPr>
        <w:t>Серегин, А. В.  Сравнительное правоведение (мир правовых семей</w:t>
      </w:r>
      <w:proofErr w:type="gramStart"/>
      <w:r w:rsidRPr="002A1FF6">
        <w:rPr>
          <w:rFonts w:ascii="Times New Roman" w:hAnsi="Times New Roman"/>
          <w:sz w:val="24"/>
          <w:szCs w:val="24"/>
        </w:rPr>
        <w:t>) :</w:t>
      </w:r>
      <w:proofErr w:type="gramEnd"/>
      <w:r w:rsidRPr="002A1FF6">
        <w:rPr>
          <w:rFonts w:ascii="Times New Roman" w:hAnsi="Times New Roman"/>
          <w:sz w:val="24"/>
          <w:szCs w:val="24"/>
        </w:rPr>
        <w:t xml:space="preserve"> учебник для вузов / А. В. Серегин. — </w:t>
      </w:r>
      <w:proofErr w:type="gramStart"/>
      <w:r w:rsidRPr="002A1FF6">
        <w:rPr>
          <w:rFonts w:ascii="Times New Roman" w:hAnsi="Times New Roman"/>
          <w:sz w:val="24"/>
          <w:szCs w:val="24"/>
        </w:rPr>
        <w:t>Москва :</w:t>
      </w:r>
      <w:proofErr w:type="gramEnd"/>
      <w:r w:rsidRPr="002A1FF6">
        <w:rPr>
          <w:rFonts w:ascii="Times New Roman" w:hAnsi="Times New Roman"/>
          <w:sz w:val="24"/>
          <w:szCs w:val="24"/>
        </w:rPr>
        <w:t xml:space="preserve"> Издательство </w:t>
      </w:r>
      <w:proofErr w:type="spellStart"/>
      <w:r w:rsidRPr="002A1FF6">
        <w:rPr>
          <w:rFonts w:ascii="Times New Roman" w:hAnsi="Times New Roman"/>
          <w:sz w:val="24"/>
          <w:szCs w:val="24"/>
        </w:rPr>
        <w:t>Юрайт</w:t>
      </w:r>
      <w:proofErr w:type="spellEnd"/>
      <w:r w:rsidRPr="002A1FF6">
        <w:rPr>
          <w:rFonts w:ascii="Times New Roman" w:hAnsi="Times New Roman"/>
          <w:sz w:val="24"/>
          <w:szCs w:val="24"/>
        </w:rPr>
        <w:t xml:space="preserve">, 2020. — 363 с. — (Высшее образование). — ISBN 978-5-534-13237-3. — </w:t>
      </w:r>
      <w:proofErr w:type="gramStart"/>
      <w:r w:rsidRPr="002A1FF6">
        <w:rPr>
          <w:rFonts w:ascii="Times New Roman" w:hAnsi="Times New Roman"/>
          <w:sz w:val="24"/>
          <w:szCs w:val="24"/>
        </w:rPr>
        <w:t>Текст :</w:t>
      </w:r>
      <w:proofErr w:type="gramEnd"/>
      <w:r w:rsidRPr="002A1FF6">
        <w:rPr>
          <w:rFonts w:ascii="Times New Roman" w:hAnsi="Times New Roman"/>
          <w:sz w:val="24"/>
          <w:szCs w:val="24"/>
        </w:rPr>
        <w:t xml:space="preserve"> электронный // ЭБС </w:t>
      </w:r>
      <w:proofErr w:type="spellStart"/>
      <w:r w:rsidRPr="002A1FF6">
        <w:rPr>
          <w:rFonts w:ascii="Times New Roman" w:hAnsi="Times New Roman"/>
          <w:sz w:val="24"/>
          <w:szCs w:val="24"/>
        </w:rPr>
        <w:t>Юрайт</w:t>
      </w:r>
      <w:proofErr w:type="spellEnd"/>
      <w:r w:rsidRPr="002A1FF6">
        <w:rPr>
          <w:rFonts w:ascii="Times New Roman" w:hAnsi="Times New Roman"/>
          <w:sz w:val="24"/>
          <w:szCs w:val="24"/>
        </w:rPr>
        <w:t xml:space="preserve"> [сайт]. — URL: https://idp.nwipa.ru:2072/bcode/449584 </w:t>
      </w:r>
    </w:p>
    <w:p w:rsidR="006B17B1" w:rsidRDefault="006B17B1" w:rsidP="00286C3A">
      <w:pPr>
        <w:numPr>
          <w:ilvl w:val="0"/>
          <w:numId w:val="45"/>
        </w:numPr>
        <w:spacing w:line="240" w:lineRule="auto"/>
        <w:rPr>
          <w:rFonts w:ascii="Times New Roman" w:hAnsi="Times New Roman"/>
          <w:sz w:val="24"/>
          <w:szCs w:val="24"/>
        </w:rPr>
      </w:pPr>
      <w:r w:rsidRPr="002A1FF6">
        <w:rPr>
          <w:rFonts w:ascii="Times New Roman" w:hAnsi="Times New Roman"/>
          <w:sz w:val="24"/>
          <w:szCs w:val="24"/>
        </w:rPr>
        <w:t xml:space="preserve">Чиркин, В. Е. Сравнительное </w:t>
      </w:r>
      <w:proofErr w:type="gramStart"/>
      <w:r w:rsidRPr="002A1FF6">
        <w:rPr>
          <w:rFonts w:ascii="Times New Roman" w:hAnsi="Times New Roman"/>
          <w:sz w:val="24"/>
          <w:szCs w:val="24"/>
        </w:rPr>
        <w:t>правоведение :</w:t>
      </w:r>
      <w:proofErr w:type="gramEnd"/>
      <w:r w:rsidRPr="002A1FF6">
        <w:rPr>
          <w:rFonts w:ascii="Times New Roman" w:hAnsi="Times New Roman"/>
          <w:sz w:val="24"/>
          <w:szCs w:val="24"/>
        </w:rPr>
        <w:t xml:space="preserve"> учебник для магистратуры / В. Е. Чиркин. — 2-е изд., пересмотр. — </w:t>
      </w:r>
      <w:proofErr w:type="gramStart"/>
      <w:r w:rsidRPr="002A1FF6">
        <w:rPr>
          <w:rFonts w:ascii="Times New Roman" w:hAnsi="Times New Roman"/>
          <w:sz w:val="24"/>
          <w:szCs w:val="24"/>
        </w:rPr>
        <w:t>Москва :</w:t>
      </w:r>
      <w:proofErr w:type="gramEnd"/>
      <w:r w:rsidRPr="002A1FF6">
        <w:rPr>
          <w:rFonts w:ascii="Times New Roman" w:hAnsi="Times New Roman"/>
          <w:sz w:val="24"/>
          <w:szCs w:val="24"/>
        </w:rPr>
        <w:t xml:space="preserve"> Норма : ИНФРА-М, 2021. — 320 с. - ISBN 978-5-91768-618-9. - </w:t>
      </w:r>
      <w:proofErr w:type="gramStart"/>
      <w:r w:rsidRPr="002A1FF6">
        <w:rPr>
          <w:rFonts w:ascii="Times New Roman" w:hAnsi="Times New Roman"/>
          <w:sz w:val="24"/>
          <w:szCs w:val="24"/>
        </w:rPr>
        <w:t>Текст :</w:t>
      </w:r>
      <w:proofErr w:type="gramEnd"/>
      <w:r w:rsidRPr="002A1FF6">
        <w:rPr>
          <w:rFonts w:ascii="Times New Roman" w:hAnsi="Times New Roman"/>
          <w:sz w:val="24"/>
          <w:szCs w:val="24"/>
        </w:rPr>
        <w:t xml:space="preserve"> электронный. - URL: </w:t>
      </w:r>
      <w:hyperlink r:id="rId16" w:history="1">
        <w:r w:rsidRPr="00750476">
          <w:rPr>
            <w:rStyle w:val="a8"/>
            <w:rFonts w:ascii="Times New Roman" w:hAnsi="Times New Roman"/>
            <w:sz w:val="24"/>
            <w:szCs w:val="24"/>
          </w:rPr>
          <w:t>https://idp.nwipa.ru:2130/catalog/product/1176857</w:t>
        </w:r>
      </w:hyperlink>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2F50C1" w:rsidRDefault="002F50C1">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2F50C1" w:rsidRPr="002F50C1" w:rsidRDefault="002F50C1" w:rsidP="002F50C1">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2F50C1">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2F50C1" w:rsidRPr="002F50C1" w:rsidRDefault="002F50C1" w:rsidP="002F50C1">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r w:rsidRPr="002F50C1">
        <w:rPr>
          <w:rFonts w:ascii="Times New Roman" w:eastAsia="Times New Roman" w:hAnsi="Times New Roman" w:cs="Times New Roman"/>
          <w:kern w:val="3"/>
          <w:sz w:val="24"/>
          <w:szCs w:val="24"/>
          <w:lang w:eastAsia="ru-RU"/>
        </w:rPr>
        <w:t>Б</w:t>
      </w:r>
      <w:proofErr w:type="gramStart"/>
      <w:r w:rsidRPr="002F50C1">
        <w:rPr>
          <w:rFonts w:ascii="Times New Roman" w:eastAsia="Times New Roman" w:hAnsi="Times New Roman" w:cs="Times New Roman"/>
          <w:kern w:val="3"/>
          <w:sz w:val="24"/>
          <w:szCs w:val="24"/>
          <w:lang w:eastAsia="ru-RU"/>
        </w:rPr>
        <w:t>1.О.</w:t>
      </w:r>
      <w:proofErr w:type="gramEnd"/>
      <w:r w:rsidRPr="002F50C1">
        <w:rPr>
          <w:rFonts w:ascii="Times New Roman" w:eastAsia="Times New Roman" w:hAnsi="Times New Roman" w:cs="Times New Roman"/>
          <w:kern w:val="3"/>
          <w:sz w:val="24"/>
          <w:szCs w:val="24"/>
          <w:lang w:eastAsia="ru-RU"/>
        </w:rPr>
        <w:t xml:space="preserve">19  «Макроэкономика» </w:t>
      </w:r>
    </w:p>
    <w:p w:rsidR="002F50C1" w:rsidRPr="002F50C1" w:rsidRDefault="002F50C1" w:rsidP="002F50C1">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2F50C1" w:rsidRPr="002F50C1" w:rsidRDefault="002F50C1" w:rsidP="002F50C1">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2F50C1">
        <w:rPr>
          <w:rFonts w:ascii="Times New Roman" w:eastAsia="Times New Roman" w:hAnsi="Times New Roman" w:cs="Times New Roman"/>
          <w:b/>
          <w:kern w:val="3"/>
          <w:sz w:val="28"/>
          <w:lang w:eastAsia="ru-RU"/>
        </w:rPr>
        <w:t>_____________________________________</w:t>
      </w:r>
    </w:p>
    <w:p w:rsidR="002F50C1" w:rsidRPr="002F50C1" w:rsidRDefault="002F50C1" w:rsidP="002F50C1">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2F50C1">
        <w:rPr>
          <w:rFonts w:ascii="Times New Roman" w:eastAsia="Times New Roman" w:hAnsi="Times New Roman" w:cs="Times New Roman"/>
          <w:i/>
          <w:kern w:val="3"/>
          <w:sz w:val="24"/>
          <w:lang w:eastAsia="ru-RU"/>
        </w:rPr>
        <w:t>наименование дисциплин (модуля)/практики</w:t>
      </w:r>
    </w:p>
    <w:p w:rsidR="002F50C1" w:rsidRPr="002F50C1" w:rsidRDefault="002F50C1" w:rsidP="002F50C1">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F50C1">
        <w:rPr>
          <w:rFonts w:ascii="Times New Roman" w:eastAsia="Times New Roman" w:hAnsi="Times New Roman" w:cs="Times New Roman"/>
          <w:b/>
          <w:kern w:val="3"/>
          <w:sz w:val="24"/>
          <w:lang w:eastAsia="ru-RU"/>
        </w:rPr>
        <w:t>Автор: доцент Усанов П.В.</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F50C1">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2F50C1">
        <w:rPr>
          <w:rFonts w:ascii="Times New Roman" w:eastAsia="Times New Roman" w:hAnsi="Times New Roman" w:cs="Times New Roman"/>
          <w:b/>
          <w:kern w:val="3"/>
          <w:sz w:val="24"/>
          <w:lang w:eastAsia="ru-RU"/>
        </w:rPr>
        <w:t>: Политические идеи и институты.</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F50C1">
        <w:rPr>
          <w:rFonts w:ascii="Times New Roman" w:eastAsia="Times New Roman" w:hAnsi="Times New Roman" w:cs="Times New Roman"/>
          <w:b/>
          <w:kern w:val="3"/>
          <w:sz w:val="24"/>
          <w:lang w:eastAsia="ru-RU"/>
        </w:rPr>
        <w:t>Квалификация (степень) выпускника: бакалавр</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F50C1">
        <w:rPr>
          <w:rFonts w:ascii="Times New Roman" w:eastAsia="Times New Roman" w:hAnsi="Times New Roman" w:cs="Times New Roman"/>
          <w:b/>
          <w:kern w:val="3"/>
          <w:sz w:val="24"/>
          <w:lang w:eastAsia="ru-RU"/>
        </w:rPr>
        <w:t>Форма обучения: очная</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F50C1">
        <w:rPr>
          <w:rFonts w:ascii="Times New Roman" w:eastAsia="Times New Roman" w:hAnsi="Times New Roman" w:cs="Times New Roman"/>
          <w:b/>
          <w:kern w:val="3"/>
          <w:sz w:val="24"/>
          <w:lang w:eastAsia="ru-RU"/>
        </w:rPr>
        <w:t>Цель освоения дисциплины:</w:t>
      </w:r>
    </w:p>
    <w:p w:rsidR="002F50C1" w:rsidRPr="002F50C1" w:rsidRDefault="002F50C1" w:rsidP="002F50C1">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2F50C1">
        <w:rPr>
          <w:rFonts w:ascii="Times New Roman" w:eastAsia="Times New Roman" w:hAnsi="Times New Roman" w:cs="Times New Roman"/>
          <w:sz w:val="24"/>
          <w:szCs w:val="20"/>
        </w:rPr>
        <w:t>Дисциплина «Макроэкономика»»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2F50C1" w:rsidRPr="002F50C1" w:rsidTr="00B71948">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50C1" w:rsidRPr="002F50C1" w:rsidRDefault="002F50C1" w:rsidP="002F50C1">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F50C1">
              <w:rPr>
                <w:rFonts w:ascii="Times New Roman" w:eastAsia="Times New Roman" w:hAnsi="Times New Roman" w:cs="Times New Roman"/>
                <w:kern w:val="3"/>
                <w:sz w:val="24"/>
                <w:szCs w:val="24"/>
                <w:lang w:eastAsia="ru-RU"/>
              </w:rPr>
              <w:t xml:space="preserve">Код </w:t>
            </w:r>
          </w:p>
          <w:p w:rsidR="002F50C1" w:rsidRPr="002F50C1" w:rsidRDefault="002F50C1" w:rsidP="002F50C1">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F50C1">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50C1" w:rsidRPr="002F50C1" w:rsidRDefault="002F50C1" w:rsidP="002F50C1">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F50C1">
              <w:rPr>
                <w:rFonts w:ascii="Times New Roman" w:eastAsia="Times New Roman" w:hAnsi="Times New Roman" w:cs="Times New Roman"/>
                <w:kern w:val="3"/>
                <w:sz w:val="24"/>
                <w:szCs w:val="24"/>
                <w:lang w:eastAsia="ru-RU"/>
              </w:rPr>
              <w:t>Наименование</w:t>
            </w:r>
          </w:p>
          <w:p w:rsidR="002F50C1" w:rsidRPr="002F50C1" w:rsidRDefault="002F50C1" w:rsidP="002F50C1">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F50C1">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50C1" w:rsidRPr="002F50C1" w:rsidRDefault="002F50C1" w:rsidP="002F50C1">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F50C1">
              <w:rPr>
                <w:rFonts w:ascii="Times New Roman" w:eastAsia="Times New Roman" w:hAnsi="Times New Roman" w:cs="Times New Roman"/>
                <w:kern w:val="3"/>
                <w:sz w:val="24"/>
                <w:szCs w:val="24"/>
                <w:lang w:eastAsia="ru-RU"/>
              </w:rPr>
              <w:t xml:space="preserve">Код </w:t>
            </w:r>
          </w:p>
          <w:p w:rsidR="002F50C1" w:rsidRPr="002F50C1" w:rsidRDefault="002F50C1" w:rsidP="002F50C1">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F50C1">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50C1" w:rsidRPr="002F50C1" w:rsidRDefault="002F50C1" w:rsidP="002F50C1">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F50C1">
              <w:rPr>
                <w:rFonts w:ascii="Times New Roman" w:eastAsia="Times New Roman" w:hAnsi="Times New Roman" w:cs="Times New Roman"/>
                <w:kern w:val="3"/>
                <w:sz w:val="24"/>
                <w:szCs w:val="24"/>
                <w:lang w:eastAsia="ru-RU"/>
              </w:rPr>
              <w:t>Наименование этапа освоения компетенции</w:t>
            </w:r>
          </w:p>
        </w:tc>
      </w:tr>
      <w:tr w:rsidR="002F50C1" w:rsidRPr="002F50C1" w:rsidTr="00B71948">
        <w:trPr>
          <w:trHeight w:val="831"/>
        </w:trPr>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F50C1" w:rsidRPr="002F50C1" w:rsidRDefault="002F50C1" w:rsidP="002F50C1">
            <w:pPr>
              <w:spacing w:line="256" w:lineRule="auto"/>
              <w:jc w:val="both"/>
              <w:rPr>
                <w:rFonts w:ascii="Times New Roman" w:eastAsia="Calibri" w:hAnsi="Times New Roman" w:cs="Times New Roman"/>
              </w:rPr>
            </w:pPr>
            <w:r w:rsidRPr="002F50C1">
              <w:rPr>
                <w:rFonts w:ascii="Times New Roman" w:eastAsia="Calibri" w:hAnsi="Times New Roman" w:cs="Times New Roman"/>
              </w:rPr>
              <w:t>УК ОС-9</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F50C1" w:rsidRPr="002F50C1" w:rsidRDefault="002F50C1" w:rsidP="002F50C1">
            <w:pPr>
              <w:suppressAutoHyphens/>
              <w:autoSpaceDN w:val="0"/>
              <w:spacing w:after="0" w:line="240" w:lineRule="auto"/>
              <w:jc w:val="both"/>
              <w:rPr>
                <w:rFonts w:ascii="Times New Roman" w:eastAsia="Calibri" w:hAnsi="Times New Roman" w:cs="Times New Roman"/>
              </w:rPr>
            </w:pPr>
            <w:r w:rsidRPr="002F50C1">
              <w:rPr>
                <w:rFonts w:ascii="Times New Roman" w:eastAsia="Calibri" w:hAnsi="Times New Roman" w:cs="Times New Roman"/>
              </w:rPr>
              <w:t>Способность использовать основы экономических знаний в различных сферах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F50C1" w:rsidRPr="002F50C1" w:rsidRDefault="002F50C1" w:rsidP="002F50C1">
            <w:pPr>
              <w:suppressAutoHyphens/>
              <w:autoSpaceDN w:val="0"/>
              <w:spacing w:line="256" w:lineRule="auto"/>
              <w:rPr>
                <w:rFonts w:ascii="Times New Roman" w:eastAsia="Calibri" w:hAnsi="Times New Roman" w:cs="Times New Roman"/>
              </w:rPr>
            </w:pPr>
            <w:r w:rsidRPr="002F50C1">
              <w:rPr>
                <w:rFonts w:ascii="Times New Roman" w:eastAsia="Calibri" w:hAnsi="Times New Roman" w:cs="Times New Roman"/>
              </w:rPr>
              <w:t>УК ОС-9.2</w:t>
            </w:r>
          </w:p>
        </w:tc>
        <w:tc>
          <w:tcPr>
            <w:tcW w:w="3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F50C1" w:rsidRPr="002F50C1" w:rsidRDefault="002F50C1" w:rsidP="002F50C1">
            <w:pPr>
              <w:suppressAutoHyphens/>
              <w:autoSpaceDN w:val="0"/>
              <w:spacing w:line="256" w:lineRule="auto"/>
              <w:rPr>
                <w:rFonts w:ascii="Times New Roman" w:eastAsia="Calibri" w:hAnsi="Times New Roman" w:cs="Times New Roman"/>
              </w:rPr>
            </w:pPr>
            <w:r w:rsidRPr="002F50C1">
              <w:rPr>
                <w:rFonts w:ascii="Times New Roman" w:eastAsia="Calibri" w:hAnsi="Times New Roman" w:cs="Times New Roman"/>
              </w:rPr>
              <w:t>приобретение умений по оценке макроэкономических показателей, таких как ВВП и совокупный национальный спрос, национальную фискальную политику; прогнозированию дальнейшего функционирования экономической системы</w:t>
            </w:r>
          </w:p>
        </w:tc>
      </w:tr>
    </w:tbl>
    <w:p w:rsidR="002F50C1" w:rsidRPr="002F50C1" w:rsidRDefault="002F50C1" w:rsidP="002F50C1">
      <w:pPr>
        <w:spacing w:after="200" w:line="276" w:lineRule="auto"/>
        <w:rPr>
          <w:rFonts w:ascii="Calibri" w:eastAsia="Calibri" w:hAnsi="Calibri" w:cs="Times New Roman"/>
        </w:rPr>
      </w:pP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F50C1">
        <w:rPr>
          <w:rFonts w:ascii="Times New Roman" w:eastAsia="Times New Roman" w:hAnsi="Times New Roman" w:cs="Times New Roman"/>
          <w:b/>
          <w:kern w:val="3"/>
          <w:sz w:val="24"/>
          <w:lang w:eastAsia="ru-RU"/>
        </w:rPr>
        <w:t>План курса:</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
        <w:gridCol w:w="2204"/>
        <w:gridCol w:w="883"/>
        <w:gridCol w:w="818"/>
        <w:gridCol w:w="754"/>
        <w:gridCol w:w="754"/>
        <w:gridCol w:w="717"/>
        <w:gridCol w:w="523"/>
        <w:gridCol w:w="1933"/>
      </w:tblGrid>
      <w:tr w:rsidR="002F50C1" w:rsidRPr="002F50C1" w:rsidTr="00B71948">
        <w:trPr>
          <w:trHeight w:val="80"/>
          <w:tblHeader/>
        </w:trPr>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jc w:val="center"/>
              <w:rPr>
                <w:rFonts w:ascii="Times New Roman" w:eastAsia="Calibri" w:hAnsi="Times New Roman" w:cs="Times New Roman"/>
                <w:i/>
                <w:sz w:val="24"/>
                <w:szCs w:val="24"/>
              </w:rPr>
            </w:pPr>
            <w:r w:rsidRPr="002F50C1">
              <w:rPr>
                <w:rFonts w:ascii="Times New Roman" w:eastAsia="Calibri" w:hAnsi="Times New Roman" w:cs="Times New Roman"/>
                <w:i/>
                <w:sz w:val="24"/>
                <w:szCs w:val="24"/>
              </w:rPr>
              <w:t>№ п/п</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jc w:val="center"/>
              <w:rPr>
                <w:rFonts w:ascii="Times New Roman" w:eastAsia="Calibri" w:hAnsi="Times New Roman" w:cs="Times New Roman"/>
                <w:i/>
                <w:sz w:val="24"/>
                <w:szCs w:val="24"/>
              </w:rPr>
            </w:pPr>
            <w:r w:rsidRPr="002F50C1">
              <w:rPr>
                <w:rFonts w:ascii="Times New Roman" w:eastAsia="Calibri" w:hAnsi="Times New Roman" w:cs="Times New Roman"/>
                <w:i/>
                <w:sz w:val="24"/>
                <w:szCs w:val="24"/>
              </w:rPr>
              <w:t xml:space="preserve">Наименование тем (разделов), </w:t>
            </w:r>
          </w:p>
        </w:tc>
        <w:tc>
          <w:tcPr>
            <w:tcW w:w="2458"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jc w:val="center"/>
              <w:rPr>
                <w:rFonts w:ascii="Times New Roman" w:eastAsia="Calibri" w:hAnsi="Times New Roman" w:cs="Times New Roman"/>
                <w:i/>
                <w:sz w:val="24"/>
                <w:szCs w:val="24"/>
              </w:rPr>
            </w:pPr>
            <w:r w:rsidRPr="002F50C1">
              <w:rPr>
                <w:rFonts w:ascii="Times New Roman" w:eastAsia="Calibri" w:hAnsi="Times New Roman" w:cs="Times New Roman"/>
                <w:i/>
                <w:sz w:val="24"/>
                <w:szCs w:val="24"/>
              </w:rPr>
              <w:t>Объем дисциплины (модуля), час.</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jc w:val="center"/>
              <w:rPr>
                <w:rFonts w:ascii="Times New Roman" w:eastAsia="Calibri" w:hAnsi="Times New Roman" w:cs="Times New Roman"/>
                <w:i/>
                <w:sz w:val="24"/>
                <w:szCs w:val="24"/>
              </w:rPr>
            </w:pPr>
            <w:r w:rsidRPr="002F50C1">
              <w:rPr>
                <w:rFonts w:ascii="Times New Roman" w:eastAsia="Calibri" w:hAnsi="Times New Roman" w:cs="Times New Roman"/>
                <w:i/>
                <w:sz w:val="24"/>
                <w:szCs w:val="24"/>
              </w:rPr>
              <w:t>Форма</w:t>
            </w:r>
            <w:r w:rsidRPr="002F50C1">
              <w:rPr>
                <w:rFonts w:ascii="Times New Roman" w:eastAsia="Calibri" w:hAnsi="Times New Roman" w:cs="Times New Roman"/>
                <w:i/>
                <w:sz w:val="24"/>
                <w:szCs w:val="24"/>
              </w:rPr>
              <w:br/>
              <w:t xml:space="preserve">текущего </w:t>
            </w:r>
            <w:r w:rsidRPr="002F50C1">
              <w:rPr>
                <w:rFonts w:ascii="Times New Roman" w:eastAsia="Calibri" w:hAnsi="Times New Roman" w:cs="Times New Roman"/>
                <w:i/>
                <w:sz w:val="24"/>
                <w:szCs w:val="24"/>
              </w:rPr>
              <w:br/>
              <w:t>контроля успеваемости</w:t>
            </w:r>
            <w:r w:rsidRPr="002F50C1">
              <w:rPr>
                <w:rFonts w:ascii="Times New Roman" w:eastAsia="Calibri" w:hAnsi="Times New Roman" w:cs="Times New Roman"/>
                <w:i/>
                <w:sz w:val="24"/>
                <w:szCs w:val="24"/>
                <w:vertAlign w:val="superscript"/>
              </w:rPr>
              <w:t>**</w:t>
            </w:r>
            <w:r w:rsidRPr="002F50C1">
              <w:rPr>
                <w:rFonts w:ascii="Times New Roman" w:eastAsia="Calibri" w:hAnsi="Times New Roman" w:cs="Times New Roman"/>
                <w:i/>
                <w:sz w:val="24"/>
                <w:szCs w:val="24"/>
              </w:rPr>
              <w:t>, промежуточной аттестации</w:t>
            </w:r>
          </w:p>
        </w:tc>
      </w:tr>
      <w:tr w:rsidR="002F50C1" w:rsidRPr="002F50C1" w:rsidTr="00B71948">
        <w:trPr>
          <w:trHeight w:val="80"/>
          <w:tblHeader/>
        </w:trPr>
        <w:tc>
          <w:tcPr>
            <w:tcW w:w="467" w:type="pct"/>
            <w:vMerge/>
            <w:tcBorders>
              <w:top w:val="single" w:sz="4" w:space="0" w:color="auto"/>
              <w:left w:val="single" w:sz="4" w:space="0" w:color="auto"/>
              <w:bottom w:val="single" w:sz="4" w:space="0" w:color="auto"/>
              <w:right w:val="single" w:sz="4" w:space="0" w:color="auto"/>
            </w:tcBorders>
            <w:vAlign w:val="center"/>
            <w:hideMark/>
          </w:tcPr>
          <w:p w:rsidR="002F50C1" w:rsidRPr="002F50C1" w:rsidRDefault="002F50C1" w:rsidP="002F50C1">
            <w:pPr>
              <w:rPr>
                <w:rFonts w:ascii="Times New Roman" w:eastAsia="Calibri" w:hAnsi="Times New Roman" w:cs="Times New Roman"/>
                <w:i/>
                <w:sz w:val="24"/>
                <w:szCs w:val="24"/>
              </w:rPr>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2F50C1" w:rsidRPr="002F50C1" w:rsidRDefault="002F50C1" w:rsidP="002F50C1">
            <w:pPr>
              <w:rPr>
                <w:rFonts w:ascii="Times New Roman" w:eastAsia="Calibri" w:hAnsi="Times New Roman" w:cs="Times New Roman"/>
                <w:i/>
                <w:sz w:val="24"/>
                <w:szCs w:val="24"/>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jc w:val="center"/>
              <w:rPr>
                <w:rFonts w:ascii="Times New Roman" w:eastAsia="Calibri" w:hAnsi="Times New Roman" w:cs="Times New Roman"/>
                <w:i/>
                <w:sz w:val="24"/>
                <w:szCs w:val="24"/>
              </w:rPr>
            </w:pPr>
            <w:r w:rsidRPr="002F50C1">
              <w:rPr>
                <w:rFonts w:ascii="Times New Roman" w:eastAsia="Calibri" w:hAnsi="Times New Roman" w:cs="Times New Roman"/>
                <w:i/>
                <w:sz w:val="24"/>
                <w:szCs w:val="24"/>
              </w:rPr>
              <w:t>Всего</w:t>
            </w:r>
          </w:p>
        </w:tc>
        <w:tc>
          <w:tcPr>
            <w:tcW w:w="1763"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jc w:val="center"/>
              <w:rPr>
                <w:rFonts w:ascii="Times New Roman" w:eastAsia="Calibri" w:hAnsi="Times New Roman" w:cs="Times New Roman"/>
                <w:i/>
                <w:sz w:val="24"/>
                <w:szCs w:val="24"/>
              </w:rPr>
            </w:pPr>
            <w:r w:rsidRPr="002F50C1">
              <w:rPr>
                <w:rFonts w:ascii="Times New Roman" w:eastAsia="Calibri" w:hAnsi="Times New Roman" w:cs="Times New Roman"/>
                <w:i/>
                <w:sz w:val="24"/>
                <w:szCs w:val="24"/>
              </w:rPr>
              <w:t>Контактная работа обучающихся с преподавателем</w:t>
            </w:r>
            <w:r w:rsidRPr="002F50C1">
              <w:rPr>
                <w:rFonts w:ascii="Times New Roman" w:eastAsia="Calibri" w:hAnsi="Times New Roman" w:cs="Times New Roman"/>
                <w:i/>
                <w:sz w:val="24"/>
                <w:szCs w:val="24"/>
              </w:rPr>
              <w:br/>
              <w:t>по видам учебных занятий</w:t>
            </w:r>
          </w:p>
        </w:tc>
        <w:tc>
          <w:tcPr>
            <w:tcW w:w="259" w:type="pct"/>
            <w:vMerge w:val="restart"/>
            <w:tcBorders>
              <w:top w:val="nil"/>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jc w:val="center"/>
              <w:rPr>
                <w:rFonts w:ascii="Times New Roman" w:eastAsia="Calibri" w:hAnsi="Times New Roman" w:cs="Times New Roman"/>
                <w:i/>
                <w:sz w:val="24"/>
                <w:szCs w:val="24"/>
              </w:rPr>
            </w:pPr>
            <w:r w:rsidRPr="002F50C1">
              <w:rPr>
                <w:rFonts w:ascii="Times New Roman" w:eastAsia="Calibri" w:hAnsi="Times New Roman" w:cs="Times New Roman"/>
                <w:i/>
                <w:sz w:val="24"/>
                <w:szCs w:val="24"/>
              </w:rPr>
              <w:t>СР</w:t>
            </w:r>
          </w:p>
        </w:tc>
        <w:tc>
          <w:tcPr>
            <w:tcW w:w="953" w:type="pct"/>
            <w:vMerge/>
            <w:tcBorders>
              <w:top w:val="single" w:sz="4" w:space="0" w:color="auto"/>
              <w:left w:val="single" w:sz="4" w:space="0" w:color="auto"/>
              <w:bottom w:val="single" w:sz="4" w:space="0" w:color="auto"/>
              <w:right w:val="single" w:sz="4" w:space="0" w:color="auto"/>
            </w:tcBorders>
            <w:vAlign w:val="center"/>
            <w:hideMark/>
          </w:tcPr>
          <w:p w:rsidR="002F50C1" w:rsidRPr="002F50C1" w:rsidRDefault="002F50C1" w:rsidP="002F50C1">
            <w:pPr>
              <w:rPr>
                <w:rFonts w:ascii="Times New Roman" w:eastAsia="Calibri" w:hAnsi="Times New Roman" w:cs="Times New Roman"/>
                <w:i/>
                <w:sz w:val="24"/>
                <w:szCs w:val="24"/>
              </w:rPr>
            </w:pPr>
          </w:p>
        </w:tc>
      </w:tr>
      <w:tr w:rsidR="002F50C1" w:rsidRPr="002F50C1" w:rsidTr="00B71948">
        <w:trPr>
          <w:trHeight w:val="80"/>
          <w:tblHeader/>
        </w:trPr>
        <w:tc>
          <w:tcPr>
            <w:tcW w:w="467" w:type="pct"/>
            <w:vMerge/>
            <w:tcBorders>
              <w:top w:val="single" w:sz="4" w:space="0" w:color="auto"/>
              <w:left w:val="single" w:sz="4" w:space="0" w:color="auto"/>
              <w:bottom w:val="single" w:sz="4" w:space="0" w:color="auto"/>
              <w:right w:val="single" w:sz="4" w:space="0" w:color="auto"/>
            </w:tcBorders>
            <w:vAlign w:val="center"/>
            <w:hideMark/>
          </w:tcPr>
          <w:p w:rsidR="002F50C1" w:rsidRPr="002F50C1" w:rsidRDefault="002F50C1" w:rsidP="002F50C1">
            <w:pPr>
              <w:rPr>
                <w:rFonts w:ascii="Times New Roman" w:eastAsia="Calibri" w:hAnsi="Times New Roman" w:cs="Times New Roman"/>
                <w:i/>
                <w:sz w:val="24"/>
                <w:szCs w:val="24"/>
              </w:rPr>
            </w:pPr>
          </w:p>
        </w:tc>
        <w:tc>
          <w:tcPr>
            <w:tcW w:w="1122" w:type="pct"/>
            <w:vMerge/>
            <w:tcBorders>
              <w:top w:val="single" w:sz="4" w:space="0" w:color="auto"/>
              <w:left w:val="single" w:sz="4" w:space="0" w:color="auto"/>
              <w:bottom w:val="single" w:sz="4" w:space="0" w:color="auto"/>
              <w:right w:val="single" w:sz="4" w:space="0" w:color="auto"/>
            </w:tcBorders>
            <w:vAlign w:val="center"/>
            <w:hideMark/>
          </w:tcPr>
          <w:p w:rsidR="002F50C1" w:rsidRPr="002F50C1" w:rsidRDefault="002F50C1" w:rsidP="002F50C1">
            <w:pPr>
              <w:rPr>
                <w:rFonts w:ascii="Times New Roman" w:eastAsia="Calibri" w:hAnsi="Times New Roman" w:cs="Times New Roman"/>
                <w:i/>
                <w:sz w:val="24"/>
                <w:szCs w:val="24"/>
              </w:rPr>
            </w:pPr>
          </w:p>
        </w:tc>
        <w:tc>
          <w:tcPr>
            <w:tcW w:w="436" w:type="pct"/>
            <w:vMerge/>
            <w:tcBorders>
              <w:top w:val="nil"/>
              <w:left w:val="single" w:sz="4" w:space="0" w:color="auto"/>
              <w:bottom w:val="single" w:sz="4" w:space="0" w:color="auto"/>
              <w:right w:val="single" w:sz="4" w:space="0" w:color="auto"/>
            </w:tcBorders>
            <w:vAlign w:val="center"/>
            <w:hideMark/>
          </w:tcPr>
          <w:p w:rsidR="002F50C1" w:rsidRPr="002F50C1" w:rsidRDefault="002F50C1" w:rsidP="002F50C1">
            <w:pPr>
              <w:rPr>
                <w:rFonts w:ascii="Times New Roman" w:eastAsia="Calibri" w:hAnsi="Times New Roman" w:cs="Times New Roman"/>
                <w:i/>
                <w:sz w:val="24"/>
                <w:szCs w:val="24"/>
              </w:rPr>
            </w:pP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ind w:firstLine="34"/>
              <w:jc w:val="center"/>
              <w:rPr>
                <w:rFonts w:ascii="Times New Roman" w:eastAsia="Calibri" w:hAnsi="Times New Roman" w:cs="Times New Roman"/>
                <w:i/>
                <w:sz w:val="24"/>
                <w:szCs w:val="24"/>
              </w:rPr>
            </w:pPr>
            <w:r w:rsidRPr="002F50C1">
              <w:rPr>
                <w:rFonts w:ascii="Times New Roman" w:eastAsia="Calibri" w:hAnsi="Times New Roman" w:cs="Times New Roman"/>
                <w:i/>
                <w:sz w:val="24"/>
                <w:szCs w:val="24"/>
              </w:rPr>
              <w:t>Л</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ind w:firstLine="34"/>
              <w:jc w:val="center"/>
              <w:rPr>
                <w:rFonts w:ascii="Times New Roman" w:eastAsia="Calibri" w:hAnsi="Times New Roman" w:cs="Times New Roman"/>
                <w:i/>
                <w:sz w:val="24"/>
                <w:szCs w:val="24"/>
              </w:rPr>
            </w:pPr>
            <w:r w:rsidRPr="002F50C1">
              <w:rPr>
                <w:rFonts w:ascii="Times New Roman" w:eastAsia="Calibri" w:hAnsi="Times New Roman" w:cs="Times New Roman"/>
                <w:i/>
                <w:sz w:val="24"/>
                <w:szCs w:val="24"/>
              </w:rPr>
              <w:t>ЛР</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ind w:firstLine="34"/>
              <w:jc w:val="center"/>
              <w:rPr>
                <w:rFonts w:ascii="Times New Roman" w:eastAsia="Calibri" w:hAnsi="Times New Roman" w:cs="Times New Roman"/>
                <w:i/>
                <w:sz w:val="24"/>
                <w:szCs w:val="24"/>
              </w:rPr>
            </w:pPr>
            <w:r w:rsidRPr="002F50C1">
              <w:rPr>
                <w:rFonts w:ascii="Times New Roman" w:eastAsia="Calibri" w:hAnsi="Times New Roman" w:cs="Times New Roman"/>
                <w:i/>
                <w:sz w:val="24"/>
                <w:szCs w:val="24"/>
              </w:rPr>
              <w:t>ПЗ</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50C1" w:rsidRPr="002F50C1" w:rsidRDefault="002F50C1" w:rsidP="002F50C1">
            <w:pPr>
              <w:ind w:firstLine="34"/>
              <w:jc w:val="center"/>
              <w:rPr>
                <w:rFonts w:ascii="Times New Roman" w:eastAsia="Calibri" w:hAnsi="Times New Roman" w:cs="Times New Roman"/>
                <w:i/>
                <w:sz w:val="24"/>
                <w:szCs w:val="24"/>
                <w:vertAlign w:val="superscript"/>
              </w:rPr>
            </w:pPr>
            <w:r w:rsidRPr="002F50C1">
              <w:rPr>
                <w:rFonts w:ascii="Times New Roman" w:eastAsia="Calibri" w:hAnsi="Times New Roman" w:cs="Times New Roman"/>
                <w:i/>
                <w:sz w:val="24"/>
                <w:szCs w:val="24"/>
              </w:rPr>
              <w:t>КСР</w:t>
            </w:r>
          </w:p>
        </w:tc>
        <w:tc>
          <w:tcPr>
            <w:tcW w:w="259" w:type="pct"/>
            <w:vMerge/>
            <w:tcBorders>
              <w:top w:val="nil"/>
              <w:left w:val="single" w:sz="4" w:space="0" w:color="auto"/>
              <w:bottom w:val="single" w:sz="4" w:space="0" w:color="auto"/>
              <w:right w:val="single" w:sz="4" w:space="0" w:color="auto"/>
            </w:tcBorders>
            <w:vAlign w:val="center"/>
            <w:hideMark/>
          </w:tcPr>
          <w:p w:rsidR="002F50C1" w:rsidRPr="002F50C1" w:rsidRDefault="002F50C1" w:rsidP="002F50C1">
            <w:pPr>
              <w:rPr>
                <w:rFonts w:ascii="Times New Roman" w:eastAsia="Calibri" w:hAnsi="Times New Roman" w:cs="Times New Roman"/>
                <w:i/>
                <w:sz w:val="24"/>
                <w:szCs w:val="24"/>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rsidR="002F50C1" w:rsidRPr="002F50C1" w:rsidRDefault="002F50C1" w:rsidP="002F50C1">
            <w:pPr>
              <w:rPr>
                <w:rFonts w:ascii="Times New Roman" w:eastAsia="Calibri" w:hAnsi="Times New Roman" w:cs="Times New Roman"/>
                <w:i/>
                <w:sz w:val="24"/>
                <w:szCs w:val="24"/>
              </w:rPr>
            </w:pPr>
          </w:p>
        </w:tc>
      </w:tr>
      <w:tr w:rsidR="002F50C1" w:rsidRPr="002F50C1" w:rsidTr="00B71948">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2F50C1" w:rsidRPr="002F50C1" w:rsidRDefault="002F50C1" w:rsidP="002F50C1">
            <w:pPr>
              <w:ind w:firstLine="567"/>
              <w:jc w:val="center"/>
              <w:rPr>
                <w:rFonts w:ascii="Times New Roman" w:eastAsia="Calibri" w:hAnsi="Times New Roman" w:cs="Times New Roman"/>
                <w:b/>
                <w:i/>
                <w:sz w:val="24"/>
                <w:szCs w:val="24"/>
              </w:rPr>
            </w:pPr>
            <w:r w:rsidRPr="002F50C1">
              <w:rPr>
                <w:rFonts w:ascii="Times New Roman" w:eastAsia="Calibri" w:hAnsi="Times New Roman" w:cs="Times New Roman"/>
                <w:b/>
                <w:i/>
                <w:sz w:val="24"/>
                <w:szCs w:val="24"/>
                <w:lang w:eastAsia="ru-RU"/>
              </w:rPr>
              <w:t>Очная форма обучения</w:t>
            </w:r>
          </w:p>
        </w:tc>
      </w:tr>
      <w:tr w:rsidR="002F50C1" w:rsidRPr="002F50C1"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1</w:t>
            </w:r>
          </w:p>
        </w:tc>
        <w:tc>
          <w:tcPr>
            <w:tcW w:w="1122" w:type="pct"/>
            <w:tcBorders>
              <w:top w:val="single" w:sz="6" w:space="0" w:color="auto"/>
              <w:left w:val="single" w:sz="6" w:space="0" w:color="auto"/>
              <w:bottom w:val="single" w:sz="6" w:space="0" w:color="auto"/>
              <w:right w:val="single" w:sz="6" w:space="0" w:color="auto"/>
            </w:tcBorders>
            <w:hideMark/>
          </w:tcPr>
          <w:p w:rsidR="002F50C1" w:rsidRPr="002F50C1" w:rsidRDefault="002F50C1" w:rsidP="002F50C1">
            <w:pPr>
              <w:spacing w:line="240" w:lineRule="auto"/>
              <w:rPr>
                <w:rFonts w:ascii="Times New Roman" w:eastAsia="Calibri" w:hAnsi="Times New Roman" w:cs="Times New Roman"/>
              </w:rPr>
            </w:pPr>
            <w:r w:rsidRPr="002F50C1">
              <w:rPr>
                <w:rFonts w:ascii="Times New Roman" w:eastAsia="Calibri" w:hAnsi="Times New Roman" w:cs="Times New Roman"/>
              </w:rPr>
              <w:t>Основные макроэкономические показатели</w:t>
            </w:r>
          </w:p>
        </w:tc>
        <w:tc>
          <w:tcPr>
            <w:tcW w:w="436" w:type="pct"/>
            <w:vAlign w:val="center"/>
          </w:tcPr>
          <w:p w:rsidR="002F50C1" w:rsidRPr="002F50C1" w:rsidRDefault="002F50C1" w:rsidP="002F50C1">
            <w:pPr>
              <w:widowControl w:val="0"/>
              <w:spacing w:after="0" w:line="240" w:lineRule="auto"/>
              <w:jc w:val="center"/>
              <w:rPr>
                <w:rFonts w:ascii="Times New Roman" w:eastAsia="Times New Roman" w:hAnsi="Times New Roman" w:cs="Times New Roman"/>
                <w:snapToGrid w:val="0"/>
                <w:sz w:val="24"/>
                <w:szCs w:val="24"/>
                <w:lang w:eastAsia="ru-RU"/>
              </w:rPr>
            </w:pPr>
            <w:r w:rsidRPr="002F50C1">
              <w:rPr>
                <w:rFonts w:ascii="Times New Roman" w:eastAsia="Times New Roman" w:hAnsi="Times New Roman" w:cs="Times New Roman"/>
                <w:snapToGrid w:val="0"/>
                <w:sz w:val="24"/>
                <w:szCs w:val="24"/>
                <w:lang w:eastAsia="ru-RU"/>
              </w:rPr>
              <w:t>7</w:t>
            </w:r>
          </w:p>
        </w:tc>
        <w:tc>
          <w:tcPr>
            <w:tcW w:w="498"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4</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widowControl w:val="0"/>
              <w:spacing w:after="0" w:line="240" w:lineRule="auto"/>
              <w:jc w:val="center"/>
              <w:rPr>
                <w:rFonts w:ascii="Times New Roman" w:eastAsia="Times New Roman" w:hAnsi="Times New Roman" w:cs="Times New Roman"/>
                <w:snapToGrid w:val="0"/>
                <w:sz w:val="24"/>
                <w:szCs w:val="24"/>
                <w:lang w:eastAsia="ru-RU"/>
              </w:rPr>
            </w:pPr>
          </w:p>
        </w:tc>
        <w:tc>
          <w:tcPr>
            <w:tcW w:w="464" w:type="pct"/>
          </w:tcPr>
          <w:p w:rsidR="002F50C1" w:rsidRPr="002F50C1" w:rsidRDefault="002F50C1" w:rsidP="002F50C1">
            <w:pPr>
              <w:jc w:val="center"/>
              <w:rPr>
                <w:rFonts w:ascii="Times New Roman" w:eastAsia="Calibri" w:hAnsi="Times New Roman" w:cs="Times New Roman"/>
              </w:rPr>
            </w:pPr>
            <w:r w:rsidRPr="002F50C1">
              <w:rPr>
                <w:rFonts w:ascii="Times New Roman" w:eastAsia="Calibri" w:hAnsi="Times New Roman" w:cs="Times New Roman"/>
              </w:rPr>
              <w:t>1</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widowControl w:val="0"/>
              <w:spacing w:after="0" w:line="240" w:lineRule="auto"/>
              <w:jc w:val="center"/>
              <w:rPr>
                <w:rFonts w:ascii="Times New Roman" w:eastAsia="Times New Roman" w:hAnsi="Times New Roman" w:cs="Times New Roman"/>
                <w:snapToGrid w:val="0"/>
                <w:sz w:val="24"/>
                <w:szCs w:val="24"/>
                <w:lang w:eastAsia="ru-RU"/>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4</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widowControl w:val="0"/>
              <w:spacing w:after="0" w:line="240" w:lineRule="auto"/>
              <w:jc w:val="center"/>
              <w:rPr>
                <w:rFonts w:ascii="Times New Roman" w:eastAsia="Times New Roman" w:hAnsi="Times New Roman" w:cs="Times New Roman"/>
                <w:snapToGrid w:val="0"/>
                <w:sz w:val="24"/>
                <w:szCs w:val="24"/>
                <w:lang w:eastAsia="ru-RU"/>
              </w:rPr>
            </w:pPr>
            <w:r w:rsidRPr="002F50C1">
              <w:rPr>
                <w:rFonts w:ascii="Times New Roman" w:eastAsia="Times New Roman" w:hAnsi="Times New Roman" w:cs="Times New Roman"/>
                <w:snapToGrid w:val="0"/>
                <w:sz w:val="24"/>
                <w:szCs w:val="24"/>
                <w:lang w:eastAsia="ru-RU"/>
              </w:rPr>
              <w:t>УО</w:t>
            </w:r>
          </w:p>
        </w:tc>
      </w:tr>
      <w:tr w:rsidR="002F50C1" w:rsidRPr="002F50C1"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2</w:t>
            </w:r>
          </w:p>
        </w:tc>
        <w:tc>
          <w:tcPr>
            <w:tcW w:w="1122" w:type="pct"/>
            <w:tcBorders>
              <w:top w:val="single" w:sz="6" w:space="0" w:color="auto"/>
              <w:left w:val="single" w:sz="6" w:space="0" w:color="auto"/>
              <w:bottom w:val="single" w:sz="6" w:space="0" w:color="auto"/>
              <w:right w:val="single" w:sz="6" w:space="0" w:color="auto"/>
            </w:tcBorders>
          </w:tcPr>
          <w:p w:rsidR="002F50C1" w:rsidRPr="002F50C1" w:rsidRDefault="002F50C1" w:rsidP="002F50C1">
            <w:pPr>
              <w:spacing w:line="240" w:lineRule="auto"/>
              <w:rPr>
                <w:rFonts w:ascii="Times New Roman" w:eastAsia="Calibri" w:hAnsi="Times New Roman" w:cs="Times New Roman"/>
              </w:rPr>
            </w:pPr>
            <w:r w:rsidRPr="002F50C1">
              <w:rPr>
                <w:rFonts w:ascii="Times New Roman" w:eastAsia="Calibri" w:hAnsi="Times New Roman" w:cs="Times New Roman"/>
              </w:rPr>
              <w:t xml:space="preserve">Экономический рост. Факторы роста экономики в </w:t>
            </w:r>
            <w:r w:rsidRPr="002F50C1">
              <w:rPr>
                <w:rFonts w:ascii="Times New Roman" w:eastAsia="Calibri" w:hAnsi="Times New Roman" w:cs="Times New Roman"/>
              </w:rPr>
              <w:lastRenderedPageBreak/>
              <w:t>долгосрочном периоде.</w:t>
            </w:r>
          </w:p>
        </w:tc>
        <w:tc>
          <w:tcPr>
            <w:tcW w:w="436" w:type="pct"/>
            <w:vAlign w:val="center"/>
          </w:tcPr>
          <w:p w:rsidR="002F50C1" w:rsidRPr="002F50C1" w:rsidRDefault="002F50C1" w:rsidP="002F50C1">
            <w:pPr>
              <w:widowControl w:val="0"/>
              <w:spacing w:after="0" w:line="240" w:lineRule="auto"/>
              <w:jc w:val="center"/>
              <w:rPr>
                <w:rFonts w:ascii="Times New Roman" w:eastAsia="Times New Roman" w:hAnsi="Times New Roman" w:cs="Times New Roman"/>
                <w:snapToGrid w:val="0"/>
                <w:sz w:val="24"/>
                <w:szCs w:val="24"/>
                <w:lang w:eastAsia="ru-RU"/>
              </w:rPr>
            </w:pPr>
            <w:r w:rsidRPr="002F50C1">
              <w:rPr>
                <w:rFonts w:ascii="Times New Roman" w:eastAsia="Times New Roman" w:hAnsi="Times New Roman" w:cs="Times New Roman"/>
                <w:snapToGrid w:val="0"/>
                <w:sz w:val="24"/>
                <w:szCs w:val="24"/>
                <w:lang w:eastAsia="ru-RU"/>
              </w:rPr>
              <w:lastRenderedPageBreak/>
              <w:t>7</w:t>
            </w:r>
          </w:p>
        </w:tc>
        <w:tc>
          <w:tcPr>
            <w:tcW w:w="498"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4</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widowControl w:val="0"/>
              <w:spacing w:after="0" w:line="240" w:lineRule="auto"/>
              <w:jc w:val="center"/>
              <w:rPr>
                <w:rFonts w:ascii="Times New Roman" w:eastAsia="Times New Roman" w:hAnsi="Times New Roman" w:cs="Times New Roman"/>
                <w:snapToGrid w:val="0"/>
                <w:sz w:val="24"/>
                <w:szCs w:val="24"/>
                <w:lang w:eastAsia="ru-RU"/>
              </w:rPr>
            </w:pPr>
          </w:p>
        </w:tc>
        <w:tc>
          <w:tcPr>
            <w:tcW w:w="464" w:type="pct"/>
          </w:tcPr>
          <w:p w:rsidR="002F50C1" w:rsidRPr="002F50C1" w:rsidRDefault="002F50C1" w:rsidP="002F50C1">
            <w:pPr>
              <w:jc w:val="center"/>
              <w:rPr>
                <w:rFonts w:ascii="Times New Roman" w:eastAsia="Calibri" w:hAnsi="Times New Roman" w:cs="Times New Roman"/>
              </w:rPr>
            </w:pPr>
            <w:r w:rsidRPr="002F50C1">
              <w:rPr>
                <w:rFonts w:ascii="Times New Roman" w:eastAsia="Calibri" w:hAnsi="Times New Roman" w:cs="Times New Roman"/>
              </w:rPr>
              <w:t>1</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widowControl w:val="0"/>
              <w:spacing w:after="0" w:line="240" w:lineRule="auto"/>
              <w:jc w:val="center"/>
              <w:rPr>
                <w:rFonts w:ascii="Times New Roman" w:eastAsia="Times New Roman" w:hAnsi="Times New Roman" w:cs="Times New Roman"/>
                <w:snapToGrid w:val="0"/>
                <w:sz w:val="24"/>
                <w:szCs w:val="24"/>
                <w:lang w:eastAsia="ru-RU"/>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4</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widowControl w:val="0"/>
              <w:spacing w:after="0" w:line="240" w:lineRule="auto"/>
              <w:jc w:val="center"/>
              <w:rPr>
                <w:rFonts w:ascii="Times New Roman" w:eastAsia="Times New Roman" w:hAnsi="Times New Roman" w:cs="Times New Roman"/>
                <w:snapToGrid w:val="0"/>
                <w:sz w:val="24"/>
                <w:szCs w:val="24"/>
                <w:lang w:eastAsia="ru-RU"/>
              </w:rPr>
            </w:pPr>
            <w:r w:rsidRPr="002F50C1">
              <w:rPr>
                <w:rFonts w:ascii="Times New Roman" w:eastAsia="Times New Roman" w:hAnsi="Times New Roman" w:cs="Times New Roman"/>
                <w:snapToGrid w:val="0"/>
                <w:sz w:val="24"/>
                <w:szCs w:val="24"/>
                <w:lang w:eastAsia="ru-RU"/>
              </w:rPr>
              <w:t>УО</w:t>
            </w:r>
          </w:p>
        </w:tc>
      </w:tr>
      <w:tr w:rsidR="002F50C1" w:rsidRPr="002F50C1"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3</w:t>
            </w:r>
          </w:p>
        </w:tc>
        <w:tc>
          <w:tcPr>
            <w:tcW w:w="1122" w:type="pct"/>
            <w:tcBorders>
              <w:top w:val="single" w:sz="6" w:space="0" w:color="auto"/>
              <w:left w:val="single" w:sz="6" w:space="0" w:color="auto"/>
              <w:bottom w:val="single" w:sz="4" w:space="0" w:color="auto"/>
              <w:right w:val="single" w:sz="6" w:space="0" w:color="auto"/>
            </w:tcBorders>
          </w:tcPr>
          <w:p w:rsidR="002F50C1" w:rsidRPr="002F50C1" w:rsidRDefault="002F50C1" w:rsidP="002F50C1">
            <w:pPr>
              <w:spacing w:line="240" w:lineRule="auto"/>
              <w:rPr>
                <w:rFonts w:ascii="Times New Roman" w:eastAsia="Calibri" w:hAnsi="Times New Roman" w:cs="Times New Roman"/>
              </w:rPr>
            </w:pPr>
            <w:r w:rsidRPr="002F50C1">
              <w:rPr>
                <w:rFonts w:ascii="Times New Roman" w:eastAsia="Calibri" w:hAnsi="Times New Roman" w:cs="Times New Roman"/>
              </w:rPr>
              <w:t>Сбережения и инвестиции.</w:t>
            </w:r>
          </w:p>
        </w:tc>
        <w:tc>
          <w:tcPr>
            <w:tcW w:w="436" w:type="pct"/>
            <w:vAlign w:val="center"/>
          </w:tcPr>
          <w:p w:rsidR="002F50C1" w:rsidRPr="002F50C1" w:rsidRDefault="002F50C1" w:rsidP="002F50C1">
            <w:pPr>
              <w:widowControl w:val="0"/>
              <w:spacing w:after="0" w:line="240" w:lineRule="auto"/>
              <w:jc w:val="center"/>
              <w:rPr>
                <w:rFonts w:ascii="Times New Roman" w:eastAsia="Times New Roman" w:hAnsi="Times New Roman" w:cs="Times New Roman"/>
                <w:snapToGrid w:val="0"/>
                <w:sz w:val="24"/>
                <w:szCs w:val="24"/>
                <w:lang w:eastAsia="ru-RU"/>
              </w:rPr>
            </w:pPr>
            <w:r w:rsidRPr="002F50C1">
              <w:rPr>
                <w:rFonts w:ascii="Times New Roman" w:eastAsia="Times New Roman" w:hAnsi="Times New Roman" w:cs="Times New Roman"/>
                <w:snapToGrid w:val="0"/>
                <w:sz w:val="24"/>
                <w:szCs w:val="24"/>
                <w:lang w:eastAsia="ru-RU"/>
              </w:rPr>
              <w:t>7</w:t>
            </w:r>
          </w:p>
        </w:tc>
        <w:tc>
          <w:tcPr>
            <w:tcW w:w="498"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4</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widowControl w:val="0"/>
              <w:spacing w:after="0" w:line="240" w:lineRule="auto"/>
              <w:jc w:val="center"/>
              <w:rPr>
                <w:rFonts w:ascii="Times New Roman" w:eastAsia="Times New Roman" w:hAnsi="Times New Roman" w:cs="Times New Roman"/>
                <w:snapToGrid w:val="0"/>
                <w:sz w:val="24"/>
                <w:szCs w:val="24"/>
                <w:lang w:eastAsia="ru-RU"/>
              </w:rPr>
            </w:pPr>
          </w:p>
        </w:tc>
        <w:tc>
          <w:tcPr>
            <w:tcW w:w="464" w:type="pct"/>
          </w:tcPr>
          <w:p w:rsidR="002F50C1" w:rsidRPr="002F50C1" w:rsidRDefault="002F50C1" w:rsidP="002F50C1">
            <w:pPr>
              <w:jc w:val="center"/>
              <w:rPr>
                <w:rFonts w:ascii="Times New Roman" w:eastAsia="Calibri" w:hAnsi="Times New Roman" w:cs="Times New Roman"/>
              </w:rPr>
            </w:pPr>
            <w:r w:rsidRPr="002F50C1">
              <w:rPr>
                <w:rFonts w:ascii="Times New Roman" w:eastAsia="Calibri" w:hAnsi="Times New Roman" w:cs="Times New Roman"/>
              </w:rPr>
              <w:t>1</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widowControl w:val="0"/>
              <w:spacing w:after="0" w:line="240" w:lineRule="auto"/>
              <w:jc w:val="center"/>
              <w:rPr>
                <w:rFonts w:ascii="Times New Roman" w:eastAsia="Times New Roman" w:hAnsi="Times New Roman" w:cs="Times New Roman"/>
                <w:snapToGrid w:val="0"/>
                <w:sz w:val="24"/>
                <w:szCs w:val="24"/>
                <w:lang w:eastAsia="ru-RU"/>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4</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widowControl w:val="0"/>
              <w:spacing w:after="0" w:line="240" w:lineRule="auto"/>
              <w:jc w:val="center"/>
              <w:rPr>
                <w:rFonts w:ascii="Times New Roman" w:eastAsia="Times New Roman" w:hAnsi="Times New Roman" w:cs="Times New Roman"/>
                <w:snapToGrid w:val="0"/>
                <w:sz w:val="24"/>
                <w:szCs w:val="24"/>
                <w:lang w:eastAsia="ru-RU"/>
              </w:rPr>
            </w:pPr>
            <w:r w:rsidRPr="002F50C1">
              <w:rPr>
                <w:rFonts w:ascii="Times New Roman" w:eastAsia="Times New Roman" w:hAnsi="Times New Roman" w:cs="Times New Roman"/>
                <w:snapToGrid w:val="0"/>
                <w:sz w:val="24"/>
                <w:szCs w:val="24"/>
                <w:lang w:eastAsia="ru-RU"/>
              </w:rPr>
              <w:t>УО</w:t>
            </w:r>
          </w:p>
        </w:tc>
      </w:tr>
      <w:tr w:rsidR="002F50C1" w:rsidRPr="002F50C1"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4</w:t>
            </w:r>
          </w:p>
        </w:tc>
        <w:tc>
          <w:tcPr>
            <w:tcW w:w="1122" w:type="pct"/>
            <w:tcBorders>
              <w:top w:val="single" w:sz="4" w:space="0" w:color="auto"/>
              <w:left w:val="single" w:sz="6" w:space="0" w:color="auto"/>
              <w:bottom w:val="single" w:sz="4" w:space="0" w:color="auto"/>
              <w:right w:val="single" w:sz="6" w:space="0" w:color="auto"/>
            </w:tcBorders>
          </w:tcPr>
          <w:p w:rsidR="002F50C1" w:rsidRPr="002F50C1" w:rsidRDefault="002F50C1" w:rsidP="002F50C1">
            <w:pPr>
              <w:spacing w:line="240" w:lineRule="auto"/>
              <w:rPr>
                <w:rFonts w:ascii="Times New Roman" w:eastAsia="Calibri" w:hAnsi="Times New Roman" w:cs="Times New Roman"/>
              </w:rPr>
            </w:pPr>
            <w:r w:rsidRPr="002F50C1">
              <w:rPr>
                <w:rFonts w:ascii="Times New Roman" w:eastAsia="Calibri" w:hAnsi="Times New Roman" w:cs="Times New Roman"/>
              </w:rPr>
              <w:t>Безработица.</w:t>
            </w:r>
          </w:p>
        </w:tc>
        <w:tc>
          <w:tcPr>
            <w:tcW w:w="436" w:type="pct"/>
            <w:vAlign w:val="center"/>
          </w:tcPr>
          <w:p w:rsidR="002F50C1" w:rsidRPr="002F50C1" w:rsidRDefault="002F50C1" w:rsidP="002F50C1">
            <w:pPr>
              <w:widowControl w:val="0"/>
              <w:spacing w:after="0" w:line="240" w:lineRule="auto"/>
              <w:jc w:val="center"/>
              <w:rPr>
                <w:rFonts w:ascii="Times New Roman" w:eastAsia="Times New Roman" w:hAnsi="Times New Roman" w:cs="Times New Roman"/>
                <w:snapToGrid w:val="0"/>
                <w:sz w:val="24"/>
                <w:szCs w:val="24"/>
                <w:lang w:eastAsia="ru-RU"/>
              </w:rPr>
            </w:pPr>
            <w:r w:rsidRPr="002F50C1">
              <w:rPr>
                <w:rFonts w:ascii="Times New Roman" w:eastAsia="Times New Roman" w:hAnsi="Times New Roman" w:cs="Times New Roman"/>
                <w:snapToGrid w:val="0"/>
                <w:sz w:val="24"/>
                <w:szCs w:val="24"/>
                <w:lang w:eastAsia="ru-RU"/>
              </w:rPr>
              <w:t>7</w:t>
            </w:r>
          </w:p>
        </w:tc>
        <w:tc>
          <w:tcPr>
            <w:tcW w:w="498"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4</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widowControl w:val="0"/>
              <w:spacing w:after="0" w:line="240" w:lineRule="auto"/>
              <w:jc w:val="center"/>
              <w:rPr>
                <w:rFonts w:ascii="Times New Roman" w:eastAsia="Times New Roman" w:hAnsi="Times New Roman" w:cs="Times New Roman"/>
                <w:snapToGrid w:val="0"/>
                <w:sz w:val="24"/>
                <w:szCs w:val="24"/>
                <w:lang w:eastAsia="ru-RU"/>
              </w:rPr>
            </w:pPr>
          </w:p>
        </w:tc>
        <w:tc>
          <w:tcPr>
            <w:tcW w:w="464" w:type="pct"/>
          </w:tcPr>
          <w:p w:rsidR="002F50C1" w:rsidRPr="002F50C1" w:rsidRDefault="002F50C1" w:rsidP="002F50C1">
            <w:pPr>
              <w:jc w:val="center"/>
              <w:rPr>
                <w:rFonts w:ascii="Times New Roman" w:eastAsia="Calibri" w:hAnsi="Times New Roman" w:cs="Times New Roman"/>
              </w:rPr>
            </w:pPr>
            <w:r w:rsidRPr="002F50C1">
              <w:rPr>
                <w:rFonts w:ascii="Times New Roman" w:eastAsia="Calibri" w:hAnsi="Times New Roman" w:cs="Times New Roman"/>
              </w:rPr>
              <w:t>1</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widowControl w:val="0"/>
              <w:spacing w:after="0" w:line="240" w:lineRule="auto"/>
              <w:jc w:val="center"/>
              <w:rPr>
                <w:rFonts w:ascii="Times New Roman" w:eastAsia="Times New Roman" w:hAnsi="Times New Roman" w:cs="Times New Roman"/>
                <w:snapToGrid w:val="0"/>
                <w:sz w:val="24"/>
                <w:szCs w:val="24"/>
                <w:lang w:eastAsia="ru-RU"/>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4</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widowControl w:val="0"/>
              <w:spacing w:after="0" w:line="240" w:lineRule="auto"/>
              <w:jc w:val="center"/>
              <w:rPr>
                <w:rFonts w:ascii="Times New Roman" w:eastAsia="Times New Roman" w:hAnsi="Times New Roman" w:cs="Times New Roman"/>
                <w:snapToGrid w:val="0"/>
                <w:sz w:val="24"/>
                <w:szCs w:val="24"/>
                <w:lang w:eastAsia="ru-RU"/>
              </w:rPr>
            </w:pPr>
            <w:r w:rsidRPr="002F50C1">
              <w:rPr>
                <w:rFonts w:ascii="Times New Roman" w:eastAsia="Times New Roman" w:hAnsi="Times New Roman" w:cs="Times New Roman"/>
                <w:snapToGrid w:val="0"/>
                <w:sz w:val="24"/>
                <w:szCs w:val="24"/>
                <w:lang w:eastAsia="ru-RU"/>
              </w:rPr>
              <w:t>УО</w:t>
            </w:r>
          </w:p>
        </w:tc>
      </w:tr>
      <w:tr w:rsidR="002F50C1" w:rsidRPr="002F50C1"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5</w:t>
            </w:r>
          </w:p>
        </w:tc>
        <w:tc>
          <w:tcPr>
            <w:tcW w:w="1122" w:type="pct"/>
            <w:tcBorders>
              <w:top w:val="single" w:sz="4" w:space="0" w:color="000000"/>
              <w:left w:val="single" w:sz="4" w:space="0" w:color="000000"/>
              <w:bottom w:val="single" w:sz="4" w:space="0" w:color="000000"/>
              <w:right w:val="single" w:sz="4" w:space="0" w:color="000000"/>
            </w:tcBorders>
            <w:shd w:val="clear" w:color="auto" w:fill="FFFFFF"/>
          </w:tcPr>
          <w:p w:rsidR="002F50C1" w:rsidRPr="002F50C1" w:rsidRDefault="002F50C1" w:rsidP="002F50C1">
            <w:pPr>
              <w:rPr>
                <w:rFonts w:ascii="Times New Roman" w:eastAsia="Calibri" w:hAnsi="Times New Roman" w:cs="Times New Roman"/>
              </w:rPr>
            </w:pPr>
            <w:r w:rsidRPr="002F50C1">
              <w:rPr>
                <w:rFonts w:ascii="Times New Roman" w:eastAsia="Calibri" w:hAnsi="Times New Roman" w:cs="Times New Roman"/>
              </w:rPr>
              <w:t>Инфляция.</w:t>
            </w:r>
          </w:p>
        </w:tc>
        <w:tc>
          <w:tcPr>
            <w:tcW w:w="436"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7</w:t>
            </w:r>
          </w:p>
        </w:tc>
        <w:tc>
          <w:tcPr>
            <w:tcW w:w="498"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rPr>
                <w:rFonts w:ascii="Times New Roman" w:eastAsia="Calibri" w:hAnsi="Times New Roman" w:cs="Times New Roman"/>
                <w:sz w:val="24"/>
                <w:szCs w:val="24"/>
              </w:rPr>
            </w:pPr>
          </w:p>
        </w:tc>
        <w:tc>
          <w:tcPr>
            <w:tcW w:w="464"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2</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rPr>
                <w:rFonts w:ascii="Times New Roman" w:eastAsia="Calibri" w:hAnsi="Times New Roman" w:cs="Times New Roman"/>
                <w:sz w:val="24"/>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4</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УО</w:t>
            </w:r>
          </w:p>
        </w:tc>
      </w:tr>
      <w:tr w:rsidR="002F50C1" w:rsidRPr="002F50C1"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6</w:t>
            </w:r>
          </w:p>
        </w:tc>
        <w:tc>
          <w:tcPr>
            <w:tcW w:w="1122" w:type="pct"/>
            <w:tcBorders>
              <w:top w:val="single" w:sz="4" w:space="0" w:color="000000"/>
              <w:left w:val="single" w:sz="4" w:space="0" w:color="000000"/>
              <w:bottom w:val="single" w:sz="4" w:space="0" w:color="000000"/>
              <w:right w:val="single" w:sz="4" w:space="0" w:color="000000"/>
            </w:tcBorders>
            <w:shd w:val="clear" w:color="auto" w:fill="auto"/>
          </w:tcPr>
          <w:p w:rsidR="002F50C1" w:rsidRPr="002F50C1" w:rsidRDefault="002F50C1" w:rsidP="002F50C1">
            <w:pPr>
              <w:rPr>
                <w:rFonts w:ascii="Times New Roman" w:eastAsia="Calibri" w:hAnsi="Times New Roman" w:cs="Times New Roman"/>
              </w:rPr>
            </w:pPr>
            <w:r w:rsidRPr="002F50C1">
              <w:rPr>
                <w:rFonts w:ascii="Times New Roman" w:eastAsia="Calibri" w:hAnsi="Times New Roman" w:cs="Times New Roman"/>
              </w:rPr>
              <w:t>Модель совокупного спроса – совокупного предложения.</w:t>
            </w:r>
          </w:p>
        </w:tc>
        <w:tc>
          <w:tcPr>
            <w:tcW w:w="436"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7</w:t>
            </w:r>
          </w:p>
        </w:tc>
        <w:tc>
          <w:tcPr>
            <w:tcW w:w="498"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rPr>
                <w:rFonts w:ascii="Times New Roman" w:eastAsia="Calibri" w:hAnsi="Times New Roman" w:cs="Times New Roman"/>
                <w:sz w:val="24"/>
                <w:szCs w:val="24"/>
              </w:rPr>
            </w:pPr>
          </w:p>
        </w:tc>
        <w:tc>
          <w:tcPr>
            <w:tcW w:w="464"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2</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rPr>
                <w:rFonts w:ascii="Times New Roman" w:eastAsia="Calibri" w:hAnsi="Times New Roman" w:cs="Times New Roman"/>
                <w:sz w:val="24"/>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4</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УО</w:t>
            </w:r>
          </w:p>
        </w:tc>
      </w:tr>
      <w:tr w:rsidR="002F50C1" w:rsidRPr="002F50C1"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7</w:t>
            </w:r>
          </w:p>
        </w:tc>
        <w:tc>
          <w:tcPr>
            <w:tcW w:w="1122" w:type="pct"/>
            <w:tcBorders>
              <w:top w:val="single" w:sz="4" w:space="0" w:color="000000"/>
              <w:left w:val="single" w:sz="4" w:space="0" w:color="000000"/>
              <w:bottom w:val="single" w:sz="4" w:space="0" w:color="000000"/>
              <w:right w:val="single" w:sz="4" w:space="0" w:color="000000"/>
            </w:tcBorders>
            <w:shd w:val="clear" w:color="auto" w:fill="FFFFFF"/>
          </w:tcPr>
          <w:p w:rsidR="002F50C1" w:rsidRPr="002F50C1" w:rsidRDefault="002F50C1" w:rsidP="002F50C1">
            <w:pPr>
              <w:rPr>
                <w:rFonts w:ascii="Times New Roman" w:eastAsia="Calibri" w:hAnsi="Times New Roman" w:cs="Times New Roman"/>
              </w:rPr>
            </w:pPr>
            <w:r w:rsidRPr="002F50C1">
              <w:rPr>
                <w:rFonts w:ascii="Times New Roman" w:eastAsia="Calibri" w:hAnsi="Times New Roman" w:cs="Times New Roman"/>
              </w:rPr>
              <w:t xml:space="preserve">Модель кейнсианского креста как модель совокупного спроса. </w:t>
            </w:r>
          </w:p>
        </w:tc>
        <w:tc>
          <w:tcPr>
            <w:tcW w:w="436"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7</w:t>
            </w:r>
          </w:p>
        </w:tc>
        <w:tc>
          <w:tcPr>
            <w:tcW w:w="498"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rPr>
                <w:rFonts w:ascii="Times New Roman" w:eastAsia="Calibri" w:hAnsi="Times New Roman" w:cs="Times New Roman"/>
                <w:sz w:val="24"/>
                <w:szCs w:val="24"/>
              </w:rPr>
            </w:pPr>
          </w:p>
        </w:tc>
        <w:tc>
          <w:tcPr>
            <w:tcW w:w="464"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2</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rPr>
                <w:rFonts w:ascii="Times New Roman" w:eastAsia="Calibri" w:hAnsi="Times New Roman" w:cs="Times New Roman"/>
                <w:sz w:val="24"/>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4</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УО</w:t>
            </w:r>
          </w:p>
        </w:tc>
      </w:tr>
      <w:tr w:rsidR="002F50C1" w:rsidRPr="002F50C1"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8</w:t>
            </w:r>
          </w:p>
        </w:tc>
        <w:tc>
          <w:tcPr>
            <w:tcW w:w="1122" w:type="pct"/>
            <w:tcBorders>
              <w:top w:val="single" w:sz="4" w:space="0" w:color="000000"/>
              <w:left w:val="single" w:sz="4" w:space="0" w:color="000000"/>
              <w:bottom w:val="single" w:sz="4" w:space="0" w:color="000000"/>
              <w:right w:val="single" w:sz="4" w:space="0" w:color="000000"/>
            </w:tcBorders>
            <w:shd w:val="clear" w:color="auto" w:fill="FFFFFF"/>
          </w:tcPr>
          <w:p w:rsidR="002F50C1" w:rsidRPr="002F50C1" w:rsidRDefault="002F50C1" w:rsidP="002F50C1">
            <w:pPr>
              <w:rPr>
                <w:rFonts w:ascii="Times New Roman" w:eastAsia="Calibri" w:hAnsi="Times New Roman" w:cs="Times New Roman"/>
              </w:rPr>
            </w:pPr>
            <w:r w:rsidRPr="002F50C1">
              <w:rPr>
                <w:rFonts w:ascii="Times New Roman" w:eastAsia="Calibri" w:hAnsi="Times New Roman" w:cs="Times New Roman"/>
              </w:rPr>
              <w:t>Банковская система. Центральный банк. Коммерческие банки.</w:t>
            </w:r>
          </w:p>
        </w:tc>
        <w:tc>
          <w:tcPr>
            <w:tcW w:w="436"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7</w:t>
            </w:r>
          </w:p>
        </w:tc>
        <w:tc>
          <w:tcPr>
            <w:tcW w:w="498"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rPr>
                <w:rFonts w:ascii="Times New Roman" w:eastAsia="Calibri" w:hAnsi="Times New Roman" w:cs="Times New Roman"/>
                <w:sz w:val="24"/>
                <w:szCs w:val="24"/>
              </w:rPr>
            </w:pPr>
          </w:p>
        </w:tc>
        <w:tc>
          <w:tcPr>
            <w:tcW w:w="464"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2</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rPr>
                <w:rFonts w:ascii="Times New Roman" w:eastAsia="Calibri" w:hAnsi="Times New Roman" w:cs="Times New Roman"/>
                <w:sz w:val="24"/>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4</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УО</w:t>
            </w:r>
          </w:p>
        </w:tc>
      </w:tr>
      <w:tr w:rsidR="002F50C1" w:rsidRPr="002F50C1"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9</w:t>
            </w:r>
          </w:p>
        </w:tc>
        <w:tc>
          <w:tcPr>
            <w:tcW w:w="1122" w:type="pct"/>
            <w:tcBorders>
              <w:top w:val="single" w:sz="4" w:space="0" w:color="000000"/>
              <w:left w:val="single" w:sz="4" w:space="0" w:color="000000"/>
              <w:bottom w:val="single" w:sz="4" w:space="0" w:color="000000"/>
              <w:right w:val="single" w:sz="4" w:space="0" w:color="000000"/>
            </w:tcBorders>
            <w:shd w:val="clear" w:color="auto" w:fill="auto"/>
          </w:tcPr>
          <w:p w:rsidR="002F50C1" w:rsidRPr="002F50C1" w:rsidRDefault="002F50C1" w:rsidP="002F50C1">
            <w:pPr>
              <w:rPr>
                <w:rFonts w:ascii="Times New Roman" w:eastAsia="Calibri" w:hAnsi="Times New Roman" w:cs="Times New Roman"/>
              </w:rPr>
            </w:pPr>
            <w:r w:rsidRPr="002F50C1">
              <w:rPr>
                <w:rFonts w:ascii="Times New Roman" w:eastAsia="Calibri" w:hAnsi="Times New Roman" w:cs="Times New Roman"/>
              </w:rPr>
              <w:t>Денежно-кредитная политика</w:t>
            </w:r>
          </w:p>
        </w:tc>
        <w:tc>
          <w:tcPr>
            <w:tcW w:w="436"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8</w:t>
            </w:r>
          </w:p>
        </w:tc>
        <w:tc>
          <w:tcPr>
            <w:tcW w:w="498"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2</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rPr>
                <w:rFonts w:ascii="Times New Roman" w:eastAsia="Calibri" w:hAnsi="Times New Roman" w:cs="Times New Roman"/>
                <w:sz w:val="24"/>
                <w:szCs w:val="24"/>
              </w:rPr>
            </w:pPr>
          </w:p>
        </w:tc>
        <w:tc>
          <w:tcPr>
            <w:tcW w:w="464"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2</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rPr>
                <w:rFonts w:ascii="Times New Roman" w:eastAsia="Calibri" w:hAnsi="Times New Roman" w:cs="Times New Roman"/>
                <w:sz w:val="24"/>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4</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УО</w:t>
            </w:r>
          </w:p>
        </w:tc>
      </w:tr>
      <w:tr w:rsidR="002F50C1" w:rsidRPr="002F50C1"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10</w:t>
            </w:r>
          </w:p>
        </w:tc>
        <w:tc>
          <w:tcPr>
            <w:tcW w:w="1122" w:type="pct"/>
            <w:tcBorders>
              <w:top w:val="single" w:sz="4" w:space="0" w:color="000000"/>
              <w:left w:val="single" w:sz="4" w:space="0" w:color="000000"/>
              <w:bottom w:val="single" w:sz="4" w:space="0" w:color="000000"/>
              <w:right w:val="single" w:sz="4" w:space="0" w:color="000000"/>
            </w:tcBorders>
            <w:shd w:val="clear" w:color="auto" w:fill="FFFFFF"/>
          </w:tcPr>
          <w:p w:rsidR="002F50C1" w:rsidRPr="002F50C1" w:rsidRDefault="002F50C1" w:rsidP="002F50C1">
            <w:pPr>
              <w:rPr>
                <w:rFonts w:ascii="Times New Roman" w:eastAsia="Calibri" w:hAnsi="Times New Roman" w:cs="Times New Roman"/>
              </w:rPr>
            </w:pPr>
            <w:r w:rsidRPr="002F50C1">
              <w:rPr>
                <w:rFonts w:ascii="Times New Roman" w:eastAsia="Calibri" w:hAnsi="Times New Roman" w:cs="Times New Roman"/>
              </w:rPr>
              <w:t xml:space="preserve">Кривая </w:t>
            </w:r>
            <w:proofErr w:type="spellStart"/>
            <w:r w:rsidRPr="002F50C1">
              <w:rPr>
                <w:rFonts w:ascii="Times New Roman" w:eastAsia="Calibri" w:hAnsi="Times New Roman" w:cs="Times New Roman"/>
              </w:rPr>
              <w:t>Филлипса</w:t>
            </w:r>
            <w:proofErr w:type="spellEnd"/>
          </w:p>
        </w:tc>
        <w:tc>
          <w:tcPr>
            <w:tcW w:w="436"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8</w:t>
            </w:r>
          </w:p>
        </w:tc>
        <w:tc>
          <w:tcPr>
            <w:tcW w:w="498"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2</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rPr>
                <w:rFonts w:ascii="Times New Roman" w:eastAsia="Calibri" w:hAnsi="Times New Roman" w:cs="Times New Roman"/>
                <w:sz w:val="24"/>
                <w:szCs w:val="24"/>
              </w:rPr>
            </w:pPr>
          </w:p>
        </w:tc>
        <w:tc>
          <w:tcPr>
            <w:tcW w:w="464"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2</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rPr>
                <w:rFonts w:ascii="Times New Roman" w:eastAsia="Calibri" w:hAnsi="Times New Roman" w:cs="Times New Roman"/>
                <w:sz w:val="24"/>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4</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УО</w:t>
            </w:r>
          </w:p>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Э</w:t>
            </w:r>
          </w:p>
        </w:tc>
      </w:tr>
      <w:tr w:rsidR="002F50C1" w:rsidRPr="002F50C1"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jc w:val="center"/>
              <w:rPr>
                <w:rFonts w:ascii="Times New Roman" w:eastAsia="Calibri" w:hAnsi="Times New Roman" w:cs="Times New Roman"/>
                <w:sz w:val="24"/>
                <w:szCs w:val="24"/>
              </w:rPr>
            </w:pPr>
          </w:p>
        </w:tc>
        <w:tc>
          <w:tcPr>
            <w:tcW w:w="1122" w:type="pct"/>
            <w:tcBorders>
              <w:top w:val="single" w:sz="6" w:space="0" w:color="auto"/>
              <w:left w:val="single" w:sz="6" w:space="0" w:color="auto"/>
              <w:bottom w:val="single" w:sz="4" w:space="0" w:color="auto"/>
              <w:right w:val="single" w:sz="6" w:space="0" w:color="auto"/>
            </w:tcBorders>
            <w:vAlign w:val="center"/>
          </w:tcPr>
          <w:p w:rsidR="002F50C1" w:rsidRPr="002F50C1" w:rsidRDefault="002F50C1" w:rsidP="002F50C1">
            <w:pPr>
              <w:spacing w:after="0" w:line="240" w:lineRule="auto"/>
              <w:rPr>
                <w:rFonts w:ascii="Times New Roman" w:eastAsia="Calibri" w:hAnsi="Times New Roman" w:cs="Times New Roman"/>
                <w:sz w:val="24"/>
                <w:szCs w:val="24"/>
              </w:rPr>
            </w:pPr>
            <w:r w:rsidRPr="002F50C1">
              <w:rPr>
                <w:rFonts w:ascii="Times New Roman" w:eastAsia="Calibri" w:hAnsi="Times New Roman" w:cs="Times New Roman"/>
                <w:sz w:val="24"/>
                <w:szCs w:val="24"/>
              </w:rPr>
              <w:t>Итоговый контроль:</w:t>
            </w:r>
          </w:p>
        </w:tc>
        <w:tc>
          <w:tcPr>
            <w:tcW w:w="436"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36</w:t>
            </w:r>
          </w:p>
        </w:tc>
        <w:tc>
          <w:tcPr>
            <w:tcW w:w="498"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rPr>
                <w:rFonts w:ascii="Times New Roman" w:eastAsia="Calibri" w:hAnsi="Times New Roman" w:cs="Times New Roman"/>
                <w:sz w:val="24"/>
                <w:szCs w:val="24"/>
              </w:rPr>
            </w:pPr>
          </w:p>
        </w:tc>
        <w:tc>
          <w:tcPr>
            <w:tcW w:w="464" w:type="pct"/>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rPr>
                <w:rFonts w:ascii="Times New Roman" w:eastAsia="Calibri" w:hAnsi="Times New Roman" w:cs="Times New Roman"/>
                <w:sz w:val="24"/>
                <w:szCs w:val="24"/>
              </w:rPr>
            </w:pPr>
            <w:r w:rsidRPr="002F50C1">
              <w:rPr>
                <w:rFonts w:ascii="Times New Roman" w:eastAsia="Calibri" w:hAnsi="Times New Roman" w:cs="Times New Roman"/>
                <w:sz w:val="24"/>
                <w:szCs w:val="24"/>
              </w:rPr>
              <w:t>2*</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spacing w:after="0" w:line="240" w:lineRule="auto"/>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t>экзамен</w:t>
            </w:r>
          </w:p>
        </w:tc>
      </w:tr>
      <w:tr w:rsidR="002F50C1" w:rsidRPr="002F50C1" w:rsidTr="00B71948">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2F50C1" w:rsidRPr="002F50C1" w:rsidRDefault="002F50C1" w:rsidP="002F50C1">
            <w:pPr>
              <w:jc w:val="center"/>
              <w:rPr>
                <w:rFonts w:ascii="Times New Roman" w:eastAsia="Calibri" w:hAnsi="Times New Roman" w:cs="Times New Roman"/>
                <w:sz w:val="24"/>
                <w:szCs w:val="24"/>
              </w:rPr>
            </w:pPr>
          </w:p>
        </w:tc>
        <w:tc>
          <w:tcPr>
            <w:tcW w:w="1122" w:type="pct"/>
            <w:vAlign w:val="center"/>
          </w:tcPr>
          <w:p w:rsidR="002F50C1" w:rsidRPr="002F50C1" w:rsidRDefault="002F50C1" w:rsidP="002F50C1">
            <w:pPr>
              <w:rPr>
                <w:rFonts w:ascii="Times New Roman" w:eastAsia="Calibri" w:hAnsi="Times New Roman" w:cs="Times New Roman"/>
                <w:sz w:val="24"/>
                <w:szCs w:val="24"/>
              </w:rPr>
            </w:pPr>
            <w:r w:rsidRPr="002F50C1">
              <w:rPr>
                <w:rFonts w:ascii="Times New Roman" w:eastAsia="Calibri" w:hAnsi="Times New Roman" w:cs="Times New Roman"/>
                <w:sz w:val="24"/>
                <w:szCs w:val="24"/>
              </w:rPr>
              <w:t>ВСЕГО:</w:t>
            </w:r>
          </w:p>
        </w:tc>
        <w:tc>
          <w:tcPr>
            <w:tcW w:w="436" w:type="pct"/>
          </w:tcPr>
          <w:p w:rsidR="002F50C1" w:rsidRPr="002F50C1" w:rsidRDefault="002F50C1" w:rsidP="002F50C1">
            <w:pPr>
              <w:spacing w:after="0" w:line="240" w:lineRule="auto"/>
              <w:jc w:val="both"/>
              <w:rPr>
                <w:rFonts w:ascii="Times New Roman" w:eastAsia="Calibri" w:hAnsi="Times New Roman" w:cs="Times New Roman"/>
                <w:sz w:val="24"/>
                <w:szCs w:val="24"/>
                <w:lang w:val="en-US"/>
              </w:rPr>
            </w:pPr>
            <w:r w:rsidRPr="002F50C1">
              <w:rPr>
                <w:rFonts w:ascii="Times New Roman" w:eastAsia="Calibri" w:hAnsi="Times New Roman" w:cs="Times New Roman"/>
                <w:sz w:val="24"/>
                <w:szCs w:val="24"/>
              </w:rPr>
              <w:t>108</w:t>
            </w:r>
            <w:r w:rsidRPr="002F50C1">
              <w:rPr>
                <w:rFonts w:ascii="Times New Roman" w:eastAsia="Calibri" w:hAnsi="Times New Roman" w:cs="Times New Roman"/>
                <w:sz w:val="24"/>
                <w:szCs w:val="24"/>
                <w:lang w:val="en-US"/>
              </w:rPr>
              <w:t>/81</w:t>
            </w:r>
          </w:p>
        </w:tc>
        <w:tc>
          <w:tcPr>
            <w:tcW w:w="498" w:type="pct"/>
          </w:tcPr>
          <w:p w:rsidR="002F50C1" w:rsidRPr="002F50C1" w:rsidRDefault="002F50C1" w:rsidP="002F50C1">
            <w:pPr>
              <w:spacing w:after="0" w:line="240" w:lineRule="auto"/>
              <w:jc w:val="both"/>
              <w:rPr>
                <w:rFonts w:ascii="Times New Roman" w:eastAsia="Calibri" w:hAnsi="Times New Roman" w:cs="Times New Roman"/>
                <w:sz w:val="24"/>
                <w:szCs w:val="24"/>
              </w:rPr>
            </w:pPr>
            <w:r w:rsidRPr="002F50C1">
              <w:rPr>
                <w:rFonts w:ascii="Times New Roman" w:eastAsia="Calibri" w:hAnsi="Times New Roman" w:cs="Times New Roman"/>
                <w:sz w:val="24"/>
                <w:szCs w:val="24"/>
              </w:rPr>
              <w:t>16</w:t>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0" w:line="240" w:lineRule="auto"/>
              <w:jc w:val="both"/>
              <w:rPr>
                <w:rFonts w:ascii="Times New Roman" w:eastAsia="Calibri" w:hAnsi="Times New Roman" w:cs="Times New Roman"/>
                <w:sz w:val="24"/>
                <w:szCs w:val="24"/>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0" w:line="240" w:lineRule="auto"/>
              <w:jc w:val="both"/>
              <w:rPr>
                <w:rFonts w:ascii="Times New Roman" w:eastAsia="Calibri" w:hAnsi="Times New Roman" w:cs="Times New Roman"/>
                <w:sz w:val="24"/>
                <w:szCs w:val="24"/>
              </w:rPr>
            </w:pPr>
            <w:r w:rsidRPr="002F50C1">
              <w:rPr>
                <w:rFonts w:ascii="Times New Roman" w:eastAsia="Calibri" w:hAnsi="Times New Roman" w:cs="Times New Roman"/>
                <w:sz w:val="24"/>
                <w:szCs w:val="24"/>
              </w:rPr>
              <w:t>16</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0" w:line="240" w:lineRule="auto"/>
              <w:jc w:val="both"/>
              <w:rPr>
                <w:rFonts w:ascii="Times New Roman" w:eastAsia="Calibri" w:hAnsi="Times New Roman" w:cs="Times New Roman"/>
                <w:sz w:val="24"/>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0" w:line="240" w:lineRule="auto"/>
              <w:jc w:val="both"/>
              <w:rPr>
                <w:rFonts w:ascii="Times New Roman" w:eastAsia="Calibri" w:hAnsi="Times New Roman" w:cs="Times New Roman"/>
                <w:sz w:val="24"/>
                <w:szCs w:val="24"/>
              </w:rPr>
            </w:pPr>
            <w:r w:rsidRPr="002F50C1">
              <w:rPr>
                <w:rFonts w:ascii="Times New Roman" w:eastAsia="Calibri" w:hAnsi="Times New Roman" w:cs="Times New Roman"/>
                <w:sz w:val="24"/>
                <w:szCs w:val="24"/>
              </w:rPr>
              <w:t>40</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2F50C1" w:rsidRPr="002F50C1" w:rsidRDefault="002F50C1" w:rsidP="002F50C1">
            <w:pPr>
              <w:spacing w:after="0" w:line="240" w:lineRule="auto"/>
              <w:jc w:val="both"/>
              <w:rPr>
                <w:rFonts w:ascii="Times New Roman" w:eastAsia="Calibri" w:hAnsi="Times New Roman" w:cs="Times New Roman"/>
                <w:sz w:val="24"/>
                <w:szCs w:val="24"/>
              </w:rPr>
            </w:pPr>
            <w:r w:rsidRPr="002F50C1">
              <w:rPr>
                <w:rFonts w:ascii="Times New Roman" w:eastAsia="Calibri" w:hAnsi="Times New Roman" w:cs="Times New Roman"/>
                <w:sz w:val="24"/>
                <w:szCs w:val="24"/>
              </w:rPr>
              <w:t>36</w:t>
            </w:r>
          </w:p>
        </w:tc>
      </w:tr>
    </w:tbl>
    <w:p w:rsidR="002F50C1" w:rsidRPr="002F50C1" w:rsidRDefault="002F50C1" w:rsidP="002F50C1">
      <w:pPr>
        <w:spacing w:line="256" w:lineRule="auto"/>
        <w:rPr>
          <w:rFonts w:ascii="Times New Roman" w:eastAsia="Calibri" w:hAnsi="Times New Roman" w:cs="Times New Roman"/>
          <w:sz w:val="24"/>
          <w:szCs w:val="24"/>
        </w:rPr>
      </w:pPr>
    </w:p>
    <w:p w:rsidR="002F50C1" w:rsidRPr="002F50C1" w:rsidRDefault="002F50C1" w:rsidP="002F50C1">
      <w:pPr>
        <w:spacing w:line="256" w:lineRule="auto"/>
        <w:rPr>
          <w:rFonts w:ascii="Times New Roman" w:eastAsia="Calibri" w:hAnsi="Times New Roman" w:cs="Times New Roman"/>
          <w:sz w:val="24"/>
          <w:szCs w:val="24"/>
        </w:rPr>
      </w:pPr>
      <w:r w:rsidRPr="002F50C1">
        <w:rPr>
          <w:rFonts w:ascii="Times New Roman" w:eastAsia="Calibri" w:hAnsi="Times New Roman" w:cs="Times New Roman"/>
          <w:sz w:val="24"/>
          <w:szCs w:val="24"/>
        </w:rPr>
        <w:t>*- КСР в общий объем дисциплины не входит</w:t>
      </w:r>
    </w:p>
    <w:p w:rsidR="002F50C1" w:rsidRPr="002F50C1" w:rsidRDefault="002F50C1" w:rsidP="002F50C1">
      <w:pPr>
        <w:spacing w:line="256" w:lineRule="auto"/>
        <w:rPr>
          <w:rFonts w:ascii="Times New Roman" w:eastAsia="Calibri" w:hAnsi="Times New Roman" w:cs="Times New Roman"/>
          <w:sz w:val="24"/>
          <w:szCs w:val="24"/>
        </w:rPr>
      </w:pPr>
      <w:r w:rsidRPr="002F50C1">
        <w:rPr>
          <w:rFonts w:ascii="Times New Roman" w:eastAsia="Calibri" w:hAnsi="Times New Roman" w:cs="Times New Roman"/>
          <w:sz w:val="24"/>
          <w:szCs w:val="24"/>
        </w:rPr>
        <w:t xml:space="preserve">УО* – устный опрос </w:t>
      </w:r>
    </w:p>
    <w:p w:rsidR="002F50C1" w:rsidRPr="002F50C1" w:rsidRDefault="002F50C1" w:rsidP="002F50C1">
      <w:pPr>
        <w:spacing w:line="256" w:lineRule="auto"/>
        <w:rPr>
          <w:rFonts w:ascii="Times New Roman" w:eastAsia="Calibri" w:hAnsi="Times New Roman" w:cs="Times New Roman"/>
          <w:sz w:val="24"/>
          <w:szCs w:val="24"/>
        </w:rPr>
      </w:pPr>
      <w:r w:rsidRPr="002F50C1">
        <w:rPr>
          <w:rFonts w:ascii="Times New Roman" w:eastAsia="Calibri" w:hAnsi="Times New Roman" w:cs="Times New Roman"/>
          <w:sz w:val="24"/>
          <w:szCs w:val="24"/>
        </w:rPr>
        <w:t>Э**- эссе</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F50C1">
        <w:rPr>
          <w:rFonts w:ascii="Times New Roman" w:eastAsia="Times New Roman" w:hAnsi="Times New Roman" w:cs="Times New Roman"/>
          <w:b/>
          <w:kern w:val="3"/>
          <w:sz w:val="24"/>
          <w:lang w:eastAsia="ru-RU"/>
        </w:rPr>
        <w:t>Формы текущего контроля и промежуточной аттестации:</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2F50C1" w:rsidRPr="002F50C1" w:rsidTr="00B71948">
        <w:tc>
          <w:tcPr>
            <w:tcW w:w="1555" w:type="pct"/>
            <w:tcBorders>
              <w:top w:val="single" w:sz="4" w:space="0" w:color="auto"/>
              <w:left w:val="single" w:sz="4" w:space="0" w:color="auto"/>
              <w:bottom w:val="single" w:sz="4" w:space="0" w:color="auto"/>
              <w:right w:val="single" w:sz="4" w:space="0" w:color="auto"/>
            </w:tcBorders>
            <w:hideMark/>
          </w:tcPr>
          <w:p w:rsidR="002F50C1" w:rsidRPr="002F50C1" w:rsidRDefault="002F50C1" w:rsidP="002F50C1">
            <w:pPr>
              <w:spacing w:after="0" w:line="240" w:lineRule="auto"/>
              <w:contextualSpacing/>
              <w:jc w:val="center"/>
              <w:rPr>
                <w:rFonts w:ascii="Times New Roman" w:eastAsia="Calibri" w:hAnsi="Times New Roman" w:cs="Times New Roman"/>
                <w:b/>
                <w:sz w:val="24"/>
                <w:szCs w:val="24"/>
              </w:rPr>
            </w:pPr>
            <w:r w:rsidRPr="002F50C1">
              <w:rPr>
                <w:rFonts w:ascii="Times New Roman" w:eastAsia="Calibri" w:hAnsi="Times New Roman" w:cs="Times New Roman"/>
                <w:b/>
                <w:sz w:val="24"/>
                <w:szCs w:val="24"/>
              </w:rPr>
              <w:t>Оценочные средства</w:t>
            </w:r>
          </w:p>
          <w:p w:rsidR="002F50C1" w:rsidRPr="002F50C1" w:rsidRDefault="002F50C1" w:rsidP="002F50C1">
            <w:pPr>
              <w:spacing w:after="0" w:line="240" w:lineRule="auto"/>
              <w:contextualSpacing/>
              <w:jc w:val="center"/>
              <w:rPr>
                <w:rFonts w:ascii="Times New Roman" w:eastAsia="Calibri" w:hAnsi="Times New Roman" w:cs="Times New Roman"/>
                <w:sz w:val="24"/>
                <w:szCs w:val="24"/>
              </w:rPr>
            </w:pPr>
            <w:r w:rsidRPr="002F50C1">
              <w:rPr>
                <w:rFonts w:ascii="Times New Roman" w:eastAsia="Calibri" w:hAnsi="Times New Roman" w:cs="Times New Roman"/>
                <w:sz w:val="24"/>
                <w:szCs w:val="24"/>
              </w:rPr>
              <w:lastRenderedPageBreak/>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hideMark/>
          </w:tcPr>
          <w:p w:rsidR="002F50C1" w:rsidRPr="002F50C1" w:rsidRDefault="002F50C1" w:rsidP="002F50C1">
            <w:pPr>
              <w:spacing w:after="0" w:line="240" w:lineRule="auto"/>
              <w:contextualSpacing/>
              <w:jc w:val="center"/>
              <w:rPr>
                <w:rFonts w:ascii="Times New Roman" w:eastAsia="Calibri" w:hAnsi="Times New Roman" w:cs="Times New Roman"/>
                <w:b/>
                <w:spacing w:val="-8"/>
                <w:sz w:val="24"/>
                <w:szCs w:val="24"/>
              </w:rPr>
            </w:pPr>
            <w:r w:rsidRPr="002F50C1">
              <w:rPr>
                <w:rFonts w:ascii="Times New Roman" w:eastAsia="Calibri" w:hAnsi="Times New Roman" w:cs="Times New Roman"/>
                <w:b/>
                <w:spacing w:val="-8"/>
                <w:sz w:val="24"/>
                <w:szCs w:val="24"/>
              </w:rPr>
              <w:lastRenderedPageBreak/>
              <w:t>Показатели</w:t>
            </w:r>
          </w:p>
          <w:p w:rsidR="002F50C1" w:rsidRPr="002F50C1" w:rsidRDefault="002F50C1" w:rsidP="002F50C1">
            <w:pPr>
              <w:spacing w:after="0" w:line="240" w:lineRule="auto"/>
              <w:contextualSpacing/>
              <w:jc w:val="center"/>
              <w:rPr>
                <w:rFonts w:ascii="Times New Roman" w:eastAsia="Calibri" w:hAnsi="Times New Roman" w:cs="Times New Roman"/>
                <w:b/>
                <w:sz w:val="24"/>
                <w:szCs w:val="24"/>
              </w:rPr>
            </w:pPr>
            <w:r w:rsidRPr="002F50C1">
              <w:rPr>
                <w:rFonts w:ascii="Times New Roman" w:eastAsia="Calibri" w:hAnsi="Times New Roman" w:cs="Times New Roman"/>
                <w:b/>
                <w:sz w:val="24"/>
                <w:szCs w:val="24"/>
              </w:rPr>
              <w:t>оценки</w:t>
            </w:r>
          </w:p>
        </w:tc>
        <w:tc>
          <w:tcPr>
            <w:tcW w:w="1667" w:type="pct"/>
            <w:tcBorders>
              <w:top w:val="single" w:sz="4" w:space="0" w:color="auto"/>
              <w:left w:val="single" w:sz="4" w:space="0" w:color="auto"/>
              <w:bottom w:val="single" w:sz="4" w:space="0" w:color="auto"/>
              <w:right w:val="single" w:sz="4" w:space="0" w:color="auto"/>
            </w:tcBorders>
            <w:hideMark/>
          </w:tcPr>
          <w:p w:rsidR="002F50C1" w:rsidRPr="002F50C1" w:rsidRDefault="002F50C1" w:rsidP="002F50C1">
            <w:pPr>
              <w:spacing w:after="0" w:line="240" w:lineRule="auto"/>
              <w:contextualSpacing/>
              <w:jc w:val="center"/>
              <w:rPr>
                <w:rFonts w:ascii="Times New Roman" w:eastAsia="Calibri" w:hAnsi="Times New Roman" w:cs="Times New Roman"/>
                <w:b/>
                <w:sz w:val="24"/>
                <w:szCs w:val="24"/>
              </w:rPr>
            </w:pPr>
            <w:r w:rsidRPr="002F50C1">
              <w:rPr>
                <w:rFonts w:ascii="Times New Roman" w:eastAsia="Calibri" w:hAnsi="Times New Roman" w:cs="Times New Roman"/>
                <w:b/>
                <w:sz w:val="24"/>
                <w:szCs w:val="24"/>
              </w:rPr>
              <w:t>Критерии</w:t>
            </w:r>
          </w:p>
          <w:p w:rsidR="002F50C1" w:rsidRPr="002F50C1" w:rsidRDefault="002F50C1" w:rsidP="002F50C1">
            <w:pPr>
              <w:spacing w:after="0" w:line="240" w:lineRule="auto"/>
              <w:contextualSpacing/>
              <w:jc w:val="center"/>
              <w:rPr>
                <w:rFonts w:ascii="Times New Roman" w:eastAsia="Calibri" w:hAnsi="Times New Roman" w:cs="Times New Roman"/>
                <w:b/>
                <w:sz w:val="24"/>
                <w:szCs w:val="24"/>
              </w:rPr>
            </w:pPr>
            <w:r w:rsidRPr="002F50C1">
              <w:rPr>
                <w:rFonts w:ascii="Times New Roman" w:eastAsia="Calibri" w:hAnsi="Times New Roman" w:cs="Times New Roman"/>
                <w:b/>
                <w:sz w:val="24"/>
                <w:szCs w:val="24"/>
              </w:rPr>
              <w:t>оценки</w:t>
            </w:r>
          </w:p>
        </w:tc>
      </w:tr>
      <w:tr w:rsidR="002F50C1" w:rsidRPr="002F50C1" w:rsidTr="00B71948">
        <w:tc>
          <w:tcPr>
            <w:tcW w:w="1555" w:type="pct"/>
            <w:tcBorders>
              <w:top w:val="single" w:sz="4" w:space="0" w:color="auto"/>
              <w:left w:val="single" w:sz="4" w:space="0" w:color="auto"/>
              <w:bottom w:val="single" w:sz="4" w:space="0" w:color="auto"/>
              <w:right w:val="single" w:sz="4" w:space="0" w:color="auto"/>
            </w:tcBorders>
            <w:hideMark/>
          </w:tcPr>
          <w:p w:rsidR="002F50C1" w:rsidRPr="002F50C1" w:rsidRDefault="002F50C1" w:rsidP="002F50C1">
            <w:pPr>
              <w:spacing w:after="0" w:line="240" w:lineRule="auto"/>
              <w:contextualSpacing/>
              <w:jc w:val="both"/>
              <w:rPr>
                <w:rFonts w:ascii="Times New Roman" w:eastAsia="Calibri" w:hAnsi="Times New Roman" w:cs="Times New Roman"/>
                <w:sz w:val="24"/>
                <w:szCs w:val="24"/>
              </w:rPr>
            </w:pPr>
            <w:r w:rsidRPr="002F50C1">
              <w:rPr>
                <w:rFonts w:ascii="Times New Roman" w:eastAsia="Calibri" w:hAnsi="Times New Roman" w:cs="Times New Roman"/>
                <w:sz w:val="24"/>
                <w:szCs w:val="24"/>
              </w:rPr>
              <w:t>Экзамен</w:t>
            </w:r>
          </w:p>
        </w:tc>
        <w:tc>
          <w:tcPr>
            <w:tcW w:w="1778" w:type="pct"/>
            <w:tcBorders>
              <w:top w:val="single" w:sz="4" w:space="0" w:color="auto"/>
              <w:left w:val="single" w:sz="4" w:space="0" w:color="auto"/>
              <w:bottom w:val="single" w:sz="4" w:space="0" w:color="auto"/>
              <w:right w:val="single" w:sz="4" w:space="0" w:color="auto"/>
            </w:tcBorders>
            <w:hideMark/>
          </w:tcPr>
          <w:p w:rsidR="002F50C1" w:rsidRPr="002F50C1" w:rsidRDefault="002F50C1" w:rsidP="00286C3A">
            <w:pPr>
              <w:numPr>
                <w:ilvl w:val="0"/>
                <w:numId w:val="16"/>
              </w:numPr>
              <w:spacing w:before="40" w:after="0" w:line="240" w:lineRule="auto"/>
              <w:jc w:val="both"/>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Количество правильных ответов</w:t>
            </w:r>
          </w:p>
        </w:tc>
        <w:tc>
          <w:tcPr>
            <w:tcW w:w="1667" w:type="pct"/>
            <w:tcBorders>
              <w:top w:val="single" w:sz="4" w:space="0" w:color="auto"/>
              <w:left w:val="single" w:sz="4" w:space="0" w:color="auto"/>
              <w:bottom w:val="single" w:sz="4" w:space="0" w:color="auto"/>
              <w:right w:val="single" w:sz="4" w:space="0" w:color="auto"/>
            </w:tcBorders>
            <w:hideMark/>
          </w:tcPr>
          <w:p w:rsidR="002F50C1" w:rsidRPr="002F50C1" w:rsidRDefault="002F50C1" w:rsidP="002F50C1">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Двадцать закрытых вопросов с единственно верным ответом. Баллы начисляются из расчета 1 балл – 1 правильный ответ.</w:t>
            </w:r>
          </w:p>
        </w:tc>
      </w:tr>
      <w:tr w:rsidR="002F50C1" w:rsidRPr="002F50C1" w:rsidTr="00B71948">
        <w:tc>
          <w:tcPr>
            <w:tcW w:w="1555" w:type="pct"/>
            <w:tcBorders>
              <w:top w:val="single" w:sz="4" w:space="0" w:color="auto"/>
              <w:left w:val="single" w:sz="4" w:space="0" w:color="auto"/>
              <w:bottom w:val="single" w:sz="4" w:space="0" w:color="auto"/>
              <w:right w:val="single" w:sz="4" w:space="0" w:color="auto"/>
            </w:tcBorders>
            <w:hideMark/>
          </w:tcPr>
          <w:p w:rsidR="002F50C1" w:rsidRPr="002F50C1" w:rsidRDefault="002F50C1" w:rsidP="002F50C1">
            <w:pPr>
              <w:spacing w:after="0" w:line="240" w:lineRule="auto"/>
              <w:contextualSpacing/>
              <w:jc w:val="both"/>
              <w:rPr>
                <w:rFonts w:ascii="Times New Roman" w:eastAsia="Calibri" w:hAnsi="Times New Roman" w:cs="Times New Roman"/>
                <w:sz w:val="24"/>
                <w:szCs w:val="24"/>
              </w:rPr>
            </w:pPr>
            <w:r w:rsidRPr="002F50C1">
              <w:rPr>
                <w:rFonts w:ascii="Times New Roman" w:eastAsia="Calibri" w:hAnsi="Times New Roman" w:cs="Times New Roman"/>
                <w:sz w:val="24"/>
                <w:szCs w:val="24"/>
              </w:rPr>
              <w:t>Устный опрос</w:t>
            </w:r>
          </w:p>
        </w:tc>
        <w:tc>
          <w:tcPr>
            <w:tcW w:w="1778" w:type="pct"/>
            <w:tcBorders>
              <w:top w:val="single" w:sz="4" w:space="0" w:color="auto"/>
              <w:left w:val="single" w:sz="4" w:space="0" w:color="auto"/>
              <w:bottom w:val="single" w:sz="4" w:space="0" w:color="auto"/>
              <w:right w:val="single" w:sz="4" w:space="0" w:color="auto"/>
            </w:tcBorders>
            <w:hideMark/>
          </w:tcPr>
          <w:p w:rsidR="002F50C1" w:rsidRPr="002F50C1" w:rsidRDefault="002F50C1"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Корректность и полнота ответов</w:t>
            </w:r>
          </w:p>
        </w:tc>
        <w:tc>
          <w:tcPr>
            <w:tcW w:w="1667" w:type="pct"/>
            <w:tcBorders>
              <w:top w:val="single" w:sz="4" w:space="0" w:color="auto"/>
              <w:left w:val="single" w:sz="4" w:space="0" w:color="auto"/>
              <w:bottom w:val="single" w:sz="4" w:space="0" w:color="auto"/>
              <w:right w:val="single" w:sz="4" w:space="0" w:color="auto"/>
            </w:tcBorders>
            <w:hideMark/>
          </w:tcPr>
          <w:p w:rsidR="002F50C1" w:rsidRPr="002F50C1" w:rsidRDefault="002F50C1" w:rsidP="002F50C1">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2F50C1">
              <w:rPr>
                <w:rFonts w:ascii="Times New Roman" w:eastAsia="Times New Roman" w:hAnsi="Times New Roman" w:cs="Times New Roman"/>
                <w:b/>
                <w:sz w:val="24"/>
                <w:szCs w:val="24"/>
                <w:lang w:eastAsia="ru-RU"/>
              </w:rPr>
              <w:t>Сложный вопрос:</w:t>
            </w:r>
            <w:r w:rsidRPr="002F50C1">
              <w:rPr>
                <w:rFonts w:ascii="Times New Roman" w:eastAsia="Times New Roman" w:hAnsi="Times New Roman" w:cs="Times New Roman"/>
                <w:sz w:val="24"/>
                <w:szCs w:val="24"/>
                <w:lang w:eastAsia="ru-RU"/>
              </w:rPr>
              <w:t xml:space="preserve"> полный, развернутый, обоснованный ответ – 4 балла</w:t>
            </w:r>
          </w:p>
          <w:p w:rsidR="002F50C1" w:rsidRPr="002F50C1" w:rsidRDefault="002F50C1" w:rsidP="002F50C1">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Правильный, но не аргументированный ответ – 2 баллов</w:t>
            </w:r>
          </w:p>
          <w:p w:rsidR="002F50C1" w:rsidRPr="002F50C1" w:rsidRDefault="002F50C1" w:rsidP="002F50C1">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Неверный ответ – 0 баллов</w:t>
            </w:r>
          </w:p>
          <w:p w:rsidR="002F50C1" w:rsidRPr="002F50C1" w:rsidRDefault="002F50C1" w:rsidP="002F50C1">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2F50C1">
              <w:rPr>
                <w:rFonts w:ascii="Times New Roman" w:eastAsia="Times New Roman" w:hAnsi="Times New Roman" w:cs="Times New Roman"/>
                <w:b/>
                <w:sz w:val="24"/>
                <w:szCs w:val="24"/>
                <w:lang w:eastAsia="ru-RU"/>
              </w:rPr>
              <w:t>Обычный вопрос:</w:t>
            </w:r>
          </w:p>
          <w:p w:rsidR="002F50C1" w:rsidRPr="002F50C1" w:rsidRDefault="002F50C1" w:rsidP="002F50C1">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полный, развернутый, обоснованный ответ – 2 балла</w:t>
            </w:r>
          </w:p>
          <w:p w:rsidR="002F50C1" w:rsidRPr="002F50C1" w:rsidRDefault="002F50C1" w:rsidP="002F50C1">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Правильный, но не аргументированный ответ – 1 балл</w:t>
            </w:r>
          </w:p>
          <w:p w:rsidR="002F50C1" w:rsidRPr="002F50C1" w:rsidRDefault="002F50C1" w:rsidP="002F50C1">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Неверный ответ – 0 баллов.</w:t>
            </w:r>
          </w:p>
        </w:tc>
      </w:tr>
      <w:tr w:rsidR="002F50C1" w:rsidRPr="002F50C1" w:rsidTr="00B71948">
        <w:tc>
          <w:tcPr>
            <w:tcW w:w="1555" w:type="pct"/>
            <w:tcBorders>
              <w:top w:val="single" w:sz="4" w:space="0" w:color="auto"/>
              <w:left w:val="single" w:sz="4" w:space="0" w:color="auto"/>
              <w:bottom w:val="single" w:sz="4" w:space="0" w:color="auto"/>
              <w:right w:val="single" w:sz="4" w:space="0" w:color="auto"/>
            </w:tcBorders>
          </w:tcPr>
          <w:p w:rsidR="002F50C1" w:rsidRPr="002F50C1" w:rsidRDefault="002F50C1" w:rsidP="002F50C1">
            <w:pPr>
              <w:tabs>
                <w:tab w:val="left" w:pos="317"/>
              </w:tabs>
              <w:spacing w:after="0" w:line="240" w:lineRule="auto"/>
              <w:jc w:val="both"/>
              <w:rPr>
                <w:rFonts w:ascii="Times New Roman" w:eastAsia="Times New Roman" w:hAnsi="Times New Roman" w:cs="Times New Roman"/>
                <w:sz w:val="24"/>
                <w:szCs w:val="24"/>
                <w:lang w:eastAsia="ru-RU"/>
              </w:rPr>
            </w:pPr>
          </w:p>
          <w:p w:rsidR="002F50C1" w:rsidRPr="002F50C1" w:rsidRDefault="002F50C1" w:rsidP="002F50C1">
            <w:pPr>
              <w:tabs>
                <w:tab w:val="left" w:pos="317"/>
              </w:tabs>
              <w:spacing w:after="0" w:line="240" w:lineRule="auto"/>
              <w:ind w:left="34"/>
              <w:jc w:val="both"/>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Эссе</w:t>
            </w:r>
          </w:p>
        </w:tc>
        <w:tc>
          <w:tcPr>
            <w:tcW w:w="1778" w:type="pct"/>
            <w:tcBorders>
              <w:top w:val="single" w:sz="4" w:space="0" w:color="auto"/>
              <w:left w:val="single" w:sz="4" w:space="0" w:color="auto"/>
              <w:bottom w:val="single" w:sz="4" w:space="0" w:color="auto"/>
              <w:right w:val="single" w:sz="4" w:space="0" w:color="auto"/>
            </w:tcBorders>
            <w:hideMark/>
          </w:tcPr>
          <w:p w:rsidR="002F50C1" w:rsidRPr="002F50C1" w:rsidRDefault="002F50C1"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Знание и понимание теоретического материала</w:t>
            </w:r>
          </w:p>
          <w:p w:rsidR="002F50C1" w:rsidRPr="002F50C1" w:rsidRDefault="002F50C1"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Анализ и оценка информации</w:t>
            </w:r>
          </w:p>
          <w:p w:rsidR="002F50C1" w:rsidRPr="002F50C1" w:rsidRDefault="002F50C1"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 xml:space="preserve">Построение суждений </w:t>
            </w:r>
          </w:p>
        </w:tc>
        <w:tc>
          <w:tcPr>
            <w:tcW w:w="1667" w:type="pct"/>
            <w:tcBorders>
              <w:top w:val="single" w:sz="4" w:space="0" w:color="auto"/>
              <w:left w:val="single" w:sz="4" w:space="0" w:color="auto"/>
              <w:bottom w:val="single" w:sz="4" w:space="0" w:color="auto"/>
              <w:right w:val="single" w:sz="4" w:space="0" w:color="auto"/>
            </w:tcBorders>
            <w:hideMark/>
          </w:tcPr>
          <w:p w:rsidR="002F50C1" w:rsidRPr="002F50C1" w:rsidRDefault="002F50C1"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Использование аппарата политической науки (до 6 баллов)</w:t>
            </w:r>
          </w:p>
          <w:p w:rsidR="002F50C1" w:rsidRPr="002F50C1" w:rsidRDefault="002F50C1"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Использование приемов сравнения и обобщения для анализа взаимосвязи понятий и явлений (до 6 баллов)</w:t>
            </w:r>
          </w:p>
          <w:p w:rsidR="002F50C1" w:rsidRPr="002F50C1" w:rsidRDefault="002F50C1"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изложение ясное и четкое, приводимые доказательства логичны (до 6 баллов)</w:t>
            </w:r>
          </w:p>
          <w:p w:rsidR="002F50C1" w:rsidRPr="002F50C1" w:rsidRDefault="002F50C1"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приведение соответствующие теме и проблеме примеры (до 6 баллов)</w:t>
            </w:r>
          </w:p>
          <w:p w:rsidR="002F50C1" w:rsidRPr="002F50C1" w:rsidRDefault="002F50C1"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2F50C1">
              <w:rPr>
                <w:rFonts w:ascii="Times New Roman" w:eastAsia="Times New Roman" w:hAnsi="Times New Roman" w:cs="Times New Roman"/>
                <w:sz w:val="24"/>
                <w:szCs w:val="24"/>
                <w:lang w:eastAsia="ru-RU"/>
              </w:rPr>
              <w:t>оформление, соответствующее академическому стилю (до 6 баллов)</w:t>
            </w:r>
          </w:p>
        </w:tc>
      </w:tr>
    </w:tbl>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30" w:type="dxa"/>
        <w:jc w:val="center"/>
        <w:tblCellMar>
          <w:left w:w="10" w:type="dxa"/>
          <w:right w:w="10" w:type="dxa"/>
        </w:tblCellMar>
        <w:tblLook w:val="04A0" w:firstRow="1" w:lastRow="0" w:firstColumn="1" w:lastColumn="0" w:noHBand="0" w:noVBand="1"/>
      </w:tblPr>
      <w:tblGrid>
        <w:gridCol w:w="2071"/>
        <w:gridCol w:w="2213"/>
        <w:gridCol w:w="5246"/>
      </w:tblGrid>
      <w:tr w:rsidR="002F50C1" w:rsidRPr="002F50C1" w:rsidTr="00B71948">
        <w:trPr>
          <w:jc w:val="center"/>
        </w:trPr>
        <w:tc>
          <w:tcPr>
            <w:tcW w:w="2071" w:type="dxa"/>
            <w:tcBorders>
              <w:top w:val="single" w:sz="8" w:space="0" w:color="000000"/>
              <w:left w:val="single" w:sz="8" w:space="0" w:color="000000"/>
              <w:bottom w:val="single" w:sz="8" w:space="0" w:color="000000"/>
              <w:right w:val="single" w:sz="8" w:space="0" w:color="000000"/>
            </w:tcBorders>
            <w:hideMark/>
          </w:tcPr>
          <w:p w:rsidR="002F50C1" w:rsidRPr="002F50C1" w:rsidRDefault="002F50C1" w:rsidP="002F50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F50C1">
              <w:rPr>
                <w:rFonts w:ascii="Times New Roman" w:eastAsia="Times New Roman" w:hAnsi="Times New Roman" w:cs="Times New Roman"/>
                <w:kern w:val="3"/>
                <w:sz w:val="24"/>
                <w:szCs w:val="24"/>
                <w:lang w:eastAsia="ru-RU"/>
              </w:rPr>
              <w:t xml:space="preserve">ОТФ/ТФ </w:t>
            </w:r>
          </w:p>
          <w:p w:rsidR="002F50C1" w:rsidRPr="002F50C1" w:rsidRDefault="002F50C1" w:rsidP="002F50C1">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2F50C1">
              <w:rPr>
                <w:rFonts w:ascii="Times New Roman" w:eastAsia="Times New Roman" w:hAnsi="Times New Roman" w:cs="Times New Roman"/>
                <w:kern w:val="3"/>
                <w:sz w:val="24"/>
                <w:szCs w:val="24"/>
                <w:lang w:eastAsia="ru-RU"/>
              </w:rPr>
              <w:t xml:space="preserve">(при наличии </w:t>
            </w:r>
            <w:proofErr w:type="spellStart"/>
            <w:r w:rsidRPr="002F50C1">
              <w:rPr>
                <w:rFonts w:ascii="Times New Roman" w:eastAsia="Times New Roman" w:hAnsi="Times New Roman" w:cs="Times New Roman"/>
                <w:kern w:val="3"/>
                <w:sz w:val="24"/>
                <w:szCs w:val="24"/>
                <w:lang w:eastAsia="ru-RU"/>
              </w:rPr>
              <w:t>профстандарта</w:t>
            </w:r>
            <w:proofErr w:type="spellEnd"/>
            <w:r w:rsidRPr="002F50C1">
              <w:rPr>
                <w:rFonts w:ascii="Times New Roman" w:eastAsia="Times New Roman" w:hAnsi="Times New Roman" w:cs="Times New Roman"/>
                <w:kern w:val="3"/>
                <w:sz w:val="24"/>
                <w:szCs w:val="24"/>
                <w:lang w:eastAsia="ru-RU"/>
              </w:rPr>
              <w:t xml:space="preserve">)/ </w:t>
            </w:r>
            <w:r w:rsidRPr="002F50C1">
              <w:rPr>
                <w:rFonts w:ascii="Times New Roman" w:eastAsia="Times New Roman" w:hAnsi="Times New Roman" w:cs="Times New Roman"/>
                <w:kern w:val="3"/>
                <w:sz w:val="24"/>
                <w:szCs w:val="24"/>
                <w:lang w:eastAsia="ru-RU"/>
              </w:rPr>
              <w:lastRenderedPageBreak/>
              <w:t>профессиональные действия</w:t>
            </w:r>
          </w:p>
        </w:tc>
        <w:tc>
          <w:tcPr>
            <w:tcW w:w="2213"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2F50C1" w:rsidRPr="002F50C1" w:rsidRDefault="002F50C1" w:rsidP="002F50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F50C1">
              <w:rPr>
                <w:rFonts w:ascii="Times New Roman" w:eastAsia="Times New Roman" w:hAnsi="Times New Roman" w:cs="Times New Roman"/>
                <w:kern w:val="3"/>
                <w:sz w:val="24"/>
                <w:szCs w:val="24"/>
                <w:lang w:eastAsia="ru-RU"/>
              </w:rPr>
              <w:lastRenderedPageBreak/>
              <w:t>Код этапа освоения компетенции</w:t>
            </w:r>
          </w:p>
        </w:tc>
        <w:tc>
          <w:tcPr>
            <w:tcW w:w="52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F50C1" w:rsidRPr="002F50C1" w:rsidRDefault="002F50C1" w:rsidP="002F50C1">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2F50C1">
              <w:rPr>
                <w:rFonts w:ascii="Times New Roman" w:eastAsia="Times New Roman" w:hAnsi="Times New Roman" w:cs="Times New Roman"/>
                <w:kern w:val="3"/>
                <w:sz w:val="24"/>
                <w:szCs w:val="24"/>
                <w:lang w:eastAsia="ru-RU"/>
              </w:rPr>
              <w:t>Результаты обучения</w:t>
            </w:r>
          </w:p>
        </w:tc>
      </w:tr>
      <w:tr w:rsidR="002F50C1" w:rsidRPr="002F50C1" w:rsidTr="00B71948">
        <w:trPr>
          <w:jc w:val="center"/>
        </w:trPr>
        <w:tc>
          <w:tcPr>
            <w:tcW w:w="2071" w:type="dxa"/>
            <w:vMerge w:val="restart"/>
            <w:tcBorders>
              <w:top w:val="single" w:sz="8" w:space="0" w:color="000000"/>
              <w:left w:val="single" w:sz="8" w:space="0" w:color="000000"/>
              <w:bottom w:val="single" w:sz="8" w:space="0" w:color="000000"/>
              <w:right w:val="single" w:sz="8" w:space="0" w:color="000000"/>
            </w:tcBorders>
            <w:hideMark/>
          </w:tcPr>
          <w:p w:rsidR="002F50C1" w:rsidRPr="002F50C1" w:rsidRDefault="002F50C1" w:rsidP="002F50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F50C1">
              <w:rPr>
                <w:rFonts w:ascii="Times New Roman" w:eastAsia="Times New Roman" w:hAnsi="Times New Roman" w:cs="Times New Roman"/>
                <w:kern w:val="3"/>
                <w:sz w:val="24"/>
                <w:szCs w:val="24"/>
                <w:lang w:eastAsia="ru-RU"/>
              </w:rPr>
              <w:t>Организационное, документационное и информационное обеспечение деятельности руководителя организации</w:t>
            </w:r>
          </w:p>
        </w:tc>
        <w:tc>
          <w:tcPr>
            <w:tcW w:w="221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F50C1" w:rsidRPr="002F50C1" w:rsidRDefault="002F50C1" w:rsidP="002F50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F50C1">
              <w:rPr>
                <w:rFonts w:ascii="Times New Roman" w:eastAsia="Times New Roman" w:hAnsi="Times New Roman" w:cs="Times New Roman"/>
                <w:kern w:val="3"/>
                <w:sz w:val="24"/>
                <w:szCs w:val="24"/>
                <w:lang w:eastAsia="ru-RU"/>
              </w:rPr>
              <w:t>УК ОС-9.2</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F50C1" w:rsidRPr="002F50C1" w:rsidRDefault="002F50C1" w:rsidP="002F50C1">
            <w:pPr>
              <w:widowControl w:val="0"/>
              <w:tabs>
                <w:tab w:val="center" w:pos="2536"/>
              </w:tabs>
              <w:suppressAutoHyphens/>
              <w:overflowPunct w:val="0"/>
              <w:autoSpaceDE w:val="0"/>
              <w:autoSpaceDN w:val="0"/>
              <w:spacing w:line="256" w:lineRule="auto"/>
              <w:textAlignment w:val="baseline"/>
              <w:rPr>
                <w:rFonts w:ascii="Times New Roman" w:eastAsia="Calibri" w:hAnsi="Times New Roman" w:cs="Times New Roman"/>
                <w:highlight w:val="yellow"/>
              </w:rPr>
            </w:pPr>
            <w:r w:rsidRPr="002F50C1">
              <w:rPr>
                <w:rFonts w:ascii="Times New Roman" w:eastAsia="Calibri" w:hAnsi="Times New Roman" w:cs="Times New Roman"/>
                <w:kern w:val="3"/>
                <w:sz w:val="24"/>
                <w:szCs w:val="24"/>
              </w:rPr>
              <w:t>на уровне знаний:</w:t>
            </w:r>
            <w:r w:rsidRPr="002F50C1">
              <w:rPr>
                <w:rFonts w:ascii="Times New Roman" w:eastAsia="Calibri" w:hAnsi="Times New Roman" w:cs="Times New Roman"/>
              </w:rPr>
              <w:t xml:space="preserve"> знание знании базовых экономических понятий (спрос, предложение, цена, стоимость, товар, деньги, доходы, расходы, прибыль, риск, собственность, управление, рынок, фирма, государство), объективных основ функционирования экономики и поведения экономических агентов (законы спроса и предложения, принципы ценообразования, принцип ограниченной рациональности, принцип альтернативных издержек, принцип изменения ценности денег во времени).</w:t>
            </w:r>
          </w:p>
        </w:tc>
      </w:tr>
      <w:tr w:rsidR="002F50C1" w:rsidRPr="002F50C1" w:rsidTr="00B7194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F50C1" w:rsidRPr="002F50C1" w:rsidRDefault="002F50C1" w:rsidP="002F50C1">
            <w:pPr>
              <w:spacing w:after="0" w:line="240" w:lineRule="auto"/>
              <w:rPr>
                <w:rFonts w:ascii="Times New Roman" w:eastAsia="Times New Roman" w:hAnsi="Times New Roman" w:cs="Times New Roman"/>
                <w:kern w:val="3"/>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2F50C1" w:rsidRPr="002F50C1" w:rsidRDefault="002F50C1" w:rsidP="002F50C1">
            <w:pPr>
              <w:spacing w:after="0" w:line="240" w:lineRule="auto"/>
              <w:rPr>
                <w:rFonts w:ascii="Times New Roman" w:eastAsia="Times New Roman" w:hAnsi="Times New Roman" w:cs="Times New Roman"/>
                <w:kern w:val="3"/>
                <w:sz w:val="24"/>
                <w:szCs w:val="24"/>
                <w:lang w:eastAsia="ru-RU"/>
              </w:rPr>
            </w:pP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F50C1" w:rsidRPr="002F50C1" w:rsidRDefault="002F50C1" w:rsidP="002F50C1">
            <w:pPr>
              <w:widowControl w:val="0"/>
              <w:suppressAutoHyphens/>
              <w:overflowPunct w:val="0"/>
              <w:autoSpaceDE w:val="0"/>
              <w:autoSpaceDN w:val="0"/>
              <w:spacing w:line="256" w:lineRule="auto"/>
              <w:textAlignment w:val="baseline"/>
              <w:rPr>
                <w:rFonts w:ascii="Times New Roman" w:eastAsia="Calibri" w:hAnsi="Times New Roman" w:cs="Times New Roman"/>
                <w:kern w:val="3"/>
                <w:highlight w:val="yellow"/>
              </w:rPr>
            </w:pPr>
            <w:r w:rsidRPr="002F50C1">
              <w:rPr>
                <w:rFonts w:ascii="Times New Roman" w:eastAsia="Calibri" w:hAnsi="Times New Roman" w:cs="Times New Roman"/>
                <w:kern w:val="3"/>
                <w:sz w:val="24"/>
                <w:szCs w:val="24"/>
              </w:rPr>
              <w:t>на уровне умений:</w:t>
            </w:r>
            <w:r w:rsidRPr="002F50C1">
              <w:rPr>
                <w:rFonts w:ascii="Times New Roman" w:eastAsia="Calibri" w:hAnsi="Times New Roman" w:cs="Times New Roman"/>
                <w:sz w:val="24"/>
                <w:szCs w:val="24"/>
              </w:rPr>
              <w:t xml:space="preserve"> умение использовать понятийный аппарат экономической науки для описания экономических и финансовых процессов.</w:t>
            </w:r>
          </w:p>
        </w:tc>
      </w:tr>
    </w:tbl>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F50C1">
        <w:rPr>
          <w:rFonts w:ascii="Times New Roman" w:eastAsia="Times New Roman" w:hAnsi="Times New Roman" w:cs="Times New Roman"/>
          <w:b/>
          <w:kern w:val="3"/>
          <w:sz w:val="24"/>
          <w:lang w:eastAsia="ru-RU"/>
        </w:rPr>
        <w:t>Основная литература:</w:t>
      </w:r>
    </w:p>
    <w:p w:rsidR="002F50C1" w:rsidRPr="002F50C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B17B1" w:rsidRDefault="006B17B1" w:rsidP="00286C3A">
      <w:pPr>
        <w:pStyle w:val="a9"/>
        <w:numPr>
          <w:ilvl w:val="0"/>
          <w:numId w:val="46"/>
        </w:numPr>
        <w:tabs>
          <w:tab w:val="left" w:pos="426"/>
        </w:tabs>
        <w:ind w:left="709" w:hanging="283"/>
        <w:rPr>
          <w:sz w:val="24"/>
          <w:szCs w:val="24"/>
        </w:rPr>
      </w:pPr>
      <w:r w:rsidRPr="007B061E">
        <w:rPr>
          <w:sz w:val="24"/>
          <w:szCs w:val="24"/>
        </w:rPr>
        <w:t xml:space="preserve">Экономическая теория : учебник для вузов / В. Ф. Максимова [и др.] ; под общей редакцией В. Ф. Максимовой. — 2-е изд., </w:t>
      </w:r>
      <w:proofErr w:type="spellStart"/>
      <w:r w:rsidRPr="007B061E">
        <w:rPr>
          <w:sz w:val="24"/>
          <w:szCs w:val="24"/>
        </w:rPr>
        <w:t>перераб</w:t>
      </w:r>
      <w:proofErr w:type="spellEnd"/>
      <w:r w:rsidRPr="007B061E">
        <w:rPr>
          <w:sz w:val="24"/>
          <w:szCs w:val="24"/>
        </w:rPr>
        <w:t xml:space="preserve">. и доп. — Москва : Издательство </w:t>
      </w:r>
      <w:proofErr w:type="spellStart"/>
      <w:r w:rsidRPr="007B061E">
        <w:rPr>
          <w:sz w:val="24"/>
          <w:szCs w:val="24"/>
        </w:rPr>
        <w:t>Юрайт</w:t>
      </w:r>
      <w:proofErr w:type="spellEnd"/>
      <w:r w:rsidRPr="007B061E">
        <w:rPr>
          <w:sz w:val="24"/>
          <w:szCs w:val="24"/>
        </w:rPr>
        <w:t xml:space="preserve">, 2020. — 592 с. — (Высшее образование). — ISBN 978-5-534-12547-4. — Текст : электронный // ЭБС </w:t>
      </w:r>
      <w:proofErr w:type="spellStart"/>
      <w:r w:rsidRPr="007B061E">
        <w:rPr>
          <w:sz w:val="24"/>
          <w:szCs w:val="24"/>
        </w:rPr>
        <w:t>Юрайт</w:t>
      </w:r>
      <w:proofErr w:type="spellEnd"/>
      <w:r w:rsidRPr="007B061E">
        <w:rPr>
          <w:sz w:val="24"/>
          <w:szCs w:val="24"/>
        </w:rPr>
        <w:t xml:space="preserve"> [сайт]. — URL: </w:t>
      </w:r>
      <w:hyperlink r:id="rId17" w:history="1">
        <w:r w:rsidRPr="00857C46">
          <w:rPr>
            <w:rStyle w:val="a8"/>
            <w:sz w:val="24"/>
            <w:szCs w:val="24"/>
          </w:rPr>
          <w:t>https://idp.nwipa.ru:2072/bcode/447913</w:t>
        </w:r>
      </w:hyperlink>
    </w:p>
    <w:p w:rsidR="006B17B1" w:rsidRPr="007B061E" w:rsidRDefault="006B17B1" w:rsidP="00286C3A">
      <w:pPr>
        <w:pStyle w:val="a9"/>
        <w:numPr>
          <w:ilvl w:val="0"/>
          <w:numId w:val="46"/>
        </w:numPr>
        <w:tabs>
          <w:tab w:val="left" w:pos="426"/>
        </w:tabs>
        <w:ind w:left="709" w:hanging="283"/>
        <w:rPr>
          <w:sz w:val="24"/>
          <w:szCs w:val="24"/>
        </w:rPr>
      </w:pPr>
      <w:r w:rsidRPr="007B061E">
        <w:rPr>
          <w:sz w:val="24"/>
          <w:szCs w:val="24"/>
        </w:rPr>
        <w:t xml:space="preserve">Экономическая теория : учебник / В. В. </w:t>
      </w:r>
      <w:proofErr w:type="spellStart"/>
      <w:r w:rsidRPr="007B061E">
        <w:rPr>
          <w:sz w:val="24"/>
          <w:szCs w:val="24"/>
        </w:rPr>
        <w:t>Багинова</w:t>
      </w:r>
      <w:proofErr w:type="spellEnd"/>
      <w:r w:rsidRPr="007B061E">
        <w:rPr>
          <w:sz w:val="24"/>
          <w:szCs w:val="24"/>
        </w:rPr>
        <w:t xml:space="preserve">, Т. Г. Бродская, В. В. Громыко [и др.] ; под общ. ред. проф. А. И. Добрынина, Г. П. Журавлевой. - 2-e изд. - Москва : ИНФРА-М, 2020. - 747 с. - (Высшее образование: </w:t>
      </w:r>
      <w:proofErr w:type="spellStart"/>
      <w:r w:rsidRPr="007B061E">
        <w:rPr>
          <w:sz w:val="24"/>
          <w:szCs w:val="24"/>
        </w:rPr>
        <w:t>Бакалавриат</w:t>
      </w:r>
      <w:proofErr w:type="spellEnd"/>
      <w:r w:rsidRPr="007B061E">
        <w:rPr>
          <w:sz w:val="24"/>
          <w:szCs w:val="24"/>
        </w:rPr>
        <w:t>). - ISBN 978-5-16-004056-1. - Текст : электронный. - URL: https://idp.nwipa.ru:2130/catalog/product/1043942 (дата обращения: 12.01.2021).</w:t>
      </w:r>
    </w:p>
    <w:p w:rsidR="002F50C1" w:rsidRPr="006B17B1" w:rsidRDefault="002F50C1" w:rsidP="002F50C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x-none" w:eastAsia="ru-RU"/>
        </w:rPr>
      </w:pPr>
    </w:p>
    <w:p w:rsidR="002F50C1" w:rsidRDefault="002F50C1">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525DA0" w:rsidRPr="00525DA0" w:rsidRDefault="00525DA0" w:rsidP="00525DA0">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525DA0">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525DA0" w:rsidRPr="00525DA0" w:rsidRDefault="00525DA0" w:rsidP="00525DA0">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525DA0">
        <w:rPr>
          <w:rFonts w:ascii="Times New Roman" w:eastAsia="Times New Roman" w:hAnsi="Times New Roman" w:cs="Times New Roman"/>
          <w:b/>
          <w:bCs/>
          <w:kern w:val="3"/>
          <w:sz w:val="28"/>
          <w:lang w:eastAsia="ru-RU"/>
        </w:rPr>
        <w:t>Б</w:t>
      </w:r>
      <w:proofErr w:type="gramStart"/>
      <w:r w:rsidRPr="00525DA0">
        <w:rPr>
          <w:rFonts w:ascii="Times New Roman" w:eastAsia="Times New Roman" w:hAnsi="Times New Roman" w:cs="Times New Roman"/>
          <w:b/>
          <w:bCs/>
          <w:kern w:val="3"/>
          <w:sz w:val="28"/>
          <w:lang w:eastAsia="ru-RU"/>
        </w:rPr>
        <w:t>1.О.</w:t>
      </w:r>
      <w:proofErr w:type="gramEnd"/>
      <w:r w:rsidRPr="00525DA0">
        <w:rPr>
          <w:rFonts w:ascii="Times New Roman" w:eastAsia="Times New Roman" w:hAnsi="Times New Roman" w:cs="Times New Roman"/>
          <w:b/>
          <w:bCs/>
          <w:kern w:val="3"/>
          <w:sz w:val="28"/>
          <w:lang w:eastAsia="ru-RU"/>
        </w:rPr>
        <w:t>20</w:t>
      </w:r>
      <w:r w:rsidRPr="00525DA0">
        <w:rPr>
          <w:rFonts w:ascii="Times New Roman" w:eastAsia="Times New Roman" w:hAnsi="Times New Roman" w:cs="Times New Roman"/>
          <w:kern w:val="3"/>
          <w:sz w:val="28"/>
          <w:lang w:eastAsia="ru-RU"/>
        </w:rPr>
        <w:t xml:space="preserve"> </w:t>
      </w:r>
      <w:r w:rsidRPr="00525DA0">
        <w:rPr>
          <w:rFonts w:ascii="Times New Roman" w:eastAsia="Times New Roman" w:hAnsi="Times New Roman" w:cs="Times New Roman"/>
          <w:b/>
          <w:kern w:val="3"/>
          <w:sz w:val="28"/>
          <w:lang w:eastAsia="ru-RU"/>
        </w:rPr>
        <w:t xml:space="preserve">Теория общественного выбора        </w:t>
      </w:r>
    </w:p>
    <w:p w:rsidR="00525DA0" w:rsidRPr="00525DA0" w:rsidRDefault="00525DA0" w:rsidP="00525DA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525DA0">
        <w:rPr>
          <w:rFonts w:ascii="Times New Roman" w:eastAsia="Times New Roman" w:hAnsi="Times New Roman" w:cs="Times New Roman"/>
          <w:b/>
          <w:kern w:val="3"/>
          <w:sz w:val="28"/>
          <w:lang w:eastAsia="ru-RU"/>
        </w:rPr>
        <w:t>_____________________________________</w:t>
      </w:r>
    </w:p>
    <w:p w:rsidR="00525DA0" w:rsidRPr="00525DA0" w:rsidRDefault="00525DA0" w:rsidP="00525DA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525DA0">
        <w:rPr>
          <w:rFonts w:ascii="Times New Roman" w:eastAsia="Times New Roman" w:hAnsi="Times New Roman" w:cs="Times New Roman"/>
          <w:i/>
          <w:kern w:val="3"/>
          <w:sz w:val="24"/>
          <w:lang w:eastAsia="ru-RU"/>
        </w:rPr>
        <w:t>наименование дисциплин (модуля)/практики</w:t>
      </w:r>
    </w:p>
    <w:p w:rsidR="00525DA0" w:rsidRPr="00525DA0" w:rsidRDefault="00525DA0" w:rsidP="00525DA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25DA0">
        <w:rPr>
          <w:rFonts w:ascii="Times New Roman" w:eastAsia="Times New Roman" w:hAnsi="Times New Roman" w:cs="Times New Roman"/>
          <w:b/>
          <w:kern w:val="3"/>
          <w:sz w:val="24"/>
          <w:lang w:eastAsia="ru-RU"/>
        </w:rPr>
        <w:t>Автор: доцент Усанов П. В.</w:t>
      </w: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25DA0">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525DA0">
        <w:rPr>
          <w:rFonts w:ascii="Times New Roman" w:eastAsia="Times New Roman" w:hAnsi="Times New Roman" w:cs="Times New Roman"/>
          <w:b/>
          <w:kern w:val="3"/>
          <w:sz w:val="24"/>
          <w:lang w:eastAsia="ru-RU"/>
        </w:rPr>
        <w:t>: Политические идеи и институты.</w:t>
      </w: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25DA0">
        <w:rPr>
          <w:rFonts w:ascii="Times New Roman" w:eastAsia="Times New Roman" w:hAnsi="Times New Roman" w:cs="Times New Roman"/>
          <w:b/>
          <w:kern w:val="3"/>
          <w:sz w:val="24"/>
          <w:lang w:eastAsia="ru-RU"/>
        </w:rPr>
        <w:t>Квалификация (степень) выпускника: бакалавр</w:t>
      </w: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25DA0">
        <w:rPr>
          <w:rFonts w:ascii="Times New Roman" w:eastAsia="Times New Roman" w:hAnsi="Times New Roman" w:cs="Times New Roman"/>
          <w:b/>
          <w:kern w:val="3"/>
          <w:sz w:val="24"/>
          <w:lang w:eastAsia="ru-RU"/>
        </w:rPr>
        <w:t>Форма обучения: очная</w:t>
      </w: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25DA0">
        <w:rPr>
          <w:rFonts w:ascii="Times New Roman" w:eastAsia="Times New Roman" w:hAnsi="Times New Roman" w:cs="Times New Roman"/>
          <w:b/>
          <w:kern w:val="3"/>
          <w:sz w:val="24"/>
          <w:lang w:eastAsia="ru-RU"/>
        </w:rPr>
        <w:t>Цель освоения дисциплины:</w:t>
      </w:r>
    </w:p>
    <w:p w:rsidR="00525DA0" w:rsidRPr="00525DA0" w:rsidRDefault="00525DA0" w:rsidP="00525DA0">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525DA0">
        <w:rPr>
          <w:rFonts w:ascii="Times New Roman" w:eastAsia="Times New Roman" w:hAnsi="Times New Roman" w:cs="Times New Roman"/>
          <w:sz w:val="24"/>
          <w:szCs w:val="20"/>
        </w:rPr>
        <w:t>Дисциплина «Теория общественного выбора»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525DA0" w:rsidRPr="00525DA0" w:rsidTr="00B71948">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DA0" w:rsidRPr="00525DA0" w:rsidRDefault="00525DA0" w:rsidP="00525DA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25DA0">
              <w:rPr>
                <w:rFonts w:ascii="Times New Roman" w:eastAsia="Times New Roman" w:hAnsi="Times New Roman" w:cs="Times New Roman"/>
                <w:kern w:val="3"/>
                <w:sz w:val="24"/>
                <w:szCs w:val="24"/>
                <w:lang w:eastAsia="ru-RU"/>
              </w:rPr>
              <w:t xml:space="preserve">Код </w:t>
            </w:r>
          </w:p>
          <w:p w:rsidR="00525DA0" w:rsidRPr="00525DA0" w:rsidRDefault="00525DA0" w:rsidP="00525DA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25DA0">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DA0" w:rsidRPr="00525DA0" w:rsidRDefault="00525DA0" w:rsidP="00525DA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25DA0">
              <w:rPr>
                <w:rFonts w:ascii="Times New Roman" w:eastAsia="Times New Roman" w:hAnsi="Times New Roman" w:cs="Times New Roman"/>
                <w:kern w:val="3"/>
                <w:sz w:val="24"/>
                <w:szCs w:val="24"/>
                <w:lang w:eastAsia="ru-RU"/>
              </w:rPr>
              <w:t>Наименование</w:t>
            </w:r>
          </w:p>
          <w:p w:rsidR="00525DA0" w:rsidRPr="00525DA0" w:rsidRDefault="00525DA0" w:rsidP="00525DA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25DA0">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DA0" w:rsidRPr="00525DA0" w:rsidRDefault="00525DA0" w:rsidP="00525DA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25DA0">
              <w:rPr>
                <w:rFonts w:ascii="Times New Roman" w:eastAsia="Times New Roman" w:hAnsi="Times New Roman" w:cs="Times New Roman"/>
                <w:kern w:val="3"/>
                <w:sz w:val="24"/>
                <w:szCs w:val="24"/>
                <w:lang w:eastAsia="ru-RU"/>
              </w:rPr>
              <w:t xml:space="preserve">Код </w:t>
            </w:r>
          </w:p>
          <w:p w:rsidR="00525DA0" w:rsidRPr="00525DA0" w:rsidRDefault="00525DA0" w:rsidP="00525DA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25DA0">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DA0" w:rsidRPr="00525DA0" w:rsidRDefault="00525DA0" w:rsidP="00525DA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25DA0">
              <w:rPr>
                <w:rFonts w:ascii="Times New Roman" w:eastAsia="Times New Roman" w:hAnsi="Times New Roman" w:cs="Times New Roman"/>
                <w:kern w:val="3"/>
                <w:sz w:val="24"/>
                <w:szCs w:val="24"/>
                <w:lang w:eastAsia="ru-RU"/>
              </w:rPr>
              <w:t>Наименование этапа освоения компетенции</w:t>
            </w:r>
          </w:p>
        </w:tc>
      </w:tr>
      <w:tr w:rsidR="00525DA0" w:rsidRPr="00525DA0" w:rsidTr="00B71948">
        <w:trPr>
          <w:trHeight w:val="831"/>
        </w:trPr>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25DA0" w:rsidRPr="00525DA0" w:rsidRDefault="00525DA0" w:rsidP="00525DA0">
            <w:pPr>
              <w:spacing w:after="0" w:line="240" w:lineRule="auto"/>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УК ОС-9</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25DA0" w:rsidRPr="00525DA0" w:rsidRDefault="00525DA0" w:rsidP="00525DA0">
            <w:pPr>
              <w:spacing w:after="0" w:line="240" w:lineRule="auto"/>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Способность использовать основы экономических знаний в различных сферах деятельности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25DA0" w:rsidRPr="00525DA0" w:rsidRDefault="00525DA0" w:rsidP="00525DA0">
            <w:pPr>
              <w:spacing w:after="0" w:line="240" w:lineRule="auto"/>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УК ОС-9.3</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25DA0" w:rsidRPr="00525DA0" w:rsidRDefault="00525DA0" w:rsidP="00525DA0">
            <w:pPr>
              <w:spacing w:after="0" w:line="240" w:lineRule="auto"/>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приобретение умений применения знаний в области микроэкономики и макроэкономики для профессиональной оценки общественно-политической жизни.</w:t>
            </w:r>
          </w:p>
        </w:tc>
      </w:tr>
    </w:tbl>
    <w:p w:rsidR="00525DA0" w:rsidRPr="00525DA0" w:rsidRDefault="00525DA0" w:rsidP="00525DA0">
      <w:pPr>
        <w:spacing w:after="200" w:line="276" w:lineRule="auto"/>
        <w:rPr>
          <w:rFonts w:ascii="Calibri" w:eastAsia="Calibri" w:hAnsi="Calibri" w:cs="Times New Roman"/>
        </w:rPr>
      </w:pP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25DA0">
        <w:rPr>
          <w:rFonts w:ascii="Times New Roman" w:eastAsia="Times New Roman" w:hAnsi="Times New Roman" w:cs="Times New Roman"/>
          <w:b/>
          <w:kern w:val="3"/>
          <w:sz w:val="24"/>
          <w:lang w:eastAsia="ru-RU"/>
        </w:rPr>
        <w:t>План курса:</w:t>
      </w: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2048"/>
        <w:gridCol w:w="790"/>
        <w:gridCol w:w="876"/>
        <w:gridCol w:w="818"/>
        <w:gridCol w:w="818"/>
        <w:gridCol w:w="717"/>
        <w:gridCol w:w="523"/>
        <w:gridCol w:w="1933"/>
      </w:tblGrid>
      <w:tr w:rsidR="00525DA0" w:rsidRPr="00525DA0" w:rsidTr="00B71948">
        <w:trPr>
          <w:trHeight w:val="80"/>
          <w:tblHeader/>
        </w:trPr>
        <w:tc>
          <w:tcPr>
            <w:tcW w:w="45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jc w:val="center"/>
              <w:rPr>
                <w:rFonts w:ascii="Times New Roman" w:eastAsia="Calibri" w:hAnsi="Times New Roman" w:cs="Times New Roman"/>
                <w:i/>
                <w:sz w:val="24"/>
                <w:szCs w:val="24"/>
              </w:rPr>
            </w:pPr>
            <w:r w:rsidRPr="00525DA0">
              <w:rPr>
                <w:rFonts w:ascii="Times New Roman" w:eastAsia="Calibri" w:hAnsi="Times New Roman" w:cs="Times New Roman"/>
                <w:i/>
                <w:sz w:val="24"/>
                <w:szCs w:val="24"/>
              </w:rPr>
              <w:t>№ п/п</w:t>
            </w:r>
          </w:p>
        </w:tc>
        <w:tc>
          <w:tcPr>
            <w:tcW w:w="110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jc w:val="center"/>
              <w:rPr>
                <w:rFonts w:ascii="Times New Roman" w:eastAsia="Calibri" w:hAnsi="Times New Roman" w:cs="Times New Roman"/>
                <w:i/>
                <w:sz w:val="24"/>
                <w:szCs w:val="24"/>
              </w:rPr>
            </w:pPr>
            <w:r w:rsidRPr="00525DA0">
              <w:rPr>
                <w:rFonts w:ascii="Times New Roman" w:eastAsia="Calibri" w:hAnsi="Times New Roman" w:cs="Times New Roman"/>
                <w:i/>
                <w:sz w:val="24"/>
                <w:szCs w:val="24"/>
              </w:rPr>
              <w:t xml:space="preserve">Наименование тем (разделов), </w:t>
            </w:r>
          </w:p>
        </w:tc>
        <w:tc>
          <w:tcPr>
            <w:tcW w:w="2428"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jc w:val="center"/>
              <w:rPr>
                <w:rFonts w:ascii="Times New Roman" w:eastAsia="Calibri" w:hAnsi="Times New Roman" w:cs="Times New Roman"/>
                <w:i/>
                <w:sz w:val="24"/>
                <w:szCs w:val="24"/>
              </w:rPr>
            </w:pPr>
            <w:r w:rsidRPr="00525DA0">
              <w:rPr>
                <w:rFonts w:ascii="Times New Roman" w:eastAsia="Calibri" w:hAnsi="Times New Roman" w:cs="Times New Roman"/>
                <w:i/>
                <w:sz w:val="24"/>
                <w:szCs w:val="24"/>
              </w:rPr>
              <w:t>Объем дисциплины (модуля), час.</w:t>
            </w:r>
          </w:p>
        </w:tc>
        <w:tc>
          <w:tcPr>
            <w:tcW w:w="101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jc w:val="center"/>
              <w:rPr>
                <w:rFonts w:ascii="Times New Roman" w:eastAsia="Calibri" w:hAnsi="Times New Roman" w:cs="Times New Roman"/>
                <w:i/>
                <w:sz w:val="24"/>
                <w:szCs w:val="24"/>
              </w:rPr>
            </w:pPr>
            <w:r w:rsidRPr="00525DA0">
              <w:rPr>
                <w:rFonts w:ascii="Times New Roman" w:eastAsia="Calibri" w:hAnsi="Times New Roman" w:cs="Times New Roman"/>
                <w:i/>
                <w:sz w:val="24"/>
                <w:szCs w:val="24"/>
              </w:rPr>
              <w:t>Форма</w:t>
            </w:r>
            <w:r w:rsidRPr="00525DA0">
              <w:rPr>
                <w:rFonts w:ascii="Times New Roman" w:eastAsia="Calibri" w:hAnsi="Times New Roman" w:cs="Times New Roman"/>
                <w:i/>
                <w:sz w:val="24"/>
                <w:szCs w:val="24"/>
              </w:rPr>
              <w:br/>
              <w:t xml:space="preserve">текущего </w:t>
            </w:r>
            <w:r w:rsidRPr="00525DA0">
              <w:rPr>
                <w:rFonts w:ascii="Times New Roman" w:eastAsia="Calibri" w:hAnsi="Times New Roman" w:cs="Times New Roman"/>
                <w:i/>
                <w:sz w:val="24"/>
                <w:szCs w:val="24"/>
              </w:rPr>
              <w:br/>
              <w:t>контроля успеваемости</w:t>
            </w:r>
            <w:r w:rsidRPr="00525DA0">
              <w:rPr>
                <w:rFonts w:ascii="Times New Roman" w:eastAsia="Calibri" w:hAnsi="Times New Roman" w:cs="Times New Roman"/>
                <w:i/>
                <w:sz w:val="24"/>
                <w:szCs w:val="24"/>
                <w:vertAlign w:val="superscript"/>
              </w:rPr>
              <w:t>**</w:t>
            </w:r>
            <w:r w:rsidRPr="00525DA0">
              <w:rPr>
                <w:rFonts w:ascii="Times New Roman" w:eastAsia="Calibri" w:hAnsi="Times New Roman" w:cs="Times New Roman"/>
                <w:i/>
                <w:sz w:val="24"/>
                <w:szCs w:val="24"/>
              </w:rPr>
              <w:t>, промежуточной аттестации</w:t>
            </w:r>
          </w:p>
        </w:tc>
      </w:tr>
      <w:tr w:rsidR="00525DA0" w:rsidRPr="00525DA0" w:rsidTr="00B71948">
        <w:trPr>
          <w:trHeight w:val="80"/>
          <w:tblHeader/>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25DA0" w:rsidRPr="00525DA0" w:rsidRDefault="00525DA0" w:rsidP="00525DA0">
            <w:pPr>
              <w:spacing w:after="200" w:line="276" w:lineRule="auto"/>
              <w:rPr>
                <w:rFonts w:ascii="Times New Roman" w:eastAsia="Calibri" w:hAnsi="Times New Roman" w:cs="Times New Roman"/>
                <w:i/>
                <w:sz w:val="24"/>
                <w:szCs w:val="24"/>
              </w:rPr>
            </w:pPr>
          </w:p>
        </w:tc>
        <w:tc>
          <w:tcPr>
            <w:tcW w:w="1109" w:type="pct"/>
            <w:vMerge/>
            <w:tcBorders>
              <w:top w:val="single" w:sz="4" w:space="0" w:color="auto"/>
              <w:left w:val="single" w:sz="4" w:space="0" w:color="auto"/>
              <w:bottom w:val="single" w:sz="4" w:space="0" w:color="auto"/>
              <w:right w:val="single" w:sz="4" w:space="0" w:color="auto"/>
            </w:tcBorders>
            <w:vAlign w:val="center"/>
            <w:hideMark/>
          </w:tcPr>
          <w:p w:rsidR="00525DA0" w:rsidRPr="00525DA0" w:rsidRDefault="00525DA0" w:rsidP="00525DA0">
            <w:pPr>
              <w:spacing w:after="200" w:line="276" w:lineRule="auto"/>
              <w:rPr>
                <w:rFonts w:ascii="Times New Roman" w:eastAsia="Calibri" w:hAnsi="Times New Roman" w:cs="Times New Roman"/>
                <w:i/>
                <w:sz w:val="24"/>
                <w:szCs w:val="24"/>
              </w:rPr>
            </w:pPr>
          </w:p>
        </w:tc>
        <w:tc>
          <w:tcPr>
            <w:tcW w:w="413" w:type="pct"/>
            <w:vMerge w:val="restart"/>
            <w:tcBorders>
              <w:top w:val="nil"/>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jc w:val="center"/>
              <w:rPr>
                <w:rFonts w:ascii="Times New Roman" w:eastAsia="Calibri" w:hAnsi="Times New Roman" w:cs="Times New Roman"/>
                <w:i/>
                <w:sz w:val="24"/>
                <w:szCs w:val="24"/>
              </w:rPr>
            </w:pPr>
            <w:r w:rsidRPr="00525DA0">
              <w:rPr>
                <w:rFonts w:ascii="Times New Roman" w:eastAsia="Calibri" w:hAnsi="Times New Roman" w:cs="Times New Roman"/>
                <w:i/>
                <w:sz w:val="24"/>
                <w:szCs w:val="24"/>
              </w:rPr>
              <w:t>Всего</w:t>
            </w:r>
          </w:p>
        </w:tc>
        <w:tc>
          <w:tcPr>
            <w:tcW w:w="1742"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jc w:val="center"/>
              <w:rPr>
                <w:rFonts w:ascii="Times New Roman" w:eastAsia="Calibri" w:hAnsi="Times New Roman" w:cs="Times New Roman"/>
                <w:i/>
                <w:sz w:val="24"/>
                <w:szCs w:val="24"/>
              </w:rPr>
            </w:pPr>
            <w:r w:rsidRPr="00525DA0">
              <w:rPr>
                <w:rFonts w:ascii="Times New Roman" w:eastAsia="Calibri" w:hAnsi="Times New Roman" w:cs="Times New Roman"/>
                <w:i/>
                <w:sz w:val="24"/>
                <w:szCs w:val="24"/>
              </w:rPr>
              <w:t>Контактная работа обучающихся с преподавателем</w:t>
            </w:r>
            <w:r w:rsidRPr="00525DA0">
              <w:rPr>
                <w:rFonts w:ascii="Times New Roman" w:eastAsia="Calibri" w:hAnsi="Times New Roman" w:cs="Times New Roman"/>
                <w:i/>
                <w:sz w:val="24"/>
                <w:szCs w:val="24"/>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jc w:val="center"/>
              <w:rPr>
                <w:rFonts w:ascii="Times New Roman" w:eastAsia="Calibri" w:hAnsi="Times New Roman" w:cs="Times New Roman"/>
                <w:i/>
                <w:sz w:val="24"/>
                <w:szCs w:val="24"/>
              </w:rPr>
            </w:pPr>
            <w:r w:rsidRPr="00525DA0">
              <w:rPr>
                <w:rFonts w:ascii="Times New Roman" w:eastAsia="Calibri" w:hAnsi="Times New Roman" w:cs="Times New Roman"/>
                <w:i/>
                <w:sz w:val="24"/>
                <w:szCs w:val="24"/>
              </w:rPr>
              <w:t>СР</w:t>
            </w:r>
          </w:p>
        </w:tc>
        <w:tc>
          <w:tcPr>
            <w:tcW w:w="1010" w:type="pct"/>
            <w:vMerge/>
            <w:tcBorders>
              <w:top w:val="single" w:sz="4" w:space="0" w:color="auto"/>
              <w:left w:val="single" w:sz="4" w:space="0" w:color="auto"/>
              <w:bottom w:val="single" w:sz="4" w:space="0" w:color="auto"/>
              <w:right w:val="single" w:sz="4" w:space="0" w:color="auto"/>
            </w:tcBorders>
            <w:vAlign w:val="center"/>
            <w:hideMark/>
          </w:tcPr>
          <w:p w:rsidR="00525DA0" w:rsidRPr="00525DA0" w:rsidRDefault="00525DA0" w:rsidP="00525DA0">
            <w:pPr>
              <w:spacing w:after="200" w:line="276" w:lineRule="auto"/>
              <w:rPr>
                <w:rFonts w:ascii="Times New Roman" w:eastAsia="Calibri" w:hAnsi="Times New Roman" w:cs="Times New Roman"/>
                <w:i/>
                <w:sz w:val="24"/>
                <w:szCs w:val="24"/>
              </w:rPr>
            </w:pPr>
          </w:p>
        </w:tc>
      </w:tr>
      <w:tr w:rsidR="00525DA0" w:rsidRPr="00525DA0" w:rsidTr="00B71948">
        <w:trPr>
          <w:trHeight w:val="80"/>
          <w:tblHeader/>
        </w:trPr>
        <w:tc>
          <w:tcPr>
            <w:tcW w:w="453" w:type="pct"/>
            <w:vMerge/>
            <w:tcBorders>
              <w:top w:val="single" w:sz="4" w:space="0" w:color="auto"/>
              <w:left w:val="single" w:sz="4" w:space="0" w:color="auto"/>
              <w:bottom w:val="single" w:sz="4" w:space="0" w:color="auto"/>
              <w:right w:val="single" w:sz="4" w:space="0" w:color="auto"/>
            </w:tcBorders>
            <w:vAlign w:val="center"/>
            <w:hideMark/>
          </w:tcPr>
          <w:p w:rsidR="00525DA0" w:rsidRPr="00525DA0" w:rsidRDefault="00525DA0" w:rsidP="00525DA0">
            <w:pPr>
              <w:spacing w:after="200" w:line="276" w:lineRule="auto"/>
              <w:rPr>
                <w:rFonts w:ascii="Times New Roman" w:eastAsia="Calibri" w:hAnsi="Times New Roman" w:cs="Times New Roman"/>
                <w:i/>
                <w:sz w:val="24"/>
                <w:szCs w:val="24"/>
              </w:rPr>
            </w:pPr>
          </w:p>
        </w:tc>
        <w:tc>
          <w:tcPr>
            <w:tcW w:w="1109" w:type="pct"/>
            <w:vMerge/>
            <w:tcBorders>
              <w:top w:val="single" w:sz="4" w:space="0" w:color="auto"/>
              <w:left w:val="single" w:sz="4" w:space="0" w:color="auto"/>
              <w:bottom w:val="single" w:sz="4" w:space="0" w:color="auto"/>
              <w:right w:val="single" w:sz="4" w:space="0" w:color="auto"/>
            </w:tcBorders>
            <w:vAlign w:val="center"/>
            <w:hideMark/>
          </w:tcPr>
          <w:p w:rsidR="00525DA0" w:rsidRPr="00525DA0" w:rsidRDefault="00525DA0" w:rsidP="00525DA0">
            <w:pPr>
              <w:spacing w:after="200" w:line="276" w:lineRule="auto"/>
              <w:rPr>
                <w:rFonts w:ascii="Times New Roman" w:eastAsia="Calibri" w:hAnsi="Times New Roman" w:cs="Times New Roman"/>
                <w:i/>
                <w:sz w:val="24"/>
                <w:szCs w:val="24"/>
              </w:rPr>
            </w:pPr>
          </w:p>
        </w:tc>
        <w:tc>
          <w:tcPr>
            <w:tcW w:w="413" w:type="pct"/>
            <w:vMerge/>
            <w:tcBorders>
              <w:top w:val="nil"/>
              <w:left w:val="single" w:sz="4" w:space="0" w:color="auto"/>
              <w:bottom w:val="single" w:sz="4" w:space="0" w:color="auto"/>
              <w:right w:val="single" w:sz="4" w:space="0" w:color="auto"/>
            </w:tcBorders>
            <w:vAlign w:val="center"/>
            <w:hideMark/>
          </w:tcPr>
          <w:p w:rsidR="00525DA0" w:rsidRPr="00525DA0" w:rsidRDefault="00525DA0" w:rsidP="00525DA0">
            <w:pPr>
              <w:spacing w:after="200" w:line="276" w:lineRule="auto"/>
              <w:rPr>
                <w:rFonts w:ascii="Times New Roman" w:eastAsia="Calibri" w:hAnsi="Times New Roman" w:cs="Times New Roman"/>
                <w:i/>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ind w:firstLine="34"/>
              <w:jc w:val="center"/>
              <w:rPr>
                <w:rFonts w:ascii="Times New Roman" w:eastAsia="Calibri" w:hAnsi="Times New Roman" w:cs="Times New Roman"/>
                <w:i/>
                <w:sz w:val="24"/>
                <w:szCs w:val="24"/>
              </w:rPr>
            </w:pPr>
            <w:r w:rsidRPr="00525DA0">
              <w:rPr>
                <w:rFonts w:ascii="Times New Roman" w:eastAsia="Calibri" w:hAnsi="Times New Roman" w:cs="Times New Roman"/>
                <w:i/>
                <w:sz w:val="24"/>
                <w:szCs w:val="24"/>
              </w:rPr>
              <w:t>Л</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ind w:firstLine="34"/>
              <w:jc w:val="center"/>
              <w:rPr>
                <w:rFonts w:ascii="Times New Roman" w:eastAsia="Calibri" w:hAnsi="Times New Roman" w:cs="Times New Roman"/>
                <w:i/>
                <w:sz w:val="24"/>
                <w:szCs w:val="24"/>
              </w:rPr>
            </w:pPr>
            <w:r w:rsidRPr="00525DA0">
              <w:rPr>
                <w:rFonts w:ascii="Times New Roman" w:eastAsia="Calibri" w:hAnsi="Times New Roman" w:cs="Times New Roman"/>
                <w:i/>
                <w:sz w:val="24"/>
                <w:szCs w:val="24"/>
              </w:rPr>
              <w:t>ЛР</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ind w:firstLine="34"/>
              <w:jc w:val="center"/>
              <w:rPr>
                <w:rFonts w:ascii="Times New Roman" w:eastAsia="Calibri" w:hAnsi="Times New Roman" w:cs="Times New Roman"/>
                <w:i/>
                <w:sz w:val="24"/>
                <w:szCs w:val="24"/>
              </w:rPr>
            </w:pPr>
            <w:r w:rsidRPr="00525DA0">
              <w:rPr>
                <w:rFonts w:ascii="Times New Roman" w:eastAsia="Calibri" w:hAnsi="Times New Roman" w:cs="Times New Roman"/>
                <w:i/>
                <w:sz w:val="24"/>
                <w:szCs w:val="24"/>
              </w:rPr>
              <w:t>ПЗ</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ind w:firstLine="34"/>
              <w:jc w:val="center"/>
              <w:rPr>
                <w:rFonts w:ascii="Times New Roman" w:eastAsia="Calibri" w:hAnsi="Times New Roman" w:cs="Times New Roman"/>
                <w:i/>
                <w:sz w:val="24"/>
                <w:szCs w:val="24"/>
                <w:vertAlign w:val="superscript"/>
              </w:rPr>
            </w:pPr>
            <w:r w:rsidRPr="00525DA0">
              <w:rPr>
                <w:rFonts w:ascii="Times New Roman" w:eastAsia="Calibri" w:hAnsi="Times New Roman" w:cs="Times New Roman"/>
                <w:i/>
                <w:sz w:val="24"/>
                <w:szCs w:val="24"/>
              </w:rPr>
              <w:t>КСР</w:t>
            </w:r>
          </w:p>
        </w:tc>
        <w:tc>
          <w:tcPr>
            <w:tcW w:w="273" w:type="pct"/>
            <w:vMerge/>
            <w:tcBorders>
              <w:top w:val="nil"/>
              <w:left w:val="single" w:sz="4" w:space="0" w:color="auto"/>
              <w:bottom w:val="single" w:sz="4" w:space="0" w:color="auto"/>
              <w:right w:val="single" w:sz="4" w:space="0" w:color="auto"/>
            </w:tcBorders>
            <w:vAlign w:val="center"/>
            <w:hideMark/>
          </w:tcPr>
          <w:p w:rsidR="00525DA0" w:rsidRPr="00525DA0" w:rsidRDefault="00525DA0" w:rsidP="00525DA0">
            <w:pPr>
              <w:spacing w:after="200" w:line="276" w:lineRule="auto"/>
              <w:rPr>
                <w:rFonts w:ascii="Times New Roman" w:eastAsia="Calibri" w:hAnsi="Times New Roman" w:cs="Times New Roman"/>
                <w:i/>
                <w:sz w:val="24"/>
                <w:szCs w:val="24"/>
              </w:rPr>
            </w:pPr>
          </w:p>
        </w:tc>
        <w:tc>
          <w:tcPr>
            <w:tcW w:w="1010" w:type="pct"/>
            <w:vMerge/>
            <w:tcBorders>
              <w:top w:val="single" w:sz="4" w:space="0" w:color="auto"/>
              <w:left w:val="single" w:sz="4" w:space="0" w:color="auto"/>
              <w:bottom w:val="single" w:sz="4" w:space="0" w:color="auto"/>
              <w:right w:val="single" w:sz="4" w:space="0" w:color="auto"/>
            </w:tcBorders>
            <w:vAlign w:val="center"/>
            <w:hideMark/>
          </w:tcPr>
          <w:p w:rsidR="00525DA0" w:rsidRPr="00525DA0" w:rsidRDefault="00525DA0" w:rsidP="00525DA0">
            <w:pPr>
              <w:spacing w:after="200" w:line="276" w:lineRule="auto"/>
              <w:rPr>
                <w:rFonts w:ascii="Times New Roman" w:eastAsia="Calibri" w:hAnsi="Times New Roman" w:cs="Times New Roman"/>
                <w:i/>
                <w:sz w:val="24"/>
                <w:szCs w:val="24"/>
              </w:rPr>
            </w:pPr>
          </w:p>
        </w:tc>
      </w:tr>
      <w:tr w:rsidR="00525DA0" w:rsidRPr="00525DA0" w:rsidTr="00B71948">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525DA0" w:rsidRPr="00525DA0" w:rsidRDefault="00525DA0" w:rsidP="00525DA0">
            <w:pPr>
              <w:spacing w:after="200" w:line="276" w:lineRule="auto"/>
              <w:ind w:firstLine="567"/>
              <w:jc w:val="center"/>
              <w:rPr>
                <w:rFonts w:ascii="Times New Roman" w:eastAsia="Calibri" w:hAnsi="Times New Roman" w:cs="Times New Roman"/>
                <w:b/>
                <w:i/>
                <w:sz w:val="24"/>
                <w:szCs w:val="24"/>
              </w:rPr>
            </w:pPr>
            <w:r w:rsidRPr="00525DA0">
              <w:rPr>
                <w:rFonts w:ascii="Times New Roman" w:eastAsia="Calibri" w:hAnsi="Times New Roman" w:cs="Times New Roman"/>
                <w:b/>
                <w:i/>
                <w:sz w:val="24"/>
                <w:szCs w:val="24"/>
                <w:lang w:eastAsia="ru-RU"/>
              </w:rPr>
              <w:t>Очная форма обучения</w:t>
            </w:r>
          </w:p>
        </w:tc>
      </w:tr>
      <w:tr w:rsidR="00525DA0" w:rsidRPr="00525DA0" w:rsidTr="00B71948">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jc w:val="center"/>
              <w:rPr>
                <w:rFonts w:ascii="Times New Roman" w:eastAsia="Calibri" w:hAnsi="Times New Roman" w:cs="Times New Roman"/>
                <w:sz w:val="24"/>
                <w:szCs w:val="24"/>
              </w:rPr>
            </w:pPr>
            <w:r w:rsidRPr="00525DA0">
              <w:rPr>
                <w:rFonts w:ascii="Times New Roman" w:eastAsia="Calibri" w:hAnsi="Times New Roman" w:cs="Times New Roman"/>
                <w:sz w:val="24"/>
                <w:szCs w:val="24"/>
              </w:rPr>
              <w:t>1</w:t>
            </w:r>
          </w:p>
        </w:tc>
        <w:tc>
          <w:tcPr>
            <w:tcW w:w="1109" w:type="pct"/>
            <w:tcBorders>
              <w:top w:val="single" w:sz="6" w:space="0" w:color="auto"/>
              <w:left w:val="single" w:sz="6" w:space="0" w:color="auto"/>
              <w:bottom w:val="single" w:sz="6" w:space="0" w:color="auto"/>
              <w:right w:val="single" w:sz="6" w:space="0" w:color="auto"/>
            </w:tcBorders>
            <w:vAlign w:val="center"/>
            <w:hideMark/>
          </w:tcPr>
          <w:p w:rsidR="00525DA0" w:rsidRPr="00525DA0" w:rsidRDefault="00525DA0" w:rsidP="00525DA0">
            <w:pPr>
              <w:widowControl w:val="0"/>
              <w:spacing w:before="40" w:after="0" w:line="240" w:lineRule="auto"/>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Введение. Предмет и метод теории общественного выбора. Базовые понятия.</w:t>
            </w:r>
          </w:p>
        </w:tc>
        <w:tc>
          <w:tcPr>
            <w:tcW w:w="413"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8</w:t>
            </w:r>
          </w:p>
        </w:tc>
        <w:tc>
          <w:tcPr>
            <w:tcW w:w="482"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2</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451"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r w:rsidRPr="00525DA0">
              <w:rPr>
                <w:rFonts w:ascii="Times New Roman" w:eastAsia="Calibri" w:hAnsi="Times New Roman" w:cs="Times New Roman"/>
                <w:sz w:val="20"/>
                <w:szCs w:val="20"/>
              </w:rPr>
              <w:t>4</w:t>
            </w:r>
          </w:p>
        </w:tc>
        <w:tc>
          <w:tcPr>
            <w:tcW w:w="101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rPr>
                <w:rFonts w:ascii="Times New Roman" w:eastAsia="Calibri" w:hAnsi="Times New Roman" w:cs="Times New Roman"/>
                <w:sz w:val="20"/>
                <w:szCs w:val="20"/>
              </w:rPr>
            </w:pPr>
            <w:r w:rsidRPr="00525DA0">
              <w:rPr>
                <w:rFonts w:ascii="Times New Roman" w:eastAsia="Calibri" w:hAnsi="Times New Roman" w:cs="Times New Roman"/>
                <w:sz w:val="20"/>
                <w:szCs w:val="20"/>
              </w:rPr>
              <w:t>УО</w:t>
            </w:r>
          </w:p>
        </w:tc>
      </w:tr>
      <w:tr w:rsidR="00525DA0" w:rsidRPr="00525DA0" w:rsidTr="00B71948">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jc w:val="center"/>
              <w:rPr>
                <w:rFonts w:ascii="Times New Roman" w:eastAsia="Calibri" w:hAnsi="Times New Roman" w:cs="Times New Roman"/>
                <w:sz w:val="24"/>
                <w:szCs w:val="24"/>
              </w:rPr>
            </w:pPr>
            <w:r w:rsidRPr="00525DA0">
              <w:rPr>
                <w:rFonts w:ascii="Times New Roman" w:eastAsia="Calibri" w:hAnsi="Times New Roman" w:cs="Times New Roman"/>
                <w:sz w:val="24"/>
                <w:szCs w:val="24"/>
              </w:rPr>
              <w:t>2</w:t>
            </w:r>
          </w:p>
        </w:tc>
        <w:tc>
          <w:tcPr>
            <w:tcW w:w="1109" w:type="pct"/>
            <w:tcBorders>
              <w:top w:val="single" w:sz="6" w:space="0" w:color="auto"/>
              <w:left w:val="single" w:sz="6" w:space="0" w:color="auto"/>
              <w:bottom w:val="single" w:sz="6" w:space="0" w:color="auto"/>
              <w:right w:val="single" w:sz="6" w:space="0" w:color="auto"/>
            </w:tcBorders>
            <w:vAlign w:val="center"/>
          </w:tcPr>
          <w:p w:rsidR="00525DA0" w:rsidRPr="00525DA0" w:rsidRDefault="00525DA0" w:rsidP="00525DA0">
            <w:pPr>
              <w:widowControl w:val="0"/>
              <w:spacing w:before="40" w:after="0" w:line="240" w:lineRule="auto"/>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Общественный выбор в условиях прямой демократии.</w:t>
            </w:r>
          </w:p>
        </w:tc>
        <w:tc>
          <w:tcPr>
            <w:tcW w:w="413"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12</w:t>
            </w:r>
          </w:p>
        </w:tc>
        <w:tc>
          <w:tcPr>
            <w:tcW w:w="482"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4</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451"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4</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r w:rsidRPr="00525DA0">
              <w:rPr>
                <w:rFonts w:ascii="Times New Roman" w:eastAsia="Calibri" w:hAnsi="Times New Roman" w:cs="Times New Roman"/>
                <w:sz w:val="20"/>
                <w:szCs w:val="20"/>
              </w:rPr>
              <w:t>4</w:t>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rPr>
                <w:rFonts w:ascii="Calibri" w:eastAsia="Calibri" w:hAnsi="Calibri" w:cs="Times New Roman"/>
              </w:rPr>
            </w:pPr>
            <w:r w:rsidRPr="00525DA0">
              <w:rPr>
                <w:rFonts w:ascii="Times New Roman" w:eastAsia="Calibri" w:hAnsi="Times New Roman" w:cs="Times New Roman"/>
                <w:sz w:val="20"/>
                <w:szCs w:val="20"/>
              </w:rPr>
              <w:t>УО</w:t>
            </w:r>
          </w:p>
        </w:tc>
      </w:tr>
      <w:tr w:rsidR="00525DA0" w:rsidRPr="00525DA0" w:rsidTr="00B71948">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jc w:val="center"/>
              <w:rPr>
                <w:rFonts w:ascii="Times New Roman" w:eastAsia="Calibri" w:hAnsi="Times New Roman" w:cs="Times New Roman"/>
                <w:sz w:val="24"/>
                <w:szCs w:val="24"/>
              </w:rPr>
            </w:pPr>
            <w:r w:rsidRPr="00525DA0">
              <w:rPr>
                <w:rFonts w:ascii="Times New Roman" w:eastAsia="Calibri" w:hAnsi="Times New Roman" w:cs="Times New Roman"/>
                <w:sz w:val="24"/>
                <w:szCs w:val="24"/>
              </w:rPr>
              <w:t>3</w:t>
            </w:r>
          </w:p>
        </w:tc>
        <w:tc>
          <w:tcPr>
            <w:tcW w:w="1109" w:type="pct"/>
            <w:tcBorders>
              <w:top w:val="single" w:sz="6" w:space="0" w:color="auto"/>
              <w:left w:val="single" w:sz="6" w:space="0" w:color="auto"/>
              <w:bottom w:val="single" w:sz="4" w:space="0" w:color="auto"/>
              <w:right w:val="single" w:sz="6" w:space="0" w:color="auto"/>
            </w:tcBorders>
            <w:vAlign w:val="center"/>
          </w:tcPr>
          <w:p w:rsidR="00525DA0" w:rsidRPr="00525DA0" w:rsidRDefault="00525DA0" w:rsidP="00525DA0">
            <w:pPr>
              <w:widowControl w:val="0"/>
              <w:spacing w:after="0" w:line="240" w:lineRule="auto"/>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Общественный выбор в условиях прямой демократии 2</w:t>
            </w:r>
          </w:p>
        </w:tc>
        <w:tc>
          <w:tcPr>
            <w:tcW w:w="413"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12</w:t>
            </w:r>
          </w:p>
        </w:tc>
        <w:tc>
          <w:tcPr>
            <w:tcW w:w="482"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4</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451"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4</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r w:rsidRPr="00525DA0">
              <w:rPr>
                <w:rFonts w:ascii="Times New Roman" w:eastAsia="Calibri" w:hAnsi="Times New Roman" w:cs="Times New Roman"/>
                <w:sz w:val="20"/>
                <w:szCs w:val="20"/>
              </w:rPr>
              <w:t>4</w:t>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rPr>
                <w:rFonts w:ascii="Calibri" w:eastAsia="Calibri" w:hAnsi="Calibri" w:cs="Times New Roman"/>
              </w:rPr>
            </w:pPr>
            <w:r w:rsidRPr="00525DA0">
              <w:rPr>
                <w:rFonts w:ascii="Times New Roman" w:eastAsia="Calibri" w:hAnsi="Times New Roman" w:cs="Times New Roman"/>
                <w:sz w:val="20"/>
                <w:szCs w:val="20"/>
              </w:rPr>
              <w:t>УО</w:t>
            </w:r>
          </w:p>
        </w:tc>
      </w:tr>
      <w:tr w:rsidR="00525DA0" w:rsidRPr="00525DA0" w:rsidTr="00B71948">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jc w:val="center"/>
              <w:rPr>
                <w:rFonts w:ascii="Times New Roman" w:eastAsia="Calibri" w:hAnsi="Times New Roman" w:cs="Times New Roman"/>
                <w:sz w:val="24"/>
                <w:szCs w:val="24"/>
              </w:rPr>
            </w:pPr>
            <w:r w:rsidRPr="00525DA0">
              <w:rPr>
                <w:rFonts w:ascii="Times New Roman" w:eastAsia="Calibri" w:hAnsi="Times New Roman" w:cs="Times New Roman"/>
                <w:sz w:val="24"/>
                <w:szCs w:val="24"/>
              </w:rPr>
              <w:lastRenderedPageBreak/>
              <w:t>4</w:t>
            </w:r>
          </w:p>
        </w:tc>
        <w:tc>
          <w:tcPr>
            <w:tcW w:w="1109" w:type="pct"/>
            <w:tcBorders>
              <w:top w:val="single" w:sz="4" w:space="0" w:color="auto"/>
              <w:left w:val="single" w:sz="6" w:space="0" w:color="auto"/>
              <w:bottom w:val="single" w:sz="4" w:space="0" w:color="auto"/>
              <w:right w:val="single" w:sz="6" w:space="0" w:color="auto"/>
            </w:tcBorders>
            <w:vAlign w:val="center"/>
          </w:tcPr>
          <w:p w:rsidR="00525DA0" w:rsidRPr="00525DA0" w:rsidRDefault="00525DA0" w:rsidP="00525DA0">
            <w:pPr>
              <w:widowControl w:val="0"/>
              <w:spacing w:after="0" w:line="240" w:lineRule="auto"/>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Общественный выбор в условиях представительной демократии.</w:t>
            </w:r>
          </w:p>
        </w:tc>
        <w:tc>
          <w:tcPr>
            <w:tcW w:w="413"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8</w:t>
            </w:r>
          </w:p>
        </w:tc>
        <w:tc>
          <w:tcPr>
            <w:tcW w:w="482"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2</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451"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r w:rsidRPr="00525DA0">
              <w:rPr>
                <w:rFonts w:ascii="Times New Roman" w:eastAsia="Calibri" w:hAnsi="Times New Roman" w:cs="Times New Roman"/>
                <w:sz w:val="20"/>
                <w:szCs w:val="20"/>
              </w:rPr>
              <w:t>4</w:t>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rPr>
                <w:rFonts w:ascii="Calibri" w:eastAsia="Calibri" w:hAnsi="Calibri" w:cs="Times New Roman"/>
              </w:rPr>
            </w:pPr>
            <w:r w:rsidRPr="00525DA0">
              <w:rPr>
                <w:rFonts w:ascii="Times New Roman" w:eastAsia="Calibri" w:hAnsi="Times New Roman" w:cs="Times New Roman"/>
                <w:sz w:val="20"/>
                <w:szCs w:val="20"/>
              </w:rPr>
              <w:t>УО</w:t>
            </w:r>
          </w:p>
        </w:tc>
      </w:tr>
      <w:tr w:rsidR="00525DA0" w:rsidRPr="00525DA0" w:rsidTr="00B71948">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jc w:val="center"/>
              <w:rPr>
                <w:rFonts w:ascii="Times New Roman" w:eastAsia="Calibri" w:hAnsi="Times New Roman" w:cs="Times New Roman"/>
                <w:sz w:val="24"/>
                <w:szCs w:val="24"/>
              </w:rPr>
            </w:pPr>
            <w:r w:rsidRPr="00525DA0">
              <w:rPr>
                <w:rFonts w:ascii="Times New Roman" w:eastAsia="Calibri" w:hAnsi="Times New Roman" w:cs="Times New Roman"/>
                <w:sz w:val="24"/>
                <w:szCs w:val="24"/>
              </w:rPr>
              <w:t>5</w:t>
            </w:r>
          </w:p>
        </w:tc>
        <w:tc>
          <w:tcPr>
            <w:tcW w:w="1109" w:type="pct"/>
            <w:tcBorders>
              <w:top w:val="single" w:sz="4" w:space="0" w:color="auto"/>
              <w:left w:val="single" w:sz="6" w:space="0" w:color="auto"/>
              <w:bottom w:val="single" w:sz="6" w:space="0" w:color="auto"/>
              <w:right w:val="single" w:sz="6" w:space="0" w:color="auto"/>
            </w:tcBorders>
            <w:vAlign w:val="center"/>
          </w:tcPr>
          <w:p w:rsidR="00525DA0" w:rsidRPr="00525DA0" w:rsidRDefault="00525DA0" w:rsidP="00525DA0">
            <w:pPr>
              <w:widowControl w:val="0"/>
              <w:spacing w:after="0" w:line="240" w:lineRule="auto"/>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Общественный выбор в условиях представительной демократии - 2</w:t>
            </w:r>
          </w:p>
        </w:tc>
        <w:tc>
          <w:tcPr>
            <w:tcW w:w="413"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12</w:t>
            </w:r>
          </w:p>
        </w:tc>
        <w:tc>
          <w:tcPr>
            <w:tcW w:w="482"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4</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451"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4</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r w:rsidRPr="00525DA0">
              <w:rPr>
                <w:rFonts w:ascii="Times New Roman" w:eastAsia="Calibri" w:hAnsi="Times New Roman" w:cs="Times New Roman"/>
                <w:sz w:val="20"/>
                <w:szCs w:val="20"/>
              </w:rPr>
              <w:t>4</w:t>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rPr>
                <w:rFonts w:ascii="Calibri" w:eastAsia="Calibri" w:hAnsi="Calibri" w:cs="Times New Roman"/>
              </w:rPr>
            </w:pPr>
            <w:r w:rsidRPr="00525DA0">
              <w:rPr>
                <w:rFonts w:ascii="Times New Roman" w:eastAsia="Calibri" w:hAnsi="Times New Roman" w:cs="Times New Roman"/>
                <w:sz w:val="20"/>
                <w:szCs w:val="20"/>
              </w:rPr>
              <w:t>УО</w:t>
            </w:r>
          </w:p>
        </w:tc>
      </w:tr>
      <w:tr w:rsidR="00525DA0" w:rsidRPr="00525DA0" w:rsidTr="00B71948">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jc w:val="center"/>
              <w:rPr>
                <w:rFonts w:ascii="Times New Roman" w:eastAsia="Calibri" w:hAnsi="Times New Roman" w:cs="Times New Roman"/>
                <w:sz w:val="24"/>
                <w:szCs w:val="24"/>
              </w:rPr>
            </w:pPr>
            <w:r w:rsidRPr="00525DA0">
              <w:rPr>
                <w:rFonts w:ascii="Times New Roman" w:eastAsia="Calibri" w:hAnsi="Times New Roman" w:cs="Times New Roman"/>
                <w:sz w:val="24"/>
                <w:szCs w:val="24"/>
              </w:rPr>
              <w:t>6</w:t>
            </w:r>
          </w:p>
        </w:tc>
        <w:tc>
          <w:tcPr>
            <w:tcW w:w="1109" w:type="pct"/>
            <w:tcBorders>
              <w:top w:val="single" w:sz="6" w:space="0" w:color="auto"/>
              <w:left w:val="single" w:sz="6" w:space="0" w:color="auto"/>
              <w:bottom w:val="single" w:sz="4" w:space="0" w:color="auto"/>
              <w:right w:val="single" w:sz="6" w:space="0" w:color="auto"/>
            </w:tcBorders>
            <w:vAlign w:val="center"/>
          </w:tcPr>
          <w:p w:rsidR="00525DA0" w:rsidRPr="00525DA0" w:rsidRDefault="00525DA0" w:rsidP="00525DA0">
            <w:pPr>
              <w:widowControl w:val="0"/>
              <w:spacing w:after="0" w:line="240" w:lineRule="auto"/>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Общественный выбор в условиях представительной демократии – 3.</w:t>
            </w:r>
          </w:p>
        </w:tc>
        <w:tc>
          <w:tcPr>
            <w:tcW w:w="413"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8</w:t>
            </w:r>
          </w:p>
        </w:tc>
        <w:tc>
          <w:tcPr>
            <w:tcW w:w="482"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2</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451"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r w:rsidRPr="00525DA0">
              <w:rPr>
                <w:rFonts w:ascii="Times New Roman" w:eastAsia="Calibri" w:hAnsi="Times New Roman" w:cs="Times New Roman"/>
                <w:sz w:val="20"/>
                <w:szCs w:val="20"/>
              </w:rPr>
              <w:t>4</w:t>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rPr>
                <w:rFonts w:ascii="Calibri" w:eastAsia="Calibri" w:hAnsi="Calibri" w:cs="Times New Roman"/>
              </w:rPr>
            </w:pPr>
            <w:r w:rsidRPr="00525DA0">
              <w:rPr>
                <w:rFonts w:ascii="Times New Roman" w:eastAsia="Calibri" w:hAnsi="Times New Roman" w:cs="Times New Roman"/>
                <w:sz w:val="20"/>
                <w:szCs w:val="20"/>
              </w:rPr>
              <w:t>УО</w:t>
            </w:r>
          </w:p>
        </w:tc>
      </w:tr>
      <w:tr w:rsidR="00525DA0" w:rsidRPr="00525DA0" w:rsidTr="00B71948">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jc w:val="center"/>
              <w:rPr>
                <w:rFonts w:ascii="Times New Roman" w:eastAsia="Calibri" w:hAnsi="Times New Roman" w:cs="Times New Roman"/>
                <w:sz w:val="24"/>
                <w:szCs w:val="24"/>
                <w:lang w:val="en-US"/>
              </w:rPr>
            </w:pPr>
            <w:r w:rsidRPr="00525DA0">
              <w:rPr>
                <w:rFonts w:ascii="Times New Roman" w:eastAsia="Calibri" w:hAnsi="Times New Roman" w:cs="Times New Roman"/>
                <w:sz w:val="24"/>
                <w:szCs w:val="24"/>
                <w:lang w:val="en-US"/>
              </w:rPr>
              <w:t>7</w:t>
            </w:r>
          </w:p>
        </w:tc>
        <w:tc>
          <w:tcPr>
            <w:tcW w:w="1109" w:type="pct"/>
            <w:vAlign w:val="center"/>
          </w:tcPr>
          <w:p w:rsidR="00525DA0" w:rsidRPr="00525DA0" w:rsidRDefault="00525DA0" w:rsidP="00525DA0">
            <w:pPr>
              <w:widowControl w:val="0"/>
              <w:spacing w:after="0" w:line="240" w:lineRule="auto"/>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Политическая экономия и общественная политика.</w:t>
            </w:r>
          </w:p>
        </w:tc>
        <w:tc>
          <w:tcPr>
            <w:tcW w:w="413"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8</w:t>
            </w:r>
          </w:p>
        </w:tc>
        <w:tc>
          <w:tcPr>
            <w:tcW w:w="482"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2</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r w:rsidRPr="00525DA0">
              <w:rPr>
                <w:rFonts w:ascii="Times New Roman" w:eastAsia="Calibri" w:hAnsi="Times New Roman" w:cs="Times New Roman"/>
                <w:sz w:val="20"/>
                <w:szCs w:val="20"/>
              </w:rPr>
              <w:t>4</w:t>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rPr>
                <w:rFonts w:ascii="Calibri" w:eastAsia="Calibri" w:hAnsi="Calibri" w:cs="Times New Roman"/>
              </w:rPr>
            </w:pPr>
            <w:r w:rsidRPr="00525DA0">
              <w:rPr>
                <w:rFonts w:ascii="Times New Roman" w:eastAsia="Calibri" w:hAnsi="Times New Roman" w:cs="Times New Roman"/>
                <w:sz w:val="20"/>
                <w:szCs w:val="20"/>
              </w:rPr>
              <w:t>УО</w:t>
            </w:r>
          </w:p>
        </w:tc>
      </w:tr>
      <w:tr w:rsidR="00525DA0" w:rsidRPr="00525DA0" w:rsidTr="00B71948">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jc w:val="center"/>
              <w:rPr>
                <w:rFonts w:ascii="Times New Roman" w:eastAsia="Calibri" w:hAnsi="Times New Roman" w:cs="Times New Roman"/>
                <w:sz w:val="24"/>
                <w:szCs w:val="24"/>
              </w:rPr>
            </w:pPr>
            <w:r w:rsidRPr="00525DA0">
              <w:rPr>
                <w:rFonts w:ascii="Times New Roman" w:eastAsia="Calibri" w:hAnsi="Times New Roman" w:cs="Times New Roman"/>
                <w:sz w:val="24"/>
                <w:szCs w:val="24"/>
              </w:rPr>
              <w:t>8</w:t>
            </w:r>
          </w:p>
        </w:tc>
        <w:tc>
          <w:tcPr>
            <w:tcW w:w="1109" w:type="pct"/>
            <w:vAlign w:val="center"/>
          </w:tcPr>
          <w:p w:rsidR="00525DA0" w:rsidRPr="00525DA0" w:rsidRDefault="00525DA0" w:rsidP="00525DA0">
            <w:pPr>
              <w:widowControl w:val="0"/>
              <w:spacing w:after="0" w:line="240" w:lineRule="auto"/>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Экономика бюрократии - 1.</w:t>
            </w:r>
          </w:p>
        </w:tc>
        <w:tc>
          <w:tcPr>
            <w:tcW w:w="413"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12</w:t>
            </w:r>
          </w:p>
        </w:tc>
        <w:tc>
          <w:tcPr>
            <w:tcW w:w="482"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4</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4</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r w:rsidRPr="00525DA0">
              <w:rPr>
                <w:rFonts w:ascii="Times New Roman" w:eastAsia="Calibri" w:hAnsi="Times New Roman" w:cs="Times New Roman"/>
                <w:sz w:val="20"/>
                <w:szCs w:val="20"/>
              </w:rPr>
              <w:t>4</w:t>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rPr>
                <w:rFonts w:ascii="Calibri" w:eastAsia="Calibri" w:hAnsi="Calibri" w:cs="Times New Roman"/>
              </w:rPr>
            </w:pPr>
            <w:r w:rsidRPr="00525DA0">
              <w:rPr>
                <w:rFonts w:ascii="Times New Roman" w:eastAsia="Calibri" w:hAnsi="Times New Roman" w:cs="Times New Roman"/>
                <w:sz w:val="20"/>
                <w:szCs w:val="20"/>
              </w:rPr>
              <w:t>УО</w:t>
            </w:r>
          </w:p>
        </w:tc>
      </w:tr>
      <w:tr w:rsidR="00525DA0" w:rsidRPr="00525DA0" w:rsidTr="00B71948">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jc w:val="center"/>
              <w:rPr>
                <w:rFonts w:ascii="Times New Roman" w:eastAsia="Calibri" w:hAnsi="Times New Roman" w:cs="Times New Roman"/>
                <w:sz w:val="24"/>
                <w:szCs w:val="24"/>
              </w:rPr>
            </w:pPr>
            <w:r w:rsidRPr="00525DA0">
              <w:rPr>
                <w:rFonts w:ascii="Times New Roman" w:eastAsia="Calibri" w:hAnsi="Times New Roman" w:cs="Times New Roman"/>
                <w:sz w:val="24"/>
                <w:szCs w:val="24"/>
              </w:rPr>
              <w:t>9</w:t>
            </w:r>
          </w:p>
        </w:tc>
        <w:tc>
          <w:tcPr>
            <w:tcW w:w="1109" w:type="pct"/>
            <w:vAlign w:val="center"/>
          </w:tcPr>
          <w:p w:rsidR="00525DA0" w:rsidRPr="00525DA0" w:rsidRDefault="00525DA0" w:rsidP="00525DA0">
            <w:pPr>
              <w:widowControl w:val="0"/>
              <w:spacing w:after="0" w:line="240" w:lineRule="auto"/>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Экономика бюрократии - 2.</w:t>
            </w:r>
          </w:p>
        </w:tc>
        <w:tc>
          <w:tcPr>
            <w:tcW w:w="413"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12</w:t>
            </w:r>
          </w:p>
        </w:tc>
        <w:tc>
          <w:tcPr>
            <w:tcW w:w="482"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4</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4</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r w:rsidRPr="00525DA0">
              <w:rPr>
                <w:rFonts w:ascii="Times New Roman" w:eastAsia="Calibri" w:hAnsi="Times New Roman" w:cs="Times New Roman"/>
                <w:sz w:val="20"/>
                <w:szCs w:val="20"/>
              </w:rPr>
              <w:t>4</w:t>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rPr>
                <w:rFonts w:ascii="Calibri" w:eastAsia="Calibri" w:hAnsi="Calibri" w:cs="Times New Roman"/>
              </w:rPr>
            </w:pPr>
            <w:r w:rsidRPr="00525DA0">
              <w:rPr>
                <w:rFonts w:ascii="Times New Roman" w:eastAsia="Calibri" w:hAnsi="Times New Roman" w:cs="Times New Roman"/>
                <w:sz w:val="20"/>
                <w:szCs w:val="20"/>
              </w:rPr>
              <w:t>УО</w:t>
            </w:r>
          </w:p>
        </w:tc>
      </w:tr>
      <w:tr w:rsidR="00525DA0" w:rsidRPr="00525DA0" w:rsidTr="00B71948">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jc w:val="center"/>
              <w:rPr>
                <w:rFonts w:ascii="Times New Roman" w:eastAsia="Calibri" w:hAnsi="Times New Roman" w:cs="Times New Roman"/>
                <w:sz w:val="24"/>
                <w:szCs w:val="24"/>
              </w:rPr>
            </w:pPr>
            <w:r w:rsidRPr="00525DA0">
              <w:rPr>
                <w:rFonts w:ascii="Times New Roman" w:eastAsia="Calibri" w:hAnsi="Times New Roman" w:cs="Times New Roman"/>
                <w:sz w:val="24"/>
                <w:szCs w:val="24"/>
              </w:rPr>
              <w:t>10</w:t>
            </w:r>
          </w:p>
        </w:tc>
        <w:tc>
          <w:tcPr>
            <w:tcW w:w="1109" w:type="pct"/>
            <w:vAlign w:val="center"/>
          </w:tcPr>
          <w:p w:rsidR="00525DA0" w:rsidRPr="00525DA0" w:rsidRDefault="00525DA0" w:rsidP="00525DA0">
            <w:pPr>
              <w:widowControl w:val="0"/>
              <w:spacing w:after="0" w:line="240" w:lineRule="auto"/>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Свобода, собственность и демократия.</w:t>
            </w:r>
          </w:p>
        </w:tc>
        <w:tc>
          <w:tcPr>
            <w:tcW w:w="413"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8</w:t>
            </w:r>
          </w:p>
        </w:tc>
        <w:tc>
          <w:tcPr>
            <w:tcW w:w="482"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2</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r w:rsidRPr="00525DA0">
              <w:rPr>
                <w:rFonts w:ascii="Times New Roman" w:eastAsia="Calibri" w:hAnsi="Times New Roman" w:cs="Times New Roman"/>
                <w:sz w:val="20"/>
                <w:szCs w:val="20"/>
              </w:rPr>
              <w:t>4</w:t>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rPr>
                <w:rFonts w:ascii="Calibri" w:eastAsia="Calibri" w:hAnsi="Calibri" w:cs="Times New Roman"/>
              </w:rPr>
            </w:pPr>
            <w:r w:rsidRPr="00525DA0">
              <w:rPr>
                <w:rFonts w:ascii="Times New Roman" w:eastAsia="Calibri" w:hAnsi="Times New Roman" w:cs="Times New Roman"/>
                <w:sz w:val="20"/>
                <w:szCs w:val="20"/>
              </w:rPr>
              <w:t>УО</w:t>
            </w:r>
          </w:p>
        </w:tc>
      </w:tr>
      <w:tr w:rsidR="00525DA0" w:rsidRPr="00525DA0" w:rsidTr="00B71948">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jc w:val="center"/>
              <w:rPr>
                <w:rFonts w:ascii="Times New Roman" w:eastAsia="Calibri" w:hAnsi="Times New Roman" w:cs="Times New Roman"/>
                <w:sz w:val="24"/>
                <w:szCs w:val="24"/>
              </w:rPr>
            </w:pPr>
          </w:p>
        </w:tc>
        <w:tc>
          <w:tcPr>
            <w:tcW w:w="1109" w:type="pct"/>
            <w:vAlign w:val="center"/>
          </w:tcPr>
          <w:p w:rsidR="00525DA0" w:rsidRPr="00525DA0" w:rsidRDefault="00525DA0" w:rsidP="00525DA0">
            <w:pPr>
              <w:widowControl w:val="0"/>
              <w:spacing w:after="0" w:line="240" w:lineRule="auto"/>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Заключение</w:t>
            </w:r>
          </w:p>
        </w:tc>
        <w:tc>
          <w:tcPr>
            <w:tcW w:w="413"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8</w:t>
            </w:r>
          </w:p>
        </w:tc>
        <w:tc>
          <w:tcPr>
            <w:tcW w:w="482" w:type="pct"/>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2</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r w:rsidRPr="00525DA0">
              <w:rPr>
                <w:rFonts w:ascii="Times New Roman" w:eastAsia="Times New Roman" w:hAnsi="Times New Roman" w:cs="Times New Roman"/>
                <w:snapToGrid w:val="0"/>
                <w:sz w:val="20"/>
                <w:szCs w:val="20"/>
                <w:lang w:eastAsia="ru-RU"/>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widowControl w:val="0"/>
              <w:spacing w:after="0" w:line="240" w:lineRule="auto"/>
              <w:jc w:val="center"/>
              <w:rPr>
                <w:rFonts w:ascii="Times New Roman" w:eastAsia="Times New Roman" w:hAnsi="Times New Roman" w:cs="Times New Roman"/>
                <w:snapToGrid w:val="0"/>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r w:rsidRPr="00525DA0">
              <w:rPr>
                <w:rFonts w:ascii="Times New Roman" w:eastAsia="Calibri" w:hAnsi="Times New Roman" w:cs="Times New Roman"/>
                <w:sz w:val="20"/>
                <w:szCs w:val="20"/>
              </w:rPr>
              <w:t>4</w:t>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rPr>
                <w:rFonts w:ascii="Calibri" w:eastAsia="Calibri" w:hAnsi="Calibri" w:cs="Times New Roman"/>
              </w:rPr>
            </w:pPr>
            <w:r w:rsidRPr="00525DA0">
              <w:rPr>
                <w:rFonts w:ascii="Times New Roman" w:eastAsia="Calibri" w:hAnsi="Times New Roman" w:cs="Times New Roman"/>
                <w:sz w:val="20"/>
                <w:szCs w:val="20"/>
              </w:rPr>
              <w:t>УО, Э</w:t>
            </w:r>
          </w:p>
        </w:tc>
      </w:tr>
      <w:tr w:rsidR="00525DA0" w:rsidRPr="00525DA0" w:rsidTr="00B71948">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jc w:val="center"/>
              <w:rPr>
                <w:rFonts w:ascii="Times New Roman" w:eastAsia="Calibri" w:hAnsi="Times New Roman" w:cs="Times New Roman"/>
                <w:sz w:val="24"/>
                <w:szCs w:val="24"/>
              </w:rPr>
            </w:pPr>
          </w:p>
        </w:tc>
        <w:tc>
          <w:tcPr>
            <w:tcW w:w="1109" w:type="pct"/>
            <w:vAlign w:val="center"/>
          </w:tcPr>
          <w:p w:rsidR="00525DA0" w:rsidRPr="00525DA0" w:rsidRDefault="00525DA0" w:rsidP="00525DA0">
            <w:pPr>
              <w:spacing w:after="0" w:line="240" w:lineRule="auto"/>
              <w:rPr>
                <w:rFonts w:ascii="Times New Roman" w:eastAsia="Calibri" w:hAnsi="Times New Roman" w:cs="Times New Roman"/>
                <w:sz w:val="20"/>
                <w:szCs w:val="20"/>
              </w:rPr>
            </w:pPr>
            <w:r w:rsidRPr="00525DA0">
              <w:rPr>
                <w:rFonts w:ascii="Times New Roman" w:eastAsia="Calibri" w:hAnsi="Times New Roman" w:cs="Times New Roman"/>
                <w:sz w:val="20"/>
                <w:szCs w:val="20"/>
              </w:rPr>
              <w:t>Итоговый контроль:</w:t>
            </w:r>
          </w:p>
        </w:tc>
        <w:tc>
          <w:tcPr>
            <w:tcW w:w="413" w:type="pct"/>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r w:rsidRPr="00525DA0">
              <w:rPr>
                <w:rFonts w:ascii="Times New Roman" w:eastAsia="Calibri" w:hAnsi="Times New Roman" w:cs="Times New Roman"/>
                <w:sz w:val="20"/>
                <w:szCs w:val="20"/>
              </w:rPr>
              <w:t>36</w:t>
            </w:r>
          </w:p>
        </w:tc>
        <w:tc>
          <w:tcPr>
            <w:tcW w:w="482" w:type="pct"/>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p>
        </w:tc>
        <w:tc>
          <w:tcPr>
            <w:tcW w:w="101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r w:rsidRPr="00525DA0">
              <w:rPr>
                <w:rFonts w:ascii="Times New Roman" w:eastAsia="Calibri" w:hAnsi="Times New Roman" w:cs="Times New Roman"/>
                <w:sz w:val="20"/>
                <w:szCs w:val="20"/>
              </w:rPr>
              <w:t>экзамен</w:t>
            </w:r>
          </w:p>
        </w:tc>
      </w:tr>
      <w:tr w:rsidR="00525DA0" w:rsidRPr="00525DA0" w:rsidTr="00B71948">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jc w:val="center"/>
              <w:rPr>
                <w:rFonts w:ascii="Times New Roman" w:eastAsia="Calibri" w:hAnsi="Times New Roman" w:cs="Times New Roman"/>
                <w:sz w:val="24"/>
                <w:szCs w:val="24"/>
              </w:rPr>
            </w:pPr>
          </w:p>
        </w:tc>
        <w:tc>
          <w:tcPr>
            <w:tcW w:w="1109" w:type="pct"/>
            <w:vAlign w:val="center"/>
          </w:tcPr>
          <w:p w:rsidR="00525DA0" w:rsidRPr="00525DA0" w:rsidRDefault="00525DA0" w:rsidP="00525DA0">
            <w:pPr>
              <w:spacing w:after="0" w:line="240" w:lineRule="auto"/>
              <w:rPr>
                <w:rFonts w:ascii="Times New Roman" w:eastAsia="Calibri" w:hAnsi="Times New Roman" w:cs="Times New Roman"/>
                <w:sz w:val="20"/>
                <w:szCs w:val="20"/>
              </w:rPr>
            </w:pPr>
            <w:r w:rsidRPr="00525DA0">
              <w:rPr>
                <w:rFonts w:ascii="Times New Roman" w:eastAsia="Calibri" w:hAnsi="Times New Roman" w:cs="Times New Roman"/>
                <w:sz w:val="20"/>
                <w:szCs w:val="20"/>
              </w:rPr>
              <w:t>ВСЕГО:</w:t>
            </w:r>
          </w:p>
        </w:tc>
        <w:tc>
          <w:tcPr>
            <w:tcW w:w="413" w:type="pct"/>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r w:rsidRPr="00525DA0">
              <w:rPr>
                <w:rFonts w:ascii="Times New Roman" w:eastAsia="Calibri" w:hAnsi="Times New Roman" w:cs="Times New Roman"/>
                <w:sz w:val="20"/>
                <w:szCs w:val="20"/>
              </w:rPr>
              <w:t>144 / 108</w:t>
            </w:r>
          </w:p>
        </w:tc>
        <w:tc>
          <w:tcPr>
            <w:tcW w:w="482" w:type="pct"/>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r w:rsidRPr="00525DA0">
              <w:rPr>
                <w:rFonts w:ascii="Times New Roman" w:eastAsia="Calibri" w:hAnsi="Times New Roman" w:cs="Times New Roman"/>
                <w:sz w:val="20"/>
                <w:szCs w:val="20"/>
              </w:rPr>
              <w:t>32</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r w:rsidRPr="00525DA0">
              <w:rPr>
                <w:rFonts w:ascii="Times New Roman" w:eastAsia="Calibri" w:hAnsi="Times New Roman" w:cs="Times New Roman"/>
                <w:sz w:val="20"/>
                <w:szCs w:val="20"/>
              </w:rPr>
              <w:t>32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rPr>
                <w:rFonts w:ascii="Times New Roman" w:eastAsia="Calibri" w:hAnsi="Times New Roman" w:cs="Times New Roman"/>
                <w:sz w:val="20"/>
                <w:szCs w:val="20"/>
              </w:rPr>
            </w:pPr>
            <w:r w:rsidRPr="00525DA0">
              <w:rPr>
                <w:rFonts w:ascii="Times New Roman" w:eastAsia="Calibri" w:hAnsi="Times New Roman" w:cs="Times New Roman"/>
                <w:sz w:val="20"/>
                <w:szCs w:val="20"/>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r w:rsidRPr="00525DA0">
              <w:rPr>
                <w:rFonts w:ascii="Times New Roman" w:eastAsia="Calibri" w:hAnsi="Times New Roman" w:cs="Times New Roman"/>
                <w:sz w:val="20"/>
                <w:szCs w:val="20"/>
              </w:rPr>
              <w:t>44</w:t>
            </w:r>
          </w:p>
        </w:tc>
        <w:tc>
          <w:tcPr>
            <w:tcW w:w="101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Calibri" w:hAnsi="Times New Roman" w:cs="Times New Roman"/>
                <w:sz w:val="20"/>
                <w:szCs w:val="20"/>
              </w:rPr>
            </w:pPr>
          </w:p>
        </w:tc>
      </w:tr>
    </w:tbl>
    <w:p w:rsidR="00525DA0" w:rsidRPr="00525DA0" w:rsidRDefault="00525DA0" w:rsidP="00525DA0">
      <w:pPr>
        <w:spacing w:line="256" w:lineRule="auto"/>
        <w:ind w:left="720"/>
        <w:rPr>
          <w:rFonts w:ascii="Calibri" w:eastAsia="Calibri" w:hAnsi="Calibri" w:cs="Times New Roman"/>
          <w:i/>
          <w:sz w:val="24"/>
          <w:szCs w:val="24"/>
        </w:rPr>
      </w:pPr>
    </w:p>
    <w:p w:rsidR="00525DA0" w:rsidRPr="00525DA0" w:rsidRDefault="00525DA0" w:rsidP="00525DA0">
      <w:pPr>
        <w:spacing w:line="256" w:lineRule="auto"/>
        <w:ind w:left="720"/>
        <w:rPr>
          <w:rFonts w:ascii="Calibri" w:eastAsia="Calibri" w:hAnsi="Calibri" w:cs="Times New Roman"/>
          <w:i/>
          <w:sz w:val="24"/>
          <w:szCs w:val="24"/>
        </w:rPr>
      </w:pPr>
      <w:r w:rsidRPr="00525DA0">
        <w:rPr>
          <w:rFonts w:ascii="Calibri" w:eastAsia="Calibri" w:hAnsi="Calibri" w:cs="Times New Roman"/>
          <w:i/>
          <w:sz w:val="24"/>
          <w:szCs w:val="24"/>
        </w:rPr>
        <w:t>*КСР – в общий объем дисциплины не входит.</w:t>
      </w:r>
    </w:p>
    <w:p w:rsidR="00525DA0" w:rsidRPr="00525DA0" w:rsidRDefault="00525DA0" w:rsidP="00525DA0">
      <w:pPr>
        <w:spacing w:line="256"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УО* – устный опрос</w:t>
      </w:r>
    </w:p>
    <w:p w:rsidR="00525DA0" w:rsidRPr="00525DA0" w:rsidRDefault="00525DA0" w:rsidP="00525DA0">
      <w:pPr>
        <w:spacing w:line="256"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 xml:space="preserve">Э** – эссе </w:t>
      </w: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25DA0">
        <w:rPr>
          <w:rFonts w:ascii="Times New Roman" w:eastAsia="Times New Roman" w:hAnsi="Times New Roman" w:cs="Times New Roman"/>
          <w:b/>
          <w:kern w:val="3"/>
          <w:sz w:val="24"/>
          <w:lang w:eastAsia="ru-RU"/>
        </w:rPr>
        <w:t>Формы текущего контроля и промежуточной аттестации:</w:t>
      </w: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525DA0" w:rsidRPr="00525DA0" w:rsidTr="00B71948">
        <w:tc>
          <w:tcPr>
            <w:tcW w:w="1555" w:type="pct"/>
            <w:tcBorders>
              <w:top w:val="single" w:sz="4" w:space="0" w:color="auto"/>
              <w:left w:val="single" w:sz="4" w:space="0" w:color="auto"/>
              <w:bottom w:val="single" w:sz="4" w:space="0" w:color="auto"/>
              <w:right w:val="single" w:sz="4" w:space="0" w:color="auto"/>
            </w:tcBorders>
            <w:hideMark/>
          </w:tcPr>
          <w:p w:rsidR="00525DA0" w:rsidRPr="00525DA0" w:rsidRDefault="00525DA0" w:rsidP="00525DA0">
            <w:pPr>
              <w:spacing w:after="0" w:line="240" w:lineRule="auto"/>
              <w:contextualSpacing/>
              <w:jc w:val="center"/>
              <w:rPr>
                <w:rFonts w:ascii="Times New Roman" w:eastAsia="Calibri" w:hAnsi="Times New Roman" w:cs="Times New Roman"/>
                <w:b/>
                <w:sz w:val="24"/>
                <w:szCs w:val="24"/>
              </w:rPr>
            </w:pPr>
            <w:r w:rsidRPr="00525DA0">
              <w:rPr>
                <w:rFonts w:ascii="Times New Roman" w:eastAsia="Calibri" w:hAnsi="Times New Roman" w:cs="Times New Roman"/>
                <w:b/>
                <w:sz w:val="24"/>
                <w:szCs w:val="24"/>
              </w:rPr>
              <w:t>Оценочные средства</w:t>
            </w:r>
          </w:p>
          <w:p w:rsidR="00525DA0" w:rsidRPr="00525DA0" w:rsidRDefault="00525DA0" w:rsidP="00525DA0">
            <w:pPr>
              <w:spacing w:after="0" w:line="240" w:lineRule="auto"/>
              <w:contextualSpacing/>
              <w:jc w:val="center"/>
              <w:rPr>
                <w:rFonts w:ascii="Times New Roman" w:eastAsia="Calibri" w:hAnsi="Times New Roman" w:cs="Times New Roman"/>
                <w:sz w:val="24"/>
                <w:szCs w:val="24"/>
              </w:rPr>
            </w:pPr>
            <w:r w:rsidRPr="00525DA0">
              <w:rPr>
                <w:rFonts w:ascii="Times New Roman" w:eastAsia="Calibri" w:hAnsi="Times New Roman" w:cs="Times New Roman"/>
                <w:sz w:val="24"/>
                <w:szCs w:val="24"/>
              </w:rPr>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hideMark/>
          </w:tcPr>
          <w:p w:rsidR="00525DA0" w:rsidRPr="00525DA0" w:rsidRDefault="00525DA0" w:rsidP="00525DA0">
            <w:pPr>
              <w:spacing w:after="0" w:line="240" w:lineRule="auto"/>
              <w:contextualSpacing/>
              <w:jc w:val="center"/>
              <w:rPr>
                <w:rFonts w:ascii="Times New Roman" w:eastAsia="Calibri" w:hAnsi="Times New Roman" w:cs="Times New Roman"/>
                <w:b/>
                <w:spacing w:val="-8"/>
                <w:sz w:val="24"/>
                <w:szCs w:val="24"/>
              </w:rPr>
            </w:pPr>
            <w:r w:rsidRPr="00525DA0">
              <w:rPr>
                <w:rFonts w:ascii="Times New Roman" w:eastAsia="Calibri" w:hAnsi="Times New Roman" w:cs="Times New Roman"/>
                <w:b/>
                <w:spacing w:val="-8"/>
                <w:sz w:val="24"/>
                <w:szCs w:val="24"/>
              </w:rPr>
              <w:t>Показатели</w:t>
            </w:r>
          </w:p>
          <w:p w:rsidR="00525DA0" w:rsidRPr="00525DA0" w:rsidRDefault="00525DA0" w:rsidP="00525DA0">
            <w:pPr>
              <w:spacing w:after="0" w:line="240" w:lineRule="auto"/>
              <w:contextualSpacing/>
              <w:jc w:val="center"/>
              <w:rPr>
                <w:rFonts w:ascii="Times New Roman" w:eastAsia="Calibri" w:hAnsi="Times New Roman" w:cs="Times New Roman"/>
                <w:b/>
                <w:sz w:val="24"/>
                <w:szCs w:val="24"/>
              </w:rPr>
            </w:pPr>
            <w:r w:rsidRPr="00525DA0">
              <w:rPr>
                <w:rFonts w:ascii="Times New Roman" w:eastAsia="Calibri" w:hAnsi="Times New Roman" w:cs="Times New Roman"/>
                <w:b/>
                <w:sz w:val="24"/>
                <w:szCs w:val="24"/>
              </w:rPr>
              <w:t>оценки</w:t>
            </w:r>
          </w:p>
        </w:tc>
        <w:tc>
          <w:tcPr>
            <w:tcW w:w="1667" w:type="pct"/>
            <w:tcBorders>
              <w:top w:val="single" w:sz="4" w:space="0" w:color="auto"/>
              <w:left w:val="single" w:sz="4" w:space="0" w:color="auto"/>
              <w:bottom w:val="single" w:sz="4" w:space="0" w:color="auto"/>
              <w:right w:val="single" w:sz="4" w:space="0" w:color="auto"/>
            </w:tcBorders>
            <w:hideMark/>
          </w:tcPr>
          <w:p w:rsidR="00525DA0" w:rsidRPr="00525DA0" w:rsidRDefault="00525DA0" w:rsidP="00525DA0">
            <w:pPr>
              <w:spacing w:after="0" w:line="240" w:lineRule="auto"/>
              <w:contextualSpacing/>
              <w:jc w:val="center"/>
              <w:rPr>
                <w:rFonts w:ascii="Times New Roman" w:eastAsia="Calibri" w:hAnsi="Times New Roman" w:cs="Times New Roman"/>
                <w:b/>
                <w:sz w:val="24"/>
                <w:szCs w:val="24"/>
              </w:rPr>
            </w:pPr>
            <w:r w:rsidRPr="00525DA0">
              <w:rPr>
                <w:rFonts w:ascii="Times New Roman" w:eastAsia="Calibri" w:hAnsi="Times New Roman" w:cs="Times New Roman"/>
                <w:b/>
                <w:sz w:val="24"/>
                <w:szCs w:val="24"/>
              </w:rPr>
              <w:t>Критерии</w:t>
            </w:r>
          </w:p>
          <w:p w:rsidR="00525DA0" w:rsidRPr="00525DA0" w:rsidRDefault="00525DA0" w:rsidP="00525DA0">
            <w:pPr>
              <w:spacing w:after="0" w:line="240" w:lineRule="auto"/>
              <w:contextualSpacing/>
              <w:jc w:val="center"/>
              <w:rPr>
                <w:rFonts w:ascii="Times New Roman" w:eastAsia="Calibri" w:hAnsi="Times New Roman" w:cs="Times New Roman"/>
                <w:b/>
                <w:sz w:val="24"/>
                <w:szCs w:val="24"/>
              </w:rPr>
            </w:pPr>
            <w:r w:rsidRPr="00525DA0">
              <w:rPr>
                <w:rFonts w:ascii="Times New Roman" w:eastAsia="Calibri" w:hAnsi="Times New Roman" w:cs="Times New Roman"/>
                <w:b/>
                <w:sz w:val="24"/>
                <w:szCs w:val="24"/>
              </w:rPr>
              <w:t>оценки</w:t>
            </w:r>
          </w:p>
        </w:tc>
      </w:tr>
      <w:tr w:rsidR="00525DA0" w:rsidRPr="00525DA0" w:rsidTr="00B71948">
        <w:tc>
          <w:tcPr>
            <w:tcW w:w="1555" w:type="pct"/>
            <w:tcBorders>
              <w:top w:val="single" w:sz="4" w:space="0" w:color="auto"/>
              <w:left w:val="single" w:sz="4" w:space="0" w:color="auto"/>
              <w:bottom w:val="single" w:sz="4" w:space="0" w:color="auto"/>
              <w:right w:val="single" w:sz="4" w:space="0" w:color="auto"/>
            </w:tcBorders>
            <w:hideMark/>
          </w:tcPr>
          <w:p w:rsidR="00525DA0" w:rsidRPr="00525DA0" w:rsidRDefault="00525DA0" w:rsidP="00525DA0">
            <w:pPr>
              <w:spacing w:after="0" w:line="240" w:lineRule="auto"/>
              <w:contextualSpacing/>
              <w:jc w:val="both"/>
              <w:rPr>
                <w:rFonts w:ascii="Times New Roman" w:eastAsia="Calibri" w:hAnsi="Times New Roman" w:cs="Times New Roman"/>
                <w:sz w:val="24"/>
                <w:szCs w:val="24"/>
              </w:rPr>
            </w:pPr>
            <w:r w:rsidRPr="00525DA0">
              <w:rPr>
                <w:rFonts w:ascii="Times New Roman" w:eastAsia="Calibri" w:hAnsi="Times New Roman" w:cs="Times New Roman"/>
                <w:sz w:val="24"/>
                <w:szCs w:val="24"/>
              </w:rPr>
              <w:t>Экзамен</w:t>
            </w:r>
          </w:p>
        </w:tc>
        <w:tc>
          <w:tcPr>
            <w:tcW w:w="1778" w:type="pct"/>
            <w:tcBorders>
              <w:top w:val="single" w:sz="4" w:space="0" w:color="auto"/>
              <w:left w:val="single" w:sz="4" w:space="0" w:color="auto"/>
              <w:bottom w:val="single" w:sz="4" w:space="0" w:color="auto"/>
              <w:right w:val="single" w:sz="4" w:space="0" w:color="auto"/>
            </w:tcBorders>
            <w:hideMark/>
          </w:tcPr>
          <w:p w:rsidR="00525DA0" w:rsidRPr="00525DA0" w:rsidRDefault="00525DA0" w:rsidP="00286C3A">
            <w:pPr>
              <w:numPr>
                <w:ilvl w:val="0"/>
                <w:numId w:val="16"/>
              </w:numPr>
              <w:spacing w:before="40" w:after="0" w:line="240" w:lineRule="auto"/>
              <w:jc w:val="both"/>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Количество правильных ответов</w:t>
            </w:r>
          </w:p>
        </w:tc>
        <w:tc>
          <w:tcPr>
            <w:tcW w:w="1667" w:type="pct"/>
            <w:tcBorders>
              <w:top w:val="single" w:sz="4" w:space="0" w:color="auto"/>
              <w:left w:val="single" w:sz="4" w:space="0" w:color="auto"/>
              <w:bottom w:val="single" w:sz="4" w:space="0" w:color="auto"/>
              <w:right w:val="single" w:sz="4" w:space="0" w:color="auto"/>
            </w:tcBorders>
            <w:hideMark/>
          </w:tcPr>
          <w:p w:rsidR="00525DA0" w:rsidRPr="00525DA0" w:rsidRDefault="00525DA0" w:rsidP="00525DA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 xml:space="preserve">Двадцать закрытых вопросов с единственно </w:t>
            </w:r>
            <w:r w:rsidRPr="00525DA0">
              <w:rPr>
                <w:rFonts w:ascii="Times New Roman" w:eastAsia="Times New Roman" w:hAnsi="Times New Roman" w:cs="Times New Roman"/>
                <w:sz w:val="24"/>
                <w:szCs w:val="24"/>
                <w:lang w:eastAsia="ru-RU"/>
              </w:rPr>
              <w:lastRenderedPageBreak/>
              <w:t>верным ответом. Баллы начисляются из расчета 1 балл – 1 правильный ответ..</w:t>
            </w:r>
          </w:p>
        </w:tc>
      </w:tr>
      <w:tr w:rsidR="00525DA0" w:rsidRPr="00525DA0" w:rsidTr="00B71948">
        <w:tc>
          <w:tcPr>
            <w:tcW w:w="1555" w:type="pct"/>
            <w:tcBorders>
              <w:top w:val="single" w:sz="4" w:space="0" w:color="auto"/>
              <w:left w:val="single" w:sz="4" w:space="0" w:color="auto"/>
              <w:bottom w:val="single" w:sz="4" w:space="0" w:color="auto"/>
              <w:right w:val="single" w:sz="4" w:space="0" w:color="auto"/>
            </w:tcBorders>
            <w:hideMark/>
          </w:tcPr>
          <w:p w:rsidR="00525DA0" w:rsidRPr="00525DA0" w:rsidRDefault="00525DA0" w:rsidP="00525DA0">
            <w:pPr>
              <w:spacing w:after="0" w:line="240" w:lineRule="auto"/>
              <w:contextualSpacing/>
              <w:jc w:val="both"/>
              <w:rPr>
                <w:rFonts w:ascii="Times New Roman" w:eastAsia="Calibri" w:hAnsi="Times New Roman" w:cs="Times New Roman"/>
                <w:sz w:val="24"/>
                <w:szCs w:val="24"/>
              </w:rPr>
            </w:pPr>
            <w:r w:rsidRPr="00525DA0">
              <w:rPr>
                <w:rFonts w:ascii="Times New Roman" w:eastAsia="Calibri" w:hAnsi="Times New Roman" w:cs="Times New Roman"/>
                <w:sz w:val="24"/>
                <w:szCs w:val="24"/>
              </w:rPr>
              <w:lastRenderedPageBreak/>
              <w:t>Устный опрос</w:t>
            </w:r>
          </w:p>
        </w:tc>
        <w:tc>
          <w:tcPr>
            <w:tcW w:w="1778" w:type="pct"/>
            <w:tcBorders>
              <w:top w:val="single" w:sz="4" w:space="0" w:color="auto"/>
              <w:left w:val="single" w:sz="4" w:space="0" w:color="auto"/>
              <w:bottom w:val="single" w:sz="4" w:space="0" w:color="auto"/>
              <w:right w:val="single" w:sz="4" w:space="0" w:color="auto"/>
            </w:tcBorders>
            <w:hideMark/>
          </w:tcPr>
          <w:p w:rsidR="00525DA0" w:rsidRPr="00525DA0" w:rsidRDefault="00525DA0"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Корректность и полнота ответов</w:t>
            </w:r>
          </w:p>
        </w:tc>
        <w:tc>
          <w:tcPr>
            <w:tcW w:w="1667" w:type="pct"/>
            <w:tcBorders>
              <w:top w:val="single" w:sz="4" w:space="0" w:color="auto"/>
              <w:left w:val="single" w:sz="4" w:space="0" w:color="auto"/>
              <w:bottom w:val="single" w:sz="4" w:space="0" w:color="auto"/>
              <w:right w:val="single" w:sz="4" w:space="0" w:color="auto"/>
            </w:tcBorders>
            <w:hideMark/>
          </w:tcPr>
          <w:p w:rsidR="00525DA0" w:rsidRPr="00525DA0" w:rsidRDefault="00525DA0" w:rsidP="00525DA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525DA0">
              <w:rPr>
                <w:rFonts w:ascii="Times New Roman" w:eastAsia="Times New Roman" w:hAnsi="Times New Roman" w:cs="Times New Roman"/>
                <w:b/>
                <w:sz w:val="24"/>
                <w:szCs w:val="24"/>
                <w:lang w:eastAsia="ru-RU"/>
              </w:rPr>
              <w:t>Сложный вопрос:</w:t>
            </w:r>
            <w:r w:rsidRPr="00525DA0">
              <w:rPr>
                <w:rFonts w:ascii="Times New Roman" w:eastAsia="Times New Roman" w:hAnsi="Times New Roman" w:cs="Times New Roman"/>
                <w:sz w:val="24"/>
                <w:szCs w:val="24"/>
                <w:lang w:eastAsia="ru-RU"/>
              </w:rPr>
              <w:t xml:space="preserve"> полный, развернутый, обоснованный ответ – 4 балла</w:t>
            </w:r>
          </w:p>
          <w:p w:rsidR="00525DA0" w:rsidRPr="00525DA0" w:rsidRDefault="00525DA0" w:rsidP="00525DA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Правильный, но не аргументированный ответ – 2 баллов</w:t>
            </w:r>
          </w:p>
          <w:p w:rsidR="00525DA0" w:rsidRPr="00525DA0" w:rsidRDefault="00525DA0" w:rsidP="00525DA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Неверный ответ – 0 баллов</w:t>
            </w:r>
          </w:p>
          <w:p w:rsidR="00525DA0" w:rsidRPr="00525DA0" w:rsidRDefault="00525DA0" w:rsidP="00525DA0">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525DA0">
              <w:rPr>
                <w:rFonts w:ascii="Times New Roman" w:eastAsia="Times New Roman" w:hAnsi="Times New Roman" w:cs="Times New Roman"/>
                <w:b/>
                <w:sz w:val="24"/>
                <w:szCs w:val="24"/>
                <w:lang w:eastAsia="ru-RU"/>
              </w:rPr>
              <w:t>Обычный вопрос:</w:t>
            </w:r>
          </w:p>
          <w:p w:rsidR="00525DA0" w:rsidRPr="00525DA0" w:rsidRDefault="00525DA0" w:rsidP="00525DA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полный, развернутый, обоснованный ответ – 2 балла</w:t>
            </w:r>
          </w:p>
          <w:p w:rsidR="00525DA0" w:rsidRPr="00525DA0" w:rsidRDefault="00525DA0" w:rsidP="00525DA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Правильный, но не аргументированный ответ – 1 балл</w:t>
            </w:r>
          </w:p>
          <w:p w:rsidR="00525DA0" w:rsidRPr="00525DA0" w:rsidRDefault="00525DA0" w:rsidP="00525DA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Неверный ответ – 0 баллов.</w:t>
            </w:r>
          </w:p>
        </w:tc>
      </w:tr>
      <w:tr w:rsidR="00525DA0" w:rsidRPr="00525DA0" w:rsidTr="00B71948">
        <w:tc>
          <w:tcPr>
            <w:tcW w:w="1555" w:type="pct"/>
            <w:tcBorders>
              <w:top w:val="single" w:sz="4" w:space="0" w:color="auto"/>
              <w:left w:val="single" w:sz="4" w:space="0" w:color="auto"/>
              <w:bottom w:val="single" w:sz="4" w:space="0" w:color="auto"/>
              <w:right w:val="single" w:sz="4" w:space="0" w:color="auto"/>
            </w:tcBorders>
          </w:tcPr>
          <w:p w:rsidR="00525DA0" w:rsidRPr="00525DA0" w:rsidRDefault="00525DA0" w:rsidP="00525DA0">
            <w:pPr>
              <w:tabs>
                <w:tab w:val="left" w:pos="317"/>
              </w:tabs>
              <w:spacing w:after="0" w:line="240" w:lineRule="auto"/>
              <w:jc w:val="both"/>
              <w:rPr>
                <w:rFonts w:ascii="Times New Roman" w:eastAsia="Times New Roman" w:hAnsi="Times New Roman" w:cs="Times New Roman"/>
                <w:sz w:val="24"/>
                <w:szCs w:val="24"/>
                <w:lang w:eastAsia="ru-RU"/>
              </w:rPr>
            </w:pPr>
          </w:p>
          <w:p w:rsidR="00525DA0" w:rsidRPr="00525DA0" w:rsidRDefault="00525DA0" w:rsidP="00525DA0">
            <w:pPr>
              <w:tabs>
                <w:tab w:val="left" w:pos="317"/>
              </w:tabs>
              <w:spacing w:after="0" w:line="240" w:lineRule="auto"/>
              <w:ind w:left="34"/>
              <w:jc w:val="both"/>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Эссе</w:t>
            </w:r>
          </w:p>
        </w:tc>
        <w:tc>
          <w:tcPr>
            <w:tcW w:w="1778" w:type="pct"/>
            <w:tcBorders>
              <w:top w:val="single" w:sz="4" w:space="0" w:color="auto"/>
              <w:left w:val="single" w:sz="4" w:space="0" w:color="auto"/>
              <w:bottom w:val="single" w:sz="4" w:space="0" w:color="auto"/>
              <w:right w:val="single" w:sz="4" w:space="0" w:color="auto"/>
            </w:tcBorders>
            <w:hideMark/>
          </w:tcPr>
          <w:p w:rsidR="00525DA0" w:rsidRPr="00525DA0" w:rsidRDefault="00525DA0"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Знание и понимание теоретического материала</w:t>
            </w:r>
          </w:p>
          <w:p w:rsidR="00525DA0" w:rsidRPr="00525DA0" w:rsidRDefault="00525DA0"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Анализ и оценка информации</w:t>
            </w:r>
          </w:p>
          <w:p w:rsidR="00525DA0" w:rsidRPr="00525DA0" w:rsidRDefault="00525DA0"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 xml:space="preserve">Построение суждений </w:t>
            </w:r>
          </w:p>
        </w:tc>
        <w:tc>
          <w:tcPr>
            <w:tcW w:w="1667" w:type="pct"/>
            <w:tcBorders>
              <w:top w:val="single" w:sz="4" w:space="0" w:color="auto"/>
              <w:left w:val="single" w:sz="4" w:space="0" w:color="auto"/>
              <w:bottom w:val="single" w:sz="4" w:space="0" w:color="auto"/>
              <w:right w:val="single" w:sz="4" w:space="0" w:color="auto"/>
            </w:tcBorders>
          </w:tcPr>
          <w:p w:rsidR="00525DA0" w:rsidRPr="00525DA0" w:rsidRDefault="00525DA0"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Использование аппарата политической науки (до 6 баллов)</w:t>
            </w:r>
          </w:p>
          <w:p w:rsidR="00525DA0" w:rsidRPr="00525DA0" w:rsidRDefault="00525DA0"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Использование приемов сравнения и обобщения для анализа взаимосвязи понятий и явлений (до 6 баллов)</w:t>
            </w:r>
          </w:p>
          <w:p w:rsidR="00525DA0" w:rsidRPr="00525DA0" w:rsidRDefault="00525DA0"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p>
          <w:p w:rsidR="00525DA0" w:rsidRPr="00525DA0" w:rsidRDefault="00525DA0"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изложение ясное и четкое, приводимые доказательства логичны (до 6 баллов)</w:t>
            </w:r>
          </w:p>
          <w:p w:rsidR="00525DA0" w:rsidRPr="00525DA0" w:rsidRDefault="00525DA0"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p>
          <w:p w:rsidR="00525DA0" w:rsidRPr="00525DA0" w:rsidRDefault="00525DA0"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 xml:space="preserve">приведение соответствующие теме и проблеме </w:t>
            </w:r>
            <w:proofErr w:type="gramStart"/>
            <w:r w:rsidRPr="00525DA0">
              <w:rPr>
                <w:rFonts w:ascii="Times New Roman" w:eastAsia="Times New Roman" w:hAnsi="Times New Roman" w:cs="Times New Roman"/>
                <w:sz w:val="24"/>
                <w:szCs w:val="24"/>
                <w:lang w:eastAsia="ru-RU"/>
              </w:rPr>
              <w:t>примеры(</w:t>
            </w:r>
            <w:proofErr w:type="gramEnd"/>
            <w:r w:rsidRPr="00525DA0">
              <w:rPr>
                <w:rFonts w:ascii="Times New Roman" w:eastAsia="Times New Roman" w:hAnsi="Times New Roman" w:cs="Times New Roman"/>
                <w:sz w:val="24"/>
                <w:szCs w:val="24"/>
                <w:lang w:eastAsia="ru-RU"/>
              </w:rPr>
              <w:t>до 6 баллов)</w:t>
            </w:r>
          </w:p>
          <w:p w:rsidR="00525DA0" w:rsidRPr="00525DA0" w:rsidRDefault="00525DA0"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 xml:space="preserve"> </w:t>
            </w:r>
          </w:p>
          <w:p w:rsidR="00525DA0" w:rsidRPr="00525DA0" w:rsidRDefault="00525DA0" w:rsidP="000E2574">
            <w:pPr>
              <w:numPr>
                <w:ilvl w:val="0"/>
                <w:numId w:val="6"/>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оформление, соответствующее академическому стилю (до 6 баллов)</w:t>
            </w:r>
          </w:p>
          <w:p w:rsidR="00525DA0" w:rsidRPr="00525DA0" w:rsidRDefault="00525DA0" w:rsidP="00525DA0">
            <w:pPr>
              <w:tabs>
                <w:tab w:val="left" w:pos="317"/>
              </w:tabs>
              <w:spacing w:after="0" w:line="240" w:lineRule="auto"/>
              <w:ind w:left="34"/>
              <w:jc w:val="both"/>
              <w:rPr>
                <w:rFonts w:ascii="Times New Roman" w:eastAsia="Times New Roman" w:hAnsi="Times New Roman" w:cs="Times New Roman"/>
                <w:sz w:val="24"/>
                <w:szCs w:val="24"/>
                <w:lang w:eastAsia="ru-RU"/>
              </w:rPr>
            </w:pPr>
          </w:p>
        </w:tc>
      </w:tr>
    </w:tbl>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72"/>
        <w:gridCol w:w="2168"/>
        <w:gridCol w:w="5288"/>
      </w:tblGrid>
      <w:tr w:rsidR="00525DA0" w:rsidRPr="00525DA0" w:rsidTr="00B71948">
        <w:trPr>
          <w:jc w:val="center"/>
        </w:trPr>
        <w:tc>
          <w:tcPr>
            <w:tcW w:w="2072" w:type="dxa"/>
            <w:tcBorders>
              <w:top w:val="single" w:sz="4" w:space="0" w:color="auto"/>
              <w:left w:val="single" w:sz="4" w:space="0" w:color="auto"/>
              <w:bottom w:val="single" w:sz="4" w:space="0" w:color="auto"/>
              <w:right w:val="single" w:sz="4" w:space="0" w:color="auto"/>
            </w:tcBorders>
            <w:hideMark/>
          </w:tcPr>
          <w:p w:rsidR="00525DA0" w:rsidRPr="00525DA0" w:rsidRDefault="00525DA0" w:rsidP="00525DA0">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525DA0">
              <w:rPr>
                <w:rFonts w:ascii="Times New Roman" w:eastAsia="Times New Roman" w:hAnsi="Times New Roman" w:cs="Times New Roman"/>
                <w:kern w:val="3"/>
                <w:sz w:val="24"/>
                <w:szCs w:val="24"/>
                <w:lang w:eastAsia="ru-RU"/>
              </w:rPr>
              <w:t xml:space="preserve">ОТФ/ТФ </w:t>
            </w:r>
          </w:p>
          <w:p w:rsidR="00525DA0" w:rsidRPr="00525DA0" w:rsidRDefault="00525DA0" w:rsidP="00525DA0">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525DA0">
              <w:rPr>
                <w:rFonts w:ascii="Times New Roman" w:eastAsia="Times New Roman" w:hAnsi="Times New Roman" w:cs="Times New Roman"/>
                <w:kern w:val="3"/>
                <w:sz w:val="24"/>
                <w:szCs w:val="24"/>
                <w:lang w:eastAsia="ru-RU"/>
              </w:rPr>
              <w:t xml:space="preserve">(при наличии </w:t>
            </w:r>
            <w:proofErr w:type="spellStart"/>
            <w:r w:rsidRPr="00525DA0">
              <w:rPr>
                <w:rFonts w:ascii="Times New Roman" w:eastAsia="Times New Roman" w:hAnsi="Times New Roman" w:cs="Times New Roman"/>
                <w:kern w:val="3"/>
                <w:sz w:val="24"/>
                <w:szCs w:val="24"/>
                <w:lang w:eastAsia="ru-RU"/>
              </w:rPr>
              <w:lastRenderedPageBreak/>
              <w:t>профстандарта</w:t>
            </w:r>
            <w:proofErr w:type="spellEnd"/>
            <w:r w:rsidRPr="00525DA0">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5DA0" w:rsidRPr="00525DA0" w:rsidRDefault="00525DA0" w:rsidP="00525DA0">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525DA0">
              <w:rPr>
                <w:rFonts w:ascii="Times New Roman" w:eastAsia="Times New Roman" w:hAnsi="Times New Roman" w:cs="Times New Roman"/>
                <w:kern w:val="3"/>
                <w:sz w:val="24"/>
                <w:szCs w:val="24"/>
                <w:lang w:eastAsia="ru-RU"/>
              </w:rPr>
              <w:lastRenderedPageBreak/>
              <w:t xml:space="preserve">Код этапа освоения </w:t>
            </w:r>
            <w:r w:rsidRPr="00525DA0">
              <w:rPr>
                <w:rFonts w:ascii="Times New Roman" w:eastAsia="Times New Roman" w:hAnsi="Times New Roman" w:cs="Times New Roman"/>
                <w:kern w:val="3"/>
                <w:sz w:val="24"/>
                <w:szCs w:val="24"/>
                <w:lang w:eastAsia="ru-RU"/>
              </w:rPr>
              <w:lastRenderedPageBreak/>
              <w:t>компетенции</w:t>
            </w:r>
          </w:p>
        </w:tc>
        <w:tc>
          <w:tcPr>
            <w:tcW w:w="5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5DA0" w:rsidRPr="00525DA0" w:rsidRDefault="00525DA0" w:rsidP="00525DA0">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525DA0">
              <w:rPr>
                <w:rFonts w:ascii="Times New Roman" w:eastAsia="Times New Roman" w:hAnsi="Times New Roman" w:cs="Times New Roman"/>
                <w:kern w:val="3"/>
                <w:sz w:val="24"/>
                <w:szCs w:val="24"/>
                <w:lang w:eastAsia="ru-RU"/>
              </w:rPr>
              <w:lastRenderedPageBreak/>
              <w:t>Результаты обучения</w:t>
            </w:r>
          </w:p>
        </w:tc>
      </w:tr>
      <w:tr w:rsidR="00525DA0" w:rsidRPr="00525DA0" w:rsidTr="00B71948">
        <w:trPr>
          <w:jc w:val="center"/>
        </w:trPr>
        <w:tc>
          <w:tcPr>
            <w:tcW w:w="2072" w:type="dxa"/>
            <w:vMerge w:val="restart"/>
            <w:tcBorders>
              <w:top w:val="single" w:sz="4" w:space="0" w:color="auto"/>
              <w:left w:val="single" w:sz="4" w:space="0" w:color="auto"/>
              <w:bottom w:val="single" w:sz="4" w:space="0" w:color="auto"/>
              <w:right w:val="single" w:sz="4" w:space="0" w:color="auto"/>
            </w:tcBorders>
            <w:hideMark/>
          </w:tcPr>
          <w:p w:rsidR="00525DA0" w:rsidRPr="00525DA0" w:rsidRDefault="00525DA0" w:rsidP="00525DA0">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525DA0">
              <w:rPr>
                <w:rFonts w:ascii="Times New Roman" w:eastAsia="Calibri" w:hAnsi="Times New Roman" w:cs="Times New Roman"/>
                <w:sz w:val="24"/>
                <w:szCs w:val="24"/>
                <w:lang w:eastAsia="ru-RU"/>
              </w:rPr>
              <w:t>Организационное обеспечение деятельности организации</w:t>
            </w:r>
          </w:p>
        </w:tc>
        <w:tc>
          <w:tcPr>
            <w:tcW w:w="21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5DA0" w:rsidRPr="00525DA0" w:rsidRDefault="00525DA0" w:rsidP="00525DA0">
            <w:pPr>
              <w:spacing w:after="0" w:line="240" w:lineRule="auto"/>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УК ОС - 9.3</w:t>
            </w:r>
          </w:p>
        </w:tc>
        <w:tc>
          <w:tcPr>
            <w:tcW w:w="5288"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525DA0" w:rsidRPr="00525DA0" w:rsidRDefault="00525DA0" w:rsidP="00525DA0">
            <w:pPr>
              <w:widowControl w:val="0"/>
              <w:tabs>
                <w:tab w:val="center" w:pos="2536"/>
              </w:tabs>
              <w:suppressAutoHyphens/>
              <w:overflowPunct w:val="0"/>
              <w:autoSpaceDE w:val="0"/>
              <w:autoSpaceDN w:val="0"/>
              <w:spacing w:line="256" w:lineRule="auto"/>
              <w:textAlignment w:val="baseline"/>
              <w:rPr>
                <w:rFonts w:ascii="Times New Roman" w:eastAsia="Calibri" w:hAnsi="Times New Roman" w:cs="Times New Roman"/>
                <w:highlight w:val="yellow"/>
              </w:rPr>
            </w:pPr>
            <w:r w:rsidRPr="00525DA0">
              <w:rPr>
                <w:rFonts w:ascii="Times New Roman" w:eastAsia="Calibri" w:hAnsi="Times New Roman" w:cs="Times New Roman"/>
                <w:kern w:val="3"/>
                <w:sz w:val="24"/>
                <w:szCs w:val="24"/>
              </w:rPr>
              <w:t>на уровне знаний:</w:t>
            </w:r>
            <w:r w:rsidRPr="00525DA0">
              <w:rPr>
                <w:rFonts w:ascii="Times New Roman" w:eastAsia="Calibri" w:hAnsi="Times New Roman" w:cs="Times New Roman"/>
              </w:rPr>
              <w:t xml:space="preserve"> знание знании базовых экономических понятий (спрос, предложение, цена, стоимость, товар, деньги, доходы, расходы, прибыль, риск, собственность, управление, рынок, фирма, государство), объективных основ функционирования экономики и поведения экономических агентов (законы спроса и предложения, принципы ценообразования, принцип ограниченной рациональности, принцип альтернативных издержек, принцип изменения ценности денег во времени).</w:t>
            </w:r>
          </w:p>
        </w:tc>
      </w:tr>
      <w:tr w:rsidR="00525DA0" w:rsidRPr="00525DA0" w:rsidTr="00B719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5DA0" w:rsidRPr="00525DA0" w:rsidRDefault="00525DA0" w:rsidP="00525DA0">
            <w:pPr>
              <w:spacing w:after="0" w:line="240" w:lineRule="auto"/>
              <w:rPr>
                <w:rFonts w:ascii="Times New Roman" w:eastAsia="Calibri" w:hAnsi="Times New Roman" w:cs="Times New Roman"/>
                <w:kern w:val="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DA0" w:rsidRPr="00525DA0" w:rsidRDefault="00525DA0" w:rsidP="00525DA0">
            <w:pPr>
              <w:spacing w:after="0" w:line="240" w:lineRule="auto"/>
              <w:rPr>
                <w:rFonts w:ascii="Times New Roman" w:eastAsia="Times New Roman" w:hAnsi="Times New Roman" w:cs="Times New Roman"/>
                <w:sz w:val="24"/>
                <w:szCs w:val="24"/>
                <w:lang w:eastAsia="ru-RU"/>
              </w:rPr>
            </w:pPr>
          </w:p>
        </w:tc>
        <w:tc>
          <w:tcPr>
            <w:tcW w:w="5288"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525DA0" w:rsidRPr="00525DA0" w:rsidRDefault="00525DA0" w:rsidP="00525DA0">
            <w:pPr>
              <w:widowControl w:val="0"/>
              <w:suppressAutoHyphens/>
              <w:overflowPunct w:val="0"/>
              <w:autoSpaceDE w:val="0"/>
              <w:autoSpaceDN w:val="0"/>
              <w:spacing w:line="256" w:lineRule="auto"/>
              <w:textAlignment w:val="baseline"/>
              <w:rPr>
                <w:rFonts w:ascii="Times New Roman" w:eastAsia="Calibri" w:hAnsi="Times New Roman" w:cs="Times New Roman"/>
                <w:kern w:val="3"/>
                <w:highlight w:val="yellow"/>
              </w:rPr>
            </w:pPr>
            <w:r w:rsidRPr="00525DA0">
              <w:rPr>
                <w:rFonts w:ascii="Times New Roman" w:eastAsia="Calibri" w:hAnsi="Times New Roman" w:cs="Times New Roman"/>
                <w:kern w:val="3"/>
                <w:sz w:val="24"/>
                <w:szCs w:val="24"/>
              </w:rPr>
              <w:t>на уровне умений:</w:t>
            </w:r>
            <w:r w:rsidRPr="00525DA0">
              <w:rPr>
                <w:rFonts w:ascii="Times New Roman" w:eastAsia="Calibri" w:hAnsi="Times New Roman" w:cs="Times New Roman"/>
                <w:sz w:val="24"/>
                <w:szCs w:val="24"/>
              </w:rPr>
              <w:t xml:space="preserve"> умение использовать понятийный аппарат экономической науки для описания экономических и финансовых процессов.</w:t>
            </w:r>
          </w:p>
        </w:tc>
      </w:tr>
    </w:tbl>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25DA0">
        <w:rPr>
          <w:rFonts w:ascii="Times New Roman" w:eastAsia="Times New Roman" w:hAnsi="Times New Roman" w:cs="Times New Roman"/>
          <w:b/>
          <w:kern w:val="3"/>
          <w:sz w:val="24"/>
          <w:lang w:eastAsia="ru-RU"/>
        </w:rPr>
        <w:t>Основная литература:</w:t>
      </w: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11C44" w:rsidRDefault="00E11C44" w:rsidP="00286C3A">
      <w:pPr>
        <w:numPr>
          <w:ilvl w:val="0"/>
          <w:numId w:val="47"/>
        </w:numPr>
        <w:tabs>
          <w:tab w:val="left" w:pos="426"/>
        </w:tabs>
        <w:rPr>
          <w:rFonts w:ascii="Times New Roman" w:hAnsi="Times New Roman"/>
          <w:sz w:val="24"/>
          <w:szCs w:val="24"/>
        </w:rPr>
      </w:pPr>
      <w:r w:rsidRPr="0042270F">
        <w:rPr>
          <w:rFonts w:ascii="Times New Roman" w:hAnsi="Times New Roman"/>
          <w:sz w:val="24"/>
          <w:szCs w:val="24"/>
        </w:rPr>
        <w:t xml:space="preserve">Экономическая </w:t>
      </w:r>
      <w:proofErr w:type="gramStart"/>
      <w:r w:rsidRPr="0042270F">
        <w:rPr>
          <w:rFonts w:ascii="Times New Roman" w:hAnsi="Times New Roman"/>
          <w:sz w:val="24"/>
          <w:szCs w:val="24"/>
        </w:rPr>
        <w:t>теория :</w:t>
      </w:r>
      <w:proofErr w:type="gramEnd"/>
      <w:r w:rsidRPr="0042270F">
        <w:rPr>
          <w:rFonts w:ascii="Times New Roman" w:hAnsi="Times New Roman"/>
          <w:sz w:val="24"/>
          <w:szCs w:val="24"/>
        </w:rPr>
        <w:t xml:space="preserve"> учебник для вузов / В. Ф. Максимова [и др.] ; под общей редакцией В. Ф. Максимовой. — 2-е изд., </w:t>
      </w:r>
      <w:proofErr w:type="spellStart"/>
      <w:r w:rsidRPr="0042270F">
        <w:rPr>
          <w:rFonts w:ascii="Times New Roman" w:hAnsi="Times New Roman"/>
          <w:sz w:val="24"/>
          <w:szCs w:val="24"/>
        </w:rPr>
        <w:t>перераб</w:t>
      </w:r>
      <w:proofErr w:type="spellEnd"/>
      <w:r w:rsidRPr="0042270F">
        <w:rPr>
          <w:rFonts w:ascii="Times New Roman" w:hAnsi="Times New Roman"/>
          <w:sz w:val="24"/>
          <w:szCs w:val="24"/>
        </w:rPr>
        <w:t xml:space="preserve">. и доп. — </w:t>
      </w:r>
      <w:proofErr w:type="gramStart"/>
      <w:r w:rsidRPr="0042270F">
        <w:rPr>
          <w:rFonts w:ascii="Times New Roman" w:hAnsi="Times New Roman"/>
          <w:sz w:val="24"/>
          <w:szCs w:val="24"/>
        </w:rPr>
        <w:t>Москва :</w:t>
      </w:r>
      <w:proofErr w:type="gramEnd"/>
      <w:r w:rsidRPr="0042270F">
        <w:rPr>
          <w:rFonts w:ascii="Times New Roman" w:hAnsi="Times New Roman"/>
          <w:sz w:val="24"/>
          <w:szCs w:val="24"/>
        </w:rPr>
        <w:t xml:space="preserve"> Издательство </w:t>
      </w:r>
      <w:proofErr w:type="spellStart"/>
      <w:r w:rsidRPr="0042270F">
        <w:rPr>
          <w:rFonts w:ascii="Times New Roman" w:hAnsi="Times New Roman"/>
          <w:sz w:val="24"/>
          <w:szCs w:val="24"/>
        </w:rPr>
        <w:t>Юрайт</w:t>
      </w:r>
      <w:proofErr w:type="spellEnd"/>
      <w:r w:rsidRPr="0042270F">
        <w:rPr>
          <w:rFonts w:ascii="Times New Roman" w:hAnsi="Times New Roman"/>
          <w:sz w:val="24"/>
          <w:szCs w:val="24"/>
        </w:rPr>
        <w:t xml:space="preserve">, 2020. — 592 с. — (Высшее образование). — ISBN 978-5-534-12547-4. — </w:t>
      </w:r>
      <w:proofErr w:type="gramStart"/>
      <w:r w:rsidRPr="0042270F">
        <w:rPr>
          <w:rFonts w:ascii="Times New Roman" w:hAnsi="Times New Roman"/>
          <w:sz w:val="24"/>
          <w:szCs w:val="24"/>
        </w:rPr>
        <w:t>Текст :</w:t>
      </w:r>
      <w:proofErr w:type="gramEnd"/>
      <w:r w:rsidRPr="0042270F">
        <w:rPr>
          <w:rFonts w:ascii="Times New Roman" w:hAnsi="Times New Roman"/>
          <w:sz w:val="24"/>
          <w:szCs w:val="24"/>
        </w:rPr>
        <w:t xml:space="preserve"> электронный // ЭБС </w:t>
      </w:r>
      <w:proofErr w:type="spellStart"/>
      <w:r w:rsidRPr="0042270F">
        <w:rPr>
          <w:rFonts w:ascii="Times New Roman" w:hAnsi="Times New Roman"/>
          <w:sz w:val="24"/>
          <w:szCs w:val="24"/>
        </w:rPr>
        <w:t>Юрайт</w:t>
      </w:r>
      <w:proofErr w:type="spellEnd"/>
      <w:r w:rsidRPr="0042270F">
        <w:rPr>
          <w:rFonts w:ascii="Times New Roman" w:hAnsi="Times New Roman"/>
          <w:sz w:val="24"/>
          <w:szCs w:val="24"/>
        </w:rPr>
        <w:t xml:space="preserve"> [сайт]. — URL: </w:t>
      </w:r>
      <w:hyperlink r:id="rId18" w:history="1">
        <w:r w:rsidRPr="00857C46">
          <w:rPr>
            <w:rStyle w:val="a8"/>
            <w:rFonts w:ascii="Times New Roman" w:hAnsi="Times New Roman"/>
            <w:sz w:val="24"/>
            <w:szCs w:val="24"/>
          </w:rPr>
          <w:t>https://idp.nwipa.ru:2072/bcode/447913</w:t>
        </w:r>
      </w:hyperlink>
    </w:p>
    <w:p w:rsidR="00E11C44" w:rsidRPr="0042270F" w:rsidRDefault="00E11C44" w:rsidP="00286C3A">
      <w:pPr>
        <w:numPr>
          <w:ilvl w:val="0"/>
          <w:numId w:val="47"/>
        </w:numPr>
        <w:tabs>
          <w:tab w:val="left" w:pos="426"/>
        </w:tabs>
        <w:rPr>
          <w:rFonts w:ascii="Times New Roman" w:hAnsi="Times New Roman"/>
          <w:sz w:val="24"/>
          <w:szCs w:val="24"/>
        </w:rPr>
      </w:pPr>
      <w:r w:rsidRPr="0042270F">
        <w:rPr>
          <w:rFonts w:ascii="Times New Roman" w:hAnsi="Times New Roman"/>
          <w:sz w:val="24"/>
          <w:szCs w:val="24"/>
        </w:rPr>
        <w:t xml:space="preserve">Экономическая </w:t>
      </w:r>
      <w:proofErr w:type="gramStart"/>
      <w:r w:rsidRPr="0042270F">
        <w:rPr>
          <w:rFonts w:ascii="Times New Roman" w:hAnsi="Times New Roman"/>
          <w:sz w:val="24"/>
          <w:szCs w:val="24"/>
        </w:rPr>
        <w:t>теория :</w:t>
      </w:r>
      <w:proofErr w:type="gramEnd"/>
      <w:r w:rsidRPr="0042270F">
        <w:rPr>
          <w:rFonts w:ascii="Times New Roman" w:hAnsi="Times New Roman"/>
          <w:sz w:val="24"/>
          <w:szCs w:val="24"/>
        </w:rPr>
        <w:t xml:space="preserve"> учебник / В. В. </w:t>
      </w:r>
      <w:proofErr w:type="spellStart"/>
      <w:r w:rsidRPr="0042270F">
        <w:rPr>
          <w:rFonts w:ascii="Times New Roman" w:hAnsi="Times New Roman"/>
          <w:sz w:val="24"/>
          <w:szCs w:val="24"/>
        </w:rPr>
        <w:t>Багинова</w:t>
      </w:r>
      <w:proofErr w:type="spellEnd"/>
      <w:r w:rsidRPr="0042270F">
        <w:rPr>
          <w:rFonts w:ascii="Times New Roman" w:hAnsi="Times New Roman"/>
          <w:sz w:val="24"/>
          <w:szCs w:val="24"/>
        </w:rPr>
        <w:t xml:space="preserve">, Т. Г. Бродская, В. В. Громыко [и др.] ; под общ. ред. проф. А. И. Добрынина, Г. П. Журавлевой. - 2-e изд. - </w:t>
      </w:r>
      <w:proofErr w:type="gramStart"/>
      <w:r w:rsidRPr="0042270F">
        <w:rPr>
          <w:rFonts w:ascii="Times New Roman" w:hAnsi="Times New Roman"/>
          <w:sz w:val="24"/>
          <w:szCs w:val="24"/>
        </w:rPr>
        <w:t>Москва :</w:t>
      </w:r>
      <w:proofErr w:type="gramEnd"/>
      <w:r w:rsidRPr="0042270F">
        <w:rPr>
          <w:rFonts w:ascii="Times New Roman" w:hAnsi="Times New Roman"/>
          <w:sz w:val="24"/>
          <w:szCs w:val="24"/>
        </w:rPr>
        <w:t xml:space="preserve"> ИНФРА-М, 2020. - 747 с. - (Высшее образование: </w:t>
      </w:r>
      <w:proofErr w:type="spellStart"/>
      <w:r w:rsidRPr="0042270F">
        <w:rPr>
          <w:rFonts w:ascii="Times New Roman" w:hAnsi="Times New Roman"/>
          <w:sz w:val="24"/>
          <w:szCs w:val="24"/>
        </w:rPr>
        <w:t>Бакалавриат</w:t>
      </w:r>
      <w:proofErr w:type="spellEnd"/>
      <w:r w:rsidRPr="0042270F">
        <w:rPr>
          <w:rFonts w:ascii="Times New Roman" w:hAnsi="Times New Roman"/>
          <w:sz w:val="24"/>
          <w:szCs w:val="24"/>
        </w:rPr>
        <w:t xml:space="preserve">). - ISBN 978-5-16-004056-1. - </w:t>
      </w:r>
      <w:proofErr w:type="gramStart"/>
      <w:r w:rsidRPr="0042270F">
        <w:rPr>
          <w:rFonts w:ascii="Times New Roman" w:hAnsi="Times New Roman"/>
          <w:sz w:val="24"/>
          <w:szCs w:val="24"/>
        </w:rPr>
        <w:t>Текст :</w:t>
      </w:r>
      <w:proofErr w:type="gramEnd"/>
      <w:r w:rsidRPr="0042270F">
        <w:rPr>
          <w:rFonts w:ascii="Times New Roman" w:hAnsi="Times New Roman"/>
          <w:sz w:val="24"/>
          <w:szCs w:val="24"/>
        </w:rPr>
        <w:t xml:space="preserve"> электронный. - URL: https://idp.nwipa.ru:2130/catalog/product/1043942 (дата обращения: 12.01.2021).</w:t>
      </w: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25DA0" w:rsidRDefault="00525DA0">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525DA0" w:rsidRPr="00525DA0" w:rsidRDefault="00525DA0" w:rsidP="00525DA0">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525DA0">
        <w:rPr>
          <w:rFonts w:ascii="Times New Roman" w:eastAsia="Times New Roman" w:hAnsi="Times New Roman" w:cs="Times New Roman"/>
          <w:b/>
          <w:bCs/>
          <w:sz w:val="24"/>
          <w:szCs w:val="24"/>
        </w:rPr>
        <w:lastRenderedPageBreak/>
        <w:t xml:space="preserve">АННОТАЦИЯ РАБОЧЕЙ ПРОГРАММЫ ДИСЦИПЛИНЫ </w:t>
      </w:r>
    </w:p>
    <w:p w:rsidR="00525DA0" w:rsidRPr="00525DA0" w:rsidRDefault="00525DA0" w:rsidP="00525DA0">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525DA0" w:rsidRPr="00525DA0" w:rsidRDefault="00525DA0" w:rsidP="00525DA0">
      <w:pPr>
        <w:autoSpaceDE w:val="0"/>
        <w:autoSpaceDN w:val="0"/>
        <w:adjustRightInd w:val="0"/>
        <w:spacing w:after="0" w:line="240" w:lineRule="auto"/>
        <w:ind w:firstLine="709"/>
        <w:jc w:val="center"/>
        <w:rPr>
          <w:rFonts w:ascii="Times New Roman" w:eastAsia="Times New Roman" w:hAnsi="Times New Roman" w:cs="Times New Roman"/>
          <w:b/>
          <w:bCs/>
          <w:sz w:val="28"/>
          <w:szCs w:val="28"/>
          <w:u w:val="single"/>
        </w:rPr>
      </w:pPr>
      <w:r w:rsidRPr="00525DA0">
        <w:rPr>
          <w:rFonts w:ascii="Times New Roman" w:eastAsia="Times New Roman" w:hAnsi="Times New Roman" w:cs="Times New Roman"/>
          <w:b/>
          <w:sz w:val="24"/>
          <w:szCs w:val="24"/>
          <w:u w:val="single"/>
          <w:lang w:eastAsia="ru-RU"/>
        </w:rPr>
        <w:t xml:space="preserve"> Б</w:t>
      </w:r>
      <w:proofErr w:type="gramStart"/>
      <w:r w:rsidRPr="00525DA0">
        <w:rPr>
          <w:rFonts w:ascii="Times New Roman" w:eastAsia="Times New Roman" w:hAnsi="Times New Roman" w:cs="Times New Roman"/>
          <w:b/>
          <w:sz w:val="24"/>
          <w:szCs w:val="24"/>
          <w:u w:val="single"/>
          <w:lang w:eastAsia="ru-RU"/>
        </w:rPr>
        <w:t>1.О.</w:t>
      </w:r>
      <w:proofErr w:type="gramEnd"/>
      <w:r w:rsidRPr="00525DA0">
        <w:rPr>
          <w:rFonts w:ascii="Times New Roman" w:eastAsia="Times New Roman" w:hAnsi="Times New Roman" w:cs="Times New Roman"/>
          <w:b/>
          <w:sz w:val="24"/>
          <w:szCs w:val="24"/>
          <w:u w:val="single"/>
          <w:lang w:eastAsia="ru-RU"/>
        </w:rPr>
        <w:t xml:space="preserve">21 </w:t>
      </w:r>
      <w:r w:rsidRPr="00525DA0">
        <w:rPr>
          <w:rFonts w:ascii="Times New Roman" w:eastAsia="Calibri" w:hAnsi="Times New Roman" w:cs="Times New Roman"/>
          <w:b/>
          <w:sz w:val="24"/>
          <w:szCs w:val="24"/>
          <w:u w:val="single"/>
        </w:rPr>
        <w:t>Безопасность жизнедеятельности</w:t>
      </w:r>
      <w:r w:rsidRPr="00525DA0">
        <w:rPr>
          <w:rFonts w:ascii="Times New Roman" w:eastAsia="Times New Roman" w:hAnsi="Times New Roman" w:cs="Times New Roman"/>
          <w:b/>
          <w:sz w:val="24"/>
          <w:szCs w:val="24"/>
          <w:u w:val="single"/>
          <w:lang w:eastAsia="ru-RU"/>
        </w:rPr>
        <w:t xml:space="preserve"> </w:t>
      </w:r>
    </w:p>
    <w:p w:rsidR="00525DA0" w:rsidRPr="00525DA0" w:rsidRDefault="00525DA0" w:rsidP="00525DA0">
      <w:pPr>
        <w:autoSpaceDE w:val="0"/>
        <w:autoSpaceDN w:val="0"/>
        <w:adjustRightInd w:val="0"/>
        <w:spacing w:after="0" w:line="240" w:lineRule="auto"/>
        <w:ind w:firstLine="709"/>
        <w:jc w:val="center"/>
        <w:rPr>
          <w:rFonts w:ascii="Times New Roman" w:eastAsia="Times New Roman" w:hAnsi="Times New Roman" w:cs="Times New Roman"/>
          <w:bCs/>
          <w:i/>
          <w:sz w:val="24"/>
          <w:szCs w:val="24"/>
        </w:rPr>
      </w:pPr>
      <w:r w:rsidRPr="00525DA0">
        <w:rPr>
          <w:rFonts w:ascii="Times New Roman" w:eastAsia="Times New Roman" w:hAnsi="Times New Roman" w:cs="Times New Roman"/>
          <w:bCs/>
          <w:i/>
          <w:sz w:val="24"/>
          <w:szCs w:val="24"/>
        </w:rPr>
        <w:t>наименование дисциплин (модуля)/практики</w:t>
      </w:r>
    </w:p>
    <w:p w:rsidR="00525DA0" w:rsidRPr="00525DA0" w:rsidRDefault="00525DA0" w:rsidP="00525DA0">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525DA0" w:rsidRPr="00525DA0" w:rsidRDefault="00525DA0" w:rsidP="00525DA0">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525DA0" w:rsidRPr="00525DA0" w:rsidRDefault="00525DA0" w:rsidP="00525DA0">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525DA0">
        <w:rPr>
          <w:rFonts w:ascii="Times New Roman" w:eastAsia="Times New Roman" w:hAnsi="Times New Roman" w:cs="Times New Roman"/>
          <w:b/>
          <w:bCs/>
          <w:sz w:val="24"/>
          <w:szCs w:val="24"/>
        </w:rPr>
        <w:t xml:space="preserve">Автор: </w:t>
      </w:r>
      <w:r w:rsidRPr="00525DA0">
        <w:rPr>
          <w:rFonts w:ascii="Times New Roman" w:eastAsia="Calibri" w:hAnsi="Times New Roman" w:cs="Times New Roman"/>
          <w:b/>
          <w:sz w:val="24"/>
          <w:szCs w:val="24"/>
          <w:lang w:eastAsia="ru-RU" w:bidi="ru-RU"/>
        </w:rPr>
        <w:t>д.т.н. В. Л. Семиков</w:t>
      </w:r>
    </w:p>
    <w:p w:rsidR="00525DA0" w:rsidRPr="00525DA0" w:rsidRDefault="00525DA0" w:rsidP="00525DA0">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525DA0">
        <w:rPr>
          <w:rFonts w:ascii="Times New Roman" w:eastAsia="Times New Roman" w:hAnsi="Times New Roman" w:cs="Times New Roman"/>
          <w:b/>
          <w:bCs/>
          <w:sz w:val="24"/>
          <w:szCs w:val="24"/>
        </w:rPr>
        <w:t xml:space="preserve">Код и наименование направления подготовки, профиля: </w:t>
      </w:r>
    </w:p>
    <w:p w:rsidR="00525DA0" w:rsidRPr="00525DA0" w:rsidRDefault="00525DA0" w:rsidP="00525DA0">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525DA0">
        <w:rPr>
          <w:rFonts w:ascii="Times New Roman" w:eastAsia="Times New Roman" w:hAnsi="Times New Roman" w:cs="Times New Roman"/>
          <w:b/>
          <w:bCs/>
          <w:sz w:val="24"/>
          <w:szCs w:val="24"/>
        </w:rPr>
        <w:t xml:space="preserve">41.03.04 «Политология», </w:t>
      </w:r>
    </w:p>
    <w:p w:rsidR="00525DA0" w:rsidRPr="00525DA0" w:rsidRDefault="00525DA0" w:rsidP="00525DA0">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525DA0">
        <w:rPr>
          <w:rFonts w:ascii="Times New Roman" w:eastAsia="Times New Roman" w:hAnsi="Times New Roman" w:cs="Times New Roman"/>
          <w:b/>
          <w:bCs/>
          <w:sz w:val="24"/>
          <w:szCs w:val="24"/>
        </w:rPr>
        <w:t>профиль: «Политические идеи и институты»</w:t>
      </w:r>
    </w:p>
    <w:p w:rsidR="00525DA0" w:rsidRPr="00525DA0" w:rsidRDefault="00525DA0" w:rsidP="00525DA0">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525DA0">
        <w:rPr>
          <w:rFonts w:ascii="Times New Roman" w:eastAsia="Times New Roman" w:hAnsi="Times New Roman" w:cs="Times New Roman"/>
          <w:b/>
          <w:bCs/>
          <w:sz w:val="24"/>
          <w:szCs w:val="24"/>
        </w:rPr>
        <w:t>Квалификация (степень) выпускника: бакалавр</w:t>
      </w:r>
    </w:p>
    <w:p w:rsidR="00525DA0" w:rsidRPr="00525DA0" w:rsidRDefault="00525DA0" w:rsidP="00525DA0">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525DA0">
        <w:rPr>
          <w:rFonts w:ascii="Times New Roman" w:eastAsia="Times New Roman" w:hAnsi="Times New Roman" w:cs="Times New Roman"/>
          <w:b/>
          <w:bCs/>
          <w:sz w:val="24"/>
          <w:szCs w:val="24"/>
        </w:rPr>
        <w:t>Форма обучения: очная</w:t>
      </w:r>
    </w:p>
    <w:p w:rsidR="00525DA0" w:rsidRPr="00525DA0" w:rsidRDefault="00525DA0" w:rsidP="00525DA0">
      <w:pPr>
        <w:spacing w:after="200" w:line="276" w:lineRule="auto"/>
        <w:rPr>
          <w:rFonts w:ascii="Calibri" w:eastAsia="Calibri" w:hAnsi="Calibri" w:cs="Times New Roman"/>
        </w:rPr>
      </w:pPr>
    </w:p>
    <w:p w:rsidR="00525DA0" w:rsidRPr="00525DA0" w:rsidRDefault="00525DA0" w:rsidP="00525DA0">
      <w:pPr>
        <w:spacing w:after="0" w:line="240" w:lineRule="auto"/>
        <w:ind w:right="396" w:firstLine="709"/>
        <w:jc w:val="both"/>
        <w:rPr>
          <w:rFonts w:ascii="Times New Roman" w:eastAsia="Times New Roman" w:hAnsi="Times New Roman" w:cs="Times New Roman"/>
          <w:b/>
          <w:sz w:val="24"/>
          <w:szCs w:val="24"/>
          <w:lang w:eastAsia="ru-RU"/>
        </w:rPr>
      </w:pPr>
      <w:r w:rsidRPr="00525DA0">
        <w:rPr>
          <w:rFonts w:ascii="Times New Roman" w:eastAsia="Times New Roman" w:hAnsi="Times New Roman" w:cs="Times New Roman"/>
          <w:b/>
          <w:sz w:val="24"/>
          <w:szCs w:val="24"/>
          <w:lang w:eastAsia="ru-RU"/>
        </w:rPr>
        <w:t>Цель освоения дисциплины:</w:t>
      </w:r>
    </w:p>
    <w:p w:rsidR="00525DA0" w:rsidRPr="00525DA0" w:rsidRDefault="00525DA0" w:rsidP="00525DA0">
      <w:pPr>
        <w:spacing w:after="0" w:line="240" w:lineRule="auto"/>
        <w:ind w:left="284" w:right="396"/>
        <w:jc w:val="both"/>
        <w:rPr>
          <w:rFonts w:ascii="Times New Roman" w:eastAsia="Calibri" w:hAnsi="Times New Roman" w:cs="Times New Roman"/>
          <w:sz w:val="24"/>
          <w:szCs w:val="24"/>
        </w:rPr>
      </w:pPr>
      <w:r w:rsidRPr="00525DA0">
        <w:rPr>
          <w:rFonts w:ascii="Times New Roman" w:eastAsia="Times New Roman" w:hAnsi="Times New Roman" w:cs="Times New Roman"/>
          <w:sz w:val="24"/>
          <w:szCs w:val="24"/>
          <w:lang w:eastAsia="ru-RU"/>
        </w:rPr>
        <w:t xml:space="preserve">Сформировать компетенции </w:t>
      </w:r>
      <w:r w:rsidRPr="00525DA0">
        <w:rPr>
          <w:rFonts w:ascii="Times New Roman" w:eastAsia="Calibri" w:hAnsi="Times New Roman" w:cs="Times New Roman"/>
          <w:sz w:val="24"/>
          <w:szCs w:val="24"/>
          <w:lang w:eastAsia="ru-RU"/>
        </w:rPr>
        <w:t xml:space="preserve">в области </w:t>
      </w:r>
      <w:r w:rsidRPr="00525DA0">
        <w:rPr>
          <w:rFonts w:ascii="Times New Roman" w:eastAsia="Calibri" w:hAnsi="Times New Roman" w:cs="Times New Roman"/>
          <w:sz w:val="24"/>
          <w:szCs w:val="24"/>
        </w:rPr>
        <w:t>представления о неразрывном единстве эффективной профессиональной деятельности с требованиями к безопасности и защищенности человека.</w:t>
      </w:r>
    </w:p>
    <w:p w:rsidR="00525DA0" w:rsidRPr="00525DA0" w:rsidRDefault="00525DA0" w:rsidP="00525DA0">
      <w:pPr>
        <w:spacing w:after="0" w:line="240" w:lineRule="auto"/>
        <w:ind w:left="284" w:right="396" w:firstLine="709"/>
        <w:jc w:val="both"/>
        <w:rPr>
          <w:rFonts w:ascii="Times New Roman" w:eastAsia="Times New Roman" w:hAnsi="Times New Roman" w:cs="Times New Roman"/>
          <w:b/>
          <w:sz w:val="24"/>
          <w:szCs w:val="24"/>
          <w:lang w:eastAsia="ru-RU"/>
        </w:rPr>
      </w:pPr>
    </w:p>
    <w:p w:rsidR="00525DA0" w:rsidRPr="00525DA0" w:rsidRDefault="00525DA0" w:rsidP="00525DA0">
      <w:pPr>
        <w:spacing w:after="0" w:line="240" w:lineRule="auto"/>
        <w:ind w:left="284" w:right="396" w:firstLine="709"/>
        <w:jc w:val="both"/>
        <w:rPr>
          <w:rFonts w:ascii="Times New Roman" w:eastAsia="Times New Roman" w:hAnsi="Times New Roman" w:cs="Times New Roman"/>
          <w:b/>
          <w:sz w:val="24"/>
          <w:szCs w:val="24"/>
          <w:lang w:eastAsia="ru-RU"/>
        </w:rPr>
      </w:pPr>
      <w:r w:rsidRPr="00525DA0">
        <w:rPr>
          <w:rFonts w:ascii="Times New Roman" w:eastAsia="Times New Roman" w:hAnsi="Times New Roman" w:cs="Times New Roman"/>
          <w:b/>
          <w:sz w:val="24"/>
          <w:szCs w:val="24"/>
          <w:lang w:eastAsia="ru-RU"/>
        </w:rPr>
        <w:t>План курса:</w:t>
      </w:r>
    </w:p>
    <w:p w:rsidR="00525DA0" w:rsidRPr="00525DA0" w:rsidRDefault="00525DA0" w:rsidP="00525DA0">
      <w:pPr>
        <w:widowControl w:val="0"/>
        <w:autoSpaceDE w:val="0"/>
        <w:autoSpaceDN w:val="0"/>
        <w:spacing w:before="6" w:after="0" w:line="550" w:lineRule="atLeast"/>
        <w:ind w:left="284" w:right="396"/>
        <w:jc w:val="both"/>
        <w:rPr>
          <w:rFonts w:ascii="Times New Roman" w:eastAsia="Times New Roman" w:hAnsi="Times New Roman" w:cs="Times New Roman"/>
          <w:b/>
          <w:i/>
          <w:sz w:val="24"/>
          <w:lang w:eastAsia="ru-RU" w:bidi="ru-RU"/>
        </w:rPr>
      </w:pPr>
      <w:r w:rsidRPr="00525DA0">
        <w:rPr>
          <w:rFonts w:ascii="Times New Roman" w:eastAsia="Times New Roman" w:hAnsi="Times New Roman" w:cs="Times New Roman"/>
          <w:b/>
          <w:sz w:val="24"/>
          <w:lang w:eastAsia="ru-RU" w:bidi="ru-RU"/>
        </w:rPr>
        <w:t xml:space="preserve">Тема 1. </w:t>
      </w:r>
      <w:r w:rsidRPr="00525DA0">
        <w:rPr>
          <w:rFonts w:ascii="Times New Roman" w:eastAsia="Times New Roman" w:hAnsi="Times New Roman" w:cs="Times New Roman"/>
          <w:b/>
          <w:i/>
          <w:sz w:val="24"/>
          <w:lang w:eastAsia="ru-RU" w:bidi="ru-RU"/>
        </w:rPr>
        <w:t>Экономическая безопасность</w:t>
      </w:r>
    </w:p>
    <w:p w:rsidR="00525DA0" w:rsidRPr="00525DA0" w:rsidRDefault="00525DA0" w:rsidP="00525DA0">
      <w:pPr>
        <w:widowControl w:val="0"/>
        <w:autoSpaceDE w:val="0"/>
        <w:autoSpaceDN w:val="0"/>
        <w:spacing w:after="0" w:line="240" w:lineRule="auto"/>
        <w:ind w:left="284" w:right="396"/>
        <w:jc w:val="both"/>
        <w:rPr>
          <w:rFonts w:ascii="Times New Roman" w:eastAsia="Times New Roman" w:hAnsi="Times New Roman" w:cs="Times New Roman"/>
          <w:sz w:val="24"/>
          <w:szCs w:val="24"/>
          <w:lang w:eastAsia="ru-RU" w:bidi="ru-RU"/>
        </w:rPr>
      </w:pPr>
      <w:r w:rsidRPr="00525DA0">
        <w:rPr>
          <w:rFonts w:ascii="Times New Roman" w:eastAsia="Times New Roman" w:hAnsi="Times New Roman" w:cs="Times New Roman"/>
          <w:sz w:val="24"/>
          <w:szCs w:val="24"/>
          <w:lang w:eastAsia="ru-RU" w:bidi="ru-RU"/>
        </w:rPr>
        <w:t xml:space="preserve">Эффективное распределение финансовых средств. Безопасное использование банковских карт. Безопасное использование банковских продуктов. Безопасное </w:t>
      </w:r>
      <w:proofErr w:type="spellStart"/>
      <w:r w:rsidRPr="00525DA0">
        <w:rPr>
          <w:rFonts w:ascii="Times New Roman" w:eastAsia="Times New Roman" w:hAnsi="Times New Roman" w:cs="Times New Roman"/>
          <w:sz w:val="24"/>
          <w:szCs w:val="24"/>
          <w:lang w:eastAsia="ru-RU" w:bidi="ru-RU"/>
        </w:rPr>
        <w:t>микроинвестирование</w:t>
      </w:r>
      <w:proofErr w:type="spellEnd"/>
      <w:r w:rsidRPr="00525DA0">
        <w:rPr>
          <w:rFonts w:ascii="Times New Roman" w:eastAsia="Times New Roman" w:hAnsi="Times New Roman" w:cs="Times New Roman"/>
          <w:sz w:val="24"/>
          <w:szCs w:val="24"/>
          <w:lang w:eastAsia="ru-RU" w:bidi="ru-RU"/>
        </w:rPr>
        <w:t xml:space="preserve">. Безопасное использование </w:t>
      </w:r>
      <w:proofErr w:type="spellStart"/>
      <w:r w:rsidRPr="00525DA0">
        <w:rPr>
          <w:rFonts w:ascii="Times New Roman" w:eastAsia="Times New Roman" w:hAnsi="Times New Roman" w:cs="Times New Roman"/>
          <w:sz w:val="24"/>
          <w:szCs w:val="24"/>
          <w:lang w:eastAsia="ru-RU" w:bidi="ru-RU"/>
        </w:rPr>
        <w:t>криптовалют</w:t>
      </w:r>
      <w:proofErr w:type="spellEnd"/>
      <w:r w:rsidRPr="00525DA0">
        <w:rPr>
          <w:rFonts w:ascii="Times New Roman" w:eastAsia="Times New Roman" w:hAnsi="Times New Roman" w:cs="Times New Roman"/>
          <w:sz w:val="24"/>
          <w:szCs w:val="24"/>
          <w:lang w:eastAsia="ru-RU" w:bidi="ru-RU"/>
        </w:rPr>
        <w:t>. Безопасная работа с биржевыми продуктами.</w:t>
      </w:r>
    </w:p>
    <w:p w:rsidR="00525DA0" w:rsidRPr="00525DA0" w:rsidRDefault="00525DA0" w:rsidP="00525DA0">
      <w:pPr>
        <w:widowControl w:val="0"/>
        <w:autoSpaceDE w:val="0"/>
        <w:autoSpaceDN w:val="0"/>
        <w:spacing w:before="2" w:after="0" w:line="240" w:lineRule="auto"/>
        <w:ind w:left="284" w:right="396"/>
        <w:rPr>
          <w:rFonts w:ascii="Times New Roman" w:eastAsia="Times New Roman" w:hAnsi="Times New Roman" w:cs="Times New Roman"/>
          <w:sz w:val="24"/>
          <w:szCs w:val="24"/>
          <w:lang w:eastAsia="ru-RU" w:bidi="ru-RU"/>
        </w:rPr>
      </w:pPr>
    </w:p>
    <w:p w:rsidR="00525DA0" w:rsidRPr="00525DA0" w:rsidRDefault="00525DA0" w:rsidP="00525DA0">
      <w:pPr>
        <w:widowControl w:val="0"/>
        <w:autoSpaceDE w:val="0"/>
        <w:autoSpaceDN w:val="0"/>
        <w:spacing w:before="1" w:after="0" w:line="274" w:lineRule="exact"/>
        <w:ind w:left="284" w:right="396"/>
        <w:jc w:val="both"/>
        <w:rPr>
          <w:rFonts w:ascii="Times New Roman" w:eastAsia="Times New Roman" w:hAnsi="Times New Roman" w:cs="Times New Roman"/>
          <w:b/>
          <w:i/>
          <w:sz w:val="24"/>
          <w:lang w:eastAsia="ru-RU" w:bidi="ru-RU"/>
        </w:rPr>
      </w:pPr>
      <w:r w:rsidRPr="00525DA0">
        <w:rPr>
          <w:rFonts w:ascii="Times New Roman" w:eastAsia="Times New Roman" w:hAnsi="Times New Roman" w:cs="Times New Roman"/>
          <w:b/>
          <w:sz w:val="24"/>
          <w:lang w:eastAsia="ru-RU" w:bidi="ru-RU"/>
        </w:rPr>
        <w:t xml:space="preserve">Тема 2. </w:t>
      </w:r>
      <w:r w:rsidRPr="00525DA0">
        <w:rPr>
          <w:rFonts w:ascii="Times New Roman" w:eastAsia="Times New Roman" w:hAnsi="Times New Roman" w:cs="Times New Roman"/>
          <w:b/>
          <w:i/>
          <w:sz w:val="24"/>
          <w:lang w:eastAsia="ru-RU" w:bidi="ru-RU"/>
        </w:rPr>
        <w:t>Здоровый образ жизни</w:t>
      </w:r>
    </w:p>
    <w:p w:rsidR="00525DA0" w:rsidRPr="00525DA0" w:rsidRDefault="00525DA0" w:rsidP="00525DA0">
      <w:pPr>
        <w:widowControl w:val="0"/>
        <w:autoSpaceDE w:val="0"/>
        <w:autoSpaceDN w:val="0"/>
        <w:spacing w:after="0" w:line="240" w:lineRule="auto"/>
        <w:ind w:left="284" w:right="396"/>
        <w:jc w:val="both"/>
        <w:rPr>
          <w:rFonts w:ascii="Times New Roman" w:eastAsia="Times New Roman" w:hAnsi="Times New Roman" w:cs="Times New Roman"/>
          <w:sz w:val="24"/>
          <w:szCs w:val="24"/>
          <w:lang w:eastAsia="ru-RU" w:bidi="ru-RU"/>
        </w:rPr>
      </w:pPr>
      <w:r w:rsidRPr="00525DA0">
        <w:rPr>
          <w:rFonts w:ascii="Times New Roman" w:eastAsia="Times New Roman" w:hAnsi="Times New Roman" w:cs="Times New Roman"/>
          <w:sz w:val="24"/>
          <w:szCs w:val="24"/>
          <w:lang w:eastAsia="ru-RU" w:bidi="ru-RU"/>
        </w:rPr>
        <w:t>Риски, связанные с неправильным режимом питания. Риски, связанные с отсутствием физических нагрузок и сидячим образом жизни. Риски, связанные с плохим состоянием здоровья.</w:t>
      </w:r>
      <w:r w:rsidRPr="00525DA0">
        <w:rPr>
          <w:rFonts w:ascii="Times New Roman" w:eastAsia="Times New Roman" w:hAnsi="Times New Roman" w:cs="Times New Roman"/>
          <w:spacing w:val="-6"/>
          <w:sz w:val="24"/>
          <w:szCs w:val="24"/>
          <w:lang w:eastAsia="ru-RU" w:bidi="ru-RU"/>
        </w:rPr>
        <w:t xml:space="preserve"> </w:t>
      </w:r>
      <w:r w:rsidRPr="00525DA0">
        <w:rPr>
          <w:rFonts w:ascii="Times New Roman" w:eastAsia="Times New Roman" w:hAnsi="Times New Roman" w:cs="Times New Roman"/>
          <w:sz w:val="24"/>
          <w:szCs w:val="24"/>
          <w:lang w:eastAsia="ru-RU" w:bidi="ru-RU"/>
        </w:rPr>
        <w:t>Риски,</w:t>
      </w:r>
      <w:r w:rsidRPr="00525DA0">
        <w:rPr>
          <w:rFonts w:ascii="Times New Roman" w:eastAsia="Times New Roman" w:hAnsi="Times New Roman" w:cs="Times New Roman"/>
          <w:spacing w:val="-6"/>
          <w:sz w:val="24"/>
          <w:szCs w:val="24"/>
          <w:lang w:eastAsia="ru-RU" w:bidi="ru-RU"/>
        </w:rPr>
        <w:t xml:space="preserve"> </w:t>
      </w:r>
      <w:r w:rsidRPr="00525DA0">
        <w:rPr>
          <w:rFonts w:ascii="Times New Roman" w:eastAsia="Times New Roman" w:hAnsi="Times New Roman" w:cs="Times New Roman"/>
          <w:sz w:val="24"/>
          <w:szCs w:val="24"/>
          <w:lang w:eastAsia="ru-RU" w:bidi="ru-RU"/>
        </w:rPr>
        <w:t>связанные</w:t>
      </w:r>
      <w:r w:rsidRPr="00525DA0">
        <w:rPr>
          <w:rFonts w:ascii="Times New Roman" w:eastAsia="Times New Roman" w:hAnsi="Times New Roman" w:cs="Times New Roman"/>
          <w:spacing w:val="-7"/>
          <w:sz w:val="24"/>
          <w:szCs w:val="24"/>
          <w:lang w:eastAsia="ru-RU" w:bidi="ru-RU"/>
        </w:rPr>
        <w:t xml:space="preserve"> </w:t>
      </w:r>
      <w:r w:rsidRPr="00525DA0">
        <w:rPr>
          <w:rFonts w:ascii="Times New Roman" w:eastAsia="Times New Roman" w:hAnsi="Times New Roman" w:cs="Times New Roman"/>
          <w:sz w:val="24"/>
          <w:szCs w:val="24"/>
          <w:lang w:eastAsia="ru-RU" w:bidi="ru-RU"/>
        </w:rPr>
        <w:t>с</w:t>
      </w:r>
      <w:r w:rsidRPr="00525DA0">
        <w:rPr>
          <w:rFonts w:ascii="Times New Roman" w:eastAsia="Times New Roman" w:hAnsi="Times New Roman" w:cs="Times New Roman"/>
          <w:spacing w:val="-6"/>
          <w:sz w:val="24"/>
          <w:szCs w:val="24"/>
          <w:lang w:eastAsia="ru-RU" w:bidi="ru-RU"/>
        </w:rPr>
        <w:t xml:space="preserve"> </w:t>
      </w:r>
      <w:r w:rsidRPr="00525DA0">
        <w:rPr>
          <w:rFonts w:ascii="Times New Roman" w:eastAsia="Times New Roman" w:hAnsi="Times New Roman" w:cs="Times New Roman"/>
          <w:sz w:val="24"/>
          <w:szCs w:val="24"/>
          <w:lang w:eastAsia="ru-RU" w:bidi="ru-RU"/>
        </w:rPr>
        <w:t>неблагополучной</w:t>
      </w:r>
      <w:r w:rsidRPr="00525DA0">
        <w:rPr>
          <w:rFonts w:ascii="Times New Roman" w:eastAsia="Times New Roman" w:hAnsi="Times New Roman" w:cs="Times New Roman"/>
          <w:spacing w:val="-5"/>
          <w:sz w:val="24"/>
          <w:szCs w:val="24"/>
          <w:lang w:eastAsia="ru-RU" w:bidi="ru-RU"/>
        </w:rPr>
        <w:t xml:space="preserve"> </w:t>
      </w:r>
      <w:r w:rsidRPr="00525DA0">
        <w:rPr>
          <w:rFonts w:ascii="Times New Roman" w:eastAsia="Times New Roman" w:hAnsi="Times New Roman" w:cs="Times New Roman"/>
          <w:sz w:val="24"/>
          <w:szCs w:val="24"/>
          <w:lang w:eastAsia="ru-RU" w:bidi="ru-RU"/>
        </w:rPr>
        <w:t>экологической</w:t>
      </w:r>
      <w:r w:rsidRPr="00525DA0">
        <w:rPr>
          <w:rFonts w:ascii="Times New Roman" w:eastAsia="Times New Roman" w:hAnsi="Times New Roman" w:cs="Times New Roman"/>
          <w:spacing w:val="-5"/>
          <w:sz w:val="24"/>
          <w:szCs w:val="24"/>
          <w:lang w:eastAsia="ru-RU" w:bidi="ru-RU"/>
        </w:rPr>
        <w:t xml:space="preserve"> </w:t>
      </w:r>
      <w:r w:rsidRPr="00525DA0">
        <w:rPr>
          <w:rFonts w:ascii="Times New Roman" w:eastAsia="Times New Roman" w:hAnsi="Times New Roman" w:cs="Times New Roman"/>
          <w:sz w:val="24"/>
          <w:szCs w:val="24"/>
          <w:lang w:eastAsia="ru-RU" w:bidi="ru-RU"/>
        </w:rPr>
        <w:t>ситуацией.</w:t>
      </w:r>
      <w:r w:rsidRPr="00525DA0">
        <w:rPr>
          <w:rFonts w:ascii="Times New Roman" w:eastAsia="Times New Roman" w:hAnsi="Times New Roman" w:cs="Times New Roman"/>
          <w:spacing w:val="-6"/>
          <w:sz w:val="24"/>
          <w:szCs w:val="24"/>
          <w:lang w:eastAsia="ru-RU" w:bidi="ru-RU"/>
        </w:rPr>
        <w:t xml:space="preserve"> </w:t>
      </w:r>
      <w:r w:rsidRPr="00525DA0">
        <w:rPr>
          <w:rFonts w:ascii="Times New Roman" w:eastAsia="Times New Roman" w:hAnsi="Times New Roman" w:cs="Times New Roman"/>
          <w:sz w:val="24"/>
          <w:szCs w:val="24"/>
          <w:lang w:eastAsia="ru-RU" w:bidi="ru-RU"/>
        </w:rPr>
        <w:t>Оказание</w:t>
      </w:r>
      <w:r w:rsidRPr="00525DA0">
        <w:rPr>
          <w:rFonts w:ascii="Times New Roman" w:eastAsia="Times New Roman" w:hAnsi="Times New Roman" w:cs="Times New Roman"/>
          <w:spacing w:val="-7"/>
          <w:sz w:val="24"/>
          <w:szCs w:val="24"/>
          <w:lang w:eastAsia="ru-RU" w:bidi="ru-RU"/>
        </w:rPr>
        <w:t xml:space="preserve"> </w:t>
      </w:r>
      <w:r w:rsidRPr="00525DA0">
        <w:rPr>
          <w:rFonts w:ascii="Times New Roman" w:eastAsia="Times New Roman" w:hAnsi="Times New Roman" w:cs="Times New Roman"/>
          <w:sz w:val="24"/>
          <w:szCs w:val="24"/>
          <w:lang w:eastAsia="ru-RU" w:bidi="ru-RU"/>
        </w:rPr>
        <w:t>первой медицинской</w:t>
      </w:r>
      <w:r w:rsidRPr="00525DA0">
        <w:rPr>
          <w:rFonts w:ascii="Times New Roman" w:eastAsia="Times New Roman" w:hAnsi="Times New Roman" w:cs="Times New Roman"/>
          <w:spacing w:val="-17"/>
          <w:sz w:val="24"/>
          <w:szCs w:val="24"/>
          <w:lang w:eastAsia="ru-RU" w:bidi="ru-RU"/>
        </w:rPr>
        <w:t xml:space="preserve"> </w:t>
      </w:r>
      <w:r w:rsidRPr="00525DA0">
        <w:rPr>
          <w:rFonts w:ascii="Times New Roman" w:eastAsia="Times New Roman" w:hAnsi="Times New Roman" w:cs="Times New Roman"/>
          <w:sz w:val="24"/>
          <w:szCs w:val="24"/>
          <w:lang w:eastAsia="ru-RU" w:bidi="ru-RU"/>
        </w:rPr>
        <w:t>помощи</w:t>
      </w:r>
      <w:r w:rsidRPr="00525DA0">
        <w:rPr>
          <w:rFonts w:ascii="Times New Roman" w:eastAsia="Times New Roman" w:hAnsi="Times New Roman" w:cs="Times New Roman"/>
          <w:spacing w:val="-16"/>
          <w:sz w:val="24"/>
          <w:szCs w:val="24"/>
          <w:lang w:eastAsia="ru-RU" w:bidi="ru-RU"/>
        </w:rPr>
        <w:t xml:space="preserve"> </w:t>
      </w:r>
      <w:r w:rsidRPr="00525DA0">
        <w:rPr>
          <w:rFonts w:ascii="Times New Roman" w:eastAsia="Times New Roman" w:hAnsi="Times New Roman" w:cs="Times New Roman"/>
          <w:sz w:val="24"/>
          <w:szCs w:val="24"/>
          <w:lang w:eastAsia="ru-RU" w:bidi="ru-RU"/>
        </w:rPr>
        <w:t>для</w:t>
      </w:r>
      <w:r w:rsidRPr="00525DA0">
        <w:rPr>
          <w:rFonts w:ascii="Times New Roman" w:eastAsia="Times New Roman" w:hAnsi="Times New Roman" w:cs="Times New Roman"/>
          <w:spacing w:val="-18"/>
          <w:sz w:val="24"/>
          <w:szCs w:val="24"/>
          <w:lang w:eastAsia="ru-RU" w:bidi="ru-RU"/>
        </w:rPr>
        <w:t xml:space="preserve"> </w:t>
      </w:r>
      <w:r w:rsidRPr="00525DA0">
        <w:rPr>
          <w:rFonts w:ascii="Times New Roman" w:eastAsia="Times New Roman" w:hAnsi="Times New Roman" w:cs="Times New Roman"/>
          <w:sz w:val="24"/>
          <w:szCs w:val="24"/>
          <w:lang w:eastAsia="ru-RU" w:bidi="ru-RU"/>
        </w:rPr>
        <w:t>гражданских</w:t>
      </w:r>
      <w:r w:rsidRPr="00525DA0">
        <w:rPr>
          <w:rFonts w:ascii="Times New Roman" w:eastAsia="Times New Roman" w:hAnsi="Times New Roman" w:cs="Times New Roman"/>
          <w:spacing w:val="-16"/>
          <w:sz w:val="24"/>
          <w:szCs w:val="24"/>
          <w:lang w:eastAsia="ru-RU" w:bidi="ru-RU"/>
        </w:rPr>
        <w:t xml:space="preserve"> </w:t>
      </w:r>
      <w:r w:rsidRPr="00525DA0">
        <w:rPr>
          <w:rFonts w:ascii="Times New Roman" w:eastAsia="Times New Roman" w:hAnsi="Times New Roman" w:cs="Times New Roman"/>
          <w:sz w:val="24"/>
          <w:szCs w:val="24"/>
          <w:lang w:eastAsia="ru-RU" w:bidi="ru-RU"/>
        </w:rPr>
        <w:t>лиц.</w:t>
      </w:r>
      <w:r w:rsidRPr="00525DA0">
        <w:rPr>
          <w:rFonts w:ascii="Times New Roman" w:eastAsia="Times New Roman" w:hAnsi="Times New Roman" w:cs="Times New Roman"/>
          <w:spacing w:val="-18"/>
          <w:sz w:val="24"/>
          <w:szCs w:val="24"/>
          <w:lang w:eastAsia="ru-RU" w:bidi="ru-RU"/>
        </w:rPr>
        <w:t xml:space="preserve"> </w:t>
      </w:r>
      <w:r w:rsidRPr="00525DA0">
        <w:rPr>
          <w:rFonts w:ascii="Times New Roman" w:eastAsia="Times New Roman" w:hAnsi="Times New Roman" w:cs="Times New Roman"/>
          <w:sz w:val="24"/>
          <w:szCs w:val="24"/>
          <w:lang w:eastAsia="ru-RU" w:bidi="ru-RU"/>
        </w:rPr>
        <w:t>Риски,</w:t>
      </w:r>
      <w:r w:rsidRPr="00525DA0">
        <w:rPr>
          <w:rFonts w:ascii="Times New Roman" w:eastAsia="Times New Roman" w:hAnsi="Times New Roman" w:cs="Times New Roman"/>
          <w:spacing w:val="-18"/>
          <w:sz w:val="24"/>
          <w:szCs w:val="24"/>
          <w:lang w:eastAsia="ru-RU" w:bidi="ru-RU"/>
        </w:rPr>
        <w:t xml:space="preserve"> </w:t>
      </w:r>
      <w:r w:rsidRPr="00525DA0">
        <w:rPr>
          <w:rFonts w:ascii="Times New Roman" w:eastAsia="Times New Roman" w:hAnsi="Times New Roman" w:cs="Times New Roman"/>
          <w:sz w:val="24"/>
          <w:szCs w:val="24"/>
          <w:lang w:eastAsia="ru-RU" w:bidi="ru-RU"/>
        </w:rPr>
        <w:t>связанные</w:t>
      </w:r>
      <w:r w:rsidRPr="00525DA0">
        <w:rPr>
          <w:rFonts w:ascii="Times New Roman" w:eastAsia="Times New Roman" w:hAnsi="Times New Roman" w:cs="Times New Roman"/>
          <w:spacing w:val="-19"/>
          <w:sz w:val="24"/>
          <w:szCs w:val="24"/>
          <w:lang w:eastAsia="ru-RU" w:bidi="ru-RU"/>
        </w:rPr>
        <w:t xml:space="preserve"> </w:t>
      </w:r>
      <w:r w:rsidRPr="00525DA0">
        <w:rPr>
          <w:rFonts w:ascii="Times New Roman" w:eastAsia="Times New Roman" w:hAnsi="Times New Roman" w:cs="Times New Roman"/>
          <w:sz w:val="24"/>
          <w:szCs w:val="24"/>
          <w:lang w:eastAsia="ru-RU" w:bidi="ru-RU"/>
        </w:rPr>
        <w:t>с</w:t>
      </w:r>
      <w:r w:rsidRPr="00525DA0">
        <w:rPr>
          <w:rFonts w:ascii="Times New Roman" w:eastAsia="Times New Roman" w:hAnsi="Times New Roman" w:cs="Times New Roman"/>
          <w:spacing w:val="-16"/>
          <w:sz w:val="24"/>
          <w:szCs w:val="24"/>
          <w:lang w:eastAsia="ru-RU" w:bidi="ru-RU"/>
        </w:rPr>
        <w:t xml:space="preserve"> </w:t>
      </w:r>
      <w:r w:rsidRPr="00525DA0">
        <w:rPr>
          <w:rFonts w:ascii="Times New Roman" w:eastAsia="Times New Roman" w:hAnsi="Times New Roman" w:cs="Times New Roman"/>
          <w:sz w:val="24"/>
          <w:szCs w:val="24"/>
          <w:lang w:eastAsia="ru-RU" w:bidi="ru-RU"/>
        </w:rPr>
        <w:t>употреблением</w:t>
      </w:r>
      <w:r w:rsidRPr="00525DA0">
        <w:rPr>
          <w:rFonts w:ascii="Times New Roman" w:eastAsia="Times New Roman" w:hAnsi="Times New Roman" w:cs="Times New Roman"/>
          <w:spacing w:val="-16"/>
          <w:sz w:val="24"/>
          <w:szCs w:val="24"/>
          <w:lang w:eastAsia="ru-RU" w:bidi="ru-RU"/>
        </w:rPr>
        <w:t xml:space="preserve"> </w:t>
      </w:r>
      <w:r w:rsidRPr="00525DA0">
        <w:rPr>
          <w:rFonts w:ascii="Times New Roman" w:eastAsia="Times New Roman" w:hAnsi="Times New Roman" w:cs="Times New Roman"/>
          <w:sz w:val="24"/>
          <w:szCs w:val="24"/>
          <w:lang w:eastAsia="ru-RU" w:bidi="ru-RU"/>
        </w:rPr>
        <w:t>наркотиков.</w:t>
      </w:r>
    </w:p>
    <w:p w:rsidR="00525DA0" w:rsidRPr="00525DA0" w:rsidRDefault="00525DA0" w:rsidP="00525DA0">
      <w:pPr>
        <w:widowControl w:val="0"/>
        <w:autoSpaceDE w:val="0"/>
        <w:autoSpaceDN w:val="0"/>
        <w:spacing w:before="2" w:after="0" w:line="240" w:lineRule="auto"/>
        <w:ind w:left="284" w:right="396"/>
        <w:rPr>
          <w:rFonts w:ascii="Times New Roman" w:eastAsia="Times New Roman" w:hAnsi="Times New Roman" w:cs="Times New Roman"/>
          <w:sz w:val="24"/>
          <w:szCs w:val="24"/>
          <w:lang w:eastAsia="ru-RU" w:bidi="ru-RU"/>
        </w:rPr>
      </w:pPr>
    </w:p>
    <w:p w:rsidR="00525DA0" w:rsidRPr="00525DA0" w:rsidRDefault="00525DA0" w:rsidP="00525DA0">
      <w:pPr>
        <w:widowControl w:val="0"/>
        <w:autoSpaceDE w:val="0"/>
        <w:autoSpaceDN w:val="0"/>
        <w:spacing w:after="0" w:line="274" w:lineRule="exact"/>
        <w:ind w:left="284" w:right="396"/>
        <w:jc w:val="both"/>
        <w:rPr>
          <w:rFonts w:ascii="Times New Roman" w:eastAsia="Times New Roman" w:hAnsi="Times New Roman" w:cs="Times New Roman"/>
          <w:b/>
          <w:i/>
          <w:sz w:val="24"/>
          <w:lang w:eastAsia="ru-RU" w:bidi="ru-RU"/>
        </w:rPr>
      </w:pPr>
      <w:r w:rsidRPr="00525DA0">
        <w:rPr>
          <w:rFonts w:ascii="Times New Roman" w:eastAsia="Times New Roman" w:hAnsi="Times New Roman" w:cs="Times New Roman"/>
          <w:b/>
          <w:sz w:val="24"/>
          <w:lang w:eastAsia="ru-RU" w:bidi="ru-RU"/>
        </w:rPr>
        <w:t xml:space="preserve">Тема 3. </w:t>
      </w:r>
      <w:r w:rsidRPr="00525DA0">
        <w:rPr>
          <w:rFonts w:ascii="Times New Roman" w:eastAsia="Times New Roman" w:hAnsi="Times New Roman" w:cs="Times New Roman"/>
          <w:b/>
          <w:i/>
          <w:sz w:val="24"/>
          <w:lang w:eastAsia="ru-RU" w:bidi="ru-RU"/>
        </w:rPr>
        <w:t>Правовая грамотность</w:t>
      </w:r>
    </w:p>
    <w:p w:rsidR="00525DA0" w:rsidRPr="00525DA0" w:rsidRDefault="00525DA0" w:rsidP="00525DA0">
      <w:pPr>
        <w:widowControl w:val="0"/>
        <w:autoSpaceDE w:val="0"/>
        <w:autoSpaceDN w:val="0"/>
        <w:spacing w:after="0" w:line="240" w:lineRule="auto"/>
        <w:ind w:left="284" w:right="396"/>
        <w:jc w:val="both"/>
        <w:rPr>
          <w:rFonts w:ascii="Times New Roman" w:eastAsia="Times New Roman" w:hAnsi="Times New Roman" w:cs="Times New Roman"/>
          <w:sz w:val="24"/>
          <w:szCs w:val="24"/>
          <w:lang w:eastAsia="ru-RU" w:bidi="ru-RU"/>
        </w:rPr>
      </w:pPr>
      <w:r w:rsidRPr="00525DA0">
        <w:rPr>
          <w:rFonts w:ascii="Times New Roman" w:eastAsia="Times New Roman" w:hAnsi="Times New Roman" w:cs="Times New Roman"/>
          <w:sz w:val="24"/>
          <w:szCs w:val="24"/>
          <w:lang w:eastAsia="ru-RU" w:bidi="ru-RU"/>
        </w:rPr>
        <w:t>Политическая активность. Риски, связанные с непреднамеренным нарушением законов. Уплата налогов и пошлин.</w:t>
      </w:r>
    </w:p>
    <w:p w:rsidR="00525DA0" w:rsidRPr="00525DA0" w:rsidRDefault="00525DA0" w:rsidP="00525DA0">
      <w:pPr>
        <w:widowControl w:val="0"/>
        <w:autoSpaceDE w:val="0"/>
        <w:autoSpaceDN w:val="0"/>
        <w:spacing w:before="3" w:after="0" w:line="240" w:lineRule="auto"/>
        <w:ind w:left="284" w:right="396"/>
        <w:rPr>
          <w:rFonts w:ascii="Times New Roman" w:eastAsia="Times New Roman" w:hAnsi="Times New Roman" w:cs="Times New Roman"/>
          <w:sz w:val="24"/>
          <w:szCs w:val="24"/>
          <w:lang w:eastAsia="ru-RU" w:bidi="ru-RU"/>
        </w:rPr>
      </w:pPr>
    </w:p>
    <w:p w:rsidR="00525DA0" w:rsidRPr="00525DA0" w:rsidRDefault="00525DA0" w:rsidP="00525DA0">
      <w:pPr>
        <w:widowControl w:val="0"/>
        <w:autoSpaceDE w:val="0"/>
        <w:autoSpaceDN w:val="0"/>
        <w:spacing w:after="0" w:line="274" w:lineRule="exact"/>
        <w:ind w:left="284" w:right="396"/>
        <w:outlineLvl w:val="1"/>
        <w:rPr>
          <w:rFonts w:ascii="Times New Roman" w:eastAsia="Times New Roman" w:hAnsi="Times New Roman" w:cs="Times New Roman"/>
          <w:b/>
          <w:bCs/>
          <w:i/>
          <w:sz w:val="24"/>
          <w:szCs w:val="24"/>
          <w:lang w:eastAsia="ru-RU" w:bidi="ru-RU"/>
        </w:rPr>
      </w:pPr>
      <w:r w:rsidRPr="00525DA0">
        <w:rPr>
          <w:rFonts w:ascii="Times New Roman" w:eastAsia="Times New Roman" w:hAnsi="Times New Roman" w:cs="Times New Roman"/>
          <w:b/>
          <w:bCs/>
          <w:sz w:val="24"/>
          <w:szCs w:val="24"/>
          <w:lang w:eastAsia="ru-RU" w:bidi="ru-RU"/>
        </w:rPr>
        <w:t xml:space="preserve">Тема 4. </w:t>
      </w:r>
      <w:r w:rsidRPr="00525DA0">
        <w:rPr>
          <w:rFonts w:ascii="Times New Roman" w:eastAsia="Times New Roman" w:hAnsi="Times New Roman" w:cs="Times New Roman"/>
          <w:b/>
          <w:bCs/>
          <w:i/>
          <w:sz w:val="24"/>
          <w:szCs w:val="24"/>
          <w:lang w:eastAsia="ru-RU" w:bidi="ru-RU"/>
        </w:rPr>
        <w:t>Риски, связанные с профессиональной деятельностью.</w:t>
      </w:r>
    </w:p>
    <w:p w:rsidR="00525DA0" w:rsidRPr="00525DA0" w:rsidRDefault="00525DA0" w:rsidP="00525DA0">
      <w:pPr>
        <w:widowControl w:val="0"/>
        <w:autoSpaceDE w:val="0"/>
        <w:autoSpaceDN w:val="0"/>
        <w:spacing w:after="0" w:line="240" w:lineRule="auto"/>
        <w:ind w:left="284" w:right="396"/>
        <w:jc w:val="both"/>
        <w:rPr>
          <w:rFonts w:ascii="Times New Roman" w:eastAsia="Times New Roman" w:hAnsi="Times New Roman" w:cs="Times New Roman"/>
          <w:sz w:val="24"/>
          <w:szCs w:val="24"/>
          <w:lang w:eastAsia="ru-RU" w:bidi="ru-RU"/>
        </w:rPr>
      </w:pPr>
      <w:r w:rsidRPr="00525DA0">
        <w:rPr>
          <w:rFonts w:ascii="Times New Roman" w:eastAsia="Times New Roman" w:hAnsi="Times New Roman" w:cs="Times New Roman"/>
          <w:sz w:val="24"/>
          <w:szCs w:val="24"/>
          <w:lang w:eastAsia="ru-RU" w:bidi="ru-RU"/>
        </w:rPr>
        <w:t>Минимизация рисков, связанных с выполнением должностных задач на рабочем месте. Выполнение должностных задач в условиях ЧС и военного положения. Риск, связанный с попаданием в группу граждан со структурной безработицей.</w:t>
      </w:r>
    </w:p>
    <w:p w:rsidR="00525DA0" w:rsidRPr="00525DA0" w:rsidRDefault="00525DA0" w:rsidP="00525DA0">
      <w:pPr>
        <w:widowControl w:val="0"/>
        <w:autoSpaceDE w:val="0"/>
        <w:autoSpaceDN w:val="0"/>
        <w:spacing w:after="0" w:line="240" w:lineRule="auto"/>
        <w:ind w:left="284" w:right="396"/>
        <w:rPr>
          <w:rFonts w:ascii="Times New Roman" w:eastAsia="Times New Roman" w:hAnsi="Times New Roman" w:cs="Times New Roman"/>
          <w:b/>
          <w:bCs/>
          <w:sz w:val="24"/>
          <w:szCs w:val="24"/>
          <w:lang w:eastAsia="ru-RU" w:bidi="ru-RU"/>
        </w:rPr>
      </w:pPr>
    </w:p>
    <w:p w:rsidR="00525DA0" w:rsidRPr="00525DA0" w:rsidRDefault="00525DA0" w:rsidP="00525DA0">
      <w:pPr>
        <w:widowControl w:val="0"/>
        <w:autoSpaceDE w:val="0"/>
        <w:autoSpaceDN w:val="0"/>
        <w:spacing w:after="0" w:line="240" w:lineRule="auto"/>
        <w:ind w:left="284" w:right="396"/>
        <w:rPr>
          <w:rFonts w:ascii="Times New Roman" w:eastAsia="Times New Roman" w:hAnsi="Times New Roman" w:cs="Times New Roman"/>
          <w:b/>
          <w:bCs/>
          <w:i/>
          <w:sz w:val="24"/>
          <w:szCs w:val="24"/>
          <w:lang w:eastAsia="ru-RU" w:bidi="ru-RU"/>
        </w:rPr>
      </w:pPr>
      <w:r w:rsidRPr="00525DA0">
        <w:rPr>
          <w:rFonts w:ascii="Times New Roman" w:eastAsia="Times New Roman" w:hAnsi="Times New Roman" w:cs="Times New Roman"/>
          <w:b/>
          <w:bCs/>
          <w:sz w:val="24"/>
          <w:szCs w:val="24"/>
          <w:lang w:eastAsia="ru-RU" w:bidi="ru-RU"/>
        </w:rPr>
        <w:t xml:space="preserve">Тема 5. </w:t>
      </w:r>
      <w:r w:rsidRPr="00525DA0">
        <w:rPr>
          <w:rFonts w:ascii="Times New Roman" w:eastAsia="Times New Roman" w:hAnsi="Times New Roman" w:cs="Times New Roman"/>
          <w:b/>
          <w:bCs/>
          <w:i/>
          <w:sz w:val="24"/>
          <w:szCs w:val="24"/>
          <w:lang w:eastAsia="ru-RU" w:bidi="ru-RU"/>
        </w:rPr>
        <w:t>Безопасность в условиях чрезвычайного положения (ЧС) и военных действий.</w:t>
      </w:r>
    </w:p>
    <w:p w:rsidR="00525DA0" w:rsidRPr="00525DA0" w:rsidRDefault="00525DA0" w:rsidP="00525DA0">
      <w:pPr>
        <w:widowControl w:val="0"/>
        <w:autoSpaceDE w:val="0"/>
        <w:autoSpaceDN w:val="0"/>
        <w:spacing w:after="0" w:line="240" w:lineRule="auto"/>
        <w:ind w:left="284" w:right="396"/>
        <w:jc w:val="both"/>
        <w:rPr>
          <w:rFonts w:ascii="Times New Roman" w:eastAsia="Times New Roman" w:hAnsi="Times New Roman" w:cs="Times New Roman"/>
          <w:sz w:val="24"/>
          <w:szCs w:val="24"/>
          <w:lang w:eastAsia="ru-RU" w:bidi="ru-RU"/>
        </w:rPr>
      </w:pPr>
      <w:r w:rsidRPr="00525DA0">
        <w:rPr>
          <w:rFonts w:ascii="Times New Roman" w:eastAsia="Times New Roman" w:hAnsi="Times New Roman" w:cs="Times New Roman"/>
          <w:sz w:val="24"/>
          <w:szCs w:val="24"/>
          <w:lang w:eastAsia="ru-RU" w:bidi="ru-RU"/>
        </w:rPr>
        <w:t xml:space="preserve">Риски, связанные с использованием транспортной и дорожной инфраструктуры. Использование современных коммуникационных средств и программных </w:t>
      </w:r>
      <w:proofErr w:type="spellStart"/>
      <w:r w:rsidRPr="00525DA0">
        <w:rPr>
          <w:rFonts w:ascii="Times New Roman" w:eastAsia="Times New Roman" w:hAnsi="Times New Roman" w:cs="Times New Roman"/>
          <w:sz w:val="24"/>
          <w:szCs w:val="24"/>
          <w:lang w:eastAsia="ru-RU" w:bidi="ru-RU"/>
        </w:rPr>
        <w:t>разрботок</w:t>
      </w:r>
      <w:proofErr w:type="spellEnd"/>
      <w:r w:rsidRPr="00525DA0">
        <w:rPr>
          <w:rFonts w:ascii="Times New Roman" w:eastAsia="Times New Roman" w:hAnsi="Times New Roman" w:cs="Times New Roman"/>
          <w:sz w:val="24"/>
          <w:szCs w:val="24"/>
          <w:lang w:eastAsia="ru-RU" w:bidi="ru-RU"/>
        </w:rPr>
        <w:t xml:space="preserve"> в условиях ЧС. Риски, связанные с поведением в общественных местах, провоцирующим противоправные действия. Самооборона для гражданских лиц. Поведение в условиях попадания в ЧС.</w:t>
      </w:r>
    </w:p>
    <w:p w:rsidR="00525DA0" w:rsidRPr="00525DA0" w:rsidRDefault="00525DA0" w:rsidP="00525DA0">
      <w:pPr>
        <w:widowControl w:val="0"/>
        <w:autoSpaceDE w:val="0"/>
        <w:autoSpaceDN w:val="0"/>
        <w:spacing w:before="3" w:after="0" w:line="240" w:lineRule="auto"/>
        <w:ind w:left="284" w:right="396"/>
        <w:jc w:val="both"/>
        <w:rPr>
          <w:rFonts w:ascii="Times New Roman" w:eastAsia="Times New Roman" w:hAnsi="Times New Roman" w:cs="Times New Roman"/>
          <w:sz w:val="24"/>
          <w:szCs w:val="24"/>
          <w:lang w:eastAsia="ru-RU" w:bidi="ru-RU"/>
        </w:rPr>
      </w:pPr>
    </w:p>
    <w:p w:rsidR="00525DA0" w:rsidRPr="00525DA0" w:rsidRDefault="00525DA0" w:rsidP="00525DA0">
      <w:pPr>
        <w:widowControl w:val="0"/>
        <w:autoSpaceDE w:val="0"/>
        <w:autoSpaceDN w:val="0"/>
        <w:spacing w:after="0" w:line="240" w:lineRule="auto"/>
        <w:ind w:left="284" w:right="396"/>
        <w:jc w:val="both"/>
        <w:outlineLvl w:val="1"/>
        <w:rPr>
          <w:rFonts w:ascii="Times New Roman" w:eastAsia="Times New Roman" w:hAnsi="Times New Roman" w:cs="Times New Roman"/>
          <w:bCs/>
          <w:sz w:val="20"/>
          <w:szCs w:val="24"/>
          <w:lang w:eastAsia="ru-RU" w:bidi="ru-RU"/>
        </w:rPr>
      </w:pPr>
      <w:r w:rsidRPr="00525DA0">
        <w:rPr>
          <w:rFonts w:ascii="Times New Roman" w:eastAsia="Times New Roman" w:hAnsi="Times New Roman" w:cs="Times New Roman"/>
          <w:b/>
          <w:bCs/>
          <w:sz w:val="24"/>
          <w:szCs w:val="24"/>
          <w:lang w:eastAsia="ru-RU" w:bidi="ru-RU"/>
        </w:rPr>
        <w:t>Тема</w:t>
      </w:r>
      <w:r w:rsidRPr="00525DA0">
        <w:rPr>
          <w:rFonts w:ascii="Times New Roman" w:eastAsia="Times New Roman" w:hAnsi="Times New Roman" w:cs="Times New Roman"/>
          <w:b/>
          <w:bCs/>
          <w:spacing w:val="-13"/>
          <w:sz w:val="24"/>
          <w:szCs w:val="24"/>
          <w:lang w:eastAsia="ru-RU" w:bidi="ru-RU"/>
        </w:rPr>
        <w:t xml:space="preserve"> </w:t>
      </w:r>
      <w:r w:rsidRPr="00525DA0">
        <w:rPr>
          <w:rFonts w:ascii="Times New Roman" w:eastAsia="Times New Roman" w:hAnsi="Times New Roman" w:cs="Times New Roman"/>
          <w:b/>
          <w:bCs/>
          <w:sz w:val="24"/>
          <w:szCs w:val="24"/>
          <w:lang w:eastAsia="ru-RU" w:bidi="ru-RU"/>
        </w:rPr>
        <w:t>6.</w:t>
      </w:r>
      <w:r w:rsidRPr="00525DA0">
        <w:rPr>
          <w:rFonts w:ascii="Times New Roman" w:eastAsia="Times New Roman" w:hAnsi="Times New Roman" w:cs="Times New Roman"/>
          <w:b/>
          <w:bCs/>
          <w:spacing w:val="27"/>
          <w:sz w:val="24"/>
          <w:szCs w:val="24"/>
          <w:lang w:eastAsia="ru-RU" w:bidi="ru-RU"/>
        </w:rPr>
        <w:t xml:space="preserve"> </w:t>
      </w:r>
      <w:r w:rsidRPr="00525DA0">
        <w:rPr>
          <w:rFonts w:ascii="Times New Roman" w:eastAsia="Times New Roman" w:hAnsi="Times New Roman" w:cs="Times New Roman"/>
          <w:b/>
          <w:bCs/>
          <w:i/>
          <w:sz w:val="24"/>
          <w:szCs w:val="24"/>
          <w:lang w:eastAsia="ru-RU" w:bidi="ru-RU"/>
        </w:rPr>
        <w:t>Безопасное</w:t>
      </w:r>
      <w:r w:rsidRPr="00525DA0">
        <w:rPr>
          <w:rFonts w:ascii="Times New Roman" w:eastAsia="Times New Roman" w:hAnsi="Times New Roman" w:cs="Times New Roman"/>
          <w:b/>
          <w:bCs/>
          <w:i/>
          <w:spacing w:val="-14"/>
          <w:sz w:val="24"/>
          <w:szCs w:val="24"/>
          <w:lang w:eastAsia="ru-RU" w:bidi="ru-RU"/>
        </w:rPr>
        <w:t xml:space="preserve"> </w:t>
      </w:r>
      <w:r w:rsidRPr="00525DA0">
        <w:rPr>
          <w:rFonts w:ascii="Times New Roman" w:eastAsia="Times New Roman" w:hAnsi="Times New Roman" w:cs="Times New Roman"/>
          <w:b/>
          <w:bCs/>
          <w:i/>
          <w:sz w:val="24"/>
          <w:szCs w:val="24"/>
          <w:lang w:eastAsia="ru-RU" w:bidi="ru-RU"/>
        </w:rPr>
        <w:t>использование</w:t>
      </w:r>
      <w:r w:rsidRPr="00525DA0">
        <w:rPr>
          <w:rFonts w:ascii="Times New Roman" w:eastAsia="Times New Roman" w:hAnsi="Times New Roman" w:cs="Times New Roman"/>
          <w:b/>
          <w:bCs/>
          <w:i/>
          <w:spacing w:val="-14"/>
          <w:sz w:val="24"/>
          <w:szCs w:val="24"/>
          <w:lang w:eastAsia="ru-RU" w:bidi="ru-RU"/>
        </w:rPr>
        <w:t xml:space="preserve"> </w:t>
      </w:r>
      <w:r w:rsidRPr="00525DA0">
        <w:rPr>
          <w:rFonts w:ascii="Times New Roman" w:eastAsia="Times New Roman" w:hAnsi="Times New Roman" w:cs="Times New Roman"/>
          <w:b/>
          <w:bCs/>
          <w:i/>
          <w:sz w:val="24"/>
          <w:szCs w:val="24"/>
          <w:lang w:eastAsia="ru-RU" w:bidi="ru-RU"/>
        </w:rPr>
        <w:t>современных</w:t>
      </w:r>
      <w:r w:rsidRPr="00525DA0">
        <w:rPr>
          <w:rFonts w:ascii="Times New Roman" w:eastAsia="Times New Roman" w:hAnsi="Times New Roman" w:cs="Times New Roman"/>
          <w:b/>
          <w:bCs/>
          <w:i/>
          <w:spacing w:val="-12"/>
          <w:sz w:val="24"/>
          <w:szCs w:val="24"/>
          <w:lang w:eastAsia="ru-RU" w:bidi="ru-RU"/>
        </w:rPr>
        <w:t xml:space="preserve"> </w:t>
      </w:r>
      <w:r w:rsidRPr="00525DA0">
        <w:rPr>
          <w:rFonts w:ascii="Times New Roman" w:eastAsia="Times New Roman" w:hAnsi="Times New Roman" w:cs="Times New Roman"/>
          <w:b/>
          <w:bCs/>
          <w:i/>
          <w:sz w:val="24"/>
          <w:szCs w:val="24"/>
          <w:lang w:eastAsia="ru-RU" w:bidi="ru-RU"/>
        </w:rPr>
        <w:t>коммуникационных</w:t>
      </w:r>
      <w:r w:rsidRPr="00525DA0">
        <w:rPr>
          <w:rFonts w:ascii="Times New Roman" w:eastAsia="Times New Roman" w:hAnsi="Times New Roman" w:cs="Times New Roman"/>
          <w:b/>
          <w:bCs/>
          <w:i/>
          <w:spacing w:val="-13"/>
          <w:sz w:val="24"/>
          <w:szCs w:val="24"/>
          <w:lang w:eastAsia="ru-RU" w:bidi="ru-RU"/>
        </w:rPr>
        <w:t xml:space="preserve"> </w:t>
      </w:r>
      <w:r w:rsidRPr="00525DA0">
        <w:rPr>
          <w:rFonts w:ascii="Times New Roman" w:eastAsia="Times New Roman" w:hAnsi="Times New Roman" w:cs="Times New Roman"/>
          <w:b/>
          <w:bCs/>
          <w:i/>
          <w:sz w:val="24"/>
          <w:szCs w:val="24"/>
          <w:lang w:eastAsia="ru-RU" w:bidi="ru-RU"/>
        </w:rPr>
        <w:t>технологий</w:t>
      </w:r>
      <w:r w:rsidRPr="00525DA0">
        <w:rPr>
          <w:rFonts w:ascii="Times New Roman" w:eastAsia="Times New Roman" w:hAnsi="Times New Roman" w:cs="Times New Roman"/>
          <w:b/>
          <w:bCs/>
          <w:i/>
          <w:spacing w:val="-12"/>
          <w:sz w:val="24"/>
          <w:szCs w:val="24"/>
          <w:lang w:eastAsia="ru-RU" w:bidi="ru-RU"/>
        </w:rPr>
        <w:t xml:space="preserve"> </w:t>
      </w:r>
      <w:r w:rsidRPr="00525DA0">
        <w:rPr>
          <w:rFonts w:ascii="Times New Roman" w:eastAsia="Times New Roman" w:hAnsi="Times New Roman" w:cs="Times New Roman"/>
          <w:b/>
          <w:bCs/>
          <w:i/>
          <w:sz w:val="24"/>
          <w:szCs w:val="24"/>
          <w:lang w:eastAsia="ru-RU" w:bidi="ru-RU"/>
        </w:rPr>
        <w:t>и</w:t>
      </w:r>
      <w:r w:rsidRPr="00525DA0">
        <w:rPr>
          <w:rFonts w:ascii="Times New Roman" w:eastAsia="Times New Roman" w:hAnsi="Times New Roman" w:cs="Times New Roman"/>
          <w:b/>
          <w:bCs/>
          <w:i/>
          <w:spacing w:val="-12"/>
          <w:sz w:val="24"/>
          <w:szCs w:val="24"/>
          <w:lang w:eastAsia="ru-RU" w:bidi="ru-RU"/>
        </w:rPr>
        <w:t xml:space="preserve"> </w:t>
      </w:r>
      <w:r w:rsidRPr="00525DA0">
        <w:rPr>
          <w:rFonts w:ascii="Times New Roman" w:eastAsia="Times New Roman" w:hAnsi="Times New Roman" w:cs="Times New Roman"/>
          <w:b/>
          <w:bCs/>
          <w:i/>
          <w:sz w:val="24"/>
          <w:szCs w:val="24"/>
          <w:lang w:eastAsia="ru-RU" w:bidi="ru-RU"/>
        </w:rPr>
        <w:lastRenderedPageBreak/>
        <w:t>сети Интернет</w:t>
      </w:r>
      <w:r w:rsidRPr="00525DA0">
        <w:rPr>
          <w:rFonts w:ascii="Times New Roman" w:eastAsia="Times New Roman" w:hAnsi="Times New Roman" w:cs="Times New Roman"/>
          <w:bCs/>
          <w:sz w:val="20"/>
          <w:szCs w:val="24"/>
          <w:lang w:eastAsia="ru-RU" w:bidi="ru-RU"/>
        </w:rPr>
        <w:t>.</w:t>
      </w:r>
    </w:p>
    <w:p w:rsidR="00525DA0" w:rsidRPr="00525DA0" w:rsidRDefault="00525DA0" w:rsidP="00525DA0">
      <w:pPr>
        <w:widowControl w:val="0"/>
        <w:autoSpaceDE w:val="0"/>
        <w:autoSpaceDN w:val="0"/>
        <w:spacing w:after="0" w:line="240" w:lineRule="auto"/>
        <w:ind w:left="284" w:right="396"/>
        <w:jc w:val="both"/>
        <w:rPr>
          <w:rFonts w:ascii="Times New Roman" w:eastAsia="Times New Roman" w:hAnsi="Times New Roman" w:cs="Times New Roman"/>
          <w:sz w:val="24"/>
          <w:szCs w:val="24"/>
          <w:lang w:eastAsia="ru-RU" w:bidi="ru-RU"/>
        </w:rPr>
      </w:pPr>
      <w:r w:rsidRPr="00525DA0">
        <w:rPr>
          <w:rFonts w:ascii="Times New Roman" w:eastAsia="Times New Roman" w:hAnsi="Times New Roman" w:cs="Times New Roman"/>
          <w:sz w:val="24"/>
          <w:szCs w:val="24"/>
          <w:lang w:eastAsia="ru-RU" w:bidi="ru-RU"/>
        </w:rPr>
        <w:t>Риски, связанные с использованием социальных сетей и иных электронных сервисов коммуникации. Риски, связанные с информационным шумом. Поддержание репутации и доброго имени в условиях интернет-гласности</w:t>
      </w:r>
    </w:p>
    <w:p w:rsidR="00525DA0" w:rsidRPr="00525DA0" w:rsidRDefault="00525DA0" w:rsidP="00525DA0">
      <w:pPr>
        <w:widowControl w:val="0"/>
        <w:autoSpaceDE w:val="0"/>
        <w:autoSpaceDN w:val="0"/>
        <w:spacing w:after="0" w:line="240" w:lineRule="auto"/>
        <w:ind w:left="284" w:right="396"/>
        <w:jc w:val="both"/>
        <w:rPr>
          <w:rFonts w:ascii="Times New Roman" w:eastAsia="Times New Roman" w:hAnsi="Times New Roman" w:cs="Times New Roman"/>
          <w:sz w:val="24"/>
          <w:szCs w:val="24"/>
          <w:lang w:eastAsia="ru-RU" w:bidi="ru-RU"/>
        </w:rPr>
      </w:pPr>
    </w:p>
    <w:p w:rsidR="00525DA0" w:rsidRPr="00525DA0" w:rsidRDefault="00525DA0" w:rsidP="00525DA0">
      <w:pPr>
        <w:widowControl w:val="0"/>
        <w:tabs>
          <w:tab w:val="left" w:pos="682"/>
        </w:tabs>
        <w:autoSpaceDE w:val="0"/>
        <w:autoSpaceDN w:val="0"/>
        <w:spacing w:after="0" w:line="274" w:lineRule="exact"/>
        <w:ind w:left="284" w:right="396"/>
        <w:jc w:val="both"/>
        <w:rPr>
          <w:rFonts w:ascii="Times New Roman" w:eastAsia="Times New Roman" w:hAnsi="Times New Roman" w:cs="Times New Roman"/>
          <w:b/>
          <w:bCs/>
          <w:spacing w:val="-2"/>
          <w:sz w:val="24"/>
          <w:szCs w:val="24"/>
          <w:lang w:eastAsia="ru-RU" w:bidi="ru-RU"/>
        </w:rPr>
      </w:pPr>
      <w:r w:rsidRPr="00525DA0">
        <w:rPr>
          <w:rFonts w:ascii="Times New Roman" w:eastAsia="Times New Roman" w:hAnsi="Times New Roman" w:cs="Times New Roman"/>
          <w:b/>
          <w:bCs/>
          <w:sz w:val="24"/>
          <w:szCs w:val="24"/>
          <w:lang w:eastAsia="ru-RU" w:bidi="ru-RU"/>
        </w:rPr>
        <w:t>Формы текущего контроля</w:t>
      </w:r>
      <w:r w:rsidRPr="00525DA0">
        <w:rPr>
          <w:rFonts w:ascii="Times New Roman" w:eastAsia="Times New Roman" w:hAnsi="Times New Roman" w:cs="Times New Roman"/>
          <w:b/>
          <w:bCs/>
          <w:spacing w:val="-2"/>
          <w:sz w:val="24"/>
          <w:szCs w:val="24"/>
          <w:lang w:eastAsia="ru-RU" w:bidi="ru-RU"/>
        </w:rPr>
        <w:t xml:space="preserve"> и промежуточной аттестации:</w:t>
      </w:r>
    </w:p>
    <w:p w:rsidR="00525DA0" w:rsidRPr="00525DA0" w:rsidRDefault="00525DA0" w:rsidP="00525DA0">
      <w:pPr>
        <w:widowControl w:val="0"/>
        <w:tabs>
          <w:tab w:val="left" w:pos="682"/>
        </w:tabs>
        <w:autoSpaceDE w:val="0"/>
        <w:autoSpaceDN w:val="0"/>
        <w:spacing w:after="0" w:line="274" w:lineRule="exact"/>
        <w:ind w:left="284" w:right="396"/>
        <w:jc w:val="both"/>
        <w:rPr>
          <w:rFonts w:ascii="Times New Roman" w:eastAsia="Times New Roman" w:hAnsi="Times New Roman" w:cs="Times New Roman"/>
          <w:b/>
          <w:bCs/>
          <w:spacing w:val="-2"/>
          <w:sz w:val="24"/>
          <w:szCs w:val="24"/>
          <w:lang w:eastAsia="ru-RU" w:bidi="ru-RU"/>
        </w:rPr>
      </w:pPr>
    </w:p>
    <w:p w:rsidR="00525DA0" w:rsidRPr="00525DA0" w:rsidRDefault="00525DA0" w:rsidP="00525DA0">
      <w:pPr>
        <w:widowControl w:val="0"/>
        <w:tabs>
          <w:tab w:val="left" w:pos="682"/>
        </w:tabs>
        <w:autoSpaceDE w:val="0"/>
        <w:autoSpaceDN w:val="0"/>
        <w:spacing w:after="0" w:line="274" w:lineRule="exact"/>
        <w:ind w:left="284" w:right="396"/>
        <w:jc w:val="both"/>
        <w:rPr>
          <w:rFonts w:ascii="Times New Roman" w:eastAsia="Times New Roman" w:hAnsi="Times New Roman" w:cs="Times New Roman"/>
          <w:bCs/>
          <w:spacing w:val="-2"/>
          <w:sz w:val="24"/>
          <w:szCs w:val="24"/>
          <w:lang w:eastAsia="ru-RU" w:bidi="ru-RU"/>
        </w:rPr>
      </w:pPr>
      <w:r w:rsidRPr="00525DA0">
        <w:rPr>
          <w:rFonts w:ascii="Times New Roman" w:eastAsia="Times New Roman" w:hAnsi="Times New Roman" w:cs="Times New Roman"/>
          <w:bCs/>
          <w:spacing w:val="-2"/>
          <w:sz w:val="24"/>
          <w:szCs w:val="24"/>
          <w:lang w:eastAsia="ru-RU" w:bidi="ru-RU"/>
        </w:rPr>
        <w:t>Форма текущего контроля - тест</w:t>
      </w:r>
    </w:p>
    <w:p w:rsidR="00525DA0" w:rsidRPr="00525DA0" w:rsidRDefault="00525DA0" w:rsidP="00525DA0">
      <w:pPr>
        <w:widowControl w:val="0"/>
        <w:tabs>
          <w:tab w:val="left" w:pos="546"/>
        </w:tabs>
        <w:autoSpaceDE w:val="0"/>
        <w:autoSpaceDN w:val="0"/>
        <w:spacing w:before="88" w:after="0" w:line="240" w:lineRule="auto"/>
        <w:ind w:left="284" w:right="396"/>
        <w:rPr>
          <w:rFonts w:ascii="Times New Roman" w:eastAsia="Times New Roman" w:hAnsi="Times New Roman" w:cs="Times New Roman"/>
          <w:sz w:val="24"/>
          <w:lang w:eastAsia="ru-RU" w:bidi="ru-RU"/>
        </w:rPr>
      </w:pPr>
      <w:r w:rsidRPr="00525DA0">
        <w:rPr>
          <w:rFonts w:ascii="Times New Roman" w:eastAsia="Times New Roman" w:hAnsi="Times New Roman" w:cs="Times New Roman"/>
          <w:sz w:val="24"/>
          <w:lang w:eastAsia="ru-RU" w:bidi="ru-RU"/>
        </w:rPr>
        <w:t>Форма промежуточной аттестации – зачет в форме компьютерного тестирования с</w:t>
      </w:r>
      <w:r w:rsidRPr="00525DA0">
        <w:rPr>
          <w:rFonts w:ascii="Times New Roman" w:eastAsia="Times New Roman" w:hAnsi="Times New Roman" w:cs="Times New Roman"/>
          <w:spacing w:val="-17"/>
          <w:sz w:val="24"/>
          <w:lang w:eastAsia="ru-RU" w:bidi="ru-RU"/>
        </w:rPr>
        <w:t xml:space="preserve"> </w:t>
      </w:r>
      <w:r w:rsidRPr="00525DA0">
        <w:rPr>
          <w:rFonts w:ascii="Times New Roman" w:eastAsia="Times New Roman" w:hAnsi="Times New Roman" w:cs="Times New Roman"/>
          <w:sz w:val="24"/>
          <w:lang w:eastAsia="ru-RU" w:bidi="ru-RU"/>
        </w:rPr>
        <w:t>ДОТ.</w:t>
      </w:r>
    </w:p>
    <w:p w:rsidR="00525DA0" w:rsidRPr="00525DA0" w:rsidRDefault="00525DA0" w:rsidP="00525DA0">
      <w:pPr>
        <w:widowControl w:val="0"/>
        <w:tabs>
          <w:tab w:val="left" w:pos="682"/>
        </w:tabs>
        <w:autoSpaceDE w:val="0"/>
        <w:autoSpaceDN w:val="0"/>
        <w:spacing w:after="0" w:line="274" w:lineRule="exact"/>
        <w:ind w:left="682"/>
        <w:jc w:val="both"/>
        <w:rPr>
          <w:rFonts w:ascii="Times New Roman" w:eastAsia="Times New Roman" w:hAnsi="Times New Roman" w:cs="Times New Roman"/>
          <w:b/>
          <w:sz w:val="24"/>
          <w:lang w:eastAsia="ru-RU" w:bidi="ru-RU"/>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2492"/>
        <w:gridCol w:w="2216"/>
        <w:gridCol w:w="3013"/>
      </w:tblGrid>
      <w:tr w:rsidR="00525DA0" w:rsidRPr="00525DA0" w:rsidTr="00B71948">
        <w:trPr>
          <w:trHeight w:val="827"/>
        </w:trPr>
        <w:tc>
          <w:tcPr>
            <w:tcW w:w="1627" w:type="dxa"/>
          </w:tcPr>
          <w:p w:rsidR="00525DA0" w:rsidRPr="00525DA0" w:rsidRDefault="00525DA0" w:rsidP="00525DA0">
            <w:pPr>
              <w:ind w:left="107" w:right="141"/>
              <w:rPr>
                <w:rFonts w:ascii="Times New Roman" w:eastAsia="Times New Roman" w:hAnsi="Times New Roman" w:cs="Times New Roman"/>
                <w:sz w:val="24"/>
                <w:lang w:eastAsia="ru-RU" w:bidi="ru-RU"/>
              </w:rPr>
            </w:pPr>
            <w:proofErr w:type="spellStart"/>
            <w:r w:rsidRPr="00525DA0">
              <w:rPr>
                <w:rFonts w:ascii="Times New Roman" w:eastAsia="Times New Roman" w:hAnsi="Times New Roman" w:cs="Times New Roman"/>
                <w:sz w:val="24"/>
                <w:lang w:eastAsia="ru-RU" w:bidi="ru-RU"/>
              </w:rPr>
              <w:t>Код</w:t>
            </w:r>
            <w:proofErr w:type="spellEnd"/>
            <w:r w:rsidRPr="00525DA0">
              <w:rPr>
                <w:rFonts w:ascii="Times New Roman" w:eastAsia="Times New Roman" w:hAnsi="Times New Roman" w:cs="Times New Roman"/>
                <w:sz w:val="24"/>
                <w:lang w:eastAsia="ru-RU" w:bidi="ru-RU"/>
              </w:rPr>
              <w:t xml:space="preserve"> </w:t>
            </w:r>
            <w:proofErr w:type="spellStart"/>
            <w:r w:rsidRPr="00525DA0">
              <w:rPr>
                <w:rFonts w:ascii="Times New Roman" w:eastAsia="Times New Roman" w:hAnsi="Times New Roman" w:cs="Times New Roman"/>
                <w:sz w:val="24"/>
                <w:lang w:eastAsia="ru-RU" w:bidi="ru-RU"/>
              </w:rPr>
              <w:t>компетенции</w:t>
            </w:r>
            <w:proofErr w:type="spellEnd"/>
          </w:p>
        </w:tc>
        <w:tc>
          <w:tcPr>
            <w:tcW w:w="2492" w:type="dxa"/>
          </w:tcPr>
          <w:p w:rsidR="00525DA0" w:rsidRPr="00525DA0" w:rsidRDefault="00525DA0" w:rsidP="00525DA0">
            <w:pPr>
              <w:ind w:left="107" w:right="856"/>
              <w:rPr>
                <w:rFonts w:ascii="Times New Roman" w:eastAsia="Times New Roman" w:hAnsi="Times New Roman" w:cs="Times New Roman"/>
                <w:sz w:val="24"/>
                <w:lang w:eastAsia="ru-RU" w:bidi="ru-RU"/>
              </w:rPr>
            </w:pPr>
            <w:proofErr w:type="spellStart"/>
            <w:r w:rsidRPr="00525DA0">
              <w:rPr>
                <w:rFonts w:ascii="Times New Roman" w:eastAsia="Times New Roman" w:hAnsi="Times New Roman" w:cs="Times New Roman"/>
                <w:sz w:val="24"/>
                <w:lang w:eastAsia="ru-RU" w:bidi="ru-RU"/>
              </w:rPr>
              <w:t>Наименование</w:t>
            </w:r>
            <w:proofErr w:type="spellEnd"/>
            <w:r w:rsidRPr="00525DA0">
              <w:rPr>
                <w:rFonts w:ascii="Times New Roman" w:eastAsia="Times New Roman" w:hAnsi="Times New Roman" w:cs="Times New Roman"/>
                <w:sz w:val="24"/>
                <w:lang w:eastAsia="ru-RU" w:bidi="ru-RU"/>
              </w:rPr>
              <w:t xml:space="preserve"> </w:t>
            </w:r>
            <w:proofErr w:type="spellStart"/>
            <w:r w:rsidRPr="00525DA0">
              <w:rPr>
                <w:rFonts w:ascii="Times New Roman" w:eastAsia="Times New Roman" w:hAnsi="Times New Roman" w:cs="Times New Roman"/>
                <w:sz w:val="24"/>
                <w:lang w:eastAsia="ru-RU" w:bidi="ru-RU"/>
              </w:rPr>
              <w:t>компетенции</w:t>
            </w:r>
            <w:proofErr w:type="spellEnd"/>
          </w:p>
        </w:tc>
        <w:tc>
          <w:tcPr>
            <w:tcW w:w="2216" w:type="dxa"/>
          </w:tcPr>
          <w:p w:rsidR="00525DA0" w:rsidRPr="00525DA0" w:rsidRDefault="00525DA0" w:rsidP="00525DA0">
            <w:pPr>
              <w:spacing w:line="270" w:lineRule="exact"/>
              <w:ind w:left="107"/>
              <w:rPr>
                <w:rFonts w:ascii="Times New Roman" w:eastAsia="Times New Roman" w:hAnsi="Times New Roman" w:cs="Times New Roman"/>
                <w:sz w:val="24"/>
                <w:lang w:eastAsia="ru-RU" w:bidi="ru-RU"/>
              </w:rPr>
            </w:pPr>
            <w:proofErr w:type="spellStart"/>
            <w:r w:rsidRPr="00525DA0">
              <w:rPr>
                <w:rFonts w:ascii="Times New Roman" w:eastAsia="Times New Roman" w:hAnsi="Times New Roman" w:cs="Times New Roman"/>
                <w:sz w:val="24"/>
                <w:lang w:eastAsia="ru-RU" w:bidi="ru-RU"/>
              </w:rPr>
              <w:t>Код</w:t>
            </w:r>
            <w:proofErr w:type="spellEnd"/>
          </w:p>
          <w:p w:rsidR="00525DA0" w:rsidRPr="00525DA0" w:rsidRDefault="00525DA0" w:rsidP="00525DA0">
            <w:pPr>
              <w:tabs>
                <w:tab w:val="left" w:pos="1172"/>
              </w:tabs>
              <w:spacing w:line="270" w:lineRule="atLeast"/>
              <w:ind w:left="107" w:right="98"/>
              <w:rPr>
                <w:rFonts w:ascii="Times New Roman" w:eastAsia="Times New Roman" w:hAnsi="Times New Roman" w:cs="Times New Roman"/>
                <w:sz w:val="24"/>
                <w:lang w:eastAsia="ru-RU" w:bidi="ru-RU"/>
              </w:rPr>
            </w:pPr>
            <w:proofErr w:type="spellStart"/>
            <w:r w:rsidRPr="00525DA0">
              <w:rPr>
                <w:rFonts w:ascii="Times New Roman" w:eastAsia="Times New Roman" w:hAnsi="Times New Roman" w:cs="Times New Roman"/>
                <w:sz w:val="24"/>
                <w:lang w:eastAsia="ru-RU" w:bidi="ru-RU"/>
              </w:rPr>
              <w:t>этапа</w:t>
            </w:r>
            <w:proofErr w:type="spellEnd"/>
            <w:r w:rsidRPr="00525DA0">
              <w:rPr>
                <w:rFonts w:ascii="Times New Roman" w:eastAsia="Times New Roman" w:hAnsi="Times New Roman" w:cs="Times New Roman"/>
                <w:sz w:val="24"/>
                <w:lang w:eastAsia="ru-RU" w:bidi="ru-RU"/>
              </w:rPr>
              <w:tab/>
            </w:r>
            <w:proofErr w:type="spellStart"/>
            <w:r w:rsidRPr="00525DA0">
              <w:rPr>
                <w:rFonts w:ascii="Times New Roman" w:eastAsia="Times New Roman" w:hAnsi="Times New Roman" w:cs="Times New Roman"/>
                <w:spacing w:val="-3"/>
                <w:sz w:val="24"/>
                <w:lang w:eastAsia="ru-RU" w:bidi="ru-RU"/>
              </w:rPr>
              <w:t>освоения</w:t>
            </w:r>
            <w:proofErr w:type="spellEnd"/>
            <w:r w:rsidRPr="00525DA0">
              <w:rPr>
                <w:rFonts w:ascii="Times New Roman" w:eastAsia="Times New Roman" w:hAnsi="Times New Roman" w:cs="Times New Roman"/>
                <w:spacing w:val="-3"/>
                <w:sz w:val="24"/>
                <w:lang w:eastAsia="ru-RU" w:bidi="ru-RU"/>
              </w:rPr>
              <w:t xml:space="preserve"> </w:t>
            </w:r>
            <w:proofErr w:type="spellStart"/>
            <w:r w:rsidRPr="00525DA0">
              <w:rPr>
                <w:rFonts w:ascii="Times New Roman" w:eastAsia="Times New Roman" w:hAnsi="Times New Roman" w:cs="Times New Roman"/>
                <w:sz w:val="24"/>
                <w:lang w:eastAsia="ru-RU" w:bidi="ru-RU"/>
              </w:rPr>
              <w:t>компетенции</w:t>
            </w:r>
            <w:proofErr w:type="spellEnd"/>
          </w:p>
        </w:tc>
        <w:tc>
          <w:tcPr>
            <w:tcW w:w="3013" w:type="dxa"/>
          </w:tcPr>
          <w:p w:rsidR="00525DA0" w:rsidRPr="00525DA0" w:rsidRDefault="00525DA0" w:rsidP="00525DA0">
            <w:pPr>
              <w:tabs>
                <w:tab w:val="left" w:pos="2349"/>
              </w:tabs>
              <w:ind w:left="107" w:right="100"/>
              <w:rPr>
                <w:rFonts w:ascii="Times New Roman" w:eastAsia="Times New Roman" w:hAnsi="Times New Roman" w:cs="Times New Roman"/>
                <w:sz w:val="24"/>
                <w:lang w:eastAsia="ru-RU" w:bidi="ru-RU"/>
              </w:rPr>
            </w:pPr>
            <w:proofErr w:type="spellStart"/>
            <w:r w:rsidRPr="00525DA0">
              <w:rPr>
                <w:rFonts w:ascii="Times New Roman" w:eastAsia="Times New Roman" w:hAnsi="Times New Roman" w:cs="Times New Roman"/>
                <w:sz w:val="24"/>
                <w:lang w:eastAsia="ru-RU" w:bidi="ru-RU"/>
              </w:rPr>
              <w:t>Наименование</w:t>
            </w:r>
            <w:proofErr w:type="spellEnd"/>
            <w:r w:rsidRPr="00525DA0">
              <w:rPr>
                <w:rFonts w:ascii="Times New Roman" w:eastAsia="Times New Roman" w:hAnsi="Times New Roman" w:cs="Times New Roman"/>
                <w:sz w:val="24"/>
                <w:lang w:eastAsia="ru-RU" w:bidi="ru-RU"/>
              </w:rPr>
              <w:tab/>
            </w:r>
            <w:proofErr w:type="spellStart"/>
            <w:r w:rsidRPr="00525DA0">
              <w:rPr>
                <w:rFonts w:ascii="Times New Roman" w:eastAsia="Times New Roman" w:hAnsi="Times New Roman" w:cs="Times New Roman"/>
                <w:spacing w:val="-4"/>
                <w:sz w:val="24"/>
                <w:lang w:eastAsia="ru-RU" w:bidi="ru-RU"/>
              </w:rPr>
              <w:t>этапа</w:t>
            </w:r>
            <w:proofErr w:type="spellEnd"/>
            <w:r w:rsidRPr="00525DA0">
              <w:rPr>
                <w:rFonts w:ascii="Times New Roman" w:eastAsia="Times New Roman" w:hAnsi="Times New Roman" w:cs="Times New Roman"/>
                <w:spacing w:val="-4"/>
                <w:sz w:val="24"/>
                <w:lang w:eastAsia="ru-RU" w:bidi="ru-RU"/>
              </w:rPr>
              <w:t xml:space="preserve"> </w:t>
            </w:r>
            <w:proofErr w:type="spellStart"/>
            <w:r w:rsidRPr="00525DA0">
              <w:rPr>
                <w:rFonts w:ascii="Times New Roman" w:eastAsia="Times New Roman" w:hAnsi="Times New Roman" w:cs="Times New Roman"/>
                <w:sz w:val="24"/>
                <w:lang w:eastAsia="ru-RU" w:bidi="ru-RU"/>
              </w:rPr>
              <w:t>освоения</w:t>
            </w:r>
            <w:proofErr w:type="spellEnd"/>
            <w:r w:rsidRPr="00525DA0">
              <w:rPr>
                <w:rFonts w:ascii="Times New Roman" w:eastAsia="Times New Roman" w:hAnsi="Times New Roman" w:cs="Times New Roman"/>
                <w:spacing w:val="-2"/>
                <w:sz w:val="24"/>
                <w:lang w:eastAsia="ru-RU" w:bidi="ru-RU"/>
              </w:rPr>
              <w:t xml:space="preserve"> </w:t>
            </w:r>
            <w:proofErr w:type="spellStart"/>
            <w:r w:rsidRPr="00525DA0">
              <w:rPr>
                <w:rFonts w:ascii="Times New Roman" w:eastAsia="Times New Roman" w:hAnsi="Times New Roman" w:cs="Times New Roman"/>
                <w:sz w:val="24"/>
                <w:lang w:eastAsia="ru-RU" w:bidi="ru-RU"/>
              </w:rPr>
              <w:t>компетенции</w:t>
            </w:r>
            <w:proofErr w:type="spellEnd"/>
          </w:p>
        </w:tc>
      </w:tr>
      <w:tr w:rsidR="00525DA0" w:rsidRPr="00525DA0" w:rsidTr="00B71948">
        <w:trPr>
          <w:trHeight w:val="842"/>
        </w:trPr>
        <w:tc>
          <w:tcPr>
            <w:tcW w:w="1627" w:type="dxa"/>
            <w:vMerge w:val="restart"/>
          </w:tcPr>
          <w:p w:rsidR="00525DA0" w:rsidRPr="00525DA0" w:rsidRDefault="00525DA0" w:rsidP="00525DA0">
            <w:pPr>
              <w:spacing w:line="225" w:lineRule="exact"/>
              <w:ind w:left="426"/>
              <w:rPr>
                <w:rFonts w:ascii="Times New Roman" w:eastAsia="Times New Roman" w:hAnsi="Times New Roman" w:cs="Times New Roman"/>
                <w:sz w:val="20"/>
                <w:lang w:eastAsia="ru-RU" w:bidi="ru-RU"/>
              </w:rPr>
            </w:pPr>
            <w:r w:rsidRPr="00525DA0">
              <w:rPr>
                <w:rFonts w:ascii="Times New Roman" w:eastAsia="Times New Roman" w:hAnsi="Times New Roman" w:cs="Times New Roman"/>
                <w:sz w:val="20"/>
                <w:lang w:eastAsia="ru-RU" w:bidi="ru-RU"/>
              </w:rPr>
              <w:t>УК ОС-8</w:t>
            </w:r>
          </w:p>
        </w:tc>
        <w:tc>
          <w:tcPr>
            <w:tcW w:w="2492" w:type="dxa"/>
            <w:vMerge w:val="restart"/>
          </w:tcPr>
          <w:p w:rsidR="00525DA0" w:rsidRPr="00525DA0" w:rsidRDefault="00525DA0" w:rsidP="00525DA0">
            <w:pPr>
              <w:ind w:left="107" w:right="99"/>
              <w:jc w:val="both"/>
              <w:rPr>
                <w:rFonts w:ascii="Times New Roman" w:eastAsia="Times New Roman" w:hAnsi="Times New Roman" w:cs="Times New Roman"/>
                <w:sz w:val="20"/>
                <w:lang w:val="ru-RU" w:eastAsia="ru-RU" w:bidi="ru-RU"/>
              </w:rPr>
            </w:pPr>
            <w:r w:rsidRPr="00525DA0">
              <w:rPr>
                <w:rFonts w:ascii="Times New Roman" w:eastAsia="Times New Roman" w:hAnsi="Times New Roman" w:cs="Times New Roman"/>
                <w:sz w:val="20"/>
                <w:lang w:val="ru-RU" w:eastAsia="ru-RU" w:bidi="ru-RU"/>
              </w:rPr>
              <w:t>способность создавать и поддерживать безопасные условия</w:t>
            </w:r>
          </w:p>
          <w:p w:rsidR="00525DA0" w:rsidRPr="00525DA0" w:rsidRDefault="00525DA0" w:rsidP="00525DA0">
            <w:pPr>
              <w:ind w:left="107" w:right="97"/>
              <w:jc w:val="both"/>
              <w:rPr>
                <w:rFonts w:ascii="Times New Roman" w:eastAsia="Times New Roman" w:hAnsi="Times New Roman" w:cs="Times New Roman"/>
                <w:sz w:val="20"/>
                <w:lang w:val="ru-RU" w:eastAsia="ru-RU" w:bidi="ru-RU"/>
              </w:rPr>
            </w:pPr>
            <w:r w:rsidRPr="00525DA0">
              <w:rPr>
                <w:rFonts w:ascii="Times New Roman" w:eastAsia="Times New Roman" w:hAnsi="Times New Roman" w:cs="Times New Roman"/>
                <w:sz w:val="20"/>
                <w:lang w:val="ru-RU" w:eastAsia="ru-RU" w:bidi="ru-RU"/>
              </w:rPr>
              <w:t>жизнедеятельности, в том числе при возникновении чрезвычайных ситуаций</w:t>
            </w:r>
          </w:p>
        </w:tc>
        <w:tc>
          <w:tcPr>
            <w:tcW w:w="2216" w:type="dxa"/>
          </w:tcPr>
          <w:p w:rsidR="00525DA0" w:rsidRPr="00525DA0" w:rsidRDefault="00525DA0" w:rsidP="00525DA0">
            <w:pPr>
              <w:spacing w:before="1"/>
              <w:rPr>
                <w:rFonts w:ascii="Times New Roman" w:eastAsia="Times New Roman" w:hAnsi="Times New Roman" w:cs="Times New Roman"/>
                <w:b/>
                <w:sz w:val="26"/>
                <w:lang w:val="ru-RU" w:eastAsia="ru-RU" w:bidi="ru-RU"/>
              </w:rPr>
            </w:pPr>
          </w:p>
          <w:p w:rsidR="00525DA0" w:rsidRPr="00525DA0" w:rsidRDefault="00525DA0" w:rsidP="00525DA0">
            <w:pPr>
              <w:ind w:left="648"/>
              <w:rPr>
                <w:rFonts w:ascii="Times New Roman" w:eastAsia="Times New Roman" w:hAnsi="Times New Roman" w:cs="Times New Roman"/>
                <w:sz w:val="20"/>
                <w:lang w:eastAsia="ru-RU" w:bidi="ru-RU"/>
              </w:rPr>
            </w:pPr>
            <w:r w:rsidRPr="00525DA0">
              <w:rPr>
                <w:rFonts w:ascii="Times New Roman" w:eastAsia="Times New Roman" w:hAnsi="Times New Roman" w:cs="Times New Roman"/>
                <w:sz w:val="20"/>
                <w:lang w:eastAsia="ru-RU" w:bidi="ru-RU"/>
              </w:rPr>
              <w:t>УК ОС-8.1</w:t>
            </w:r>
          </w:p>
        </w:tc>
        <w:tc>
          <w:tcPr>
            <w:tcW w:w="3013" w:type="dxa"/>
          </w:tcPr>
          <w:p w:rsidR="00525DA0" w:rsidRPr="00525DA0" w:rsidRDefault="00525DA0" w:rsidP="00525DA0">
            <w:pPr>
              <w:tabs>
                <w:tab w:val="left" w:pos="1779"/>
              </w:tabs>
              <w:spacing w:before="72"/>
              <w:ind w:left="107" w:right="101"/>
              <w:jc w:val="both"/>
              <w:rPr>
                <w:rFonts w:ascii="Times New Roman" w:eastAsia="Times New Roman" w:hAnsi="Times New Roman" w:cs="Times New Roman"/>
                <w:sz w:val="20"/>
                <w:lang w:val="ru-RU" w:eastAsia="ru-RU" w:bidi="ru-RU"/>
              </w:rPr>
            </w:pPr>
            <w:r w:rsidRPr="00525DA0">
              <w:rPr>
                <w:rFonts w:ascii="Times New Roman" w:eastAsia="Times New Roman" w:hAnsi="Times New Roman" w:cs="Times New Roman"/>
                <w:sz w:val="20"/>
                <w:lang w:val="ru-RU" w:eastAsia="ru-RU" w:bidi="ru-RU"/>
              </w:rPr>
              <w:t>Способность</w:t>
            </w:r>
            <w:r w:rsidRPr="00525DA0">
              <w:rPr>
                <w:rFonts w:ascii="Times New Roman" w:eastAsia="Times New Roman" w:hAnsi="Times New Roman" w:cs="Times New Roman"/>
                <w:sz w:val="20"/>
                <w:lang w:val="ru-RU" w:eastAsia="ru-RU" w:bidi="ru-RU"/>
              </w:rPr>
              <w:tab/>
            </w:r>
            <w:r w:rsidRPr="00525DA0">
              <w:rPr>
                <w:rFonts w:ascii="Times New Roman" w:eastAsia="Times New Roman" w:hAnsi="Times New Roman" w:cs="Times New Roman"/>
                <w:spacing w:val="-3"/>
                <w:sz w:val="20"/>
                <w:lang w:val="ru-RU" w:eastAsia="ru-RU" w:bidi="ru-RU"/>
              </w:rPr>
              <w:t xml:space="preserve">распознавать </w:t>
            </w:r>
            <w:r w:rsidRPr="00525DA0">
              <w:rPr>
                <w:rFonts w:ascii="Times New Roman" w:eastAsia="Times New Roman" w:hAnsi="Times New Roman" w:cs="Times New Roman"/>
                <w:sz w:val="20"/>
                <w:lang w:val="ru-RU" w:eastAsia="ru-RU" w:bidi="ru-RU"/>
              </w:rPr>
              <w:t xml:space="preserve">угрозы и опасности </w:t>
            </w:r>
            <w:r w:rsidRPr="00525DA0">
              <w:rPr>
                <w:rFonts w:ascii="Times New Roman" w:eastAsia="Times New Roman" w:hAnsi="Times New Roman" w:cs="Times New Roman"/>
                <w:spacing w:val="-5"/>
                <w:sz w:val="20"/>
                <w:lang w:val="ru-RU" w:eastAsia="ru-RU" w:bidi="ru-RU"/>
              </w:rPr>
              <w:t xml:space="preserve">для </w:t>
            </w:r>
            <w:r w:rsidRPr="00525DA0">
              <w:rPr>
                <w:rFonts w:ascii="Times New Roman" w:eastAsia="Times New Roman" w:hAnsi="Times New Roman" w:cs="Times New Roman"/>
                <w:sz w:val="20"/>
                <w:lang w:val="ru-RU" w:eastAsia="ru-RU" w:bidi="ru-RU"/>
              </w:rPr>
              <w:t>жизнедеятельности</w:t>
            </w:r>
          </w:p>
        </w:tc>
      </w:tr>
      <w:tr w:rsidR="00525DA0" w:rsidRPr="00525DA0" w:rsidTr="00B71948">
        <w:trPr>
          <w:trHeight w:val="1610"/>
        </w:trPr>
        <w:tc>
          <w:tcPr>
            <w:tcW w:w="1627" w:type="dxa"/>
            <w:vMerge/>
            <w:tcBorders>
              <w:top w:val="nil"/>
            </w:tcBorders>
          </w:tcPr>
          <w:p w:rsidR="00525DA0" w:rsidRPr="00525DA0" w:rsidRDefault="00525DA0" w:rsidP="00525DA0">
            <w:pPr>
              <w:rPr>
                <w:rFonts w:ascii="Times New Roman" w:eastAsia="Times New Roman" w:hAnsi="Times New Roman" w:cs="Times New Roman"/>
                <w:sz w:val="2"/>
                <w:szCs w:val="2"/>
                <w:lang w:val="ru-RU" w:eastAsia="ru-RU" w:bidi="ru-RU"/>
              </w:rPr>
            </w:pPr>
          </w:p>
        </w:tc>
        <w:tc>
          <w:tcPr>
            <w:tcW w:w="2492" w:type="dxa"/>
            <w:vMerge/>
            <w:tcBorders>
              <w:top w:val="nil"/>
            </w:tcBorders>
          </w:tcPr>
          <w:p w:rsidR="00525DA0" w:rsidRPr="00525DA0" w:rsidRDefault="00525DA0" w:rsidP="00525DA0">
            <w:pPr>
              <w:rPr>
                <w:rFonts w:ascii="Times New Roman" w:eastAsia="Times New Roman" w:hAnsi="Times New Roman" w:cs="Times New Roman"/>
                <w:sz w:val="2"/>
                <w:szCs w:val="2"/>
                <w:lang w:val="ru-RU" w:eastAsia="ru-RU" w:bidi="ru-RU"/>
              </w:rPr>
            </w:pPr>
          </w:p>
        </w:tc>
        <w:tc>
          <w:tcPr>
            <w:tcW w:w="2216" w:type="dxa"/>
          </w:tcPr>
          <w:p w:rsidR="00525DA0" w:rsidRPr="00525DA0" w:rsidRDefault="00525DA0" w:rsidP="00525DA0">
            <w:pPr>
              <w:rPr>
                <w:rFonts w:ascii="Times New Roman" w:eastAsia="Times New Roman" w:hAnsi="Times New Roman" w:cs="Times New Roman"/>
                <w:b/>
                <w:lang w:val="ru-RU" w:eastAsia="ru-RU" w:bidi="ru-RU"/>
              </w:rPr>
            </w:pPr>
          </w:p>
          <w:p w:rsidR="00525DA0" w:rsidRPr="00525DA0" w:rsidRDefault="00525DA0" w:rsidP="00525DA0">
            <w:pPr>
              <w:rPr>
                <w:rFonts w:ascii="Times New Roman" w:eastAsia="Times New Roman" w:hAnsi="Times New Roman" w:cs="Times New Roman"/>
                <w:b/>
                <w:lang w:val="ru-RU" w:eastAsia="ru-RU" w:bidi="ru-RU"/>
              </w:rPr>
            </w:pPr>
          </w:p>
          <w:p w:rsidR="00525DA0" w:rsidRPr="00525DA0" w:rsidRDefault="00525DA0" w:rsidP="00525DA0">
            <w:pPr>
              <w:spacing w:before="179"/>
              <w:ind w:left="648"/>
              <w:rPr>
                <w:rFonts w:ascii="Times New Roman" w:eastAsia="Times New Roman" w:hAnsi="Times New Roman" w:cs="Times New Roman"/>
                <w:sz w:val="20"/>
                <w:lang w:eastAsia="ru-RU" w:bidi="ru-RU"/>
              </w:rPr>
            </w:pPr>
            <w:r w:rsidRPr="00525DA0">
              <w:rPr>
                <w:rFonts w:ascii="Times New Roman" w:eastAsia="Times New Roman" w:hAnsi="Times New Roman" w:cs="Times New Roman"/>
                <w:sz w:val="20"/>
                <w:lang w:eastAsia="ru-RU" w:bidi="ru-RU"/>
              </w:rPr>
              <w:t>УК ОС-8.2</w:t>
            </w:r>
          </w:p>
        </w:tc>
        <w:tc>
          <w:tcPr>
            <w:tcW w:w="3013" w:type="dxa"/>
          </w:tcPr>
          <w:p w:rsidR="00525DA0" w:rsidRPr="00525DA0" w:rsidRDefault="00525DA0" w:rsidP="00525DA0">
            <w:pPr>
              <w:tabs>
                <w:tab w:val="left" w:pos="2117"/>
              </w:tabs>
              <w:ind w:left="107" w:right="101"/>
              <w:jc w:val="both"/>
              <w:rPr>
                <w:rFonts w:ascii="Times New Roman" w:eastAsia="Times New Roman" w:hAnsi="Times New Roman" w:cs="Times New Roman"/>
                <w:sz w:val="20"/>
                <w:lang w:val="ru-RU" w:eastAsia="ru-RU" w:bidi="ru-RU"/>
              </w:rPr>
            </w:pPr>
            <w:r w:rsidRPr="00525DA0">
              <w:rPr>
                <w:rFonts w:ascii="Times New Roman" w:eastAsia="Times New Roman" w:hAnsi="Times New Roman" w:cs="Times New Roman"/>
                <w:sz w:val="20"/>
                <w:lang w:val="ru-RU" w:eastAsia="ru-RU" w:bidi="ru-RU"/>
              </w:rPr>
              <w:t>Способность</w:t>
            </w:r>
            <w:r w:rsidRPr="00525DA0">
              <w:rPr>
                <w:rFonts w:ascii="Times New Roman" w:eastAsia="Times New Roman" w:hAnsi="Times New Roman" w:cs="Times New Roman"/>
                <w:sz w:val="20"/>
                <w:lang w:val="ru-RU" w:eastAsia="ru-RU" w:bidi="ru-RU"/>
              </w:rPr>
              <w:tab/>
            </w:r>
            <w:r w:rsidRPr="00525DA0">
              <w:rPr>
                <w:rFonts w:ascii="Times New Roman" w:eastAsia="Times New Roman" w:hAnsi="Times New Roman" w:cs="Times New Roman"/>
                <w:spacing w:val="-3"/>
                <w:sz w:val="20"/>
                <w:lang w:val="ru-RU" w:eastAsia="ru-RU" w:bidi="ru-RU"/>
              </w:rPr>
              <w:t xml:space="preserve">находить </w:t>
            </w:r>
            <w:r w:rsidRPr="00525DA0">
              <w:rPr>
                <w:rFonts w:ascii="Times New Roman" w:eastAsia="Times New Roman" w:hAnsi="Times New Roman" w:cs="Times New Roman"/>
                <w:sz w:val="20"/>
                <w:lang w:val="ru-RU" w:eastAsia="ru-RU" w:bidi="ru-RU"/>
              </w:rPr>
              <w:t>оптимальные методы решения задач по обеспечению безопасности</w:t>
            </w:r>
          </w:p>
          <w:p w:rsidR="00525DA0" w:rsidRPr="00525DA0" w:rsidRDefault="00525DA0" w:rsidP="00525DA0">
            <w:pPr>
              <w:ind w:left="107"/>
              <w:jc w:val="both"/>
              <w:rPr>
                <w:rFonts w:ascii="Times New Roman" w:eastAsia="Times New Roman" w:hAnsi="Times New Roman" w:cs="Times New Roman"/>
                <w:sz w:val="20"/>
                <w:lang w:val="ru-RU" w:eastAsia="ru-RU" w:bidi="ru-RU"/>
              </w:rPr>
            </w:pPr>
            <w:r w:rsidRPr="00525DA0">
              <w:rPr>
                <w:rFonts w:ascii="Times New Roman" w:eastAsia="Times New Roman" w:hAnsi="Times New Roman" w:cs="Times New Roman"/>
                <w:sz w:val="20"/>
                <w:lang w:val="ru-RU" w:eastAsia="ru-RU" w:bidi="ru-RU"/>
              </w:rPr>
              <w:t>жизнедеятельности на рабочем</w:t>
            </w:r>
          </w:p>
          <w:p w:rsidR="00525DA0" w:rsidRPr="00525DA0" w:rsidRDefault="00525DA0" w:rsidP="00525DA0">
            <w:pPr>
              <w:spacing w:line="228" w:lineRule="exact"/>
              <w:ind w:left="107" w:right="100"/>
              <w:jc w:val="both"/>
              <w:rPr>
                <w:rFonts w:ascii="Times New Roman" w:eastAsia="Times New Roman" w:hAnsi="Times New Roman" w:cs="Times New Roman"/>
                <w:sz w:val="20"/>
                <w:lang w:val="ru-RU" w:eastAsia="ru-RU" w:bidi="ru-RU"/>
              </w:rPr>
            </w:pPr>
            <w:r w:rsidRPr="00525DA0">
              <w:rPr>
                <w:rFonts w:ascii="Times New Roman" w:eastAsia="Times New Roman" w:hAnsi="Times New Roman" w:cs="Times New Roman"/>
                <w:sz w:val="20"/>
                <w:lang w:val="ru-RU" w:eastAsia="ru-RU" w:bidi="ru-RU"/>
              </w:rPr>
              <w:t>месте исходя из имеющихся реальных возможностей</w:t>
            </w:r>
          </w:p>
        </w:tc>
      </w:tr>
    </w:tbl>
    <w:p w:rsidR="00525DA0" w:rsidRPr="00525DA0" w:rsidRDefault="00525DA0" w:rsidP="00525DA0">
      <w:pPr>
        <w:widowControl w:val="0"/>
        <w:autoSpaceDE w:val="0"/>
        <w:autoSpaceDN w:val="0"/>
        <w:spacing w:after="0" w:line="240" w:lineRule="auto"/>
        <w:rPr>
          <w:rFonts w:ascii="Times New Roman" w:eastAsia="Times New Roman" w:hAnsi="Times New Roman" w:cs="Times New Roman"/>
          <w:b/>
          <w:sz w:val="24"/>
          <w:szCs w:val="24"/>
          <w:lang w:eastAsia="ru-RU" w:bidi="ru-RU"/>
        </w:rPr>
      </w:pPr>
    </w:p>
    <w:tbl>
      <w:tblPr>
        <w:tblStyle w:val="TableNormal"/>
        <w:tblW w:w="9341" w:type="dxa"/>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3"/>
        <w:gridCol w:w="3826"/>
        <w:gridCol w:w="3912"/>
      </w:tblGrid>
      <w:tr w:rsidR="00525DA0" w:rsidRPr="00525DA0" w:rsidTr="00B71948">
        <w:trPr>
          <w:trHeight w:val="460"/>
        </w:trPr>
        <w:tc>
          <w:tcPr>
            <w:tcW w:w="1603" w:type="dxa"/>
            <w:tcBorders>
              <w:bottom w:val="single" w:sz="4" w:space="0" w:color="auto"/>
            </w:tcBorders>
          </w:tcPr>
          <w:p w:rsidR="00525DA0" w:rsidRPr="00525DA0" w:rsidRDefault="00525DA0" w:rsidP="00525DA0">
            <w:pPr>
              <w:spacing w:line="225" w:lineRule="exact"/>
              <w:ind w:left="179"/>
              <w:rPr>
                <w:rFonts w:ascii="Times New Roman" w:eastAsia="Times New Roman" w:hAnsi="Times New Roman" w:cs="Times New Roman"/>
                <w:sz w:val="20"/>
                <w:lang w:eastAsia="ru-RU" w:bidi="ru-RU"/>
              </w:rPr>
            </w:pPr>
            <w:proofErr w:type="spellStart"/>
            <w:r w:rsidRPr="00525DA0">
              <w:rPr>
                <w:rFonts w:ascii="Times New Roman" w:eastAsia="Times New Roman" w:hAnsi="Times New Roman" w:cs="Times New Roman"/>
                <w:sz w:val="20"/>
                <w:lang w:eastAsia="ru-RU" w:bidi="ru-RU"/>
              </w:rPr>
              <w:t>Этап</w:t>
            </w:r>
            <w:proofErr w:type="spellEnd"/>
            <w:r w:rsidRPr="00525DA0">
              <w:rPr>
                <w:rFonts w:ascii="Times New Roman" w:eastAsia="Times New Roman" w:hAnsi="Times New Roman" w:cs="Times New Roman"/>
                <w:sz w:val="20"/>
                <w:lang w:eastAsia="ru-RU" w:bidi="ru-RU"/>
              </w:rPr>
              <w:t xml:space="preserve"> </w:t>
            </w:r>
            <w:proofErr w:type="spellStart"/>
            <w:r w:rsidRPr="00525DA0">
              <w:rPr>
                <w:rFonts w:ascii="Times New Roman" w:eastAsia="Times New Roman" w:hAnsi="Times New Roman" w:cs="Times New Roman"/>
                <w:sz w:val="20"/>
                <w:lang w:eastAsia="ru-RU" w:bidi="ru-RU"/>
              </w:rPr>
              <w:t>освоения</w:t>
            </w:r>
            <w:proofErr w:type="spellEnd"/>
          </w:p>
          <w:p w:rsidR="00525DA0" w:rsidRPr="00525DA0" w:rsidRDefault="00525DA0" w:rsidP="00525DA0">
            <w:pPr>
              <w:spacing w:line="214" w:lineRule="exact"/>
              <w:ind w:left="237"/>
              <w:rPr>
                <w:rFonts w:ascii="Times New Roman" w:eastAsia="Times New Roman" w:hAnsi="Times New Roman" w:cs="Times New Roman"/>
                <w:sz w:val="20"/>
                <w:lang w:eastAsia="ru-RU" w:bidi="ru-RU"/>
              </w:rPr>
            </w:pPr>
            <w:proofErr w:type="spellStart"/>
            <w:r w:rsidRPr="00525DA0">
              <w:rPr>
                <w:rFonts w:ascii="Times New Roman" w:eastAsia="Times New Roman" w:hAnsi="Times New Roman" w:cs="Times New Roman"/>
                <w:sz w:val="20"/>
                <w:lang w:eastAsia="ru-RU" w:bidi="ru-RU"/>
              </w:rPr>
              <w:t>компетенции</w:t>
            </w:r>
            <w:proofErr w:type="spellEnd"/>
          </w:p>
        </w:tc>
        <w:tc>
          <w:tcPr>
            <w:tcW w:w="3826" w:type="dxa"/>
            <w:tcBorders>
              <w:bottom w:val="single" w:sz="4" w:space="0" w:color="auto"/>
            </w:tcBorders>
          </w:tcPr>
          <w:p w:rsidR="00525DA0" w:rsidRPr="00525DA0" w:rsidRDefault="00525DA0" w:rsidP="00525DA0">
            <w:pPr>
              <w:spacing w:line="225" w:lineRule="exact"/>
              <w:ind w:left="905"/>
              <w:rPr>
                <w:rFonts w:ascii="Times New Roman" w:eastAsia="Times New Roman" w:hAnsi="Times New Roman" w:cs="Times New Roman"/>
                <w:sz w:val="20"/>
                <w:lang w:eastAsia="ru-RU" w:bidi="ru-RU"/>
              </w:rPr>
            </w:pPr>
            <w:proofErr w:type="spellStart"/>
            <w:r w:rsidRPr="00525DA0">
              <w:rPr>
                <w:rFonts w:ascii="Times New Roman" w:eastAsia="Times New Roman" w:hAnsi="Times New Roman" w:cs="Times New Roman"/>
                <w:sz w:val="20"/>
                <w:lang w:eastAsia="ru-RU" w:bidi="ru-RU"/>
              </w:rPr>
              <w:t>Показатель</w:t>
            </w:r>
            <w:proofErr w:type="spellEnd"/>
            <w:r w:rsidRPr="00525DA0">
              <w:rPr>
                <w:rFonts w:ascii="Times New Roman" w:eastAsia="Times New Roman" w:hAnsi="Times New Roman" w:cs="Times New Roman"/>
                <w:sz w:val="20"/>
                <w:lang w:eastAsia="ru-RU" w:bidi="ru-RU"/>
              </w:rPr>
              <w:t xml:space="preserve"> </w:t>
            </w:r>
            <w:proofErr w:type="spellStart"/>
            <w:r w:rsidRPr="00525DA0">
              <w:rPr>
                <w:rFonts w:ascii="Times New Roman" w:eastAsia="Times New Roman" w:hAnsi="Times New Roman" w:cs="Times New Roman"/>
                <w:sz w:val="20"/>
                <w:lang w:eastAsia="ru-RU" w:bidi="ru-RU"/>
              </w:rPr>
              <w:t>оценивания</w:t>
            </w:r>
            <w:proofErr w:type="spellEnd"/>
          </w:p>
        </w:tc>
        <w:tc>
          <w:tcPr>
            <w:tcW w:w="3912" w:type="dxa"/>
            <w:tcBorders>
              <w:bottom w:val="single" w:sz="4" w:space="0" w:color="auto"/>
              <w:right w:val="single" w:sz="4" w:space="0" w:color="000000"/>
            </w:tcBorders>
          </w:tcPr>
          <w:p w:rsidR="00525DA0" w:rsidRPr="00525DA0" w:rsidRDefault="00525DA0" w:rsidP="00525DA0">
            <w:pPr>
              <w:spacing w:line="225" w:lineRule="exact"/>
              <w:ind w:left="1015"/>
              <w:rPr>
                <w:rFonts w:ascii="Times New Roman" w:eastAsia="Times New Roman" w:hAnsi="Times New Roman" w:cs="Times New Roman"/>
                <w:sz w:val="20"/>
                <w:lang w:eastAsia="ru-RU" w:bidi="ru-RU"/>
              </w:rPr>
            </w:pPr>
            <w:proofErr w:type="spellStart"/>
            <w:r w:rsidRPr="00525DA0">
              <w:rPr>
                <w:rFonts w:ascii="Times New Roman" w:eastAsia="Times New Roman" w:hAnsi="Times New Roman" w:cs="Times New Roman"/>
                <w:sz w:val="20"/>
                <w:lang w:eastAsia="ru-RU" w:bidi="ru-RU"/>
              </w:rPr>
              <w:t>Критерий</w:t>
            </w:r>
            <w:proofErr w:type="spellEnd"/>
            <w:r w:rsidRPr="00525DA0">
              <w:rPr>
                <w:rFonts w:ascii="Times New Roman" w:eastAsia="Times New Roman" w:hAnsi="Times New Roman" w:cs="Times New Roman"/>
                <w:sz w:val="20"/>
                <w:lang w:eastAsia="ru-RU" w:bidi="ru-RU"/>
              </w:rPr>
              <w:t xml:space="preserve"> </w:t>
            </w:r>
            <w:proofErr w:type="spellStart"/>
            <w:r w:rsidRPr="00525DA0">
              <w:rPr>
                <w:rFonts w:ascii="Times New Roman" w:eastAsia="Times New Roman" w:hAnsi="Times New Roman" w:cs="Times New Roman"/>
                <w:sz w:val="20"/>
                <w:lang w:eastAsia="ru-RU" w:bidi="ru-RU"/>
              </w:rPr>
              <w:t>оценивания</w:t>
            </w:r>
            <w:proofErr w:type="spellEnd"/>
          </w:p>
        </w:tc>
      </w:tr>
      <w:tr w:rsidR="00525DA0" w:rsidRPr="00525DA0" w:rsidTr="00B71948">
        <w:trPr>
          <w:trHeight w:val="687"/>
        </w:trPr>
        <w:tc>
          <w:tcPr>
            <w:tcW w:w="1603" w:type="dxa"/>
            <w:tcBorders>
              <w:top w:val="single" w:sz="4" w:space="0" w:color="auto"/>
              <w:left w:val="single" w:sz="4" w:space="0" w:color="auto"/>
              <w:bottom w:val="single" w:sz="4" w:space="0" w:color="auto"/>
            </w:tcBorders>
          </w:tcPr>
          <w:p w:rsidR="00525DA0" w:rsidRPr="00525DA0" w:rsidRDefault="00525DA0" w:rsidP="00525DA0">
            <w:pPr>
              <w:spacing w:before="7"/>
              <w:rPr>
                <w:rFonts w:ascii="Times New Roman" w:eastAsia="Times New Roman" w:hAnsi="Times New Roman" w:cs="Times New Roman"/>
                <w:b/>
                <w:sz w:val="19"/>
                <w:lang w:eastAsia="ru-RU" w:bidi="ru-RU"/>
              </w:rPr>
            </w:pPr>
          </w:p>
          <w:p w:rsidR="00525DA0" w:rsidRPr="00525DA0" w:rsidRDefault="00525DA0" w:rsidP="00525DA0">
            <w:pPr>
              <w:ind w:right="323"/>
              <w:jc w:val="right"/>
              <w:rPr>
                <w:rFonts w:ascii="Times New Roman" w:eastAsia="Times New Roman" w:hAnsi="Times New Roman" w:cs="Times New Roman"/>
                <w:sz w:val="20"/>
                <w:lang w:eastAsia="ru-RU" w:bidi="ru-RU"/>
              </w:rPr>
            </w:pPr>
            <w:r w:rsidRPr="00525DA0">
              <w:rPr>
                <w:rFonts w:ascii="Times New Roman" w:eastAsia="Times New Roman" w:hAnsi="Times New Roman" w:cs="Times New Roman"/>
                <w:sz w:val="20"/>
                <w:lang w:eastAsia="ru-RU" w:bidi="ru-RU"/>
              </w:rPr>
              <w:t>УК ОС-8.1</w:t>
            </w:r>
          </w:p>
        </w:tc>
        <w:tc>
          <w:tcPr>
            <w:tcW w:w="3826" w:type="dxa"/>
            <w:tcBorders>
              <w:top w:val="single" w:sz="4" w:space="0" w:color="auto"/>
              <w:bottom w:val="single" w:sz="4" w:space="0" w:color="auto"/>
            </w:tcBorders>
          </w:tcPr>
          <w:p w:rsidR="00525DA0" w:rsidRPr="00525DA0" w:rsidRDefault="00525DA0" w:rsidP="00525DA0">
            <w:pPr>
              <w:tabs>
                <w:tab w:val="left" w:pos="1405"/>
                <w:tab w:val="left" w:pos="2820"/>
                <w:tab w:val="left" w:pos="3707"/>
              </w:tabs>
              <w:spacing w:before="110"/>
              <w:ind w:left="57" w:right="57"/>
              <w:rPr>
                <w:rFonts w:ascii="Times New Roman" w:eastAsia="Times New Roman" w:hAnsi="Times New Roman" w:cs="Times New Roman"/>
                <w:sz w:val="20"/>
                <w:lang w:val="ru-RU" w:eastAsia="ru-RU" w:bidi="ru-RU"/>
              </w:rPr>
            </w:pPr>
            <w:r w:rsidRPr="00525DA0">
              <w:rPr>
                <w:rFonts w:ascii="Times New Roman" w:eastAsia="Times New Roman" w:hAnsi="Times New Roman" w:cs="Times New Roman"/>
                <w:sz w:val="20"/>
                <w:lang w:val="ru-RU" w:eastAsia="ru-RU" w:bidi="ru-RU"/>
              </w:rPr>
              <w:t>Способность</w:t>
            </w:r>
            <w:r w:rsidRPr="00525DA0">
              <w:rPr>
                <w:rFonts w:ascii="Times New Roman" w:eastAsia="Times New Roman" w:hAnsi="Times New Roman" w:cs="Times New Roman"/>
                <w:sz w:val="20"/>
                <w:lang w:val="ru-RU" w:eastAsia="ru-RU" w:bidi="ru-RU"/>
              </w:rPr>
              <w:tab/>
              <w:t>распознавать</w:t>
            </w:r>
            <w:r w:rsidRPr="00525DA0">
              <w:rPr>
                <w:rFonts w:ascii="Times New Roman" w:eastAsia="Times New Roman" w:hAnsi="Times New Roman" w:cs="Times New Roman"/>
                <w:sz w:val="20"/>
                <w:lang w:val="ru-RU" w:eastAsia="ru-RU" w:bidi="ru-RU"/>
              </w:rPr>
              <w:tab/>
              <w:t xml:space="preserve">угрозы </w:t>
            </w:r>
            <w:r w:rsidRPr="00525DA0">
              <w:rPr>
                <w:rFonts w:ascii="Times New Roman" w:eastAsia="Times New Roman" w:hAnsi="Times New Roman" w:cs="Times New Roman"/>
                <w:spacing w:val="-13"/>
                <w:sz w:val="20"/>
                <w:lang w:val="ru-RU" w:eastAsia="ru-RU" w:bidi="ru-RU"/>
              </w:rPr>
              <w:t xml:space="preserve">и </w:t>
            </w:r>
            <w:r w:rsidRPr="00525DA0">
              <w:rPr>
                <w:rFonts w:ascii="Times New Roman" w:eastAsia="Times New Roman" w:hAnsi="Times New Roman" w:cs="Times New Roman"/>
                <w:sz w:val="20"/>
                <w:lang w:val="ru-RU" w:eastAsia="ru-RU" w:bidi="ru-RU"/>
              </w:rPr>
              <w:t>опасности для</w:t>
            </w:r>
            <w:r w:rsidRPr="00525DA0">
              <w:rPr>
                <w:rFonts w:ascii="Times New Roman" w:eastAsia="Times New Roman" w:hAnsi="Times New Roman" w:cs="Times New Roman"/>
                <w:spacing w:val="-4"/>
                <w:sz w:val="20"/>
                <w:lang w:val="ru-RU" w:eastAsia="ru-RU" w:bidi="ru-RU"/>
              </w:rPr>
              <w:t xml:space="preserve"> </w:t>
            </w:r>
            <w:r w:rsidRPr="00525DA0">
              <w:rPr>
                <w:rFonts w:ascii="Times New Roman" w:eastAsia="Times New Roman" w:hAnsi="Times New Roman" w:cs="Times New Roman"/>
                <w:sz w:val="20"/>
                <w:lang w:val="ru-RU" w:eastAsia="ru-RU" w:bidi="ru-RU"/>
              </w:rPr>
              <w:t>жизнедеятельности</w:t>
            </w:r>
          </w:p>
        </w:tc>
        <w:tc>
          <w:tcPr>
            <w:tcW w:w="3912" w:type="dxa"/>
            <w:tcBorders>
              <w:top w:val="single" w:sz="4" w:space="0" w:color="auto"/>
              <w:bottom w:val="single" w:sz="4" w:space="0" w:color="auto"/>
              <w:right w:val="single" w:sz="4" w:space="0" w:color="auto"/>
            </w:tcBorders>
          </w:tcPr>
          <w:p w:rsidR="00525DA0" w:rsidRPr="00525DA0" w:rsidRDefault="00525DA0" w:rsidP="00525DA0">
            <w:pPr>
              <w:spacing w:line="225" w:lineRule="exact"/>
              <w:ind w:left="57" w:right="57"/>
              <w:jc w:val="both"/>
              <w:rPr>
                <w:rFonts w:ascii="Times New Roman" w:eastAsia="Times New Roman" w:hAnsi="Times New Roman" w:cs="Times New Roman"/>
                <w:sz w:val="20"/>
                <w:lang w:val="ru-RU" w:eastAsia="ru-RU" w:bidi="ru-RU"/>
              </w:rPr>
            </w:pPr>
            <w:r w:rsidRPr="00525DA0">
              <w:rPr>
                <w:rFonts w:ascii="Times New Roman" w:eastAsia="Times New Roman" w:hAnsi="Times New Roman" w:cs="Times New Roman"/>
                <w:sz w:val="20"/>
                <w:lang w:val="ru-RU" w:eastAsia="ru-RU" w:bidi="ru-RU"/>
              </w:rPr>
              <w:t>полные, глубокие и систематические</w:t>
            </w:r>
          </w:p>
          <w:p w:rsidR="00525DA0" w:rsidRPr="00525DA0" w:rsidRDefault="00525DA0" w:rsidP="00525DA0">
            <w:pPr>
              <w:spacing w:line="228" w:lineRule="exact"/>
              <w:ind w:left="57" w:right="57"/>
              <w:jc w:val="both"/>
              <w:rPr>
                <w:rFonts w:ascii="Times New Roman" w:eastAsia="Times New Roman" w:hAnsi="Times New Roman" w:cs="Times New Roman"/>
                <w:sz w:val="20"/>
                <w:lang w:val="ru-RU" w:eastAsia="ru-RU" w:bidi="ru-RU"/>
              </w:rPr>
            </w:pPr>
            <w:r w:rsidRPr="00525DA0">
              <w:rPr>
                <w:rFonts w:ascii="Times New Roman" w:eastAsia="Times New Roman" w:hAnsi="Times New Roman" w:cs="Times New Roman"/>
                <w:sz w:val="20"/>
                <w:lang w:val="ru-RU" w:eastAsia="ru-RU" w:bidi="ru-RU"/>
              </w:rPr>
              <w:t>знания, полный и правильный ответ на поставленные вопросы</w:t>
            </w:r>
          </w:p>
        </w:tc>
      </w:tr>
      <w:tr w:rsidR="00525DA0" w:rsidRPr="00525DA0" w:rsidTr="00B71948">
        <w:trPr>
          <w:trHeight w:val="693"/>
        </w:trPr>
        <w:tc>
          <w:tcPr>
            <w:tcW w:w="1603" w:type="dxa"/>
            <w:tcBorders>
              <w:top w:val="single" w:sz="4" w:space="0" w:color="auto"/>
              <w:left w:val="single" w:sz="4" w:space="0" w:color="auto"/>
              <w:bottom w:val="single" w:sz="4" w:space="0" w:color="auto"/>
              <w:right w:val="single" w:sz="4" w:space="0" w:color="auto"/>
            </w:tcBorders>
          </w:tcPr>
          <w:p w:rsidR="00525DA0" w:rsidRPr="00525DA0" w:rsidRDefault="00525DA0" w:rsidP="00525DA0">
            <w:pPr>
              <w:spacing w:before="7"/>
              <w:rPr>
                <w:rFonts w:ascii="Times New Roman" w:eastAsia="Times New Roman" w:hAnsi="Times New Roman" w:cs="Times New Roman"/>
                <w:b/>
                <w:sz w:val="19"/>
                <w:lang w:val="ru-RU" w:eastAsia="ru-RU" w:bidi="ru-RU"/>
              </w:rPr>
            </w:pPr>
          </w:p>
          <w:p w:rsidR="00525DA0" w:rsidRPr="00525DA0" w:rsidRDefault="00525DA0" w:rsidP="00525DA0">
            <w:pPr>
              <w:ind w:right="323"/>
              <w:jc w:val="right"/>
              <w:rPr>
                <w:rFonts w:ascii="Times New Roman" w:eastAsia="Times New Roman" w:hAnsi="Times New Roman" w:cs="Times New Roman"/>
                <w:sz w:val="20"/>
                <w:lang w:eastAsia="ru-RU" w:bidi="ru-RU"/>
              </w:rPr>
            </w:pPr>
            <w:r w:rsidRPr="00525DA0">
              <w:rPr>
                <w:rFonts w:ascii="Times New Roman" w:eastAsia="Times New Roman" w:hAnsi="Times New Roman" w:cs="Times New Roman"/>
                <w:sz w:val="20"/>
                <w:lang w:eastAsia="ru-RU" w:bidi="ru-RU"/>
              </w:rPr>
              <w:t>УК ОС-8.2</w:t>
            </w:r>
          </w:p>
        </w:tc>
        <w:tc>
          <w:tcPr>
            <w:tcW w:w="3826" w:type="dxa"/>
            <w:tcBorders>
              <w:top w:val="single" w:sz="4" w:space="0" w:color="auto"/>
              <w:left w:val="single" w:sz="4" w:space="0" w:color="auto"/>
              <w:bottom w:val="single" w:sz="4" w:space="0" w:color="auto"/>
              <w:right w:val="single" w:sz="4" w:space="0" w:color="auto"/>
            </w:tcBorders>
          </w:tcPr>
          <w:p w:rsidR="00525DA0" w:rsidRPr="00525DA0" w:rsidRDefault="00525DA0" w:rsidP="00525DA0">
            <w:pPr>
              <w:tabs>
                <w:tab w:val="left" w:pos="1167"/>
                <w:tab w:val="left" w:pos="2052"/>
                <w:tab w:val="left" w:pos="2686"/>
              </w:tabs>
              <w:spacing w:line="238" w:lineRule="auto"/>
              <w:ind w:left="57" w:right="57"/>
              <w:jc w:val="both"/>
              <w:rPr>
                <w:rFonts w:ascii="Times New Roman" w:eastAsia="Times New Roman" w:hAnsi="Times New Roman" w:cs="Times New Roman"/>
                <w:sz w:val="20"/>
                <w:lang w:val="ru-RU" w:eastAsia="ru-RU" w:bidi="ru-RU"/>
              </w:rPr>
            </w:pPr>
            <w:r w:rsidRPr="00525DA0">
              <w:rPr>
                <w:rFonts w:ascii="Times New Roman" w:eastAsia="Times New Roman" w:hAnsi="Times New Roman" w:cs="Times New Roman"/>
                <w:sz w:val="20"/>
                <w:lang w:val="ru-RU" w:eastAsia="ru-RU" w:bidi="ru-RU"/>
              </w:rPr>
              <w:t>Способность находить оптимальные</w:t>
            </w:r>
            <w:r w:rsidRPr="00525DA0">
              <w:rPr>
                <w:rFonts w:ascii="Times New Roman" w:eastAsia="Times New Roman" w:hAnsi="Times New Roman" w:cs="Times New Roman"/>
                <w:spacing w:val="-23"/>
                <w:sz w:val="20"/>
                <w:lang w:val="ru-RU" w:eastAsia="ru-RU" w:bidi="ru-RU"/>
              </w:rPr>
              <w:t xml:space="preserve"> </w:t>
            </w:r>
            <w:r w:rsidRPr="00525DA0">
              <w:rPr>
                <w:rFonts w:ascii="Times New Roman" w:eastAsia="Times New Roman" w:hAnsi="Times New Roman" w:cs="Times New Roman"/>
                <w:sz w:val="20"/>
                <w:lang w:val="ru-RU" w:eastAsia="ru-RU" w:bidi="ru-RU"/>
              </w:rPr>
              <w:t>методы решения</w:t>
            </w:r>
            <w:r w:rsidRPr="00525DA0">
              <w:rPr>
                <w:rFonts w:ascii="Times New Roman" w:eastAsia="Times New Roman" w:hAnsi="Times New Roman" w:cs="Times New Roman"/>
                <w:sz w:val="20"/>
                <w:lang w:val="ru-RU" w:eastAsia="ru-RU" w:bidi="ru-RU"/>
              </w:rPr>
              <w:tab/>
              <w:t>задач</w:t>
            </w:r>
            <w:r w:rsidRPr="00525DA0">
              <w:rPr>
                <w:rFonts w:ascii="Times New Roman" w:eastAsia="Times New Roman" w:hAnsi="Times New Roman" w:cs="Times New Roman"/>
                <w:sz w:val="20"/>
                <w:lang w:val="ru-RU" w:eastAsia="ru-RU" w:bidi="ru-RU"/>
              </w:rPr>
              <w:tab/>
              <w:t>по обеспечению безопасности жизнедеятельности</w:t>
            </w:r>
            <w:r w:rsidRPr="00525DA0">
              <w:rPr>
                <w:rFonts w:ascii="Times New Roman" w:eastAsia="Times New Roman" w:hAnsi="Times New Roman" w:cs="Times New Roman"/>
                <w:sz w:val="20"/>
                <w:lang w:val="ru-RU" w:eastAsia="ru-RU" w:bidi="ru-RU"/>
              </w:rPr>
              <w:tab/>
              <w:t>на рабочем месте исходя из имеющихся реальных возможностей</w:t>
            </w:r>
          </w:p>
        </w:tc>
        <w:tc>
          <w:tcPr>
            <w:tcW w:w="3912" w:type="dxa"/>
            <w:tcBorders>
              <w:top w:val="single" w:sz="4" w:space="0" w:color="auto"/>
              <w:left w:val="single" w:sz="4" w:space="0" w:color="auto"/>
              <w:bottom w:val="single" w:sz="4" w:space="0" w:color="auto"/>
              <w:right w:val="single" w:sz="4" w:space="0" w:color="auto"/>
            </w:tcBorders>
          </w:tcPr>
          <w:p w:rsidR="00525DA0" w:rsidRPr="00525DA0" w:rsidRDefault="00525DA0" w:rsidP="00525DA0">
            <w:pPr>
              <w:spacing w:line="237" w:lineRule="auto"/>
              <w:ind w:left="57" w:right="57"/>
              <w:jc w:val="both"/>
              <w:rPr>
                <w:rFonts w:ascii="Times New Roman" w:eastAsia="Times New Roman" w:hAnsi="Times New Roman" w:cs="Times New Roman"/>
                <w:sz w:val="20"/>
                <w:lang w:val="ru-RU" w:eastAsia="ru-RU" w:bidi="ru-RU"/>
              </w:rPr>
            </w:pPr>
            <w:r w:rsidRPr="00525DA0">
              <w:rPr>
                <w:rFonts w:ascii="Times New Roman" w:eastAsia="Times New Roman" w:hAnsi="Times New Roman" w:cs="Times New Roman"/>
                <w:sz w:val="20"/>
                <w:lang w:val="ru-RU" w:eastAsia="ru-RU" w:bidi="ru-RU"/>
              </w:rPr>
              <w:t>полные, глубокие и систематические знания, полный и правильный ответ</w:t>
            </w:r>
            <w:r w:rsidRPr="00525DA0">
              <w:rPr>
                <w:rFonts w:ascii="Times New Roman" w:eastAsia="Times New Roman" w:hAnsi="Times New Roman" w:cs="Times New Roman"/>
                <w:spacing w:val="-16"/>
                <w:sz w:val="20"/>
                <w:lang w:val="ru-RU" w:eastAsia="ru-RU" w:bidi="ru-RU"/>
              </w:rPr>
              <w:t xml:space="preserve"> </w:t>
            </w:r>
            <w:r w:rsidRPr="00525DA0">
              <w:rPr>
                <w:rFonts w:ascii="Times New Roman" w:eastAsia="Times New Roman" w:hAnsi="Times New Roman" w:cs="Times New Roman"/>
                <w:sz w:val="20"/>
                <w:lang w:val="ru-RU" w:eastAsia="ru-RU" w:bidi="ru-RU"/>
              </w:rPr>
              <w:t>на поставленные вопросы</w:t>
            </w:r>
          </w:p>
        </w:tc>
      </w:tr>
    </w:tbl>
    <w:p w:rsidR="00525DA0" w:rsidRPr="00525DA0" w:rsidRDefault="00525DA0" w:rsidP="00525DA0">
      <w:pPr>
        <w:widowControl w:val="0"/>
        <w:autoSpaceDE w:val="0"/>
        <w:autoSpaceDN w:val="0"/>
        <w:spacing w:before="7" w:after="0" w:line="240" w:lineRule="auto"/>
        <w:rPr>
          <w:rFonts w:ascii="Times New Roman" w:eastAsia="Times New Roman" w:hAnsi="Times New Roman" w:cs="Times New Roman"/>
          <w:b/>
          <w:sz w:val="15"/>
          <w:szCs w:val="24"/>
          <w:lang w:eastAsia="ru-RU" w:bidi="ru-RU"/>
        </w:rPr>
      </w:pPr>
    </w:p>
    <w:p w:rsidR="00525DA0" w:rsidRPr="00525DA0" w:rsidRDefault="00525DA0" w:rsidP="00525DA0">
      <w:pPr>
        <w:widowControl w:val="0"/>
        <w:tabs>
          <w:tab w:val="left" w:pos="4233"/>
        </w:tabs>
        <w:autoSpaceDE w:val="0"/>
        <w:autoSpaceDN w:val="0"/>
        <w:spacing w:after="0" w:line="274" w:lineRule="exact"/>
        <w:ind w:right="396"/>
        <w:jc w:val="both"/>
        <w:rPr>
          <w:rFonts w:ascii="Times New Roman" w:eastAsia="Times New Roman" w:hAnsi="Times New Roman" w:cs="Times New Roman"/>
          <w:b/>
          <w:sz w:val="24"/>
          <w:lang w:eastAsia="ru-RU" w:bidi="ru-RU"/>
        </w:rPr>
      </w:pPr>
      <w:r w:rsidRPr="00525DA0">
        <w:rPr>
          <w:rFonts w:ascii="Times New Roman" w:eastAsia="Times New Roman" w:hAnsi="Times New Roman" w:cs="Times New Roman"/>
          <w:b/>
          <w:sz w:val="24"/>
          <w:lang w:eastAsia="ru-RU" w:bidi="ru-RU"/>
        </w:rPr>
        <w:t xml:space="preserve">          Основная</w:t>
      </w:r>
      <w:r w:rsidRPr="00525DA0">
        <w:rPr>
          <w:rFonts w:ascii="Times New Roman" w:eastAsia="Times New Roman" w:hAnsi="Times New Roman" w:cs="Times New Roman"/>
          <w:b/>
          <w:spacing w:val="1"/>
          <w:sz w:val="24"/>
          <w:lang w:eastAsia="ru-RU" w:bidi="ru-RU"/>
        </w:rPr>
        <w:t xml:space="preserve"> </w:t>
      </w:r>
      <w:r w:rsidRPr="00525DA0">
        <w:rPr>
          <w:rFonts w:ascii="Times New Roman" w:eastAsia="Times New Roman" w:hAnsi="Times New Roman" w:cs="Times New Roman"/>
          <w:b/>
          <w:sz w:val="24"/>
          <w:lang w:eastAsia="ru-RU" w:bidi="ru-RU"/>
        </w:rPr>
        <w:t>литература:</w:t>
      </w:r>
    </w:p>
    <w:p w:rsidR="00525DA0" w:rsidRPr="00525DA0" w:rsidRDefault="00525DA0" w:rsidP="00525DA0">
      <w:pPr>
        <w:widowControl w:val="0"/>
        <w:tabs>
          <w:tab w:val="left" w:pos="4233"/>
        </w:tabs>
        <w:autoSpaceDE w:val="0"/>
        <w:autoSpaceDN w:val="0"/>
        <w:spacing w:after="0" w:line="274" w:lineRule="exact"/>
        <w:ind w:right="396"/>
        <w:jc w:val="both"/>
        <w:rPr>
          <w:rFonts w:ascii="Times New Roman" w:eastAsia="Times New Roman" w:hAnsi="Times New Roman" w:cs="Times New Roman"/>
          <w:b/>
          <w:i/>
          <w:sz w:val="24"/>
          <w:lang w:eastAsia="ru-RU" w:bidi="ru-RU"/>
        </w:rPr>
      </w:pPr>
    </w:p>
    <w:p w:rsidR="00525DA0" w:rsidRPr="00525DA0" w:rsidRDefault="00525DA0" w:rsidP="00525DA0">
      <w:pPr>
        <w:widowControl w:val="0"/>
        <w:autoSpaceDE w:val="0"/>
        <w:autoSpaceDN w:val="0"/>
        <w:spacing w:after="0" w:line="240" w:lineRule="auto"/>
        <w:ind w:left="284" w:right="396"/>
        <w:jc w:val="both"/>
        <w:rPr>
          <w:rFonts w:ascii="Times New Roman" w:eastAsia="Times New Roman" w:hAnsi="Times New Roman" w:cs="Times New Roman"/>
          <w:sz w:val="24"/>
          <w:lang w:eastAsia="ru-RU" w:bidi="ru-RU"/>
        </w:rPr>
      </w:pPr>
      <w:r w:rsidRPr="00525DA0">
        <w:rPr>
          <w:rFonts w:ascii="Times New Roman" w:eastAsia="Times New Roman" w:hAnsi="Times New Roman" w:cs="Times New Roman"/>
          <w:sz w:val="24"/>
          <w:lang w:eastAsia="ru-RU" w:bidi="ru-RU"/>
        </w:rPr>
        <w:t>Белов С.В. и др. Безопасность жизнедеятельности и защита окружающей среды (</w:t>
      </w:r>
      <w:proofErr w:type="spellStart"/>
      <w:r w:rsidRPr="00525DA0">
        <w:rPr>
          <w:rFonts w:ascii="Times New Roman" w:eastAsia="Times New Roman" w:hAnsi="Times New Roman" w:cs="Times New Roman"/>
          <w:sz w:val="24"/>
          <w:lang w:eastAsia="ru-RU" w:bidi="ru-RU"/>
        </w:rPr>
        <w:t>техносферная</w:t>
      </w:r>
      <w:proofErr w:type="spellEnd"/>
      <w:r w:rsidRPr="00525DA0">
        <w:rPr>
          <w:rFonts w:ascii="Times New Roman" w:eastAsia="Times New Roman" w:hAnsi="Times New Roman" w:cs="Times New Roman"/>
          <w:sz w:val="24"/>
          <w:lang w:eastAsia="ru-RU" w:bidi="ru-RU"/>
        </w:rPr>
        <w:t xml:space="preserve"> безопасность). Учебник для ВУЗов: 7-е издание; М.: Высшая школа, 2011. – 680 с. Электронный ресурс: </w:t>
      </w:r>
      <w:hyperlink r:id="rId19">
        <w:r w:rsidRPr="00525DA0">
          <w:rPr>
            <w:rFonts w:ascii="Times New Roman" w:eastAsia="Times New Roman" w:hAnsi="Times New Roman" w:cs="Times New Roman"/>
            <w:sz w:val="24"/>
            <w:u w:val="single"/>
            <w:lang w:eastAsia="ru-RU" w:bidi="ru-RU"/>
          </w:rPr>
          <w:t>https://www.biblio-online.ru/book/C7E36374-8626-</w:t>
        </w:r>
      </w:hyperlink>
      <w:hyperlink r:id="rId20">
        <w:r w:rsidRPr="00525DA0">
          <w:rPr>
            <w:rFonts w:ascii="Times New Roman" w:eastAsia="Times New Roman" w:hAnsi="Times New Roman" w:cs="Times New Roman"/>
            <w:sz w:val="24"/>
            <w:u w:val="single"/>
            <w:lang w:eastAsia="ru-RU" w:bidi="ru-RU"/>
          </w:rPr>
          <w:t xml:space="preserve"> 472B-AEE6-EDA94D5F38FA</w:t>
        </w:r>
      </w:hyperlink>
    </w:p>
    <w:p w:rsidR="00525DA0" w:rsidRPr="00525DA0" w:rsidRDefault="00525DA0" w:rsidP="00525DA0">
      <w:pPr>
        <w:widowControl w:val="0"/>
        <w:autoSpaceDE w:val="0"/>
        <w:autoSpaceDN w:val="0"/>
        <w:spacing w:after="0" w:line="240" w:lineRule="auto"/>
        <w:ind w:left="262" w:right="387"/>
        <w:jc w:val="both"/>
        <w:rPr>
          <w:rFonts w:ascii="Times New Roman" w:eastAsia="Times New Roman" w:hAnsi="Times New Roman" w:cs="Times New Roman"/>
          <w:sz w:val="24"/>
          <w:szCs w:val="24"/>
          <w:lang w:eastAsia="ru-RU" w:bidi="ru-RU"/>
        </w:rPr>
      </w:pPr>
    </w:p>
    <w:p w:rsidR="00525DA0" w:rsidRDefault="00525DA0">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525DA0" w:rsidRPr="00525DA0" w:rsidRDefault="00525DA0" w:rsidP="00525DA0">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525DA0">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525DA0" w:rsidRPr="00525DA0" w:rsidRDefault="00525DA0" w:rsidP="00525DA0">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525DA0">
        <w:rPr>
          <w:rFonts w:ascii="Times New Roman" w:eastAsia="Times New Roman" w:hAnsi="Times New Roman" w:cs="Times New Roman"/>
          <w:kern w:val="3"/>
          <w:sz w:val="28"/>
          <w:lang w:eastAsia="ru-RU"/>
        </w:rPr>
        <w:t>Б</w:t>
      </w:r>
      <w:proofErr w:type="gramStart"/>
      <w:r w:rsidRPr="00525DA0">
        <w:rPr>
          <w:rFonts w:ascii="Times New Roman" w:eastAsia="Times New Roman" w:hAnsi="Times New Roman" w:cs="Times New Roman"/>
          <w:kern w:val="3"/>
          <w:sz w:val="28"/>
          <w:lang w:eastAsia="ru-RU"/>
        </w:rPr>
        <w:t>1.О.</w:t>
      </w:r>
      <w:proofErr w:type="gramEnd"/>
      <w:r w:rsidRPr="00525DA0">
        <w:rPr>
          <w:rFonts w:ascii="Times New Roman" w:eastAsia="Times New Roman" w:hAnsi="Times New Roman" w:cs="Times New Roman"/>
          <w:kern w:val="3"/>
          <w:sz w:val="28"/>
          <w:lang w:eastAsia="ru-RU"/>
        </w:rPr>
        <w:t>22 Мировая политика и международные отношения</w:t>
      </w:r>
    </w:p>
    <w:p w:rsidR="00525DA0" w:rsidRPr="00525DA0" w:rsidRDefault="00525DA0" w:rsidP="00525DA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525DA0">
        <w:rPr>
          <w:rFonts w:ascii="Times New Roman" w:eastAsia="Times New Roman" w:hAnsi="Times New Roman" w:cs="Times New Roman"/>
          <w:b/>
          <w:kern w:val="3"/>
          <w:sz w:val="28"/>
          <w:lang w:eastAsia="ru-RU"/>
        </w:rPr>
        <w:t>_____________________________________</w:t>
      </w:r>
    </w:p>
    <w:p w:rsidR="00525DA0" w:rsidRPr="00525DA0" w:rsidRDefault="00525DA0" w:rsidP="00525DA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525DA0">
        <w:rPr>
          <w:rFonts w:ascii="Times New Roman" w:eastAsia="Times New Roman" w:hAnsi="Times New Roman" w:cs="Times New Roman"/>
          <w:i/>
          <w:kern w:val="3"/>
          <w:sz w:val="24"/>
          <w:lang w:eastAsia="ru-RU"/>
        </w:rPr>
        <w:t>наименование дисциплин (модуля)/практики</w:t>
      </w:r>
    </w:p>
    <w:p w:rsidR="00525DA0" w:rsidRPr="00525DA0" w:rsidRDefault="00525DA0" w:rsidP="00525DA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25DA0">
        <w:rPr>
          <w:rFonts w:ascii="Times New Roman" w:eastAsia="Times New Roman" w:hAnsi="Times New Roman" w:cs="Times New Roman"/>
          <w:b/>
          <w:kern w:val="3"/>
          <w:sz w:val="24"/>
          <w:lang w:eastAsia="ru-RU"/>
        </w:rPr>
        <w:t>Автор: доцент Цумарова Е. Ю.</w:t>
      </w: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25DA0">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525DA0">
        <w:rPr>
          <w:rFonts w:ascii="Times New Roman" w:eastAsia="Times New Roman" w:hAnsi="Times New Roman" w:cs="Times New Roman"/>
          <w:b/>
          <w:kern w:val="3"/>
          <w:sz w:val="24"/>
          <w:lang w:eastAsia="ru-RU"/>
        </w:rPr>
        <w:t>: Политические идеи и институты.</w:t>
      </w: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25DA0">
        <w:rPr>
          <w:rFonts w:ascii="Times New Roman" w:eastAsia="Times New Roman" w:hAnsi="Times New Roman" w:cs="Times New Roman"/>
          <w:b/>
          <w:kern w:val="3"/>
          <w:sz w:val="24"/>
          <w:lang w:eastAsia="ru-RU"/>
        </w:rPr>
        <w:t>Квалификация (степень) выпускника: бакалавр</w:t>
      </w: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25DA0">
        <w:rPr>
          <w:rFonts w:ascii="Times New Roman" w:eastAsia="Times New Roman" w:hAnsi="Times New Roman" w:cs="Times New Roman"/>
          <w:b/>
          <w:kern w:val="3"/>
          <w:sz w:val="24"/>
          <w:lang w:eastAsia="ru-RU"/>
        </w:rPr>
        <w:t>Форма обучения: очная</w:t>
      </w: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25DA0">
        <w:rPr>
          <w:rFonts w:ascii="Times New Roman" w:eastAsia="Times New Roman" w:hAnsi="Times New Roman" w:cs="Times New Roman"/>
          <w:b/>
          <w:kern w:val="3"/>
          <w:sz w:val="24"/>
          <w:lang w:eastAsia="ru-RU"/>
        </w:rPr>
        <w:t>Цель освоения дисциплины:</w:t>
      </w:r>
    </w:p>
    <w:p w:rsidR="00525DA0" w:rsidRPr="00525DA0" w:rsidRDefault="00525DA0" w:rsidP="00525DA0">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525DA0">
        <w:rPr>
          <w:rFonts w:ascii="Times New Roman" w:eastAsia="Times New Roman" w:hAnsi="Times New Roman" w:cs="Times New Roman"/>
          <w:sz w:val="24"/>
          <w:szCs w:val="20"/>
        </w:rPr>
        <w:t>Дисциплина «Мировая политика и международные отношения»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525DA0" w:rsidRPr="00525DA0" w:rsidTr="00B71948">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DA0" w:rsidRPr="00525DA0" w:rsidRDefault="00525DA0" w:rsidP="00525DA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25DA0">
              <w:rPr>
                <w:rFonts w:ascii="Times New Roman" w:eastAsia="Times New Roman" w:hAnsi="Times New Roman" w:cs="Times New Roman"/>
                <w:kern w:val="3"/>
                <w:sz w:val="24"/>
                <w:szCs w:val="24"/>
                <w:lang w:eastAsia="ru-RU"/>
              </w:rPr>
              <w:t xml:space="preserve">Код </w:t>
            </w:r>
          </w:p>
          <w:p w:rsidR="00525DA0" w:rsidRPr="00525DA0" w:rsidRDefault="00525DA0" w:rsidP="00525DA0">
            <w:pPr>
              <w:suppressAutoHyphens/>
              <w:autoSpaceDN w:val="0"/>
              <w:spacing w:after="0" w:line="240" w:lineRule="auto"/>
              <w:jc w:val="both"/>
              <w:rPr>
                <w:rFonts w:ascii="Calibri" w:eastAsia="Times New Roman" w:hAnsi="Calibri" w:cs="Times New Roman"/>
                <w:kern w:val="3"/>
                <w:lang w:eastAsia="ru-RU"/>
              </w:rPr>
            </w:pPr>
            <w:r w:rsidRPr="00525DA0">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DA0" w:rsidRPr="00525DA0" w:rsidRDefault="00525DA0" w:rsidP="00525DA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25DA0">
              <w:rPr>
                <w:rFonts w:ascii="Times New Roman" w:eastAsia="Times New Roman" w:hAnsi="Times New Roman" w:cs="Times New Roman"/>
                <w:kern w:val="3"/>
                <w:sz w:val="24"/>
                <w:szCs w:val="24"/>
                <w:lang w:eastAsia="ru-RU"/>
              </w:rPr>
              <w:t>Наименование</w:t>
            </w:r>
          </w:p>
          <w:p w:rsidR="00525DA0" w:rsidRPr="00525DA0" w:rsidRDefault="00525DA0" w:rsidP="00525DA0">
            <w:pPr>
              <w:suppressAutoHyphens/>
              <w:autoSpaceDN w:val="0"/>
              <w:spacing w:after="0" w:line="240" w:lineRule="auto"/>
              <w:jc w:val="both"/>
              <w:rPr>
                <w:rFonts w:ascii="Calibri" w:eastAsia="Times New Roman" w:hAnsi="Calibri" w:cs="Times New Roman"/>
                <w:kern w:val="3"/>
                <w:lang w:eastAsia="ru-RU"/>
              </w:rPr>
            </w:pPr>
            <w:r w:rsidRPr="00525DA0">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DA0" w:rsidRPr="00525DA0" w:rsidRDefault="00525DA0" w:rsidP="00525DA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25DA0">
              <w:rPr>
                <w:rFonts w:ascii="Times New Roman" w:eastAsia="Times New Roman" w:hAnsi="Times New Roman" w:cs="Times New Roman"/>
                <w:kern w:val="3"/>
                <w:sz w:val="24"/>
                <w:szCs w:val="24"/>
                <w:lang w:eastAsia="ru-RU"/>
              </w:rPr>
              <w:t xml:space="preserve">Код </w:t>
            </w:r>
          </w:p>
          <w:p w:rsidR="00525DA0" w:rsidRPr="00525DA0" w:rsidRDefault="00525DA0" w:rsidP="00525DA0">
            <w:pPr>
              <w:suppressAutoHyphens/>
              <w:autoSpaceDN w:val="0"/>
              <w:spacing w:after="0" w:line="240" w:lineRule="auto"/>
              <w:jc w:val="both"/>
              <w:rPr>
                <w:rFonts w:ascii="Calibri" w:eastAsia="Times New Roman" w:hAnsi="Calibri" w:cs="Times New Roman"/>
                <w:kern w:val="3"/>
                <w:lang w:eastAsia="ru-RU"/>
              </w:rPr>
            </w:pPr>
            <w:r w:rsidRPr="00525DA0">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DA0" w:rsidRPr="00525DA0" w:rsidRDefault="00525DA0" w:rsidP="00525DA0">
            <w:pPr>
              <w:suppressAutoHyphens/>
              <w:autoSpaceDN w:val="0"/>
              <w:spacing w:after="0" w:line="240" w:lineRule="auto"/>
              <w:jc w:val="both"/>
              <w:rPr>
                <w:rFonts w:ascii="Calibri" w:eastAsia="Times New Roman" w:hAnsi="Calibri" w:cs="Times New Roman"/>
                <w:kern w:val="3"/>
                <w:lang w:eastAsia="ru-RU"/>
              </w:rPr>
            </w:pPr>
            <w:r w:rsidRPr="00525DA0">
              <w:rPr>
                <w:rFonts w:ascii="Times New Roman" w:eastAsia="Times New Roman" w:hAnsi="Times New Roman" w:cs="Times New Roman"/>
                <w:kern w:val="3"/>
                <w:sz w:val="24"/>
                <w:szCs w:val="24"/>
                <w:lang w:eastAsia="ru-RU"/>
              </w:rPr>
              <w:t>Наименование этапа освоения компетенции</w:t>
            </w:r>
          </w:p>
        </w:tc>
      </w:tr>
      <w:tr w:rsidR="00525DA0" w:rsidRPr="00525DA0" w:rsidTr="00B71948">
        <w:trPr>
          <w:trHeight w:val="2208"/>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DA0" w:rsidRPr="00525DA0" w:rsidRDefault="00525DA0" w:rsidP="00525DA0">
            <w:pPr>
              <w:spacing w:line="256" w:lineRule="auto"/>
              <w:jc w:val="both"/>
              <w:rPr>
                <w:rFonts w:ascii="Times New Roman" w:eastAsia="Calibri" w:hAnsi="Times New Roman" w:cs="Times New Roman"/>
                <w:sz w:val="24"/>
                <w:szCs w:val="24"/>
              </w:rPr>
            </w:pPr>
            <w:r w:rsidRPr="00525DA0">
              <w:rPr>
                <w:rFonts w:ascii="Times New Roman" w:eastAsia="Calibri" w:hAnsi="Times New Roman" w:cs="Times New Roman"/>
                <w:sz w:val="24"/>
                <w:szCs w:val="24"/>
              </w:rPr>
              <w:t>УК ОС-5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DA0" w:rsidRPr="00525DA0" w:rsidRDefault="00525DA0" w:rsidP="00525DA0">
            <w:pPr>
              <w:suppressAutoHyphens/>
              <w:autoSpaceDN w:val="0"/>
              <w:spacing w:after="0" w:line="240" w:lineRule="auto"/>
              <w:rPr>
                <w:rFonts w:ascii="Times New Roman" w:eastAsia="Times New Roman" w:hAnsi="Times New Roman" w:cs="Times New Roman"/>
                <w:kern w:val="3"/>
                <w:sz w:val="24"/>
                <w:szCs w:val="24"/>
                <w:lang w:eastAsia="ru-RU"/>
              </w:rPr>
            </w:pPr>
            <w:r w:rsidRPr="00525DA0">
              <w:rPr>
                <w:rFonts w:ascii="Times New Roman" w:eastAsia="Times New Roman" w:hAnsi="Times New Roman" w:cs="Times New Roman"/>
                <w:kern w:val="3"/>
                <w:sz w:val="24"/>
                <w:szCs w:val="24"/>
                <w:lang w:eastAsia="ru-RU"/>
              </w:rPr>
              <w:t>Способность проявлять толерантность в условиях межкультурного разнообразия общества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DA0" w:rsidRPr="00525DA0" w:rsidRDefault="00525DA0" w:rsidP="00525DA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25DA0">
              <w:rPr>
                <w:rFonts w:ascii="Times New Roman" w:eastAsia="Times New Roman" w:hAnsi="Times New Roman" w:cs="Times New Roman"/>
                <w:kern w:val="3"/>
                <w:sz w:val="24"/>
                <w:szCs w:val="24"/>
                <w:lang w:eastAsia="ru-RU"/>
              </w:rPr>
              <w:t>УК ОС-5.4</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DA0" w:rsidRPr="00525DA0" w:rsidRDefault="00525DA0" w:rsidP="00525DA0">
            <w:pPr>
              <w:suppressAutoHyphens/>
              <w:autoSpaceDN w:val="0"/>
              <w:spacing w:after="0" w:line="240" w:lineRule="auto"/>
              <w:rPr>
                <w:rFonts w:ascii="Times New Roman" w:eastAsia="Times New Roman" w:hAnsi="Times New Roman" w:cs="Times New Roman"/>
                <w:kern w:val="3"/>
                <w:sz w:val="24"/>
                <w:szCs w:val="24"/>
                <w:lang w:eastAsia="ru-RU"/>
              </w:rPr>
            </w:pPr>
            <w:r w:rsidRPr="00525DA0">
              <w:rPr>
                <w:rFonts w:ascii="Times New Roman" w:eastAsia="Times New Roman" w:hAnsi="Times New Roman" w:cs="Times New Roman"/>
                <w:kern w:val="3"/>
                <w:sz w:val="24"/>
                <w:szCs w:val="24"/>
                <w:lang w:eastAsia="ru-RU"/>
              </w:rPr>
              <w:t>получение знаний о международной практике противодействия дискриминации</w:t>
            </w:r>
          </w:p>
        </w:tc>
      </w:tr>
    </w:tbl>
    <w:p w:rsidR="00525DA0" w:rsidRPr="00525DA0" w:rsidRDefault="00525DA0" w:rsidP="00525DA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25DA0" w:rsidRPr="00525DA0" w:rsidRDefault="00525DA0" w:rsidP="00525DA0">
      <w:pPr>
        <w:spacing w:after="200" w:line="276" w:lineRule="auto"/>
        <w:rPr>
          <w:rFonts w:ascii="Calibri" w:eastAsia="Calibri" w:hAnsi="Calibri" w:cs="Times New Roman"/>
        </w:rPr>
      </w:pP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25DA0">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4"/>
        <w:gridCol w:w="2364"/>
        <w:gridCol w:w="758"/>
        <w:gridCol w:w="902"/>
        <w:gridCol w:w="837"/>
        <w:gridCol w:w="838"/>
        <w:gridCol w:w="639"/>
        <w:gridCol w:w="516"/>
        <w:gridCol w:w="1647"/>
      </w:tblGrid>
      <w:tr w:rsidR="00525DA0" w:rsidRPr="00525DA0" w:rsidTr="00B71948">
        <w:trPr>
          <w:trHeight w:val="80"/>
          <w:tblHeader/>
        </w:trPr>
        <w:tc>
          <w:tcPr>
            <w:tcW w:w="46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jc w:val="center"/>
              <w:rPr>
                <w:rFonts w:ascii="Times New Roman" w:eastAsia="Calibri" w:hAnsi="Times New Roman" w:cs="Times New Roman"/>
                <w:i/>
                <w:sz w:val="20"/>
                <w:szCs w:val="20"/>
              </w:rPr>
            </w:pPr>
            <w:r w:rsidRPr="00525DA0">
              <w:rPr>
                <w:rFonts w:ascii="Times New Roman" w:eastAsia="Calibri" w:hAnsi="Times New Roman" w:cs="Times New Roman"/>
                <w:i/>
                <w:sz w:val="20"/>
                <w:szCs w:val="20"/>
              </w:rPr>
              <w:t>№ п/п</w:t>
            </w:r>
          </w:p>
        </w:tc>
        <w:tc>
          <w:tcPr>
            <w:tcW w:w="127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jc w:val="center"/>
              <w:rPr>
                <w:rFonts w:ascii="Times New Roman" w:eastAsia="Calibri" w:hAnsi="Times New Roman" w:cs="Times New Roman"/>
                <w:i/>
                <w:sz w:val="20"/>
                <w:szCs w:val="20"/>
              </w:rPr>
            </w:pPr>
            <w:r w:rsidRPr="00525DA0">
              <w:rPr>
                <w:rFonts w:ascii="Times New Roman" w:eastAsia="Calibri" w:hAnsi="Times New Roman" w:cs="Times New Roman"/>
                <w:i/>
                <w:sz w:val="20"/>
                <w:szCs w:val="20"/>
              </w:rPr>
              <w:t xml:space="preserve">Наименование тем (разделов), </w:t>
            </w:r>
          </w:p>
        </w:tc>
        <w:tc>
          <w:tcPr>
            <w:tcW w:w="2398"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jc w:val="center"/>
              <w:rPr>
                <w:rFonts w:ascii="Times New Roman" w:eastAsia="Calibri" w:hAnsi="Times New Roman" w:cs="Times New Roman"/>
                <w:i/>
                <w:sz w:val="20"/>
                <w:szCs w:val="20"/>
              </w:rPr>
            </w:pPr>
            <w:r w:rsidRPr="00525DA0">
              <w:rPr>
                <w:rFonts w:ascii="Times New Roman" w:eastAsia="Calibri" w:hAnsi="Times New Roman" w:cs="Times New Roman"/>
                <w:i/>
                <w:sz w:val="20"/>
                <w:szCs w:val="20"/>
              </w:rPr>
              <w:t>Объем дисциплины (модуля), час.</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jc w:val="center"/>
              <w:rPr>
                <w:rFonts w:ascii="Times New Roman" w:eastAsia="Calibri" w:hAnsi="Times New Roman" w:cs="Times New Roman"/>
                <w:i/>
                <w:sz w:val="20"/>
                <w:szCs w:val="20"/>
              </w:rPr>
            </w:pPr>
            <w:r w:rsidRPr="00525DA0">
              <w:rPr>
                <w:rFonts w:ascii="Times New Roman" w:eastAsia="Calibri" w:hAnsi="Times New Roman" w:cs="Times New Roman"/>
                <w:i/>
                <w:sz w:val="20"/>
                <w:szCs w:val="20"/>
              </w:rPr>
              <w:t>Форма</w:t>
            </w:r>
            <w:r w:rsidRPr="00525DA0">
              <w:rPr>
                <w:rFonts w:ascii="Times New Roman" w:eastAsia="Calibri" w:hAnsi="Times New Roman" w:cs="Times New Roman"/>
                <w:i/>
                <w:sz w:val="20"/>
                <w:szCs w:val="20"/>
              </w:rPr>
              <w:br/>
              <w:t xml:space="preserve">текущего </w:t>
            </w:r>
            <w:r w:rsidRPr="00525DA0">
              <w:rPr>
                <w:rFonts w:ascii="Times New Roman" w:eastAsia="Calibri" w:hAnsi="Times New Roman" w:cs="Times New Roman"/>
                <w:i/>
                <w:sz w:val="20"/>
                <w:szCs w:val="20"/>
              </w:rPr>
              <w:br/>
              <w:t>контроля успеваемости</w:t>
            </w:r>
            <w:r w:rsidRPr="00525DA0">
              <w:rPr>
                <w:rFonts w:ascii="Times New Roman" w:eastAsia="Calibri" w:hAnsi="Times New Roman" w:cs="Times New Roman"/>
                <w:i/>
                <w:sz w:val="20"/>
                <w:szCs w:val="20"/>
                <w:vertAlign w:val="superscript"/>
              </w:rPr>
              <w:t>**</w:t>
            </w:r>
            <w:r w:rsidRPr="00525DA0">
              <w:rPr>
                <w:rFonts w:ascii="Times New Roman" w:eastAsia="Calibri" w:hAnsi="Times New Roman" w:cs="Times New Roman"/>
                <w:i/>
                <w:sz w:val="20"/>
                <w:szCs w:val="20"/>
              </w:rPr>
              <w:t>, промежуточной аттестации</w:t>
            </w:r>
          </w:p>
        </w:tc>
      </w:tr>
      <w:tr w:rsidR="00525DA0" w:rsidRPr="00525DA0"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5DA0" w:rsidRPr="00525DA0" w:rsidRDefault="00525DA0" w:rsidP="00525DA0">
            <w:pPr>
              <w:spacing w:after="200" w:line="276"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DA0" w:rsidRPr="00525DA0" w:rsidRDefault="00525DA0" w:rsidP="00525DA0">
            <w:pPr>
              <w:spacing w:after="200" w:line="276" w:lineRule="auto"/>
              <w:rPr>
                <w:rFonts w:ascii="Times New Roman" w:eastAsia="Calibri" w:hAnsi="Times New Roman" w:cs="Times New Roman"/>
                <w:i/>
                <w:sz w:val="20"/>
                <w:szCs w:val="20"/>
              </w:rPr>
            </w:pPr>
          </w:p>
        </w:tc>
        <w:tc>
          <w:tcPr>
            <w:tcW w:w="418" w:type="pct"/>
            <w:vMerge w:val="restart"/>
            <w:tcBorders>
              <w:top w:val="nil"/>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jc w:val="center"/>
              <w:rPr>
                <w:rFonts w:ascii="Times New Roman" w:eastAsia="Calibri" w:hAnsi="Times New Roman" w:cs="Times New Roman"/>
                <w:i/>
                <w:sz w:val="20"/>
                <w:szCs w:val="20"/>
              </w:rPr>
            </w:pPr>
            <w:r w:rsidRPr="00525DA0">
              <w:rPr>
                <w:rFonts w:ascii="Times New Roman" w:eastAsia="Calibri" w:hAnsi="Times New Roman" w:cs="Times New Roman"/>
                <w:i/>
                <w:sz w:val="20"/>
                <w:szCs w:val="20"/>
              </w:rPr>
              <w:t>Всего</w:t>
            </w:r>
          </w:p>
        </w:tc>
        <w:tc>
          <w:tcPr>
            <w:tcW w:w="1733"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jc w:val="center"/>
              <w:rPr>
                <w:rFonts w:ascii="Times New Roman" w:eastAsia="Calibri" w:hAnsi="Times New Roman" w:cs="Times New Roman"/>
                <w:i/>
                <w:sz w:val="20"/>
                <w:szCs w:val="20"/>
              </w:rPr>
            </w:pPr>
            <w:r w:rsidRPr="00525DA0">
              <w:rPr>
                <w:rFonts w:ascii="Times New Roman" w:eastAsia="Calibri" w:hAnsi="Times New Roman" w:cs="Times New Roman"/>
                <w:i/>
                <w:sz w:val="20"/>
                <w:szCs w:val="20"/>
              </w:rPr>
              <w:t>Контактная работа обучающихся с преподавателем</w:t>
            </w:r>
            <w:r w:rsidRPr="00525DA0">
              <w:rPr>
                <w:rFonts w:ascii="Times New Roman" w:eastAsia="Calibri" w:hAnsi="Times New Roman" w:cs="Times New Roman"/>
                <w:i/>
                <w:sz w:val="20"/>
                <w:szCs w:val="20"/>
              </w:rPr>
              <w:br/>
              <w:t>по видам учебных занятий</w:t>
            </w:r>
          </w:p>
        </w:tc>
        <w:tc>
          <w:tcPr>
            <w:tcW w:w="247" w:type="pct"/>
            <w:vMerge w:val="restart"/>
            <w:tcBorders>
              <w:top w:val="nil"/>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jc w:val="center"/>
              <w:rPr>
                <w:rFonts w:ascii="Times New Roman" w:eastAsia="Calibri" w:hAnsi="Times New Roman" w:cs="Times New Roman"/>
                <w:i/>
                <w:sz w:val="20"/>
                <w:szCs w:val="20"/>
              </w:rPr>
            </w:pPr>
            <w:r w:rsidRPr="00525DA0">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DA0" w:rsidRPr="00525DA0" w:rsidRDefault="00525DA0" w:rsidP="00525DA0">
            <w:pPr>
              <w:spacing w:after="200" w:line="276" w:lineRule="auto"/>
              <w:rPr>
                <w:rFonts w:ascii="Times New Roman" w:eastAsia="Calibri" w:hAnsi="Times New Roman" w:cs="Times New Roman"/>
                <w:i/>
                <w:sz w:val="20"/>
                <w:szCs w:val="20"/>
              </w:rPr>
            </w:pPr>
          </w:p>
        </w:tc>
      </w:tr>
      <w:tr w:rsidR="00525DA0" w:rsidRPr="00525DA0"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5DA0" w:rsidRPr="00525DA0" w:rsidRDefault="00525DA0" w:rsidP="00525DA0">
            <w:pPr>
              <w:spacing w:after="200" w:line="276"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DA0" w:rsidRPr="00525DA0" w:rsidRDefault="00525DA0" w:rsidP="00525DA0">
            <w:pPr>
              <w:spacing w:after="200" w:line="276" w:lineRule="auto"/>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25DA0" w:rsidRPr="00525DA0" w:rsidRDefault="00525DA0" w:rsidP="00525DA0">
            <w:pPr>
              <w:spacing w:after="200" w:line="276" w:lineRule="auto"/>
              <w:rPr>
                <w:rFonts w:ascii="Times New Roman" w:eastAsia="Calibri" w:hAnsi="Times New Roman" w:cs="Times New Roman"/>
                <w:i/>
                <w:sz w:val="20"/>
                <w:szCs w:val="20"/>
              </w:rPr>
            </w:pP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ind w:firstLine="34"/>
              <w:jc w:val="center"/>
              <w:rPr>
                <w:rFonts w:ascii="Times New Roman" w:eastAsia="Calibri" w:hAnsi="Times New Roman" w:cs="Times New Roman"/>
                <w:i/>
                <w:sz w:val="20"/>
                <w:szCs w:val="20"/>
              </w:rPr>
            </w:pPr>
            <w:r w:rsidRPr="00525DA0">
              <w:rPr>
                <w:rFonts w:ascii="Times New Roman" w:eastAsia="Calibri" w:hAnsi="Times New Roman" w:cs="Times New Roman"/>
                <w:i/>
                <w:sz w:val="20"/>
                <w:szCs w:val="20"/>
              </w:rPr>
              <w:t>Л</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ind w:firstLine="34"/>
              <w:jc w:val="center"/>
              <w:rPr>
                <w:rFonts w:ascii="Times New Roman" w:eastAsia="Calibri" w:hAnsi="Times New Roman" w:cs="Times New Roman"/>
                <w:i/>
                <w:sz w:val="20"/>
                <w:szCs w:val="20"/>
              </w:rPr>
            </w:pPr>
            <w:r w:rsidRPr="00525DA0">
              <w:rPr>
                <w:rFonts w:ascii="Times New Roman" w:eastAsia="Calibri" w:hAnsi="Times New Roman" w:cs="Times New Roman"/>
                <w:i/>
                <w:sz w:val="20"/>
                <w:szCs w:val="20"/>
              </w:rPr>
              <w:t>ЛР</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ind w:firstLine="34"/>
              <w:jc w:val="center"/>
              <w:rPr>
                <w:rFonts w:ascii="Times New Roman" w:eastAsia="Calibri" w:hAnsi="Times New Roman" w:cs="Times New Roman"/>
                <w:i/>
                <w:sz w:val="20"/>
                <w:szCs w:val="20"/>
              </w:rPr>
            </w:pPr>
            <w:r w:rsidRPr="00525DA0">
              <w:rPr>
                <w:rFonts w:ascii="Times New Roman" w:eastAsia="Calibri" w:hAnsi="Times New Roman" w:cs="Times New Roman"/>
                <w:i/>
                <w:sz w:val="20"/>
                <w:szCs w:val="20"/>
              </w:rPr>
              <w:t>ПЗ</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5DA0" w:rsidRPr="00525DA0" w:rsidRDefault="00525DA0" w:rsidP="00525DA0">
            <w:pPr>
              <w:spacing w:after="200" w:line="276" w:lineRule="auto"/>
              <w:ind w:firstLine="34"/>
              <w:jc w:val="center"/>
              <w:rPr>
                <w:rFonts w:ascii="Times New Roman" w:eastAsia="Calibri" w:hAnsi="Times New Roman" w:cs="Times New Roman"/>
                <w:i/>
                <w:sz w:val="20"/>
                <w:szCs w:val="20"/>
                <w:vertAlign w:val="superscript"/>
              </w:rPr>
            </w:pPr>
            <w:r w:rsidRPr="00525DA0">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525DA0" w:rsidRPr="00525DA0" w:rsidRDefault="00525DA0" w:rsidP="00525DA0">
            <w:pPr>
              <w:spacing w:after="200" w:line="276"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DA0" w:rsidRPr="00525DA0" w:rsidRDefault="00525DA0" w:rsidP="00525DA0">
            <w:pPr>
              <w:spacing w:after="200" w:line="276" w:lineRule="auto"/>
              <w:rPr>
                <w:rFonts w:ascii="Times New Roman" w:eastAsia="Calibri" w:hAnsi="Times New Roman" w:cs="Times New Roman"/>
                <w:i/>
                <w:sz w:val="20"/>
                <w:szCs w:val="20"/>
              </w:rPr>
            </w:pPr>
          </w:p>
        </w:tc>
      </w:tr>
      <w:tr w:rsidR="00525DA0" w:rsidRPr="00525DA0" w:rsidTr="00B71948">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525DA0" w:rsidRPr="00525DA0" w:rsidRDefault="00525DA0" w:rsidP="00525DA0">
            <w:pPr>
              <w:spacing w:after="200" w:line="276" w:lineRule="auto"/>
              <w:ind w:firstLine="567"/>
              <w:jc w:val="center"/>
              <w:rPr>
                <w:rFonts w:ascii="Times New Roman" w:eastAsia="Calibri" w:hAnsi="Times New Roman" w:cs="Times New Roman"/>
                <w:b/>
                <w:i/>
                <w:sz w:val="20"/>
                <w:szCs w:val="20"/>
              </w:rPr>
            </w:pPr>
            <w:r w:rsidRPr="00525DA0">
              <w:rPr>
                <w:rFonts w:ascii="Times New Roman" w:eastAsia="Calibri" w:hAnsi="Times New Roman" w:cs="Times New Roman"/>
                <w:b/>
                <w:i/>
                <w:sz w:val="20"/>
                <w:szCs w:val="20"/>
                <w:lang w:eastAsia="ru-RU"/>
              </w:rPr>
              <w:t>Очная форма обучения</w:t>
            </w:r>
          </w:p>
        </w:tc>
      </w:tr>
      <w:tr w:rsidR="00525DA0" w:rsidRPr="00525DA0"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ind w:left="-21" w:firstLine="21"/>
              <w:jc w:val="center"/>
              <w:rPr>
                <w:rFonts w:ascii="Times New Roman" w:eastAsia="Calibri" w:hAnsi="Times New Roman" w:cs="Times New Roman"/>
                <w:sz w:val="24"/>
                <w:szCs w:val="24"/>
              </w:rPr>
            </w:pPr>
            <w:r w:rsidRPr="00525DA0">
              <w:rPr>
                <w:rFonts w:ascii="Times New Roman" w:eastAsia="Calibri" w:hAnsi="Times New Roman" w:cs="Times New Roman"/>
                <w:sz w:val="24"/>
                <w:szCs w:val="24"/>
              </w:rPr>
              <w:t>1</w:t>
            </w:r>
          </w:p>
        </w:tc>
        <w:tc>
          <w:tcPr>
            <w:tcW w:w="1277" w:type="pct"/>
            <w:tcBorders>
              <w:top w:val="single" w:sz="4" w:space="0" w:color="auto"/>
              <w:left w:val="single" w:sz="4" w:space="0" w:color="auto"/>
              <w:bottom w:val="single" w:sz="4" w:space="0" w:color="auto"/>
              <w:right w:val="single" w:sz="4" w:space="0" w:color="auto"/>
            </w:tcBorders>
            <w:shd w:val="clear" w:color="auto" w:fill="FFFFFF"/>
            <w:hideMark/>
          </w:tcPr>
          <w:p w:rsidR="00525DA0" w:rsidRPr="00525DA0" w:rsidRDefault="00525DA0" w:rsidP="00525DA0">
            <w:pPr>
              <w:spacing w:after="200" w:line="240"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Тема 1. Мировая политика и международные отношения как объект изучения</w:t>
            </w:r>
          </w:p>
          <w:p w:rsidR="00525DA0" w:rsidRPr="00525DA0" w:rsidRDefault="00525DA0" w:rsidP="00525DA0">
            <w:pPr>
              <w:spacing w:after="200" w:line="240" w:lineRule="auto"/>
              <w:rPr>
                <w:rFonts w:ascii="Times New Roman" w:eastAsia="Calibri" w:hAnsi="Times New Roman" w:cs="Times New Roman"/>
                <w:sz w:val="24"/>
                <w:szCs w:val="24"/>
              </w:rPr>
            </w:pPr>
          </w:p>
          <w:p w:rsidR="00525DA0" w:rsidRPr="00525DA0" w:rsidRDefault="00525DA0" w:rsidP="00525DA0">
            <w:pPr>
              <w:autoSpaceDE w:val="0"/>
              <w:autoSpaceDN w:val="0"/>
              <w:adjustRightInd w:val="0"/>
              <w:spacing w:after="0" w:line="240" w:lineRule="auto"/>
              <w:rPr>
                <w:rFonts w:ascii="Times New Roman" w:eastAsia="Calibri" w:hAnsi="Times New Roman" w:cs="Times New Roman"/>
                <w:sz w:val="24"/>
                <w:szCs w:val="24"/>
                <w:lang w:eastAsia="ru-RU"/>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5,4</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3</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center"/>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jc w:val="right"/>
              <w:rPr>
                <w:rFonts w:ascii="Times New Roman" w:eastAsia="Calibri" w:hAnsi="Times New Roman" w:cs="Times New Roman"/>
                <w:sz w:val="20"/>
                <w:szCs w:val="20"/>
              </w:rPr>
            </w:pPr>
            <w:r w:rsidRPr="00525DA0">
              <w:rPr>
                <w:rFonts w:ascii="Times New Roman" w:eastAsia="Calibri" w:hAnsi="Times New Roman" w:cs="Times New Roman"/>
                <w:sz w:val="20"/>
                <w:szCs w:val="20"/>
              </w:rPr>
              <w:t>0,4</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УО</w:t>
            </w:r>
          </w:p>
        </w:tc>
      </w:tr>
      <w:tr w:rsidR="00525DA0" w:rsidRPr="00525DA0"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ind w:left="-21" w:firstLine="21"/>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2</w:t>
            </w:r>
          </w:p>
        </w:tc>
        <w:tc>
          <w:tcPr>
            <w:tcW w:w="127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 xml:space="preserve">Тема 2. Истоки теории международных </w:t>
            </w:r>
            <w:r w:rsidRPr="00525DA0">
              <w:rPr>
                <w:rFonts w:ascii="Times New Roman" w:eastAsia="Calibri" w:hAnsi="Times New Roman" w:cs="Times New Roman"/>
                <w:sz w:val="24"/>
                <w:szCs w:val="24"/>
              </w:rPr>
              <w:lastRenderedPageBreak/>
              <w:t>отношений в истории политической мысли</w:t>
            </w:r>
          </w:p>
          <w:p w:rsidR="00525DA0" w:rsidRPr="00525DA0" w:rsidRDefault="00525DA0" w:rsidP="00525DA0">
            <w:pPr>
              <w:autoSpaceDE w:val="0"/>
              <w:autoSpaceDN w:val="0"/>
              <w:adjustRightInd w:val="0"/>
              <w:spacing w:after="0" w:line="240" w:lineRule="auto"/>
              <w:rPr>
                <w:rFonts w:ascii="Times New Roman" w:eastAsia="Calibri" w:hAnsi="Times New Roman" w:cs="Times New Roman"/>
                <w:sz w:val="24"/>
                <w:szCs w:val="24"/>
                <w:lang w:eastAsia="ru-RU"/>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lastRenderedPageBreak/>
              <w:t>4,4</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center"/>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jc w:val="right"/>
              <w:rPr>
                <w:rFonts w:ascii="Times New Roman" w:eastAsia="Calibri" w:hAnsi="Times New Roman" w:cs="Times New Roman"/>
                <w:sz w:val="20"/>
                <w:szCs w:val="20"/>
              </w:rPr>
            </w:pPr>
            <w:r w:rsidRPr="00525DA0">
              <w:rPr>
                <w:rFonts w:ascii="Times New Roman" w:eastAsia="Calibri" w:hAnsi="Times New Roman" w:cs="Times New Roman"/>
                <w:sz w:val="20"/>
                <w:szCs w:val="20"/>
              </w:rPr>
              <w:t>0,4</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 xml:space="preserve"> КР</w:t>
            </w:r>
          </w:p>
        </w:tc>
      </w:tr>
      <w:tr w:rsidR="00525DA0" w:rsidRPr="00525DA0"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ind w:left="-21" w:firstLine="21"/>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3</w:t>
            </w:r>
          </w:p>
        </w:tc>
        <w:tc>
          <w:tcPr>
            <w:tcW w:w="127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Тема 3. Геополитические концепции международных отношений</w:t>
            </w:r>
          </w:p>
          <w:p w:rsidR="00525DA0" w:rsidRPr="00525DA0" w:rsidRDefault="00525DA0" w:rsidP="00525DA0">
            <w:pPr>
              <w:autoSpaceDE w:val="0"/>
              <w:autoSpaceDN w:val="0"/>
              <w:adjustRightInd w:val="0"/>
              <w:spacing w:after="0" w:line="240" w:lineRule="auto"/>
              <w:rPr>
                <w:rFonts w:ascii="Times New Roman" w:eastAsia="Calibri" w:hAnsi="Times New Roman" w:cs="Times New Roman"/>
                <w:sz w:val="24"/>
                <w:szCs w:val="24"/>
                <w:lang w:eastAsia="ru-RU"/>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8,4</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4</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center"/>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4</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jc w:val="right"/>
              <w:rPr>
                <w:rFonts w:ascii="Times New Roman" w:eastAsia="Calibri" w:hAnsi="Times New Roman" w:cs="Times New Roman"/>
                <w:sz w:val="20"/>
                <w:szCs w:val="20"/>
              </w:rPr>
            </w:pPr>
            <w:r w:rsidRPr="00525DA0">
              <w:rPr>
                <w:rFonts w:ascii="Times New Roman" w:eastAsia="Calibri" w:hAnsi="Times New Roman" w:cs="Times New Roman"/>
                <w:sz w:val="20"/>
                <w:szCs w:val="20"/>
              </w:rPr>
              <w:t>0,4</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УО</w:t>
            </w:r>
          </w:p>
        </w:tc>
      </w:tr>
      <w:tr w:rsidR="00525DA0" w:rsidRPr="00525DA0"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ind w:left="-21" w:firstLine="21"/>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4</w:t>
            </w:r>
          </w:p>
        </w:tc>
        <w:tc>
          <w:tcPr>
            <w:tcW w:w="127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Тема 4. Классические концепции международных отношений</w:t>
            </w:r>
          </w:p>
          <w:p w:rsidR="00525DA0" w:rsidRPr="00525DA0" w:rsidRDefault="00525DA0" w:rsidP="00525DA0">
            <w:pPr>
              <w:autoSpaceDE w:val="0"/>
              <w:autoSpaceDN w:val="0"/>
              <w:adjustRightInd w:val="0"/>
              <w:spacing w:after="0" w:line="240" w:lineRule="auto"/>
              <w:rPr>
                <w:rFonts w:ascii="Times New Roman" w:eastAsia="Calibri" w:hAnsi="Times New Roman" w:cs="Times New Roman"/>
                <w:sz w:val="24"/>
                <w:szCs w:val="24"/>
                <w:lang w:eastAsia="ru-RU"/>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4,4</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center"/>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0,4</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УО</w:t>
            </w:r>
          </w:p>
        </w:tc>
      </w:tr>
      <w:tr w:rsidR="00525DA0" w:rsidRPr="00525DA0"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ind w:left="-21" w:firstLine="21"/>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5</w:t>
            </w:r>
          </w:p>
        </w:tc>
        <w:tc>
          <w:tcPr>
            <w:tcW w:w="127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Тема 5. Теории международных отношений в 70-80-х гг. ХХ в.</w:t>
            </w:r>
          </w:p>
          <w:p w:rsidR="00525DA0" w:rsidRPr="00525DA0" w:rsidRDefault="00525DA0" w:rsidP="00525DA0">
            <w:pPr>
              <w:autoSpaceDE w:val="0"/>
              <w:autoSpaceDN w:val="0"/>
              <w:adjustRightInd w:val="0"/>
              <w:spacing w:after="0" w:line="240" w:lineRule="auto"/>
              <w:rPr>
                <w:rFonts w:ascii="Times New Roman" w:eastAsia="Calibri" w:hAnsi="Times New Roman" w:cs="Times New Roman"/>
                <w:sz w:val="24"/>
                <w:szCs w:val="24"/>
                <w:lang w:eastAsia="ru-RU"/>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6,4</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center"/>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4</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0,4</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Д</w:t>
            </w:r>
          </w:p>
        </w:tc>
      </w:tr>
      <w:tr w:rsidR="00525DA0" w:rsidRPr="00525DA0"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ind w:left="-21" w:firstLine="21"/>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6</w:t>
            </w:r>
          </w:p>
        </w:tc>
        <w:tc>
          <w:tcPr>
            <w:tcW w:w="127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 xml:space="preserve">Тема 6. Понятие системы и структуры международных отношений </w:t>
            </w:r>
          </w:p>
          <w:p w:rsidR="00525DA0" w:rsidRPr="00525DA0" w:rsidRDefault="00525DA0" w:rsidP="00525DA0">
            <w:pPr>
              <w:autoSpaceDE w:val="0"/>
              <w:autoSpaceDN w:val="0"/>
              <w:adjustRightInd w:val="0"/>
              <w:spacing w:after="0" w:line="240" w:lineRule="auto"/>
              <w:rPr>
                <w:rFonts w:ascii="Times New Roman" w:eastAsia="Calibri" w:hAnsi="Times New Roman" w:cs="Times New Roman"/>
                <w:sz w:val="24"/>
                <w:szCs w:val="24"/>
                <w:lang w:eastAsia="ru-RU"/>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4,4</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center"/>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0,4</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УО</w:t>
            </w:r>
          </w:p>
        </w:tc>
      </w:tr>
      <w:tr w:rsidR="00525DA0" w:rsidRPr="00525DA0"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ind w:left="-21" w:firstLine="21"/>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7</w:t>
            </w:r>
          </w:p>
        </w:tc>
        <w:tc>
          <w:tcPr>
            <w:tcW w:w="127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Тема 7. Международные конфликты и пути их урегулирования</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4,4</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0,4</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УО</w:t>
            </w:r>
          </w:p>
        </w:tc>
      </w:tr>
      <w:tr w:rsidR="00525DA0" w:rsidRPr="00525DA0"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ind w:left="-21" w:firstLine="21"/>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8</w:t>
            </w:r>
          </w:p>
        </w:tc>
        <w:tc>
          <w:tcPr>
            <w:tcW w:w="127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Тема 8. Международная безопасность</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5,6</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3</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0,6</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УО</w:t>
            </w:r>
          </w:p>
        </w:tc>
      </w:tr>
      <w:tr w:rsidR="00525DA0" w:rsidRPr="00525DA0"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ind w:left="-21" w:firstLine="21"/>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lastRenderedPageBreak/>
              <w:t>9</w:t>
            </w:r>
          </w:p>
        </w:tc>
        <w:tc>
          <w:tcPr>
            <w:tcW w:w="127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Тема 9. Международное право</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4,6</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0,6</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УО</w:t>
            </w:r>
          </w:p>
        </w:tc>
      </w:tr>
      <w:tr w:rsidR="00525DA0" w:rsidRPr="00525DA0"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ind w:left="-21" w:firstLine="21"/>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10</w:t>
            </w:r>
          </w:p>
        </w:tc>
        <w:tc>
          <w:tcPr>
            <w:tcW w:w="127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Тема 10. Международные организации</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4,4</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0,4</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УО</w:t>
            </w:r>
          </w:p>
        </w:tc>
      </w:tr>
      <w:tr w:rsidR="00525DA0" w:rsidRPr="00525DA0"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ind w:left="-21" w:firstLine="21"/>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11</w:t>
            </w:r>
          </w:p>
        </w:tc>
        <w:tc>
          <w:tcPr>
            <w:tcW w:w="127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Тема 11. Внешняя политика и дипломатия</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2,6</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1</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0,6</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УО</w:t>
            </w:r>
          </w:p>
        </w:tc>
      </w:tr>
      <w:tr w:rsidR="00525DA0" w:rsidRPr="00525DA0"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ind w:left="-21" w:firstLine="21"/>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12</w:t>
            </w:r>
          </w:p>
        </w:tc>
        <w:tc>
          <w:tcPr>
            <w:tcW w:w="127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Тема 12. Внешняя политика Российской Федерации</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2,4</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1</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0,4</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Д</w:t>
            </w:r>
          </w:p>
        </w:tc>
      </w:tr>
      <w:tr w:rsidR="00525DA0" w:rsidRPr="00525DA0"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ind w:left="-21" w:firstLine="21"/>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13</w:t>
            </w:r>
          </w:p>
        </w:tc>
        <w:tc>
          <w:tcPr>
            <w:tcW w:w="127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Тема 13. Основные тенденции внешней политики развитых стран</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2,4</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1</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0,4</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УО</w:t>
            </w:r>
          </w:p>
        </w:tc>
      </w:tr>
      <w:tr w:rsidR="00525DA0" w:rsidRPr="00525DA0"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ind w:left="-21" w:firstLine="21"/>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14</w:t>
            </w:r>
          </w:p>
        </w:tc>
        <w:tc>
          <w:tcPr>
            <w:tcW w:w="127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Тема 14. Особенности развития международных отношений на постсоветском пространстве</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2,6</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1</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0,6</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УО</w:t>
            </w:r>
          </w:p>
        </w:tc>
      </w:tr>
      <w:tr w:rsidR="00525DA0" w:rsidRPr="00525DA0"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ind w:left="-21" w:firstLine="21"/>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15</w:t>
            </w:r>
          </w:p>
        </w:tc>
        <w:tc>
          <w:tcPr>
            <w:tcW w:w="127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Тема 15. Восточная и Центральная Европа в международных отношениях</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2,4</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1</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0,4</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УО</w:t>
            </w:r>
          </w:p>
        </w:tc>
      </w:tr>
      <w:tr w:rsidR="00525DA0" w:rsidRPr="00525DA0"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ind w:left="-21" w:firstLine="21"/>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16</w:t>
            </w:r>
          </w:p>
        </w:tc>
        <w:tc>
          <w:tcPr>
            <w:tcW w:w="127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Тема 16. Азиатско-тихоокеанский регион в современной мировой экономике и политике</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2,4</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1</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0,4</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Д</w:t>
            </w:r>
          </w:p>
        </w:tc>
      </w:tr>
      <w:tr w:rsidR="00525DA0" w:rsidRPr="00525DA0"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ind w:left="-21" w:firstLine="21"/>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17</w:t>
            </w:r>
          </w:p>
        </w:tc>
        <w:tc>
          <w:tcPr>
            <w:tcW w:w="127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 xml:space="preserve">Тема 17. Политические </w:t>
            </w:r>
            <w:r w:rsidRPr="00525DA0">
              <w:rPr>
                <w:rFonts w:ascii="Times New Roman" w:eastAsia="Calibri" w:hAnsi="Times New Roman" w:cs="Times New Roman"/>
                <w:sz w:val="24"/>
                <w:szCs w:val="24"/>
              </w:rPr>
              <w:lastRenderedPageBreak/>
              <w:t>процессы на Ближнем Востоке</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lastRenderedPageBreak/>
              <w:t>2,4</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1</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0,4</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Д</w:t>
            </w:r>
          </w:p>
        </w:tc>
      </w:tr>
      <w:tr w:rsidR="00525DA0" w:rsidRPr="00525DA0"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ind w:left="-21" w:firstLine="21"/>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18</w:t>
            </w:r>
          </w:p>
        </w:tc>
        <w:tc>
          <w:tcPr>
            <w:tcW w:w="127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Тема 18. Развивающиеся страны в международных отношениях</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2,4</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1</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0,4</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40" w:lineRule="auto"/>
              <w:jc w:val="center"/>
              <w:rPr>
                <w:rFonts w:ascii="Times New Roman" w:eastAsia="Calibri" w:hAnsi="Times New Roman" w:cs="Times New Roman"/>
                <w:snapToGrid w:val="0"/>
                <w:sz w:val="24"/>
                <w:szCs w:val="24"/>
              </w:rPr>
            </w:pPr>
            <w:r w:rsidRPr="00525DA0">
              <w:rPr>
                <w:rFonts w:ascii="Times New Roman" w:eastAsia="Calibri" w:hAnsi="Times New Roman" w:cs="Times New Roman"/>
                <w:snapToGrid w:val="0"/>
                <w:sz w:val="24"/>
                <w:szCs w:val="24"/>
              </w:rPr>
              <w:t>Д</w:t>
            </w:r>
          </w:p>
        </w:tc>
      </w:tr>
      <w:tr w:rsidR="00525DA0" w:rsidRPr="00525DA0"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ind w:left="-36" w:firstLine="36"/>
              <w:jc w:val="both"/>
              <w:rPr>
                <w:rFonts w:ascii="Times New Roman" w:eastAsia="Calibri" w:hAnsi="Times New Roman" w:cs="Times New Roman"/>
                <w:sz w:val="24"/>
                <w:szCs w:val="24"/>
                <w:lang w:eastAsia="ru-RU"/>
              </w:rPr>
            </w:pPr>
            <w:r w:rsidRPr="00525DA0">
              <w:rPr>
                <w:rFonts w:ascii="Times New Roman" w:eastAsia="Calibri" w:hAnsi="Times New Roman" w:cs="Times New Roman"/>
                <w:sz w:val="24"/>
                <w:szCs w:val="24"/>
                <w:lang w:eastAsia="ru-RU"/>
              </w:rPr>
              <w:t>19</w:t>
            </w: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rPr>
                <w:rFonts w:ascii="Times New Roman" w:eastAsia="Calibri" w:hAnsi="Times New Roman" w:cs="Times New Roman"/>
                <w:sz w:val="24"/>
                <w:szCs w:val="24"/>
                <w:lang w:eastAsia="ru-RU"/>
              </w:rPr>
            </w:pPr>
            <w:r w:rsidRPr="00525DA0">
              <w:rPr>
                <w:rFonts w:ascii="Times New Roman" w:eastAsia="Calibri" w:hAnsi="Times New Roman" w:cs="Times New Roman"/>
                <w:sz w:val="24"/>
                <w:szCs w:val="24"/>
                <w:lang w:eastAsia="ru-RU"/>
              </w:rPr>
              <w:t>Промежуточная аттестация</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36</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Times New Roman" w:hAnsi="Times New Roman" w:cs="Times New Roman"/>
                <w:sz w:val="24"/>
                <w:szCs w:val="24"/>
                <w:lang w:eastAsia="ru-RU"/>
              </w:rPr>
            </w:pPr>
            <w:r w:rsidRPr="00525DA0">
              <w:rPr>
                <w:rFonts w:ascii="Times New Roman" w:eastAsia="Times New Roman" w:hAnsi="Times New Roman" w:cs="Times New Roman"/>
                <w:sz w:val="24"/>
                <w:szCs w:val="24"/>
                <w:lang w:eastAsia="ru-RU"/>
              </w:rPr>
              <w:t>экзамен</w:t>
            </w:r>
          </w:p>
        </w:tc>
      </w:tr>
      <w:tr w:rsidR="00525DA0" w:rsidRPr="00525DA0" w:rsidTr="00B71948">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ind w:left="-36" w:firstLine="36"/>
              <w:jc w:val="both"/>
              <w:rPr>
                <w:rFonts w:ascii="Times New Roman" w:eastAsia="Calibri" w:hAnsi="Times New Roman" w:cs="Times New Roman"/>
                <w:sz w:val="24"/>
                <w:szCs w:val="24"/>
                <w:lang w:eastAsia="ru-RU"/>
              </w:rPr>
            </w:pP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rPr>
                <w:rFonts w:ascii="Times New Roman" w:eastAsia="Calibri" w:hAnsi="Times New Roman" w:cs="Times New Roman"/>
                <w:sz w:val="24"/>
                <w:szCs w:val="24"/>
                <w:lang w:eastAsia="ru-RU"/>
              </w:rPr>
            </w:pPr>
            <w:r w:rsidRPr="00525DA0">
              <w:rPr>
                <w:rFonts w:ascii="Times New Roman" w:eastAsia="Calibri" w:hAnsi="Times New Roman" w:cs="Times New Roman"/>
                <w:sz w:val="24"/>
                <w:szCs w:val="24"/>
                <w:lang w:eastAsia="ru-RU"/>
              </w:rPr>
              <w:t xml:space="preserve">ВСЕГО: </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144 / 108</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jc w:val="right"/>
              <w:rPr>
                <w:rFonts w:ascii="Times New Roman" w:eastAsia="Calibri" w:hAnsi="Times New Roman" w:cs="Times New Roman"/>
                <w:sz w:val="20"/>
                <w:szCs w:val="20"/>
              </w:rPr>
            </w:pPr>
            <w:r w:rsidRPr="00525DA0">
              <w:rPr>
                <w:rFonts w:ascii="Times New Roman" w:eastAsia="Calibri" w:hAnsi="Times New Roman" w:cs="Times New Roman"/>
                <w:sz w:val="20"/>
                <w:szCs w:val="20"/>
              </w:rPr>
              <w:t>32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spacing w:after="200" w:line="276" w:lineRule="auto"/>
              <w:jc w:val="right"/>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32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525DA0" w:rsidRPr="00525DA0" w:rsidRDefault="00525DA0" w:rsidP="00525DA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25DA0">
              <w:rPr>
                <w:rFonts w:ascii="Times New Roman" w:eastAsia="Times New Roman" w:hAnsi="Times New Roman" w:cs="Times New Roman"/>
                <w:bCs/>
                <w:sz w:val="24"/>
                <w:szCs w:val="24"/>
                <w:lang w:eastAsia="ru-RU"/>
              </w:rPr>
              <w:t>2</w:t>
            </w: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200" w:line="276" w:lineRule="auto"/>
              <w:jc w:val="right"/>
              <w:rPr>
                <w:rFonts w:ascii="Times New Roman" w:eastAsia="Calibri" w:hAnsi="Times New Roman" w:cs="Times New Roman"/>
                <w:sz w:val="20"/>
                <w:szCs w:val="20"/>
              </w:rPr>
            </w:pPr>
            <w:r w:rsidRPr="00525DA0">
              <w:rPr>
                <w:rFonts w:ascii="Times New Roman" w:eastAsia="Calibri" w:hAnsi="Times New Roman" w:cs="Times New Roman"/>
                <w:sz w:val="20"/>
                <w:szCs w:val="20"/>
              </w:rPr>
              <w:t>8</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525DA0" w:rsidRPr="00525DA0" w:rsidRDefault="00525DA0" w:rsidP="00525DA0">
            <w:pPr>
              <w:spacing w:after="0" w:line="240" w:lineRule="auto"/>
              <w:jc w:val="center"/>
              <w:rPr>
                <w:rFonts w:ascii="Times New Roman" w:eastAsia="Times New Roman" w:hAnsi="Times New Roman" w:cs="Times New Roman"/>
                <w:sz w:val="24"/>
                <w:szCs w:val="24"/>
                <w:lang w:eastAsia="ru-RU"/>
              </w:rPr>
            </w:pPr>
          </w:p>
        </w:tc>
      </w:tr>
    </w:tbl>
    <w:p w:rsidR="00525DA0" w:rsidRPr="00525DA0" w:rsidRDefault="00525DA0" w:rsidP="00525DA0">
      <w:pPr>
        <w:spacing w:line="256" w:lineRule="auto"/>
        <w:rPr>
          <w:rFonts w:ascii="Times New Roman" w:eastAsia="Calibri" w:hAnsi="Times New Roman" w:cs="Times New Roman"/>
          <w:i/>
          <w:sz w:val="24"/>
          <w:szCs w:val="24"/>
        </w:rPr>
      </w:pPr>
    </w:p>
    <w:p w:rsidR="00525DA0" w:rsidRPr="00525DA0" w:rsidRDefault="00525DA0" w:rsidP="00525DA0">
      <w:pPr>
        <w:spacing w:line="256" w:lineRule="auto"/>
        <w:rPr>
          <w:rFonts w:ascii="Times New Roman" w:eastAsia="Calibri" w:hAnsi="Times New Roman" w:cs="Times New Roman"/>
          <w:i/>
          <w:sz w:val="24"/>
          <w:szCs w:val="24"/>
        </w:rPr>
      </w:pPr>
    </w:p>
    <w:p w:rsidR="00525DA0" w:rsidRPr="00525DA0" w:rsidRDefault="00525DA0" w:rsidP="00525DA0">
      <w:pPr>
        <w:spacing w:line="256" w:lineRule="auto"/>
        <w:rPr>
          <w:rFonts w:ascii="Times New Roman" w:eastAsia="Calibri" w:hAnsi="Times New Roman" w:cs="Times New Roman"/>
          <w:i/>
          <w:sz w:val="24"/>
          <w:szCs w:val="24"/>
        </w:rPr>
      </w:pPr>
      <w:r w:rsidRPr="00525DA0">
        <w:rPr>
          <w:rFonts w:ascii="Times New Roman" w:eastAsia="Calibri" w:hAnsi="Times New Roman" w:cs="Times New Roman"/>
          <w:i/>
          <w:sz w:val="24"/>
          <w:szCs w:val="24"/>
        </w:rPr>
        <w:t>*КСР -  в общий объем не входит</w:t>
      </w:r>
    </w:p>
    <w:p w:rsidR="00525DA0" w:rsidRPr="00525DA0" w:rsidRDefault="00525DA0" w:rsidP="00525DA0">
      <w:pPr>
        <w:spacing w:line="256"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 xml:space="preserve">УО* – устный опрос </w:t>
      </w:r>
    </w:p>
    <w:p w:rsidR="00525DA0" w:rsidRPr="00525DA0" w:rsidRDefault="00525DA0" w:rsidP="00525DA0">
      <w:pPr>
        <w:spacing w:line="256"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 xml:space="preserve">Д** – доклад </w:t>
      </w:r>
    </w:p>
    <w:p w:rsidR="00525DA0" w:rsidRPr="00525DA0" w:rsidRDefault="00525DA0" w:rsidP="00525DA0">
      <w:pPr>
        <w:spacing w:line="256" w:lineRule="auto"/>
        <w:rPr>
          <w:rFonts w:ascii="Times New Roman" w:eastAsia="Calibri" w:hAnsi="Times New Roman" w:cs="Times New Roman"/>
          <w:sz w:val="24"/>
          <w:szCs w:val="24"/>
        </w:rPr>
      </w:pPr>
      <w:r w:rsidRPr="00525DA0">
        <w:rPr>
          <w:rFonts w:ascii="Times New Roman" w:eastAsia="Calibri" w:hAnsi="Times New Roman" w:cs="Times New Roman"/>
          <w:sz w:val="24"/>
          <w:szCs w:val="24"/>
        </w:rPr>
        <w:t>КР*** - контрольная работа</w:t>
      </w: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25DA0">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525DA0" w:rsidRPr="00525DA0" w:rsidTr="00B71948">
        <w:tc>
          <w:tcPr>
            <w:tcW w:w="1555" w:type="pct"/>
            <w:tcBorders>
              <w:top w:val="single" w:sz="4" w:space="0" w:color="auto"/>
              <w:left w:val="single" w:sz="4" w:space="0" w:color="auto"/>
              <w:bottom w:val="single" w:sz="4" w:space="0" w:color="auto"/>
              <w:right w:val="single" w:sz="4" w:space="0" w:color="auto"/>
            </w:tcBorders>
            <w:hideMark/>
          </w:tcPr>
          <w:p w:rsidR="00525DA0" w:rsidRPr="00525DA0" w:rsidRDefault="00525DA0" w:rsidP="00525DA0">
            <w:pPr>
              <w:spacing w:after="0" w:line="240" w:lineRule="auto"/>
              <w:contextualSpacing/>
              <w:jc w:val="center"/>
              <w:rPr>
                <w:rFonts w:ascii="Times New Roman" w:eastAsia="Calibri" w:hAnsi="Times New Roman" w:cs="Times New Roman"/>
                <w:b/>
                <w:sz w:val="24"/>
                <w:szCs w:val="24"/>
              </w:rPr>
            </w:pPr>
            <w:r w:rsidRPr="00525DA0">
              <w:rPr>
                <w:rFonts w:ascii="Times New Roman" w:eastAsia="Calibri" w:hAnsi="Times New Roman" w:cs="Times New Roman"/>
                <w:b/>
                <w:sz w:val="24"/>
                <w:szCs w:val="24"/>
              </w:rPr>
              <w:t>Оценочные средства</w:t>
            </w:r>
          </w:p>
          <w:p w:rsidR="00525DA0" w:rsidRPr="00525DA0" w:rsidRDefault="00525DA0" w:rsidP="00525DA0">
            <w:pPr>
              <w:spacing w:after="0" w:line="240" w:lineRule="auto"/>
              <w:contextualSpacing/>
              <w:jc w:val="center"/>
              <w:rPr>
                <w:rFonts w:ascii="Times New Roman" w:eastAsia="Calibri" w:hAnsi="Times New Roman" w:cs="Times New Roman"/>
                <w:sz w:val="20"/>
                <w:szCs w:val="20"/>
              </w:rPr>
            </w:pPr>
            <w:r w:rsidRPr="00525DA0">
              <w:rPr>
                <w:rFonts w:ascii="Times New Roman" w:eastAsia="Calibri" w:hAnsi="Times New Roman" w:cs="Times New Roman"/>
                <w:sz w:val="20"/>
                <w:szCs w:val="20"/>
              </w:rPr>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hideMark/>
          </w:tcPr>
          <w:p w:rsidR="00525DA0" w:rsidRPr="00525DA0" w:rsidRDefault="00525DA0" w:rsidP="00525DA0">
            <w:pPr>
              <w:spacing w:after="0" w:line="240" w:lineRule="auto"/>
              <w:contextualSpacing/>
              <w:jc w:val="center"/>
              <w:rPr>
                <w:rFonts w:ascii="Times New Roman" w:eastAsia="Calibri" w:hAnsi="Times New Roman" w:cs="Times New Roman"/>
                <w:b/>
                <w:spacing w:val="-8"/>
                <w:sz w:val="24"/>
                <w:szCs w:val="24"/>
              </w:rPr>
            </w:pPr>
            <w:r w:rsidRPr="00525DA0">
              <w:rPr>
                <w:rFonts w:ascii="Times New Roman" w:eastAsia="Calibri" w:hAnsi="Times New Roman" w:cs="Times New Roman"/>
                <w:b/>
                <w:spacing w:val="-8"/>
                <w:sz w:val="24"/>
                <w:szCs w:val="24"/>
              </w:rPr>
              <w:t>Показатели*</w:t>
            </w:r>
          </w:p>
          <w:p w:rsidR="00525DA0" w:rsidRPr="00525DA0" w:rsidRDefault="00525DA0" w:rsidP="00525DA0">
            <w:pPr>
              <w:spacing w:after="0" w:line="240" w:lineRule="auto"/>
              <w:contextualSpacing/>
              <w:jc w:val="center"/>
              <w:rPr>
                <w:rFonts w:ascii="Times New Roman" w:eastAsia="Calibri" w:hAnsi="Times New Roman" w:cs="Times New Roman"/>
                <w:b/>
                <w:sz w:val="24"/>
                <w:szCs w:val="24"/>
              </w:rPr>
            </w:pPr>
            <w:r w:rsidRPr="00525DA0">
              <w:rPr>
                <w:rFonts w:ascii="Times New Roman" w:eastAsia="Calibri" w:hAnsi="Times New Roman" w:cs="Times New Roman"/>
                <w:b/>
                <w:sz w:val="24"/>
                <w:szCs w:val="24"/>
              </w:rPr>
              <w:t>оценки</w:t>
            </w:r>
          </w:p>
        </w:tc>
        <w:tc>
          <w:tcPr>
            <w:tcW w:w="1667" w:type="pct"/>
            <w:tcBorders>
              <w:top w:val="single" w:sz="4" w:space="0" w:color="auto"/>
              <w:left w:val="single" w:sz="4" w:space="0" w:color="auto"/>
              <w:bottom w:val="single" w:sz="4" w:space="0" w:color="auto"/>
              <w:right w:val="single" w:sz="4" w:space="0" w:color="auto"/>
            </w:tcBorders>
            <w:hideMark/>
          </w:tcPr>
          <w:p w:rsidR="00525DA0" w:rsidRPr="00525DA0" w:rsidRDefault="00525DA0" w:rsidP="00525DA0">
            <w:pPr>
              <w:spacing w:after="0" w:line="240" w:lineRule="auto"/>
              <w:contextualSpacing/>
              <w:jc w:val="center"/>
              <w:rPr>
                <w:rFonts w:ascii="Times New Roman" w:eastAsia="Calibri" w:hAnsi="Times New Roman" w:cs="Times New Roman"/>
                <w:b/>
                <w:sz w:val="24"/>
                <w:szCs w:val="24"/>
              </w:rPr>
            </w:pPr>
            <w:r w:rsidRPr="00525DA0">
              <w:rPr>
                <w:rFonts w:ascii="Times New Roman" w:eastAsia="Calibri" w:hAnsi="Times New Roman" w:cs="Times New Roman"/>
                <w:b/>
                <w:sz w:val="24"/>
                <w:szCs w:val="24"/>
              </w:rPr>
              <w:t>Критерии**</w:t>
            </w:r>
          </w:p>
          <w:p w:rsidR="00525DA0" w:rsidRPr="00525DA0" w:rsidRDefault="00525DA0" w:rsidP="00525DA0">
            <w:pPr>
              <w:spacing w:after="0" w:line="240" w:lineRule="auto"/>
              <w:contextualSpacing/>
              <w:jc w:val="center"/>
              <w:rPr>
                <w:rFonts w:ascii="Times New Roman" w:eastAsia="Calibri" w:hAnsi="Times New Roman" w:cs="Times New Roman"/>
                <w:b/>
                <w:sz w:val="24"/>
                <w:szCs w:val="24"/>
              </w:rPr>
            </w:pPr>
            <w:r w:rsidRPr="00525DA0">
              <w:rPr>
                <w:rFonts w:ascii="Times New Roman" w:eastAsia="Calibri" w:hAnsi="Times New Roman" w:cs="Times New Roman"/>
                <w:b/>
                <w:sz w:val="24"/>
                <w:szCs w:val="24"/>
              </w:rPr>
              <w:t>оценки</w:t>
            </w:r>
          </w:p>
        </w:tc>
      </w:tr>
      <w:tr w:rsidR="00525DA0" w:rsidRPr="00525DA0" w:rsidTr="00B71948">
        <w:tc>
          <w:tcPr>
            <w:tcW w:w="1555" w:type="pct"/>
            <w:tcBorders>
              <w:top w:val="single" w:sz="4" w:space="0" w:color="auto"/>
              <w:left w:val="single" w:sz="4" w:space="0" w:color="auto"/>
              <w:bottom w:val="single" w:sz="4" w:space="0" w:color="auto"/>
              <w:right w:val="single" w:sz="4" w:space="0" w:color="auto"/>
            </w:tcBorders>
            <w:hideMark/>
          </w:tcPr>
          <w:p w:rsidR="00525DA0" w:rsidRPr="00525DA0" w:rsidRDefault="00525DA0" w:rsidP="00525DA0">
            <w:pPr>
              <w:spacing w:line="240" w:lineRule="auto"/>
              <w:rPr>
                <w:rFonts w:ascii="Times New Roman" w:eastAsia="Calibri" w:hAnsi="Times New Roman" w:cs="Times New Roman"/>
              </w:rPr>
            </w:pPr>
            <w:r w:rsidRPr="00525DA0">
              <w:rPr>
                <w:rFonts w:ascii="Times New Roman" w:eastAsia="Calibri" w:hAnsi="Times New Roman" w:cs="Times New Roman"/>
              </w:rPr>
              <w:t>Экзаменационное эссе</w:t>
            </w:r>
          </w:p>
        </w:tc>
        <w:tc>
          <w:tcPr>
            <w:tcW w:w="1778" w:type="pct"/>
            <w:tcBorders>
              <w:top w:val="single" w:sz="4" w:space="0" w:color="auto"/>
              <w:left w:val="single" w:sz="4" w:space="0" w:color="auto"/>
              <w:bottom w:val="single" w:sz="4" w:space="0" w:color="auto"/>
              <w:right w:val="single" w:sz="4" w:space="0" w:color="auto"/>
            </w:tcBorders>
            <w:hideMark/>
          </w:tcPr>
          <w:p w:rsidR="00525DA0" w:rsidRPr="00525DA0" w:rsidRDefault="00525DA0" w:rsidP="000E2574">
            <w:pPr>
              <w:numPr>
                <w:ilvl w:val="0"/>
                <w:numId w:val="6"/>
              </w:numPr>
              <w:tabs>
                <w:tab w:val="left" w:pos="317"/>
              </w:tabs>
              <w:spacing w:before="40" w:after="0" w:line="240" w:lineRule="auto"/>
              <w:ind w:left="0" w:firstLine="34"/>
              <w:jc w:val="both"/>
              <w:rPr>
                <w:rFonts w:ascii="Times New Roman" w:eastAsia="Calibri" w:hAnsi="Times New Roman" w:cs="Times New Roman"/>
              </w:rPr>
            </w:pPr>
            <w:r w:rsidRPr="00525DA0">
              <w:rPr>
                <w:rFonts w:ascii="Times New Roman" w:eastAsia="Calibri" w:hAnsi="Times New Roman" w:cs="Times New Roman"/>
              </w:rPr>
              <w:t>используемые понятия строго соответствуют теме</w:t>
            </w:r>
          </w:p>
          <w:p w:rsidR="00525DA0" w:rsidRPr="00525DA0" w:rsidRDefault="00525DA0" w:rsidP="000E2574">
            <w:pPr>
              <w:numPr>
                <w:ilvl w:val="0"/>
                <w:numId w:val="6"/>
              </w:numPr>
              <w:tabs>
                <w:tab w:val="left" w:pos="317"/>
              </w:tabs>
              <w:spacing w:before="40" w:after="0" w:line="240" w:lineRule="auto"/>
              <w:ind w:left="0" w:firstLine="34"/>
              <w:jc w:val="both"/>
              <w:rPr>
                <w:rFonts w:ascii="Times New Roman" w:eastAsia="Calibri" w:hAnsi="Times New Roman" w:cs="Times New Roman"/>
              </w:rPr>
            </w:pPr>
            <w:r w:rsidRPr="00525DA0">
              <w:rPr>
                <w:rFonts w:ascii="Times New Roman" w:eastAsia="Calibri" w:hAnsi="Times New Roman" w:cs="Times New Roman"/>
              </w:rPr>
              <w:t>умело используются приемы сравнения и обобщения для анализа взаимосвязи понятий и явлений</w:t>
            </w:r>
          </w:p>
          <w:p w:rsidR="00525DA0" w:rsidRPr="00525DA0" w:rsidRDefault="00525DA0" w:rsidP="000E2574">
            <w:pPr>
              <w:numPr>
                <w:ilvl w:val="0"/>
                <w:numId w:val="6"/>
              </w:numPr>
              <w:tabs>
                <w:tab w:val="left" w:pos="317"/>
              </w:tabs>
              <w:spacing w:before="40" w:after="0" w:line="240" w:lineRule="auto"/>
              <w:ind w:left="0" w:firstLine="34"/>
              <w:jc w:val="both"/>
              <w:rPr>
                <w:rFonts w:ascii="Times New Roman" w:eastAsia="Calibri" w:hAnsi="Times New Roman" w:cs="Times New Roman"/>
              </w:rPr>
            </w:pPr>
            <w:r w:rsidRPr="00525DA0">
              <w:rPr>
                <w:rFonts w:ascii="Times New Roman" w:eastAsia="Calibri" w:hAnsi="Times New Roman" w:cs="Times New Roman"/>
              </w:rPr>
              <w:t>изложение ясное и четкое, приводимые доказательства логичны</w:t>
            </w:r>
          </w:p>
          <w:p w:rsidR="00525DA0" w:rsidRPr="00525DA0" w:rsidRDefault="00525DA0" w:rsidP="000E2574">
            <w:pPr>
              <w:numPr>
                <w:ilvl w:val="0"/>
                <w:numId w:val="6"/>
              </w:numPr>
              <w:tabs>
                <w:tab w:val="left" w:pos="18"/>
              </w:tabs>
              <w:spacing w:before="40" w:after="0" w:line="240" w:lineRule="auto"/>
              <w:ind w:left="0" w:firstLine="160"/>
              <w:jc w:val="both"/>
              <w:rPr>
                <w:rFonts w:ascii="Times New Roman" w:eastAsia="Calibri" w:hAnsi="Times New Roman" w:cs="Times New Roman"/>
              </w:rPr>
            </w:pPr>
            <w:r w:rsidRPr="00525DA0">
              <w:rPr>
                <w:rFonts w:ascii="Times New Roman" w:eastAsia="Calibri" w:hAnsi="Times New Roman" w:cs="Times New Roman"/>
              </w:rPr>
              <w:t>приведены соответствующие теме и проблеме примеры</w:t>
            </w:r>
          </w:p>
        </w:tc>
        <w:tc>
          <w:tcPr>
            <w:tcW w:w="1667" w:type="pct"/>
            <w:tcBorders>
              <w:top w:val="single" w:sz="4" w:space="0" w:color="auto"/>
              <w:left w:val="single" w:sz="4" w:space="0" w:color="auto"/>
              <w:bottom w:val="single" w:sz="4" w:space="0" w:color="auto"/>
              <w:right w:val="single" w:sz="4" w:space="0" w:color="auto"/>
            </w:tcBorders>
          </w:tcPr>
          <w:p w:rsidR="00525DA0" w:rsidRPr="00525DA0" w:rsidRDefault="00525DA0" w:rsidP="00525DA0">
            <w:pPr>
              <w:autoSpaceDE w:val="0"/>
              <w:autoSpaceDN w:val="0"/>
              <w:adjustRightInd w:val="0"/>
              <w:spacing w:before="40" w:line="240" w:lineRule="auto"/>
              <w:rPr>
                <w:rFonts w:ascii="Times New Roman" w:eastAsia="Calibri" w:hAnsi="Times New Roman" w:cs="Times New Roman"/>
              </w:rPr>
            </w:pPr>
            <w:r w:rsidRPr="00525DA0">
              <w:rPr>
                <w:rFonts w:ascii="Times New Roman" w:eastAsia="Calibri" w:hAnsi="Times New Roman" w:cs="Times New Roman"/>
              </w:rPr>
              <w:t>Каждый из показателей оценивается максимум в 5 баллов. Всего за эссе можно получить 20 баллов.</w:t>
            </w:r>
          </w:p>
          <w:p w:rsidR="00525DA0" w:rsidRPr="00525DA0" w:rsidRDefault="00525DA0" w:rsidP="00525DA0">
            <w:pPr>
              <w:autoSpaceDE w:val="0"/>
              <w:autoSpaceDN w:val="0"/>
              <w:adjustRightInd w:val="0"/>
              <w:spacing w:before="40" w:line="240" w:lineRule="auto"/>
              <w:rPr>
                <w:rFonts w:ascii="Times New Roman" w:eastAsia="Calibri" w:hAnsi="Times New Roman" w:cs="Times New Roman"/>
              </w:rPr>
            </w:pPr>
            <w:r w:rsidRPr="00525DA0">
              <w:rPr>
                <w:rFonts w:ascii="Times New Roman" w:eastAsia="Calibri" w:hAnsi="Times New Roman" w:cs="Times New Roman"/>
              </w:rPr>
              <w:t>Для получения оценки «отлично» студент должен продемонстрировать способность аргументировать оценку, выбирать и разрабатывать критерии для оценки, оптимально подходящие для решения поставленной задачи</w:t>
            </w:r>
          </w:p>
          <w:p w:rsidR="00525DA0" w:rsidRPr="00525DA0" w:rsidRDefault="00525DA0" w:rsidP="00525DA0">
            <w:pPr>
              <w:autoSpaceDE w:val="0"/>
              <w:autoSpaceDN w:val="0"/>
              <w:adjustRightInd w:val="0"/>
              <w:spacing w:before="40" w:line="240" w:lineRule="auto"/>
              <w:rPr>
                <w:rFonts w:ascii="Times New Roman" w:eastAsia="Calibri" w:hAnsi="Times New Roman" w:cs="Times New Roman"/>
                <w:b/>
              </w:rPr>
            </w:pPr>
          </w:p>
        </w:tc>
      </w:tr>
      <w:tr w:rsidR="00525DA0" w:rsidRPr="00525DA0" w:rsidTr="00B71948">
        <w:tc>
          <w:tcPr>
            <w:tcW w:w="1555" w:type="pct"/>
            <w:tcBorders>
              <w:top w:val="single" w:sz="4" w:space="0" w:color="auto"/>
              <w:left w:val="single" w:sz="4" w:space="0" w:color="auto"/>
              <w:bottom w:val="single" w:sz="4" w:space="0" w:color="auto"/>
              <w:right w:val="single" w:sz="4" w:space="0" w:color="auto"/>
            </w:tcBorders>
            <w:hideMark/>
          </w:tcPr>
          <w:p w:rsidR="00525DA0" w:rsidRPr="00525DA0" w:rsidRDefault="00525DA0" w:rsidP="00525DA0">
            <w:pPr>
              <w:spacing w:line="240" w:lineRule="auto"/>
              <w:rPr>
                <w:rFonts w:ascii="Times New Roman" w:eastAsia="Calibri" w:hAnsi="Times New Roman" w:cs="Times New Roman"/>
              </w:rPr>
            </w:pPr>
            <w:r w:rsidRPr="00525DA0">
              <w:rPr>
                <w:rFonts w:ascii="Times New Roman" w:eastAsia="Calibri" w:hAnsi="Times New Roman" w:cs="Times New Roman"/>
              </w:rPr>
              <w:lastRenderedPageBreak/>
              <w:t>Доклад</w:t>
            </w:r>
          </w:p>
        </w:tc>
        <w:tc>
          <w:tcPr>
            <w:tcW w:w="1778" w:type="pct"/>
            <w:tcBorders>
              <w:top w:val="single" w:sz="4" w:space="0" w:color="auto"/>
              <w:left w:val="single" w:sz="4" w:space="0" w:color="auto"/>
              <w:bottom w:val="single" w:sz="4" w:space="0" w:color="auto"/>
              <w:right w:val="single" w:sz="4" w:space="0" w:color="auto"/>
            </w:tcBorders>
            <w:hideMark/>
          </w:tcPr>
          <w:p w:rsidR="00525DA0" w:rsidRPr="00525DA0" w:rsidRDefault="00525DA0" w:rsidP="000E2574">
            <w:pPr>
              <w:numPr>
                <w:ilvl w:val="0"/>
                <w:numId w:val="6"/>
              </w:numPr>
              <w:tabs>
                <w:tab w:val="left" w:pos="317"/>
              </w:tabs>
              <w:spacing w:after="0" w:line="240" w:lineRule="auto"/>
              <w:ind w:firstLine="34"/>
              <w:jc w:val="both"/>
              <w:rPr>
                <w:rFonts w:ascii="Times New Roman" w:eastAsia="Calibri" w:hAnsi="Times New Roman" w:cs="Times New Roman"/>
              </w:rPr>
            </w:pPr>
            <w:r w:rsidRPr="00525DA0">
              <w:rPr>
                <w:rFonts w:ascii="Times New Roman" w:eastAsia="Calibri" w:hAnsi="Times New Roman" w:cs="Times New Roman"/>
              </w:rPr>
              <w:t>соблюдение регламента (15 мин.);</w:t>
            </w:r>
          </w:p>
          <w:p w:rsidR="00525DA0" w:rsidRPr="00525DA0" w:rsidRDefault="00525DA0" w:rsidP="000E2574">
            <w:pPr>
              <w:numPr>
                <w:ilvl w:val="0"/>
                <w:numId w:val="6"/>
              </w:numPr>
              <w:tabs>
                <w:tab w:val="left" w:pos="312"/>
              </w:tabs>
              <w:spacing w:after="0" w:line="240" w:lineRule="auto"/>
              <w:ind w:firstLine="34"/>
              <w:jc w:val="both"/>
              <w:rPr>
                <w:rFonts w:ascii="Times New Roman" w:eastAsia="Calibri" w:hAnsi="Times New Roman" w:cs="Times New Roman"/>
              </w:rPr>
            </w:pPr>
            <w:r w:rsidRPr="00525DA0">
              <w:rPr>
                <w:rFonts w:ascii="Times New Roman" w:eastAsia="Calibri" w:hAnsi="Times New Roman" w:cs="Times New Roman"/>
              </w:rPr>
              <w:t>характер источников (более трех источников);</w:t>
            </w:r>
          </w:p>
          <w:p w:rsidR="00525DA0" w:rsidRPr="00525DA0" w:rsidRDefault="00525DA0" w:rsidP="000E2574">
            <w:pPr>
              <w:numPr>
                <w:ilvl w:val="0"/>
                <w:numId w:val="6"/>
              </w:numPr>
              <w:tabs>
                <w:tab w:val="left" w:pos="299"/>
              </w:tabs>
              <w:spacing w:after="0" w:line="240" w:lineRule="auto"/>
              <w:ind w:firstLine="34"/>
              <w:jc w:val="both"/>
              <w:rPr>
                <w:rFonts w:ascii="Times New Roman" w:eastAsia="Calibri" w:hAnsi="Times New Roman" w:cs="Times New Roman"/>
              </w:rPr>
            </w:pPr>
            <w:r w:rsidRPr="00525DA0">
              <w:rPr>
                <w:rFonts w:ascii="Times New Roman" w:eastAsia="Calibri" w:hAnsi="Times New Roman" w:cs="Times New Roman"/>
              </w:rPr>
              <w:t>подача материала (презентация);</w:t>
            </w:r>
          </w:p>
          <w:p w:rsidR="00525DA0" w:rsidRPr="00525DA0" w:rsidRDefault="00525DA0" w:rsidP="000E2574">
            <w:pPr>
              <w:numPr>
                <w:ilvl w:val="0"/>
                <w:numId w:val="6"/>
              </w:numPr>
              <w:tabs>
                <w:tab w:val="left" w:pos="312"/>
              </w:tabs>
              <w:spacing w:after="0" w:line="240" w:lineRule="auto"/>
              <w:ind w:firstLine="34"/>
              <w:jc w:val="both"/>
              <w:rPr>
                <w:rFonts w:ascii="Times New Roman" w:eastAsia="Calibri" w:hAnsi="Times New Roman" w:cs="Times New Roman"/>
              </w:rPr>
            </w:pPr>
            <w:r w:rsidRPr="00525DA0">
              <w:rPr>
                <w:rFonts w:ascii="Times New Roman" w:eastAsia="Calibri" w:hAnsi="Times New Roman" w:cs="Times New Roman"/>
              </w:rPr>
              <w:t>ответы на вопросы (владение материалом).</w:t>
            </w:r>
          </w:p>
        </w:tc>
        <w:tc>
          <w:tcPr>
            <w:tcW w:w="1667" w:type="pct"/>
            <w:tcBorders>
              <w:top w:val="single" w:sz="4" w:space="0" w:color="auto"/>
              <w:left w:val="single" w:sz="4" w:space="0" w:color="auto"/>
              <w:bottom w:val="single" w:sz="4" w:space="0" w:color="auto"/>
              <w:right w:val="single" w:sz="4" w:space="0" w:color="auto"/>
            </w:tcBorders>
            <w:hideMark/>
          </w:tcPr>
          <w:p w:rsidR="00525DA0" w:rsidRPr="00525DA0" w:rsidRDefault="00525DA0" w:rsidP="00525DA0">
            <w:pPr>
              <w:spacing w:before="40" w:line="240" w:lineRule="auto"/>
              <w:ind w:firstLine="426"/>
              <w:rPr>
                <w:rFonts w:ascii="Times New Roman" w:eastAsia="Calibri" w:hAnsi="Times New Roman" w:cs="Times New Roman"/>
              </w:rPr>
            </w:pPr>
            <w:r w:rsidRPr="00525DA0">
              <w:rPr>
                <w:rFonts w:ascii="Times New Roman" w:eastAsia="Calibri" w:hAnsi="Times New Roman" w:cs="Times New Roman"/>
              </w:rPr>
              <w:t>Максимум 6 баллов за доклад. Допускается не более одного доклада в семестр.</w:t>
            </w:r>
          </w:p>
        </w:tc>
      </w:tr>
      <w:tr w:rsidR="00525DA0" w:rsidRPr="00525DA0" w:rsidTr="00B71948">
        <w:tc>
          <w:tcPr>
            <w:tcW w:w="1555" w:type="pct"/>
            <w:tcBorders>
              <w:top w:val="single" w:sz="4" w:space="0" w:color="auto"/>
              <w:left w:val="single" w:sz="4" w:space="0" w:color="auto"/>
              <w:bottom w:val="single" w:sz="4" w:space="0" w:color="auto"/>
              <w:right w:val="single" w:sz="4" w:space="0" w:color="auto"/>
            </w:tcBorders>
            <w:hideMark/>
          </w:tcPr>
          <w:p w:rsidR="00525DA0" w:rsidRPr="00525DA0" w:rsidRDefault="00525DA0" w:rsidP="00525DA0">
            <w:pPr>
              <w:spacing w:line="240" w:lineRule="auto"/>
              <w:rPr>
                <w:rFonts w:ascii="Times New Roman" w:eastAsia="Calibri" w:hAnsi="Times New Roman" w:cs="Times New Roman"/>
              </w:rPr>
            </w:pPr>
            <w:r w:rsidRPr="00525DA0">
              <w:rPr>
                <w:rFonts w:ascii="Times New Roman" w:eastAsia="Calibri" w:hAnsi="Times New Roman" w:cs="Times New Roman"/>
              </w:rPr>
              <w:t>Устный опрос</w:t>
            </w:r>
          </w:p>
        </w:tc>
        <w:tc>
          <w:tcPr>
            <w:tcW w:w="1778" w:type="pct"/>
            <w:tcBorders>
              <w:top w:val="single" w:sz="4" w:space="0" w:color="auto"/>
              <w:left w:val="single" w:sz="4" w:space="0" w:color="auto"/>
              <w:bottom w:val="single" w:sz="4" w:space="0" w:color="auto"/>
              <w:right w:val="single" w:sz="4" w:space="0" w:color="auto"/>
            </w:tcBorders>
            <w:hideMark/>
          </w:tcPr>
          <w:p w:rsidR="00525DA0" w:rsidRPr="00525DA0" w:rsidRDefault="00525DA0" w:rsidP="000E2574">
            <w:pPr>
              <w:numPr>
                <w:ilvl w:val="0"/>
                <w:numId w:val="6"/>
              </w:numPr>
              <w:tabs>
                <w:tab w:val="left" w:pos="317"/>
              </w:tabs>
              <w:spacing w:before="40" w:after="0" w:line="240" w:lineRule="auto"/>
              <w:ind w:firstLine="33"/>
              <w:jc w:val="both"/>
              <w:rPr>
                <w:rFonts w:ascii="Times New Roman" w:eastAsia="Calibri" w:hAnsi="Times New Roman" w:cs="Times New Roman"/>
              </w:rPr>
            </w:pPr>
            <w:r w:rsidRPr="00525DA0">
              <w:rPr>
                <w:rFonts w:ascii="Times New Roman" w:eastAsia="Calibri" w:hAnsi="Times New Roman" w:cs="Times New Roman"/>
              </w:rPr>
              <w:t>Корректность и полнота ответов</w:t>
            </w:r>
          </w:p>
        </w:tc>
        <w:tc>
          <w:tcPr>
            <w:tcW w:w="1667" w:type="pct"/>
            <w:tcBorders>
              <w:top w:val="single" w:sz="4" w:space="0" w:color="auto"/>
              <w:left w:val="single" w:sz="4" w:space="0" w:color="auto"/>
              <w:bottom w:val="single" w:sz="4" w:space="0" w:color="auto"/>
              <w:right w:val="single" w:sz="4" w:space="0" w:color="auto"/>
            </w:tcBorders>
            <w:hideMark/>
          </w:tcPr>
          <w:p w:rsidR="00525DA0" w:rsidRPr="00525DA0" w:rsidRDefault="00525DA0" w:rsidP="00525DA0">
            <w:pPr>
              <w:autoSpaceDE w:val="0"/>
              <w:autoSpaceDN w:val="0"/>
              <w:adjustRightInd w:val="0"/>
              <w:spacing w:after="0" w:line="240" w:lineRule="auto"/>
              <w:rPr>
                <w:rFonts w:ascii="Times New Roman" w:eastAsia="Calibri" w:hAnsi="Times New Roman" w:cs="Times New Roman"/>
              </w:rPr>
            </w:pPr>
            <w:r w:rsidRPr="00525DA0">
              <w:rPr>
                <w:rFonts w:ascii="Times New Roman" w:eastAsia="Calibri" w:hAnsi="Times New Roman" w:cs="Times New Roman"/>
                <w:b/>
              </w:rPr>
              <w:t>Сложный вопрос:</w:t>
            </w:r>
            <w:r w:rsidRPr="00525DA0">
              <w:rPr>
                <w:rFonts w:ascii="Times New Roman" w:eastAsia="Calibri" w:hAnsi="Times New Roman" w:cs="Times New Roman"/>
              </w:rPr>
              <w:t xml:space="preserve"> полный, развернутый, обоснованный ответ – 3 балла</w:t>
            </w:r>
          </w:p>
          <w:p w:rsidR="00525DA0" w:rsidRPr="00525DA0" w:rsidRDefault="00525DA0" w:rsidP="00525DA0">
            <w:pPr>
              <w:autoSpaceDE w:val="0"/>
              <w:autoSpaceDN w:val="0"/>
              <w:adjustRightInd w:val="0"/>
              <w:spacing w:after="0" w:line="240" w:lineRule="auto"/>
              <w:rPr>
                <w:rFonts w:ascii="Times New Roman" w:eastAsia="Calibri" w:hAnsi="Times New Roman" w:cs="Times New Roman"/>
              </w:rPr>
            </w:pPr>
            <w:r w:rsidRPr="00525DA0">
              <w:rPr>
                <w:rFonts w:ascii="Times New Roman" w:eastAsia="Calibri" w:hAnsi="Times New Roman" w:cs="Times New Roman"/>
              </w:rPr>
              <w:t>Правильный, но не аргументированный ответ – 2 баллов</w:t>
            </w:r>
          </w:p>
          <w:p w:rsidR="00525DA0" w:rsidRPr="00525DA0" w:rsidRDefault="00525DA0" w:rsidP="00525DA0">
            <w:pPr>
              <w:autoSpaceDE w:val="0"/>
              <w:autoSpaceDN w:val="0"/>
              <w:adjustRightInd w:val="0"/>
              <w:spacing w:after="0" w:line="240" w:lineRule="auto"/>
              <w:rPr>
                <w:rFonts w:ascii="Times New Roman" w:eastAsia="Calibri" w:hAnsi="Times New Roman" w:cs="Times New Roman"/>
              </w:rPr>
            </w:pPr>
            <w:r w:rsidRPr="00525DA0">
              <w:rPr>
                <w:rFonts w:ascii="Times New Roman" w:eastAsia="Calibri" w:hAnsi="Times New Roman" w:cs="Times New Roman"/>
              </w:rPr>
              <w:t>Неверный ответ – 0 баллов</w:t>
            </w:r>
          </w:p>
          <w:p w:rsidR="00525DA0" w:rsidRPr="00525DA0" w:rsidRDefault="00525DA0" w:rsidP="00525DA0">
            <w:pPr>
              <w:autoSpaceDE w:val="0"/>
              <w:autoSpaceDN w:val="0"/>
              <w:adjustRightInd w:val="0"/>
              <w:spacing w:after="0" w:line="240" w:lineRule="auto"/>
              <w:rPr>
                <w:rFonts w:ascii="Times New Roman" w:eastAsia="Calibri" w:hAnsi="Times New Roman" w:cs="Times New Roman"/>
                <w:b/>
              </w:rPr>
            </w:pPr>
            <w:r w:rsidRPr="00525DA0">
              <w:rPr>
                <w:rFonts w:ascii="Times New Roman" w:eastAsia="Calibri" w:hAnsi="Times New Roman" w:cs="Times New Roman"/>
                <w:b/>
              </w:rPr>
              <w:t>Обычный вопрос:</w:t>
            </w:r>
          </w:p>
          <w:p w:rsidR="00525DA0" w:rsidRPr="00525DA0" w:rsidRDefault="00525DA0" w:rsidP="00525DA0">
            <w:pPr>
              <w:autoSpaceDE w:val="0"/>
              <w:autoSpaceDN w:val="0"/>
              <w:adjustRightInd w:val="0"/>
              <w:spacing w:after="0" w:line="240" w:lineRule="auto"/>
              <w:rPr>
                <w:rFonts w:ascii="Times New Roman" w:eastAsia="Calibri" w:hAnsi="Times New Roman" w:cs="Times New Roman"/>
              </w:rPr>
            </w:pPr>
            <w:r w:rsidRPr="00525DA0">
              <w:rPr>
                <w:rFonts w:ascii="Times New Roman" w:eastAsia="Calibri" w:hAnsi="Times New Roman" w:cs="Times New Roman"/>
              </w:rPr>
              <w:t>полный, развернутый, обоснованный ответ – 2 балла</w:t>
            </w:r>
          </w:p>
          <w:p w:rsidR="00525DA0" w:rsidRPr="00525DA0" w:rsidRDefault="00525DA0" w:rsidP="00525DA0">
            <w:pPr>
              <w:autoSpaceDE w:val="0"/>
              <w:autoSpaceDN w:val="0"/>
              <w:adjustRightInd w:val="0"/>
              <w:spacing w:after="0" w:line="240" w:lineRule="auto"/>
              <w:rPr>
                <w:rFonts w:ascii="Times New Roman" w:eastAsia="Calibri" w:hAnsi="Times New Roman" w:cs="Times New Roman"/>
              </w:rPr>
            </w:pPr>
            <w:r w:rsidRPr="00525DA0">
              <w:rPr>
                <w:rFonts w:ascii="Times New Roman" w:eastAsia="Calibri" w:hAnsi="Times New Roman" w:cs="Times New Roman"/>
              </w:rPr>
              <w:t>Правильный, но не аргументированный ответ – 1 балл</w:t>
            </w:r>
          </w:p>
          <w:p w:rsidR="00525DA0" w:rsidRPr="00525DA0" w:rsidRDefault="00525DA0" w:rsidP="00525DA0">
            <w:pPr>
              <w:autoSpaceDE w:val="0"/>
              <w:autoSpaceDN w:val="0"/>
              <w:adjustRightInd w:val="0"/>
              <w:spacing w:after="0" w:line="240" w:lineRule="auto"/>
              <w:rPr>
                <w:rFonts w:ascii="Times New Roman" w:eastAsia="Calibri" w:hAnsi="Times New Roman" w:cs="Times New Roman"/>
              </w:rPr>
            </w:pPr>
            <w:r w:rsidRPr="00525DA0">
              <w:rPr>
                <w:rFonts w:ascii="Times New Roman" w:eastAsia="Calibri" w:hAnsi="Times New Roman" w:cs="Times New Roman"/>
              </w:rPr>
              <w:t>Неверный ответ – 0 баллов.</w:t>
            </w:r>
          </w:p>
          <w:p w:rsidR="00525DA0" w:rsidRPr="00525DA0" w:rsidRDefault="00525DA0" w:rsidP="00525DA0">
            <w:pPr>
              <w:autoSpaceDE w:val="0"/>
              <w:autoSpaceDN w:val="0"/>
              <w:adjustRightInd w:val="0"/>
              <w:spacing w:after="0" w:line="240" w:lineRule="auto"/>
              <w:rPr>
                <w:rFonts w:ascii="Times New Roman" w:eastAsia="Calibri" w:hAnsi="Times New Roman" w:cs="Times New Roman"/>
                <w:b/>
              </w:rPr>
            </w:pPr>
            <w:r w:rsidRPr="00525DA0">
              <w:rPr>
                <w:rFonts w:ascii="Times New Roman" w:eastAsia="Calibri" w:hAnsi="Times New Roman" w:cs="Times New Roman"/>
                <w:b/>
              </w:rPr>
              <w:t>Простой вопрос:</w:t>
            </w:r>
          </w:p>
          <w:p w:rsidR="00525DA0" w:rsidRPr="00525DA0" w:rsidRDefault="00525DA0" w:rsidP="00525DA0">
            <w:pPr>
              <w:autoSpaceDE w:val="0"/>
              <w:autoSpaceDN w:val="0"/>
              <w:adjustRightInd w:val="0"/>
              <w:spacing w:after="0" w:line="240" w:lineRule="auto"/>
              <w:rPr>
                <w:rFonts w:ascii="Times New Roman" w:eastAsia="Calibri" w:hAnsi="Times New Roman" w:cs="Times New Roman"/>
              </w:rPr>
            </w:pPr>
            <w:r w:rsidRPr="00525DA0">
              <w:rPr>
                <w:rFonts w:ascii="Times New Roman" w:eastAsia="Calibri" w:hAnsi="Times New Roman" w:cs="Times New Roman"/>
              </w:rPr>
              <w:t>Правильный ответ – 1 балл;</w:t>
            </w:r>
          </w:p>
          <w:p w:rsidR="00525DA0" w:rsidRPr="00525DA0" w:rsidRDefault="00525DA0" w:rsidP="00525DA0">
            <w:pPr>
              <w:autoSpaceDE w:val="0"/>
              <w:autoSpaceDN w:val="0"/>
              <w:adjustRightInd w:val="0"/>
              <w:spacing w:after="0" w:line="240" w:lineRule="auto"/>
              <w:rPr>
                <w:rFonts w:ascii="Times New Roman" w:eastAsia="Calibri" w:hAnsi="Times New Roman" w:cs="Times New Roman"/>
              </w:rPr>
            </w:pPr>
            <w:r w:rsidRPr="00525DA0">
              <w:rPr>
                <w:rFonts w:ascii="Times New Roman" w:eastAsia="Calibri" w:hAnsi="Times New Roman" w:cs="Times New Roman"/>
              </w:rPr>
              <w:t>Неправильный ответ – 0 баллов</w:t>
            </w:r>
          </w:p>
        </w:tc>
      </w:tr>
      <w:tr w:rsidR="00525DA0" w:rsidRPr="00525DA0" w:rsidTr="00B71948">
        <w:tc>
          <w:tcPr>
            <w:tcW w:w="1555" w:type="pct"/>
            <w:tcBorders>
              <w:top w:val="single" w:sz="4" w:space="0" w:color="auto"/>
              <w:left w:val="single" w:sz="4" w:space="0" w:color="auto"/>
              <w:bottom w:val="single" w:sz="4" w:space="0" w:color="auto"/>
              <w:right w:val="single" w:sz="4" w:space="0" w:color="auto"/>
            </w:tcBorders>
            <w:hideMark/>
          </w:tcPr>
          <w:p w:rsidR="00525DA0" w:rsidRPr="00525DA0" w:rsidRDefault="00525DA0" w:rsidP="00525DA0">
            <w:pPr>
              <w:spacing w:line="240" w:lineRule="auto"/>
              <w:rPr>
                <w:rFonts w:ascii="Times New Roman" w:eastAsia="Calibri" w:hAnsi="Times New Roman" w:cs="Times New Roman"/>
              </w:rPr>
            </w:pPr>
            <w:r w:rsidRPr="00525DA0">
              <w:rPr>
                <w:rFonts w:ascii="Times New Roman" w:eastAsia="Calibri" w:hAnsi="Times New Roman" w:cs="Times New Roman"/>
              </w:rPr>
              <w:t>Контрольная работа</w:t>
            </w:r>
          </w:p>
        </w:tc>
        <w:tc>
          <w:tcPr>
            <w:tcW w:w="1778" w:type="pct"/>
            <w:tcBorders>
              <w:top w:val="single" w:sz="4" w:space="0" w:color="auto"/>
              <w:left w:val="single" w:sz="4" w:space="0" w:color="auto"/>
              <w:bottom w:val="single" w:sz="4" w:space="0" w:color="auto"/>
              <w:right w:val="single" w:sz="4" w:space="0" w:color="auto"/>
            </w:tcBorders>
            <w:hideMark/>
          </w:tcPr>
          <w:p w:rsidR="00525DA0" w:rsidRPr="00525DA0" w:rsidRDefault="00525DA0" w:rsidP="000E2574">
            <w:pPr>
              <w:numPr>
                <w:ilvl w:val="0"/>
                <w:numId w:val="6"/>
              </w:numPr>
              <w:tabs>
                <w:tab w:val="left" w:pos="317"/>
              </w:tabs>
              <w:spacing w:before="40" w:after="0" w:line="240" w:lineRule="auto"/>
              <w:ind w:firstLine="33"/>
              <w:jc w:val="both"/>
              <w:rPr>
                <w:rFonts w:ascii="Times New Roman" w:eastAsia="Calibri" w:hAnsi="Times New Roman" w:cs="Times New Roman"/>
              </w:rPr>
            </w:pPr>
            <w:r w:rsidRPr="00525DA0">
              <w:rPr>
                <w:rFonts w:ascii="Times New Roman" w:eastAsia="Calibri" w:hAnsi="Times New Roman" w:cs="Times New Roman"/>
              </w:rPr>
              <w:t>правильность ответов;</w:t>
            </w:r>
          </w:p>
          <w:p w:rsidR="00525DA0" w:rsidRPr="00525DA0" w:rsidRDefault="00525DA0" w:rsidP="000E2574">
            <w:pPr>
              <w:numPr>
                <w:ilvl w:val="0"/>
                <w:numId w:val="6"/>
              </w:numPr>
              <w:tabs>
                <w:tab w:val="left" w:pos="317"/>
              </w:tabs>
              <w:spacing w:before="40" w:after="0" w:line="240" w:lineRule="auto"/>
              <w:ind w:firstLine="33"/>
              <w:jc w:val="both"/>
              <w:rPr>
                <w:rFonts w:ascii="Times New Roman" w:eastAsia="Calibri" w:hAnsi="Times New Roman" w:cs="Times New Roman"/>
              </w:rPr>
            </w:pPr>
            <w:r w:rsidRPr="00525DA0">
              <w:rPr>
                <w:rFonts w:ascii="Times New Roman" w:eastAsia="Calibri" w:hAnsi="Times New Roman" w:cs="Times New Roman"/>
              </w:rPr>
              <w:t>корректность выводов</w:t>
            </w:r>
          </w:p>
          <w:p w:rsidR="00525DA0" w:rsidRPr="00525DA0" w:rsidRDefault="00525DA0" w:rsidP="000E2574">
            <w:pPr>
              <w:numPr>
                <w:ilvl w:val="0"/>
                <w:numId w:val="6"/>
              </w:numPr>
              <w:tabs>
                <w:tab w:val="left" w:pos="317"/>
              </w:tabs>
              <w:spacing w:before="40" w:after="0" w:line="240" w:lineRule="auto"/>
              <w:ind w:firstLine="33"/>
              <w:jc w:val="both"/>
              <w:rPr>
                <w:rFonts w:ascii="Times New Roman" w:eastAsia="Calibri" w:hAnsi="Times New Roman" w:cs="Times New Roman"/>
              </w:rPr>
            </w:pPr>
            <w:r w:rsidRPr="00525DA0">
              <w:rPr>
                <w:rFonts w:ascii="Times New Roman" w:eastAsia="Calibri" w:hAnsi="Times New Roman" w:cs="Times New Roman"/>
              </w:rPr>
              <w:t xml:space="preserve">обоснованность решений </w:t>
            </w:r>
          </w:p>
        </w:tc>
        <w:tc>
          <w:tcPr>
            <w:tcW w:w="1667" w:type="pct"/>
            <w:tcBorders>
              <w:top w:val="single" w:sz="4" w:space="0" w:color="auto"/>
              <w:left w:val="single" w:sz="4" w:space="0" w:color="auto"/>
              <w:bottom w:val="single" w:sz="4" w:space="0" w:color="auto"/>
              <w:right w:val="single" w:sz="4" w:space="0" w:color="auto"/>
            </w:tcBorders>
            <w:hideMark/>
          </w:tcPr>
          <w:p w:rsidR="00525DA0" w:rsidRPr="00525DA0" w:rsidRDefault="00525DA0" w:rsidP="00525DA0">
            <w:pPr>
              <w:autoSpaceDE w:val="0"/>
              <w:autoSpaceDN w:val="0"/>
              <w:adjustRightInd w:val="0"/>
              <w:spacing w:before="40" w:line="240" w:lineRule="auto"/>
              <w:rPr>
                <w:rFonts w:ascii="Times New Roman" w:eastAsia="Calibri" w:hAnsi="Times New Roman" w:cs="Times New Roman"/>
              </w:rPr>
            </w:pPr>
            <w:r w:rsidRPr="00525DA0">
              <w:rPr>
                <w:rFonts w:ascii="Times New Roman" w:eastAsia="Calibri" w:hAnsi="Times New Roman" w:cs="Times New Roman"/>
              </w:rPr>
              <w:t>баллы начисляются от 1 до 3 в зависимости от сложности задачи/вопроса. Всего 10 баллов за работу.</w:t>
            </w:r>
          </w:p>
        </w:tc>
      </w:tr>
    </w:tbl>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525DA0" w:rsidRPr="00525DA0" w:rsidTr="00B71948">
        <w:trPr>
          <w:jc w:val="center"/>
        </w:trPr>
        <w:tc>
          <w:tcPr>
            <w:tcW w:w="2072" w:type="dxa"/>
            <w:tcBorders>
              <w:top w:val="single" w:sz="8" w:space="0" w:color="000000"/>
              <w:left w:val="single" w:sz="8" w:space="0" w:color="000000"/>
              <w:bottom w:val="single" w:sz="4" w:space="0" w:color="auto"/>
              <w:right w:val="single" w:sz="8" w:space="0" w:color="000000"/>
            </w:tcBorders>
            <w:hideMark/>
          </w:tcPr>
          <w:p w:rsidR="00525DA0" w:rsidRPr="00525DA0" w:rsidRDefault="00525DA0" w:rsidP="00525DA0">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525DA0">
              <w:rPr>
                <w:rFonts w:ascii="Times New Roman" w:eastAsia="Times New Roman" w:hAnsi="Times New Roman" w:cs="Times New Roman"/>
                <w:kern w:val="3"/>
                <w:sz w:val="24"/>
                <w:szCs w:val="24"/>
                <w:lang w:eastAsia="ru-RU"/>
              </w:rPr>
              <w:t xml:space="preserve">ОТФ/ТФ </w:t>
            </w:r>
          </w:p>
          <w:p w:rsidR="00525DA0" w:rsidRPr="00525DA0" w:rsidRDefault="00525DA0" w:rsidP="00525DA0">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525DA0">
              <w:rPr>
                <w:rFonts w:ascii="Times New Roman" w:eastAsia="Times New Roman" w:hAnsi="Times New Roman" w:cs="Times New Roman"/>
                <w:kern w:val="3"/>
                <w:sz w:val="24"/>
                <w:szCs w:val="24"/>
                <w:lang w:eastAsia="ru-RU"/>
              </w:rPr>
              <w:t xml:space="preserve">(при наличии </w:t>
            </w:r>
            <w:proofErr w:type="spellStart"/>
            <w:r w:rsidRPr="00525DA0">
              <w:rPr>
                <w:rFonts w:ascii="Times New Roman" w:eastAsia="Times New Roman" w:hAnsi="Times New Roman" w:cs="Times New Roman"/>
                <w:kern w:val="3"/>
                <w:sz w:val="24"/>
                <w:szCs w:val="24"/>
                <w:lang w:eastAsia="ru-RU"/>
              </w:rPr>
              <w:t>профстандарта</w:t>
            </w:r>
            <w:proofErr w:type="spellEnd"/>
            <w:r w:rsidRPr="00525DA0">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525DA0" w:rsidRPr="00525DA0" w:rsidRDefault="00525DA0" w:rsidP="00525DA0">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525DA0">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525DA0" w:rsidRPr="00525DA0" w:rsidRDefault="00525DA0" w:rsidP="00525DA0">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525DA0">
              <w:rPr>
                <w:rFonts w:ascii="Times New Roman" w:eastAsia="Times New Roman" w:hAnsi="Times New Roman" w:cs="Times New Roman"/>
                <w:kern w:val="3"/>
                <w:sz w:val="24"/>
                <w:szCs w:val="24"/>
                <w:lang w:eastAsia="ru-RU"/>
              </w:rPr>
              <w:t>Результаты обучения</w:t>
            </w:r>
          </w:p>
        </w:tc>
      </w:tr>
      <w:tr w:rsidR="00525DA0" w:rsidRPr="00525DA0" w:rsidTr="00B71948">
        <w:trPr>
          <w:jc w:val="center"/>
        </w:trPr>
        <w:tc>
          <w:tcPr>
            <w:tcW w:w="2072" w:type="dxa"/>
            <w:tcBorders>
              <w:top w:val="single" w:sz="4" w:space="0" w:color="auto"/>
              <w:left w:val="single" w:sz="4" w:space="0" w:color="auto"/>
              <w:bottom w:val="single" w:sz="4" w:space="0" w:color="auto"/>
              <w:right w:val="single" w:sz="4" w:space="0" w:color="auto"/>
            </w:tcBorders>
            <w:hideMark/>
          </w:tcPr>
          <w:p w:rsidR="00525DA0" w:rsidRPr="00525DA0" w:rsidRDefault="00525DA0" w:rsidP="00525DA0">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525DA0">
              <w:rPr>
                <w:rFonts w:ascii="Times New Roman" w:eastAsia="Calibri" w:hAnsi="Times New Roman" w:cs="Times New Roman"/>
                <w:kern w:val="3"/>
                <w:sz w:val="24"/>
                <w:szCs w:val="24"/>
              </w:rPr>
              <w:t>Осуществление руководства разработкой комплексных проектов на всех стадиях и этапах выполнения работ/Организация выполнения научно-исследовательских работ по закрепленной тематике;</w:t>
            </w:r>
          </w:p>
        </w:tc>
        <w:tc>
          <w:tcPr>
            <w:tcW w:w="2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5DA0" w:rsidRPr="00525DA0" w:rsidRDefault="00525DA0" w:rsidP="00525DA0">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ru-RU"/>
              </w:rPr>
            </w:pPr>
            <w:r w:rsidRPr="00525DA0">
              <w:rPr>
                <w:rFonts w:ascii="Times New Roman" w:eastAsia="Calibri" w:hAnsi="Times New Roman" w:cs="Times New Roman"/>
                <w:kern w:val="3"/>
                <w:lang w:eastAsia="ru-RU"/>
              </w:rPr>
              <w:t>УК ОС-5.4</w:t>
            </w:r>
          </w:p>
        </w:tc>
        <w:tc>
          <w:tcPr>
            <w:tcW w:w="5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5DA0" w:rsidRPr="00525DA0" w:rsidRDefault="00525DA0" w:rsidP="00525DA0">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525DA0">
              <w:rPr>
                <w:rFonts w:ascii="Times New Roman" w:eastAsia="Calibri" w:hAnsi="Times New Roman" w:cs="Times New Roman"/>
                <w:color w:val="000000"/>
                <w:sz w:val="23"/>
                <w:szCs w:val="23"/>
                <w:lang w:eastAsia="ru-RU"/>
              </w:rPr>
              <w:t>На уровне знаний: понимание межкультурного разнообразии современного общества, концепта толерантности и дискриминации</w:t>
            </w:r>
          </w:p>
        </w:tc>
      </w:tr>
    </w:tbl>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25DA0">
        <w:rPr>
          <w:rFonts w:ascii="Times New Roman" w:eastAsia="Times New Roman" w:hAnsi="Times New Roman" w:cs="Times New Roman"/>
          <w:b/>
          <w:kern w:val="3"/>
          <w:sz w:val="24"/>
          <w:lang w:eastAsia="ru-RU"/>
        </w:rPr>
        <w:t>Основная литература:</w:t>
      </w:r>
    </w:p>
    <w:p w:rsidR="00F4741E" w:rsidRDefault="00F4741E" w:rsidP="00286C3A">
      <w:pPr>
        <w:numPr>
          <w:ilvl w:val="0"/>
          <w:numId w:val="48"/>
        </w:numPr>
        <w:spacing w:after="0" w:line="240" w:lineRule="auto"/>
        <w:rPr>
          <w:rFonts w:ascii="Times New Roman" w:hAnsi="Times New Roman"/>
          <w:sz w:val="24"/>
          <w:szCs w:val="24"/>
        </w:rPr>
      </w:pPr>
      <w:r w:rsidRPr="004A6378">
        <w:rPr>
          <w:rFonts w:ascii="Times New Roman" w:hAnsi="Times New Roman"/>
          <w:sz w:val="24"/>
          <w:szCs w:val="24"/>
        </w:rPr>
        <w:lastRenderedPageBreak/>
        <w:t xml:space="preserve">Международные отношения и мировая </w:t>
      </w:r>
      <w:proofErr w:type="gramStart"/>
      <w:r w:rsidRPr="004A6378">
        <w:rPr>
          <w:rFonts w:ascii="Times New Roman" w:hAnsi="Times New Roman"/>
          <w:sz w:val="24"/>
          <w:szCs w:val="24"/>
        </w:rPr>
        <w:t>политика :</w:t>
      </w:r>
      <w:proofErr w:type="gramEnd"/>
      <w:r w:rsidRPr="004A6378">
        <w:rPr>
          <w:rFonts w:ascii="Times New Roman" w:hAnsi="Times New Roman"/>
          <w:sz w:val="24"/>
          <w:szCs w:val="24"/>
        </w:rPr>
        <w:t xml:space="preserve"> учебник для вузов / П. А. Цыганков [и др.] ; под редакцией П. А. Цыганкова. — 2-е изд., </w:t>
      </w:r>
      <w:proofErr w:type="spellStart"/>
      <w:r w:rsidRPr="004A6378">
        <w:rPr>
          <w:rFonts w:ascii="Times New Roman" w:hAnsi="Times New Roman"/>
          <w:sz w:val="24"/>
          <w:szCs w:val="24"/>
        </w:rPr>
        <w:t>перераб</w:t>
      </w:r>
      <w:proofErr w:type="spellEnd"/>
      <w:r w:rsidRPr="004A6378">
        <w:rPr>
          <w:rFonts w:ascii="Times New Roman" w:hAnsi="Times New Roman"/>
          <w:sz w:val="24"/>
          <w:szCs w:val="24"/>
        </w:rPr>
        <w:t xml:space="preserve">. и доп. — </w:t>
      </w:r>
      <w:proofErr w:type="gramStart"/>
      <w:r w:rsidRPr="004A6378">
        <w:rPr>
          <w:rFonts w:ascii="Times New Roman" w:hAnsi="Times New Roman"/>
          <w:sz w:val="24"/>
          <w:szCs w:val="24"/>
        </w:rPr>
        <w:t>Москва :</w:t>
      </w:r>
      <w:proofErr w:type="gramEnd"/>
      <w:r w:rsidRPr="004A6378">
        <w:rPr>
          <w:rFonts w:ascii="Times New Roman" w:hAnsi="Times New Roman"/>
          <w:sz w:val="24"/>
          <w:szCs w:val="24"/>
        </w:rPr>
        <w:t xml:space="preserve"> Издательство </w:t>
      </w:r>
      <w:proofErr w:type="spellStart"/>
      <w:r w:rsidRPr="004A6378">
        <w:rPr>
          <w:rFonts w:ascii="Times New Roman" w:hAnsi="Times New Roman"/>
          <w:sz w:val="24"/>
          <w:szCs w:val="24"/>
        </w:rPr>
        <w:t>Юрайт</w:t>
      </w:r>
      <w:proofErr w:type="spellEnd"/>
      <w:r w:rsidRPr="004A6378">
        <w:rPr>
          <w:rFonts w:ascii="Times New Roman" w:hAnsi="Times New Roman"/>
          <w:sz w:val="24"/>
          <w:szCs w:val="24"/>
        </w:rPr>
        <w:t xml:space="preserve">, 2020. — 279 с. — (Высшее образование). — ISBN 978-5-534-12259-6. — </w:t>
      </w:r>
      <w:proofErr w:type="gramStart"/>
      <w:r w:rsidRPr="004A6378">
        <w:rPr>
          <w:rFonts w:ascii="Times New Roman" w:hAnsi="Times New Roman"/>
          <w:sz w:val="24"/>
          <w:szCs w:val="24"/>
        </w:rPr>
        <w:t>Текст :</w:t>
      </w:r>
      <w:proofErr w:type="gramEnd"/>
      <w:r w:rsidRPr="004A6378">
        <w:rPr>
          <w:rFonts w:ascii="Times New Roman" w:hAnsi="Times New Roman"/>
          <w:sz w:val="24"/>
          <w:szCs w:val="24"/>
        </w:rPr>
        <w:t xml:space="preserve"> электронный // ЭБС </w:t>
      </w:r>
      <w:proofErr w:type="spellStart"/>
      <w:r w:rsidRPr="004A6378">
        <w:rPr>
          <w:rFonts w:ascii="Times New Roman" w:hAnsi="Times New Roman"/>
          <w:sz w:val="24"/>
          <w:szCs w:val="24"/>
        </w:rPr>
        <w:t>Юрайт</w:t>
      </w:r>
      <w:proofErr w:type="spellEnd"/>
      <w:r w:rsidRPr="004A6378">
        <w:rPr>
          <w:rFonts w:ascii="Times New Roman" w:hAnsi="Times New Roman"/>
          <w:sz w:val="24"/>
          <w:szCs w:val="24"/>
        </w:rPr>
        <w:t xml:space="preserve"> [сайт]. — URL: </w:t>
      </w:r>
      <w:hyperlink r:id="rId21" w:history="1">
        <w:r w:rsidRPr="003B77FF">
          <w:rPr>
            <w:rStyle w:val="a8"/>
            <w:rFonts w:ascii="Times New Roman" w:hAnsi="Times New Roman"/>
            <w:sz w:val="24"/>
            <w:szCs w:val="24"/>
          </w:rPr>
          <w:t>https://idp.nwipa.ru:2072/bcode/449219</w:t>
        </w:r>
      </w:hyperlink>
    </w:p>
    <w:p w:rsidR="00F4741E" w:rsidRPr="004A6378" w:rsidRDefault="00F4741E" w:rsidP="00286C3A">
      <w:pPr>
        <w:numPr>
          <w:ilvl w:val="0"/>
          <w:numId w:val="48"/>
        </w:numPr>
        <w:spacing w:after="0" w:line="240" w:lineRule="auto"/>
        <w:rPr>
          <w:rFonts w:ascii="Times New Roman" w:hAnsi="Times New Roman"/>
          <w:sz w:val="24"/>
          <w:szCs w:val="24"/>
        </w:rPr>
      </w:pPr>
      <w:r w:rsidRPr="004A6378">
        <w:rPr>
          <w:rFonts w:ascii="Times New Roman" w:hAnsi="Times New Roman"/>
          <w:sz w:val="24"/>
          <w:szCs w:val="24"/>
        </w:rPr>
        <w:t xml:space="preserve">Сирота, Н. М. Мировая политика и международные </w:t>
      </w:r>
      <w:proofErr w:type="gramStart"/>
      <w:r w:rsidRPr="004A6378">
        <w:rPr>
          <w:rFonts w:ascii="Times New Roman" w:hAnsi="Times New Roman"/>
          <w:sz w:val="24"/>
          <w:szCs w:val="24"/>
        </w:rPr>
        <w:t>отношения :</w:t>
      </w:r>
      <w:proofErr w:type="gramEnd"/>
      <w:r w:rsidRPr="004A6378">
        <w:rPr>
          <w:rFonts w:ascii="Times New Roman" w:hAnsi="Times New Roman"/>
          <w:sz w:val="24"/>
          <w:szCs w:val="24"/>
        </w:rPr>
        <w:t xml:space="preserve"> учебник / Н. М. Сирота. — </w:t>
      </w:r>
      <w:proofErr w:type="gramStart"/>
      <w:r w:rsidRPr="004A6378">
        <w:rPr>
          <w:rFonts w:ascii="Times New Roman" w:hAnsi="Times New Roman"/>
          <w:sz w:val="24"/>
          <w:szCs w:val="24"/>
        </w:rPr>
        <w:t>Москва :</w:t>
      </w:r>
      <w:proofErr w:type="gramEnd"/>
      <w:r w:rsidRPr="004A6378">
        <w:rPr>
          <w:rFonts w:ascii="Times New Roman" w:hAnsi="Times New Roman"/>
          <w:sz w:val="24"/>
          <w:szCs w:val="24"/>
        </w:rPr>
        <w:t xml:space="preserve"> Ай Пи Ар Медиа, 2021. — 237 c. — ISBN 978-5-4497-0793-2. — </w:t>
      </w:r>
      <w:proofErr w:type="gramStart"/>
      <w:r w:rsidRPr="004A6378">
        <w:rPr>
          <w:rFonts w:ascii="Times New Roman" w:hAnsi="Times New Roman"/>
          <w:sz w:val="24"/>
          <w:szCs w:val="24"/>
        </w:rPr>
        <w:t>Текст :</w:t>
      </w:r>
      <w:proofErr w:type="gramEnd"/>
      <w:r w:rsidRPr="004A6378">
        <w:rPr>
          <w:rFonts w:ascii="Times New Roman" w:hAnsi="Times New Roman"/>
          <w:sz w:val="24"/>
          <w:szCs w:val="24"/>
        </w:rPr>
        <w:t xml:space="preserve"> электронный // Электронно-библиотечная система IPR BOOKS : [сайт]. — URL: http://idp.nwipa.ru:2067/100477.html</w:t>
      </w:r>
    </w:p>
    <w:p w:rsidR="00525DA0" w:rsidRPr="00525DA0" w:rsidRDefault="00525DA0" w:rsidP="00525DA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9B2CBB" w:rsidRDefault="009B2CBB">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9B2CBB" w:rsidRPr="0036717D" w:rsidRDefault="009B2CBB" w:rsidP="009B2CBB">
      <w:pPr>
        <w:autoSpaceDE w:val="0"/>
        <w:autoSpaceDN w:val="0"/>
        <w:adjustRightInd w:val="0"/>
        <w:spacing w:after="0" w:line="360" w:lineRule="auto"/>
        <w:ind w:firstLine="709"/>
        <w:jc w:val="center"/>
        <w:rPr>
          <w:rFonts w:ascii="Times New Roman" w:eastAsia="Times New Roman" w:hAnsi="Times New Roman" w:cs="Times New Roman"/>
          <w:b/>
          <w:bCs/>
          <w:sz w:val="24"/>
          <w:szCs w:val="24"/>
        </w:rPr>
      </w:pPr>
      <w:r w:rsidRPr="0036717D">
        <w:rPr>
          <w:rFonts w:ascii="Times New Roman" w:eastAsia="Times New Roman" w:hAnsi="Times New Roman" w:cs="Times New Roman"/>
          <w:b/>
          <w:bCs/>
          <w:sz w:val="24"/>
          <w:szCs w:val="24"/>
        </w:rPr>
        <w:lastRenderedPageBreak/>
        <w:t xml:space="preserve">АННОТАЦИЯ РАБОЧЕЙ ПРОГРАММЫ ДИСЦИПЛИНЫ </w:t>
      </w:r>
    </w:p>
    <w:p w:rsidR="009B2CBB" w:rsidRPr="0036717D" w:rsidRDefault="009B2CBB" w:rsidP="009B2CBB">
      <w:pPr>
        <w:autoSpaceDE w:val="0"/>
        <w:autoSpaceDN w:val="0"/>
        <w:adjustRightInd w:val="0"/>
        <w:spacing w:after="0" w:line="360" w:lineRule="auto"/>
        <w:ind w:firstLine="709"/>
        <w:jc w:val="center"/>
        <w:rPr>
          <w:rFonts w:ascii="Times New Roman" w:eastAsia="Times New Roman" w:hAnsi="Times New Roman" w:cs="Times New Roman"/>
          <w:b/>
          <w:bCs/>
          <w:sz w:val="24"/>
          <w:szCs w:val="24"/>
        </w:rPr>
      </w:pPr>
    </w:p>
    <w:p w:rsidR="009B2CBB" w:rsidRPr="0036717D" w:rsidRDefault="009B2CBB" w:rsidP="009B2CBB">
      <w:pPr>
        <w:autoSpaceDE w:val="0"/>
        <w:autoSpaceDN w:val="0"/>
        <w:adjustRightInd w:val="0"/>
        <w:spacing w:after="0" w:line="360" w:lineRule="auto"/>
        <w:ind w:firstLine="709"/>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sz w:val="28"/>
          <w:szCs w:val="28"/>
          <w:u w:val="single"/>
        </w:rPr>
        <w:t>Б</w:t>
      </w:r>
      <w:proofErr w:type="gramStart"/>
      <w:r>
        <w:rPr>
          <w:rFonts w:ascii="Times New Roman" w:eastAsia="Times New Roman" w:hAnsi="Times New Roman" w:cs="Times New Roman"/>
          <w:b/>
          <w:sz w:val="28"/>
          <w:szCs w:val="28"/>
          <w:u w:val="single"/>
        </w:rPr>
        <w:t>1.О.</w:t>
      </w:r>
      <w:proofErr w:type="gramEnd"/>
      <w:r>
        <w:rPr>
          <w:rFonts w:ascii="Times New Roman" w:eastAsia="Times New Roman" w:hAnsi="Times New Roman" w:cs="Times New Roman"/>
          <w:b/>
          <w:sz w:val="28"/>
          <w:szCs w:val="28"/>
          <w:u w:val="single"/>
        </w:rPr>
        <w:t>23</w:t>
      </w:r>
      <w:r w:rsidRPr="0036717D">
        <w:rPr>
          <w:rFonts w:ascii="Times New Roman" w:eastAsia="Times New Roman" w:hAnsi="Times New Roman" w:cs="Times New Roman"/>
          <w:b/>
          <w:sz w:val="28"/>
          <w:szCs w:val="28"/>
          <w:u w:val="single"/>
        </w:rPr>
        <w:t xml:space="preserve"> </w:t>
      </w:r>
      <w:r>
        <w:rPr>
          <w:rFonts w:ascii="Times New Roman" w:eastAsia="Calibri" w:hAnsi="Times New Roman" w:cs="Times New Roman"/>
          <w:b/>
          <w:sz w:val="24"/>
          <w:szCs w:val="24"/>
          <w:u w:val="single"/>
        </w:rPr>
        <w:t>Социология</w:t>
      </w:r>
    </w:p>
    <w:p w:rsidR="009B2CBB" w:rsidRPr="0036717D" w:rsidRDefault="009B2CBB" w:rsidP="009B2CBB">
      <w:pPr>
        <w:autoSpaceDE w:val="0"/>
        <w:autoSpaceDN w:val="0"/>
        <w:adjustRightInd w:val="0"/>
        <w:spacing w:after="0" w:line="360" w:lineRule="auto"/>
        <w:ind w:firstLine="709"/>
        <w:jc w:val="center"/>
        <w:rPr>
          <w:rFonts w:ascii="Times New Roman" w:eastAsia="Times New Roman" w:hAnsi="Times New Roman" w:cs="Times New Roman"/>
          <w:bCs/>
          <w:i/>
          <w:sz w:val="24"/>
          <w:szCs w:val="24"/>
        </w:rPr>
      </w:pPr>
      <w:r w:rsidRPr="0036717D">
        <w:rPr>
          <w:rFonts w:ascii="Times New Roman" w:eastAsia="Times New Roman" w:hAnsi="Times New Roman" w:cs="Times New Roman"/>
          <w:bCs/>
          <w:i/>
          <w:sz w:val="24"/>
          <w:szCs w:val="24"/>
        </w:rPr>
        <w:t>наименование дисциплин (модуля)/практики</w:t>
      </w:r>
    </w:p>
    <w:p w:rsidR="009B2CBB" w:rsidRPr="00525DA0" w:rsidRDefault="009B2CBB" w:rsidP="009B2CBB">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25DA0">
        <w:rPr>
          <w:rFonts w:ascii="Times New Roman" w:eastAsia="Times New Roman" w:hAnsi="Times New Roman" w:cs="Times New Roman"/>
          <w:b/>
          <w:kern w:val="3"/>
          <w:sz w:val="24"/>
          <w:lang w:eastAsia="ru-RU"/>
        </w:rPr>
        <w:t xml:space="preserve">Автор: доцент </w:t>
      </w:r>
      <w:r w:rsidRPr="009B2CBB">
        <w:rPr>
          <w:rFonts w:ascii="Times New Roman" w:eastAsia="MS ??" w:hAnsi="Times New Roman" w:cs="Times New Roman"/>
          <w:b/>
          <w:kern w:val="3"/>
          <w:sz w:val="24"/>
          <w:szCs w:val="24"/>
          <w:lang w:eastAsia="ru-RU"/>
        </w:rPr>
        <w:t>Богданова Е.А.</w:t>
      </w:r>
    </w:p>
    <w:p w:rsidR="009B2CBB" w:rsidRPr="00525DA0" w:rsidRDefault="009B2CBB" w:rsidP="009B2CBB">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25DA0">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525DA0">
        <w:rPr>
          <w:rFonts w:ascii="Times New Roman" w:eastAsia="Times New Roman" w:hAnsi="Times New Roman" w:cs="Times New Roman"/>
          <w:b/>
          <w:kern w:val="3"/>
          <w:sz w:val="24"/>
          <w:lang w:eastAsia="ru-RU"/>
        </w:rPr>
        <w:t>: Политические идеи и институты.</w:t>
      </w:r>
    </w:p>
    <w:p w:rsidR="009B2CBB" w:rsidRPr="00525DA0" w:rsidRDefault="009B2CBB" w:rsidP="009B2CBB">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25DA0">
        <w:rPr>
          <w:rFonts w:ascii="Times New Roman" w:eastAsia="Times New Roman" w:hAnsi="Times New Roman" w:cs="Times New Roman"/>
          <w:b/>
          <w:kern w:val="3"/>
          <w:sz w:val="24"/>
          <w:lang w:eastAsia="ru-RU"/>
        </w:rPr>
        <w:t>Квалификация (степень) выпускника: бакалавр</w:t>
      </w:r>
    </w:p>
    <w:p w:rsidR="009B2CBB" w:rsidRDefault="009B2CBB" w:rsidP="009B2CBB">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25DA0">
        <w:rPr>
          <w:rFonts w:ascii="Times New Roman" w:eastAsia="Times New Roman" w:hAnsi="Times New Roman" w:cs="Times New Roman"/>
          <w:b/>
          <w:kern w:val="3"/>
          <w:sz w:val="24"/>
          <w:lang w:eastAsia="ru-RU"/>
        </w:rPr>
        <w:t>Форма обучения: очная</w:t>
      </w:r>
    </w:p>
    <w:p w:rsidR="009B2CBB" w:rsidRDefault="009B2CBB" w:rsidP="009B2CBB">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9B2CBB" w:rsidRPr="00525DA0" w:rsidRDefault="009B2CBB" w:rsidP="009B2CBB">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9B2CBB" w:rsidRPr="00525DA0" w:rsidRDefault="009B2CBB" w:rsidP="009B2CBB">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25DA0">
        <w:rPr>
          <w:rFonts w:ascii="Times New Roman" w:eastAsia="Times New Roman" w:hAnsi="Times New Roman" w:cs="Times New Roman"/>
          <w:b/>
          <w:kern w:val="3"/>
          <w:sz w:val="24"/>
          <w:lang w:eastAsia="ru-RU"/>
        </w:rPr>
        <w:t>Цель освоения дисциплины:</w:t>
      </w:r>
    </w:p>
    <w:p w:rsidR="009B2CBB" w:rsidRDefault="009B2CBB" w:rsidP="009B2CBB">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525DA0">
        <w:rPr>
          <w:rFonts w:ascii="Times New Roman" w:eastAsia="Times New Roman" w:hAnsi="Times New Roman" w:cs="Times New Roman"/>
          <w:sz w:val="24"/>
          <w:szCs w:val="20"/>
        </w:rPr>
        <w:t>Дисциплина «</w:t>
      </w:r>
      <w:r>
        <w:rPr>
          <w:rFonts w:ascii="Times New Roman" w:eastAsia="Times New Roman" w:hAnsi="Times New Roman" w:cs="Times New Roman"/>
          <w:sz w:val="24"/>
          <w:szCs w:val="20"/>
        </w:rPr>
        <w:t>Социология</w:t>
      </w:r>
      <w:r w:rsidRPr="00525DA0">
        <w:rPr>
          <w:rFonts w:ascii="Times New Roman" w:eastAsia="Times New Roman" w:hAnsi="Times New Roman" w:cs="Times New Roman"/>
          <w:sz w:val="24"/>
          <w:szCs w:val="20"/>
        </w:rPr>
        <w:t>» обеспечивает овладение следующими компетенциями:</w:t>
      </w:r>
    </w:p>
    <w:p w:rsidR="009B2CBB" w:rsidRDefault="009B2CBB" w:rsidP="009B2CBB">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p>
    <w:tbl>
      <w:tblPr>
        <w:tblW w:w="9571" w:type="dxa"/>
        <w:tblLayout w:type="fixed"/>
        <w:tblCellMar>
          <w:left w:w="10" w:type="dxa"/>
          <w:right w:w="10" w:type="dxa"/>
        </w:tblCellMar>
        <w:tblLook w:val="0000" w:firstRow="0" w:lastRow="0" w:firstColumn="0" w:lastColumn="0" w:noHBand="0" w:noVBand="0"/>
      </w:tblPr>
      <w:tblGrid>
        <w:gridCol w:w="1668"/>
        <w:gridCol w:w="3118"/>
        <w:gridCol w:w="1701"/>
        <w:gridCol w:w="3084"/>
      </w:tblGrid>
      <w:tr w:rsidR="009B2CBB" w:rsidRPr="009B2CBB" w:rsidTr="00B71948">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2CBB" w:rsidRPr="009B2CBB" w:rsidRDefault="009B2CBB" w:rsidP="009B2CBB">
            <w:pPr>
              <w:suppressAutoHyphens/>
              <w:autoSpaceDN w:val="0"/>
              <w:spacing w:after="0" w:line="240" w:lineRule="auto"/>
              <w:jc w:val="both"/>
              <w:rPr>
                <w:rFonts w:ascii="Times New Roman" w:eastAsia="MS ??" w:hAnsi="Times New Roman" w:cs="Times New Roman"/>
                <w:kern w:val="3"/>
                <w:sz w:val="24"/>
                <w:szCs w:val="24"/>
                <w:lang w:eastAsia="ru-RU"/>
              </w:rPr>
            </w:pPr>
            <w:bookmarkStart w:id="5" w:name="_Hlk11338144"/>
            <w:r w:rsidRPr="009B2CBB">
              <w:rPr>
                <w:rFonts w:ascii="Times New Roman" w:eastAsia="MS ??" w:hAnsi="Times New Roman" w:cs="Times New Roman"/>
                <w:kern w:val="3"/>
                <w:sz w:val="24"/>
                <w:szCs w:val="24"/>
                <w:lang w:eastAsia="ru-RU"/>
              </w:rPr>
              <w:t xml:space="preserve">Код </w:t>
            </w:r>
          </w:p>
          <w:p w:rsidR="009B2CBB" w:rsidRPr="009B2CBB" w:rsidRDefault="009B2CBB" w:rsidP="009B2CBB">
            <w:pPr>
              <w:suppressAutoHyphens/>
              <w:autoSpaceDN w:val="0"/>
              <w:spacing w:after="0" w:line="240" w:lineRule="auto"/>
              <w:jc w:val="both"/>
              <w:rPr>
                <w:rFonts w:ascii="Times New Roman" w:eastAsia="MS ??" w:hAnsi="Times New Roman" w:cs="Times New Roman"/>
                <w:kern w:val="3"/>
                <w:sz w:val="24"/>
                <w:szCs w:val="24"/>
                <w:lang w:eastAsia="ru-RU"/>
              </w:rPr>
            </w:pPr>
            <w:r w:rsidRPr="009B2CBB">
              <w:rPr>
                <w:rFonts w:ascii="Times New Roman" w:eastAsia="MS ??" w:hAnsi="Times New Roman" w:cs="Times New Roman"/>
                <w:kern w:val="3"/>
                <w:sz w:val="24"/>
                <w:szCs w:val="24"/>
                <w:lang w:eastAsia="ru-RU"/>
              </w:rPr>
              <w:t>компетенции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2CBB" w:rsidRPr="009B2CBB" w:rsidRDefault="009B2CBB" w:rsidP="009B2CBB">
            <w:pPr>
              <w:suppressAutoHyphens/>
              <w:autoSpaceDN w:val="0"/>
              <w:spacing w:after="0" w:line="240" w:lineRule="auto"/>
              <w:jc w:val="both"/>
              <w:rPr>
                <w:rFonts w:ascii="Times New Roman" w:eastAsia="MS ??" w:hAnsi="Times New Roman" w:cs="Times New Roman"/>
                <w:kern w:val="3"/>
                <w:sz w:val="24"/>
                <w:szCs w:val="24"/>
                <w:lang w:eastAsia="ru-RU"/>
              </w:rPr>
            </w:pPr>
            <w:r w:rsidRPr="009B2CBB">
              <w:rPr>
                <w:rFonts w:ascii="Times New Roman" w:eastAsia="MS ??" w:hAnsi="Times New Roman" w:cs="Times New Roman"/>
                <w:kern w:val="3"/>
                <w:sz w:val="24"/>
                <w:szCs w:val="24"/>
                <w:lang w:eastAsia="ru-RU"/>
              </w:rPr>
              <w:t>Наименование</w:t>
            </w:r>
          </w:p>
          <w:p w:rsidR="009B2CBB" w:rsidRPr="009B2CBB" w:rsidRDefault="009B2CBB" w:rsidP="009B2CBB">
            <w:pPr>
              <w:suppressAutoHyphens/>
              <w:autoSpaceDN w:val="0"/>
              <w:spacing w:after="0" w:line="240" w:lineRule="auto"/>
              <w:jc w:val="both"/>
              <w:rPr>
                <w:rFonts w:ascii="Times New Roman" w:eastAsia="MS ??" w:hAnsi="Times New Roman" w:cs="Times New Roman"/>
                <w:kern w:val="3"/>
                <w:sz w:val="24"/>
                <w:szCs w:val="24"/>
                <w:lang w:eastAsia="ru-RU"/>
              </w:rPr>
            </w:pPr>
            <w:r w:rsidRPr="009B2CBB">
              <w:rPr>
                <w:rFonts w:ascii="Times New Roman" w:eastAsia="MS ??" w:hAnsi="Times New Roman" w:cs="Times New Roman"/>
                <w:kern w:val="3"/>
                <w:sz w:val="24"/>
                <w:szCs w:val="24"/>
                <w:lang w:eastAsia="ru-RU"/>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2CBB" w:rsidRPr="009B2CBB" w:rsidRDefault="009B2CBB" w:rsidP="009B2CBB">
            <w:pPr>
              <w:suppressAutoHyphens/>
              <w:autoSpaceDN w:val="0"/>
              <w:spacing w:after="0" w:line="240" w:lineRule="auto"/>
              <w:jc w:val="both"/>
              <w:rPr>
                <w:rFonts w:ascii="Times New Roman" w:eastAsia="MS ??" w:hAnsi="Times New Roman" w:cs="Times New Roman"/>
                <w:kern w:val="3"/>
                <w:sz w:val="24"/>
                <w:szCs w:val="24"/>
                <w:lang w:eastAsia="ru-RU"/>
              </w:rPr>
            </w:pPr>
            <w:r w:rsidRPr="009B2CBB">
              <w:rPr>
                <w:rFonts w:ascii="Times New Roman" w:eastAsia="MS ??" w:hAnsi="Times New Roman" w:cs="Times New Roman"/>
                <w:kern w:val="3"/>
                <w:sz w:val="24"/>
                <w:szCs w:val="24"/>
                <w:lang w:eastAsia="ru-RU"/>
              </w:rPr>
              <w:t xml:space="preserve">Код </w:t>
            </w:r>
          </w:p>
          <w:p w:rsidR="009B2CBB" w:rsidRPr="009B2CBB" w:rsidRDefault="009B2CBB" w:rsidP="009B2CBB">
            <w:pPr>
              <w:suppressAutoHyphens/>
              <w:autoSpaceDN w:val="0"/>
              <w:spacing w:after="0" w:line="240" w:lineRule="auto"/>
              <w:jc w:val="both"/>
              <w:rPr>
                <w:rFonts w:ascii="Times New Roman" w:eastAsia="MS ??" w:hAnsi="Times New Roman" w:cs="Times New Roman"/>
                <w:kern w:val="3"/>
                <w:sz w:val="24"/>
                <w:szCs w:val="24"/>
                <w:lang w:eastAsia="ru-RU"/>
              </w:rPr>
            </w:pPr>
            <w:r w:rsidRPr="009B2CBB">
              <w:rPr>
                <w:rFonts w:ascii="Times New Roman" w:eastAsia="MS ??"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2CBB" w:rsidRPr="009B2CBB" w:rsidRDefault="009B2CBB" w:rsidP="009B2CBB">
            <w:pPr>
              <w:suppressAutoHyphens/>
              <w:autoSpaceDN w:val="0"/>
              <w:spacing w:after="0" w:line="240" w:lineRule="auto"/>
              <w:jc w:val="both"/>
              <w:rPr>
                <w:rFonts w:ascii="Times New Roman" w:eastAsia="MS ??" w:hAnsi="Times New Roman" w:cs="Times New Roman"/>
                <w:kern w:val="3"/>
                <w:sz w:val="24"/>
                <w:szCs w:val="24"/>
                <w:lang w:eastAsia="ru-RU"/>
              </w:rPr>
            </w:pPr>
            <w:r w:rsidRPr="009B2CBB">
              <w:rPr>
                <w:rFonts w:ascii="Times New Roman" w:eastAsia="MS ??" w:hAnsi="Times New Roman" w:cs="Times New Roman"/>
                <w:kern w:val="3"/>
                <w:sz w:val="24"/>
                <w:szCs w:val="24"/>
                <w:lang w:eastAsia="ru-RU"/>
              </w:rPr>
              <w:t>Наименование этапа освоения компетенции</w:t>
            </w:r>
          </w:p>
        </w:tc>
      </w:tr>
      <w:tr w:rsidR="009B2CBB" w:rsidRPr="009B2CBB" w:rsidTr="00B71948">
        <w:trPr>
          <w:trHeight w:val="831"/>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2CBB" w:rsidRPr="009B2CBB" w:rsidRDefault="009B2CBB" w:rsidP="009B2CBB">
            <w:pPr>
              <w:jc w:val="both"/>
              <w:rPr>
                <w:rFonts w:ascii="Times New Roman" w:eastAsia="Times New Roman" w:hAnsi="Times New Roman" w:cs="Times New Roman"/>
              </w:rPr>
            </w:pPr>
            <w:r w:rsidRPr="009B2CBB">
              <w:rPr>
                <w:rFonts w:ascii="Times New Roman" w:eastAsia="MS ??" w:hAnsi="Times New Roman" w:cs="Times New Roman"/>
                <w:kern w:val="3"/>
                <w:lang w:eastAsia="ru-RU"/>
              </w:rPr>
              <w:t>УК ОС -5</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2CBB" w:rsidRPr="009B2CBB" w:rsidRDefault="009B2CBB" w:rsidP="009B2CBB">
            <w:pPr>
              <w:spacing w:after="0" w:line="240" w:lineRule="auto"/>
              <w:rPr>
                <w:rFonts w:ascii="Times New Roman" w:eastAsia="Calibri" w:hAnsi="Times New Roman" w:cs="Times New Roman"/>
                <w:bCs/>
                <w:sz w:val="24"/>
                <w:szCs w:val="24"/>
              </w:rPr>
            </w:pPr>
            <w:r w:rsidRPr="009B2CBB">
              <w:rPr>
                <w:rFonts w:ascii="Times New Roman" w:eastAsia="Calibri" w:hAnsi="Times New Roman" w:cs="Times New Roman"/>
                <w:bCs/>
                <w:sz w:val="24"/>
                <w:szCs w:val="24"/>
              </w:rPr>
              <w:t>Способность проявлять толерантность в условиях межкультурного разнообразия общества</w:t>
            </w:r>
          </w:p>
          <w:p w:rsidR="009B2CBB" w:rsidRPr="009B2CBB" w:rsidRDefault="009B2CBB" w:rsidP="009B2CBB">
            <w:pPr>
              <w:widowControl w:val="0"/>
              <w:suppressAutoHyphens/>
              <w:overflowPunct w:val="0"/>
              <w:autoSpaceDE w:val="0"/>
              <w:autoSpaceDN w:val="0"/>
              <w:spacing w:after="0" w:line="240" w:lineRule="auto"/>
              <w:textAlignment w:val="baseline"/>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2CBB" w:rsidRPr="009B2CBB" w:rsidRDefault="009B2CBB" w:rsidP="009B2CBB">
            <w:pPr>
              <w:suppressAutoHyphens/>
              <w:autoSpaceDN w:val="0"/>
              <w:spacing w:after="0" w:line="240" w:lineRule="auto"/>
              <w:jc w:val="both"/>
              <w:rPr>
                <w:rFonts w:ascii="Times New Roman" w:eastAsia="MS ??" w:hAnsi="Times New Roman" w:cs="Times New Roman"/>
                <w:lang w:eastAsia="ru-RU"/>
              </w:rPr>
            </w:pPr>
            <w:r w:rsidRPr="009B2CBB">
              <w:rPr>
                <w:rFonts w:ascii="Times New Roman" w:eastAsia="MS ??" w:hAnsi="Times New Roman" w:cs="Times New Roman"/>
                <w:kern w:val="3"/>
                <w:lang w:eastAsia="ru-RU"/>
              </w:rPr>
              <w:t xml:space="preserve">УК ОС -5.1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2CBB" w:rsidRPr="009B2CBB" w:rsidRDefault="009B2CBB" w:rsidP="009B2CBB">
            <w:pPr>
              <w:spacing w:after="0" w:line="240" w:lineRule="auto"/>
              <w:jc w:val="both"/>
              <w:rPr>
                <w:rFonts w:ascii="Times New Roman" w:eastAsia="MS ??" w:hAnsi="Times New Roman" w:cs="Times New Roman"/>
                <w:kern w:val="3"/>
                <w:lang w:eastAsia="ru-RU"/>
              </w:rPr>
            </w:pPr>
            <w:r w:rsidRPr="009B2CBB">
              <w:rPr>
                <w:rFonts w:ascii="Times New Roman" w:eastAsia="MS ??" w:hAnsi="Times New Roman" w:cs="Times New Roman"/>
                <w:kern w:val="3"/>
                <w:lang w:eastAsia="ru-RU"/>
              </w:rPr>
              <w:t>получение знаний о специфике этнической, возрастной и гендерной дискриминации в рамках изучения социологии</w:t>
            </w:r>
          </w:p>
        </w:tc>
      </w:tr>
      <w:bookmarkEnd w:id="5"/>
    </w:tbl>
    <w:p w:rsidR="009B2CBB" w:rsidRDefault="009B2CBB" w:rsidP="009B2CBB">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p>
    <w:p w:rsidR="009B2CBB" w:rsidRDefault="009B2CBB" w:rsidP="009B2CBB">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План курса:</w:t>
      </w:r>
    </w:p>
    <w:p w:rsidR="009B2CBB" w:rsidRDefault="009B2CBB" w:rsidP="009B2CBB">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p>
    <w:p w:rsidR="009B2CBB" w:rsidRPr="00525DA0" w:rsidRDefault="009B2CBB" w:rsidP="009B2CBB">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
        <w:gridCol w:w="2209"/>
        <w:gridCol w:w="709"/>
        <w:gridCol w:w="567"/>
        <w:gridCol w:w="567"/>
        <w:gridCol w:w="708"/>
        <w:gridCol w:w="709"/>
        <w:gridCol w:w="709"/>
        <w:gridCol w:w="567"/>
        <w:gridCol w:w="709"/>
        <w:gridCol w:w="708"/>
        <w:gridCol w:w="567"/>
        <w:gridCol w:w="709"/>
      </w:tblGrid>
      <w:tr w:rsidR="00B655D0" w:rsidRPr="00B655D0" w:rsidTr="00B655D0">
        <w:tc>
          <w:tcPr>
            <w:tcW w:w="451" w:type="dxa"/>
            <w:vMerge w:val="restart"/>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0"/>
                <w:szCs w:val="20"/>
                <w:lang w:eastAsia="ru-RU"/>
              </w:rPr>
            </w:pPr>
            <w:r w:rsidRPr="00B655D0">
              <w:rPr>
                <w:rFonts w:ascii="Times New Roman" w:eastAsia="MS ??" w:hAnsi="Times New Roman" w:cs="Times New Roman"/>
                <w:sz w:val="20"/>
                <w:szCs w:val="20"/>
                <w:lang w:eastAsia="ru-RU"/>
              </w:rPr>
              <w:t>№</w:t>
            </w:r>
          </w:p>
        </w:tc>
        <w:tc>
          <w:tcPr>
            <w:tcW w:w="2209" w:type="dxa"/>
            <w:vMerge w:val="restart"/>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0"/>
                <w:szCs w:val="20"/>
                <w:lang w:eastAsia="ru-RU"/>
              </w:rPr>
            </w:pPr>
            <w:r w:rsidRPr="00B655D0">
              <w:rPr>
                <w:rFonts w:ascii="Times New Roman" w:eastAsia="MS ??" w:hAnsi="Times New Roman" w:cs="Times New Roman"/>
                <w:sz w:val="20"/>
                <w:szCs w:val="20"/>
                <w:lang w:eastAsia="ru-RU"/>
              </w:rPr>
              <w:t>Наименование раздела / темы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B655D0" w:rsidRPr="00B655D0" w:rsidRDefault="00B655D0" w:rsidP="00B655D0">
            <w:pPr>
              <w:spacing w:before="60" w:after="0" w:line="240" w:lineRule="auto"/>
              <w:ind w:left="113" w:right="113"/>
              <w:rPr>
                <w:rFonts w:ascii="Times New Roman" w:eastAsia="MS ??" w:hAnsi="Times New Roman" w:cs="Times New Roman"/>
                <w:sz w:val="20"/>
                <w:szCs w:val="20"/>
                <w:lang w:eastAsia="ru-RU"/>
              </w:rPr>
            </w:pPr>
            <w:r w:rsidRPr="00B655D0">
              <w:rPr>
                <w:rFonts w:ascii="Times New Roman" w:eastAsia="MS ??" w:hAnsi="Times New Roman" w:cs="Times New Roman"/>
                <w:sz w:val="20"/>
                <w:szCs w:val="20"/>
                <w:lang w:eastAsia="ru-RU"/>
              </w:rPr>
              <w:t>Всего часов</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655D0" w:rsidRPr="00B655D0" w:rsidRDefault="00B655D0" w:rsidP="00B655D0">
            <w:pPr>
              <w:spacing w:before="60" w:after="0" w:line="240" w:lineRule="auto"/>
              <w:ind w:left="113" w:right="113"/>
              <w:rPr>
                <w:rFonts w:ascii="Times New Roman" w:eastAsia="MS ??" w:hAnsi="Times New Roman" w:cs="Times New Roman"/>
                <w:sz w:val="20"/>
                <w:szCs w:val="20"/>
                <w:lang w:eastAsia="ru-RU"/>
              </w:rPr>
            </w:pPr>
            <w:r w:rsidRPr="00B655D0">
              <w:rPr>
                <w:rFonts w:ascii="Times New Roman" w:eastAsia="MS ??" w:hAnsi="Times New Roman" w:cs="Times New Roman"/>
                <w:sz w:val="20"/>
                <w:szCs w:val="20"/>
                <w:lang w:eastAsia="ru-RU"/>
              </w:rPr>
              <w:t>Семестр</w:t>
            </w:r>
          </w:p>
        </w:tc>
        <w:tc>
          <w:tcPr>
            <w:tcW w:w="3969" w:type="dxa"/>
            <w:gridSpan w:val="6"/>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0"/>
                <w:szCs w:val="20"/>
                <w:lang w:eastAsia="ru-RU"/>
              </w:rPr>
            </w:pPr>
            <w:r w:rsidRPr="00B655D0">
              <w:rPr>
                <w:rFonts w:ascii="Times New Roman" w:eastAsia="MS ??" w:hAnsi="Times New Roman" w:cs="Times New Roman"/>
                <w:sz w:val="20"/>
                <w:szCs w:val="20"/>
                <w:lang w:eastAsia="ru-RU"/>
              </w:rPr>
              <w:t>контактная работа обучающихся с преподавателем (час.)</w:t>
            </w:r>
          </w:p>
          <w:p w:rsidR="00B655D0" w:rsidRPr="00B655D0" w:rsidRDefault="00B655D0" w:rsidP="00B655D0">
            <w:pPr>
              <w:spacing w:before="60" w:after="0" w:line="240" w:lineRule="auto"/>
              <w:rPr>
                <w:rFonts w:ascii="Times New Roman" w:eastAsia="MS ??"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extDirection w:val="btLr"/>
          </w:tcPr>
          <w:p w:rsidR="00B655D0" w:rsidRPr="00B655D0" w:rsidRDefault="00B655D0" w:rsidP="00B655D0">
            <w:pPr>
              <w:spacing w:before="60" w:after="0" w:line="240" w:lineRule="auto"/>
              <w:ind w:left="113" w:right="113"/>
              <w:rPr>
                <w:rFonts w:ascii="Times New Roman" w:eastAsia="MS ??" w:hAnsi="Times New Roman" w:cs="Times New Roman"/>
                <w:sz w:val="20"/>
                <w:szCs w:val="20"/>
                <w:lang w:eastAsia="ru-RU"/>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655D0" w:rsidRPr="00B655D0" w:rsidRDefault="00B655D0" w:rsidP="00B655D0">
            <w:pPr>
              <w:spacing w:before="60" w:after="0" w:line="240" w:lineRule="auto"/>
              <w:ind w:left="113" w:right="113"/>
              <w:rPr>
                <w:rFonts w:ascii="Times New Roman" w:eastAsia="MS ??" w:hAnsi="Times New Roman" w:cs="Times New Roman"/>
                <w:sz w:val="20"/>
                <w:szCs w:val="20"/>
                <w:lang w:eastAsia="ru-RU"/>
              </w:rPr>
            </w:pPr>
            <w:r w:rsidRPr="00B655D0">
              <w:rPr>
                <w:rFonts w:ascii="Times New Roman" w:eastAsia="MS ??" w:hAnsi="Times New Roman" w:cs="Times New Roman"/>
                <w:sz w:val="20"/>
                <w:szCs w:val="20"/>
                <w:lang w:eastAsia="ru-RU"/>
              </w:rPr>
              <w:t>Самостоятельная работа (час.)</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B655D0" w:rsidRPr="00B655D0" w:rsidRDefault="00B655D0" w:rsidP="00B655D0">
            <w:pPr>
              <w:spacing w:before="60" w:after="0" w:line="240" w:lineRule="auto"/>
              <w:ind w:left="113" w:right="113"/>
              <w:rPr>
                <w:rFonts w:ascii="Times New Roman" w:eastAsia="MS ??" w:hAnsi="Times New Roman" w:cs="Times New Roman"/>
                <w:sz w:val="20"/>
                <w:szCs w:val="20"/>
                <w:lang w:eastAsia="ru-RU"/>
              </w:rPr>
            </w:pPr>
            <w:r w:rsidRPr="00B655D0">
              <w:rPr>
                <w:rFonts w:ascii="Times New Roman" w:eastAsia="MS ??" w:hAnsi="Times New Roman" w:cs="Times New Roman"/>
                <w:sz w:val="20"/>
                <w:szCs w:val="20"/>
                <w:lang w:eastAsia="ru-RU"/>
              </w:rPr>
              <w:t>Формы контроля</w:t>
            </w:r>
          </w:p>
        </w:tc>
      </w:tr>
      <w:tr w:rsidR="00B655D0" w:rsidRPr="00B655D0" w:rsidTr="00B655D0">
        <w:tc>
          <w:tcPr>
            <w:tcW w:w="451" w:type="dxa"/>
            <w:vMerge/>
            <w:tcBorders>
              <w:top w:val="single" w:sz="4" w:space="0" w:color="auto"/>
              <w:left w:val="single" w:sz="4" w:space="0" w:color="auto"/>
              <w:bottom w:val="single" w:sz="4" w:space="0" w:color="auto"/>
              <w:right w:val="single" w:sz="4" w:space="0" w:color="auto"/>
            </w:tcBorders>
            <w:vAlign w:val="center"/>
            <w:hideMark/>
          </w:tcPr>
          <w:p w:rsidR="00B655D0" w:rsidRPr="00B655D0" w:rsidRDefault="00B655D0" w:rsidP="00B655D0">
            <w:pPr>
              <w:spacing w:after="0" w:line="240" w:lineRule="auto"/>
              <w:rPr>
                <w:rFonts w:ascii="Times New Roman" w:eastAsia="MS ??" w:hAnsi="Times New Roman" w:cs="Times New Roman"/>
                <w:sz w:val="20"/>
                <w:szCs w:val="20"/>
                <w:lang w:eastAsia="ru-RU"/>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B655D0" w:rsidRPr="00B655D0" w:rsidRDefault="00B655D0" w:rsidP="00B655D0">
            <w:pPr>
              <w:spacing w:after="0" w:line="240" w:lineRule="auto"/>
              <w:rPr>
                <w:rFonts w:ascii="Times New Roman" w:eastAsia="MS ??"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55D0" w:rsidRPr="00B655D0" w:rsidRDefault="00B655D0" w:rsidP="00B655D0">
            <w:pPr>
              <w:spacing w:after="0" w:line="240" w:lineRule="auto"/>
              <w:rPr>
                <w:rFonts w:ascii="Times New Roman" w:eastAsia="MS ??"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655D0" w:rsidRPr="00B655D0" w:rsidRDefault="00B655D0" w:rsidP="00B655D0">
            <w:pPr>
              <w:spacing w:after="0" w:line="240" w:lineRule="auto"/>
              <w:rPr>
                <w:rFonts w:ascii="Times New Roman" w:eastAsia="MS ??" w:hAnsi="Times New Roman" w:cs="Times New Roman"/>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0"/>
                <w:szCs w:val="20"/>
                <w:lang w:eastAsia="ru-RU"/>
              </w:rPr>
            </w:pPr>
            <w:r w:rsidRPr="00B655D0">
              <w:rPr>
                <w:rFonts w:ascii="Times New Roman" w:eastAsia="MS ??" w:hAnsi="Times New Roman" w:cs="Times New Roman"/>
                <w:sz w:val="20"/>
                <w:szCs w:val="20"/>
                <w:lang w:eastAsia="ru-RU"/>
              </w:rPr>
              <w:t>Лекции</w:t>
            </w:r>
          </w:p>
        </w:tc>
        <w:tc>
          <w:tcPr>
            <w:tcW w:w="1418" w:type="dxa"/>
            <w:gridSpan w:val="2"/>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jc w:val="center"/>
              <w:rPr>
                <w:rFonts w:ascii="Times New Roman" w:eastAsia="MS ??" w:hAnsi="Times New Roman" w:cs="Times New Roman"/>
                <w:sz w:val="20"/>
                <w:szCs w:val="20"/>
                <w:lang w:eastAsia="ru-RU"/>
              </w:rPr>
            </w:pPr>
            <w:proofErr w:type="spellStart"/>
            <w:r w:rsidRPr="00B655D0">
              <w:rPr>
                <w:rFonts w:ascii="Times New Roman" w:eastAsia="MS ??" w:hAnsi="Times New Roman" w:cs="Times New Roman"/>
                <w:sz w:val="20"/>
                <w:szCs w:val="20"/>
                <w:lang w:eastAsia="ru-RU"/>
              </w:rPr>
              <w:t>Практ</w:t>
            </w:r>
            <w:proofErr w:type="spellEnd"/>
            <w:r w:rsidRPr="00B655D0">
              <w:rPr>
                <w:rFonts w:ascii="Times New Roman" w:eastAsia="MS ??" w:hAnsi="Times New Roman" w:cs="Times New Roman"/>
                <w:sz w:val="20"/>
                <w:szCs w:val="20"/>
                <w:lang w:eastAsia="ru-RU"/>
              </w:rPr>
              <w:t xml:space="preserve">. </w:t>
            </w:r>
            <w:proofErr w:type="spellStart"/>
            <w:r w:rsidRPr="00B655D0">
              <w:rPr>
                <w:rFonts w:ascii="Times New Roman" w:eastAsia="MS ??" w:hAnsi="Times New Roman" w:cs="Times New Roman"/>
                <w:sz w:val="20"/>
                <w:szCs w:val="20"/>
                <w:lang w:eastAsia="ru-RU"/>
              </w:rPr>
              <w:t>зан</w:t>
            </w:r>
            <w:proofErr w:type="spellEnd"/>
            <w:r w:rsidRPr="00B655D0">
              <w:rPr>
                <w:rFonts w:ascii="Times New Roman" w:eastAsia="MS ??" w:hAnsi="Times New Roman" w:cs="Times New Roman"/>
                <w:sz w:val="20"/>
                <w:szCs w:val="20"/>
                <w:lang w:eastAsia="ru-RU"/>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0"/>
                <w:szCs w:val="20"/>
                <w:lang w:eastAsia="ru-RU"/>
              </w:rPr>
            </w:pPr>
            <w:r w:rsidRPr="00B655D0">
              <w:rPr>
                <w:rFonts w:ascii="Times New Roman" w:eastAsia="MS ??" w:hAnsi="Times New Roman" w:cs="Times New Roman"/>
                <w:sz w:val="20"/>
                <w:szCs w:val="20"/>
                <w:lang w:eastAsia="ru-RU"/>
              </w:rPr>
              <w:t xml:space="preserve">Лаб. </w:t>
            </w:r>
            <w:proofErr w:type="spellStart"/>
            <w:r w:rsidRPr="00B655D0">
              <w:rPr>
                <w:rFonts w:ascii="Times New Roman" w:eastAsia="MS ??" w:hAnsi="Times New Roman" w:cs="Times New Roman"/>
                <w:sz w:val="20"/>
                <w:szCs w:val="20"/>
                <w:lang w:eastAsia="ru-RU"/>
              </w:rPr>
              <w:t>зан</w:t>
            </w:r>
            <w:proofErr w:type="spellEnd"/>
            <w:r w:rsidRPr="00B655D0">
              <w:rPr>
                <w:rFonts w:ascii="Times New Roman" w:eastAsia="MS ??"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0"/>
                <w:szCs w:val="20"/>
                <w:lang w:eastAsia="ru-RU"/>
              </w:rPr>
            </w:pPr>
            <w:r w:rsidRPr="00B655D0">
              <w:rPr>
                <w:rFonts w:ascii="Times New Roman" w:eastAsia="MS ??" w:hAnsi="Times New Roman" w:cs="Times New Roman"/>
                <w:sz w:val="20"/>
                <w:szCs w:val="20"/>
                <w:lang w:eastAsia="ru-RU"/>
              </w:rPr>
              <w:t>КСР*</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655D0" w:rsidRPr="00B655D0" w:rsidRDefault="00B655D0" w:rsidP="00B655D0">
            <w:pPr>
              <w:spacing w:after="0" w:line="240" w:lineRule="auto"/>
              <w:rPr>
                <w:rFonts w:ascii="Times New Roman" w:eastAsia="MS ??"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55D0" w:rsidRPr="00B655D0" w:rsidRDefault="00B655D0" w:rsidP="00B655D0">
            <w:pPr>
              <w:spacing w:after="0" w:line="240" w:lineRule="auto"/>
              <w:rPr>
                <w:rFonts w:ascii="Times New Roman" w:eastAsia="MS ??" w:hAnsi="Times New Roman" w:cs="Times New Roman"/>
                <w:sz w:val="20"/>
                <w:szCs w:val="20"/>
                <w:lang w:eastAsia="ru-RU"/>
              </w:rPr>
            </w:pPr>
          </w:p>
        </w:tc>
      </w:tr>
      <w:tr w:rsidR="00B655D0" w:rsidRPr="00B655D0" w:rsidTr="00B655D0">
        <w:trPr>
          <w:cantSplit/>
          <w:trHeight w:val="292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B655D0" w:rsidRPr="00B655D0" w:rsidRDefault="00B655D0" w:rsidP="00B655D0">
            <w:pPr>
              <w:spacing w:after="0" w:line="240" w:lineRule="auto"/>
              <w:rPr>
                <w:rFonts w:ascii="Times New Roman" w:eastAsia="MS ??" w:hAnsi="Times New Roman" w:cs="Times New Roman"/>
                <w:sz w:val="20"/>
                <w:szCs w:val="20"/>
                <w:lang w:eastAsia="ru-RU"/>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B655D0" w:rsidRPr="00B655D0" w:rsidRDefault="00B655D0" w:rsidP="00B655D0">
            <w:pPr>
              <w:spacing w:after="0" w:line="240" w:lineRule="auto"/>
              <w:rPr>
                <w:rFonts w:ascii="Times New Roman" w:eastAsia="MS ??"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55D0" w:rsidRPr="00B655D0" w:rsidRDefault="00B655D0" w:rsidP="00B655D0">
            <w:pPr>
              <w:spacing w:after="0" w:line="240" w:lineRule="auto"/>
              <w:rPr>
                <w:rFonts w:ascii="Times New Roman" w:eastAsia="MS ??"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655D0" w:rsidRPr="00B655D0" w:rsidRDefault="00B655D0" w:rsidP="00B655D0">
            <w:pPr>
              <w:spacing w:after="0" w:line="240" w:lineRule="auto"/>
              <w:rPr>
                <w:rFonts w:ascii="Times New Roman" w:eastAsia="MS ??"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B655D0" w:rsidRPr="00B655D0" w:rsidRDefault="00B655D0" w:rsidP="00B655D0">
            <w:pPr>
              <w:spacing w:before="60" w:after="0" w:line="240" w:lineRule="auto"/>
              <w:ind w:left="113" w:right="113"/>
              <w:rPr>
                <w:rFonts w:ascii="Times New Roman" w:eastAsia="MS ??" w:hAnsi="Times New Roman" w:cs="Times New Roman"/>
                <w:sz w:val="20"/>
                <w:szCs w:val="20"/>
                <w:lang w:eastAsia="ru-RU"/>
              </w:rPr>
            </w:pPr>
            <w:r w:rsidRPr="00B655D0">
              <w:rPr>
                <w:rFonts w:ascii="Times New Roman" w:eastAsia="MS ??" w:hAnsi="Times New Roman" w:cs="Times New Roman"/>
                <w:sz w:val="20"/>
                <w:szCs w:val="20"/>
                <w:lang w:eastAsia="ru-RU"/>
              </w:rPr>
              <w:t>Всего</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655D0" w:rsidRPr="00B655D0" w:rsidRDefault="00B655D0" w:rsidP="00B655D0">
            <w:pPr>
              <w:spacing w:before="60" w:after="0" w:line="240" w:lineRule="auto"/>
              <w:ind w:left="113" w:right="113"/>
              <w:rPr>
                <w:rFonts w:ascii="Times New Roman" w:eastAsia="MS ??" w:hAnsi="Times New Roman" w:cs="Times New Roman"/>
                <w:sz w:val="20"/>
                <w:szCs w:val="20"/>
                <w:lang w:eastAsia="ru-RU"/>
              </w:rPr>
            </w:pPr>
            <w:r w:rsidRPr="00B655D0">
              <w:rPr>
                <w:rFonts w:ascii="Times New Roman" w:eastAsia="MS ??" w:hAnsi="Times New Roman" w:cs="Times New Roman"/>
                <w:sz w:val="20"/>
                <w:szCs w:val="20"/>
                <w:lang w:eastAsia="ru-RU"/>
              </w:rPr>
              <w:t>В интерактивной форме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655D0" w:rsidRPr="00B655D0" w:rsidRDefault="00B655D0" w:rsidP="00B655D0">
            <w:pPr>
              <w:spacing w:before="60" w:after="0" w:line="240" w:lineRule="auto"/>
              <w:ind w:left="113" w:right="113"/>
              <w:rPr>
                <w:rFonts w:ascii="Times New Roman" w:eastAsia="MS ??" w:hAnsi="Times New Roman" w:cs="Times New Roman"/>
                <w:sz w:val="20"/>
                <w:szCs w:val="20"/>
                <w:lang w:eastAsia="ru-RU"/>
              </w:rPr>
            </w:pPr>
            <w:r w:rsidRPr="00B655D0">
              <w:rPr>
                <w:rFonts w:ascii="Times New Roman" w:eastAsia="MS ??" w:hAnsi="Times New Roman" w:cs="Times New Roman"/>
                <w:sz w:val="20"/>
                <w:szCs w:val="20"/>
                <w:lang w:eastAsia="ru-RU"/>
              </w:rPr>
              <w:t>Всего</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655D0" w:rsidRPr="00B655D0" w:rsidRDefault="00B655D0" w:rsidP="00B655D0">
            <w:pPr>
              <w:spacing w:before="60" w:after="0" w:line="240" w:lineRule="auto"/>
              <w:ind w:left="113" w:right="113"/>
              <w:rPr>
                <w:rFonts w:ascii="Times New Roman" w:eastAsia="MS ??" w:hAnsi="Times New Roman" w:cs="Times New Roman"/>
                <w:sz w:val="20"/>
                <w:szCs w:val="20"/>
                <w:lang w:eastAsia="ru-RU"/>
              </w:rPr>
            </w:pPr>
            <w:r w:rsidRPr="00B655D0">
              <w:rPr>
                <w:rFonts w:ascii="Times New Roman" w:eastAsia="MS ??" w:hAnsi="Times New Roman" w:cs="Times New Roman"/>
                <w:sz w:val="20"/>
                <w:szCs w:val="20"/>
                <w:lang w:eastAsia="ru-RU"/>
              </w:rPr>
              <w:t>В интерактивной форме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655D0" w:rsidRPr="00B655D0" w:rsidRDefault="00B655D0" w:rsidP="00B655D0">
            <w:pPr>
              <w:spacing w:before="60" w:after="0" w:line="240" w:lineRule="auto"/>
              <w:ind w:left="113" w:right="113"/>
              <w:rPr>
                <w:rFonts w:ascii="Times New Roman" w:eastAsia="MS ??" w:hAnsi="Times New Roman" w:cs="Times New Roman"/>
                <w:sz w:val="20"/>
                <w:szCs w:val="20"/>
                <w:lang w:eastAsia="ru-RU"/>
              </w:rPr>
            </w:pPr>
            <w:r w:rsidRPr="00B655D0">
              <w:rPr>
                <w:rFonts w:ascii="Times New Roman" w:eastAsia="MS ??" w:hAnsi="Times New Roman" w:cs="Times New Roman"/>
                <w:sz w:val="20"/>
                <w:szCs w:val="20"/>
                <w:lang w:eastAsia="ru-RU"/>
              </w:rPr>
              <w:t>Всего</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655D0" w:rsidRPr="00B655D0" w:rsidRDefault="00B655D0" w:rsidP="00B655D0">
            <w:pPr>
              <w:spacing w:before="60" w:after="0" w:line="240" w:lineRule="auto"/>
              <w:ind w:left="113" w:right="113"/>
              <w:rPr>
                <w:rFonts w:ascii="Times New Roman" w:eastAsia="MS ??" w:hAnsi="Times New Roman" w:cs="Times New Roman"/>
                <w:sz w:val="20"/>
                <w:szCs w:val="20"/>
                <w:lang w:eastAsia="ru-RU"/>
              </w:rPr>
            </w:pPr>
            <w:r w:rsidRPr="00B655D0">
              <w:rPr>
                <w:rFonts w:ascii="Times New Roman" w:eastAsia="MS ??" w:hAnsi="Times New Roman" w:cs="Times New Roman"/>
                <w:sz w:val="20"/>
                <w:szCs w:val="20"/>
                <w:lang w:eastAsia="ru-RU"/>
              </w:rPr>
              <w:t>В интерактивной форме</w:t>
            </w:r>
          </w:p>
        </w:tc>
        <w:tc>
          <w:tcPr>
            <w:tcW w:w="708"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655D0" w:rsidRPr="00B655D0" w:rsidRDefault="00B655D0" w:rsidP="00B655D0">
            <w:pPr>
              <w:spacing w:after="0" w:line="240" w:lineRule="auto"/>
              <w:rPr>
                <w:rFonts w:ascii="Times New Roman" w:eastAsia="MS ??"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55D0" w:rsidRPr="00B655D0" w:rsidRDefault="00B655D0" w:rsidP="00B655D0">
            <w:pPr>
              <w:spacing w:after="0" w:line="240" w:lineRule="auto"/>
              <w:rPr>
                <w:rFonts w:ascii="Times New Roman" w:eastAsia="MS ??" w:hAnsi="Times New Roman" w:cs="Times New Roman"/>
                <w:sz w:val="20"/>
                <w:szCs w:val="20"/>
                <w:lang w:eastAsia="ru-RU"/>
              </w:rPr>
            </w:pPr>
          </w:p>
        </w:tc>
      </w:tr>
      <w:tr w:rsidR="00B655D0" w:rsidRPr="00B655D0" w:rsidTr="00B655D0">
        <w:tc>
          <w:tcPr>
            <w:tcW w:w="451"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w:t>
            </w:r>
          </w:p>
        </w:tc>
        <w:tc>
          <w:tcPr>
            <w:tcW w:w="22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Социология как наука.</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УО</w:t>
            </w:r>
          </w:p>
        </w:tc>
      </w:tr>
      <w:tr w:rsidR="00B655D0" w:rsidRPr="00B655D0" w:rsidTr="00B655D0">
        <w:tc>
          <w:tcPr>
            <w:tcW w:w="451"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2</w:t>
            </w:r>
          </w:p>
        </w:tc>
        <w:tc>
          <w:tcPr>
            <w:tcW w:w="22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Общество как социальная</w:t>
            </w:r>
          </w:p>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система</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УО**</w:t>
            </w:r>
          </w:p>
        </w:tc>
      </w:tr>
      <w:tr w:rsidR="00B655D0" w:rsidRPr="00B655D0" w:rsidTr="00B655D0">
        <w:tc>
          <w:tcPr>
            <w:tcW w:w="451"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3</w:t>
            </w:r>
          </w:p>
        </w:tc>
        <w:tc>
          <w:tcPr>
            <w:tcW w:w="22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Социальные изменения,</w:t>
            </w:r>
          </w:p>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lastRenderedPageBreak/>
              <w:t>социальные процессы</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lastRenderedPageBreak/>
              <w:t>15</w:t>
            </w: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УО</w:t>
            </w:r>
          </w:p>
        </w:tc>
      </w:tr>
      <w:tr w:rsidR="00B655D0" w:rsidRPr="00B655D0" w:rsidTr="00B655D0">
        <w:tc>
          <w:tcPr>
            <w:tcW w:w="451"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4</w:t>
            </w:r>
          </w:p>
        </w:tc>
        <w:tc>
          <w:tcPr>
            <w:tcW w:w="22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Социальная стратификация</w:t>
            </w:r>
          </w:p>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и социальная мобильность</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УО</w:t>
            </w:r>
          </w:p>
        </w:tc>
      </w:tr>
      <w:tr w:rsidR="00B655D0" w:rsidRPr="00B655D0" w:rsidTr="00B655D0">
        <w:tc>
          <w:tcPr>
            <w:tcW w:w="451"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5</w:t>
            </w:r>
          </w:p>
        </w:tc>
        <w:tc>
          <w:tcPr>
            <w:tcW w:w="22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Социальные общности как</w:t>
            </w:r>
          </w:p>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формы социальной</w:t>
            </w:r>
          </w:p>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организации индивидов</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УО</w:t>
            </w:r>
          </w:p>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ПЗ***</w:t>
            </w:r>
          </w:p>
        </w:tc>
      </w:tr>
      <w:tr w:rsidR="00B655D0" w:rsidRPr="00B655D0" w:rsidTr="00B655D0">
        <w:tc>
          <w:tcPr>
            <w:tcW w:w="451"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6</w:t>
            </w:r>
          </w:p>
        </w:tc>
        <w:tc>
          <w:tcPr>
            <w:tcW w:w="22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Личность как субъект и</w:t>
            </w:r>
          </w:p>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продукт социальных</w:t>
            </w:r>
          </w:p>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отношений. Социальные</w:t>
            </w:r>
          </w:p>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действия и поведение.</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УО</w:t>
            </w:r>
          </w:p>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ПЗ</w:t>
            </w:r>
          </w:p>
        </w:tc>
      </w:tr>
      <w:tr w:rsidR="00B655D0" w:rsidRPr="00B655D0" w:rsidTr="00B655D0">
        <w:tc>
          <w:tcPr>
            <w:tcW w:w="451"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7</w:t>
            </w:r>
          </w:p>
        </w:tc>
        <w:tc>
          <w:tcPr>
            <w:tcW w:w="22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Практикум</w:t>
            </w:r>
          </w:p>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социологического</w:t>
            </w:r>
          </w:p>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исследования</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УО</w:t>
            </w:r>
          </w:p>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Эссе</w:t>
            </w:r>
          </w:p>
        </w:tc>
      </w:tr>
      <w:tr w:rsidR="00B655D0" w:rsidRPr="00B655D0" w:rsidTr="00B655D0">
        <w:tc>
          <w:tcPr>
            <w:tcW w:w="451"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22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 xml:space="preserve">Промежуточный контроль </w:t>
            </w:r>
          </w:p>
        </w:tc>
        <w:tc>
          <w:tcPr>
            <w:tcW w:w="709"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proofErr w:type="spellStart"/>
            <w:r w:rsidRPr="00B655D0">
              <w:rPr>
                <w:rFonts w:ascii="Times New Roman" w:eastAsia="MS ??" w:hAnsi="Times New Roman" w:cs="Times New Roman"/>
                <w:sz w:val="24"/>
                <w:szCs w:val="24"/>
                <w:lang w:eastAsia="ru-RU"/>
              </w:rPr>
              <w:t>зач</w:t>
            </w:r>
            <w:proofErr w:type="spellEnd"/>
          </w:p>
        </w:tc>
      </w:tr>
      <w:tr w:rsidR="00B655D0" w:rsidRPr="00B655D0" w:rsidTr="00B655D0">
        <w:tc>
          <w:tcPr>
            <w:tcW w:w="451"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22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Итого</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108</w:t>
            </w:r>
            <w:r w:rsidRPr="00B655D0">
              <w:rPr>
                <w:rFonts w:ascii="Times New Roman" w:eastAsia="MS ??" w:hAnsi="Times New Roman" w:cs="Times New Roman"/>
                <w:sz w:val="24"/>
                <w:szCs w:val="24"/>
                <w:lang w:val="en-US" w:eastAsia="ru-RU"/>
              </w:rPr>
              <w:t>/81</w:t>
            </w:r>
          </w:p>
        </w:tc>
        <w:tc>
          <w:tcPr>
            <w:tcW w:w="567"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16</w:t>
            </w:r>
          </w:p>
        </w:tc>
        <w:tc>
          <w:tcPr>
            <w:tcW w:w="708"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655D0" w:rsidRPr="00B655D0" w:rsidRDefault="00B655D0" w:rsidP="00B655D0">
            <w:pPr>
              <w:spacing w:before="60" w:after="0" w:line="240" w:lineRule="auto"/>
              <w:rPr>
                <w:rFonts w:ascii="Times New Roman" w:eastAsia="MS ??" w:hAnsi="Times New Roman" w:cs="Times New Roman"/>
                <w:sz w:val="24"/>
                <w:szCs w:val="24"/>
                <w:lang w:eastAsia="ru-RU"/>
              </w:rPr>
            </w:pPr>
            <w:r w:rsidRPr="00B655D0">
              <w:rPr>
                <w:rFonts w:ascii="Times New Roman" w:eastAsia="MS ??" w:hAnsi="Times New Roman" w:cs="Times New Roman"/>
                <w:sz w:val="24"/>
                <w:szCs w:val="24"/>
                <w:lang w:eastAsia="ru-RU"/>
              </w:rPr>
              <w:t>76</w:t>
            </w:r>
          </w:p>
        </w:tc>
        <w:tc>
          <w:tcPr>
            <w:tcW w:w="709" w:type="dxa"/>
            <w:tcBorders>
              <w:top w:val="single" w:sz="4" w:space="0" w:color="auto"/>
              <w:left w:val="single" w:sz="4" w:space="0" w:color="auto"/>
              <w:bottom w:val="single" w:sz="4" w:space="0" w:color="auto"/>
              <w:right w:val="single" w:sz="4" w:space="0" w:color="auto"/>
            </w:tcBorders>
          </w:tcPr>
          <w:p w:rsidR="00B655D0" w:rsidRPr="00B655D0" w:rsidRDefault="00B655D0" w:rsidP="00B655D0">
            <w:pPr>
              <w:spacing w:before="60" w:after="0" w:line="240" w:lineRule="auto"/>
              <w:rPr>
                <w:rFonts w:ascii="Times New Roman" w:eastAsia="MS ??" w:hAnsi="Times New Roman" w:cs="Times New Roman"/>
                <w:sz w:val="24"/>
                <w:szCs w:val="24"/>
                <w:lang w:eastAsia="ru-RU"/>
              </w:rPr>
            </w:pPr>
          </w:p>
        </w:tc>
      </w:tr>
    </w:tbl>
    <w:p w:rsidR="009B2CBB" w:rsidRPr="009B2CBB" w:rsidRDefault="009B2CBB" w:rsidP="009B2CBB">
      <w:pPr>
        <w:spacing w:before="60" w:after="0" w:line="240" w:lineRule="auto"/>
        <w:rPr>
          <w:rFonts w:ascii="Times New Roman" w:eastAsia="MS ??" w:hAnsi="Times New Roman" w:cs="Times New Roman"/>
          <w:b/>
          <w:sz w:val="24"/>
          <w:szCs w:val="24"/>
          <w:lang w:eastAsia="ru-RU"/>
        </w:rPr>
      </w:pPr>
    </w:p>
    <w:p w:rsidR="009B2CBB" w:rsidRPr="009B2CBB" w:rsidRDefault="009B2CBB" w:rsidP="009B2CBB">
      <w:pPr>
        <w:spacing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КСР* – в общий объем дисциплины не входит</w:t>
      </w:r>
    </w:p>
    <w:p w:rsidR="009B2CBB" w:rsidRPr="009B2CBB" w:rsidRDefault="009B2CBB" w:rsidP="009B2CBB">
      <w:pPr>
        <w:spacing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 xml:space="preserve">УО** – устный опрос </w:t>
      </w:r>
    </w:p>
    <w:p w:rsidR="009B2CBB" w:rsidRDefault="009B2CBB" w:rsidP="009B2CBB">
      <w:pPr>
        <w:spacing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ПК*** –практическое задание</w:t>
      </w:r>
    </w:p>
    <w:p w:rsidR="009B2CBB" w:rsidRDefault="009B2CBB" w:rsidP="009B2CBB">
      <w:pPr>
        <w:spacing w:after="0" w:line="240" w:lineRule="auto"/>
        <w:rPr>
          <w:rFonts w:ascii="Times New Roman" w:eastAsia="MS ??" w:hAnsi="Times New Roman" w:cs="Times New Roman"/>
          <w:sz w:val="24"/>
          <w:szCs w:val="24"/>
          <w:lang w:eastAsia="ru-RU"/>
        </w:rPr>
      </w:pPr>
    </w:p>
    <w:p w:rsidR="009B2CBB" w:rsidRPr="009B2CBB" w:rsidRDefault="009B2CBB" w:rsidP="009B2CBB">
      <w:pPr>
        <w:spacing w:after="0" w:line="240" w:lineRule="auto"/>
        <w:rPr>
          <w:rFonts w:ascii="Times New Roman" w:eastAsia="MS ??" w:hAnsi="Times New Roman" w:cs="Times New Roman"/>
          <w:sz w:val="24"/>
          <w:szCs w:val="24"/>
          <w:lang w:eastAsia="ru-RU"/>
        </w:rPr>
      </w:pPr>
    </w:p>
    <w:p w:rsidR="009B2CBB" w:rsidRDefault="009B2CBB" w:rsidP="009B2C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r w:rsidRPr="00525DA0">
        <w:rPr>
          <w:rFonts w:ascii="Times New Roman" w:eastAsia="Times New Roman" w:hAnsi="Times New Roman" w:cs="Times New Roman"/>
          <w:b/>
          <w:kern w:val="3"/>
          <w:sz w:val="24"/>
          <w:lang w:eastAsia="ru-RU"/>
        </w:rPr>
        <w:t>Формы текущего контроля и промежуточной аттестации:</w:t>
      </w:r>
    </w:p>
    <w:p w:rsidR="009B2CBB" w:rsidRDefault="009B2CBB" w:rsidP="009B2C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9B2CBB" w:rsidRPr="00525DA0" w:rsidRDefault="009B2CBB" w:rsidP="009B2CB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260"/>
        <w:gridCol w:w="4030"/>
      </w:tblGrid>
      <w:tr w:rsidR="009B2CBB" w:rsidRPr="009B2CBB" w:rsidTr="00B71948">
        <w:tc>
          <w:tcPr>
            <w:tcW w:w="1985" w:type="dxa"/>
          </w:tcPr>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 xml:space="preserve">Оценочные средства (формы текущего и промежуточного контроля) </w:t>
            </w:r>
          </w:p>
          <w:p w:rsidR="009B2CBB" w:rsidRPr="009B2CBB" w:rsidRDefault="009B2CBB" w:rsidP="009B2CBB">
            <w:pPr>
              <w:spacing w:before="60" w:after="0" w:line="240" w:lineRule="auto"/>
              <w:contextualSpacing/>
              <w:jc w:val="both"/>
              <w:rPr>
                <w:rFonts w:ascii="Times New Roman" w:eastAsia="MS ??" w:hAnsi="Times New Roman" w:cs="Times New Roman"/>
                <w:sz w:val="24"/>
                <w:szCs w:val="24"/>
                <w:lang w:eastAsia="ru-RU"/>
              </w:rPr>
            </w:pPr>
          </w:p>
        </w:tc>
        <w:tc>
          <w:tcPr>
            <w:tcW w:w="3260" w:type="dxa"/>
          </w:tcPr>
          <w:p w:rsidR="009B2CBB" w:rsidRPr="009B2CBB" w:rsidRDefault="009B2CBB" w:rsidP="009B2CBB">
            <w:pPr>
              <w:spacing w:before="60" w:after="0" w:line="240" w:lineRule="auto"/>
              <w:contextualSpacing/>
              <w:jc w:val="both"/>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Показатели оценки</w:t>
            </w:r>
          </w:p>
        </w:tc>
        <w:tc>
          <w:tcPr>
            <w:tcW w:w="4030" w:type="dxa"/>
          </w:tcPr>
          <w:p w:rsidR="009B2CBB" w:rsidRPr="009B2CBB" w:rsidRDefault="009B2CBB" w:rsidP="009B2CBB">
            <w:pPr>
              <w:spacing w:before="60" w:after="0" w:line="240" w:lineRule="auto"/>
              <w:contextualSpacing/>
              <w:jc w:val="both"/>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Критерии оценки</w:t>
            </w:r>
          </w:p>
        </w:tc>
      </w:tr>
      <w:tr w:rsidR="009B2CBB" w:rsidRPr="009B2CBB" w:rsidTr="00B71948">
        <w:tc>
          <w:tcPr>
            <w:tcW w:w="1985" w:type="dxa"/>
          </w:tcPr>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Экзамен</w:t>
            </w:r>
          </w:p>
          <w:p w:rsidR="009B2CBB" w:rsidRPr="009B2CBB" w:rsidRDefault="009B2CBB" w:rsidP="009B2CBB">
            <w:pPr>
              <w:spacing w:before="60" w:after="0" w:line="240" w:lineRule="auto"/>
              <w:contextualSpacing/>
              <w:jc w:val="both"/>
              <w:rPr>
                <w:rFonts w:ascii="Times New Roman" w:eastAsia="MS ??" w:hAnsi="Times New Roman" w:cs="Times New Roman"/>
                <w:sz w:val="24"/>
                <w:szCs w:val="24"/>
                <w:lang w:eastAsia="ru-RU"/>
              </w:rPr>
            </w:pPr>
          </w:p>
        </w:tc>
        <w:tc>
          <w:tcPr>
            <w:tcW w:w="3260" w:type="dxa"/>
          </w:tcPr>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 xml:space="preserve">В соответствии с </w:t>
            </w:r>
            <w:proofErr w:type="spellStart"/>
            <w:r w:rsidRPr="009B2CBB">
              <w:rPr>
                <w:rFonts w:ascii="Times New Roman" w:eastAsia="MS ??" w:hAnsi="Times New Roman" w:cs="Times New Roman"/>
                <w:sz w:val="24"/>
                <w:szCs w:val="24"/>
                <w:lang w:eastAsia="ru-RU"/>
              </w:rPr>
              <w:t>балльно</w:t>
            </w:r>
            <w:proofErr w:type="spellEnd"/>
            <w:r w:rsidRPr="009B2CBB">
              <w:rPr>
                <w:rFonts w:ascii="Times New Roman" w:eastAsia="MS ??" w:hAnsi="Times New Roman" w:cs="Times New Roman"/>
                <w:sz w:val="24"/>
                <w:szCs w:val="24"/>
                <w:lang w:eastAsia="ru-RU"/>
              </w:rPr>
              <w:t>- рейтинговой системой на промежуточную аттестацию отводится 30 баллов. Экзамен проводится по билетам. Билет содержит 2 вопроса по 15 баллов</w:t>
            </w:r>
          </w:p>
          <w:p w:rsidR="009B2CBB" w:rsidRPr="009B2CBB" w:rsidRDefault="009B2CBB" w:rsidP="009B2CBB">
            <w:pPr>
              <w:spacing w:before="60" w:after="0" w:line="240" w:lineRule="auto"/>
              <w:contextualSpacing/>
              <w:jc w:val="both"/>
              <w:rPr>
                <w:rFonts w:ascii="Times New Roman" w:eastAsia="MS ??" w:hAnsi="Times New Roman" w:cs="Times New Roman"/>
                <w:sz w:val="24"/>
                <w:szCs w:val="24"/>
                <w:lang w:eastAsia="ru-RU"/>
              </w:rPr>
            </w:pPr>
          </w:p>
        </w:tc>
        <w:tc>
          <w:tcPr>
            <w:tcW w:w="4030" w:type="dxa"/>
          </w:tcPr>
          <w:p w:rsidR="009B2CBB" w:rsidRPr="009B2CBB" w:rsidRDefault="009B2CBB" w:rsidP="00286C3A">
            <w:pPr>
              <w:numPr>
                <w:ilvl w:val="0"/>
                <w:numId w:val="35"/>
              </w:numPr>
              <w:tabs>
                <w:tab w:val="left" w:pos="176"/>
              </w:tabs>
              <w:spacing w:before="60" w:after="0" w:line="240" w:lineRule="auto"/>
              <w:ind w:left="57" w:hanging="20"/>
              <w:contextualSpacing/>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lastRenderedPageBreak/>
              <w:t xml:space="preserve">11- 15 баллов – в рамках лекций, обязательной и дополнительной литературы, с элементами самостоятельного анализа: </w:t>
            </w:r>
            <w:r w:rsidRPr="009B2CBB">
              <w:rPr>
                <w:rFonts w:ascii="Times New Roman" w:eastAsia="MS ??" w:hAnsi="Times New Roman" w:cs="Times New Roman"/>
                <w:kern w:val="3"/>
                <w:sz w:val="24"/>
                <w:szCs w:val="24"/>
                <w:lang w:eastAsia="ru-RU"/>
              </w:rPr>
              <w:t xml:space="preserve">Студент в полной мере владеет знаниями о возможностях использования социологического знания для </w:t>
            </w:r>
            <w:r w:rsidRPr="009B2CBB">
              <w:rPr>
                <w:rFonts w:ascii="Times New Roman" w:eastAsia="MS ??" w:hAnsi="Times New Roman" w:cs="Times New Roman"/>
                <w:kern w:val="3"/>
                <w:sz w:val="24"/>
                <w:szCs w:val="24"/>
                <w:lang w:eastAsia="ru-RU"/>
              </w:rPr>
              <w:lastRenderedPageBreak/>
              <w:t xml:space="preserve">построения собственной карьеры; </w:t>
            </w:r>
            <w:r w:rsidRPr="009B2CBB">
              <w:rPr>
                <w:rFonts w:ascii="Times New Roman" w:eastAsia="MS ??" w:hAnsi="Times New Roman" w:cs="Times New Roman"/>
                <w:sz w:val="24"/>
                <w:szCs w:val="24"/>
                <w:lang w:eastAsia="ru-RU"/>
              </w:rPr>
              <w:t>Студент в полной мере владеет знаниями о методологии и методике социальных исследований;</w:t>
            </w:r>
          </w:p>
          <w:p w:rsidR="009B2CBB" w:rsidRPr="009B2CBB" w:rsidRDefault="009B2CBB" w:rsidP="009B2CBB">
            <w:pPr>
              <w:tabs>
                <w:tab w:val="left" w:pos="176"/>
              </w:tabs>
              <w:spacing w:before="60" w:after="0" w:line="240" w:lineRule="auto"/>
              <w:ind w:left="57"/>
              <w:contextualSpacing/>
              <w:rPr>
                <w:rFonts w:ascii="Times New Roman" w:eastAsia="MS ??" w:hAnsi="Times New Roman" w:cs="Times New Roman"/>
                <w:sz w:val="24"/>
                <w:szCs w:val="24"/>
                <w:lang w:eastAsia="ru-RU"/>
              </w:rPr>
            </w:pPr>
          </w:p>
          <w:p w:rsidR="009B2CBB" w:rsidRPr="009B2CBB" w:rsidRDefault="009B2CBB" w:rsidP="00286C3A">
            <w:pPr>
              <w:numPr>
                <w:ilvl w:val="0"/>
                <w:numId w:val="35"/>
              </w:numPr>
              <w:tabs>
                <w:tab w:val="left" w:pos="176"/>
              </w:tabs>
              <w:spacing w:before="60" w:after="0" w:line="240" w:lineRule="auto"/>
              <w:ind w:left="57" w:hanging="20"/>
              <w:contextualSpacing/>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6-10 баллов – в рамках лекций, обязательной и дополнительной литературы;</w:t>
            </w:r>
          </w:p>
          <w:p w:rsidR="009B2CBB" w:rsidRPr="009B2CBB" w:rsidRDefault="009B2CBB" w:rsidP="00286C3A">
            <w:pPr>
              <w:numPr>
                <w:ilvl w:val="0"/>
                <w:numId w:val="35"/>
              </w:numPr>
              <w:tabs>
                <w:tab w:val="left" w:pos="176"/>
              </w:tabs>
              <w:spacing w:before="60" w:after="0" w:line="240" w:lineRule="auto"/>
              <w:ind w:left="57" w:hanging="20"/>
              <w:contextualSpacing/>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 xml:space="preserve">1-5 баллов за ответ, подтверждающий знания в рамках лекций и обязательной литературы. </w:t>
            </w:r>
          </w:p>
          <w:p w:rsidR="009B2CBB" w:rsidRPr="009B2CBB" w:rsidRDefault="009B2CBB" w:rsidP="009B2CBB">
            <w:pPr>
              <w:spacing w:before="60" w:after="0" w:line="240" w:lineRule="auto"/>
              <w:contextualSpacing/>
              <w:jc w:val="both"/>
              <w:rPr>
                <w:rFonts w:ascii="Times New Roman" w:eastAsia="MS ??" w:hAnsi="Times New Roman" w:cs="Times New Roman"/>
                <w:sz w:val="24"/>
                <w:szCs w:val="24"/>
                <w:lang w:eastAsia="ru-RU"/>
              </w:rPr>
            </w:pPr>
          </w:p>
        </w:tc>
      </w:tr>
      <w:tr w:rsidR="009B2CBB" w:rsidRPr="009B2CBB" w:rsidTr="00B71948">
        <w:tc>
          <w:tcPr>
            <w:tcW w:w="1985" w:type="dxa"/>
          </w:tcPr>
          <w:p w:rsidR="009B2CBB" w:rsidRPr="009B2CBB" w:rsidRDefault="009B2CBB" w:rsidP="009B2CBB">
            <w:pPr>
              <w:spacing w:before="60" w:after="0" w:line="240" w:lineRule="auto"/>
              <w:contextualSpacing/>
              <w:jc w:val="both"/>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lastRenderedPageBreak/>
              <w:t>Устный опрос</w:t>
            </w:r>
          </w:p>
        </w:tc>
        <w:tc>
          <w:tcPr>
            <w:tcW w:w="3260" w:type="dxa"/>
          </w:tcPr>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Корректность и полнота ответов</w:t>
            </w:r>
          </w:p>
          <w:p w:rsidR="009B2CBB" w:rsidRPr="009B2CBB" w:rsidRDefault="009B2CBB" w:rsidP="009B2CBB">
            <w:pPr>
              <w:spacing w:before="60" w:after="0" w:line="240" w:lineRule="auto"/>
              <w:contextualSpacing/>
              <w:jc w:val="both"/>
              <w:rPr>
                <w:rFonts w:ascii="Times New Roman" w:eastAsia="MS ??" w:hAnsi="Times New Roman" w:cs="Times New Roman"/>
                <w:sz w:val="24"/>
                <w:szCs w:val="24"/>
                <w:lang w:eastAsia="ru-RU"/>
              </w:rPr>
            </w:pPr>
          </w:p>
        </w:tc>
        <w:tc>
          <w:tcPr>
            <w:tcW w:w="4030" w:type="dxa"/>
          </w:tcPr>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 xml:space="preserve">-Полный исчерпывающий верный ответ: 2 балла: </w:t>
            </w:r>
          </w:p>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Студент в полной мере способен применять профессиональные умения, в том числе умения вести научно-исследовательскую, для решения собственных учебных и исследовательских задач;</w:t>
            </w:r>
          </w:p>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 xml:space="preserve">  </w:t>
            </w:r>
          </w:p>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 Неполный, но верный ответ: 1 балл;</w:t>
            </w:r>
          </w:p>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 Неверный ответ либо отказ от ответа: 0 баллов</w:t>
            </w:r>
          </w:p>
          <w:p w:rsidR="009B2CBB" w:rsidRPr="009B2CBB" w:rsidRDefault="009B2CBB" w:rsidP="009B2CBB">
            <w:pPr>
              <w:spacing w:before="60" w:after="0" w:line="240" w:lineRule="auto"/>
              <w:rPr>
                <w:rFonts w:ascii="Times New Roman" w:eastAsia="MS ??" w:hAnsi="Times New Roman" w:cs="Times New Roman"/>
                <w:sz w:val="24"/>
                <w:szCs w:val="24"/>
                <w:lang w:eastAsia="ru-RU"/>
              </w:rPr>
            </w:pPr>
          </w:p>
        </w:tc>
      </w:tr>
      <w:tr w:rsidR="009B2CBB" w:rsidRPr="009B2CBB" w:rsidTr="00B71948">
        <w:tc>
          <w:tcPr>
            <w:tcW w:w="1985" w:type="dxa"/>
          </w:tcPr>
          <w:p w:rsidR="009B2CBB" w:rsidRPr="009B2CBB" w:rsidRDefault="009B2CBB" w:rsidP="009B2CBB">
            <w:pPr>
              <w:spacing w:before="60" w:after="0" w:line="240" w:lineRule="auto"/>
              <w:contextualSpacing/>
              <w:jc w:val="both"/>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Практическое задание</w:t>
            </w:r>
          </w:p>
        </w:tc>
        <w:tc>
          <w:tcPr>
            <w:tcW w:w="3260" w:type="dxa"/>
          </w:tcPr>
          <w:p w:rsidR="009B2CBB" w:rsidRPr="009B2CBB" w:rsidRDefault="009B2CBB" w:rsidP="00286C3A">
            <w:pPr>
              <w:numPr>
                <w:ilvl w:val="0"/>
                <w:numId w:val="35"/>
              </w:numPr>
              <w:tabs>
                <w:tab w:val="left" w:pos="334"/>
              </w:tabs>
              <w:spacing w:before="60" w:after="0" w:line="240" w:lineRule="auto"/>
              <w:ind w:left="63" w:hanging="11"/>
              <w:contextualSpacing/>
              <w:jc w:val="both"/>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Работа демонстрирует наличие социологического воображения;</w:t>
            </w:r>
          </w:p>
          <w:p w:rsidR="009B2CBB" w:rsidRPr="009B2CBB" w:rsidRDefault="009B2CBB" w:rsidP="00286C3A">
            <w:pPr>
              <w:numPr>
                <w:ilvl w:val="0"/>
                <w:numId w:val="35"/>
              </w:numPr>
              <w:tabs>
                <w:tab w:val="left" w:pos="334"/>
              </w:tabs>
              <w:spacing w:before="60" w:after="0" w:line="240" w:lineRule="auto"/>
              <w:ind w:left="63" w:hanging="11"/>
              <w:contextualSpacing/>
              <w:jc w:val="both"/>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Аргументы и отсылки к теории уместны и доказательны;</w:t>
            </w:r>
          </w:p>
          <w:p w:rsidR="009B2CBB" w:rsidRPr="009B2CBB" w:rsidRDefault="009B2CBB" w:rsidP="00286C3A">
            <w:pPr>
              <w:numPr>
                <w:ilvl w:val="0"/>
                <w:numId w:val="35"/>
              </w:numPr>
              <w:tabs>
                <w:tab w:val="left" w:pos="334"/>
              </w:tabs>
              <w:spacing w:before="60" w:after="0" w:line="240" w:lineRule="auto"/>
              <w:ind w:left="63" w:hanging="11"/>
              <w:contextualSpacing/>
              <w:jc w:val="both"/>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Наличие рефлексии по поводу проведенного задания</w:t>
            </w:r>
          </w:p>
          <w:p w:rsidR="009B2CBB" w:rsidRPr="009B2CBB" w:rsidRDefault="009B2CBB" w:rsidP="009B2CBB">
            <w:pPr>
              <w:spacing w:before="60" w:after="0" w:line="240" w:lineRule="auto"/>
              <w:contextualSpacing/>
              <w:jc w:val="both"/>
              <w:rPr>
                <w:rFonts w:ascii="Times New Roman" w:eastAsia="MS ??" w:hAnsi="Times New Roman" w:cs="Times New Roman"/>
                <w:sz w:val="24"/>
                <w:szCs w:val="24"/>
                <w:lang w:eastAsia="ru-RU"/>
              </w:rPr>
            </w:pPr>
          </w:p>
        </w:tc>
        <w:tc>
          <w:tcPr>
            <w:tcW w:w="4030" w:type="dxa"/>
          </w:tcPr>
          <w:p w:rsidR="009B2CBB" w:rsidRPr="009B2CBB" w:rsidRDefault="009B2CBB" w:rsidP="009B2CBB">
            <w:pPr>
              <w:spacing w:before="60" w:after="0" w:line="240" w:lineRule="auto"/>
              <w:contextualSpacing/>
              <w:jc w:val="both"/>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 Соответствие всем показателям оценки: 5 баллов:</w:t>
            </w:r>
          </w:p>
          <w:p w:rsidR="009B2CBB" w:rsidRPr="009B2CBB" w:rsidRDefault="009B2CBB" w:rsidP="009B2CBB">
            <w:pPr>
              <w:spacing w:after="0" w:line="240" w:lineRule="auto"/>
              <w:jc w:val="both"/>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Адекватно и полно представлены идеи/ точку зрения/ проект перед коллективом;</w:t>
            </w:r>
          </w:p>
          <w:p w:rsidR="009B2CBB" w:rsidRPr="009B2CBB" w:rsidRDefault="009B2CBB" w:rsidP="009B2CBB">
            <w:pPr>
              <w:spacing w:before="60" w:after="0" w:line="240" w:lineRule="auto"/>
              <w:contextualSpacing/>
              <w:jc w:val="both"/>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Демонстрирует осмысление полученных теоретических основ и применяет их в практической деятельности;</w:t>
            </w:r>
          </w:p>
          <w:p w:rsidR="009B2CBB" w:rsidRPr="009B2CBB" w:rsidRDefault="009B2CBB" w:rsidP="009B2CBB">
            <w:pPr>
              <w:spacing w:before="60" w:after="0" w:line="240" w:lineRule="auto"/>
              <w:contextualSpacing/>
              <w:jc w:val="both"/>
              <w:rPr>
                <w:rFonts w:ascii="Times New Roman" w:eastAsia="MS ??" w:hAnsi="Times New Roman" w:cs="Times New Roman"/>
                <w:sz w:val="24"/>
                <w:szCs w:val="24"/>
                <w:lang w:eastAsia="ru-RU"/>
              </w:rPr>
            </w:pPr>
          </w:p>
          <w:p w:rsidR="009B2CBB" w:rsidRPr="009B2CBB" w:rsidRDefault="009B2CBB" w:rsidP="009B2CBB">
            <w:pPr>
              <w:spacing w:before="60" w:after="0" w:line="240" w:lineRule="auto"/>
              <w:contextualSpacing/>
              <w:jc w:val="both"/>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 Соответствие двум показателям оценки: 3 балла;</w:t>
            </w:r>
          </w:p>
          <w:p w:rsidR="009B2CBB" w:rsidRPr="009B2CBB" w:rsidRDefault="009B2CBB" w:rsidP="009B2CBB">
            <w:pPr>
              <w:spacing w:before="60" w:after="0" w:line="240" w:lineRule="auto"/>
              <w:contextualSpacing/>
              <w:jc w:val="both"/>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 Соответствие менее двух показателей оценки: 0 баллов</w:t>
            </w:r>
          </w:p>
        </w:tc>
      </w:tr>
      <w:tr w:rsidR="009B2CBB" w:rsidRPr="009B2CBB" w:rsidTr="00B71948">
        <w:tc>
          <w:tcPr>
            <w:tcW w:w="1985" w:type="dxa"/>
          </w:tcPr>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Эссе</w:t>
            </w:r>
          </w:p>
          <w:p w:rsidR="009B2CBB" w:rsidRPr="009B2CBB" w:rsidRDefault="009B2CBB" w:rsidP="009B2CBB">
            <w:pPr>
              <w:spacing w:before="60" w:after="0" w:line="240" w:lineRule="auto"/>
              <w:contextualSpacing/>
              <w:jc w:val="both"/>
              <w:rPr>
                <w:rFonts w:ascii="Times New Roman" w:eastAsia="MS ??" w:hAnsi="Times New Roman" w:cs="Times New Roman"/>
                <w:sz w:val="24"/>
                <w:szCs w:val="24"/>
                <w:lang w:eastAsia="ru-RU"/>
              </w:rPr>
            </w:pPr>
          </w:p>
        </w:tc>
        <w:tc>
          <w:tcPr>
            <w:tcW w:w="3260" w:type="dxa"/>
          </w:tcPr>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 Используемые понятия строго соответствуют теме;</w:t>
            </w:r>
          </w:p>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 Умело используются приемы сравнения и обобщения для анализа взаимосвязи понятий и явлений;</w:t>
            </w:r>
          </w:p>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 Изложение ясное и четкое, приводимые доказательства логичны;</w:t>
            </w:r>
          </w:p>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lastRenderedPageBreak/>
              <w:t>- Приведены соответствующие теме и проблеме примеры;</w:t>
            </w:r>
          </w:p>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 Работа и список литературы оформлены в соответствии с правилами</w:t>
            </w:r>
          </w:p>
        </w:tc>
        <w:tc>
          <w:tcPr>
            <w:tcW w:w="4030" w:type="dxa"/>
          </w:tcPr>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lastRenderedPageBreak/>
              <w:t>- Соответствие всем показателям оценки: 20 баллов:</w:t>
            </w:r>
          </w:p>
          <w:p w:rsidR="009B2CBB" w:rsidRPr="009B2CBB" w:rsidRDefault="009B2CBB" w:rsidP="009B2CBB">
            <w:pPr>
              <w:spacing w:after="0" w:line="240" w:lineRule="auto"/>
              <w:jc w:val="both"/>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Студент в полной мере владеет знаниями о методологии и методике социальных исследований;</w:t>
            </w:r>
          </w:p>
          <w:p w:rsidR="009B2CBB" w:rsidRPr="009B2CBB" w:rsidRDefault="009B2CBB" w:rsidP="009B2CBB">
            <w:pPr>
              <w:spacing w:after="0" w:line="240" w:lineRule="auto"/>
              <w:jc w:val="both"/>
              <w:rPr>
                <w:rFonts w:ascii="Times New Roman" w:eastAsia="MS ??" w:hAnsi="Times New Roman" w:cs="Times New Roman"/>
                <w:sz w:val="24"/>
                <w:szCs w:val="24"/>
              </w:rPr>
            </w:pPr>
            <w:r w:rsidRPr="009B2CBB">
              <w:rPr>
                <w:rFonts w:ascii="Times New Roman" w:eastAsia="MS ??" w:hAnsi="Times New Roman" w:cs="Times New Roman"/>
                <w:sz w:val="24"/>
                <w:szCs w:val="24"/>
                <w:lang w:eastAsia="ru-RU"/>
              </w:rPr>
              <w:t>Студент в полной мере способен осуществлять профессиональную коммуникацию и готовить тексты для публикации;</w:t>
            </w:r>
            <w:r w:rsidRPr="009B2CBB">
              <w:rPr>
                <w:rFonts w:ascii="Times New Roman" w:eastAsia="MS ??" w:hAnsi="Times New Roman" w:cs="Times New Roman"/>
                <w:sz w:val="24"/>
                <w:szCs w:val="24"/>
              </w:rPr>
              <w:t xml:space="preserve"> </w:t>
            </w:r>
          </w:p>
          <w:p w:rsidR="009B2CBB" w:rsidRPr="009B2CBB" w:rsidRDefault="009B2CBB" w:rsidP="009B2CBB">
            <w:pPr>
              <w:spacing w:before="60" w:after="0" w:line="240" w:lineRule="auto"/>
              <w:rPr>
                <w:rFonts w:ascii="Times New Roman" w:eastAsia="MS ??" w:hAnsi="Times New Roman" w:cs="Times New Roman"/>
                <w:sz w:val="24"/>
                <w:szCs w:val="24"/>
              </w:rPr>
            </w:pPr>
            <w:r w:rsidRPr="009B2CBB">
              <w:rPr>
                <w:rFonts w:ascii="Times New Roman" w:eastAsia="MS ??" w:hAnsi="Times New Roman" w:cs="Times New Roman"/>
                <w:sz w:val="24"/>
                <w:szCs w:val="24"/>
              </w:rPr>
              <w:lastRenderedPageBreak/>
              <w:t>Студент в полной мере владеет знанием о методологии и методиках социальных исследований;</w:t>
            </w:r>
          </w:p>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Студент в полной мере владеет знаниями о рациональной организации и планировании профессиональной деятельности;</w:t>
            </w:r>
          </w:p>
          <w:p w:rsidR="009B2CBB" w:rsidRPr="009B2CBB" w:rsidRDefault="009B2CBB" w:rsidP="009B2CBB">
            <w:pPr>
              <w:spacing w:before="60" w:after="0" w:line="240" w:lineRule="auto"/>
              <w:rPr>
                <w:rFonts w:ascii="Times New Roman" w:eastAsia="MS ??" w:hAnsi="Times New Roman" w:cs="Times New Roman"/>
                <w:sz w:val="24"/>
                <w:szCs w:val="24"/>
                <w:lang w:eastAsia="ru-RU"/>
              </w:rPr>
            </w:pPr>
          </w:p>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 Соответствие не менее чем трем показателям оценки: 15 баллов;</w:t>
            </w:r>
          </w:p>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 Соответствие не менее чем двум показателям оценки: 10 баллов;</w:t>
            </w:r>
          </w:p>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 Соответствие менее двух показателей оценки: 0 баллов.</w:t>
            </w:r>
          </w:p>
          <w:p w:rsidR="009B2CBB" w:rsidRPr="009B2CBB" w:rsidRDefault="009B2CBB" w:rsidP="009B2CBB">
            <w:pPr>
              <w:spacing w:before="60" w:after="0" w:line="240" w:lineRule="auto"/>
              <w:contextualSpacing/>
              <w:jc w:val="both"/>
              <w:rPr>
                <w:rFonts w:ascii="Times New Roman" w:eastAsia="MS ??" w:hAnsi="Times New Roman" w:cs="Times New Roman"/>
                <w:sz w:val="24"/>
                <w:szCs w:val="24"/>
                <w:lang w:eastAsia="ru-RU"/>
              </w:rPr>
            </w:pPr>
          </w:p>
        </w:tc>
      </w:tr>
    </w:tbl>
    <w:p w:rsidR="009B2CBB" w:rsidRDefault="009B2CBB" w:rsidP="0036717D">
      <w:pPr>
        <w:autoSpaceDE w:val="0"/>
        <w:autoSpaceDN w:val="0"/>
        <w:adjustRightInd w:val="0"/>
        <w:spacing w:after="0" w:line="360" w:lineRule="auto"/>
        <w:ind w:firstLine="709"/>
        <w:jc w:val="center"/>
        <w:rPr>
          <w:rFonts w:ascii="Times New Roman" w:eastAsia="Times New Roman" w:hAnsi="Times New Roman" w:cs="Times New Roman"/>
          <w:b/>
          <w:kern w:val="3"/>
          <w:sz w:val="24"/>
          <w:lang w:eastAsia="ru-RU"/>
        </w:rPr>
      </w:pPr>
    </w:p>
    <w:p w:rsidR="009B2CBB" w:rsidRDefault="009B2CBB" w:rsidP="0036717D">
      <w:pPr>
        <w:autoSpaceDE w:val="0"/>
        <w:autoSpaceDN w:val="0"/>
        <w:adjustRightInd w:val="0"/>
        <w:spacing w:after="0" w:line="360" w:lineRule="auto"/>
        <w:ind w:firstLine="709"/>
        <w:jc w:val="center"/>
        <w:rPr>
          <w:rFonts w:ascii="Times New Roman" w:eastAsia="Times New Roman" w:hAnsi="Times New Roman" w:cs="Times New Roman"/>
          <w:b/>
          <w:kern w:val="3"/>
          <w:sz w:val="24"/>
          <w:lang w:eastAsia="ru-RU"/>
        </w:rPr>
      </w:pPr>
    </w:p>
    <w:tbl>
      <w:tblPr>
        <w:tblW w:w="5000" w:type="pct"/>
        <w:tblCellMar>
          <w:left w:w="0" w:type="dxa"/>
          <w:right w:w="0" w:type="dxa"/>
        </w:tblCellMar>
        <w:tblLook w:val="01E0" w:firstRow="1" w:lastRow="1" w:firstColumn="1" w:lastColumn="1" w:noHBand="0" w:noVBand="0"/>
      </w:tblPr>
      <w:tblGrid>
        <w:gridCol w:w="3111"/>
        <w:gridCol w:w="3112"/>
        <w:gridCol w:w="3112"/>
      </w:tblGrid>
      <w:tr w:rsidR="009B2CBB" w:rsidRPr="009B2CBB" w:rsidTr="00B71948">
        <w:trPr>
          <w:trHeight w:val="857"/>
        </w:trPr>
        <w:tc>
          <w:tcPr>
            <w:tcW w:w="1353" w:type="pct"/>
            <w:tcBorders>
              <w:top w:val="single" w:sz="8" w:space="0" w:color="000000"/>
              <w:left w:val="single" w:sz="8" w:space="0" w:color="000000"/>
              <w:bottom w:val="single" w:sz="8" w:space="0" w:color="000000"/>
              <w:right w:val="single" w:sz="4" w:space="0" w:color="auto"/>
            </w:tcBorders>
            <w:tcMar>
              <w:top w:w="15" w:type="dxa"/>
              <w:left w:w="88" w:type="dxa"/>
              <w:bottom w:w="0" w:type="dxa"/>
              <w:right w:w="88" w:type="dxa"/>
            </w:tcMar>
            <w:hideMark/>
          </w:tcPr>
          <w:p w:rsidR="009B2CBB" w:rsidRPr="009B2CBB" w:rsidRDefault="009B2CBB" w:rsidP="009B2CBB">
            <w:pPr>
              <w:spacing w:after="0" w:line="240" w:lineRule="auto"/>
              <w:jc w:val="both"/>
              <w:rPr>
                <w:rFonts w:ascii="Times New Roman" w:eastAsia="Times New Roman" w:hAnsi="Times New Roman" w:cs="Times New Roman"/>
                <w:i/>
                <w:sz w:val="20"/>
                <w:szCs w:val="20"/>
                <w:lang w:eastAsia="ru-RU"/>
              </w:rPr>
            </w:pPr>
            <w:r w:rsidRPr="009B2CBB">
              <w:rPr>
                <w:rFonts w:ascii="Times New Roman" w:eastAsia="Times New Roman" w:hAnsi="Times New Roman" w:cs="Times New Roman"/>
                <w:i/>
                <w:color w:val="000000"/>
                <w:sz w:val="20"/>
                <w:szCs w:val="20"/>
                <w:lang w:eastAsia="ru-RU"/>
              </w:rPr>
              <w:t xml:space="preserve">Этап освоения компетенции </w:t>
            </w:r>
          </w:p>
        </w:tc>
        <w:tc>
          <w:tcPr>
            <w:tcW w:w="1353"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B2CBB" w:rsidRPr="009B2CBB" w:rsidRDefault="009B2CBB" w:rsidP="009B2CBB">
            <w:pPr>
              <w:spacing w:after="0" w:line="240" w:lineRule="auto"/>
              <w:jc w:val="both"/>
              <w:rPr>
                <w:rFonts w:ascii="Times New Roman" w:eastAsia="Times New Roman" w:hAnsi="Times New Roman" w:cs="Times New Roman"/>
                <w:i/>
                <w:sz w:val="20"/>
                <w:szCs w:val="20"/>
                <w:lang w:eastAsia="ru-RU"/>
              </w:rPr>
            </w:pPr>
            <w:r w:rsidRPr="009B2CBB">
              <w:rPr>
                <w:rFonts w:ascii="Times New Roman" w:eastAsia="Times New Roman" w:hAnsi="Times New Roman" w:cs="Times New Roman"/>
                <w:i/>
                <w:color w:val="000000"/>
                <w:sz w:val="20"/>
                <w:szCs w:val="20"/>
                <w:lang w:eastAsia="ru-RU"/>
              </w:rPr>
              <w:t>Критерий оценивания</w:t>
            </w:r>
          </w:p>
        </w:tc>
        <w:tc>
          <w:tcPr>
            <w:tcW w:w="1353" w:type="pct"/>
            <w:tcBorders>
              <w:top w:val="single" w:sz="8" w:space="0" w:color="000000"/>
              <w:left w:val="single" w:sz="4" w:space="0" w:color="auto"/>
              <w:bottom w:val="single" w:sz="8" w:space="0" w:color="000000"/>
              <w:right w:val="single" w:sz="8" w:space="0" w:color="000000"/>
            </w:tcBorders>
            <w:tcMar>
              <w:top w:w="15" w:type="dxa"/>
              <w:left w:w="88" w:type="dxa"/>
              <w:bottom w:w="0" w:type="dxa"/>
              <w:right w:w="88" w:type="dxa"/>
            </w:tcMar>
            <w:hideMark/>
          </w:tcPr>
          <w:p w:rsidR="009B2CBB" w:rsidRPr="009B2CBB" w:rsidRDefault="009B2CBB" w:rsidP="009B2CBB">
            <w:pPr>
              <w:spacing w:after="0" w:line="240" w:lineRule="auto"/>
              <w:jc w:val="both"/>
              <w:rPr>
                <w:rFonts w:ascii="Times New Roman" w:eastAsia="Times New Roman" w:hAnsi="Times New Roman" w:cs="Times New Roman"/>
                <w:i/>
                <w:sz w:val="20"/>
                <w:szCs w:val="20"/>
                <w:lang w:eastAsia="ru-RU"/>
              </w:rPr>
            </w:pPr>
            <w:r w:rsidRPr="009B2CBB">
              <w:rPr>
                <w:rFonts w:ascii="Times New Roman" w:eastAsia="Times New Roman" w:hAnsi="Times New Roman" w:cs="Times New Roman"/>
                <w:i/>
                <w:color w:val="000000"/>
                <w:sz w:val="20"/>
                <w:szCs w:val="20"/>
                <w:lang w:eastAsia="ru-RU"/>
              </w:rPr>
              <w:t>Показатель оценивания</w:t>
            </w:r>
          </w:p>
        </w:tc>
      </w:tr>
      <w:tr w:rsidR="009B2CBB" w:rsidRPr="009B2CBB" w:rsidTr="00B71948">
        <w:trPr>
          <w:trHeight w:val="857"/>
        </w:trPr>
        <w:tc>
          <w:tcPr>
            <w:tcW w:w="1353" w:type="pct"/>
            <w:tcBorders>
              <w:top w:val="single" w:sz="8" w:space="0" w:color="000000"/>
              <w:left w:val="single" w:sz="8" w:space="0" w:color="000000"/>
              <w:bottom w:val="single" w:sz="8" w:space="0" w:color="000000"/>
              <w:right w:val="single" w:sz="4" w:space="0" w:color="auto"/>
            </w:tcBorders>
            <w:tcMar>
              <w:top w:w="15" w:type="dxa"/>
              <w:left w:w="88" w:type="dxa"/>
              <w:bottom w:w="0" w:type="dxa"/>
              <w:right w:w="88" w:type="dxa"/>
            </w:tcMar>
          </w:tcPr>
          <w:p w:rsidR="009B2CBB" w:rsidRPr="009B2CBB" w:rsidRDefault="009B2CBB" w:rsidP="009B2CBB">
            <w:pPr>
              <w:spacing w:after="0" w:line="240" w:lineRule="auto"/>
              <w:contextualSpacing/>
              <w:jc w:val="both"/>
              <w:rPr>
                <w:rFonts w:ascii="Times New Roman" w:eastAsia="Calibri" w:hAnsi="Times New Roman" w:cs="Times New Roman"/>
              </w:rPr>
            </w:pPr>
            <w:r w:rsidRPr="009B2CBB">
              <w:rPr>
                <w:rFonts w:ascii="Times New Roman" w:eastAsia="Calibri" w:hAnsi="Times New Roman" w:cs="Times New Roman"/>
              </w:rPr>
              <w:t>УК ОС - 5.1:</w:t>
            </w:r>
            <w:r w:rsidRPr="009B2CBB">
              <w:rPr>
                <w:rFonts w:ascii="Calibri" w:eastAsia="Calibri" w:hAnsi="Calibri" w:cs="Times New Roman"/>
              </w:rPr>
              <w:t xml:space="preserve"> П</w:t>
            </w:r>
            <w:r w:rsidRPr="009B2CBB">
              <w:rPr>
                <w:rFonts w:ascii="Times New Roman" w:eastAsia="Calibri" w:hAnsi="Times New Roman" w:cs="Times New Roman"/>
              </w:rPr>
              <w:t xml:space="preserve">олучение знаний о специфике этнической, возрастной и гендерной дискриминации в рамках изучения социологии </w:t>
            </w:r>
          </w:p>
        </w:tc>
        <w:tc>
          <w:tcPr>
            <w:tcW w:w="1353" w:type="pct"/>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9B2CBB" w:rsidRPr="009B2CBB" w:rsidRDefault="009B2CBB" w:rsidP="009B2CBB">
            <w:pPr>
              <w:spacing w:after="0" w:line="240" w:lineRule="auto"/>
              <w:jc w:val="both"/>
              <w:rPr>
                <w:rFonts w:ascii="Times New Roman" w:eastAsia="Calibri" w:hAnsi="Times New Roman" w:cs="Times New Roman"/>
              </w:rPr>
            </w:pPr>
            <w:r w:rsidRPr="009B2CBB">
              <w:rPr>
                <w:rFonts w:ascii="Times New Roman" w:eastAsia="Calibri" w:hAnsi="Times New Roman" w:cs="Times New Roman"/>
              </w:rPr>
              <w:t>Студент формулирует основные положения в рамках социологических концепций по вопросам этнических, возрастных и гендерных отличий.</w:t>
            </w:r>
          </w:p>
          <w:p w:rsidR="009B2CBB" w:rsidRPr="009B2CBB" w:rsidRDefault="009B2CBB" w:rsidP="009B2CBB">
            <w:pPr>
              <w:spacing w:after="0" w:line="240" w:lineRule="auto"/>
              <w:jc w:val="both"/>
              <w:rPr>
                <w:rFonts w:ascii="Times New Roman" w:eastAsia="Calibri" w:hAnsi="Times New Roman" w:cs="Times New Roman"/>
              </w:rPr>
            </w:pPr>
          </w:p>
          <w:p w:rsidR="009B2CBB" w:rsidRPr="009B2CBB" w:rsidRDefault="009B2CBB" w:rsidP="009B2CBB">
            <w:pPr>
              <w:spacing w:after="0" w:line="240" w:lineRule="auto"/>
              <w:jc w:val="both"/>
              <w:rPr>
                <w:rFonts w:ascii="Times New Roman" w:eastAsia="Calibri" w:hAnsi="Times New Roman" w:cs="Times New Roman"/>
              </w:rPr>
            </w:pPr>
            <w:r w:rsidRPr="009B2CBB">
              <w:rPr>
                <w:rFonts w:ascii="Times New Roman" w:eastAsia="Calibri" w:hAnsi="Times New Roman" w:cs="Times New Roman"/>
              </w:rPr>
              <w:t>Определяет понятия гендерной, этнической и возрастной дискриминации.</w:t>
            </w:r>
          </w:p>
        </w:tc>
        <w:tc>
          <w:tcPr>
            <w:tcW w:w="1353" w:type="pct"/>
            <w:tcBorders>
              <w:top w:val="single" w:sz="8" w:space="0" w:color="000000"/>
              <w:left w:val="single" w:sz="4" w:space="0" w:color="auto"/>
              <w:bottom w:val="single" w:sz="8" w:space="0" w:color="000000"/>
              <w:right w:val="single" w:sz="8" w:space="0" w:color="000000"/>
            </w:tcBorders>
            <w:tcMar>
              <w:top w:w="15" w:type="dxa"/>
              <w:left w:w="88" w:type="dxa"/>
              <w:bottom w:w="0" w:type="dxa"/>
              <w:right w:w="88" w:type="dxa"/>
            </w:tcMar>
          </w:tcPr>
          <w:p w:rsidR="009B2CBB" w:rsidRPr="009B2CBB" w:rsidRDefault="009B2CBB" w:rsidP="009B2CBB">
            <w:pPr>
              <w:spacing w:after="0" w:line="240" w:lineRule="auto"/>
              <w:contextualSpacing/>
              <w:jc w:val="both"/>
              <w:rPr>
                <w:rFonts w:ascii="Times New Roman" w:eastAsia="Calibri" w:hAnsi="Times New Roman" w:cs="Times New Roman"/>
              </w:rPr>
            </w:pPr>
            <w:r w:rsidRPr="009B2CBB">
              <w:rPr>
                <w:rFonts w:ascii="Times New Roman" w:eastAsia="Calibri" w:hAnsi="Times New Roman" w:cs="Times New Roman"/>
              </w:rPr>
              <w:t>Приводит основные теоретические концепции по вопросам этнических, религиозных и гендерных отличий.</w:t>
            </w:r>
          </w:p>
          <w:p w:rsidR="009B2CBB" w:rsidRPr="009B2CBB" w:rsidRDefault="009B2CBB" w:rsidP="009B2CBB">
            <w:pPr>
              <w:spacing w:after="0" w:line="240" w:lineRule="auto"/>
              <w:contextualSpacing/>
              <w:jc w:val="both"/>
              <w:rPr>
                <w:rFonts w:ascii="Times New Roman" w:eastAsia="Calibri" w:hAnsi="Times New Roman" w:cs="Times New Roman"/>
              </w:rPr>
            </w:pPr>
          </w:p>
          <w:p w:rsidR="009B2CBB" w:rsidRPr="009B2CBB" w:rsidRDefault="009B2CBB" w:rsidP="009B2CBB">
            <w:pPr>
              <w:spacing w:after="0" w:line="240" w:lineRule="auto"/>
              <w:contextualSpacing/>
              <w:jc w:val="both"/>
              <w:rPr>
                <w:rFonts w:ascii="Times New Roman" w:eastAsia="Calibri" w:hAnsi="Times New Roman" w:cs="Times New Roman"/>
              </w:rPr>
            </w:pPr>
            <w:r w:rsidRPr="009B2CBB">
              <w:rPr>
                <w:rFonts w:ascii="Times New Roman" w:eastAsia="Calibri" w:hAnsi="Times New Roman" w:cs="Times New Roman"/>
              </w:rPr>
              <w:t>Определяет круг понятий гендерной, этнической и возрастной дискриминации.</w:t>
            </w:r>
          </w:p>
          <w:p w:rsidR="009B2CBB" w:rsidRPr="009B2CBB" w:rsidRDefault="009B2CBB" w:rsidP="009B2CBB">
            <w:pPr>
              <w:spacing w:after="0" w:line="240" w:lineRule="auto"/>
              <w:contextualSpacing/>
              <w:jc w:val="both"/>
              <w:rPr>
                <w:rFonts w:ascii="Times New Roman" w:eastAsia="Calibri" w:hAnsi="Times New Roman" w:cs="Times New Roman"/>
              </w:rPr>
            </w:pPr>
          </w:p>
        </w:tc>
      </w:tr>
    </w:tbl>
    <w:p w:rsidR="009B2CBB" w:rsidRDefault="009B2CBB" w:rsidP="0036717D">
      <w:pPr>
        <w:autoSpaceDE w:val="0"/>
        <w:autoSpaceDN w:val="0"/>
        <w:adjustRightInd w:val="0"/>
        <w:spacing w:after="0" w:line="360" w:lineRule="auto"/>
        <w:ind w:firstLine="709"/>
        <w:jc w:val="center"/>
        <w:rPr>
          <w:rFonts w:ascii="Times New Roman" w:eastAsia="Times New Roman" w:hAnsi="Times New Roman" w:cs="Times New Roman"/>
          <w:b/>
          <w:kern w:val="3"/>
          <w:sz w:val="24"/>
          <w:lang w:eastAsia="ru-RU"/>
        </w:rPr>
      </w:pPr>
    </w:p>
    <w:p w:rsidR="009B2CBB" w:rsidRDefault="009B2CBB" w:rsidP="0036717D">
      <w:pPr>
        <w:autoSpaceDE w:val="0"/>
        <w:autoSpaceDN w:val="0"/>
        <w:adjustRightInd w:val="0"/>
        <w:spacing w:after="0" w:line="360" w:lineRule="auto"/>
        <w:ind w:firstLine="709"/>
        <w:jc w:val="center"/>
        <w:rPr>
          <w:rFonts w:ascii="Times New Roman" w:eastAsia="Times New Roman" w:hAnsi="Times New Roman" w:cs="Times New Roman"/>
          <w:b/>
          <w:kern w:val="3"/>
          <w:sz w:val="24"/>
          <w:lang w:eastAsia="ru-RU"/>
        </w:rPr>
      </w:pPr>
    </w:p>
    <w:p w:rsidR="009B2CBB" w:rsidRPr="00525DA0" w:rsidRDefault="009B2CBB" w:rsidP="009B2CBB">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25DA0">
        <w:rPr>
          <w:rFonts w:ascii="Times New Roman" w:eastAsia="Times New Roman" w:hAnsi="Times New Roman" w:cs="Times New Roman"/>
          <w:b/>
          <w:kern w:val="3"/>
          <w:sz w:val="24"/>
          <w:lang w:eastAsia="ru-RU"/>
        </w:rPr>
        <w:t>Основная литература:</w:t>
      </w:r>
    </w:p>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 xml:space="preserve">1. Исаев, Б. А. </w:t>
      </w:r>
      <w:proofErr w:type="gramStart"/>
      <w:r w:rsidRPr="009B2CBB">
        <w:rPr>
          <w:rFonts w:ascii="Times New Roman" w:eastAsia="MS ??" w:hAnsi="Times New Roman" w:cs="Times New Roman"/>
          <w:sz w:val="24"/>
          <w:szCs w:val="24"/>
          <w:lang w:eastAsia="ru-RU"/>
        </w:rPr>
        <w:t>Социология :</w:t>
      </w:r>
      <w:proofErr w:type="gramEnd"/>
      <w:r w:rsidRPr="009B2CBB">
        <w:rPr>
          <w:rFonts w:ascii="Times New Roman" w:eastAsia="MS ??" w:hAnsi="Times New Roman" w:cs="Times New Roman"/>
          <w:sz w:val="24"/>
          <w:szCs w:val="24"/>
          <w:lang w:eastAsia="ru-RU"/>
        </w:rPr>
        <w:t xml:space="preserve"> учебное пособие для академического </w:t>
      </w:r>
      <w:proofErr w:type="spellStart"/>
      <w:r w:rsidRPr="009B2CBB">
        <w:rPr>
          <w:rFonts w:ascii="Times New Roman" w:eastAsia="MS ??" w:hAnsi="Times New Roman" w:cs="Times New Roman"/>
          <w:sz w:val="24"/>
          <w:szCs w:val="24"/>
          <w:lang w:eastAsia="ru-RU"/>
        </w:rPr>
        <w:t>бакалавриата</w:t>
      </w:r>
      <w:proofErr w:type="spellEnd"/>
      <w:r w:rsidRPr="009B2CBB">
        <w:rPr>
          <w:rFonts w:ascii="Times New Roman" w:eastAsia="MS ??" w:hAnsi="Times New Roman" w:cs="Times New Roman"/>
          <w:sz w:val="24"/>
          <w:szCs w:val="24"/>
          <w:lang w:eastAsia="ru-RU"/>
        </w:rPr>
        <w:t xml:space="preserve"> / Б. А. Исаев. — 2-е изд., </w:t>
      </w:r>
      <w:proofErr w:type="spellStart"/>
      <w:r w:rsidRPr="009B2CBB">
        <w:rPr>
          <w:rFonts w:ascii="Times New Roman" w:eastAsia="MS ??" w:hAnsi="Times New Roman" w:cs="Times New Roman"/>
          <w:sz w:val="24"/>
          <w:szCs w:val="24"/>
          <w:lang w:eastAsia="ru-RU"/>
        </w:rPr>
        <w:t>испр</w:t>
      </w:r>
      <w:proofErr w:type="spellEnd"/>
      <w:r w:rsidRPr="009B2CBB">
        <w:rPr>
          <w:rFonts w:ascii="Times New Roman" w:eastAsia="MS ??" w:hAnsi="Times New Roman" w:cs="Times New Roman"/>
          <w:sz w:val="24"/>
          <w:szCs w:val="24"/>
          <w:lang w:eastAsia="ru-RU"/>
        </w:rPr>
        <w:t xml:space="preserve">. и доп. — </w:t>
      </w:r>
      <w:proofErr w:type="gramStart"/>
      <w:r w:rsidRPr="009B2CBB">
        <w:rPr>
          <w:rFonts w:ascii="Times New Roman" w:eastAsia="MS ??" w:hAnsi="Times New Roman" w:cs="Times New Roman"/>
          <w:sz w:val="24"/>
          <w:szCs w:val="24"/>
          <w:lang w:eastAsia="ru-RU"/>
        </w:rPr>
        <w:t>М. :</w:t>
      </w:r>
      <w:proofErr w:type="gramEnd"/>
      <w:r w:rsidRPr="009B2CBB">
        <w:rPr>
          <w:rFonts w:ascii="Times New Roman" w:eastAsia="MS ??" w:hAnsi="Times New Roman" w:cs="Times New Roman"/>
          <w:sz w:val="24"/>
          <w:szCs w:val="24"/>
          <w:lang w:eastAsia="ru-RU"/>
        </w:rPr>
        <w:t xml:space="preserve"> Издательство </w:t>
      </w:r>
      <w:proofErr w:type="spellStart"/>
      <w:r w:rsidRPr="009B2CBB">
        <w:rPr>
          <w:rFonts w:ascii="Times New Roman" w:eastAsia="MS ??" w:hAnsi="Times New Roman" w:cs="Times New Roman"/>
          <w:sz w:val="24"/>
          <w:szCs w:val="24"/>
          <w:lang w:eastAsia="ru-RU"/>
        </w:rPr>
        <w:t>Юрайт</w:t>
      </w:r>
      <w:proofErr w:type="spellEnd"/>
      <w:r w:rsidRPr="009B2CBB">
        <w:rPr>
          <w:rFonts w:ascii="Times New Roman" w:eastAsia="MS ??" w:hAnsi="Times New Roman" w:cs="Times New Roman"/>
          <w:sz w:val="24"/>
          <w:szCs w:val="24"/>
          <w:lang w:eastAsia="ru-RU"/>
        </w:rPr>
        <w:t>, 2018. — 195 с. — (</w:t>
      </w:r>
      <w:proofErr w:type="gramStart"/>
      <w:r w:rsidRPr="009B2CBB">
        <w:rPr>
          <w:rFonts w:ascii="Times New Roman" w:eastAsia="MS ??" w:hAnsi="Times New Roman" w:cs="Times New Roman"/>
          <w:sz w:val="24"/>
          <w:szCs w:val="24"/>
          <w:lang w:eastAsia="ru-RU"/>
        </w:rPr>
        <w:t>Серия :</w:t>
      </w:r>
      <w:proofErr w:type="gramEnd"/>
      <w:r w:rsidRPr="009B2CBB">
        <w:rPr>
          <w:rFonts w:ascii="Times New Roman" w:eastAsia="MS ??" w:hAnsi="Times New Roman" w:cs="Times New Roman"/>
          <w:sz w:val="24"/>
          <w:szCs w:val="24"/>
          <w:lang w:eastAsia="ru-RU"/>
        </w:rPr>
        <w:t xml:space="preserve"> Бакалавр. Академический курс). — ISBN 978-5-534-08557-0. — Режим </w:t>
      </w:r>
      <w:proofErr w:type="gramStart"/>
      <w:r w:rsidRPr="009B2CBB">
        <w:rPr>
          <w:rFonts w:ascii="Times New Roman" w:eastAsia="MS ??" w:hAnsi="Times New Roman" w:cs="Times New Roman"/>
          <w:sz w:val="24"/>
          <w:szCs w:val="24"/>
          <w:lang w:eastAsia="ru-RU"/>
        </w:rPr>
        <w:t>доступа :</w:t>
      </w:r>
      <w:proofErr w:type="gramEnd"/>
      <w:r w:rsidRPr="009B2CBB">
        <w:rPr>
          <w:rFonts w:ascii="Times New Roman" w:eastAsia="MS ??" w:hAnsi="Times New Roman" w:cs="Times New Roman"/>
          <w:sz w:val="24"/>
          <w:szCs w:val="24"/>
          <w:lang w:eastAsia="ru-RU"/>
        </w:rPr>
        <w:t xml:space="preserve"> https://idp.nwipa.ru:2254/bcode/414219 </w:t>
      </w:r>
    </w:p>
    <w:p w:rsidR="009B2CBB" w:rsidRPr="009B2CBB" w:rsidRDefault="009B2CBB" w:rsidP="009B2CBB">
      <w:pPr>
        <w:spacing w:before="60" w:after="0" w:line="240" w:lineRule="auto"/>
        <w:rPr>
          <w:rFonts w:ascii="Times New Roman" w:eastAsia="MS ??" w:hAnsi="Times New Roman" w:cs="Times New Roman"/>
          <w:sz w:val="24"/>
          <w:szCs w:val="24"/>
          <w:lang w:eastAsia="ru-RU"/>
        </w:rPr>
      </w:pPr>
      <w:r w:rsidRPr="009B2CBB">
        <w:rPr>
          <w:rFonts w:ascii="Times New Roman" w:eastAsia="MS ??" w:hAnsi="Times New Roman" w:cs="Times New Roman"/>
          <w:sz w:val="24"/>
          <w:szCs w:val="24"/>
          <w:lang w:eastAsia="ru-RU"/>
        </w:rPr>
        <w:t xml:space="preserve">2. Кравченко, А. И. </w:t>
      </w:r>
      <w:proofErr w:type="gramStart"/>
      <w:r w:rsidRPr="009B2CBB">
        <w:rPr>
          <w:rFonts w:ascii="Times New Roman" w:eastAsia="MS ??" w:hAnsi="Times New Roman" w:cs="Times New Roman"/>
          <w:sz w:val="24"/>
          <w:szCs w:val="24"/>
          <w:lang w:eastAsia="ru-RU"/>
        </w:rPr>
        <w:t>Социология :</w:t>
      </w:r>
      <w:proofErr w:type="gramEnd"/>
      <w:r w:rsidRPr="009B2CBB">
        <w:rPr>
          <w:rFonts w:ascii="Times New Roman" w:eastAsia="MS ??" w:hAnsi="Times New Roman" w:cs="Times New Roman"/>
          <w:sz w:val="24"/>
          <w:szCs w:val="24"/>
          <w:lang w:eastAsia="ru-RU"/>
        </w:rPr>
        <w:t xml:space="preserve"> учебник и практикум для академического </w:t>
      </w:r>
      <w:proofErr w:type="spellStart"/>
      <w:r w:rsidRPr="009B2CBB">
        <w:rPr>
          <w:rFonts w:ascii="Times New Roman" w:eastAsia="MS ??" w:hAnsi="Times New Roman" w:cs="Times New Roman"/>
          <w:sz w:val="24"/>
          <w:szCs w:val="24"/>
          <w:lang w:eastAsia="ru-RU"/>
        </w:rPr>
        <w:t>бакалавриата</w:t>
      </w:r>
      <w:proofErr w:type="spellEnd"/>
      <w:r w:rsidRPr="009B2CBB">
        <w:rPr>
          <w:rFonts w:ascii="Times New Roman" w:eastAsia="MS ??" w:hAnsi="Times New Roman" w:cs="Times New Roman"/>
          <w:sz w:val="24"/>
          <w:szCs w:val="24"/>
          <w:lang w:eastAsia="ru-RU"/>
        </w:rPr>
        <w:t xml:space="preserve"> / А. И. Кравченко. — 4-е изд., пер. и доп. — </w:t>
      </w:r>
      <w:proofErr w:type="gramStart"/>
      <w:r w:rsidRPr="009B2CBB">
        <w:rPr>
          <w:rFonts w:ascii="Times New Roman" w:eastAsia="MS ??" w:hAnsi="Times New Roman" w:cs="Times New Roman"/>
          <w:sz w:val="24"/>
          <w:szCs w:val="24"/>
          <w:lang w:eastAsia="ru-RU"/>
        </w:rPr>
        <w:t>М. :</w:t>
      </w:r>
      <w:proofErr w:type="gramEnd"/>
      <w:r w:rsidRPr="009B2CBB">
        <w:rPr>
          <w:rFonts w:ascii="Times New Roman" w:eastAsia="MS ??" w:hAnsi="Times New Roman" w:cs="Times New Roman"/>
          <w:sz w:val="24"/>
          <w:szCs w:val="24"/>
          <w:lang w:eastAsia="ru-RU"/>
        </w:rPr>
        <w:t xml:space="preserve"> Издательство </w:t>
      </w:r>
      <w:proofErr w:type="spellStart"/>
      <w:r w:rsidRPr="009B2CBB">
        <w:rPr>
          <w:rFonts w:ascii="Times New Roman" w:eastAsia="MS ??" w:hAnsi="Times New Roman" w:cs="Times New Roman"/>
          <w:sz w:val="24"/>
          <w:szCs w:val="24"/>
          <w:lang w:eastAsia="ru-RU"/>
        </w:rPr>
        <w:t>Юрайт</w:t>
      </w:r>
      <w:proofErr w:type="spellEnd"/>
      <w:r w:rsidRPr="009B2CBB">
        <w:rPr>
          <w:rFonts w:ascii="Times New Roman" w:eastAsia="MS ??" w:hAnsi="Times New Roman" w:cs="Times New Roman"/>
          <w:sz w:val="24"/>
          <w:szCs w:val="24"/>
          <w:lang w:eastAsia="ru-RU"/>
        </w:rPr>
        <w:t>, 2018. — 389 с. — (</w:t>
      </w:r>
      <w:proofErr w:type="gramStart"/>
      <w:r w:rsidRPr="009B2CBB">
        <w:rPr>
          <w:rFonts w:ascii="Times New Roman" w:eastAsia="MS ??" w:hAnsi="Times New Roman" w:cs="Times New Roman"/>
          <w:sz w:val="24"/>
          <w:szCs w:val="24"/>
          <w:lang w:eastAsia="ru-RU"/>
        </w:rPr>
        <w:t>Серия :</w:t>
      </w:r>
      <w:proofErr w:type="gramEnd"/>
      <w:r w:rsidRPr="009B2CBB">
        <w:rPr>
          <w:rFonts w:ascii="Times New Roman" w:eastAsia="MS ??" w:hAnsi="Times New Roman" w:cs="Times New Roman"/>
          <w:sz w:val="24"/>
          <w:szCs w:val="24"/>
          <w:lang w:eastAsia="ru-RU"/>
        </w:rPr>
        <w:t xml:space="preserve"> Бакалавр. Академический курс). — ISBN 978-5-534-02557-6. — Режим </w:t>
      </w:r>
      <w:proofErr w:type="gramStart"/>
      <w:r w:rsidRPr="009B2CBB">
        <w:rPr>
          <w:rFonts w:ascii="Times New Roman" w:eastAsia="MS ??" w:hAnsi="Times New Roman" w:cs="Times New Roman"/>
          <w:sz w:val="24"/>
          <w:szCs w:val="24"/>
          <w:lang w:eastAsia="ru-RU"/>
        </w:rPr>
        <w:t>доступа :</w:t>
      </w:r>
      <w:proofErr w:type="gramEnd"/>
      <w:r w:rsidRPr="009B2CBB">
        <w:rPr>
          <w:rFonts w:ascii="Times New Roman" w:eastAsia="MS ??" w:hAnsi="Times New Roman" w:cs="Times New Roman"/>
          <w:sz w:val="24"/>
          <w:szCs w:val="24"/>
          <w:lang w:eastAsia="ru-RU"/>
        </w:rPr>
        <w:t xml:space="preserve"> https://idp.nwipa.ru:2254/bcode/412627</w:t>
      </w:r>
    </w:p>
    <w:p w:rsidR="009B2CBB" w:rsidRPr="009B2CBB" w:rsidRDefault="009B2CBB" w:rsidP="009B2CBB">
      <w:pPr>
        <w:spacing w:before="60" w:after="0" w:line="240" w:lineRule="auto"/>
        <w:rPr>
          <w:rFonts w:ascii="Times New Roman" w:eastAsia="MS ??" w:hAnsi="Times New Roman" w:cs="Times New Roman"/>
          <w:sz w:val="24"/>
          <w:szCs w:val="24"/>
          <w:lang w:val="en-US" w:eastAsia="ru-RU"/>
        </w:rPr>
      </w:pPr>
      <w:r w:rsidRPr="009B2CBB">
        <w:rPr>
          <w:rFonts w:ascii="Times New Roman" w:eastAsia="MS ??" w:hAnsi="Times New Roman" w:cs="Times New Roman"/>
          <w:sz w:val="24"/>
          <w:szCs w:val="24"/>
          <w:lang w:val="en-US" w:eastAsia="ru-RU"/>
        </w:rPr>
        <w:t xml:space="preserve">3. Bod </w:t>
      </w:r>
      <w:proofErr w:type="spellStart"/>
      <w:r w:rsidRPr="009B2CBB">
        <w:rPr>
          <w:rFonts w:ascii="Times New Roman" w:eastAsia="MS ??" w:hAnsi="Times New Roman" w:cs="Times New Roman"/>
          <w:sz w:val="24"/>
          <w:szCs w:val="24"/>
          <w:lang w:val="en-US" w:eastAsia="ru-RU"/>
        </w:rPr>
        <w:t>R.The</w:t>
      </w:r>
      <w:proofErr w:type="spellEnd"/>
      <w:r w:rsidRPr="009B2CBB">
        <w:rPr>
          <w:rFonts w:ascii="Times New Roman" w:eastAsia="MS ??" w:hAnsi="Times New Roman" w:cs="Times New Roman"/>
          <w:sz w:val="24"/>
          <w:szCs w:val="24"/>
          <w:lang w:val="en-US" w:eastAsia="ru-RU"/>
        </w:rPr>
        <w:t xml:space="preserve"> Making of the Humanities: Volume III: The Modern Humanities / </w:t>
      </w:r>
      <w:proofErr w:type="spellStart"/>
      <w:r w:rsidRPr="009B2CBB">
        <w:rPr>
          <w:rFonts w:ascii="Times New Roman" w:eastAsia="MS ??" w:hAnsi="Times New Roman" w:cs="Times New Roman"/>
          <w:sz w:val="24"/>
          <w:szCs w:val="24"/>
          <w:lang w:val="en-US" w:eastAsia="ru-RU"/>
        </w:rPr>
        <w:t>Rens</w:t>
      </w:r>
      <w:proofErr w:type="spellEnd"/>
      <w:r w:rsidRPr="009B2CBB">
        <w:rPr>
          <w:rFonts w:ascii="Times New Roman" w:eastAsia="MS ??" w:hAnsi="Times New Roman" w:cs="Times New Roman"/>
          <w:sz w:val="24"/>
          <w:szCs w:val="24"/>
          <w:lang w:val="en-US" w:eastAsia="ru-RU"/>
        </w:rPr>
        <w:t xml:space="preserve"> Bod, </w:t>
      </w:r>
      <w:proofErr w:type="spellStart"/>
      <w:r w:rsidRPr="009B2CBB">
        <w:rPr>
          <w:rFonts w:ascii="Times New Roman" w:eastAsia="MS ??" w:hAnsi="Times New Roman" w:cs="Times New Roman"/>
          <w:sz w:val="24"/>
          <w:szCs w:val="24"/>
          <w:lang w:val="en-US" w:eastAsia="ru-RU"/>
        </w:rPr>
        <w:t>Jaap</w:t>
      </w:r>
      <w:proofErr w:type="spellEnd"/>
      <w:r w:rsidRPr="009B2CBB">
        <w:rPr>
          <w:rFonts w:ascii="Times New Roman" w:eastAsia="MS ??" w:hAnsi="Times New Roman" w:cs="Times New Roman"/>
          <w:sz w:val="24"/>
          <w:szCs w:val="24"/>
          <w:lang w:val="en-US" w:eastAsia="ru-RU"/>
        </w:rPr>
        <w:t xml:space="preserve"> Maat, Thijs </w:t>
      </w:r>
      <w:proofErr w:type="spellStart"/>
      <w:r w:rsidRPr="009B2CBB">
        <w:rPr>
          <w:rFonts w:ascii="Times New Roman" w:eastAsia="MS ??" w:hAnsi="Times New Roman" w:cs="Times New Roman"/>
          <w:sz w:val="24"/>
          <w:szCs w:val="24"/>
          <w:lang w:val="en-US" w:eastAsia="ru-RU"/>
        </w:rPr>
        <w:t>Weststeijn</w:t>
      </w:r>
      <w:proofErr w:type="spellEnd"/>
      <w:r w:rsidRPr="009B2CBB">
        <w:rPr>
          <w:rFonts w:ascii="Times New Roman" w:eastAsia="MS ??" w:hAnsi="Times New Roman" w:cs="Times New Roman"/>
          <w:sz w:val="24"/>
          <w:szCs w:val="24"/>
          <w:lang w:val="en-US" w:eastAsia="ru-RU"/>
        </w:rPr>
        <w:t xml:space="preserve">. - Amsterdam University Press, 2014. </w:t>
      </w:r>
      <w:proofErr w:type="gramStart"/>
      <w:r w:rsidRPr="009B2CBB">
        <w:rPr>
          <w:rFonts w:ascii="Times New Roman" w:eastAsia="MS ??" w:hAnsi="Times New Roman" w:cs="Times New Roman"/>
          <w:sz w:val="24"/>
          <w:szCs w:val="24"/>
          <w:lang w:val="en-US" w:eastAsia="ru-RU"/>
        </w:rPr>
        <w:t xml:space="preserve">– 648 </w:t>
      </w:r>
      <w:r w:rsidRPr="009B2CBB">
        <w:rPr>
          <w:rFonts w:ascii="Times New Roman" w:eastAsia="MS ??" w:hAnsi="Times New Roman" w:cs="Times New Roman"/>
          <w:sz w:val="24"/>
          <w:szCs w:val="24"/>
          <w:lang w:eastAsia="ru-RU"/>
        </w:rPr>
        <w:t>р</w:t>
      </w:r>
      <w:proofErr w:type="gramEnd"/>
      <w:r w:rsidRPr="009B2CBB">
        <w:rPr>
          <w:rFonts w:ascii="Times New Roman" w:eastAsia="MS ??" w:hAnsi="Times New Roman" w:cs="Times New Roman"/>
          <w:sz w:val="24"/>
          <w:szCs w:val="24"/>
          <w:lang w:val="en-US" w:eastAsia="ru-RU"/>
        </w:rPr>
        <w:t xml:space="preserve">. – </w:t>
      </w:r>
      <w:r w:rsidRPr="009B2CBB">
        <w:rPr>
          <w:rFonts w:ascii="Times New Roman" w:eastAsia="MS ??" w:hAnsi="Times New Roman" w:cs="Times New Roman"/>
          <w:sz w:val="24"/>
          <w:szCs w:val="24"/>
          <w:lang w:eastAsia="ru-RU"/>
        </w:rPr>
        <w:t>Режим</w:t>
      </w:r>
      <w:r w:rsidRPr="009B2CBB">
        <w:rPr>
          <w:rFonts w:ascii="Times New Roman" w:eastAsia="MS ??" w:hAnsi="Times New Roman" w:cs="Times New Roman"/>
          <w:sz w:val="24"/>
          <w:szCs w:val="24"/>
          <w:lang w:val="en-US" w:eastAsia="ru-RU"/>
        </w:rPr>
        <w:t xml:space="preserve"> </w:t>
      </w:r>
      <w:r w:rsidRPr="009B2CBB">
        <w:rPr>
          <w:rFonts w:ascii="Times New Roman" w:eastAsia="MS ??" w:hAnsi="Times New Roman" w:cs="Times New Roman"/>
          <w:sz w:val="24"/>
          <w:szCs w:val="24"/>
          <w:lang w:eastAsia="ru-RU"/>
        </w:rPr>
        <w:t>доступа</w:t>
      </w:r>
      <w:r w:rsidRPr="009B2CBB">
        <w:rPr>
          <w:rFonts w:ascii="Times New Roman" w:eastAsia="MS ??" w:hAnsi="Times New Roman" w:cs="Times New Roman"/>
          <w:sz w:val="24"/>
          <w:szCs w:val="24"/>
          <w:lang w:val="en-US" w:eastAsia="ru-RU"/>
        </w:rPr>
        <w:t xml:space="preserve">: https://www.jstor.org/stable/j.ctt12877vs </w:t>
      </w:r>
    </w:p>
    <w:p w:rsidR="009B2CBB" w:rsidRPr="009B2CBB" w:rsidRDefault="009B2CBB" w:rsidP="009B2CBB">
      <w:pPr>
        <w:spacing w:before="60" w:after="0" w:line="240" w:lineRule="auto"/>
        <w:rPr>
          <w:rFonts w:ascii="Times New Roman" w:eastAsia="MS ??" w:hAnsi="Times New Roman" w:cs="Times New Roman"/>
          <w:sz w:val="24"/>
          <w:szCs w:val="24"/>
          <w:lang w:val="en-US" w:eastAsia="ru-RU"/>
        </w:rPr>
      </w:pPr>
      <w:r w:rsidRPr="009B2CBB">
        <w:rPr>
          <w:rFonts w:ascii="Times New Roman" w:eastAsia="MS ??" w:hAnsi="Times New Roman" w:cs="Times New Roman"/>
          <w:sz w:val="24"/>
          <w:szCs w:val="24"/>
          <w:lang w:val="en-US" w:eastAsia="ru-RU"/>
        </w:rPr>
        <w:t>4. Change</w:t>
      </w:r>
      <w:proofErr w:type="gramStart"/>
      <w:r w:rsidRPr="009B2CBB">
        <w:rPr>
          <w:rFonts w:ascii="Times New Roman" w:eastAsia="MS ??" w:hAnsi="Times New Roman" w:cs="Times New Roman"/>
          <w:sz w:val="24"/>
          <w:szCs w:val="24"/>
          <w:lang w:val="en-US" w:eastAsia="ru-RU"/>
        </w:rPr>
        <w:t>!:</w:t>
      </w:r>
      <w:proofErr w:type="gramEnd"/>
      <w:r w:rsidRPr="009B2CBB">
        <w:rPr>
          <w:rFonts w:ascii="Times New Roman" w:eastAsia="MS ??" w:hAnsi="Times New Roman" w:cs="Times New Roman"/>
          <w:sz w:val="24"/>
          <w:szCs w:val="24"/>
          <w:lang w:val="en-US" w:eastAsia="ru-RU"/>
        </w:rPr>
        <w:t xml:space="preserve"> Combining Analytic Approaches with Street Wisdom / edited by Gabriele </w:t>
      </w:r>
      <w:proofErr w:type="spellStart"/>
      <w:r w:rsidRPr="009B2CBB">
        <w:rPr>
          <w:rFonts w:ascii="Times New Roman" w:eastAsia="MS ??" w:hAnsi="Times New Roman" w:cs="Times New Roman"/>
          <w:sz w:val="24"/>
          <w:szCs w:val="24"/>
          <w:lang w:val="en-US" w:eastAsia="ru-RU"/>
        </w:rPr>
        <w:t>Bammer</w:t>
      </w:r>
      <w:proofErr w:type="spellEnd"/>
      <w:r w:rsidRPr="009B2CBB">
        <w:rPr>
          <w:rFonts w:ascii="Times New Roman" w:eastAsia="MS ??" w:hAnsi="Times New Roman" w:cs="Times New Roman"/>
          <w:sz w:val="24"/>
          <w:szCs w:val="24"/>
          <w:lang w:val="en-US" w:eastAsia="ru-RU"/>
        </w:rPr>
        <w:t xml:space="preserve">. - ANU Press, 2015. – </w:t>
      </w:r>
      <w:r w:rsidRPr="009B2CBB">
        <w:rPr>
          <w:rFonts w:ascii="Times New Roman" w:eastAsia="MS ??" w:hAnsi="Times New Roman" w:cs="Times New Roman"/>
          <w:sz w:val="24"/>
          <w:szCs w:val="24"/>
          <w:lang w:eastAsia="ru-RU"/>
        </w:rPr>
        <w:t>Режим</w:t>
      </w:r>
      <w:r w:rsidRPr="009B2CBB">
        <w:rPr>
          <w:rFonts w:ascii="Times New Roman" w:eastAsia="MS ??" w:hAnsi="Times New Roman" w:cs="Times New Roman"/>
          <w:sz w:val="24"/>
          <w:szCs w:val="24"/>
          <w:lang w:val="en-US" w:eastAsia="ru-RU"/>
        </w:rPr>
        <w:t xml:space="preserve"> </w:t>
      </w:r>
      <w:r w:rsidRPr="009B2CBB">
        <w:rPr>
          <w:rFonts w:ascii="Times New Roman" w:eastAsia="MS ??" w:hAnsi="Times New Roman" w:cs="Times New Roman"/>
          <w:sz w:val="24"/>
          <w:szCs w:val="24"/>
          <w:lang w:eastAsia="ru-RU"/>
        </w:rPr>
        <w:t>доступа</w:t>
      </w:r>
      <w:r w:rsidRPr="009B2CBB">
        <w:rPr>
          <w:rFonts w:ascii="Times New Roman" w:eastAsia="MS ??" w:hAnsi="Times New Roman" w:cs="Times New Roman"/>
          <w:sz w:val="24"/>
          <w:szCs w:val="24"/>
          <w:lang w:val="en-US" w:eastAsia="ru-RU"/>
        </w:rPr>
        <w:t>: https://www.jstor.org/stable/j.ctt16wd0cc</w:t>
      </w:r>
    </w:p>
    <w:p w:rsidR="0036717D" w:rsidRPr="0036717D" w:rsidRDefault="00A32AED" w:rsidP="0036717D">
      <w:pPr>
        <w:autoSpaceDE w:val="0"/>
        <w:autoSpaceDN w:val="0"/>
        <w:adjustRightInd w:val="0"/>
        <w:spacing w:after="0" w:line="360" w:lineRule="auto"/>
        <w:ind w:firstLine="709"/>
        <w:jc w:val="center"/>
        <w:rPr>
          <w:rFonts w:ascii="Times New Roman" w:eastAsia="Times New Roman" w:hAnsi="Times New Roman" w:cs="Times New Roman"/>
          <w:b/>
          <w:bCs/>
          <w:sz w:val="24"/>
          <w:szCs w:val="24"/>
        </w:rPr>
      </w:pPr>
      <w:r w:rsidRPr="00605E8D">
        <w:rPr>
          <w:rFonts w:ascii="Times New Roman" w:eastAsia="Times New Roman" w:hAnsi="Times New Roman" w:cs="Times New Roman"/>
          <w:b/>
          <w:kern w:val="3"/>
          <w:sz w:val="24"/>
          <w:lang w:eastAsia="ru-RU"/>
        </w:rPr>
        <w:br w:type="page"/>
      </w:r>
      <w:r w:rsidR="0036717D" w:rsidRPr="0036717D">
        <w:rPr>
          <w:rFonts w:ascii="Times New Roman" w:eastAsia="Times New Roman" w:hAnsi="Times New Roman" w:cs="Times New Roman"/>
          <w:b/>
          <w:bCs/>
          <w:sz w:val="24"/>
          <w:szCs w:val="24"/>
        </w:rPr>
        <w:lastRenderedPageBreak/>
        <w:t xml:space="preserve">АННОТАЦИЯ РАБОЧЕЙ ПРОГРАММЫ ДИСЦИПЛИНЫ </w:t>
      </w:r>
    </w:p>
    <w:p w:rsidR="0036717D" w:rsidRPr="0036717D" w:rsidRDefault="0036717D" w:rsidP="0036717D">
      <w:pPr>
        <w:autoSpaceDE w:val="0"/>
        <w:autoSpaceDN w:val="0"/>
        <w:adjustRightInd w:val="0"/>
        <w:spacing w:after="0" w:line="360" w:lineRule="auto"/>
        <w:ind w:firstLine="709"/>
        <w:jc w:val="center"/>
        <w:rPr>
          <w:rFonts w:ascii="Times New Roman" w:eastAsia="Times New Roman" w:hAnsi="Times New Roman" w:cs="Times New Roman"/>
          <w:b/>
          <w:bCs/>
          <w:sz w:val="24"/>
          <w:szCs w:val="24"/>
        </w:rPr>
      </w:pPr>
    </w:p>
    <w:p w:rsidR="0036717D" w:rsidRPr="0036717D" w:rsidRDefault="0036717D" w:rsidP="0036717D">
      <w:pPr>
        <w:autoSpaceDE w:val="0"/>
        <w:autoSpaceDN w:val="0"/>
        <w:adjustRightInd w:val="0"/>
        <w:spacing w:after="0" w:line="360" w:lineRule="auto"/>
        <w:ind w:firstLine="709"/>
        <w:jc w:val="center"/>
        <w:rPr>
          <w:rFonts w:ascii="Times New Roman" w:eastAsia="Times New Roman" w:hAnsi="Times New Roman" w:cs="Times New Roman"/>
          <w:b/>
          <w:bCs/>
          <w:sz w:val="28"/>
          <w:szCs w:val="28"/>
          <w:u w:val="single"/>
        </w:rPr>
      </w:pPr>
      <w:r w:rsidRPr="0036717D">
        <w:rPr>
          <w:rFonts w:ascii="Times New Roman" w:eastAsia="Times New Roman" w:hAnsi="Times New Roman" w:cs="Times New Roman"/>
          <w:b/>
          <w:sz w:val="28"/>
          <w:szCs w:val="28"/>
          <w:u w:val="single"/>
        </w:rPr>
        <w:t>Б</w:t>
      </w:r>
      <w:proofErr w:type="gramStart"/>
      <w:r w:rsidRPr="0036717D">
        <w:rPr>
          <w:rFonts w:ascii="Times New Roman" w:eastAsia="Times New Roman" w:hAnsi="Times New Roman" w:cs="Times New Roman"/>
          <w:b/>
          <w:sz w:val="28"/>
          <w:szCs w:val="28"/>
          <w:u w:val="single"/>
        </w:rPr>
        <w:t>1.О.</w:t>
      </w:r>
      <w:proofErr w:type="gramEnd"/>
      <w:r w:rsidRPr="0036717D">
        <w:rPr>
          <w:rFonts w:ascii="Times New Roman" w:eastAsia="Times New Roman" w:hAnsi="Times New Roman" w:cs="Times New Roman"/>
          <w:b/>
          <w:sz w:val="28"/>
          <w:szCs w:val="28"/>
          <w:u w:val="single"/>
        </w:rPr>
        <w:t xml:space="preserve">24 </w:t>
      </w:r>
      <w:r w:rsidRPr="0036717D">
        <w:rPr>
          <w:rFonts w:ascii="Times New Roman" w:eastAsia="Calibri" w:hAnsi="Times New Roman" w:cs="Times New Roman"/>
          <w:b/>
          <w:sz w:val="24"/>
          <w:szCs w:val="24"/>
          <w:u w:val="single"/>
        </w:rPr>
        <w:t>Физическая культура и спорт</w:t>
      </w:r>
    </w:p>
    <w:p w:rsidR="0036717D" w:rsidRPr="0036717D" w:rsidRDefault="0036717D" w:rsidP="0036717D">
      <w:pPr>
        <w:autoSpaceDE w:val="0"/>
        <w:autoSpaceDN w:val="0"/>
        <w:adjustRightInd w:val="0"/>
        <w:spacing w:after="0" w:line="360" w:lineRule="auto"/>
        <w:ind w:firstLine="709"/>
        <w:jc w:val="center"/>
        <w:rPr>
          <w:rFonts w:ascii="Times New Roman" w:eastAsia="Times New Roman" w:hAnsi="Times New Roman" w:cs="Times New Roman"/>
          <w:bCs/>
          <w:i/>
          <w:sz w:val="24"/>
          <w:szCs w:val="24"/>
        </w:rPr>
      </w:pPr>
      <w:r w:rsidRPr="0036717D">
        <w:rPr>
          <w:rFonts w:ascii="Times New Roman" w:eastAsia="Times New Roman" w:hAnsi="Times New Roman" w:cs="Times New Roman"/>
          <w:bCs/>
          <w:i/>
          <w:sz w:val="24"/>
          <w:szCs w:val="24"/>
        </w:rPr>
        <w:t>наименование дисциплин (модуля)/практики</w:t>
      </w:r>
    </w:p>
    <w:p w:rsidR="0036717D" w:rsidRPr="0036717D" w:rsidRDefault="0036717D" w:rsidP="0036717D">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p>
    <w:p w:rsidR="0036717D" w:rsidRPr="0036717D" w:rsidRDefault="0036717D" w:rsidP="0036717D">
      <w:pPr>
        <w:autoSpaceDE w:val="0"/>
        <w:autoSpaceDN w:val="0"/>
        <w:adjustRightInd w:val="0"/>
        <w:spacing w:after="0" w:line="360" w:lineRule="auto"/>
        <w:ind w:firstLine="709"/>
        <w:rPr>
          <w:rFonts w:ascii="Times New Roman" w:eastAsia="Times New Roman" w:hAnsi="Times New Roman" w:cs="Times New Roman"/>
          <w:b/>
          <w:bCs/>
          <w:sz w:val="24"/>
          <w:szCs w:val="24"/>
        </w:rPr>
      </w:pPr>
      <w:r w:rsidRPr="0036717D">
        <w:rPr>
          <w:rFonts w:ascii="Times New Roman" w:eastAsia="Times New Roman" w:hAnsi="Times New Roman" w:cs="Times New Roman"/>
          <w:b/>
          <w:bCs/>
          <w:sz w:val="24"/>
          <w:szCs w:val="24"/>
        </w:rPr>
        <w:t xml:space="preserve">Автор: </w:t>
      </w:r>
      <w:proofErr w:type="spellStart"/>
      <w:r w:rsidRPr="0036717D">
        <w:rPr>
          <w:rFonts w:ascii="Times New Roman" w:eastAsia="Times New Roman" w:hAnsi="Times New Roman" w:cs="Times New Roman"/>
          <w:b/>
          <w:bCs/>
          <w:sz w:val="24"/>
          <w:szCs w:val="24"/>
        </w:rPr>
        <w:t>к.психол.н</w:t>
      </w:r>
      <w:proofErr w:type="spellEnd"/>
      <w:r w:rsidRPr="0036717D">
        <w:rPr>
          <w:rFonts w:ascii="Times New Roman" w:eastAsia="Times New Roman" w:hAnsi="Times New Roman" w:cs="Times New Roman"/>
          <w:b/>
          <w:bCs/>
          <w:sz w:val="24"/>
          <w:szCs w:val="24"/>
        </w:rPr>
        <w:t xml:space="preserve">. Е.Г. </w:t>
      </w:r>
      <w:proofErr w:type="spellStart"/>
      <w:r w:rsidRPr="0036717D">
        <w:rPr>
          <w:rFonts w:ascii="Times New Roman" w:eastAsia="Calibri" w:hAnsi="Times New Roman" w:cs="Times New Roman"/>
          <w:b/>
          <w:sz w:val="24"/>
          <w:szCs w:val="24"/>
          <w:lang w:eastAsia="ru-RU"/>
        </w:rPr>
        <w:t>Сайганова</w:t>
      </w:r>
      <w:proofErr w:type="spellEnd"/>
      <w:r w:rsidRPr="0036717D">
        <w:rPr>
          <w:rFonts w:ascii="Times New Roman" w:eastAsia="Calibri" w:hAnsi="Times New Roman" w:cs="Times New Roman"/>
          <w:b/>
          <w:sz w:val="24"/>
          <w:szCs w:val="24"/>
          <w:lang w:eastAsia="ru-RU"/>
        </w:rPr>
        <w:t>,</w:t>
      </w:r>
      <w:r w:rsidRPr="0036717D">
        <w:rPr>
          <w:rFonts w:ascii="Times New Roman" w:eastAsia="Calibri" w:hAnsi="Times New Roman" w:cs="Times New Roman"/>
          <w:sz w:val="24"/>
          <w:szCs w:val="24"/>
          <w:lang w:eastAsia="ru-RU"/>
        </w:rPr>
        <w:t xml:space="preserve"> </w:t>
      </w:r>
      <w:proofErr w:type="spellStart"/>
      <w:r w:rsidRPr="0036717D">
        <w:rPr>
          <w:rFonts w:ascii="Times New Roman" w:eastAsia="Calibri" w:hAnsi="Times New Roman" w:cs="Times New Roman"/>
          <w:b/>
          <w:sz w:val="24"/>
          <w:szCs w:val="24"/>
          <w:lang w:eastAsia="ru-RU" w:bidi="ru-RU"/>
        </w:rPr>
        <w:t>к.социол.н</w:t>
      </w:r>
      <w:proofErr w:type="spellEnd"/>
      <w:r w:rsidRPr="0036717D">
        <w:rPr>
          <w:rFonts w:ascii="Times New Roman" w:eastAsia="Calibri" w:hAnsi="Times New Roman" w:cs="Times New Roman"/>
          <w:b/>
          <w:sz w:val="24"/>
          <w:szCs w:val="24"/>
          <w:lang w:eastAsia="ru-RU" w:bidi="ru-RU"/>
        </w:rPr>
        <w:t xml:space="preserve">. П.К. Кузнецов, </w:t>
      </w:r>
      <w:proofErr w:type="spellStart"/>
      <w:r w:rsidRPr="0036717D">
        <w:rPr>
          <w:rFonts w:ascii="Times New Roman" w:eastAsia="Calibri" w:hAnsi="Times New Roman" w:cs="Times New Roman"/>
          <w:b/>
          <w:sz w:val="24"/>
          <w:szCs w:val="24"/>
          <w:lang w:eastAsia="ru-RU" w:bidi="ru-RU"/>
        </w:rPr>
        <w:t>к.п.н</w:t>
      </w:r>
      <w:proofErr w:type="spellEnd"/>
      <w:r w:rsidRPr="0036717D">
        <w:rPr>
          <w:rFonts w:ascii="Times New Roman" w:eastAsia="Calibri" w:hAnsi="Times New Roman" w:cs="Times New Roman"/>
          <w:b/>
          <w:sz w:val="24"/>
          <w:szCs w:val="24"/>
          <w:lang w:eastAsia="ru-RU" w:bidi="ru-RU"/>
        </w:rPr>
        <w:t>. А.В. Антонов</w:t>
      </w:r>
    </w:p>
    <w:p w:rsidR="0036717D" w:rsidRPr="0036717D" w:rsidRDefault="0036717D" w:rsidP="0036717D">
      <w:pPr>
        <w:autoSpaceDE w:val="0"/>
        <w:autoSpaceDN w:val="0"/>
        <w:adjustRightInd w:val="0"/>
        <w:spacing w:after="0" w:line="360" w:lineRule="auto"/>
        <w:ind w:firstLine="709"/>
        <w:jc w:val="both"/>
        <w:rPr>
          <w:rFonts w:ascii="Times New Roman" w:eastAsia="Times New Roman" w:hAnsi="Times New Roman" w:cs="Times New Roman"/>
          <w:b/>
          <w:bCs/>
          <w:sz w:val="24"/>
          <w:szCs w:val="24"/>
        </w:rPr>
      </w:pPr>
      <w:r w:rsidRPr="0036717D">
        <w:rPr>
          <w:rFonts w:ascii="Times New Roman" w:eastAsia="Times New Roman" w:hAnsi="Times New Roman" w:cs="Times New Roman"/>
          <w:b/>
          <w:bCs/>
          <w:sz w:val="24"/>
          <w:szCs w:val="24"/>
        </w:rPr>
        <w:t xml:space="preserve">Код и наименование направления подготовки, профиля: </w:t>
      </w:r>
    </w:p>
    <w:p w:rsidR="0036717D" w:rsidRPr="0036717D" w:rsidRDefault="0036717D" w:rsidP="0036717D">
      <w:pPr>
        <w:autoSpaceDE w:val="0"/>
        <w:autoSpaceDN w:val="0"/>
        <w:adjustRightInd w:val="0"/>
        <w:spacing w:after="0" w:line="360" w:lineRule="auto"/>
        <w:ind w:firstLine="709"/>
        <w:jc w:val="both"/>
        <w:rPr>
          <w:rFonts w:ascii="Times New Roman" w:eastAsia="Times New Roman" w:hAnsi="Times New Roman" w:cs="Times New Roman"/>
          <w:b/>
          <w:bCs/>
          <w:sz w:val="24"/>
          <w:szCs w:val="24"/>
        </w:rPr>
      </w:pPr>
      <w:r w:rsidRPr="0036717D">
        <w:rPr>
          <w:rFonts w:ascii="Times New Roman" w:eastAsia="Times New Roman" w:hAnsi="Times New Roman" w:cs="Times New Roman"/>
          <w:b/>
          <w:bCs/>
          <w:sz w:val="24"/>
          <w:szCs w:val="24"/>
        </w:rPr>
        <w:t xml:space="preserve">41.03.04 «Политология», </w:t>
      </w:r>
    </w:p>
    <w:p w:rsidR="0036717D" w:rsidRPr="0036717D" w:rsidRDefault="0036717D" w:rsidP="0036717D">
      <w:pPr>
        <w:autoSpaceDE w:val="0"/>
        <w:autoSpaceDN w:val="0"/>
        <w:adjustRightInd w:val="0"/>
        <w:spacing w:after="0" w:line="360" w:lineRule="auto"/>
        <w:ind w:firstLine="709"/>
        <w:jc w:val="both"/>
        <w:rPr>
          <w:rFonts w:ascii="Times New Roman" w:eastAsia="Times New Roman" w:hAnsi="Times New Roman" w:cs="Times New Roman"/>
          <w:b/>
          <w:bCs/>
          <w:sz w:val="24"/>
          <w:szCs w:val="24"/>
        </w:rPr>
      </w:pPr>
      <w:r w:rsidRPr="0036717D">
        <w:rPr>
          <w:rFonts w:ascii="Times New Roman" w:eastAsia="Times New Roman" w:hAnsi="Times New Roman" w:cs="Times New Roman"/>
          <w:b/>
          <w:bCs/>
          <w:sz w:val="24"/>
          <w:szCs w:val="24"/>
        </w:rPr>
        <w:t>профиль: «Политические идеи и институты»</w:t>
      </w:r>
    </w:p>
    <w:p w:rsidR="0036717D" w:rsidRPr="0036717D" w:rsidRDefault="0036717D" w:rsidP="0036717D">
      <w:pPr>
        <w:autoSpaceDE w:val="0"/>
        <w:autoSpaceDN w:val="0"/>
        <w:adjustRightInd w:val="0"/>
        <w:spacing w:after="0" w:line="360" w:lineRule="auto"/>
        <w:ind w:firstLine="709"/>
        <w:jc w:val="both"/>
        <w:rPr>
          <w:rFonts w:ascii="Times New Roman" w:eastAsia="Times New Roman" w:hAnsi="Times New Roman" w:cs="Times New Roman"/>
          <w:b/>
          <w:bCs/>
          <w:sz w:val="24"/>
          <w:szCs w:val="24"/>
        </w:rPr>
      </w:pPr>
      <w:r w:rsidRPr="0036717D">
        <w:rPr>
          <w:rFonts w:ascii="Times New Roman" w:eastAsia="Times New Roman" w:hAnsi="Times New Roman" w:cs="Times New Roman"/>
          <w:b/>
          <w:bCs/>
          <w:sz w:val="24"/>
          <w:szCs w:val="24"/>
        </w:rPr>
        <w:t>Квалификация (степень) выпускника: бакалавр</w:t>
      </w:r>
    </w:p>
    <w:p w:rsidR="0036717D" w:rsidRPr="0036717D" w:rsidRDefault="0036717D" w:rsidP="0036717D">
      <w:pPr>
        <w:autoSpaceDE w:val="0"/>
        <w:autoSpaceDN w:val="0"/>
        <w:adjustRightInd w:val="0"/>
        <w:spacing w:after="0" w:line="360" w:lineRule="auto"/>
        <w:ind w:firstLine="709"/>
        <w:jc w:val="both"/>
        <w:rPr>
          <w:rFonts w:ascii="Times New Roman" w:eastAsia="Times New Roman" w:hAnsi="Times New Roman" w:cs="Times New Roman"/>
          <w:b/>
          <w:bCs/>
          <w:sz w:val="24"/>
          <w:szCs w:val="24"/>
        </w:rPr>
      </w:pPr>
      <w:r w:rsidRPr="0036717D">
        <w:rPr>
          <w:rFonts w:ascii="Times New Roman" w:eastAsia="Times New Roman" w:hAnsi="Times New Roman" w:cs="Times New Roman"/>
          <w:b/>
          <w:bCs/>
          <w:sz w:val="24"/>
          <w:szCs w:val="24"/>
        </w:rPr>
        <w:t>Форма обучения: очная</w:t>
      </w:r>
    </w:p>
    <w:p w:rsidR="0036717D" w:rsidRPr="0036717D" w:rsidRDefault="0036717D" w:rsidP="0036717D">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36717D" w:rsidRPr="0036717D" w:rsidRDefault="0036717D" w:rsidP="0036717D">
      <w:pPr>
        <w:spacing w:after="0" w:line="360" w:lineRule="auto"/>
        <w:ind w:firstLine="709"/>
        <w:jc w:val="both"/>
        <w:rPr>
          <w:rFonts w:ascii="Times New Roman" w:eastAsia="Times New Roman" w:hAnsi="Times New Roman" w:cs="Times New Roman"/>
          <w:b/>
          <w:sz w:val="24"/>
          <w:szCs w:val="24"/>
          <w:lang w:eastAsia="ru-RU"/>
        </w:rPr>
      </w:pPr>
      <w:r w:rsidRPr="0036717D">
        <w:rPr>
          <w:rFonts w:ascii="Times New Roman" w:eastAsia="Times New Roman" w:hAnsi="Times New Roman" w:cs="Times New Roman"/>
          <w:b/>
          <w:sz w:val="24"/>
          <w:szCs w:val="24"/>
          <w:lang w:eastAsia="ru-RU"/>
        </w:rPr>
        <w:t>Цель освоения дисциплины:</w:t>
      </w:r>
    </w:p>
    <w:p w:rsidR="0036717D" w:rsidRPr="0036717D" w:rsidRDefault="0036717D" w:rsidP="0036717D">
      <w:pPr>
        <w:spacing w:after="0" w:line="360" w:lineRule="auto"/>
        <w:ind w:firstLine="709"/>
        <w:jc w:val="both"/>
        <w:rPr>
          <w:rFonts w:ascii="Times New Roman" w:eastAsia="Calibri" w:hAnsi="Times New Roman" w:cs="Times New Roman"/>
          <w:sz w:val="24"/>
          <w:szCs w:val="24"/>
        </w:rPr>
      </w:pPr>
      <w:r w:rsidRPr="0036717D">
        <w:rPr>
          <w:rFonts w:ascii="Times New Roman" w:eastAsia="Times New Roman" w:hAnsi="Times New Roman" w:cs="Times New Roman"/>
          <w:sz w:val="24"/>
          <w:szCs w:val="24"/>
          <w:lang w:eastAsia="ru-RU"/>
        </w:rPr>
        <w:t xml:space="preserve">Сформировать компетенции </w:t>
      </w:r>
      <w:r w:rsidRPr="0036717D">
        <w:rPr>
          <w:rFonts w:ascii="Times New Roman" w:eastAsia="Calibri" w:hAnsi="Times New Roman" w:cs="Times New Roman"/>
          <w:sz w:val="24"/>
          <w:szCs w:val="24"/>
          <w:lang w:eastAsia="ru-RU"/>
        </w:rPr>
        <w:t xml:space="preserve">в области </w:t>
      </w:r>
      <w:r w:rsidRPr="0036717D">
        <w:rPr>
          <w:rFonts w:ascii="Times New Roman" w:eastAsia="Arial Unicode MS" w:hAnsi="Times New Roman" w:cs="Times New Roman"/>
          <w:sz w:val="24"/>
          <w:szCs w:val="24"/>
          <w:lang w:eastAsia="ru-RU"/>
        </w:rPr>
        <w:t>физического здоровья, достаточного для обеспечения полноценной социальной и профессиональной деятельности.</w:t>
      </w:r>
    </w:p>
    <w:p w:rsidR="0036717D" w:rsidRPr="0036717D" w:rsidRDefault="0036717D" w:rsidP="0036717D">
      <w:pPr>
        <w:spacing w:after="0" w:line="360" w:lineRule="auto"/>
        <w:ind w:firstLine="709"/>
        <w:jc w:val="both"/>
        <w:rPr>
          <w:rFonts w:ascii="Times New Roman" w:eastAsia="Times New Roman" w:hAnsi="Times New Roman" w:cs="Times New Roman"/>
          <w:b/>
          <w:sz w:val="24"/>
          <w:szCs w:val="24"/>
          <w:lang w:eastAsia="ru-RU"/>
        </w:rPr>
      </w:pPr>
    </w:p>
    <w:p w:rsidR="0036717D" w:rsidRPr="0036717D" w:rsidRDefault="0036717D" w:rsidP="0036717D">
      <w:pPr>
        <w:spacing w:after="0" w:line="360" w:lineRule="auto"/>
        <w:ind w:firstLine="709"/>
        <w:jc w:val="both"/>
        <w:rPr>
          <w:rFonts w:ascii="Times New Roman" w:eastAsia="Times New Roman" w:hAnsi="Times New Roman" w:cs="Times New Roman"/>
          <w:b/>
          <w:sz w:val="24"/>
          <w:szCs w:val="24"/>
          <w:lang w:eastAsia="ru-RU"/>
        </w:rPr>
      </w:pPr>
      <w:r w:rsidRPr="0036717D">
        <w:rPr>
          <w:rFonts w:ascii="Times New Roman" w:eastAsia="Times New Roman" w:hAnsi="Times New Roman" w:cs="Times New Roman"/>
          <w:b/>
          <w:sz w:val="24"/>
          <w:szCs w:val="24"/>
          <w:lang w:eastAsia="ru-RU"/>
        </w:rPr>
        <w:t>План курса:</w:t>
      </w:r>
    </w:p>
    <w:p w:rsidR="0036717D" w:rsidRPr="0036717D" w:rsidRDefault="0036717D" w:rsidP="0036717D">
      <w:pPr>
        <w:tabs>
          <w:tab w:val="left" w:pos="8647"/>
          <w:tab w:val="left" w:pos="9214"/>
        </w:tabs>
        <w:spacing w:after="0" w:line="360" w:lineRule="auto"/>
        <w:ind w:firstLine="709"/>
        <w:jc w:val="both"/>
        <w:rPr>
          <w:rFonts w:ascii="Times New Roman" w:eastAsia="Times New Roman" w:hAnsi="Times New Roman" w:cs="Times New Roman"/>
          <w:bCs/>
          <w:sz w:val="24"/>
          <w:szCs w:val="24"/>
          <w:lang w:val="x-none" w:eastAsia="x-none"/>
        </w:rPr>
      </w:pPr>
      <w:r w:rsidRPr="0036717D">
        <w:rPr>
          <w:rFonts w:ascii="Times New Roman" w:eastAsia="Times New Roman" w:hAnsi="Times New Roman" w:cs="Times New Roman"/>
          <w:b/>
          <w:bCs/>
          <w:sz w:val="24"/>
          <w:szCs w:val="24"/>
          <w:lang w:val="x-none" w:eastAsia="x-none"/>
        </w:rPr>
        <w:t xml:space="preserve">Тема 1. Физическая культура в общекультурной и профессиональной подготовке </w:t>
      </w:r>
      <w:r w:rsidRPr="0036717D">
        <w:rPr>
          <w:rFonts w:ascii="Times New Roman" w:eastAsia="Times New Roman" w:hAnsi="Times New Roman" w:cs="Times New Roman"/>
          <w:b/>
          <w:bCs/>
          <w:sz w:val="24"/>
          <w:szCs w:val="24"/>
          <w:lang w:eastAsia="x-none"/>
        </w:rPr>
        <w:t>обучающихся</w:t>
      </w:r>
      <w:r w:rsidRPr="0036717D">
        <w:rPr>
          <w:rFonts w:ascii="Times New Roman" w:eastAsia="Times New Roman" w:hAnsi="Times New Roman" w:cs="Times New Roman"/>
          <w:b/>
          <w:bCs/>
          <w:sz w:val="24"/>
          <w:szCs w:val="24"/>
          <w:lang w:val="x-none" w:eastAsia="x-none"/>
        </w:rPr>
        <w:t xml:space="preserve">. </w:t>
      </w:r>
    </w:p>
    <w:p w:rsidR="0036717D" w:rsidRPr="0036717D" w:rsidRDefault="0036717D" w:rsidP="0036717D">
      <w:pPr>
        <w:tabs>
          <w:tab w:val="left" w:pos="8647"/>
          <w:tab w:val="left" w:pos="9214"/>
        </w:tabs>
        <w:spacing w:after="0" w:line="360" w:lineRule="auto"/>
        <w:ind w:firstLine="709"/>
        <w:jc w:val="both"/>
        <w:rPr>
          <w:rFonts w:ascii="Times New Roman" w:eastAsia="Times New Roman" w:hAnsi="Times New Roman" w:cs="Times New Roman"/>
          <w:sz w:val="24"/>
          <w:szCs w:val="24"/>
          <w:lang w:val="x-none" w:eastAsia="x-none"/>
        </w:rPr>
      </w:pPr>
      <w:r w:rsidRPr="0036717D">
        <w:rPr>
          <w:rFonts w:ascii="Times New Roman" w:eastAsia="Times New Roman" w:hAnsi="Times New Roman" w:cs="Times New Roman"/>
          <w:sz w:val="24"/>
          <w:szCs w:val="24"/>
          <w:lang w:val="x-none" w:eastAsia="x-none"/>
        </w:rPr>
        <w:t xml:space="preserve">Физическая культура и спорт как социальные феномены общества. Федеральный закон «О физической культуре и спорте в Российской Федерации». Физическая культура личности. Сущность физической культуры в различных сферах жизни. Ценности физической культуры. Основные понятия, структура и средства физической культуры. Физическая культура как учебная дисциплина в системе высшего образования. Основные положения организации учебного процесса физического воспитания в СЗИУ </w:t>
      </w:r>
      <w:proofErr w:type="spellStart"/>
      <w:r w:rsidRPr="0036717D">
        <w:rPr>
          <w:rFonts w:ascii="Times New Roman" w:eastAsia="Times New Roman" w:hAnsi="Times New Roman" w:cs="Times New Roman"/>
          <w:sz w:val="24"/>
          <w:szCs w:val="24"/>
          <w:lang w:val="x-none" w:eastAsia="x-none"/>
        </w:rPr>
        <w:t>РАНХиГС</w:t>
      </w:r>
      <w:proofErr w:type="spellEnd"/>
      <w:r w:rsidRPr="0036717D">
        <w:rPr>
          <w:rFonts w:ascii="Times New Roman" w:eastAsia="Times New Roman" w:hAnsi="Times New Roman" w:cs="Times New Roman"/>
          <w:sz w:val="24"/>
          <w:szCs w:val="24"/>
          <w:lang w:val="x-none" w:eastAsia="x-none"/>
        </w:rPr>
        <w:t>.</w:t>
      </w:r>
    </w:p>
    <w:p w:rsidR="0036717D" w:rsidRPr="0036717D" w:rsidRDefault="0036717D" w:rsidP="0036717D">
      <w:pPr>
        <w:tabs>
          <w:tab w:val="left" w:pos="8647"/>
          <w:tab w:val="left" w:pos="9214"/>
        </w:tabs>
        <w:spacing w:after="0" w:line="360" w:lineRule="auto"/>
        <w:ind w:firstLine="709"/>
        <w:jc w:val="both"/>
        <w:rPr>
          <w:rFonts w:ascii="Times New Roman" w:eastAsia="Times New Roman" w:hAnsi="Times New Roman" w:cs="Times New Roman"/>
          <w:sz w:val="24"/>
          <w:szCs w:val="24"/>
          <w:lang w:val="x-none" w:eastAsia="x-none"/>
        </w:rPr>
      </w:pPr>
      <w:r w:rsidRPr="0036717D">
        <w:rPr>
          <w:rFonts w:ascii="Times New Roman" w:eastAsia="Times New Roman" w:hAnsi="Times New Roman" w:cs="Times New Roman"/>
          <w:b/>
          <w:sz w:val="24"/>
          <w:szCs w:val="24"/>
          <w:lang w:val="x-none" w:eastAsia="x-none"/>
        </w:rPr>
        <w:t xml:space="preserve">Тема </w:t>
      </w:r>
      <w:r w:rsidRPr="0036717D">
        <w:rPr>
          <w:rFonts w:ascii="Times New Roman" w:eastAsia="Times New Roman" w:hAnsi="Times New Roman" w:cs="Times New Roman"/>
          <w:b/>
          <w:sz w:val="24"/>
          <w:szCs w:val="24"/>
          <w:lang w:eastAsia="x-none"/>
        </w:rPr>
        <w:t>2</w:t>
      </w:r>
      <w:r w:rsidRPr="0036717D">
        <w:rPr>
          <w:rFonts w:ascii="Times New Roman" w:eastAsia="Times New Roman" w:hAnsi="Times New Roman" w:cs="Times New Roman"/>
          <w:b/>
          <w:sz w:val="24"/>
          <w:szCs w:val="24"/>
          <w:lang w:val="x-none" w:eastAsia="x-none"/>
        </w:rPr>
        <w:t xml:space="preserve">. Профессионально-прикладная физическая подготовка </w:t>
      </w:r>
      <w:r w:rsidRPr="0036717D">
        <w:rPr>
          <w:rFonts w:ascii="Times New Roman" w:eastAsia="Times New Roman" w:hAnsi="Times New Roman" w:cs="Times New Roman"/>
          <w:b/>
          <w:sz w:val="24"/>
          <w:szCs w:val="24"/>
          <w:lang w:eastAsia="x-none"/>
        </w:rPr>
        <w:t>(ППФП) обучающихся</w:t>
      </w:r>
      <w:r w:rsidRPr="0036717D">
        <w:rPr>
          <w:rFonts w:ascii="Times New Roman" w:eastAsia="Times New Roman" w:hAnsi="Times New Roman" w:cs="Times New Roman"/>
          <w:b/>
          <w:sz w:val="24"/>
          <w:szCs w:val="24"/>
          <w:lang w:val="x-none" w:eastAsia="x-none"/>
        </w:rPr>
        <w:t>.</w:t>
      </w:r>
    </w:p>
    <w:p w:rsidR="0036717D" w:rsidRPr="0036717D" w:rsidRDefault="0036717D" w:rsidP="0036717D">
      <w:pPr>
        <w:tabs>
          <w:tab w:val="left" w:pos="8647"/>
          <w:tab w:val="left" w:pos="9214"/>
        </w:tabs>
        <w:spacing w:after="0" w:line="360" w:lineRule="auto"/>
        <w:ind w:firstLine="709"/>
        <w:jc w:val="both"/>
        <w:rPr>
          <w:rFonts w:ascii="Times New Roman" w:eastAsia="Times New Roman" w:hAnsi="Times New Roman" w:cs="Times New Roman"/>
          <w:sz w:val="24"/>
          <w:szCs w:val="24"/>
          <w:lang w:val="x-none" w:eastAsia="x-none"/>
        </w:rPr>
      </w:pPr>
      <w:r w:rsidRPr="0036717D">
        <w:rPr>
          <w:rFonts w:ascii="Times New Roman" w:eastAsia="Times New Roman" w:hAnsi="Times New Roman" w:cs="Times New Roman"/>
          <w:sz w:val="24"/>
          <w:szCs w:val="24"/>
          <w:lang w:val="x-none" w:eastAsia="x-none"/>
        </w:rPr>
        <w:t xml:space="preserve">Личная и социально-экономическая необходимость специальной психофизической подготовки человека к труду. Определение понятия ППФП, ее цели, задачи, средства. Факторы, определяющие конкретное содержание ППФП. Методика подбора средств ППФП. </w:t>
      </w:r>
    </w:p>
    <w:p w:rsidR="0036717D" w:rsidRPr="0036717D" w:rsidRDefault="0036717D" w:rsidP="0036717D">
      <w:pPr>
        <w:tabs>
          <w:tab w:val="left" w:pos="8647"/>
          <w:tab w:val="left" w:pos="9214"/>
        </w:tabs>
        <w:spacing w:after="0" w:line="360" w:lineRule="auto"/>
        <w:ind w:firstLine="709"/>
        <w:jc w:val="both"/>
        <w:rPr>
          <w:rFonts w:ascii="Times New Roman" w:eastAsia="Times New Roman" w:hAnsi="Times New Roman" w:cs="Times New Roman"/>
          <w:sz w:val="24"/>
          <w:szCs w:val="24"/>
          <w:lang w:val="x-none" w:eastAsia="x-none"/>
        </w:rPr>
      </w:pPr>
      <w:r w:rsidRPr="0036717D">
        <w:rPr>
          <w:rFonts w:ascii="Times New Roman" w:eastAsia="Times New Roman" w:hAnsi="Times New Roman" w:cs="Times New Roman"/>
          <w:sz w:val="24"/>
          <w:szCs w:val="24"/>
          <w:lang w:val="x-none" w:eastAsia="x-none"/>
        </w:rPr>
        <w:t xml:space="preserve">Место ППФП в системе физического воспитания студентов. Организация, формы и средства ППФП студентов в ВУЗе. Контроль эффективности профессионально-прикладной физической подготовки студентов по специальности. </w:t>
      </w:r>
      <w:proofErr w:type="spellStart"/>
      <w:r w:rsidRPr="0036717D">
        <w:rPr>
          <w:rFonts w:ascii="Times New Roman" w:eastAsia="Times New Roman" w:hAnsi="Times New Roman" w:cs="Times New Roman"/>
          <w:sz w:val="24"/>
          <w:szCs w:val="24"/>
          <w:lang w:val="x-none" w:eastAsia="x-none"/>
        </w:rPr>
        <w:t>Профессиограмма</w:t>
      </w:r>
      <w:proofErr w:type="spellEnd"/>
      <w:r w:rsidRPr="0036717D">
        <w:rPr>
          <w:rFonts w:ascii="Times New Roman" w:eastAsia="Times New Roman" w:hAnsi="Times New Roman" w:cs="Times New Roman"/>
          <w:sz w:val="24"/>
          <w:szCs w:val="24"/>
          <w:lang w:val="x-none" w:eastAsia="x-none"/>
        </w:rPr>
        <w:t xml:space="preserve">. Свойства и </w:t>
      </w:r>
      <w:r w:rsidRPr="0036717D">
        <w:rPr>
          <w:rFonts w:ascii="Times New Roman" w:eastAsia="Times New Roman" w:hAnsi="Times New Roman" w:cs="Times New Roman"/>
          <w:sz w:val="24"/>
          <w:szCs w:val="24"/>
          <w:lang w:val="x-none" w:eastAsia="x-none"/>
        </w:rPr>
        <w:lastRenderedPageBreak/>
        <w:t>качества личности, имеющие существенное значение для успеха в работе. Прямой и косвенный (опосредованный) перенос развития физических качеств и двигательных навыков методом моделирования.</w:t>
      </w:r>
    </w:p>
    <w:p w:rsidR="0036717D" w:rsidRPr="0036717D" w:rsidRDefault="0036717D" w:rsidP="0036717D">
      <w:pPr>
        <w:tabs>
          <w:tab w:val="left" w:pos="8647"/>
          <w:tab w:val="left" w:pos="9214"/>
        </w:tabs>
        <w:spacing w:after="0" w:line="360" w:lineRule="auto"/>
        <w:ind w:firstLine="709"/>
        <w:jc w:val="both"/>
        <w:rPr>
          <w:rFonts w:ascii="Times New Roman" w:eastAsia="Times New Roman" w:hAnsi="Times New Roman" w:cs="Times New Roman"/>
          <w:b/>
          <w:bCs/>
          <w:sz w:val="24"/>
          <w:szCs w:val="24"/>
          <w:lang w:val="x-none" w:eastAsia="x-none"/>
        </w:rPr>
      </w:pPr>
      <w:r w:rsidRPr="0036717D">
        <w:rPr>
          <w:rFonts w:ascii="Times New Roman" w:eastAsia="Times New Roman" w:hAnsi="Times New Roman" w:cs="Times New Roman"/>
          <w:b/>
          <w:bCs/>
          <w:sz w:val="24"/>
          <w:szCs w:val="24"/>
          <w:lang w:val="x-none" w:eastAsia="x-none"/>
        </w:rPr>
        <w:t xml:space="preserve">Тема </w:t>
      </w:r>
      <w:r w:rsidRPr="0036717D">
        <w:rPr>
          <w:rFonts w:ascii="Times New Roman" w:eastAsia="Times New Roman" w:hAnsi="Times New Roman" w:cs="Times New Roman"/>
          <w:b/>
          <w:bCs/>
          <w:sz w:val="24"/>
          <w:szCs w:val="24"/>
          <w:lang w:eastAsia="x-none"/>
        </w:rPr>
        <w:t>3</w:t>
      </w:r>
      <w:r w:rsidRPr="0036717D">
        <w:rPr>
          <w:rFonts w:ascii="Times New Roman" w:eastAsia="Times New Roman" w:hAnsi="Times New Roman" w:cs="Times New Roman"/>
          <w:b/>
          <w:bCs/>
          <w:sz w:val="24"/>
          <w:szCs w:val="24"/>
          <w:lang w:val="x-none" w:eastAsia="x-none"/>
        </w:rPr>
        <w:t xml:space="preserve">. Общефизическая </w:t>
      </w:r>
      <w:r w:rsidRPr="0036717D">
        <w:rPr>
          <w:rFonts w:ascii="Times New Roman" w:eastAsia="Times New Roman" w:hAnsi="Times New Roman" w:cs="Times New Roman"/>
          <w:b/>
          <w:bCs/>
          <w:sz w:val="24"/>
          <w:szCs w:val="24"/>
          <w:lang w:eastAsia="x-none"/>
        </w:rPr>
        <w:t xml:space="preserve">и спортивная </w:t>
      </w:r>
      <w:r w:rsidRPr="0036717D">
        <w:rPr>
          <w:rFonts w:ascii="Times New Roman" w:eastAsia="Times New Roman" w:hAnsi="Times New Roman" w:cs="Times New Roman"/>
          <w:b/>
          <w:bCs/>
          <w:sz w:val="24"/>
          <w:szCs w:val="24"/>
          <w:lang w:val="x-none" w:eastAsia="x-none"/>
        </w:rPr>
        <w:t>подготовка в системе физического воспитания.</w:t>
      </w:r>
    </w:p>
    <w:p w:rsidR="0036717D" w:rsidRPr="0036717D" w:rsidRDefault="0036717D" w:rsidP="0036717D">
      <w:pPr>
        <w:tabs>
          <w:tab w:val="left" w:pos="8647"/>
          <w:tab w:val="left" w:pos="9214"/>
        </w:tabs>
        <w:spacing w:after="0" w:line="360" w:lineRule="auto"/>
        <w:ind w:firstLine="709"/>
        <w:jc w:val="both"/>
        <w:rPr>
          <w:rFonts w:ascii="Times New Roman" w:eastAsia="Times New Roman" w:hAnsi="Times New Roman" w:cs="Times New Roman"/>
          <w:sz w:val="24"/>
          <w:szCs w:val="24"/>
          <w:lang w:val="x-none" w:eastAsia="x-none"/>
        </w:rPr>
      </w:pPr>
      <w:r w:rsidRPr="0036717D">
        <w:rPr>
          <w:rFonts w:ascii="Times New Roman" w:eastAsia="Times New Roman" w:hAnsi="Times New Roman" w:cs="Times New Roman"/>
          <w:sz w:val="24"/>
          <w:szCs w:val="24"/>
          <w:lang w:val="x-none" w:eastAsia="x-none"/>
        </w:rPr>
        <w:t xml:space="preserve">Цель, задачи и принципы спортивной тренировки. Виды спортивной подготовки. </w:t>
      </w:r>
      <w:r w:rsidRPr="0036717D">
        <w:rPr>
          <w:rFonts w:ascii="Times New Roman" w:eastAsia="Times New Roman" w:hAnsi="Times New Roman" w:cs="Times New Roman"/>
          <w:sz w:val="24"/>
          <w:szCs w:val="24"/>
          <w:lang w:eastAsia="x-none"/>
        </w:rPr>
        <w:t xml:space="preserve">Общая физическая подготовка, её задачи и средства. </w:t>
      </w:r>
      <w:r w:rsidRPr="0036717D">
        <w:rPr>
          <w:rFonts w:ascii="Times New Roman" w:eastAsia="Times New Roman" w:hAnsi="Times New Roman" w:cs="Times New Roman"/>
          <w:sz w:val="24"/>
          <w:szCs w:val="24"/>
          <w:lang w:val="x-none" w:eastAsia="x-none"/>
        </w:rPr>
        <w:t>Эффективность тренировочного процесса. Характеристика и развитие физических качеств. Понятие о физической нагрузке. Зоны и интенсивность физических нагрузок.</w:t>
      </w:r>
    </w:p>
    <w:p w:rsidR="0036717D" w:rsidRPr="0036717D" w:rsidRDefault="0036717D" w:rsidP="0036717D">
      <w:pPr>
        <w:tabs>
          <w:tab w:val="left" w:pos="8647"/>
          <w:tab w:val="left" w:pos="9214"/>
        </w:tabs>
        <w:spacing w:after="0" w:line="360" w:lineRule="auto"/>
        <w:ind w:firstLine="709"/>
        <w:jc w:val="both"/>
        <w:rPr>
          <w:rFonts w:ascii="Times New Roman" w:eastAsia="Times New Roman" w:hAnsi="Times New Roman" w:cs="Times New Roman"/>
          <w:b/>
          <w:bCs/>
          <w:sz w:val="24"/>
          <w:szCs w:val="24"/>
          <w:lang w:val="x-none" w:eastAsia="x-none"/>
        </w:rPr>
      </w:pPr>
      <w:r w:rsidRPr="0036717D">
        <w:rPr>
          <w:rFonts w:ascii="Times New Roman" w:eastAsia="Times New Roman" w:hAnsi="Times New Roman" w:cs="Times New Roman"/>
          <w:b/>
          <w:bCs/>
          <w:sz w:val="24"/>
          <w:szCs w:val="24"/>
          <w:lang w:val="x-none" w:eastAsia="x-none"/>
        </w:rPr>
        <w:t xml:space="preserve">Тема </w:t>
      </w:r>
      <w:r w:rsidRPr="0036717D">
        <w:rPr>
          <w:rFonts w:ascii="Times New Roman" w:eastAsia="Times New Roman" w:hAnsi="Times New Roman" w:cs="Times New Roman"/>
          <w:b/>
          <w:bCs/>
          <w:sz w:val="24"/>
          <w:szCs w:val="24"/>
          <w:lang w:eastAsia="x-none"/>
        </w:rPr>
        <w:t>4</w:t>
      </w:r>
      <w:r w:rsidRPr="0036717D">
        <w:rPr>
          <w:rFonts w:ascii="Times New Roman" w:eastAsia="Times New Roman" w:hAnsi="Times New Roman" w:cs="Times New Roman"/>
          <w:b/>
          <w:bCs/>
          <w:sz w:val="24"/>
          <w:szCs w:val="24"/>
          <w:lang w:val="x-none" w:eastAsia="x-none"/>
        </w:rPr>
        <w:t xml:space="preserve">. Социально-биологические основы физической культуры. </w:t>
      </w:r>
    </w:p>
    <w:p w:rsidR="0036717D" w:rsidRPr="0036717D" w:rsidRDefault="0036717D" w:rsidP="0036717D">
      <w:pPr>
        <w:tabs>
          <w:tab w:val="left" w:pos="8647"/>
          <w:tab w:val="left" w:pos="9214"/>
        </w:tabs>
        <w:spacing w:after="0" w:line="360" w:lineRule="auto"/>
        <w:ind w:firstLine="709"/>
        <w:jc w:val="both"/>
        <w:rPr>
          <w:rFonts w:ascii="Times New Roman" w:eastAsia="Times New Roman" w:hAnsi="Times New Roman" w:cs="Times New Roman"/>
          <w:sz w:val="24"/>
          <w:szCs w:val="24"/>
          <w:lang w:val="x-none" w:eastAsia="x-none"/>
        </w:rPr>
      </w:pPr>
      <w:r w:rsidRPr="0036717D">
        <w:rPr>
          <w:rFonts w:ascii="Times New Roman" w:eastAsia="Times New Roman" w:hAnsi="Times New Roman" w:cs="Times New Roman"/>
          <w:sz w:val="24"/>
          <w:szCs w:val="24"/>
          <w:lang w:val="x-none" w:eastAsia="x-none"/>
        </w:rPr>
        <w:t>Организм человека как единая саморазвивающаяся и саморегулирующаяся биологическая система. Характеристика функциональных систем организма и их совершенствование под воздействием направленной физической нагрузки.</w:t>
      </w:r>
    </w:p>
    <w:p w:rsidR="0036717D" w:rsidRPr="0036717D" w:rsidRDefault="0036717D" w:rsidP="0036717D">
      <w:pPr>
        <w:tabs>
          <w:tab w:val="left" w:pos="8647"/>
          <w:tab w:val="left" w:pos="9214"/>
        </w:tabs>
        <w:spacing w:after="0" w:line="360" w:lineRule="auto"/>
        <w:ind w:firstLine="709"/>
        <w:jc w:val="both"/>
        <w:rPr>
          <w:rFonts w:ascii="Times New Roman" w:eastAsia="Times New Roman" w:hAnsi="Times New Roman" w:cs="Times New Roman"/>
          <w:sz w:val="24"/>
          <w:szCs w:val="24"/>
          <w:lang w:val="x-none" w:eastAsia="x-none"/>
        </w:rPr>
      </w:pPr>
      <w:r w:rsidRPr="0036717D">
        <w:rPr>
          <w:rFonts w:ascii="Times New Roman" w:eastAsia="Times New Roman" w:hAnsi="Times New Roman" w:cs="Times New Roman"/>
          <w:sz w:val="24"/>
          <w:szCs w:val="24"/>
          <w:lang w:val="x-none" w:eastAsia="x-none"/>
        </w:rPr>
        <w:t>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Двигательная функция и повышение устойчивости организма человека к различным условиям внешней среды.</w:t>
      </w:r>
    </w:p>
    <w:p w:rsidR="0036717D" w:rsidRPr="0036717D" w:rsidRDefault="0036717D" w:rsidP="0036717D">
      <w:pPr>
        <w:tabs>
          <w:tab w:val="left" w:pos="8647"/>
          <w:tab w:val="left" w:pos="9214"/>
        </w:tabs>
        <w:spacing w:after="0" w:line="360" w:lineRule="auto"/>
        <w:ind w:firstLine="709"/>
        <w:jc w:val="both"/>
        <w:rPr>
          <w:rFonts w:ascii="Times New Roman" w:eastAsia="Times New Roman" w:hAnsi="Times New Roman" w:cs="Times New Roman"/>
          <w:b/>
          <w:bCs/>
          <w:sz w:val="24"/>
          <w:szCs w:val="24"/>
          <w:lang w:eastAsia="x-none"/>
        </w:rPr>
      </w:pPr>
      <w:r w:rsidRPr="0036717D">
        <w:rPr>
          <w:rFonts w:ascii="Times New Roman" w:eastAsia="Times New Roman" w:hAnsi="Times New Roman" w:cs="Times New Roman"/>
          <w:b/>
          <w:bCs/>
          <w:sz w:val="24"/>
          <w:szCs w:val="24"/>
          <w:lang w:val="x-none" w:eastAsia="x-none"/>
        </w:rPr>
        <w:t xml:space="preserve">Тема </w:t>
      </w:r>
      <w:r w:rsidRPr="0036717D">
        <w:rPr>
          <w:rFonts w:ascii="Times New Roman" w:eastAsia="Times New Roman" w:hAnsi="Times New Roman" w:cs="Times New Roman"/>
          <w:b/>
          <w:bCs/>
          <w:sz w:val="24"/>
          <w:szCs w:val="24"/>
          <w:lang w:eastAsia="x-none"/>
        </w:rPr>
        <w:t>5</w:t>
      </w:r>
      <w:r w:rsidRPr="0036717D">
        <w:rPr>
          <w:rFonts w:ascii="Times New Roman" w:eastAsia="Times New Roman" w:hAnsi="Times New Roman" w:cs="Times New Roman"/>
          <w:b/>
          <w:bCs/>
          <w:sz w:val="24"/>
          <w:szCs w:val="24"/>
          <w:lang w:val="x-none" w:eastAsia="x-none"/>
        </w:rPr>
        <w:t xml:space="preserve">. </w:t>
      </w:r>
      <w:r w:rsidRPr="0036717D">
        <w:rPr>
          <w:rFonts w:ascii="Times New Roman" w:eastAsia="Times New Roman" w:hAnsi="Times New Roman" w:cs="Times New Roman"/>
          <w:b/>
          <w:bCs/>
          <w:sz w:val="24"/>
          <w:szCs w:val="24"/>
          <w:lang w:eastAsia="x-none"/>
        </w:rPr>
        <w:t>Методические основы самостоятельных занятий физическими упражнениями.</w:t>
      </w:r>
    </w:p>
    <w:p w:rsidR="0036717D" w:rsidRPr="0036717D" w:rsidRDefault="0036717D" w:rsidP="0036717D">
      <w:pPr>
        <w:spacing w:after="0" w:line="360" w:lineRule="auto"/>
        <w:ind w:firstLine="709"/>
        <w:jc w:val="both"/>
        <w:rPr>
          <w:rFonts w:ascii="Times New Roman" w:eastAsia="Times New Roman" w:hAnsi="Times New Roman" w:cs="Times New Roman"/>
          <w:sz w:val="24"/>
          <w:szCs w:val="24"/>
          <w:lang w:val="x-none" w:eastAsia="x-none"/>
        </w:rPr>
      </w:pPr>
      <w:r w:rsidRPr="0036717D">
        <w:rPr>
          <w:rFonts w:ascii="Times New Roman" w:eastAsia="Times New Roman" w:hAnsi="Times New Roman" w:cs="Times New Roman"/>
          <w:sz w:val="24"/>
          <w:szCs w:val="24"/>
          <w:lang w:val="x-none" w:eastAsia="x-none"/>
        </w:rPr>
        <w:t>Мотивация и целенаправленность самостоятельных занятий. Формы и содержание самостоятельных занятий. Организация самостоятельных занятий физическими упражнениями различной направленности. Характер содержания занятий в зависимости от возраста. Особенности самостоятельных занятий для женщин. Диагностика и самодиагностика состояния организма при регулярных занятиях физическими упражнениями и спортом.</w:t>
      </w:r>
    </w:p>
    <w:p w:rsidR="0036717D" w:rsidRPr="0036717D" w:rsidRDefault="0036717D" w:rsidP="0036717D">
      <w:pPr>
        <w:tabs>
          <w:tab w:val="left" w:pos="8647"/>
          <w:tab w:val="left" w:pos="9214"/>
        </w:tabs>
        <w:spacing w:after="0" w:line="360" w:lineRule="auto"/>
        <w:ind w:firstLine="709"/>
        <w:jc w:val="both"/>
        <w:rPr>
          <w:rFonts w:ascii="Times New Roman" w:eastAsia="Times New Roman" w:hAnsi="Times New Roman" w:cs="Times New Roman"/>
          <w:b/>
          <w:bCs/>
          <w:sz w:val="24"/>
          <w:szCs w:val="24"/>
          <w:lang w:val="x-none" w:eastAsia="x-none"/>
        </w:rPr>
      </w:pPr>
      <w:r w:rsidRPr="0036717D">
        <w:rPr>
          <w:rFonts w:ascii="Times New Roman" w:eastAsia="Times New Roman" w:hAnsi="Times New Roman" w:cs="Times New Roman"/>
          <w:b/>
          <w:bCs/>
          <w:sz w:val="24"/>
          <w:szCs w:val="24"/>
          <w:lang w:val="x-none" w:eastAsia="x-none"/>
        </w:rPr>
        <w:t xml:space="preserve">Тема 6. </w:t>
      </w:r>
      <w:r w:rsidRPr="0036717D">
        <w:rPr>
          <w:rFonts w:ascii="Times New Roman" w:eastAsia="Times New Roman" w:hAnsi="Times New Roman" w:cs="Times New Roman"/>
          <w:b/>
          <w:sz w:val="24"/>
          <w:szCs w:val="24"/>
          <w:lang w:eastAsia="x-none"/>
        </w:rPr>
        <w:t>Особенности занятий избранным видом спорта</w:t>
      </w:r>
      <w:r w:rsidRPr="0036717D">
        <w:rPr>
          <w:rFonts w:ascii="Times New Roman" w:eastAsia="Times New Roman" w:hAnsi="Times New Roman" w:cs="Times New Roman"/>
          <w:b/>
          <w:bCs/>
          <w:sz w:val="24"/>
          <w:szCs w:val="24"/>
          <w:lang w:val="x-none" w:eastAsia="x-none"/>
        </w:rPr>
        <w:t>.</w:t>
      </w:r>
    </w:p>
    <w:p w:rsidR="0036717D" w:rsidRPr="0036717D" w:rsidRDefault="0036717D" w:rsidP="0036717D">
      <w:pPr>
        <w:spacing w:after="0" w:line="360" w:lineRule="auto"/>
        <w:ind w:firstLine="709"/>
        <w:jc w:val="both"/>
        <w:rPr>
          <w:rFonts w:ascii="Times New Roman" w:eastAsia="Times New Roman" w:hAnsi="Times New Roman" w:cs="Times New Roman"/>
          <w:sz w:val="24"/>
          <w:szCs w:val="24"/>
          <w:lang w:eastAsia="x-none"/>
        </w:rPr>
      </w:pPr>
      <w:r w:rsidRPr="0036717D">
        <w:rPr>
          <w:rFonts w:ascii="Times New Roman" w:eastAsia="Times New Roman" w:hAnsi="Times New Roman" w:cs="Times New Roman"/>
          <w:sz w:val="24"/>
          <w:szCs w:val="24"/>
          <w:lang w:val="x-none" w:eastAsia="x-none"/>
        </w:rPr>
        <w:t>Массовый спорт и спорт высших достижений, их цели и задачи. Спортивная классификация. Студенческий спорт. Краткая характеристика основных видов спорта и систем физических упражнений.</w:t>
      </w:r>
      <w:r w:rsidRPr="0036717D">
        <w:rPr>
          <w:rFonts w:ascii="Times New Roman" w:eastAsia="Times New Roman" w:hAnsi="Times New Roman" w:cs="Times New Roman"/>
          <w:sz w:val="24"/>
          <w:szCs w:val="24"/>
          <w:lang w:eastAsia="x-none"/>
        </w:rPr>
        <w:t xml:space="preserve"> Индивидуальный выбор вида спорта.</w:t>
      </w:r>
    </w:p>
    <w:p w:rsidR="0036717D" w:rsidRPr="0036717D" w:rsidRDefault="0036717D" w:rsidP="0036717D">
      <w:pPr>
        <w:widowControl w:val="0"/>
        <w:tabs>
          <w:tab w:val="left" w:pos="682"/>
        </w:tabs>
        <w:autoSpaceDE w:val="0"/>
        <w:autoSpaceDN w:val="0"/>
        <w:spacing w:after="0" w:line="360" w:lineRule="auto"/>
        <w:ind w:firstLine="709"/>
        <w:jc w:val="both"/>
        <w:rPr>
          <w:rFonts w:ascii="Times New Roman" w:eastAsia="Times New Roman" w:hAnsi="Times New Roman" w:cs="Times New Roman"/>
          <w:b/>
          <w:bCs/>
          <w:sz w:val="24"/>
          <w:szCs w:val="24"/>
          <w:lang w:eastAsia="ru-RU" w:bidi="ru-RU"/>
        </w:rPr>
      </w:pPr>
    </w:p>
    <w:p w:rsidR="0036717D" w:rsidRPr="0036717D" w:rsidRDefault="0036717D" w:rsidP="0036717D">
      <w:pPr>
        <w:widowControl w:val="0"/>
        <w:tabs>
          <w:tab w:val="left" w:pos="682"/>
        </w:tabs>
        <w:autoSpaceDE w:val="0"/>
        <w:autoSpaceDN w:val="0"/>
        <w:spacing w:after="0" w:line="360" w:lineRule="auto"/>
        <w:ind w:firstLine="709"/>
        <w:jc w:val="both"/>
        <w:rPr>
          <w:rFonts w:ascii="Times New Roman" w:eastAsia="Times New Roman" w:hAnsi="Times New Roman" w:cs="Times New Roman"/>
          <w:b/>
          <w:bCs/>
          <w:spacing w:val="-2"/>
          <w:sz w:val="24"/>
          <w:szCs w:val="24"/>
          <w:lang w:eastAsia="ru-RU" w:bidi="ru-RU"/>
        </w:rPr>
      </w:pPr>
      <w:r w:rsidRPr="0036717D">
        <w:rPr>
          <w:rFonts w:ascii="Times New Roman" w:eastAsia="Times New Roman" w:hAnsi="Times New Roman" w:cs="Times New Roman"/>
          <w:b/>
          <w:bCs/>
          <w:sz w:val="24"/>
          <w:szCs w:val="24"/>
          <w:lang w:eastAsia="ru-RU" w:bidi="ru-RU"/>
        </w:rPr>
        <w:t>Формы текущего контроля</w:t>
      </w:r>
      <w:r w:rsidRPr="0036717D">
        <w:rPr>
          <w:rFonts w:ascii="Times New Roman" w:eastAsia="Times New Roman" w:hAnsi="Times New Roman" w:cs="Times New Roman"/>
          <w:b/>
          <w:bCs/>
          <w:spacing w:val="-2"/>
          <w:sz w:val="24"/>
          <w:szCs w:val="24"/>
          <w:lang w:eastAsia="ru-RU" w:bidi="ru-RU"/>
        </w:rPr>
        <w:t xml:space="preserve"> и промежуточной аттестации:</w:t>
      </w:r>
    </w:p>
    <w:p w:rsidR="0036717D" w:rsidRPr="0036717D" w:rsidRDefault="0036717D" w:rsidP="0036717D">
      <w:pPr>
        <w:widowControl w:val="0"/>
        <w:tabs>
          <w:tab w:val="left" w:pos="682"/>
        </w:tabs>
        <w:autoSpaceDE w:val="0"/>
        <w:autoSpaceDN w:val="0"/>
        <w:spacing w:after="0" w:line="360" w:lineRule="auto"/>
        <w:ind w:firstLine="709"/>
        <w:jc w:val="both"/>
        <w:rPr>
          <w:rFonts w:ascii="Times New Roman" w:eastAsia="Times New Roman" w:hAnsi="Times New Roman" w:cs="Times New Roman"/>
          <w:bCs/>
          <w:spacing w:val="-2"/>
          <w:sz w:val="24"/>
          <w:szCs w:val="24"/>
          <w:lang w:eastAsia="ru-RU" w:bidi="ru-RU"/>
        </w:rPr>
      </w:pPr>
      <w:r w:rsidRPr="0036717D">
        <w:rPr>
          <w:rFonts w:ascii="Times New Roman" w:eastAsia="Times New Roman" w:hAnsi="Times New Roman" w:cs="Times New Roman"/>
          <w:bCs/>
          <w:spacing w:val="-2"/>
          <w:sz w:val="24"/>
          <w:szCs w:val="24"/>
          <w:lang w:eastAsia="ru-RU" w:bidi="ru-RU"/>
        </w:rPr>
        <w:t>Форма текущего контроля – тестирование (с применением ДОТ), опрос, реферат тестирование технической и физической подготовленности.</w:t>
      </w:r>
    </w:p>
    <w:p w:rsidR="0036717D" w:rsidRPr="0036717D" w:rsidRDefault="0036717D" w:rsidP="0036717D">
      <w:pPr>
        <w:widowControl w:val="0"/>
        <w:tabs>
          <w:tab w:val="left" w:pos="546"/>
        </w:tabs>
        <w:autoSpaceDE w:val="0"/>
        <w:autoSpaceDN w:val="0"/>
        <w:spacing w:after="0" w:line="360" w:lineRule="auto"/>
        <w:ind w:firstLine="709"/>
        <w:rPr>
          <w:rFonts w:ascii="Times New Roman" w:eastAsia="Times New Roman" w:hAnsi="Times New Roman" w:cs="Times New Roman"/>
          <w:sz w:val="24"/>
          <w:lang w:eastAsia="ru-RU" w:bidi="ru-RU"/>
        </w:rPr>
      </w:pPr>
      <w:r w:rsidRPr="0036717D">
        <w:rPr>
          <w:rFonts w:ascii="Times New Roman" w:eastAsia="Times New Roman" w:hAnsi="Times New Roman" w:cs="Times New Roman"/>
          <w:sz w:val="24"/>
          <w:lang w:eastAsia="ru-RU" w:bidi="ru-RU"/>
        </w:rPr>
        <w:t>Форма промежуточной аттестации – устный опрос по билетам, тестирование физической подготовленности.</w:t>
      </w:r>
    </w:p>
    <w:p w:rsidR="0036717D" w:rsidRPr="0036717D" w:rsidRDefault="0036717D" w:rsidP="0036717D">
      <w:pPr>
        <w:widowControl w:val="0"/>
        <w:tabs>
          <w:tab w:val="left" w:pos="682"/>
        </w:tabs>
        <w:autoSpaceDE w:val="0"/>
        <w:autoSpaceDN w:val="0"/>
        <w:spacing w:after="0" w:line="274" w:lineRule="exact"/>
        <w:ind w:left="682"/>
        <w:jc w:val="both"/>
        <w:rPr>
          <w:rFonts w:ascii="Times New Roman" w:eastAsia="Times New Roman" w:hAnsi="Times New Roman" w:cs="Times New Roman"/>
          <w:b/>
          <w:sz w:val="24"/>
          <w:lang w:eastAsia="ru-RU" w:bidi="ru-RU"/>
        </w:rPr>
      </w:pPr>
    </w:p>
    <w:p w:rsidR="0036717D" w:rsidRPr="0036717D" w:rsidRDefault="0036717D" w:rsidP="0036717D">
      <w:pPr>
        <w:widowControl w:val="0"/>
        <w:tabs>
          <w:tab w:val="left" w:pos="682"/>
        </w:tabs>
        <w:autoSpaceDE w:val="0"/>
        <w:autoSpaceDN w:val="0"/>
        <w:spacing w:after="0" w:line="274" w:lineRule="exact"/>
        <w:ind w:left="682"/>
        <w:jc w:val="both"/>
        <w:rPr>
          <w:rFonts w:ascii="Times New Roman" w:eastAsia="Times New Roman" w:hAnsi="Times New Roman" w:cs="Times New Roman"/>
          <w:b/>
          <w:sz w:val="24"/>
          <w:lang w:eastAsia="ru-RU" w:bidi="ru-RU"/>
        </w:rPr>
      </w:pPr>
    </w:p>
    <w:p w:rsidR="0036717D" w:rsidRPr="0036717D" w:rsidRDefault="0036717D" w:rsidP="0036717D">
      <w:pPr>
        <w:widowControl w:val="0"/>
        <w:tabs>
          <w:tab w:val="left" w:pos="682"/>
        </w:tabs>
        <w:autoSpaceDE w:val="0"/>
        <w:autoSpaceDN w:val="0"/>
        <w:spacing w:after="0" w:line="274" w:lineRule="exact"/>
        <w:ind w:left="682"/>
        <w:jc w:val="both"/>
        <w:rPr>
          <w:rFonts w:ascii="Times New Roman" w:eastAsia="Times New Roman" w:hAnsi="Times New Roman" w:cs="Times New Roman"/>
          <w:b/>
          <w:sz w:val="24"/>
          <w:lang w:eastAsia="ru-RU" w:bidi="ru-RU"/>
        </w:rPr>
      </w:pPr>
    </w:p>
    <w:p w:rsidR="0036717D" w:rsidRPr="0036717D" w:rsidRDefault="0036717D" w:rsidP="0036717D">
      <w:pPr>
        <w:widowControl w:val="0"/>
        <w:tabs>
          <w:tab w:val="left" w:pos="682"/>
        </w:tabs>
        <w:autoSpaceDE w:val="0"/>
        <w:autoSpaceDN w:val="0"/>
        <w:spacing w:after="0" w:line="274" w:lineRule="exact"/>
        <w:ind w:left="682"/>
        <w:jc w:val="both"/>
        <w:rPr>
          <w:rFonts w:ascii="Times New Roman" w:eastAsia="Times New Roman" w:hAnsi="Times New Roman" w:cs="Times New Roman"/>
          <w:b/>
          <w:sz w:val="24"/>
          <w:lang w:eastAsia="ru-RU" w:bidi="ru-RU"/>
        </w:rPr>
      </w:pPr>
    </w:p>
    <w:p w:rsidR="0036717D" w:rsidRPr="0036717D" w:rsidRDefault="0036717D" w:rsidP="0036717D">
      <w:pPr>
        <w:widowControl w:val="0"/>
        <w:tabs>
          <w:tab w:val="left" w:pos="682"/>
        </w:tabs>
        <w:autoSpaceDE w:val="0"/>
        <w:autoSpaceDN w:val="0"/>
        <w:spacing w:after="0" w:line="274" w:lineRule="exact"/>
        <w:ind w:left="682"/>
        <w:jc w:val="both"/>
        <w:rPr>
          <w:rFonts w:ascii="Times New Roman" w:eastAsia="Times New Roman" w:hAnsi="Times New Roman" w:cs="Times New Roman"/>
          <w:b/>
          <w:sz w:val="24"/>
          <w:lang w:eastAsia="ru-RU" w:bidi="ru-RU"/>
        </w:rPr>
      </w:pPr>
    </w:p>
    <w:tbl>
      <w:tblPr>
        <w:tblStyle w:val="TableNormal1"/>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4"/>
        <w:gridCol w:w="2492"/>
        <w:gridCol w:w="2216"/>
        <w:gridCol w:w="3311"/>
      </w:tblGrid>
      <w:tr w:rsidR="0036717D" w:rsidRPr="0036717D" w:rsidTr="0036717D">
        <w:trPr>
          <w:trHeight w:val="827"/>
        </w:trPr>
        <w:tc>
          <w:tcPr>
            <w:tcW w:w="1904" w:type="dxa"/>
            <w:tcBorders>
              <w:top w:val="single" w:sz="4" w:space="0" w:color="000000"/>
              <w:left w:val="single" w:sz="4" w:space="0" w:color="000000"/>
              <w:bottom w:val="single" w:sz="4" w:space="0" w:color="000000"/>
              <w:right w:val="single" w:sz="4" w:space="0" w:color="000000"/>
            </w:tcBorders>
            <w:vAlign w:val="center"/>
            <w:hideMark/>
          </w:tcPr>
          <w:p w:rsidR="0036717D" w:rsidRPr="0036717D" w:rsidRDefault="0036717D" w:rsidP="0036717D">
            <w:pPr>
              <w:jc w:val="center"/>
              <w:rPr>
                <w:rFonts w:ascii="Times New Roman" w:hAnsi="Times New Roman"/>
              </w:rPr>
            </w:pPr>
            <w:proofErr w:type="spellStart"/>
            <w:r w:rsidRPr="0036717D">
              <w:rPr>
                <w:rFonts w:ascii="Times New Roman" w:hAnsi="Times New Roman"/>
              </w:rPr>
              <w:t>Код</w:t>
            </w:r>
            <w:proofErr w:type="spellEnd"/>
            <w:r w:rsidRPr="0036717D">
              <w:rPr>
                <w:rFonts w:ascii="Times New Roman" w:hAnsi="Times New Roman"/>
              </w:rPr>
              <w:t xml:space="preserve"> </w:t>
            </w:r>
            <w:proofErr w:type="spellStart"/>
            <w:r w:rsidRPr="0036717D">
              <w:rPr>
                <w:rFonts w:ascii="Times New Roman" w:hAnsi="Times New Roman"/>
              </w:rPr>
              <w:t>компетенции</w:t>
            </w:r>
            <w:proofErr w:type="spellEnd"/>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36717D" w:rsidRPr="0036717D" w:rsidRDefault="0036717D" w:rsidP="0036717D">
            <w:pPr>
              <w:jc w:val="center"/>
              <w:rPr>
                <w:rFonts w:ascii="Times New Roman" w:hAnsi="Times New Roman"/>
              </w:rPr>
            </w:pPr>
            <w:proofErr w:type="spellStart"/>
            <w:r w:rsidRPr="0036717D">
              <w:rPr>
                <w:rFonts w:ascii="Times New Roman" w:hAnsi="Times New Roman"/>
              </w:rPr>
              <w:t>Наименование</w:t>
            </w:r>
            <w:proofErr w:type="spellEnd"/>
            <w:r w:rsidRPr="0036717D">
              <w:rPr>
                <w:rFonts w:ascii="Times New Roman" w:hAnsi="Times New Roman"/>
              </w:rPr>
              <w:t xml:space="preserve"> </w:t>
            </w:r>
            <w:proofErr w:type="spellStart"/>
            <w:r w:rsidRPr="0036717D">
              <w:rPr>
                <w:rFonts w:ascii="Times New Roman" w:hAnsi="Times New Roman"/>
              </w:rPr>
              <w:t>компетенции</w:t>
            </w:r>
            <w:proofErr w:type="spellEnd"/>
          </w:p>
        </w:tc>
        <w:tc>
          <w:tcPr>
            <w:tcW w:w="2216" w:type="dxa"/>
            <w:tcBorders>
              <w:top w:val="single" w:sz="4" w:space="0" w:color="000000"/>
              <w:left w:val="single" w:sz="4" w:space="0" w:color="000000"/>
              <w:bottom w:val="single" w:sz="4" w:space="0" w:color="000000"/>
              <w:right w:val="single" w:sz="4" w:space="0" w:color="000000"/>
            </w:tcBorders>
            <w:vAlign w:val="center"/>
            <w:hideMark/>
          </w:tcPr>
          <w:p w:rsidR="0036717D" w:rsidRPr="0036717D" w:rsidRDefault="0036717D" w:rsidP="0036717D">
            <w:pPr>
              <w:jc w:val="center"/>
              <w:rPr>
                <w:rFonts w:ascii="Times New Roman" w:hAnsi="Times New Roman"/>
              </w:rPr>
            </w:pPr>
            <w:proofErr w:type="spellStart"/>
            <w:r w:rsidRPr="0036717D">
              <w:rPr>
                <w:rFonts w:ascii="Times New Roman" w:hAnsi="Times New Roman"/>
              </w:rPr>
              <w:t>Код</w:t>
            </w:r>
            <w:proofErr w:type="spellEnd"/>
            <w:r w:rsidRPr="0036717D">
              <w:rPr>
                <w:rFonts w:ascii="Times New Roman" w:hAnsi="Times New Roman"/>
              </w:rPr>
              <w:t xml:space="preserve"> </w:t>
            </w:r>
            <w:proofErr w:type="spellStart"/>
            <w:r w:rsidRPr="0036717D">
              <w:rPr>
                <w:rFonts w:ascii="Times New Roman" w:hAnsi="Times New Roman"/>
              </w:rPr>
              <w:t>этапа</w:t>
            </w:r>
            <w:proofErr w:type="spellEnd"/>
            <w:r w:rsidRPr="0036717D">
              <w:rPr>
                <w:rFonts w:ascii="Times New Roman" w:hAnsi="Times New Roman"/>
              </w:rPr>
              <w:t xml:space="preserve"> </w:t>
            </w:r>
            <w:proofErr w:type="spellStart"/>
            <w:r w:rsidRPr="0036717D">
              <w:rPr>
                <w:rFonts w:ascii="Times New Roman" w:hAnsi="Times New Roman"/>
              </w:rPr>
              <w:t>освоения</w:t>
            </w:r>
            <w:proofErr w:type="spellEnd"/>
            <w:r w:rsidRPr="0036717D">
              <w:rPr>
                <w:rFonts w:ascii="Times New Roman" w:hAnsi="Times New Roman"/>
              </w:rPr>
              <w:t xml:space="preserve"> </w:t>
            </w:r>
            <w:proofErr w:type="spellStart"/>
            <w:r w:rsidRPr="0036717D">
              <w:rPr>
                <w:rFonts w:ascii="Times New Roman" w:hAnsi="Times New Roman"/>
              </w:rPr>
              <w:t>компетенции</w:t>
            </w:r>
            <w:proofErr w:type="spellEnd"/>
          </w:p>
        </w:tc>
        <w:tc>
          <w:tcPr>
            <w:tcW w:w="3311" w:type="dxa"/>
            <w:tcBorders>
              <w:top w:val="single" w:sz="4" w:space="0" w:color="000000"/>
              <w:left w:val="single" w:sz="4" w:space="0" w:color="000000"/>
              <w:bottom w:val="single" w:sz="4" w:space="0" w:color="000000"/>
              <w:right w:val="single" w:sz="4" w:space="0" w:color="000000"/>
            </w:tcBorders>
            <w:vAlign w:val="center"/>
            <w:hideMark/>
          </w:tcPr>
          <w:p w:rsidR="0036717D" w:rsidRPr="0036717D" w:rsidRDefault="0036717D" w:rsidP="0036717D">
            <w:pPr>
              <w:jc w:val="center"/>
              <w:rPr>
                <w:rFonts w:ascii="Times New Roman" w:hAnsi="Times New Roman"/>
              </w:rPr>
            </w:pPr>
            <w:proofErr w:type="spellStart"/>
            <w:r w:rsidRPr="0036717D">
              <w:rPr>
                <w:rFonts w:ascii="Times New Roman" w:hAnsi="Times New Roman"/>
              </w:rPr>
              <w:t>Наименование</w:t>
            </w:r>
            <w:proofErr w:type="spellEnd"/>
            <w:r w:rsidRPr="0036717D">
              <w:rPr>
                <w:rFonts w:ascii="Times New Roman" w:hAnsi="Times New Roman"/>
              </w:rPr>
              <w:t xml:space="preserve"> </w:t>
            </w:r>
            <w:proofErr w:type="spellStart"/>
            <w:r w:rsidRPr="0036717D">
              <w:rPr>
                <w:rFonts w:ascii="Times New Roman" w:hAnsi="Times New Roman"/>
              </w:rPr>
              <w:t>этапа</w:t>
            </w:r>
            <w:proofErr w:type="spellEnd"/>
            <w:r w:rsidRPr="0036717D">
              <w:rPr>
                <w:rFonts w:ascii="Times New Roman" w:hAnsi="Times New Roman"/>
              </w:rPr>
              <w:t xml:space="preserve"> </w:t>
            </w:r>
            <w:proofErr w:type="spellStart"/>
            <w:r w:rsidRPr="0036717D">
              <w:rPr>
                <w:rFonts w:ascii="Times New Roman" w:hAnsi="Times New Roman"/>
              </w:rPr>
              <w:t>освоения</w:t>
            </w:r>
            <w:proofErr w:type="spellEnd"/>
            <w:r w:rsidRPr="0036717D">
              <w:rPr>
                <w:rFonts w:ascii="Times New Roman" w:hAnsi="Times New Roman"/>
              </w:rPr>
              <w:t xml:space="preserve"> </w:t>
            </w:r>
            <w:proofErr w:type="spellStart"/>
            <w:r w:rsidRPr="0036717D">
              <w:rPr>
                <w:rFonts w:ascii="Times New Roman" w:hAnsi="Times New Roman"/>
              </w:rPr>
              <w:t>компетенции</w:t>
            </w:r>
            <w:proofErr w:type="spellEnd"/>
          </w:p>
        </w:tc>
      </w:tr>
      <w:tr w:rsidR="0036717D" w:rsidRPr="0036717D" w:rsidTr="0036717D">
        <w:trPr>
          <w:trHeight w:val="842"/>
        </w:trPr>
        <w:tc>
          <w:tcPr>
            <w:tcW w:w="1904" w:type="dxa"/>
            <w:vMerge w:val="restart"/>
            <w:tcBorders>
              <w:top w:val="single" w:sz="4" w:space="0" w:color="000000"/>
              <w:left w:val="single" w:sz="4" w:space="0" w:color="000000"/>
              <w:bottom w:val="single" w:sz="4" w:space="0" w:color="000000"/>
              <w:right w:val="single" w:sz="4" w:space="0" w:color="000000"/>
            </w:tcBorders>
            <w:vAlign w:val="center"/>
            <w:hideMark/>
          </w:tcPr>
          <w:p w:rsidR="0036717D" w:rsidRPr="0036717D" w:rsidRDefault="0036717D" w:rsidP="0036717D">
            <w:pPr>
              <w:jc w:val="center"/>
              <w:rPr>
                <w:rFonts w:ascii="Times New Roman" w:hAnsi="Times New Roman"/>
              </w:rPr>
            </w:pPr>
            <w:r w:rsidRPr="0036717D">
              <w:rPr>
                <w:rFonts w:ascii="Times New Roman" w:hAnsi="Times New Roman"/>
              </w:rPr>
              <w:t>УК ОС-7</w:t>
            </w:r>
          </w:p>
        </w:tc>
        <w:tc>
          <w:tcPr>
            <w:tcW w:w="2492" w:type="dxa"/>
            <w:vMerge w:val="restart"/>
            <w:tcBorders>
              <w:top w:val="single" w:sz="4" w:space="0" w:color="000000"/>
              <w:left w:val="single" w:sz="4" w:space="0" w:color="000000"/>
              <w:bottom w:val="single" w:sz="4" w:space="0" w:color="000000"/>
              <w:right w:val="single" w:sz="4" w:space="0" w:color="000000"/>
            </w:tcBorders>
            <w:vAlign w:val="center"/>
            <w:hideMark/>
          </w:tcPr>
          <w:p w:rsidR="0036717D" w:rsidRPr="0036717D" w:rsidRDefault="0036717D" w:rsidP="0036717D">
            <w:pPr>
              <w:jc w:val="both"/>
              <w:rPr>
                <w:rFonts w:ascii="Times New Roman" w:hAnsi="Times New Roman"/>
                <w:lang w:val="ru-RU"/>
              </w:rPr>
            </w:pPr>
            <w:r w:rsidRPr="0036717D">
              <w:rPr>
                <w:rFonts w:ascii="Times New Roman" w:eastAsia="Arial Unicode MS" w:hAnsi="Times New Roman"/>
                <w:lang w:val="ru-RU" w:eastAsia="ru-RU"/>
              </w:rPr>
              <w:t>способность поддерживать уровень физического здоровья, достаточного для обеспечения полноценной социальной и профессиональной деятельности</w:t>
            </w:r>
          </w:p>
        </w:tc>
        <w:tc>
          <w:tcPr>
            <w:tcW w:w="2216" w:type="dxa"/>
            <w:tcBorders>
              <w:top w:val="single" w:sz="4" w:space="0" w:color="000000"/>
              <w:left w:val="single" w:sz="4" w:space="0" w:color="000000"/>
              <w:bottom w:val="single" w:sz="4" w:space="0" w:color="000000"/>
              <w:right w:val="single" w:sz="4" w:space="0" w:color="000000"/>
            </w:tcBorders>
            <w:vAlign w:val="center"/>
            <w:hideMark/>
          </w:tcPr>
          <w:p w:rsidR="0036717D" w:rsidRPr="0036717D" w:rsidRDefault="0036717D" w:rsidP="0036717D">
            <w:pPr>
              <w:jc w:val="center"/>
              <w:rPr>
                <w:rFonts w:ascii="Times New Roman" w:hAnsi="Times New Roman"/>
              </w:rPr>
            </w:pPr>
            <w:r w:rsidRPr="0036717D">
              <w:rPr>
                <w:rFonts w:ascii="Times New Roman" w:hAnsi="Times New Roman"/>
              </w:rPr>
              <w:t>УК ОС-7.1</w:t>
            </w:r>
          </w:p>
        </w:tc>
        <w:tc>
          <w:tcPr>
            <w:tcW w:w="3311" w:type="dxa"/>
            <w:tcBorders>
              <w:top w:val="single" w:sz="4" w:space="0" w:color="000000"/>
              <w:left w:val="single" w:sz="4" w:space="0" w:color="000000"/>
              <w:bottom w:val="single" w:sz="4" w:space="0" w:color="000000"/>
              <w:right w:val="single" w:sz="4" w:space="0" w:color="000000"/>
            </w:tcBorders>
            <w:vAlign w:val="center"/>
            <w:hideMark/>
          </w:tcPr>
          <w:p w:rsidR="0036717D" w:rsidRPr="0036717D" w:rsidRDefault="0036717D" w:rsidP="0036717D">
            <w:pPr>
              <w:jc w:val="both"/>
              <w:rPr>
                <w:rFonts w:ascii="Times New Roman" w:hAnsi="Times New Roman"/>
                <w:lang w:val="ru-RU"/>
              </w:rPr>
            </w:pPr>
            <w:r w:rsidRPr="0036717D">
              <w:rPr>
                <w:rFonts w:ascii="Times New Roman" w:hAnsi="Times New Roman"/>
                <w:lang w:val="ru-RU"/>
              </w:rPr>
              <w:t>способен вовлекаться в организованные физкультурно-оздоровительные и спортивные занятия</w:t>
            </w:r>
          </w:p>
        </w:tc>
      </w:tr>
      <w:tr w:rsidR="0036717D" w:rsidRPr="0036717D" w:rsidTr="0036717D">
        <w:trPr>
          <w:trHeight w:val="421"/>
        </w:trPr>
        <w:tc>
          <w:tcPr>
            <w:tcW w:w="1904" w:type="dxa"/>
            <w:vMerge/>
            <w:tcBorders>
              <w:top w:val="single" w:sz="4" w:space="0" w:color="000000"/>
              <w:left w:val="single" w:sz="4" w:space="0" w:color="000000"/>
              <w:bottom w:val="single" w:sz="4" w:space="0" w:color="000000"/>
              <w:right w:val="single" w:sz="4" w:space="0" w:color="000000"/>
            </w:tcBorders>
            <w:vAlign w:val="center"/>
            <w:hideMark/>
          </w:tcPr>
          <w:p w:rsidR="0036717D" w:rsidRPr="0036717D" w:rsidRDefault="0036717D" w:rsidP="0036717D">
            <w:pPr>
              <w:rPr>
                <w:rFonts w:ascii="Times New Roman" w:hAnsi="Times New Roman"/>
                <w:lang w:val="ru-RU"/>
              </w:rPr>
            </w:pPr>
          </w:p>
        </w:tc>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36717D" w:rsidRPr="0036717D" w:rsidRDefault="0036717D" w:rsidP="0036717D">
            <w:pPr>
              <w:rPr>
                <w:rFonts w:ascii="Times New Roman" w:hAnsi="Times New Roman"/>
                <w:lang w:val="ru-RU"/>
              </w:rPr>
            </w:pPr>
          </w:p>
        </w:tc>
        <w:tc>
          <w:tcPr>
            <w:tcW w:w="2216" w:type="dxa"/>
            <w:tcBorders>
              <w:top w:val="single" w:sz="4" w:space="0" w:color="000000"/>
              <w:left w:val="single" w:sz="4" w:space="0" w:color="000000"/>
              <w:bottom w:val="single" w:sz="4" w:space="0" w:color="000000"/>
              <w:right w:val="single" w:sz="4" w:space="0" w:color="000000"/>
            </w:tcBorders>
            <w:vAlign w:val="center"/>
            <w:hideMark/>
          </w:tcPr>
          <w:p w:rsidR="0036717D" w:rsidRPr="0036717D" w:rsidRDefault="0036717D" w:rsidP="0036717D">
            <w:pPr>
              <w:jc w:val="center"/>
              <w:rPr>
                <w:rFonts w:ascii="Times New Roman" w:eastAsia="Times New Roman" w:hAnsi="Times New Roman"/>
                <w:lang w:eastAsia="ru-RU" w:bidi="ru-RU"/>
              </w:rPr>
            </w:pPr>
            <w:r w:rsidRPr="0036717D">
              <w:rPr>
                <w:rFonts w:ascii="Times New Roman" w:hAnsi="Times New Roman"/>
              </w:rPr>
              <w:t>УК ОС-7.2</w:t>
            </w:r>
          </w:p>
        </w:tc>
        <w:tc>
          <w:tcPr>
            <w:tcW w:w="3311" w:type="dxa"/>
            <w:tcBorders>
              <w:top w:val="single" w:sz="4" w:space="0" w:color="000000"/>
              <w:left w:val="single" w:sz="4" w:space="0" w:color="000000"/>
              <w:bottom w:val="single" w:sz="4" w:space="0" w:color="000000"/>
              <w:right w:val="single" w:sz="4" w:space="0" w:color="000000"/>
            </w:tcBorders>
            <w:vAlign w:val="center"/>
            <w:hideMark/>
          </w:tcPr>
          <w:p w:rsidR="0036717D" w:rsidRPr="0036717D" w:rsidRDefault="0036717D" w:rsidP="0036717D">
            <w:pPr>
              <w:jc w:val="both"/>
              <w:rPr>
                <w:rFonts w:ascii="Times New Roman" w:eastAsia="Times New Roman" w:hAnsi="Times New Roman"/>
                <w:lang w:val="ru-RU" w:eastAsia="ru-RU" w:bidi="ru-RU"/>
              </w:rPr>
            </w:pPr>
            <w:r w:rsidRPr="0036717D">
              <w:rPr>
                <w:rFonts w:ascii="Times New Roman" w:hAnsi="Times New Roman"/>
                <w:lang w:val="ru-RU"/>
              </w:rPr>
              <w:t>способен вовлекаться в самостоятельные физкультурно-оздоровительные и спортивные занятия, поддерживать и развивать уровень своей физической подготовленности на основе самостоятельного выбора вида физкультурно-спортивной деятельности, исходя из личных и профессиональных целей</w:t>
            </w:r>
          </w:p>
        </w:tc>
      </w:tr>
    </w:tbl>
    <w:p w:rsidR="0036717D" w:rsidRPr="0036717D" w:rsidRDefault="0036717D" w:rsidP="0036717D">
      <w:pPr>
        <w:widowControl w:val="0"/>
        <w:autoSpaceDE w:val="0"/>
        <w:autoSpaceDN w:val="0"/>
        <w:spacing w:after="0" w:line="240" w:lineRule="auto"/>
        <w:rPr>
          <w:rFonts w:ascii="Times New Roman" w:eastAsia="Times New Roman" w:hAnsi="Times New Roman" w:cs="Times New Roman"/>
          <w:b/>
          <w:sz w:val="24"/>
          <w:szCs w:val="24"/>
          <w:lang w:eastAsia="ru-RU" w:bidi="ru-RU"/>
        </w:rPr>
      </w:pPr>
    </w:p>
    <w:tbl>
      <w:tblPr>
        <w:tblStyle w:val="TableNormal1"/>
        <w:tblW w:w="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86"/>
        <w:gridCol w:w="2035"/>
        <w:gridCol w:w="4202"/>
      </w:tblGrid>
      <w:tr w:rsidR="0036717D" w:rsidRPr="0036717D" w:rsidTr="0036717D">
        <w:trPr>
          <w:trHeight w:val="460"/>
        </w:trPr>
        <w:tc>
          <w:tcPr>
            <w:tcW w:w="3686"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ind w:left="180" w:right="191"/>
              <w:jc w:val="center"/>
              <w:rPr>
                <w:rFonts w:ascii="Times New Roman" w:hAnsi="Times New Roman"/>
                <w:bCs/>
                <w:sz w:val="24"/>
                <w:szCs w:val="24"/>
              </w:rPr>
            </w:pPr>
            <w:proofErr w:type="spellStart"/>
            <w:r w:rsidRPr="0036717D">
              <w:rPr>
                <w:rFonts w:ascii="Times New Roman" w:hAnsi="Times New Roman"/>
                <w:bCs/>
                <w:sz w:val="24"/>
                <w:szCs w:val="24"/>
              </w:rPr>
              <w:t>Этап</w:t>
            </w:r>
            <w:proofErr w:type="spellEnd"/>
            <w:r w:rsidRPr="0036717D">
              <w:rPr>
                <w:rFonts w:ascii="Times New Roman" w:hAnsi="Times New Roman"/>
                <w:bCs/>
                <w:sz w:val="24"/>
                <w:szCs w:val="24"/>
              </w:rPr>
              <w:t xml:space="preserve"> </w:t>
            </w:r>
            <w:proofErr w:type="spellStart"/>
            <w:r w:rsidRPr="0036717D">
              <w:rPr>
                <w:rFonts w:ascii="Times New Roman" w:hAnsi="Times New Roman"/>
                <w:bCs/>
                <w:sz w:val="24"/>
                <w:szCs w:val="24"/>
              </w:rPr>
              <w:t>освоения</w:t>
            </w:r>
            <w:proofErr w:type="spellEnd"/>
            <w:r w:rsidRPr="0036717D">
              <w:rPr>
                <w:rFonts w:ascii="Times New Roman" w:hAnsi="Times New Roman"/>
                <w:bCs/>
                <w:sz w:val="24"/>
                <w:szCs w:val="24"/>
              </w:rPr>
              <w:t xml:space="preserve"> </w:t>
            </w:r>
            <w:proofErr w:type="spellStart"/>
            <w:r w:rsidRPr="0036717D">
              <w:rPr>
                <w:rFonts w:ascii="Times New Roman" w:hAnsi="Times New Roman"/>
                <w:bCs/>
                <w:sz w:val="24"/>
                <w:szCs w:val="24"/>
              </w:rPr>
              <w:t>компетенции</w:t>
            </w:r>
            <w:proofErr w:type="spellEnd"/>
          </w:p>
        </w:tc>
        <w:tc>
          <w:tcPr>
            <w:tcW w:w="2035"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ind w:left="149" w:right="170" w:hanging="149"/>
              <w:jc w:val="center"/>
              <w:rPr>
                <w:rFonts w:ascii="Times New Roman" w:hAnsi="Times New Roman"/>
                <w:bCs/>
                <w:sz w:val="24"/>
                <w:szCs w:val="24"/>
              </w:rPr>
            </w:pPr>
            <w:proofErr w:type="spellStart"/>
            <w:r w:rsidRPr="0036717D">
              <w:rPr>
                <w:rFonts w:ascii="Times New Roman" w:hAnsi="Times New Roman"/>
                <w:bCs/>
                <w:sz w:val="24"/>
                <w:szCs w:val="24"/>
              </w:rPr>
              <w:t>Показатель</w:t>
            </w:r>
            <w:proofErr w:type="spellEnd"/>
            <w:r w:rsidRPr="0036717D">
              <w:rPr>
                <w:rFonts w:ascii="Times New Roman" w:hAnsi="Times New Roman"/>
                <w:bCs/>
                <w:sz w:val="24"/>
                <w:szCs w:val="24"/>
              </w:rPr>
              <w:t xml:space="preserve"> </w:t>
            </w:r>
            <w:proofErr w:type="spellStart"/>
            <w:r w:rsidRPr="0036717D">
              <w:rPr>
                <w:rFonts w:ascii="Times New Roman" w:hAnsi="Times New Roman"/>
                <w:bCs/>
                <w:sz w:val="24"/>
                <w:szCs w:val="24"/>
              </w:rPr>
              <w:t>оценивания</w:t>
            </w:r>
            <w:proofErr w:type="spellEnd"/>
          </w:p>
        </w:tc>
        <w:tc>
          <w:tcPr>
            <w:tcW w:w="4202"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jc w:val="center"/>
              <w:rPr>
                <w:rFonts w:ascii="Times New Roman" w:hAnsi="Times New Roman"/>
                <w:bCs/>
                <w:sz w:val="24"/>
                <w:szCs w:val="24"/>
              </w:rPr>
            </w:pPr>
            <w:proofErr w:type="spellStart"/>
            <w:r w:rsidRPr="0036717D">
              <w:rPr>
                <w:rFonts w:ascii="Times New Roman" w:hAnsi="Times New Roman"/>
                <w:bCs/>
                <w:sz w:val="24"/>
                <w:szCs w:val="24"/>
              </w:rPr>
              <w:t>Критерий</w:t>
            </w:r>
            <w:proofErr w:type="spellEnd"/>
            <w:r w:rsidRPr="0036717D">
              <w:rPr>
                <w:rFonts w:ascii="Times New Roman" w:hAnsi="Times New Roman"/>
                <w:bCs/>
                <w:sz w:val="24"/>
                <w:szCs w:val="24"/>
              </w:rPr>
              <w:t xml:space="preserve"> </w:t>
            </w:r>
            <w:proofErr w:type="spellStart"/>
            <w:r w:rsidRPr="0036717D">
              <w:rPr>
                <w:rFonts w:ascii="Times New Roman" w:hAnsi="Times New Roman"/>
                <w:bCs/>
                <w:sz w:val="24"/>
                <w:szCs w:val="24"/>
              </w:rPr>
              <w:t>оценивания</w:t>
            </w:r>
            <w:proofErr w:type="spellEnd"/>
          </w:p>
        </w:tc>
      </w:tr>
      <w:tr w:rsidR="0036717D" w:rsidRPr="0036717D" w:rsidTr="0036717D">
        <w:trPr>
          <w:trHeight w:val="687"/>
        </w:trPr>
        <w:tc>
          <w:tcPr>
            <w:tcW w:w="3686"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jc w:val="both"/>
              <w:rPr>
                <w:rFonts w:ascii="Times New Roman" w:hAnsi="Times New Roman"/>
                <w:sz w:val="24"/>
                <w:szCs w:val="24"/>
                <w:lang w:val="ru-RU"/>
              </w:rPr>
            </w:pPr>
            <w:r w:rsidRPr="0036717D">
              <w:rPr>
                <w:rFonts w:ascii="Times New Roman" w:hAnsi="Times New Roman"/>
                <w:sz w:val="20"/>
                <w:lang w:val="ru-RU"/>
              </w:rPr>
              <w:t>Этап 1.</w:t>
            </w:r>
            <w:r w:rsidRPr="0036717D">
              <w:rPr>
                <w:rFonts w:ascii="Times New Roman" w:hAnsi="Times New Roman"/>
                <w:b/>
                <w:lang w:val="ru-RU"/>
              </w:rPr>
              <w:t xml:space="preserve"> </w:t>
            </w:r>
            <w:r w:rsidRPr="0036717D">
              <w:rPr>
                <w:rFonts w:ascii="Times New Roman" w:hAnsi="Times New Roman"/>
                <w:sz w:val="20"/>
                <w:szCs w:val="20"/>
                <w:lang w:val="ru-RU"/>
              </w:rPr>
              <w:t>УК ОС-7.1: способен вовлекаться в организованные физкультурно-оздоровительные и спортивные занятия</w:t>
            </w:r>
          </w:p>
        </w:tc>
        <w:tc>
          <w:tcPr>
            <w:tcW w:w="2035" w:type="dxa"/>
            <w:tcBorders>
              <w:top w:val="single" w:sz="8" w:space="0" w:color="000000"/>
              <w:left w:val="single" w:sz="8" w:space="0" w:color="000000"/>
              <w:bottom w:val="single" w:sz="8" w:space="0" w:color="000000"/>
              <w:right w:val="single" w:sz="8" w:space="0" w:color="000000"/>
            </w:tcBorders>
            <w:vAlign w:val="center"/>
            <w:hideMark/>
          </w:tcPr>
          <w:p w:rsidR="0036717D" w:rsidRPr="0036717D" w:rsidRDefault="0036717D" w:rsidP="0036717D">
            <w:pPr>
              <w:jc w:val="center"/>
              <w:rPr>
                <w:rFonts w:ascii="Times New Roman" w:hAnsi="Times New Roman"/>
                <w:sz w:val="20"/>
                <w:szCs w:val="20"/>
                <w:lang w:val="ru-RU"/>
              </w:rPr>
            </w:pPr>
            <w:r w:rsidRPr="0036717D">
              <w:rPr>
                <w:rFonts w:ascii="Times New Roman" w:hAnsi="Times New Roman"/>
                <w:sz w:val="20"/>
                <w:szCs w:val="20"/>
                <w:lang w:val="ru-RU"/>
              </w:rPr>
              <w:t>Посещает учебные занятия по дисциплине</w:t>
            </w:r>
          </w:p>
        </w:tc>
        <w:tc>
          <w:tcPr>
            <w:tcW w:w="4202" w:type="dxa"/>
            <w:tcBorders>
              <w:top w:val="single" w:sz="8" w:space="0" w:color="000000"/>
              <w:left w:val="single" w:sz="8" w:space="0" w:color="000000"/>
              <w:bottom w:val="single" w:sz="8" w:space="0" w:color="000000"/>
              <w:right w:val="single" w:sz="8" w:space="0" w:color="000000"/>
            </w:tcBorders>
            <w:vAlign w:val="center"/>
            <w:hideMark/>
          </w:tcPr>
          <w:p w:rsidR="0036717D" w:rsidRPr="0036717D" w:rsidRDefault="0036717D" w:rsidP="0036717D">
            <w:pPr>
              <w:jc w:val="both"/>
              <w:rPr>
                <w:rFonts w:ascii="Times New Roman" w:hAnsi="Times New Roman"/>
                <w:sz w:val="20"/>
                <w:szCs w:val="20"/>
                <w:lang w:val="ru-RU"/>
              </w:rPr>
            </w:pPr>
            <w:r w:rsidRPr="0036717D">
              <w:rPr>
                <w:rFonts w:ascii="Times New Roman" w:hAnsi="Times New Roman"/>
                <w:sz w:val="20"/>
                <w:szCs w:val="20"/>
                <w:lang w:val="ru-RU"/>
              </w:rPr>
              <w:t>Посещает учебные занятия по дисциплине для получения итоговой оценки.</w:t>
            </w:r>
          </w:p>
          <w:p w:rsidR="0036717D" w:rsidRPr="0036717D" w:rsidRDefault="0036717D" w:rsidP="0036717D">
            <w:pPr>
              <w:jc w:val="both"/>
              <w:rPr>
                <w:rFonts w:ascii="Times New Roman" w:hAnsi="Times New Roman"/>
                <w:sz w:val="20"/>
                <w:szCs w:val="20"/>
                <w:lang w:val="ru-RU"/>
              </w:rPr>
            </w:pPr>
            <w:r w:rsidRPr="0036717D">
              <w:rPr>
                <w:rFonts w:ascii="Times New Roman" w:hAnsi="Times New Roman"/>
                <w:sz w:val="20"/>
                <w:szCs w:val="20"/>
                <w:lang w:val="ru-RU"/>
              </w:rPr>
              <w:t>Вовлечен в дополнительные секционные физкультурно-оздоровительные и спортивные занятия.</w:t>
            </w:r>
          </w:p>
          <w:p w:rsidR="0036717D" w:rsidRPr="0036717D" w:rsidRDefault="0036717D" w:rsidP="0036717D">
            <w:pPr>
              <w:jc w:val="both"/>
              <w:rPr>
                <w:rFonts w:ascii="Times New Roman" w:hAnsi="Times New Roman"/>
                <w:sz w:val="20"/>
                <w:szCs w:val="20"/>
                <w:lang w:val="ru-RU"/>
              </w:rPr>
            </w:pPr>
            <w:r w:rsidRPr="0036717D">
              <w:rPr>
                <w:rFonts w:ascii="Times New Roman" w:hAnsi="Times New Roman"/>
                <w:sz w:val="20"/>
                <w:szCs w:val="20"/>
                <w:lang w:val="ru-RU"/>
              </w:rPr>
              <w:t>Участвует в физкультурно-оздоровительной и спортивной жизни академии.</w:t>
            </w:r>
          </w:p>
          <w:p w:rsidR="0036717D" w:rsidRPr="0036717D" w:rsidRDefault="0036717D" w:rsidP="0036717D">
            <w:pPr>
              <w:jc w:val="both"/>
              <w:rPr>
                <w:rFonts w:ascii="Times New Roman" w:hAnsi="Times New Roman"/>
                <w:sz w:val="20"/>
                <w:szCs w:val="20"/>
                <w:lang w:val="ru-RU"/>
              </w:rPr>
            </w:pPr>
            <w:r w:rsidRPr="0036717D">
              <w:rPr>
                <w:rFonts w:ascii="Times New Roman" w:hAnsi="Times New Roman"/>
                <w:sz w:val="20"/>
                <w:szCs w:val="20"/>
                <w:lang w:val="ru-RU"/>
              </w:rPr>
              <w:t>Выступает в различных межфакультетских соревнованиях, спартакиаде академии. Выступает на соревнованиях по избранному виду спорта различного уровня и масштаба за честь академии.</w:t>
            </w:r>
          </w:p>
        </w:tc>
      </w:tr>
      <w:tr w:rsidR="0036717D" w:rsidRPr="0036717D" w:rsidTr="0036717D">
        <w:trPr>
          <w:trHeight w:val="2592"/>
        </w:trPr>
        <w:tc>
          <w:tcPr>
            <w:tcW w:w="3686"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jc w:val="both"/>
              <w:rPr>
                <w:rFonts w:ascii="Times New Roman" w:hAnsi="Times New Roman"/>
                <w:b/>
                <w:sz w:val="24"/>
                <w:lang w:val="ru-RU"/>
              </w:rPr>
            </w:pPr>
            <w:r w:rsidRPr="0036717D">
              <w:rPr>
                <w:rFonts w:ascii="Times New Roman" w:hAnsi="Times New Roman"/>
                <w:sz w:val="20"/>
                <w:szCs w:val="20"/>
                <w:lang w:val="ru-RU"/>
              </w:rPr>
              <w:t>Этап 2. УК ОС-7.2: способен вовлекаться в самостоятельные физкультурно-оздоровительные и спортивные занятия, поддерживать и развивать уровень своей физической подготовленности на основе самостоятельного выбора вида физкультурно-спортивной деятельности, исходя из личных и профессиональных целей</w:t>
            </w:r>
          </w:p>
        </w:tc>
        <w:tc>
          <w:tcPr>
            <w:tcW w:w="2035" w:type="dxa"/>
            <w:tcBorders>
              <w:top w:val="single" w:sz="8" w:space="0" w:color="000000"/>
              <w:left w:val="single" w:sz="8" w:space="0" w:color="000000"/>
              <w:bottom w:val="single" w:sz="8" w:space="0" w:color="000000"/>
              <w:right w:val="single" w:sz="8" w:space="0" w:color="000000"/>
            </w:tcBorders>
            <w:vAlign w:val="center"/>
            <w:hideMark/>
          </w:tcPr>
          <w:p w:rsidR="0036717D" w:rsidRPr="0036717D" w:rsidRDefault="0036717D" w:rsidP="0036717D">
            <w:pPr>
              <w:jc w:val="center"/>
              <w:rPr>
                <w:rFonts w:ascii="Times New Roman" w:hAnsi="Times New Roman"/>
                <w:sz w:val="20"/>
                <w:szCs w:val="20"/>
                <w:lang w:val="ru-RU"/>
              </w:rPr>
            </w:pPr>
            <w:r w:rsidRPr="0036717D">
              <w:rPr>
                <w:rFonts w:ascii="Times New Roman" w:hAnsi="Times New Roman"/>
                <w:sz w:val="20"/>
                <w:szCs w:val="20"/>
                <w:lang w:val="ru-RU"/>
              </w:rPr>
              <w:t>Посещает самостоятельные занятия по дисциплине</w:t>
            </w:r>
          </w:p>
        </w:tc>
        <w:tc>
          <w:tcPr>
            <w:tcW w:w="4202" w:type="dxa"/>
            <w:tcBorders>
              <w:top w:val="single" w:sz="8" w:space="0" w:color="000000"/>
              <w:left w:val="single" w:sz="8" w:space="0" w:color="000000"/>
              <w:bottom w:val="single" w:sz="8" w:space="0" w:color="000000"/>
              <w:right w:val="single" w:sz="8" w:space="0" w:color="000000"/>
            </w:tcBorders>
            <w:vAlign w:val="center"/>
            <w:hideMark/>
          </w:tcPr>
          <w:p w:rsidR="0036717D" w:rsidRPr="0036717D" w:rsidRDefault="0036717D" w:rsidP="0036717D">
            <w:pPr>
              <w:jc w:val="both"/>
              <w:rPr>
                <w:rFonts w:ascii="Times New Roman" w:hAnsi="Times New Roman"/>
                <w:sz w:val="20"/>
                <w:szCs w:val="20"/>
                <w:lang w:val="ru-RU"/>
              </w:rPr>
            </w:pPr>
            <w:r w:rsidRPr="0036717D">
              <w:rPr>
                <w:rFonts w:ascii="Times New Roman" w:hAnsi="Times New Roman"/>
                <w:sz w:val="20"/>
                <w:szCs w:val="20"/>
                <w:lang w:val="ru-RU"/>
              </w:rPr>
              <w:t>Вовлечен в самостоятельные секционные физкультурно-оздоровительные и спортивные занятия.</w:t>
            </w:r>
          </w:p>
          <w:p w:rsidR="0036717D" w:rsidRPr="0036717D" w:rsidRDefault="0036717D" w:rsidP="0036717D">
            <w:pPr>
              <w:jc w:val="both"/>
              <w:rPr>
                <w:rFonts w:ascii="Times New Roman" w:hAnsi="Times New Roman"/>
                <w:sz w:val="20"/>
                <w:szCs w:val="20"/>
                <w:lang w:val="ru-RU"/>
              </w:rPr>
            </w:pPr>
            <w:r w:rsidRPr="0036717D">
              <w:rPr>
                <w:rFonts w:ascii="Times New Roman" w:hAnsi="Times New Roman"/>
                <w:sz w:val="20"/>
                <w:szCs w:val="20"/>
                <w:lang w:val="ru-RU"/>
              </w:rPr>
              <w:t>Участвует в физкультурно-оздоровительной и спортивной жизни академии.</w:t>
            </w:r>
          </w:p>
          <w:p w:rsidR="0036717D" w:rsidRPr="0036717D" w:rsidRDefault="0036717D" w:rsidP="0036717D">
            <w:pPr>
              <w:jc w:val="both"/>
              <w:rPr>
                <w:rFonts w:ascii="Times New Roman" w:hAnsi="Times New Roman"/>
                <w:w w:val="90"/>
                <w:sz w:val="20"/>
                <w:szCs w:val="20"/>
                <w:lang w:val="ru-RU"/>
              </w:rPr>
            </w:pPr>
            <w:r w:rsidRPr="0036717D">
              <w:rPr>
                <w:rFonts w:ascii="Times New Roman" w:hAnsi="Times New Roman"/>
                <w:sz w:val="20"/>
                <w:szCs w:val="20"/>
                <w:lang w:val="ru-RU"/>
              </w:rPr>
              <w:t>Выступает в различных межфакультетских соревнованиях, спартакиаде академии. Выступает на соревнованиях по избранному виду спорта различного уровня и масштаба за честь академии.</w:t>
            </w:r>
          </w:p>
        </w:tc>
      </w:tr>
      <w:tr w:rsidR="0036717D" w:rsidRPr="0036717D" w:rsidTr="0036717D">
        <w:trPr>
          <w:trHeight w:val="462"/>
        </w:trPr>
        <w:tc>
          <w:tcPr>
            <w:tcW w:w="3686"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jc w:val="both"/>
              <w:rPr>
                <w:rFonts w:ascii="Times New Roman" w:hAnsi="Times New Roman"/>
                <w:b/>
                <w:sz w:val="24"/>
                <w:lang w:val="ru-RU"/>
              </w:rPr>
            </w:pPr>
            <w:r w:rsidRPr="0036717D">
              <w:rPr>
                <w:rFonts w:ascii="Times New Roman" w:hAnsi="Times New Roman"/>
                <w:sz w:val="20"/>
                <w:szCs w:val="20"/>
                <w:lang w:val="ru-RU"/>
              </w:rPr>
              <w:t>Этап 3. УК ОС-7.3: способен разработать и реализовать программу физического саморазвития</w:t>
            </w:r>
          </w:p>
        </w:tc>
        <w:tc>
          <w:tcPr>
            <w:tcW w:w="2035" w:type="dxa"/>
            <w:tcBorders>
              <w:top w:val="single" w:sz="8" w:space="0" w:color="000000"/>
              <w:left w:val="single" w:sz="8" w:space="0" w:color="000000"/>
              <w:bottom w:val="single" w:sz="8" w:space="0" w:color="000000"/>
              <w:right w:val="single" w:sz="8" w:space="0" w:color="000000"/>
            </w:tcBorders>
            <w:vAlign w:val="center"/>
            <w:hideMark/>
          </w:tcPr>
          <w:p w:rsidR="0036717D" w:rsidRPr="0036717D" w:rsidRDefault="0036717D" w:rsidP="0036717D">
            <w:pPr>
              <w:jc w:val="center"/>
              <w:rPr>
                <w:rFonts w:ascii="Times New Roman" w:hAnsi="Times New Roman"/>
                <w:sz w:val="20"/>
                <w:szCs w:val="20"/>
                <w:lang w:val="ru-RU"/>
              </w:rPr>
            </w:pPr>
            <w:r w:rsidRPr="0036717D">
              <w:rPr>
                <w:rFonts w:ascii="Times New Roman" w:hAnsi="Times New Roman"/>
                <w:sz w:val="20"/>
                <w:szCs w:val="20"/>
                <w:lang w:val="ru-RU"/>
              </w:rPr>
              <w:t>Разрабатывает и реализует программу физического саморазвития.</w:t>
            </w:r>
          </w:p>
          <w:p w:rsidR="0036717D" w:rsidRPr="0036717D" w:rsidRDefault="0036717D" w:rsidP="0036717D">
            <w:pPr>
              <w:jc w:val="center"/>
              <w:rPr>
                <w:rFonts w:ascii="Times New Roman" w:hAnsi="Times New Roman"/>
                <w:sz w:val="20"/>
                <w:szCs w:val="20"/>
                <w:highlight w:val="yellow"/>
                <w:lang w:val="ru-RU"/>
              </w:rPr>
            </w:pPr>
            <w:r w:rsidRPr="0036717D">
              <w:rPr>
                <w:rFonts w:ascii="Times New Roman" w:hAnsi="Times New Roman"/>
                <w:sz w:val="20"/>
                <w:szCs w:val="20"/>
                <w:lang w:val="ru-RU"/>
              </w:rPr>
              <w:t>Посещает самостоятельные занятия по физической культуре в рамках программы саморазвития.</w:t>
            </w:r>
          </w:p>
        </w:tc>
        <w:tc>
          <w:tcPr>
            <w:tcW w:w="4202" w:type="dxa"/>
            <w:tcBorders>
              <w:top w:val="single" w:sz="8" w:space="0" w:color="000000"/>
              <w:left w:val="single" w:sz="8" w:space="0" w:color="000000"/>
              <w:bottom w:val="single" w:sz="8" w:space="0" w:color="000000"/>
              <w:right w:val="single" w:sz="8" w:space="0" w:color="000000"/>
            </w:tcBorders>
            <w:vAlign w:val="center"/>
            <w:hideMark/>
          </w:tcPr>
          <w:p w:rsidR="0036717D" w:rsidRPr="0036717D" w:rsidRDefault="0036717D" w:rsidP="0036717D">
            <w:pPr>
              <w:jc w:val="both"/>
              <w:rPr>
                <w:rFonts w:ascii="Times New Roman" w:hAnsi="Times New Roman"/>
                <w:sz w:val="20"/>
                <w:szCs w:val="20"/>
                <w:lang w:val="ru-RU"/>
              </w:rPr>
            </w:pPr>
            <w:r w:rsidRPr="0036717D">
              <w:rPr>
                <w:rFonts w:ascii="Times New Roman" w:hAnsi="Times New Roman"/>
                <w:sz w:val="20"/>
                <w:szCs w:val="20"/>
                <w:lang w:val="ru-RU"/>
              </w:rPr>
              <w:t>На основе самодиагностики физического состояния отбирает и реализует методы поддерживания физического здоровья.</w:t>
            </w:r>
          </w:p>
        </w:tc>
      </w:tr>
    </w:tbl>
    <w:p w:rsidR="0036717D" w:rsidRPr="0036717D" w:rsidRDefault="0036717D" w:rsidP="0036717D">
      <w:pPr>
        <w:widowControl w:val="0"/>
        <w:autoSpaceDE w:val="0"/>
        <w:autoSpaceDN w:val="0"/>
        <w:spacing w:before="7" w:after="0" w:line="360" w:lineRule="auto"/>
        <w:ind w:firstLine="709"/>
        <w:rPr>
          <w:rFonts w:ascii="Times New Roman" w:eastAsia="Times New Roman" w:hAnsi="Times New Roman" w:cs="Times New Roman"/>
          <w:b/>
          <w:sz w:val="24"/>
          <w:szCs w:val="24"/>
          <w:lang w:eastAsia="ru-RU" w:bidi="ru-RU"/>
        </w:rPr>
      </w:pPr>
    </w:p>
    <w:p w:rsidR="0036717D" w:rsidRPr="0036717D" w:rsidRDefault="0036717D" w:rsidP="0036717D">
      <w:pPr>
        <w:widowControl w:val="0"/>
        <w:autoSpaceDE w:val="0"/>
        <w:autoSpaceDN w:val="0"/>
        <w:spacing w:before="7" w:after="0" w:line="360" w:lineRule="auto"/>
        <w:ind w:firstLine="709"/>
        <w:rPr>
          <w:rFonts w:ascii="Times New Roman" w:eastAsia="Times New Roman" w:hAnsi="Times New Roman" w:cs="Times New Roman"/>
          <w:b/>
          <w:sz w:val="24"/>
          <w:szCs w:val="24"/>
          <w:lang w:eastAsia="ru-RU" w:bidi="ru-RU"/>
        </w:rPr>
      </w:pPr>
    </w:p>
    <w:p w:rsidR="0036717D" w:rsidRPr="0036717D" w:rsidRDefault="0036717D" w:rsidP="0036717D">
      <w:pPr>
        <w:widowControl w:val="0"/>
        <w:autoSpaceDE w:val="0"/>
        <w:autoSpaceDN w:val="0"/>
        <w:spacing w:before="7" w:after="0" w:line="360" w:lineRule="auto"/>
        <w:ind w:firstLine="709"/>
        <w:rPr>
          <w:rFonts w:ascii="Times New Roman" w:eastAsia="Times New Roman" w:hAnsi="Times New Roman" w:cs="Times New Roman"/>
          <w:b/>
          <w:sz w:val="24"/>
          <w:szCs w:val="24"/>
          <w:lang w:eastAsia="ru-RU" w:bidi="ru-RU"/>
        </w:rPr>
      </w:pPr>
    </w:p>
    <w:p w:rsidR="0036717D" w:rsidRPr="0036717D" w:rsidRDefault="0036717D" w:rsidP="0036717D">
      <w:pPr>
        <w:widowControl w:val="0"/>
        <w:autoSpaceDE w:val="0"/>
        <w:autoSpaceDN w:val="0"/>
        <w:spacing w:before="7" w:after="0" w:line="360" w:lineRule="auto"/>
        <w:ind w:firstLine="709"/>
        <w:rPr>
          <w:rFonts w:ascii="Times New Roman" w:eastAsia="Times New Roman" w:hAnsi="Times New Roman" w:cs="Times New Roman"/>
          <w:b/>
          <w:sz w:val="24"/>
          <w:szCs w:val="24"/>
          <w:lang w:eastAsia="ru-RU" w:bidi="ru-RU"/>
        </w:rPr>
      </w:pPr>
    </w:p>
    <w:p w:rsidR="0036717D" w:rsidRPr="0036717D" w:rsidRDefault="0036717D" w:rsidP="0036717D">
      <w:pPr>
        <w:widowControl w:val="0"/>
        <w:tabs>
          <w:tab w:val="left" w:pos="4233"/>
        </w:tabs>
        <w:autoSpaceDE w:val="0"/>
        <w:autoSpaceDN w:val="0"/>
        <w:spacing w:after="0" w:line="360" w:lineRule="auto"/>
        <w:ind w:firstLine="709"/>
        <w:jc w:val="both"/>
        <w:rPr>
          <w:rFonts w:ascii="Times New Roman" w:eastAsia="Times New Roman" w:hAnsi="Times New Roman" w:cs="Times New Roman"/>
          <w:b/>
          <w:sz w:val="24"/>
          <w:lang w:eastAsia="ru-RU" w:bidi="ru-RU"/>
        </w:rPr>
      </w:pPr>
      <w:r w:rsidRPr="0036717D">
        <w:rPr>
          <w:rFonts w:ascii="Times New Roman" w:eastAsia="Times New Roman" w:hAnsi="Times New Roman" w:cs="Times New Roman"/>
          <w:b/>
          <w:sz w:val="24"/>
          <w:lang w:eastAsia="ru-RU" w:bidi="ru-RU"/>
        </w:rPr>
        <w:t>Основная</w:t>
      </w:r>
      <w:r w:rsidRPr="0036717D">
        <w:rPr>
          <w:rFonts w:ascii="Times New Roman" w:eastAsia="Times New Roman" w:hAnsi="Times New Roman" w:cs="Times New Roman"/>
          <w:b/>
          <w:spacing w:val="1"/>
          <w:sz w:val="24"/>
          <w:lang w:eastAsia="ru-RU" w:bidi="ru-RU"/>
        </w:rPr>
        <w:t xml:space="preserve"> </w:t>
      </w:r>
      <w:r w:rsidRPr="0036717D">
        <w:rPr>
          <w:rFonts w:ascii="Times New Roman" w:eastAsia="Times New Roman" w:hAnsi="Times New Roman" w:cs="Times New Roman"/>
          <w:b/>
          <w:sz w:val="24"/>
          <w:lang w:eastAsia="ru-RU" w:bidi="ru-RU"/>
        </w:rPr>
        <w:t>литература:</w:t>
      </w:r>
    </w:p>
    <w:p w:rsidR="0036717D" w:rsidRPr="0036717D" w:rsidRDefault="0036717D" w:rsidP="00286C3A">
      <w:pPr>
        <w:numPr>
          <w:ilvl w:val="0"/>
          <w:numId w:val="33"/>
        </w:numPr>
        <w:spacing w:after="0" w:line="360" w:lineRule="auto"/>
        <w:ind w:left="0" w:firstLine="709"/>
        <w:jc w:val="both"/>
        <w:rPr>
          <w:rFonts w:ascii="Times New Roman" w:eastAsia="Calibri" w:hAnsi="Times New Roman" w:cs="Times New Roman"/>
          <w:b/>
          <w:sz w:val="24"/>
          <w:szCs w:val="24"/>
        </w:rPr>
      </w:pPr>
      <w:proofErr w:type="spellStart"/>
      <w:r w:rsidRPr="0036717D">
        <w:rPr>
          <w:rFonts w:ascii="Times New Roman" w:eastAsia="Calibri" w:hAnsi="Times New Roman" w:cs="Times New Roman"/>
          <w:color w:val="000000"/>
          <w:sz w:val="24"/>
          <w:szCs w:val="24"/>
        </w:rPr>
        <w:t>Сайганова</w:t>
      </w:r>
      <w:proofErr w:type="spellEnd"/>
      <w:r w:rsidRPr="0036717D">
        <w:rPr>
          <w:rFonts w:ascii="Times New Roman" w:eastAsia="Calibri" w:hAnsi="Times New Roman" w:cs="Times New Roman"/>
          <w:color w:val="000000"/>
          <w:sz w:val="24"/>
          <w:szCs w:val="24"/>
        </w:rPr>
        <w:t xml:space="preserve"> Е.Г. </w:t>
      </w:r>
      <w:r w:rsidRPr="0036717D">
        <w:rPr>
          <w:rFonts w:ascii="Times New Roman" w:eastAsia="Calibri" w:hAnsi="Times New Roman" w:cs="Times New Roman"/>
          <w:sz w:val="24"/>
          <w:szCs w:val="24"/>
        </w:rPr>
        <w:t xml:space="preserve">Физическая культура в государственной службе: Учебное пособие / </w:t>
      </w:r>
      <w:proofErr w:type="spellStart"/>
      <w:r w:rsidRPr="0036717D">
        <w:rPr>
          <w:rFonts w:ascii="Times New Roman" w:eastAsia="Calibri" w:hAnsi="Times New Roman" w:cs="Times New Roman"/>
          <w:color w:val="000000"/>
          <w:sz w:val="24"/>
          <w:szCs w:val="24"/>
        </w:rPr>
        <w:t>Сайганова</w:t>
      </w:r>
      <w:proofErr w:type="spellEnd"/>
      <w:r w:rsidRPr="0036717D">
        <w:rPr>
          <w:rFonts w:ascii="Times New Roman" w:eastAsia="Calibri" w:hAnsi="Times New Roman" w:cs="Times New Roman"/>
          <w:color w:val="000000"/>
          <w:sz w:val="24"/>
          <w:szCs w:val="24"/>
        </w:rPr>
        <w:t> Е.Г., Марков В.Н./ Под общ. ред. А.А. </w:t>
      </w:r>
      <w:proofErr w:type="spellStart"/>
      <w:r w:rsidRPr="0036717D">
        <w:rPr>
          <w:rFonts w:ascii="Times New Roman" w:eastAsia="Calibri" w:hAnsi="Times New Roman" w:cs="Times New Roman"/>
          <w:color w:val="000000"/>
          <w:sz w:val="24"/>
          <w:szCs w:val="24"/>
        </w:rPr>
        <w:t>Деркача</w:t>
      </w:r>
      <w:proofErr w:type="spellEnd"/>
      <w:r w:rsidRPr="0036717D">
        <w:rPr>
          <w:rFonts w:ascii="Times New Roman" w:eastAsia="Calibri" w:hAnsi="Times New Roman" w:cs="Times New Roman"/>
          <w:color w:val="000000"/>
          <w:sz w:val="24"/>
          <w:szCs w:val="24"/>
        </w:rPr>
        <w:t xml:space="preserve">. </w:t>
      </w:r>
      <w:r w:rsidRPr="0036717D">
        <w:rPr>
          <w:rFonts w:ascii="Times New Roman" w:eastAsia="Calibri" w:hAnsi="Times New Roman" w:cs="Times New Roman"/>
          <w:sz w:val="24"/>
          <w:szCs w:val="24"/>
        </w:rPr>
        <w:t>– М.: Изд-во РАГС, 2009. – 234 с.</w:t>
      </w:r>
    </w:p>
    <w:p w:rsidR="0036717D" w:rsidRPr="0036717D" w:rsidRDefault="0036717D" w:rsidP="00286C3A">
      <w:pPr>
        <w:numPr>
          <w:ilvl w:val="0"/>
          <w:numId w:val="33"/>
        </w:numPr>
        <w:spacing w:after="0" w:line="360" w:lineRule="auto"/>
        <w:ind w:left="0" w:firstLine="709"/>
        <w:jc w:val="both"/>
        <w:rPr>
          <w:rFonts w:ascii="Times New Roman" w:eastAsia="Calibri" w:hAnsi="Times New Roman" w:cs="Times New Roman"/>
          <w:sz w:val="24"/>
          <w:szCs w:val="24"/>
        </w:rPr>
      </w:pPr>
      <w:proofErr w:type="spellStart"/>
      <w:r w:rsidRPr="0036717D">
        <w:rPr>
          <w:rFonts w:ascii="Times New Roman" w:eastAsia="Calibri" w:hAnsi="Times New Roman" w:cs="Times New Roman"/>
          <w:color w:val="000000"/>
          <w:sz w:val="24"/>
          <w:szCs w:val="24"/>
        </w:rPr>
        <w:t>Сайганова</w:t>
      </w:r>
      <w:proofErr w:type="spellEnd"/>
      <w:r w:rsidRPr="0036717D">
        <w:rPr>
          <w:rFonts w:ascii="Times New Roman" w:eastAsia="Calibri" w:hAnsi="Times New Roman" w:cs="Times New Roman"/>
          <w:color w:val="000000"/>
          <w:sz w:val="24"/>
          <w:szCs w:val="24"/>
        </w:rPr>
        <w:t xml:space="preserve"> Е.Г. </w:t>
      </w:r>
      <w:r w:rsidRPr="0036717D">
        <w:rPr>
          <w:rFonts w:ascii="Times New Roman" w:eastAsia="Calibri" w:hAnsi="Times New Roman" w:cs="Times New Roman"/>
          <w:sz w:val="24"/>
          <w:szCs w:val="24"/>
        </w:rPr>
        <w:t>Физическая культура и подготовка к государственной гражданской службе: монография / Е.Г. </w:t>
      </w:r>
      <w:proofErr w:type="spellStart"/>
      <w:r w:rsidRPr="0036717D">
        <w:rPr>
          <w:rFonts w:ascii="Times New Roman" w:eastAsia="Calibri" w:hAnsi="Times New Roman" w:cs="Times New Roman"/>
          <w:sz w:val="24"/>
          <w:szCs w:val="24"/>
        </w:rPr>
        <w:t>Сайганова</w:t>
      </w:r>
      <w:proofErr w:type="spellEnd"/>
      <w:r w:rsidRPr="0036717D">
        <w:rPr>
          <w:rFonts w:ascii="Times New Roman" w:eastAsia="Calibri" w:hAnsi="Times New Roman" w:cs="Times New Roman"/>
          <w:sz w:val="24"/>
          <w:szCs w:val="24"/>
        </w:rPr>
        <w:t>, В.А. </w:t>
      </w:r>
      <w:proofErr w:type="spellStart"/>
      <w:r w:rsidRPr="0036717D">
        <w:rPr>
          <w:rFonts w:ascii="Times New Roman" w:eastAsia="Calibri" w:hAnsi="Times New Roman" w:cs="Times New Roman"/>
          <w:sz w:val="24"/>
          <w:szCs w:val="24"/>
        </w:rPr>
        <w:t>Дудов</w:t>
      </w:r>
      <w:proofErr w:type="spellEnd"/>
      <w:r w:rsidRPr="0036717D">
        <w:rPr>
          <w:rFonts w:ascii="Times New Roman" w:eastAsia="Calibri" w:hAnsi="Times New Roman" w:cs="Times New Roman"/>
          <w:sz w:val="24"/>
          <w:szCs w:val="24"/>
        </w:rPr>
        <w:t xml:space="preserve"> – М.: Изд-во РАГС, 2011. – 169 с.</w:t>
      </w:r>
    </w:p>
    <w:p w:rsidR="0036717D" w:rsidRPr="0036717D" w:rsidRDefault="0036717D" w:rsidP="00286C3A">
      <w:pPr>
        <w:numPr>
          <w:ilvl w:val="0"/>
          <w:numId w:val="33"/>
        </w:numPr>
        <w:spacing w:after="0" w:line="360" w:lineRule="auto"/>
        <w:ind w:left="0" w:firstLine="709"/>
        <w:jc w:val="both"/>
        <w:rPr>
          <w:rFonts w:ascii="Times New Roman" w:eastAsia="Calibri" w:hAnsi="Times New Roman" w:cs="Times New Roman"/>
          <w:sz w:val="24"/>
          <w:szCs w:val="24"/>
        </w:rPr>
      </w:pPr>
      <w:proofErr w:type="spellStart"/>
      <w:r w:rsidRPr="0036717D">
        <w:rPr>
          <w:rFonts w:ascii="Times New Roman" w:eastAsia="Calibri" w:hAnsi="Times New Roman" w:cs="Times New Roman"/>
          <w:color w:val="000000"/>
          <w:sz w:val="24"/>
          <w:szCs w:val="24"/>
        </w:rPr>
        <w:t>Сайганова</w:t>
      </w:r>
      <w:proofErr w:type="spellEnd"/>
      <w:r w:rsidRPr="0036717D">
        <w:rPr>
          <w:rFonts w:ascii="Times New Roman" w:eastAsia="Calibri" w:hAnsi="Times New Roman" w:cs="Times New Roman"/>
          <w:color w:val="000000"/>
          <w:sz w:val="24"/>
          <w:szCs w:val="24"/>
        </w:rPr>
        <w:t xml:space="preserve"> Е.Г. </w:t>
      </w:r>
      <w:r w:rsidRPr="0036717D">
        <w:rPr>
          <w:rFonts w:ascii="Times New Roman" w:eastAsia="Calibri" w:hAnsi="Times New Roman" w:cs="Times New Roman"/>
          <w:sz w:val="24"/>
          <w:szCs w:val="24"/>
        </w:rPr>
        <w:t xml:space="preserve">Физическая культура. Самостоятельная работа: учебное пособие. </w:t>
      </w:r>
      <w:proofErr w:type="spellStart"/>
      <w:r w:rsidRPr="0036717D">
        <w:rPr>
          <w:rFonts w:ascii="Times New Roman" w:eastAsia="Calibri" w:hAnsi="Times New Roman" w:cs="Times New Roman"/>
          <w:sz w:val="24"/>
          <w:szCs w:val="24"/>
        </w:rPr>
        <w:t>Бакалавриат</w:t>
      </w:r>
      <w:proofErr w:type="spellEnd"/>
      <w:r w:rsidRPr="0036717D">
        <w:rPr>
          <w:rFonts w:ascii="Times New Roman" w:eastAsia="Calibri" w:hAnsi="Times New Roman" w:cs="Times New Roman"/>
          <w:sz w:val="24"/>
          <w:szCs w:val="24"/>
        </w:rPr>
        <w:t xml:space="preserve"> / Е.Г. </w:t>
      </w:r>
      <w:proofErr w:type="spellStart"/>
      <w:r w:rsidRPr="0036717D">
        <w:rPr>
          <w:rFonts w:ascii="Times New Roman" w:eastAsia="Calibri" w:hAnsi="Times New Roman" w:cs="Times New Roman"/>
          <w:sz w:val="24"/>
          <w:szCs w:val="24"/>
        </w:rPr>
        <w:t>Сайганова</w:t>
      </w:r>
      <w:proofErr w:type="spellEnd"/>
      <w:r w:rsidRPr="0036717D">
        <w:rPr>
          <w:rFonts w:ascii="Times New Roman" w:eastAsia="Calibri" w:hAnsi="Times New Roman" w:cs="Times New Roman"/>
          <w:sz w:val="24"/>
          <w:szCs w:val="24"/>
        </w:rPr>
        <w:t>, В.А. </w:t>
      </w:r>
      <w:proofErr w:type="spellStart"/>
      <w:r w:rsidRPr="0036717D">
        <w:rPr>
          <w:rFonts w:ascii="Times New Roman" w:eastAsia="Calibri" w:hAnsi="Times New Roman" w:cs="Times New Roman"/>
          <w:sz w:val="24"/>
          <w:szCs w:val="24"/>
        </w:rPr>
        <w:t>Дудов</w:t>
      </w:r>
      <w:proofErr w:type="spellEnd"/>
      <w:r w:rsidRPr="0036717D">
        <w:rPr>
          <w:rFonts w:ascii="Times New Roman" w:eastAsia="Calibri" w:hAnsi="Times New Roman" w:cs="Times New Roman"/>
          <w:sz w:val="24"/>
          <w:szCs w:val="24"/>
        </w:rPr>
        <w:t>. – М.: Изд-во РАГС, 2010. –228 с.</w:t>
      </w:r>
    </w:p>
    <w:p w:rsidR="0036717D" w:rsidRPr="0036717D" w:rsidRDefault="0036717D" w:rsidP="00286C3A">
      <w:pPr>
        <w:numPr>
          <w:ilvl w:val="0"/>
          <w:numId w:val="33"/>
        </w:numPr>
        <w:spacing w:after="0" w:line="360" w:lineRule="auto"/>
        <w:ind w:left="0" w:firstLine="709"/>
        <w:jc w:val="both"/>
        <w:rPr>
          <w:rFonts w:ascii="Times New Roman" w:eastAsia="Calibri" w:hAnsi="Times New Roman" w:cs="Times New Roman"/>
          <w:sz w:val="24"/>
          <w:szCs w:val="24"/>
        </w:rPr>
      </w:pPr>
      <w:proofErr w:type="spellStart"/>
      <w:r w:rsidRPr="0036717D">
        <w:rPr>
          <w:rFonts w:ascii="Times New Roman" w:eastAsia="Calibri" w:hAnsi="Times New Roman" w:cs="Times New Roman"/>
          <w:color w:val="000000"/>
          <w:sz w:val="24"/>
          <w:szCs w:val="24"/>
        </w:rPr>
        <w:t>Сайганова</w:t>
      </w:r>
      <w:proofErr w:type="spellEnd"/>
      <w:r w:rsidRPr="0036717D">
        <w:rPr>
          <w:rFonts w:ascii="Times New Roman" w:eastAsia="Calibri" w:hAnsi="Times New Roman" w:cs="Times New Roman"/>
          <w:color w:val="000000"/>
          <w:sz w:val="24"/>
          <w:szCs w:val="24"/>
        </w:rPr>
        <w:t xml:space="preserve"> Е.Г. </w:t>
      </w:r>
      <w:r w:rsidRPr="0036717D">
        <w:rPr>
          <w:rFonts w:ascii="Times New Roman" w:eastAsia="Calibri" w:hAnsi="Times New Roman" w:cs="Times New Roman"/>
          <w:sz w:val="24"/>
          <w:szCs w:val="24"/>
        </w:rPr>
        <w:t xml:space="preserve">Физическая культура: учебное пособие. </w:t>
      </w:r>
      <w:proofErr w:type="spellStart"/>
      <w:r w:rsidRPr="0036717D">
        <w:rPr>
          <w:rFonts w:ascii="Times New Roman" w:eastAsia="Calibri" w:hAnsi="Times New Roman" w:cs="Times New Roman"/>
          <w:sz w:val="24"/>
          <w:szCs w:val="24"/>
        </w:rPr>
        <w:t>Бакалавриат</w:t>
      </w:r>
      <w:proofErr w:type="spellEnd"/>
      <w:r w:rsidRPr="0036717D">
        <w:rPr>
          <w:rFonts w:ascii="Times New Roman" w:eastAsia="Calibri" w:hAnsi="Times New Roman" w:cs="Times New Roman"/>
          <w:sz w:val="24"/>
          <w:szCs w:val="24"/>
        </w:rPr>
        <w:t xml:space="preserve"> / Е.Г. </w:t>
      </w:r>
      <w:proofErr w:type="spellStart"/>
      <w:r w:rsidRPr="0036717D">
        <w:rPr>
          <w:rFonts w:ascii="Times New Roman" w:eastAsia="Calibri" w:hAnsi="Times New Roman" w:cs="Times New Roman"/>
          <w:sz w:val="24"/>
          <w:szCs w:val="24"/>
        </w:rPr>
        <w:t>Сайганова</w:t>
      </w:r>
      <w:proofErr w:type="spellEnd"/>
      <w:r w:rsidRPr="0036717D">
        <w:rPr>
          <w:rFonts w:ascii="Times New Roman" w:eastAsia="Calibri" w:hAnsi="Times New Roman" w:cs="Times New Roman"/>
          <w:sz w:val="24"/>
          <w:szCs w:val="24"/>
        </w:rPr>
        <w:t>, В.А. </w:t>
      </w:r>
      <w:proofErr w:type="spellStart"/>
      <w:r w:rsidRPr="0036717D">
        <w:rPr>
          <w:rFonts w:ascii="Times New Roman" w:eastAsia="Calibri" w:hAnsi="Times New Roman" w:cs="Times New Roman"/>
          <w:sz w:val="24"/>
          <w:szCs w:val="24"/>
        </w:rPr>
        <w:t>Дудов</w:t>
      </w:r>
      <w:proofErr w:type="spellEnd"/>
      <w:r w:rsidRPr="0036717D">
        <w:rPr>
          <w:rFonts w:ascii="Times New Roman" w:eastAsia="Calibri" w:hAnsi="Times New Roman" w:cs="Times New Roman"/>
          <w:sz w:val="24"/>
          <w:szCs w:val="24"/>
        </w:rPr>
        <w:t>. – М.: Изд-во РАГС, 2010. –270 с.</w:t>
      </w:r>
    </w:p>
    <w:p w:rsidR="0036717D" w:rsidRDefault="0036717D">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36717D" w:rsidRPr="0036717D" w:rsidRDefault="0036717D" w:rsidP="0036717D">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36717D">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36717D" w:rsidRPr="0036717D" w:rsidRDefault="0036717D" w:rsidP="0036717D">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36717D">
        <w:rPr>
          <w:rFonts w:ascii="Times New Roman" w:eastAsia="Times New Roman" w:hAnsi="Times New Roman" w:cs="Times New Roman"/>
          <w:b/>
          <w:kern w:val="3"/>
          <w:sz w:val="28"/>
          <w:lang w:eastAsia="ru-RU"/>
        </w:rPr>
        <w:t>Б</w:t>
      </w:r>
      <w:proofErr w:type="gramStart"/>
      <w:r w:rsidRPr="0036717D">
        <w:rPr>
          <w:rFonts w:ascii="Times New Roman" w:eastAsia="Times New Roman" w:hAnsi="Times New Roman" w:cs="Times New Roman"/>
          <w:b/>
          <w:kern w:val="3"/>
          <w:sz w:val="28"/>
          <w:lang w:eastAsia="ru-RU"/>
        </w:rPr>
        <w:t>1.О.</w:t>
      </w:r>
      <w:proofErr w:type="gramEnd"/>
      <w:r w:rsidRPr="0036717D">
        <w:rPr>
          <w:rFonts w:ascii="Times New Roman" w:eastAsia="Times New Roman" w:hAnsi="Times New Roman" w:cs="Times New Roman"/>
          <w:b/>
          <w:kern w:val="3"/>
          <w:sz w:val="28"/>
          <w:lang w:eastAsia="ru-RU"/>
        </w:rPr>
        <w:t>25 Новейшая политическая история</w:t>
      </w:r>
      <w:r w:rsidR="00F4741E">
        <w:rPr>
          <w:rFonts w:ascii="Times New Roman" w:eastAsia="Times New Roman" w:hAnsi="Times New Roman" w:cs="Times New Roman"/>
          <w:b/>
          <w:kern w:val="3"/>
          <w:sz w:val="28"/>
          <w:lang w:eastAsia="ru-RU"/>
        </w:rPr>
        <w:t xml:space="preserve"> России</w:t>
      </w:r>
    </w:p>
    <w:p w:rsidR="0036717D" w:rsidRPr="0036717D" w:rsidRDefault="0036717D" w:rsidP="0036717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36717D">
        <w:rPr>
          <w:rFonts w:ascii="Times New Roman" w:eastAsia="Times New Roman" w:hAnsi="Times New Roman" w:cs="Times New Roman"/>
          <w:b/>
          <w:kern w:val="3"/>
          <w:sz w:val="28"/>
          <w:lang w:eastAsia="ru-RU"/>
        </w:rPr>
        <w:t>_____________________________________</w:t>
      </w:r>
    </w:p>
    <w:p w:rsidR="0036717D" w:rsidRPr="0036717D" w:rsidRDefault="0036717D" w:rsidP="0036717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36717D">
        <w:rPr>
          <w:rFonts w:ascii="Times New Roman" w:eastAsia="Times New Roman" w:hAnsi="Times New Roman" w:cs="Times New Roman"/>
          <w:i/>
          <w:kern w:val="3"/>
          <w:sz w:val="24"/>
          <w:lang w:eastAsia="ru-RU"/>
        </w:rPr>
        <w:t>наименование дисциплин (модуля)/практики</w:t>
      </w:r>
    </w:p>
    <w:p w:rsidR="0036717D" w:rsidRPr="0036717D" w:rsidRDefault="0036717D" w:rsidP="0036717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6717D">
        <w:rPr>
          <w:rFonts w:ascii="Times New Roman" w:eastAsia="Times New Roman" w:hAnsi="Times New Roman" w:cs="Times New Roman"/>
          <w:b/>
          <w:kern w:val="3"/>
          <w:sz w:val="24"/>
          <w:lang w:eastAsia="ru-RU"/>
        </w:rPr>
        <w:t xml:space="preserve">Автор: </w:t>
      </w:r>
      <w:proofErr w:type="spellStart"/>
      <w:r w:rsidRPr="0036717D">
        <w:rPr>
          <w:rFonts w:ascii="Times New Roman" w:eastAsia="Times New Roman" w:hAnsi="Times New Roman" w:cs="Times New Roman"/>
          <w:b/>
          <w:kern w:val="3"/>
          <w:sz w:val="24"/>
          <w:lang w:eastAsia="ru-RU"/>
        </w:rPr>
        <w:t>к.п.н</w:t>
      </w:r>
      <w:proofErr w:type="spellEnd"/>
      <w:r w:rsidRPr="0036717D">
        <w:rPr>
          <w:rFonts w:ascii="Times New Roman" w:eastAsia="Times New Roman" w:hAnsi="Times New Roman" w:cs="Times New Roman"/>
          <w:b/>
          <w:kern w:val="3"/>
          <w:sz w:val="24"/>
          <w:lang w:eastAsia="ru-RU"/>
        </w:rPr>
        <w:t>. доцент Горохов В.А.</w:t>
      </w: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roofErr w:type="spellStart"/>
      <w:r w:rsidRPr="0036717D">
        <w:rPr>
          <w:rFonts w:ascii="Times New Roman" w:eastAsia="Times New Roman" w:hAnsi="Times New Roman" w:cs="Times New Roman"/>
          <w:b/>
          <w:kern w:val="3"/>
          <w:sz w:val="24"/>
          <w:lang w:eastAsia="ru-RU"/>
        </w:rPr>
        <w:t>к.и.н</w:t>
      </w:r>
      <w:proofErr w:type="spellEnd"/>
      <w:r w:rsidRPr="0036717D">
        <w:rPr>
          <w:rFonts w:ascii="Times New Roman" w:eastAsia="Times New Roman" w:hAnsi="Times New Roman" w:cs="Times New Roman"/>
          <w:b/>
          <w:kern w:val="3"/>
          <w:sz w:val="24"/>
          <w:lang w:eastAsia="ru-RU"/>
        </w:rPr>
        <w:t>., доцент Сагинадзе Э. О.</w:t>
      </w: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6717D">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6717D">
        <w:rPr>
          <w:rFonts w:ascii="Times New Roman" w:eastAsia="Times New Roman" w:hAnsi="Times New Roman" w:cs="Times New Roman"/>
          <w:b/>
          <w:kern w:val="3"/>
          <w:sz w:val="24"/>
          <w:lang w:eastAsia="ru-RU"/>
        </w:rPr>
        <w:t>Квалификация (степень) выпускника: бакалавр</w:t>
      </w: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6717D">
        <w:rPr>
          <w:rFonts w:ascii="Times New Roman" w:eastAsia="Times New Roman" w:hAnsi="Times New Roman" w:cs="Times New Roman"/>
          <w:b/>
          <w:kern w:val="3"/>
          <w:sz w:val="24"/>
          <w:lang w:eastAsia="ru-RU"/>
        </w:rPr>
        <w:t>Форма обучения: очная</w:t>
      </w:r>
    </w:p>
    <w:p w:rsidR="0036717D" w:rsidRPr="0036717D" w:rsidRDefault="0036717D" w:rsidP="0036717D">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6717D">
        <w:rPr>
          <w:rFonts w:ascii="Times New Roman" w:eastAsia="Times New Roman" w:hAnsi="Times New Roman" w:cs="Times New Roman"/>
          <w:b/>
          <w:kern w:val="3"/>
          <w:sz w:val="24"/>
          <w:lang w:eastAsia="ru-RU"/>
        </w:rPr>
        <w:t>Цель освоения дисциплины:</w:t>
      </w:r>
    </w:p>
    <w:p w:rsidR="0036717D" w:rsidRPr="0036717D" w:rsidRDefault="0036717D" w:rsidP="0036717D">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36717D">
        <w:rPr>
          <w:rFonts w:ascii="Times New Roman" w:eastAsia="Times New Roman" w:hAnsi="Times New Roman" w:cs="Times New Roman"/>
          <w:sz w:val="24"/>
          <w:szCs w:val="20"/>
        </w:rPr>
        <w:t xml:space="preserve">Дисциплина «Новейшая политическая </w:t>
      </w:r>
      <w:proofErr w:type="spellStart"/>
      <w:r w:rsidRPr="0036717D">
        <w:rPr>
          <w:rFonts w:ascii="Times New Roman" w:eastAsia="Times New Roman" w:hAnsi="Times New Roman" w:cs="Times New Roman"/>
          <w:sz w:val="24"/>
          <w:szCs w:val="20"/>
        </w:rPr>
        <w:t>итосрия</w:t>
      </w:r>
      <w:proofErr w:type="spellEnd"/>
      <w:r w:rsidRPr="0036717D">
        <w:rPr>
          <w:rFonts w:ascii="Times New Roman" w:eastAsia="Times New Roman" w:hAnsi="Times New Roman" w:cs="Times New Roman"/>
          <w:sz w:val="24"/>
          <w:szCs w:val="20"/>
        </w:rPr>
        <w:t>» обеспечивает овладение следующими компетенциями:</w:t>
      </w:r>
    </w:p>
    <w:tbl>
      <w:tblPr>
        <w:tblW w:w="0"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36717D" w:rsidRPr="0036717D" w:rsidTr="0036717D">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17D" w:rsidRPr="0036717D" w:rsidRDefault="0036717D" w:rsidP="0036717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36717D">
              <w:rPr>
                <w:rFonts w:ascii="Times New Roman" w:eastAsia="Times New Roman" w:hAnsi="Times New Roman" w:cs="Times New Roman"/>
                <w:kern w:val="3"/>
                <w:sz w:val="24"/>
                <w:szCs w:val="24"/>
                <w:lang w:eastAsia="ru-RU"/>
              </w:rPr>
              <w:t xml:space="preserve">Код </w:t>
            </w:r>
          </w:p>
          <w:p w:rsidR="0036717D" w:rsidRPr="0036717D" w:rsidRDefault="0036717D" w:rsidP="0036717D">
            <w:pPr>
              <w:suppressAutoHyphens/>
              <w:autoSpaceDN w:val="0"/>
              <w:spacing w:after="0" w:line="240" w:lineRule="auto"/>
              <w:jc w:val="both"/>
              <w:rPr>
                <w:rFonts w:ascii="Times New Roman" w:eastAsia="Times New Roman" w:hAnsi="Times New Roman" w:cs="Times New Roman"/>
                <w:kern w:val="3"/>
                <w:lang w:eastAsia="ru-RU"/>
              </w:rPr>
            </w:pPr>
            <w:r w:rsidRPr="0036717D">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17D" w:rsidRPr="0036717D" w:rsidRDefault="0036717D" w:rsidP="0036717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36717D">
              <w:rPr>
                <w:rFonts w:ascii="Times New Roman" w:eastAsia="Times New Roman" w:hAnsi="Times New Roman" w:cs="Times New Roman"/>
                <w:kern w:val="3"/>
                <w:sz w:val="24"/>
                <w:szCs w:val="24"/>
                <w:lang w:eastAsia="ru-RU"/>
              </w:rPr>
              <w:t>Наименование</w:t>
            </w:r>
          </w:p>
          <w:p w:rsidR="0036717D" w:rsidRPr="0036717D" w:rsidRDefault="0036717D" w:rsidP="0036717D">
            <w:pPr>
              <w:suppressAutoHyphens/>
              <w:autoSpaceDN w:val="0"/>
              <w:spacing w:after="0" w:line="240" w:lineRule="auto"/>
              <w:jc w:val="both"/>
              <w:rPr>
                <w:rFonts w:ascii="Times New Roman" w:eastAsia="Times New Roman" w:hAnsi="Times New Roman" w:cs="Times New Roman"/>
                <w:kern w:val="3"/>
                <w:lang w:eastAsia="ru-RU"/>
              </w:rPr>
            </w:pPr>
            <w:r w:rsidRPr="0036717D">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17D" w:rsidRPr="0036717D" w:rsidRDefault="0036717D" w:rsidP="0036717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36717D">
              <w:rPr>
                <w:rFonts w:ascii="Times New Roman" w:eastAsia="Times New Roman" w:hAnsi="Times New Roman" w:cs="Times New Roman"/>
                <w:kern w:val="3"/>
                <w:sz w:val="24"/>
                <w:szCs w:val="24"/>
                <w:lang w:eastAsia="ru-RU"/>
              </w:rPr>
              <w:t xml:space="preserve">Код </w:t>
            </w:r>
          </w:p>
          <w:p w:rsidR="0036717D" w:rsidRPr="0036717D" w:rsidRDefault="0036717D" w:rsidP="0036717D">
            <w:pPr>
              <w:suppressAutoHyphens/>
              <w:autoSpaceDN w:val="0"/>
              <w:spacing w:after="0" w:line="240" w:lineRule="auto"/>
              <w:jc w:val="both"/>
              <w:rPr>
                <w:rFonts w:ascii="Times New Roman" w:eastAsia="Times New Roman" w:hAnsi="Times New Roman" w:cs="Times New Roman"/>
                <w:kern w:val="3"/>
                <w:lang w:eastAsia="ru-RU"/>
              </w:rPr>
            </w:pPr>
            <w:r w:rsidRPr="0036717D">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17D" w:rsidRPr="0036717D" w:rsidRDefault="0036717D" w:rsidP="0036717D">
            <w:pPr>
              <w:suppressAutoHyphens/>
              <w:autoSpaceDN w:val="0"/>
              <w:spacing w:after="0" w:line="240" w:lineRule="auto"/>
              <w:jc w:val="both"/>
              <w:rPr>
                <w:rFonts w:ascii="Times New Roman" w:eastAsia="Times New Roman" w:hAnsi="Times New Roman" w:cs="Times New Roman"/>
                <w:kern w:val="3"/>
                <w:lang w:eastAsia="ru-RU"/>
              </w:rPr>
            </w:pPr>
            <w:r w:rsidRPr="0036717D">
              <w:rPr>
                <w:rFonts w:ascii="Times New Roman" w:eastAsia="Times New Roman" w:hAnsi="Times New Roman" w:cs="Times New Roman"/>
                <w:kern w:val="3"/>
                <w:sz w:val="24"/>
                <w:szCs w:val="24"/>
                <w:lang w:eastAsia="ru-RU"/>
              </w:rPr>
              <w:t>Наименование этапа освоения компетенции</w:t>
            </w:r>
          </w:p>
        </w:tc>
      </w:tr>
      <w:tr w:rsidR="0036717D" w:rsidRPr="0036717D" w:rsidTr="0036717D">
        <w:trPr>
          <w:trHeight w:val="831"/>
        </w:trPr>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36717D" w:rsidRPr="0036717D" w:rsidRDefault="0036717D" w:rsidP="0036717D">
            <w:pPr>
              <w:spacing w:line="254" w:lineRule="auto"/>
              <w:jc w:val="both"/>
              <w:rPr>
                <w:rFonts w:ascii="Times New Roman" w:eastAsia="Calibri" w:hAnsi="Times New Roman" w:cs="Times New Roman"/>
                <w:sz w:val="24"/>
                <w:szCs w:val="24"/>
              </w:rPr>
            </w:pPr>
            <w:r w:rsidRPr="0036717D">
              <w:rPr>
                <w:rFonts w:ascii="Times New Roman" w:eastAsia="Calibri" w:hAnsi="Times New Roman" w:cs="Times New Roman"/>
                <w:sz w:val="24"/>
                <w:szCs w:val="24"/>
              </w:rPr>
              <w:t>УК ОС-1</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36717D" w:rsidRPr="0036717D" w:rsidRDefault="0036717D" w:rsidP="0036717D">
            <w:pPr>
              <w:suppressAutoHyphens/>
              <w:autoSpaceDN w:val="0"/>
              <w:spacing w:after="0" w:line="240" w:lineRule="auto"/>
              <w:jc w:val="both"/>
              <w:rPr>
                <w:rFonts w:ascii="Times New Roman" w:eastAsia="Calibri" w:hAnsi="Times New Roman" w:cs="Times New Roman"/>
                <w:sz w:val="24"/>
                <w:szCs w:val="24"/>
              </w:rPr>
            </w:pPr>
            <w:r w:rsidRPr="0036717D">
              <w:rPr>
                <w:rFonts w:ascii="Times New Roman" w:eastAsia="Calibri" w:hAnsi="Times New Roman" w:cs="Times New Roman"/>
                <w:sz w:val="24"/>
                <w:szCs w:val="24"/>
              </w:rPr>
              <w:t>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36717D" w:rsidRPr="0036717D" w:rsidRDefault="0036717D" w:rsidP="0036717D">
            <w:pPr>
              <w:suppressAutoHyphens/>
              <w:autoSpaceDN w:val="0"/>
              <w:spacing w:after="0" w:line="240" w:lineRule="auto"/>
              <w:jc w:val="both"/>
              <w:rPr>
                <w:rFonts w:ascii="Times New Roman" w:eastAsia="Calibri" w:hAnsi="Times New Roman" w:cs="Times New Roman"/>
                <w:sz w:val="24"/>
                <w:szCs w:val="24"/>
              </w:rPr>
            </w:pPr>
            <w:r w:rsidRPr="0036717D">
              <w:rPr>
                <w:rFonts w:ascii="Times New Roman" w:eastAsia="Calibri" w:hAnsi="Times New Roman" w:cs="Times New Roman"/>
                <w:sz w:val="24"/>
                <w:szCs w:val="24"/>
              </w:rPr>
              <w:t>УК ОС-1.4</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36717D" w:rsidRPr="0036717D" w:rsidRDefault="0036717D" w:rsidP="0036717D">
            <w:pPr>
              <w:widowControl w:val="0"/>
              <w:spacing w:after="0" w:line="240" w:lineRule="auto"/>
              <w:contextualSpacing/>
              <w:jc w:val="both"/>
              <w:rPr>
                <w:rFonts w:ascii="Times New Roman" w:eastAsia="Times New Roman" w:hAnsi="Times New Roman" w:cs="Times New Roman"/>
                <w:kern w:val="3"/>
                <w:sz w:val="24"/>
                <w:szCs w:val="24"/>
                <w:lang w:eastAsia="ru-RU"/>
              </w:rPr>
            </w:pPr>
            <w:r w:rsidRPr="0036717D">
              <w:rPr>
                <w:rFonts w:ascii="Times New Roman" w:eastAsia="Times New Roman" w:hAnsi="Times New Roman" w:cs="Times New Roman"/>
                <w:kern w:val="3"/>
                <w:sz w:val="24"/>
                <w:szCs w:val="24"/>
                <w:lang w:eastAsia="ru-RU"/>
              </w:rPr>
              <w:t>первичные навыки применения системного подхода для формирования собственной гражданской и мировоззренческой позиции</w:t>
            </w:r>
          </w:p>
        </w:tc>
      </w:tr>
    </w:tbl>
    <w:p w:rsidR="0036717D" w:rsidRPr="0036717D" w:rsidRDefault="0036717D" w:rsidP="0036717D">
      <w:pPr>
        <w:spacing w:after="200" w:line="276" w:lineRule="auto"/>
        <w:rPr>
          <w:rFonts w:ascii="Calibri" w:eastAsia="Calibri" w:hAnsi="Calibri" w:cs="Times New Roman"/>
        </w:rPr>
      </w:pP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6717D">
        <w:rPr>
          <w:rFonts w:ascii="Times New Roman" w:eastAsia="Times New Roman" w:hAnsi="Times New Roman" w:cs="Times New Roman"/>
          <w:b/>
          <w:kern w:val="3"/>
          <w:sz w:val="24"/>
          <w:lang w:eastAsia="ru-RU"/>
        </w:rPr>
        <w:t>План курса:</w:t>
      </w: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709"/>
        <w:gridCol w:w="485"/>
        <w:gridCol w:w="567"/>
        <w:gridCol w:w="567"/>
        <w:gridCol w:w="567"/>
        <w:gridCol w:w="567"/>
        <w:gridCol w:w="3172"/>
      </w:tblGrid>
      <w:tr w:rsidR="0036717D" w:rsidRPr="0036717D" w:rsidTr="0036717D">
        <w:trP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40" w:lineRule="auto"/>
              <w:ind w:left="-21" w:firstLine="21"/>
              <w:jc w:val="both"/>
              <w:rPr>
                <w:rFonts w:ascii="Times New Roman" w:eastAsia="Calibri" w:hAnsi="Times New Roman" w:cs="Times New Roman"/>
                <w:i/>
                <w:sz w:val="18"/>
                <w:szCs w:val="18"/>
              </w:rPr>
            </w:pPr>
            <w:r w:rsidRPr="0036717D">
              <w:rPr>
                <w:rFonts w:ascii="Times New Roman" w:eastAsia="Calibri" w:hAnsi="Times New Roman" w:cs="Times New Roman"/>
                <w:i/>
                <w:sz w:val="18"/>
                <w:szCs w:val="18"/>
              </w:rPr>
              <w:t>№</w:t>
            </w:r>
          </w:p>
          <w:p w:rsidR="0036717D" w:rsidRPr="0036717D" w:rsidRDefault="0036717D" w:rsidP="0036717D">
            <w:pPr>
              <w:spacing w:after="0" w:line="240" w:lineRule="auto"/>
              <w:ind w:left="-21" w:firstLine="21"/>
              <w:jc w:val="both"/>
              <w:rPr>
                <w:rFonts w:ascii="Times New Roman" w:eastAsia="Calibri" w:hAnsi="Times New Roman" w:cs="Times New Roman"/>
                <w:i/>
                <w:sz w:val="18"/>
                <w:szCs w:val="18"/>
              </w:rPr>
            </w:pPr>
            <w:r w:rsidRPr="0036717D">
              <w:rPr>
                <w:rFonts w:ascii="Times New Roman" w:eastAsia="Calibri" w:hAnsi="Times New Roman" w:cs="Times New Roman"/>
                <w:i/>
                <w:sz w:val="18"/>
                <w:szCs w:val="18"/>
              </w:rPr>
              <w:t>п/п</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40" w:lineRule="auto"/>
              <w:jc w:val="both"/>
              <w:rPr>
                <w:rFonts w:ascii="Times New Roman" w:eastAsia="Calibri" w:hAnsi="Times New Roman" w:cs="Times New Roman"/>
                <w:i/>
                <w:sz w:val="18"/>
                <w:szCs w:val="18"/>
              </w:rPr>
            </w:pPr>
            <w:r w:rsidRPr="0036717D">
              <w:rPr>
                <w:rFonts w:ascii="Times New Roman" w:eastAsia="Calibri" w:hAnsi="Times New Roman" w:cs="Times New Roman"/>
                <w:i/>
                <w:sz w:val="18"/>
                <w:szCs w:val="18"/>
              </w:rPr>
              <w:t>Наименование раздела (темы)</w:t>
            </w:r>
          </w:p>
        </w:tc>
        <w:tc>
          <w:tcPr>
            <w:tcW w:w="2895" w:type="dxa"/>
            <w:gridSpan w:val="5"/>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spacing w:after="0" w:line="240" w:lineRule="auto"/>
              <w:jc w:val="center"/>
              <w:rPr>
                <w:rFonts w:ascii="Times New Roman" w:eastAsia="Calibri" w:hAnsi="Times New Roman" w:cs="Times New Roman"/>
                <w:i/>
                <w:sz w:val="18"/>
                <w:szCs w:val="18"/>
              </w:rPr>
            </w:pPr>
            <w:r w:rsidRPr="0036717D">
              <w:rPr>
                <w:rFonts w:ascii="Times New Roman" w:eastAsia="Calibri" w:hAnsi="Times New Roman" w:cs="Times New Roman"/>
                <w:i/>
                <w:sz w:val="18"/>
                <w:szCs w:val="18"/>
              </w:rPr>
              <w:t>Объем дисциплины (модуля), час.</w:t>
            </w:r>
          </w:p>
        </w:tc>
        <w:tc>
          <w:tcPr>
            <w:tcW w:w="567" w:type="dxa"/>
            <w:tcBorders>
              <w:top w:val="single" w:sz="4" w:space="0" w:color="auto"/>
              <w:left w:val="single" w:sz="4" w:space="0" w:color="auto"/>
              <w:bottom w:val="single" w:sz="4" w:space="0" w:color="auto"/>
              <w:right w:val="single" w:sz="4" w:space="0" w:color="auto"/>
            </w:tcBorders>
            <w:textDirection w:val="btLr"/>
          </w:tcPr>
          <w:p w:rsidR="0036717D" w:rsidRPr="0036717D" w:rsidRDefault="0036717D" w:rsidP="0036717D">
            <w:pPr>
              <w:spacing w:after="0" w:line="240" w:lineRule="auto"/>
              <w:ind w:left="113" w:right="113"/>
              <w:rPr>
                <w:rFonts w:ascii="Times New Roman" w:eastAsia="Calibri" w:hAnsi="Times New Roman" w:cs="Times New Roman"/>
                <w:i/>
                <w:sz w:val="18"/>
                <w:szCs w:val="18"/>
              </w:rPr>
            </w:pPr>
          </w:p>
        </w:tc>
        <w:tc>
          <w:tcPr>
            <w:tcW w:w="3172" w:type="dxa"/>
            <w:tcBorders>
              <w:top w:val="single" w:sz="4" w:space="0" w:color="auto"/>
              <w:left w:val="single" w:sz="4" w:space="0" w:color="auto"/>
              <w:bottom w:val="single" w:sz="4" w:space="0" w:color="auto"/>
              <w:right w:val="single" w:sz="4" w:space="0" w:color="auto"/>
            </w:tcBorders>
            <w:textDirection w:val="btLr"/>
          </w:tcPr>
          <w:p w:rsidR="0036717D" w:rsidRPr="0036717D" w:rsidRDefault="0036717D" w:rsidP="0036717D">
            <w:pPr>
              <w:spacing w:after="0" w:line="240" w:lineRule="auto"/>
              <w:ind w:left="113" w:right="113"/>
              <w:rPr>
                <w:rFonts w:ascii="Times New Roman" w:eastAsia="Calibri" w:hAnsi="Times New Roman" w:cs="Times New Roman"/>
                <w:i/>
                <w:sz w:val="18"/>
                <w:szCs w:val="18"/>
              </w:rPr>
            </w:pPr>
          </w:p>
        </w:tc>
      </w:tr>
      <w:tr w:rsidR="0036717D" w:rsidRPr="0036717D" w:rsidTr="0036717D">
        <w:trP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76" w:lineRule="auto"/>
              <w:rPr>
                <w:rFonts w:ascii="Times New Roman" w:eastAsia="Calibri" w:hAnsi="Times New Roman" w:cs="Times New Roman"/>
                <w:i/>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76" w:lineRule="auto"/>
              <w:rPr>
                <w:rFonts w:ascii="Times New Roman" w:eastAsia="Calibri" w:hAnsi="Times New Roman" w:cs="Times New Roman"/>
                <w:i/>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40" w:lineRule="auto"/>
              <w:jc w:val="center"/>
              <w:rPr>
                <w:rFonts w:ascii="Times New Roman" w:eastAsia="Calibri" w:hAnsi="Times New Roman" w:cs="Times New Roman"/>
                <w:i/>
                <w:sz w:val="18"/>
                <w:szCs w:val="18"/>
              </w:rPr>
            </w:pPr>
            <w:r w:rsidRPr="0036717D">
              <w:rPr>
                <w:rFonts w:ascii="Times New Roman" w:eastAsia="Calibri" w:hAnsi="Times New Roman" w:cs="Times New Roman"/>
                <w:i/>
                <w:sz w:val="18"/>
                <w:szCs w:val="18"/>
              </w:rPr>
              <w:t>Всего</w:t>
            </w:r>
          </w:p>
        </w:tc>
        <w:tc>
          <w:tcPr>
            <w:tcW w:w="2186" w:type="dxa"/>
            <w:gridSpan w:val="4"/>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spacing w:after="0" w:line="240" w:lineRule="auto"/>
              <w:jc w:val="center"/>
              <w:rPr>
                <w:rFonts w:ascii="Times New Roman" w:eastAsia="Calibri" w:hAnsi="Times New Roman" w:cs="Times New Roman"/>
                <w:i/>
                <w:sz w:val="18"/>
                <w:szCs w:val="18"/>
              </w:rPr>
            </w:pPr>
            <w:r w:rsidRPr="0036717D">
              <w:rPr>
                <w:rFonts w:ascii="Times New Roman" w:eastAsia="Calibri" w:hAnsi="Times New Roman" w:cs="Times New Roman"/>
                <w:i/>
                <w:sz w:val="18"/>
                <w:szCs w:val="18"/>
              </w:rPr>
              <w:t>Контактная работа обучающихся с преподавателем</w:t>
            </w:r>
          </w:p>
          <w:p w:rsidR="0036717D" w:rsidRPr="0036717D" w:rsidRDefault="0036717D" w:rsidP="0036717D">
            <w:pPr>
              <w:spacing w:after="0" w:line="240" w:lineRule="auto"/>
              <w:jc w:val="center"/>
              <w:rPr>
                <w:rFonts w:ascii="Times New Roman" w:eastAsia="Calibri" w:hAnsi="Times New Roman" w:cs="Times New Roman"/>
                <w:i/>
                <w:sz w:val="18"/>
                <w:szCs w:val="18"/>
              </w:rPr>
            </w:pPr>
            <w:r w:rsidRPr="0036717D">
              <w:rPr>
                <w:rFonts w:ascii="Times New Roman" w:eastAsia="Calibri" w:hAnsi="Times New Roman" w:cs="Times New Roman"/>
                <w:i/>
                <w:sz w:val="18"/>
                <w:szCs w:val="18"/>
              </w:rPr>
              <w:t>по видам учебных занятий</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40" w:lineRule="auto"/>
              <w:jc w:val="center"/>
              <w:rPr>
                <w:rFonts w:ascii="Times New Roman" w:eastAsia="Calibri" w:hAnsi="Times New Roman" w:cs="Times New Roman"/>
                <w:i/>
                <w:sz w:val="18"/>
                <w:szCs w:val="18"/>
              </w:rPr>
            </w:pPr>
            <w:r w:rsidRPr="0036717D">
              <w:rPr>
                <w:rFonts w:ascii="Times New Roman" w:eastAsia="Calibri" w:hAnsi="Times New Roman" w:cs="Times New Roman"/>
                <w:i/>
                <w:sz w:val="18"/>
                <w:szCs w:val="18"/>
              </w:rPr>
              <w:t>СР</w:t>
            </w:r>
          </w:p>
        </w:tc>
        <w:tc>
          <w:tcPr>
            <w:tcW w:w="3172" w:type="dxa"/>
            <w:vMerge w:val="restart"/>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40" w:lineRule="auto"/>
              <w:jc w:val="center"/>
              <w:rPr>
                <w:rFonts w:ascii="Times New Roman" w:eastAsia="Calibri" w:hAnsi="Times New Roman" w:cs="Times New Roman"/>
                <w:i/>
                <w:sz w:val="18"/>
                <w:szCs w:val="18"/>
              </w:rPr>
            </w:pPr>
            <w:r w:rsidRPr="0036717D">
              <w:rPr>
                <w:rFonts w:ascii="Times New Roman" w:eastAsia="Calibri" w:hAnsi="Times New Roman" w:cs="Times New Roman"/>
                <w:i/>
                <w:sz w:val="18"/>
                <w:szCs w:val="18"/>
              </w:rPr>
              <w:t>Форма текущего контроля успеваемости**, промежуточной аттестации</w:t>
            </w:r>
          </w:p>
        </w:tc>
      </w:tr>
      <w:tr w:rsidR="0036717D" w:rsidRPr="0036717D" w:rsidTr="0036717D">
        <w:trPr>
          <w:cantSplit/>
          <w:trHeight w:val="373"/>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76" w:lineRule="auto"/>
              <w:rPr>
                <w:rFonts w:ascii="Times New Roman" w:eastAsia="Calibri" w:hAnsi="Times New Roman" w:cs="Times New Roman"/>
                <w:i/>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76" w:lineRule="auto"/>
              <w:rPr>
                <w:rFonts w:ascii="Times New Roman" w:eastAsia="Calibri" w:hAnsi="Times New Roman" w:cs="Times New Roman"/>
                <w:i/>
                <w:sz w:val="18"/>
                <w:szCs w:val="18"/>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76" w:lineRule="auto"/>
              <w:rPr>
                <w:rFonts w:ascii="Times New Roman" w:eastAsia="Calibri" w:hAnsi="Times New Roman" w:cs="Times New Roman"/>
                <w:i/>
                <w:sz w:val="18"/>
                <w:szCs w:val="18"/>
              </w:rPr>
            </w:pPr>
          </w:p>
        </w:tc>
        <w:tc>
          <w:tcPr>
            <w:tcW w:w="485" w:type="dxa"/>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spacing w:after="0" w:line="240" w:lineRule="auto"/>
              <w:jc w:val="center"/>
              <w:rPr>
                <w:rFonts w:ascii="Times New Roman" w:eastAsia="Calibri" w:hAnsi="Times New Roman" w:cs="Times New Roman"/>
                <w:i/>
                <w:sz w:val="20"/>
                <w:szCs w:val="20"/>
              </w:rPr>
            </w:pPr>
            <w:r w:rsidRPr="0036717D">
              <w:rPr>
                <w:rFonts w:ascii="Times New Roman" w:eastAsia="Calibri" w:hAnsi="Times New Roman" w:cs="Times New Roman"/>
                <w:i/>
                <w:sz w:val="20"/>
                <w:szCs w:val="20"/>
              </w:rPr>
              <w:t>Л</w:t>
            </w:r>
          </w:p>
        </w:tc>
        <w:tc>
          <w:tcPr>
            <w:tcW w:w="567" w:type="dxa"/>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spacing w:after="0" w:line="240" w:lineRule="auto"/>
              <w:jc w:val="center"/>
              <w:rPr>
                <w:rFonts w:ascii="Times New Roman" w:eastAsia="Calibri" w:hAnsi="Times New Roman" w:cs="Times New Roman"/>
                <w:i/>
                <w:sz w:val="20"/>
                <w:szCs w:val="20"/>
              </w:rPr>
            </w:pPr>
            <w:r w:rsidRPr="0036717D">
              <w:rPr>
                <w:rFonts w:ascii="Times New Roman" w:eastAsia="Calibri" w:hAnsi="Times New Roman" w:cs="Times New Roman"/>
                <w:i/>
                <w:sz w:val="20"/>
                <w:szCs w:val="20"/>
              </w:rPr>
              <w:t>ЛР</w:t>
            </w:r>
          </w:p>
        </w:tc>
        <w:tc>
          <w:tcPr>
            <w:tcW w:w="567" w:type="dxa"/>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spacing w:after="0" w:line="240" w:lineRule="auto"/>
              <w:jc w:val="center"/>
              <w:rPr>
                <w:rFonts w:ascii="Times New Roman" w:eastAsia="Calibri" w:hAnsi="Times New Roman" w:cs="Times New Roman"/>
                <w:i/>
                <w:sz w:val="20"/>
                <w:szCs w:val="20"/>
              </w:rPr>
            </w:pPr>
            <w:r w:rsidRPr="0036717D">
              <w:rPr>
                <w:rFonts w:ascii="Times New Roman" w:eastAsia="Calibri" w:hAnsi="Times New Roman" w:cs="Times New Roman"/>
                <w:i/>
                <w:sz w:val="20"/>
                <w:szCs w:val="20"/>
              </w:rPr>
              <w:t>ПЗ</w:t>
            </w:r>
          </w:p>
        </w:tc>
        <w:tc>
          <w:tcPr>
            <w:tcW w:w="567" w:type="dxa"/>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spacing w:after="0" w:line="240" w:lineRule="auto"/>
              <w:jc w:val="center"/>
              <w:rPr>
                <w:rFonts w:ascii="Times New Roman" w:eastAsia="Calibri" w:hAnsi="Times New Roman" w:cs="Times New Roman"/>
                <w:i/>
                <w:sz w:val="20"/>
                <w:szCs w:val="20"/>
              </w:rPr>
            </w:pPr>
            <w:r w:rsidRPr="0036717D">
              <w:rPr>
                <w:rFonts w:ascii="Times New Roman" w:eastAsia="Calibri" w:hAnsi="Times New Roman" w:cs="Times New Roman"/>
                <w:i/>
                <w:sz w:val="20"/>
                <w:szCs w:val="20"/>
              </w:rPr>
              <w:t>КСР</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76" w:lineRule="auto"/>
              <w:rPr>
                <w:rFonts w:ascii="Times New Roman" w:eastAsia="Calibri" w:hAnsi="Times New Roman" w:cs="Times New Roman"/>
                <w:i/>
                <w:sz w:val="18"/>
                <w:szCs w:val="18"/>
              </w:rPr>
            </w:pPr>
          </w:p>
        </w:tc>
        <w:tc>
          <w:tcPr>
            <w:tcW w:w="3172" w:type="dxa"/>
            <w:vMerge/>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76" w:lineRule="auto"/>
              <w:rPr>
                <w:rFonts w:ascii="Times New Roman" w:eastAsia="Calibri" w:hAnsi="Times New Roman" w:cs="Times New Roman"/>
                <w:i/>
                <w:sz w:val="18"/>
                <w:szCs w:val="18"/>
              </w:rPr>
            </w:pPr>
          </w:p>
        </w:tc>
      </w:tr>
      <w:tr w:rsidR="0036717D" w:rsidRPr="0036717D" w:rsidTr="0036717D">
        <w:trPr>
          <w:cantSplit/>
          <w:trHeight w:val="1649"/>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76" w:lineRule="auto"/>
              <w:rPr>
                <w:rFonts w:ascii="Times New Roman" w:eastAsia="Calibri" w:hAnsi="Times New Roman" w:cs="Times New Roman"/>
                <w:i/>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76" w:lineRule="auto"/>
              <w:rPr>
                <w:rFonts w:ascii="Times New Roman" w:eastAsia="Calibri" w:hAnsi="Times New Roman" w:cs="Times New Roman"/>
                <w:i/>
                <w:sz w:val="18"/>
                <w:szCs w:val="18"/>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76" w:lineRule="auto"/>
              <w:rPr>
                <w:rFonts w:ascii="Times New Roman" w:eastAsia="Calibri" w:hAnsi="Times New Roman" w:cs="Times New Roman"/>
                <w:i/>
                <w:sz w:val="18"/>
                <w:szCs w:val="18"/>
              </w:rPr>
            </w:pPr>
          </w:p>
        </w:tc>
        <w:tc>
          <w:tcPr>
            <w:tcW w:w="485" w:type="dxa"/>
            <w:tcBorders>
              <w:top w:val="single" w:sz="4" w:space="0" w:color="auto"/>
              <w:left w:val="single" w:sz="4" w:space="0" w:color="auto"/>
              <w:bottom w:val="single" w:sz="4" w:space="0" w:color="auto"/>
              <w:right w:val="single" w:sz="4" w:space="0" w:color="auto"/>
            </w:tcBorders>
            <w:textDirection w:val="btLr"/>
          </w:tcPr>
          <w:p w:rsidR="0036717D" w:rsidRPr="0036717D" w:rsidRDefault="0036717D" w:rsidP="0036717D">
            <w:pPr>
              <w:spacing w:after="0" w:line="240" w:lineRule="auto"/>
              <w:ind w:left="113" w:right="113"/>
              <w:jc w:val="both"/>
              <w:rPr>
                <w:rFonts w:ascii="Times New Roman" w:eastAsia="Calibri" w:hAnsi="Times New Roman" w:cs="Times New Roman"/>
                <w:i/>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36717D" w:rsidRPr="0036717D" w:rsidRDefault="0036717D" w:rsidP="0036717D">
            <w:pPr>
              <w:spacing w:after="0" w:line="240" w:lineRule="auto"/>
              <w:ind w:left="113" w:right="113"/>
              <w:jc w:val="both"/>
              <w:rPr>
                <w:rFonts w:ascii="Times New Roman" w:eastAsia="Calibri" w:hAnsi="Times New Roman" w:cs="Times New Roman"/>
                <w:i/>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36717D" w:rsidRPr="0036717D" w:rsidRDefault="0036717D" w:rsidP="0036717D">
            <w:pPr>
              <w:spacing w:after="0" w:line="240" w:lineRule="auto"/>
              <w:ind w:left="113" w:right="113"/>
              <w:jc w:val="both"/>
              <w:rPr>
                <w:rFonts w:ascii="Times New Roman" w:eastAsia="Calibri" w:hAnsi="Times New Roman" w:cs="Times New Roman"/>
                <w:i/>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36717D" w:rsidRPr="0036717D" w:rsidRDefault="0036717D" w:rsidP="0036717D">
            <w:pPr>
              <w:spacing w:after="0" w:line="240" w:lineRule="auto"/>
              <w:ind w:left="113" w:right="113"/>
              <w:jc w:val="both"/>
              <w:rPr>
                <w:rFonts w:ascii="Times New Roman" w:eastAsia="Calibri" w:hAnsi="Times New Roman" w:cs="Times New Roman"/>
                <w:i/>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76" w:lineRule="auto"/>
              <w:rPr>
                <w:rFonts w:ascii="Times New Roman" w:eastAsia="Calibri" w:hAnsi="Times New Roman" w:cs="Times New Roman"/>
                <w:i/>
                <w:sz w:val="18"/>
                <w:szCs w:val="18"/>
              </w:rPr>
            </w:pPr>
          </w:p>
        </w:tc>
        <w:tc>
          <w:tcPr>
            <w:tcW w:w="3172" w:type="dxa"/>
            <w:vMerge/>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76" w:lineRule="auto"/>
              <w:rPr>
                <w:rFonts w:ascii="Times New Roman" w:eastAsia="Calibri" w:hAnsi="Times New Roman" w:cs="Times New Roman"/>
                <w:i/>
                <w:sz w:val="18"/>
                <w:szCs w:val="18"/>
              </w:rPr>
            </w:pPr>
          </w:p>
        </w:tc>
      </w:tr>
      <w:tr w:rsidR="0036717D" w:rsidRPr="0036717D" w:rsidTr="0036717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40" w:lineRule="auto"/>
              <w:ind w:left="-21" w:firstLine="21"/>
              <w:jc w:val="center"/>
              <w:rPr>
                <w:rFonts w:ascii="Times New Roman" w:eastAsia="Calibri" w:hAnsi="Times New Roman" w:cs="Times New Roman"/>
                <w:sz w:val="24"/>
                <w:szCs w:val="24"/>
              </w:rPr>
            </w:pPr>
            <w:r w:rsidRPr="0036717D">
              <w:rPr>
                <w:rFonts w:ascii="Times New Roman" w:eastAsia="Calibri"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vAlign w:val="center"/>
            <w:hideMark/>
          </w:tcPr>
          <w:p w:rsidR="0036717D" w:rsidRPr="0036717D" w:rsidRDefault="0036717D" w:rsidP="0036717D">
            <w:pPr>
              <w:widowControl w:val="0"/>
              <w:snapToGrid w:val="0"/>
              <w:spacing w:before="40" w:after="0" w:line="240" w:lineRule="auto"/>
              <w:rPr>
                <w:rFonts w:ascii="Times New Roman" w:eastAsia="Times New Roman" w:hAnsi="Times New Roman" w:cs="Times New Roman"/>
                <w:sz w:val="24"/>
                <w:szCs w:val="24"/>
                <w:lang w:eastAsia="ru-RU"/>
              </w:rPr>
            </w:pPr>
            <w:r w:rsidRPr="0036717D">
              <w:rPr>
                <w:rFonts w:ascii="Times New Roman" w:eastAsia="Times New Roman" w:hAnsi="Times New Roman" w:cs="Times New Roman"/>
                <w:sz w:val="24"/>
                <w:szCs w:val="24"/>
                <w:lang w:eastAsia="ru-RU"/>
              </w:rPr>
              <w:t>Советский союз в 1960-1980-х: политика, общество и экономика</w:t>
            </w:r>
          </w:p>
        </w:tc>
        <w:tc>
          <w:tcPr>
            <w:tcW w:w="709" w:type="dxa"/>
            <w:tcBorders>
              <w:top w:val="single" w:sz="4" w:space="0" w:color="auto"/>
              <w:left w:val="single" w:sz="4" w:space="0" w:color="auto"/>
              <w:bottom w:val="single" w:sz="4" w:space="0" w:color="auto"/>
              <w:right w:val="single" w:sz="4" w:space="0" w:color="auto"/>
            </w:tcBorders>
            <w:vAlign w:val="center"/>
          </w:tcPr>
          <w:p w:rsidR="0036717D" w:rsidRPr="0036717D" w:rsidRDefault="0036717D" w:rsidP="0036717D">
            <w:pPr>
              <w:widowControl w:val="0"/>
              <w:snapToGrid w:val="0"/>
              <w:spacing w:after="0" w:line="240" w:lineRule="auto"/>
              <w:jc w:val="center"/>
              <w:rPr>
                <w:rFonts w:ascii="Times New Roman" w:eastAsia="Times New Roman" w:hAnsi="Times New Roman" w:cs="Times New Roman"/>
                <w:sz w:val="24"/>
                <w:szCs w:val="24"/>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40" w:lineRule="auto"/>
              <w:jc w:val="center"/>
              <w:rPr>
                <w:rFonts w:ascii="Times New Roman" w:eastAsia="Calibri" w:hAnsi="Times New Roman" w:cs="Times New Roman"/>
                <w:sz w:val="24"/>
                <w:szCs w:val="24"/>
              </w:rPr>
            </w:pPr>
            <w:r w:rsidRPr="0036717D">
              <w:rPr>
                <w:rFonts w:ascii="Times New Roman" w:eastAsia="Calibri"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widowControl w:val="0"/>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40" w:lineRule="auto"/>
              <w:jc w:val="center"/>
              <w:rPr>
                <w:rFonts w:ascii="Times New Roman" w:eastAsia="Calibri" w:hAnsi="Times New Roman" w:cs="Times New Roman"/>
                <w:sz w:val="24"/>
                <w:szCs w:val="24"/>
              </w:rPr>
            </w:pPr>
            <w:r w:rsidRPr="0036717D">
              <w:rPr>
                <w:rFonts w:ascii="Times New Roman" w:eastAsia="Calibri"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36717D" w:rsidRPr="0036717D" w:rsidRDefault="0036717D" w:rsidP="0036717D">
            <w:pPr>
              <w:spacing w:after="0" w:line="240" w:lineRule="auto"/>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widowControl w:val="0"/>
              <w:snapToGrid w:val="0"/>
              <w:spacing w:after="0" w:line="240" w:lineRule="auto"/>
              <w:jc w:val="center"/>
              <w:rPr>
                <w:rFonts w:ascii="Times New Roman" w:eastAsia="Times New Roman" w:hAnsi="Times New Roman" w:cs="Times New Roman"/>
                <w:sz w:val="24"/>
                <w:szCs w:val="24"/>
                <w:lang w:eastAsia="ru-RU"/>
              </w:rPr>
            </w:pPr>
            <w:r w:rsidRPr="0036717D">
              <w:rPr>
                <w:rFonts w:ascii="Times New Roman" w:eastAsia="Times New Roman" w:hAnsi="Times New Roman" w:cs="Times New Roman"/>
                <w:sz w:val="24"/>
                <w:szCs w:val="24"/>
                <w:lang w:eastAsia="ru-RU"/>
              </w:rPr>
              <w:t>10</w:t>
            </w:r>
          </w:p>
        </w:tc>
        <w:tc>
          <w:tcPr>
            <w:tcW w:w="3172" w:type="dxa"/>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widowControl w:val="0"/>
              <w:snapToGrid w:val="0"/>
              <w:spacing w:after="0" w:line="240" w:lineRule="auto"/>
              <w:jc w:val="center"/>
              <w:rPr>
                <w:rFonts w:ascii="Times New Roman" w:eastAsia="Times New Roman" w:hAnsi="Times New Roman" w:cs="Times New Roman"/>
                <w:sz w:val="24"/>
                <w:szCs w:val="24"/>
                <w:lang w:eastAsia="ru-RU"/>
              </w:rPr>
            </w:pPr>
            <w:r w:rsidRPr="0036717D">
              <w:rPr>
                <w:rFonts w:ascii="Times New Roman" w:eastAsia="Times New Roman" w:hAnsi="Times New Roman" w:cs="Times New Roman"/>
                <w:sz w:val="24"/>
                <w:szCs w:val="24"/>
                <w:lang w:eastAsia="ru-RU"/>
              </w:rPr>
              <w:t>УО</w:t>
            </w:r>
          </w:p>
        </w:tc>
      </w:tr>
      <w:tr w:rsidR="0036717D" w:rsidRPr="0036717D" w:rsidTr="0036717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40" w:lineRule="auto"/>
              <w:ind w:left="-21" w:firstLine="21"/>
              <w:jc w:val="center"/>
              <w:rPr>
                <w:rFonts w:ascii="Times New Roman" w:eastAsia="Calibri" w:hAnsi="Times New Roman" w:cs="Times New Roman"/>
                <w:sz w:val="24"/>
                <w:szCs w:val="24"/>
              </w:rPr>
            </w:pPr>
            <w:r w:rsidRPr="0036717D">
              <w:rPr>
                <w:rFonts w:ascii="Times New Roman" w:eastAsia="Calibri"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vAlign w:val="center"/>
            <w:hideMark/>
          </w:tcPr>
          <w:p w:rsidR="0036717D" w:rsidRPr="0036717D" w:rsidRDefault="0036717D" w:rsidP="0036717D">
            <w:pPr>
              <w:widowControl w:val="0"/>
              <w:snapToGrid w:val="0"/>
              <w:spacing w:before="40" w:after="0" w:line="240" w:lineRule="auto"/>
              <w:rPr>
                <w:rFonts w:ascii="Times New Roman" w:eastAsia="Times New Roman" w:hAnsi="Times New Roman" w:cs="Times New Roman"/>
                <w:sz w:val="24"/>
                <w:szCs w:val="24"/>
                <w:lang w:eastAsia="ru-RU"/>
              </w:rPr>
            </w:pPr>
            <w:r w:rsidRPr="0036717D">
              <w:rPr>
                <w:rFonts w:ascii="Times New Roman" w:eastAsia="Times New Roman" w:hAnsi="Times New Roman" w:cs="Times New Roman"/>
                <w:sz w:val="24"/>
                <w:szCs w:val="24"/>
                <w:lang w:eastAsia="ru-RU"/>
              </w:rPr>
              <w:t xml:space="preserve">Политические трансформации </w:t>
            </w:r>
            <w:r w:rsidRPr="0036717D">
              <w:rPr>
                <w:rFonts w:ascii="Times New Roman" w:eastAsia="Times New Roman" w:hAnsi="Times New Roman" w:cs="Times New Roman"/>
                <w:sz w:val="24"/>
                <w:szCs w:val="24"/>
                <w:lang w:eastAsia="ru-RU"/>
              </w:rPr>
              <w:lastRenderedPageBreak/>
              <w:t>1985-1991 года</w:t>
            </w:r>
          </w:p>
        </w:tc>
        <w:tc>
          <w:tcPr>
            <w:tcW w:w="709" w:type="dxa"/>
            <w:tcBorders>
              <w:top w:val="single" w:sz="4" w:space="0" w:color="auto"/>
              <w:left w:val="single" w:sz="4" w:space="0" w:color="auto"/>
              <w:bottom w:val="single" w:sz="4" w:space="0" w:color="auto"/>
              <w:right w:val="single" w:sz="4" w:space="0" w:color="auto"/>
            </w:tcBorders>
            <w:vAlign w:val="center"/>
          </w:tcPr>
          <w:p w:rsidR="0036717D" w:rsidRPr="0036717D" w:rsidRDefault="0036717D" w:rsidP="0036717D">
            <w:pPr>
              <w:widowControl w:val="0"/>
              <w:snapToGrid w:val="0"/>
              <w:spacing w:after="0" w:line="240" w:lineRule="auto"/>
              <w:jc w:val="center"/>
              <w:rPr>
                <w:rFonts w:ascii="Times New Roman" w:eastAsia="Times New Roman" w:hAnsi="Times New Roman" w:cs="Times New Roman"/>
                <w:sz w:val="24"/>
                <w:szCs w:val="24"/>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40" w:lineRule="auto"/>
              <w:jc w:val="center"/>
              <w:rPr>
                <w:rFonts w:ascii="Times New Roman" w:eastAsia="Calibri" w:hAnsi="Times New Roman" w:cs="Times New Roman"/>
                <w:sz w:val="24"/>
                <w:szCs w:val="24"/>
              </w:rPr>
            </w:pPr>
            <w:r w:rsidRPr="0036717D">
              <w:rPr>
                <w:rFonts w:ascii="Times New Roman" w:eastAsia="Calibri"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widowControl w:val="0"/>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40" w:lineRule="auto"/>
              <w:jc w:val="center"/>
              <w:rPr>
                <w:rFonts w:ascii="Times New Roman" w:eastAsia="Calibri" w:hAnsi="Times New Roman" w:cs="Times New Roman"/>
                <w:sz w:val="24"/>
                <w:szCs w:val="24"/>
              </w:rPr>
            </w:pPr>
            <w:r w:rsidRPr="0036717D">
              <w:rPr>
                <w:rFonts w:ascii="Times New Roman" w:eastAsia="Calibri"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36717D" w:rsidRPr="0036717D" w:rsidRDefault="0036717D" w:rsidP="0036717D">
            <w:pPr>
              <w:spacing w:after="0" w:line="240" w:lineRule="auto"/>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widowControl w:val="0"/>
              <w:snapToGrid w:val="0"/>
              <w:spacing w:after="0" w:line="240" w:lineRule="auto"/>
              <w:jc w:val="center"/>
              <w:rPr>
                <w:rFonts w:ascii="Times New Roman" w:eastAsia="Times New Roman" w:hAnsi="Times New Roman" w:cs="Times New Roman"/>
                <w:sz w:val="24"/>
                <w:szCs w:val="24"/>
                <w:lang w:eastAsia="ru-RU"/>
              </w:rPr>
            </w:pPr>
            <w:r w:rsidRPr="0036717D">
              <w:rPr>
                <w:rFonts w:ascii="Times New Roman" w:eastAsia="Times New Roman" w:hAnsi="Times New Roman" w:cs="Times New Roman"/>
                <w:sz w:val="24"/>
                <w:szCs w:val="24"/>
                <w:lang w:eastAsia="ru-RU"/>
              </w:rPr>
              <w:t>10</w:t>
            </w:r>
          </w:p>
        </w:tc>
        <w:tc>
          <w:tcPr>
            <w:tcW w:w="3172" w:type="dxa"/>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spacing w:line="254" w:lineRule="auto"/>
              <w:jc w:val="center"/>
              <w:rPr>
                <w:rFonts w:ascii="Times New Roman" w:eastAsia="Calibri" w:hAnsi="Times New Roman" w:cs="Times New Roman"/>
                <w:sz w:val="24"/>
                <w:szCs w:val="24"/>
              </w:rPr>
            </w:pPr>
            <w:r w:rsidRPr="0036717D">
              <w:rPr>
                <w:rFonts w:ascii="Times New Roman" w:eastAsia="Calibri" w:hAnsi="Times New Roman" w:cs="Times New Roman"/>
                <w:sz w:val="24"/>
                <w:szCs w:val="24"/>
              </w:rPr>
              <w:t>УО</w:t>
            </w:r>
          </w:p>
        </w:tc>
      </w:tr>
      <w:tr w:rsidR="0036717D" w:rsidRPr="0036717D" w:rsidTr="0036717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40" w:lineRule="auto"/>
              <w:ind w:left="-21" w:firstLine="21"/>
              <w:jc w:val="center"/>
              <w:rPr>
                <w:rFonts w:ascii="Times New Roman" w:eastAsia="Calibri" w:hAnsi="Times New Roman" w:cs="Times New Roman"/>
                <w:sz w:val="24"/>
                <w:szCs w:val="24"/>
              </w:rPr>
            </w:pPr>
            <w:r w:rsidRPr="0036717D">
              <w:rPr>
                <w:rFonts w:ascii="Times New Roman" w:eastAsia="Calibri"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vAlign w:val="center"/>
            <w:hideMark/>
          </w:tcPr>
          <w:p w:rsidR="0036717D" w:rsidRPr="0036717D" w:rsidRDefault="0036717D" w:rsidP="0036717D">
            <w:pPr>
              <w:widowControl w:val="0"/>
              <w:snapToGrid w:val="0"/>
              <w:spacing w:before="40" w:after="0" w:line="240" w:lineRule="auto"/>
              <w:rPr>
                <w:rFonts w:ascii="Times New Roman" w:eastAsia="Times New Roman" w:hAnsi="Times New Roman" w:cs="Times New Roman"/>
                <w:sz w:val="24"/>
                <w:szCs w:val="24"/>
                <w:lang w:eastAsia="ru-RU"/>
              </w:rPr>
            </w:pPr>
            <w:bookmarkStart w:id="6" w:name="_Hlk21427902"/>
            <w:r w:rsidRPr="0036717D">
              <w:rPr>
                <w:rFonts w:ascii="Times New Roman" w:eastAsia="Times New Roman" w:hAnsi="Times New Roman" w:cs="Times New Roman"/>
                <w:sz w:val="24"/>
                <w:szCs w:val="24"/>
                <w:lang w:eastAsia="ru-RU"/>
              </w:rPr>
              <w:t>Распад СССР и формирование институциональных основ политической системы постсоветской России</w:t>
            </w:r>
            <w:bookmarkEnd w:id="6"/>
          </w:p>
        </w:tc>
        <w:tc>
          <w:tcPr>
            <w:tcW w:w="709" w:type="dxa"/>
            <w:tcBorders>
              <w:top w:val="single" w:sz="4" w:space="0" w:color="auto"/>
              <w:left w:val="single" w:sz="4" w:space="0" w:color="auto"/>
              <w:bottom w:val="single" w:sz="4" w:space="0" w:color="auto"/>
              <w:right w:val="single" w:sz="4" w:space="0" w:color="auto"/>
            </w:tcBorders>
            <w:vAlign w:val="center"/>
          </w:tcPr>
          <w:p w:rsidR="0036717D" w:rsidRPr="0036717D" w:rsidRDefault="0036717D" w:rsidP="0036717D">
            <w:pPr>
              <w:widowControl w:val="0"/>
              <w:snapToGrid w:val="0"/>
              <w:spacing w:after="0" w:line="240" w:lineRule="auto"/>
              <w:jc w:val="center"/>
              <w:rPr>
                <w:rFonts w:ascii="Times New Roman" w:eastAsia="Times New Roman" w:hAnsi="Times New Roman" w:cs="Times New Roman"/>
                <w:sz w:val="24"/>
                <w:szCs w:val="24"/>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40" w:lineRule="auto"/>
              <w:jc w:val="center"/>
              <w:rPr>
                <w:rFonts w:ascii="Times New Roman" w:eastAsia="Calibri" w:hAnsi="Times New Roman" w:cs="Times New Roman"/>
                <w:sz w:val="24"/>
                <w:szCs w:val="24"/>
              </w:rPr>
            </w:pPr>
            <w:r w:rsidRPr="0036717D">
              <w:rPr>
                <w:rFonts w:ascii="Times New Roman" w:eastAsia="Calibri"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widowControl w:val="0"/>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40" w:lineRule="auto"/>
              <w:jc w:val="center"/>
              <w:rPr>
                <w:rFonts w:ascii="Times New Roman" w:eastAsia="Calibri" w:hAnsi="Times New Roman" w:cs="Times New Roman"/>
                <w:sz w:val="24"/>
                <w:szCs w:val="24"/>
              </w:rPr>
            </w:pPr>
            <w:r w:rsidRPr="0036717D">
              <w:rPr>
                <w:rFonts w:ascii="Times New Roman" w:eastAsia="Calibri"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36717D" w:rsidRPr="0036717D" w:rsidRDefault="0036717D" w:rsidP="0036717D">
            <w:pPr>
              <w:spacing w:after="0" w:line="240" w:lineRule="auto"/>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widowControl w:val="0"/>
              <w:snapToGrid w:val="0"/>
              <w:spacing w:after="0" w:line="240" w:lineRule="auto"/>
              <w:jc w:val="center"/>
              <w:rPr>
                <w:rFonts w:ascii="Times New Roman" w:eastAsia="Times New Roman" w:hAnsi="Times New Roman" w:cs="Times New Roman"/>
                <w:sz w:val="24"/>
                <w:szCs w:val="24"/>
                <w:lang w:eastAsia="ru-RU"/>
              </w:rPr>
            </w:pPr>
            <w:r w:rsidRPr="0036717D">
              <w:rPr>
                <w:rFonts w:ascii="Times New Roman" w:eastAsia="Times New Roman" w:hAnsi="Times New Roman" w:cs="Times New Roman"/>
                <w:sz w:val="24"/>
                <w:szCs w:val="24"/>
                <w:lang w:eastAsia="ru-RU"/>
              </w:rPr>
              <w:t>10</w:t>
            </w:r>
          </w:p>
        </w:tc>
        <w:tc>
          <w:tcPr>
            <w:tcW w:w="3172" w:type="dxa"/>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spacing w:line="254" w:lineRule="auto"/>
              <w:jc w:val="center"/>
              <w:rPr>
                <w:rFonts w:ascii="Times New Roman" w:eastAsia="Calibri" w:hAnsi="Times New Roman" w:cs="Times New Roman"/>
                <w:sz w:val="24"/>
                <w:szCs w:val="24"/>
              </w:rPr>
            </w:pPr>
            <w:r w:rsidRPr="0036717D">
              <w:rPr>
                <w:rFonts w:ascii="Times New Roman" w:eastAsia="Calibri" w:hAnsi="Times New Roman" w:cs="Times New Roman"/>
                <w:sz w:val="24"/>
                <w:szCs w:val="24"/>
              </w:rPr>
              <w:t>УО</w:t>
            </w:r>
          </w:p>
        </w:tc>
      </w:tr>
      <w:tr w:rsidR="0036717D" w:rsidRPr="0036717D" w:rsidTr="0036717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40" w:lineRule="auto"/>
              <w:ind w:left="-21" w:firstLine="21"/>
              <w:jc w:val="center"/>
              <w:rPr>
                <w:rFonts w:ascii="Times New Roman" w:eastAsia="Calibri" w:hAnsi="Times New Roman" w:cs="Times New Roman"/>
                <w:sz w:val="24"/>
                <w:szCs w:val="24"/>
              </w:rPr>
            </w:pPr>
            <w:r w:rsidRPr="0036717D">
              <w:rPr>
                <w:rFonts w:ascii="Times New Roman" w:eastAsia="Calibri"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vAlign w:val="center"/>
            <w:hideMark/>
          </w:tcPr>
          <w:p w:rsidR="0036717D" w:rsidRPr="0036717D" w:rsidRDefault="0036717D" w:rsidP="0036717D">
            <w:pPr>
              <w:widowControl w:val="0"/>
              <w:snapToGrid w:val="0"/>
              <w:spacing w:before="40" w:after="0" w:line="240" w:lineRule="auto"/>
              <w:rPr>
                <w:rFonts w:ascii="Times New Roman" w:eastAsia="Times New Roman" w:hAnsi="Times New Roman" w:cs="Times New Roman"/>
                <w:sz w:val="24"/>
                <w:szCs w:val="24"/>
                <w:lang w:eastAsia="ru-RU"/>
              </w:rPr>
            </w:pPr>
            <w:r w:rsidRPr="0036717D">
              <w:rPr>
                <w:rFonts w:ascii="Times New Roman" w:eastAsia="Times New Roman" w:hAnsi="Times New Roman" w:cs="Times New Roman"/>
                <w:sz w:val="24"/>
                <w:szCs w:val="24"/>
                <w:lang w:eastAsia="ru-RU"/>
              </w:rPr>
              <w:t>Политические процессы в России в 2000-ых и 2010-ых</w:t>
            </w:r>
          </w:p>
        </w:tc>
        <w:tc>
          <w:tcPr>
            <w:tcW w:w="709" w:type="dxa"/>
            <w:tcBorders>
              <w:top w:val="single" w:sz="4" w:space="0" w:color="auto"/>
              <w:left w:val="single" w:sz="4" w:space="0" w:color="auto"/>
              <w:bottom w:val="single" w:sz="4" w:space="0" w:color="auto"/>
              <w:right w:val="single" w:sz="4" w:space="0" w:color="auto"/>
            </w:tcBorders>
            <w:vAlign w:val="center"/>
          </w:tcPr>
          <w:p w:rsidR="0036717D" w:rsidRPr="0036717D" w:rsidRDefault="0036717D" w:rsidP="0036717D">
            <w:pPr>
              <w:widowControl w:val="0"/>
              <w:snapToGrid w:val="0"/>
              <w:spacing w:after="0" w:line="240" w:lineRule="auto"/>
              <w:jc w:val="center"/>
              <w:rPr>
                <w:rFonts w:ascii="Times New Roman" w:eastAsia="Times New Roman" w:hAnsi="Times New Roman" w:cs="Times New Roman"/>
                <w:sz w:val="24"/>
                <w:szCs w:val="24"/>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40" w:lineRule="auto"/>
              <w:jc w:val="center"/>
              <w:rPr>
                <w:rFonts w:ascii="Times New Roman" w:eastAsia="Calibri" w:hAnsi="Times New Roman" w:cs="Times New Roman"/>
                <w:sz w:val="24"/>
                <w:szCs w:val="24"/>
              </w:rPr>
            </w:pPr>
            <w:r w:rsidRPr="0036717D">
              <w:rPr>
                <w:rFonts w:ascii="Times New Roman" w:eastAsia="Calibri"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widowControl w:val="0"/>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40" w:lineRule="auto"/>
              <w:jc w:val="center"/>
              <w:rPr>
                <w:rFonts w:ascii="Times New Roman" w:eastAsia="Calibri" w:hAnsi="Times New Roman" w:cs="Times New Roman"/>
                <w:sz w:val="24"/>
                <w:szCs w:val="24"/>
              </w:rPr>
            </w:pPr>
            <w:r w:rsidRPr="0036717D">
              <w:rPr>
                <w:rFonts w:ascii="Times New Roman" w:eastAsia="Calibri"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36717D" w:rsidRPr="0036717D" w:rsidRDefault="0036717D" w:rsidP="0036717D">
            <w:pPr>
              <w:spacing w:after="0" w:line="240" w:lineRule="auto"/>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widowControl w:val="0"/>
              <w:snapToGrid w:val="0"/>
              <w:spacing w:after="0" w:line="240" w:lineRule="auto"/>
              <w:jc w:val="center"/>
              <w:rPr>
                <w:rFonts w:ascii="Times New Roman" w:eastAsia="Times New Roman" w:hAnsi="Times New Roman" w:cs="Times New Roman"/>
                <w:sz w:val="24"/>
                <w:szCs w:val="24"/>
                <w:lang w:eastAsia="ru-RU"/>
              </w:rPr>
            </w:pPr>
            <w:r w:rsidRPr="0036717D">
              <w:rPr>
                <w:rFonts w:ascii="Times New Roman" w:eastAsia="Times New Roman" w:hAnsi="Times New Roman" w:cs="Times New Roman"/>
                <w:sz w:val="24"/>
                <w:szCs w:val="24"/>
                <w:lang w:eastAsia="ru-RU"/>
              </w:rPr>
              <w:t>10</w:t>
            </w:r>
          </w:p>
        </w:tc>
        <w:tc>
          <w:tcPr>
            <w:tcW w:w="3172" w:type="dxa"/>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spacing w:line="254" w:lineRule="auto"/>
              <w:jc w:val="center"/>
              <w:rPr>
                <w:rFonts w:ascii="Times New Roman" w:eastAsia="Calibri" w:hAnsi="Times New Roman" w:cs="Times New Roman"/>
                <w:sz w:val="24"/>
                <w:szCs w:val="24"/>
              </w:rPr>
            </w:pPr>
            <w:r w:rsidRPr="0036717D">
              <w:rPr>
                <w:rFonts w:ascii="Times New Roman" w:eastAsia="Calibri" w:hAnsi="Times New Roman" w:cs="Times New Roman"/>
                <w:sz w:val="24"/>
                <w:szCs w:val="24"/>
              </w:rPr>
              <w:t>эссе</w:t>
            </w:r>
          </w:p>
        </w:tc>
      </w:tr>
      <w:tr w:rsidR="0036717D" w:rsidRPr="0036717D" w:rsidTr="0036717D">
        <w:trPr>
          <w:trHeight w:val="415"/>
          <w:jc w:val="center"/>
        </w:trPr>
        <w:tc>
          <w:tcPr>
            <w:tcW w:w="562" w:type="dxa"/>
            <w:tcBorders>
              <w:top w:val="single" w:sz="4" w:space="0" w:color="auto"/>
              <w:left w:val="single" w:sz="4" w:space="0" w:color="auto"/>
              <w:bottom w:val="single" w:sz="4" w:space="0" w:color="auto"/>
              <w:right w:val="single" w:sz="4" w:space="0" w:color="auto"/>
            </w:tcBorders>
            <w:vAlign w:val="center"/>
          </w:tcPr>
          <w:p w:rsidR="0036717D" w:rsidRPr="0036717D" w:rsidRDefault="0036717D" w:rsidP="0036717D">
            <w:pPr>
              <w:widowControl w:val="0"/>
              <w:snapToGrid w:val="0"/>
              <w:spacing w:after="0" w:line="240" w:lineRule="auto"/>
              <w:ind w:left="-21" w:firstLine="21"/>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40" w:lineRule="auto"/>
              <w:rPr>
                <w:rFonts w:ascii="Times New Roman" w:eastAsia="Calibri" w:hAnsi="Times New Roman" w:cs="Times New Roman"/>
                <w:sz w:val="24"/>
                <w:szCs w:val="24"/>
              </w:rPr>
            </w:pPr>
            <w:r w:rsidRPr="0036717D">
              <w:rPr>
                <w:rFonts w:ascii="Times New Roman" w:eastAsia="Calibri" w:hAnsi="Times New Roman" w:cs="Times New Roman"/>
                <w:sz w:val="24"/>
                <w:szCs w:val="24"/>
              </w:rPr>
              <w:t>Промежуточный контроль</w:t>
            </w:r>
          </w:p>
        </w:tc>
        <w:tc>
          <w:tcPr>
            <w:tcW w:w="709" w:type="dxa"/>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spacing w:after="0" w:line="240" w:lineRule="auto"/>
              <w:jc w:val="center"/>
              <w:rPr>
                <w:rFonts w:ascii="Times New Roman" w:eastAsia="Calibri" w:hAnsi="Times New Roman" w:cs="Times New Roman"/>
                <w:sz w:val="24"/>
                <w:szCs w:val="24"/>
              </w:rPr>
            </w:pPr>
            <w:r w:rsidRPr="0036717D">
              <w:rPr>
                <w:rFonts w:ascii="Times New Roman" w:eastAsia="Calibri" w:hAnsi="Times New Roman" w:cs="Times New Roman"/>
                <w:sz w:val="24"/>
                <w:szCs w:val="24"/>
              </w:rPr>
              <w:t>-</w:t>
            </w:r>
          </w:p>
        </w:tc>
        <w:tc>
          <w:tcPr>
            <w:tcW w:w="485" w:type="dxa"/>
            <w:tcBorders>
              <w:top w:val="single" w:sz="4" w:space="0" w:color="auto"/>
              <w:left w:val="single" w:sz="4" w:space="0" w:color="auto"/>
              <w:bottom w:val="single" w:sz="4" w:space="0" w:color="auto"/>
              <w:right w:val="single" w:sz="4" w:space="0" w:color="auto"/>
            </w:tcBorders>
            <w:vAlign w:val="center"/>
          </w:tcPr>
          <w:p w:rsidR="0036717D" w:rsidRPr="0036717D" w:rsidRDefault="0036717D" w:rsidP="0036717D">
            <w:pPr>
              <w:spacing w:after="0" w:line="240" w:lineRule="auto"/>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6717D" w:rsidRPr="0036717D" w:rsidRDefault="0036717D" w:rsidP="0036717D">
            <w:pPr>
              <w:spacing w:after="0" w:line="240" w:lineRule="auto"/>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6717D" w:rsidRPr="0036717D" w:rsidRDefault="0036717D" w:rsidP="0036717D">
            <w:pPr>
              <w:spacing w:after="0" w:line="240" w:lineRule="auto"/>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6717D" w:rsidRPr="0036717D" w:rsidRDefault="0036717D" w:rsidP="0036717D">
            <w:pPr>
              <w:spacing w:after="0" w:line="240" w:lineRule="auto"/>
              <w:jc w:val="center"/>
              <w:rPr>
                <w:rFonts w:ascii="Times New Roman" w:eastAsia="Calibri" w:hAnsi="Times New Roman" w:cs="Times New Roman"/>
                <w:sz w:val="24"/>
                <w:szCs w:val="24"/>
              </w:rPr>
            </w:pPr>
          </w:p>
        </w:tc>
        <w:tc>
          <w:tcPr>
            <w:tcW w:w="3172" w:type="dxa"/>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spacing w:after="0" w:line="240" w:lineRule="auto"/>
              <w:jc w:val="center"/>
              <w:rPr>
                <w:rFonts w:ascii="Times New Roman" w:eastAsia="Calibri" w:hAnsi="Times New Roman" w:cs="Times New Roman"/>
                <w:sz w:val="24"/>
                <w:szCs w:val="24"/>
              </w:rPr>
            </w:pPr>
            <w:r w:rsidRPr="0036717D">
              <w:rPr>
                <w:rFonts w:ascii="Times New Roman" w:eastAsia="Calibri" w:hAnsi="Times New Roman" w:cs="Times New Roman"/>
                <w:sz w:val="24"/>
                <w:szCs w:val="24"/>
              </w:rPr>
              <w:t>зачет</w:t>
            </w:r>
          </w:p>
        </w:tc>
      </w:tr>
      <w:tr w:rsidR="0036717D" w:rsidRPr="0036717D" w:rsidTr="0036717D">
        <w:trPr>
          <w:jc w:val="center"/>
        </w:trPr>
        <w:tc>
          <w:tcPr>
            <w:tcW w:w="562"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spacing w:after="0" w:line="240" w:lineRule="auto"/>
              <w:ind w:left="-21" w:firstLine="21"/>
              <w:jc w:val="both"/>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spacing w:after="0" w:line="240" w:lineRule="auto"/>
              <w:jc w:val="both"/>
              <w:rPr>
                <w:rFonts w:ascii="Times New Roman" w:eastAsia="Calibri" w:hAnsi="Times New Roman" w:cs="Times New Roman"/>
                <w:sz w:val="24"/>
                <w:szCs w:val="24"/>
              </w:rPr>
            </w:pPr>
            <w:r w:rsidRPr="0036717D">
              <w:rPr>
                <w:rFonts w:ascii="Times New Roman" w:eastAsia="Calibri" w:hAnsi="Times New Roman" w:cs="Times New Roman"/>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spacing w:after="0" w:line="240" w:lineRule="auto"/>
              <w:jc w:val="both"/>
              <w:rPr>
                <w:rFonts w:ascii="Times New Roman" w:eastAsia="Calibri" w:hAnsi="Times New Roman" w:cs="Times New Roman"/>
                <w:sz w:val="24"/>
                <w:szCs w:val="24"/>
              </w:rPr>
            </w:pPr>
            <w:r w:rsidRPr="0036717D">
              <w:rPr>
                <w:rFonts w:ascii="Times New Roman" w:eastAsia="Calibri" w:hAnsi="Times New Roman" w:cs="Times New Roman"/>
                <w:sz w:val="24"/>
                <w:szCs w:val="24"/>
              </w:rPr>
              <w:t>108/81***</w:t>
            </w:r>
          </w:p>
        </w:tc>
        <w:tc>
          <w:tcPr>
            <w:tcW w:w="485" w:type="dxa"/>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spacing w:after="0" w:line="240" w:lineRule="auto"/>
              <w:jc w:val="center"/>
              <w:rPr>
                <w:rFonts w:ascii="Times New Roman" w:eastAsia="Calibri" w:hAnsi="Times New Roman" w:cs="Times New Roman"/>
                <w:sz w:val="24"/>
                <w:szCs w:val="24"/>
              </w:rPr>
            </w:pPr>
            <w:r w:rsidRPr="0036717D">
              <w:rPr>
                <w:rFonts w:ascii="Times New Roman" w:eastAsia="Calibri"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spacing w:after="0" w:line="240" w:lineRule="auto"/>
              <w:jc w:val="both"/>
              <w:rPr>
                <w:rFonts w:ascii="Times New Roman" w:eastAsia="Calibri" w:hAnsi="Times New Roman" w:cs="Times New Roman"/>
                <w:sz w:val="24"/>
                <w:szCs w:val="24"/>
              </w:rPr>
            </w:pPr>
            <w:r w:rsidRPr="0036717D">
              <w:rPr>
                <w:rFonts w:ascii="Times New Roman" w:eastAsia="Calibri"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spacing w:after="0" w:line="240" w:lineRule="auto"/>
              <w:jc w:val="both"/>
              <w:rPr>
                <w:rFonts w:ascii="Times New Roman" w:eastAsia="Calibri" w:hAnsi="Times New Roman" w:cs="Times New Roman"/>
                <w:sz w:val="24"/>
                <w:szCs w:val="24"/>
                <w:lang w:val="en-US"/>
              </w:rPr>
            </w:pPr>
            <w:r w:rsidRPr="0036717D">
              <w:rPr>
                <w:rFonts w:ascii="Times New Roman" w:eastAsia="Calibri" w:hAnsi="Times New Roman" w:cs="Times New Roman"/>
                <w:sz w:val="24"/>
                <w:szCs w:val="24"/>
              </w:rPr>
              <w:t>40</w:t>
            </w:r>
          </w:p>
        </w:tc>
        <w:tc>
          <w:tcPr>
            <w:tcW w:w="3172"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spacing w:after="0" w:line="240" w:lineRule="auto"/>
              <w:jc w:val="both"/>
              <w:rPr>
                <w:rFonts w:ascii="Times New Roman" w:eastAsia="Calibri" w:hAnsi="Times New Roman" w:cs="Times New Roman"/>
                <w:sz w:val="24"/>
                <w:szCs w:val="24"/>
              </w:rPr>
            </w:pPr>
          </w:p>
        </w:tc>
      </w:tr>
    </w:tbl>
    <w:p w:rsidR="0036717D" w:rsidRPr="0036717D" w:rsidRDefault="0036717D" w:rsidP="0036717D">
      <w:pPr>
        <w:spacing w:line="254" w:lineRule="auto"/>
        <w:jc w:val="both"/>
        <w:rPr>
          <w:rFonts w:ascii="Times New Roman" w:eastAsia="Calibri" w:hAnsi="Times New Roman" w:cs="Times New Roman"/>
          <w:sz w:val="24"/>
          <w:szCs w:val="24"/>
        </w:rPr>
      </w:pPr>
    </w:p>
    <w:p w:rsidR="0036717D" w:rsidRPr="0036717D" w:rsidRDefault="0036717D" w:rsidP="0036717D">
      <w:pPr>
        <w:spacing w:line="254" w:lineRule="auto"/>
        <w:rPr>
          <w:rFonts w:ascii="Times New Roman" w:eastAsia="Calibri" w:hAnsi="Times New Roman" w:cs="Times New Roman"/>
          <w:sz w:val="24"/>
          <w:szCs w:val="24"/>
        </w:rPr>
      </w:pPr>
      <w:r w:rsidRPr="0036717D">
        <w:rPr>
          <w:rFonts w:ascii="Times New Roman" w:eastAsia="Calibri" w:hAnsi="Times New Roman" w:cs="Times New Roman"/>
          <w:sz w:val="24"/>
          <w:szCs w:val="24"/>
        </w:rPr>
        <w:t xml:space="preserve">УО* – устный опрос </w:t>
      </w:r>
    </w:p>
    <w:p w:rsidR="0036717D" w:rsidRPr="0036717D" w:rsidRDefault="0036717D" w:rsidP="0036717D">
      <w:pPr>
        <w:spacing w:line="254" w:lineRule="auto"/>
        <w:rPr>
          <w:rFonts w:ascii="Times New Roman" w:eastAsia="Calibri" w:hAnsi="Times New Roman" w:cs="Times New Roman"/>
          <w:sz w:val="24"/>
          <w:szCs w:val="24"/>
        </w:rPr>
      </w:pPr>
      <w:r w:rsidRPr="0036717D">
        <w:rPr>
          <w:rFonts w:ascii="Times New Roman" w:eastAsia="Calibri" w:hAnsi="Times New Roman" w:cs="Times New Roman"/>
          <w:sz w:val="24"/>
          <w:szCs w:val="24"/>
        </w:rPr>
        <w:t>*** - астр. часы.</w:t>
      </w:r>
    </w:p>
    <w:p w:rsidR="0036717D" w:rsidRPr="0036717D" w:rsidRDefault="0036717D" w:rsidP="0036717D">
      <w:pPr>
        <w:spacing w:line="254" w:lineRule="auto"/>
        <w:jc w:val="both"/>
        <w:rPr>
          <w:rFonts w:ascii="Times New Roman" w:eastAsia="Calibri" w:hAnsi="Times New Roman" w:cs="Times New Roman"/>
          <w:sz w:val="24"/>
          <w:szCs w:val="24"/>
        </w:rPr>
      </w:pPr>
      <w:r w:rsidRPr="0036717D">
        <w:rPr>
          <w:rFonts w:ascii="Times New Roman" w:eastAsia="Times New Roman" w:hAnsi="Times New Roman" w:cs="Times New Roman"/>
          <w:i/>
          <w:color w:val="000000"/>
          <w:sz w:val="24"/>
          <w:szCs w:val="24"/>
          <w:lang w:eastAsia="ru-RU"/>
        </w:rPr>
        <w:t>Применяемые на занятиях формы интерактивной работы</w:t>
      </w:r>
      <w:r w:rsidRPr="0036717D">
        <w:rPr>
          <w:rFonts w:ascii="Times New Roman" w:eastAsia="Times New Roman" w:hAnsi="Times New Roman" w:cs="Times New Roman"/>
          <w:color w:val="000000"/>
          <w:sz w:val="24"/>
          <w:szCs w:val="24"/>
          <w:lang w:eastAsia="ru-RU"/>
        </w:rPr>
        <w:t>: - просмотр и анализ видеоматериалов, круглый стол/деловая игра.</w:t>
      </w:r>
    </w:p>
    <w:p w:rsidR="0036717D" w:rsidRPr="0036717D" w:rsidRDefault="0036717D" w:rsidP="0036717D">
      <w:pPr>
        <w:spacing w:after="0" w:line="240" w:lineRule="auto"/>
        <w:ind w:left="720"/>
        <w:contextualSpacing/>
        <w:jc w:val="right"/>
        <w:rPr>
          <w:rFonts w:ascii="Times New Roman" w:eastAsia="Calibri" w:hAnsi="Times New Roman" w:cs="Times New Roman"/>
          <w:sz w:val="24"/>
          <w:szCs w:val="24"/>
        </w:rPr>
      </w:pPr>
    </w:p>
    <w:p w:rsidR="0036717D" w:rsidRPr="0036717D" w:rsidRDefault="0036717D" w:rsidP="0036717D">
      <w:pPr>
        <w:spacing w:line="256" w:lineRule="auto"/>
        <w:jc w:val="both"/>
        <w:rPr>
          <w:rFonts w:ascii="Times New Roman" w:eastAsia="Calibri" w:hAnsi="Times New Roman" w:cs="Times New Roman"/>
          <w:sz w:val="24"/>
          <w:szCs w:val="24"/>
        </w:rPr>
      </w:pP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6717D">
        <w:rPr>
          <w:rFonts w:ascii="Times New Roman" w:eastAsia="Times New Roman" w:hAnsi="Times New Roman" w:cs="Times New Roman"/>
          <w:b/>
          <w:kern w:val="3"/>
          <w:sz w:val="24"/>
          <w:lang w:eastAsia="ru-RU"/>
        </w:rPr>
        <w:t>Формы текущего контроля и промежуточной аттестации:</w:t>
      </w: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36717D" w:rsidRPr="0036717D" w:rsidTr="0036717D">
        <w:trPr>
          <w:jc w:val="center"/>
        </w:trPr>
        <w:tc>
          <w:tcPr>
            <w:tcW w:w="2072" w:type="dxa"/>
            <w:tcBorders>
              <w:top w:val="single" w:sz="8" w:space="0" w:color="000000"/>
              <w:left w:val="single" w:sz="8" w:space="0" w:color="000000"/>
              <w:bottom w:val="single" w:sz="4" w:space="0" w:color="auto"/>
              <w:right w:val="single" w:sz="8" w:space="0" w:color="000000"/>
            </w:tcBorders>
            <w:hideMark/>
          </w:tcPr>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36717D">
              <w:rPr>
                <w:rFonts w:ascii="Times New Roman" w:eastAsia="Times New Roman" w:hAnsi="Times New Roman" w:cs="Times New Roman"/>
                <w:kern w:val="3"/>
                <w:sz w:val="24"/>
                <w:szCs w:val="24"/>
                <w:lang w:eastAsia="ru-RU"/>
              </w:rPr>
              <w:t xml:space="preserve">ОТФ/ТФ </w:t>
            </w:r>
          </w:p>
          <w:p w:rsidR="0036717D" w:rsidRPr="0036717D" w:rsidRDefault="0036717D" w:rsidP="0036717D">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36717D">
              <w:rPr>
                <w:rFonts w:ascii="Times New Roman" w:eastAsia="Times New Roman" w:hAnsi="Times New Roman" w:cs="Times New Roman"/>
                <w:kern w:val="3"/>
                <w:sz w:val="24"/>
                <w:szCs w:val="24"/>
                <w:lang w:eastAsia="ru-RU"/>
              </w:rPr>
              <w:t xml:space="preserve">(при наличии </w:t>
            </w:r>
            <w:proofErr w:type="spellStart"/>
            <w:r w:rsidRPr="0036717D">
              <w:rPr>
                <w:rFonts w:ascii="Times New Roman" w:eastAsia="Times New Roman" w:hAnsi="Times New Roman" w:cs="Times New Roman"/>
                <w:kern w:val="3"/>
                <w:sz w:val="24"/>
                <w:szCs w:val="24"/>
                <w:lang w:eastAsia="ru-RU"/>
              </w:rPr>
              <w:t>профстандарта</w:t>
            </w:r>
            <w:proofErr w:type="spellEnd"/>
            <w:r w:rsidRPr="0036717D">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36717D">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6717D" w:rsidRPr="0036717D" w:rsidRDefault="0036717D" w:rsidP="0036717D">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36717D">
              <w:rPr>
                <w:rFonts w:ascii="Times New Roman" w:eastAsia="Times New Roman" w:hAnsi="Times New Roman" w:cs="Times New Roman"/>
                <w:kern w:val="3"/>
                <w:sz w:val="24"/>
                <w:szCs w:val="24"/>
                <w:lang w:eastAsia="ru-RU"/>
              </w:rPr>
              <w:t>Результаты обучения</w:t>
            </w:r>
          </w:p>
        </w:tc>
      </w:tr>
      <w:tr w:rsidR="0036717D" w:rsidRPr="0036717D" w:rsidTr="0036717D">
        <w:trPr>
          <w:trHeight w:val="1597"/>
          <w:jc w:val="center"/>
        </w:trPr>
        <w:tc>
          <w:tcPr>
            <w:tcW w:w="2072"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spacing w:after="0" w:line="254" w:lineRule="auto"/>
              <w:rPr>
                <w:rFonts w:ascii="Times New Roman" w:eastAsia="Calibri" w:hAnsi="Times New Roman" w:cs="Times New Roman"/>
              </w:rPr>
            </w:pPr>
            <w:r w:rsidRPr="0036717D">
              <w:rPr>
                <w:rFonts w:ascii="Times New Roman" w:eastAsia="Calibri" w:hAnsi="Times New Roman" w:cs="Times New Roman"/>
              </w:rPr>
              <w:t>Организация выполнения научно-исследовательских работ по закрепленной тематике.</w:t>
            </w:r>
          </w:p>
          <w:p w:rsidR="0036717D" w:rsidRPr="0036717D" w:rsidRDefault="0036717D" w:rsidP="0036717D">
            <w:pPr>
              <w:spacing w:after="0" w:line="254" w:lineRule="auto"/>
              <w:rPr>
                <w:rFonts w:ascii="Times New Roman" w:eastAsia="Calibri" w:hAnsi="Times New Roman" w:cs="Times New Roman"/>
              </w:rPr>
            </w:pPr>
          </w:p>
          <w:p w:rsidR="0036717D" w:rsidRPr="0036717D" w:rsidRDefault="0036717D" w:rsidP="0036717D">
            <w:pPr>
              <w:spacing w:after="200" w:line="276" w:lineRule="auto"/>
              <w:rPr>
                <w:rFonts w:ascii="Times New Roman" w:eastAsia="Calibri" w:hAnsi="Times New Roman" w:cs="Times New Roman"/>
              </w:rPr>
            </w:pPr>
            <w:r w:rsidRPr="0036717D">
              <w:rPr>
                <w:rFonts w:ascii="Times New Roman" w:eastAsia="Calibri" w:hAnsi="Times New Roman" w:cs="Times New Roman"/>
                <w:sz w:val="24"/>
                <w:szCs w:val="24"/>
              </w:rPr>
              <w:t>Сбор, подготовка и представление актуальной информации для населения через средства массовой информации</w:t>
            </w:r>
          </w:p>
        </w:tc>
        <w:tc>
          <w:tcPr>
            <w:tcW w:w="2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17D" w:rsidRPr="0036717D" w:rsidRDefault="0036717D" w:rsidP="0036717D">
            <w:pPr>
              <w:spacing w:line="254" w:lineRule="auto"/>
              <w:jc w:val="both"/>
              <w:rPr>
                <w:rFonts w:ascii="Times New Roman" w:eastAsia="Calibri" w:hAnsi="Times New Roman" w:cs="Times New Roman"/>
                <w:sz w:val="24"/>
                <w:szCs w:val="24"/>
              </w:rPr>
            </w:pPr>
            <w:r w:rsidRPr="0036717D">
              <w:rPr>
                <w:rFonts w:ascii="Times New Roman" w:eastAsia="Times New Roman" w:hAnsi="Times New Roman" w:cs="Times New Roman"/>
                <w:kern w:val="3"/>
                <w:sz w:val="28"/>
                <w:szCs w:val="28"/>
                <w:lang w:eastAsia="ru-RU"/>
              </w:rPr>
              <w:t>УК ОС-1.4</w:t>
            </w:r>
          </w:p>
        </w:tc>
        <w:tc>
          <w:tcPr>
            <w:tcW w:w="528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717D">
              <w:rPr>
                <w:rFonts w:ascii="Times New Roman" w:eastAsia="Times New Roman" w:hAnsi="Times New Roman" w:cs="Times New Roman"/>
                <w:kern w:val="3"/>
                <w:sz w:val="24"/>
                <w:szCs w:val="24"/>
                <w:lang w:eastAsia="ru-RU"/>
              </w:rPr>
              <w:t>на уровне знаний: понимание того, как собрать информацию и как оценить достоверность собранной информации;</w:t>
            </w:r>
          </w:p>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36717D">
              <w:rPr>
                <w:rFonts w:ascii="Times New Roman" w:eastAsia="Times New Roman" w:hAnsi="Times New Roman" w:cs="Times New Roman"/>
                <w:kern w:val="3"/>
                <w:sz w:val="24"/>
                <w:szCs w:val="24"/>
              </w:rPr>
              <w:t>на уровне умений:</w:t>
            </w:r>
            <w:r w:rsidRPr="0036717D">
              <w:rPr>
                <w:rFonts w:ascii="Calibri" w:eastAsia="Calibri" w:hAnsi="Calibri" w:cs="Times New Roman"/>
              </w:rPr>
              <w:t xml:space="preserve"> способность </w:t>
            </w:r>
            <w:r w:rsidRPr="0036717D">
              <w:rPr>
                <w:rFonts w:ascii="Times New Roman" w:eastAsia="Times New Roman" w:hAnsi="Times New Roman" w:cs="Times New Roman"/>
                <w:kern w:val="3"/>
                <w:sz w:val="24"/>
                <w:szCs w:val="24"/>
              </w:rPr>
              <w:t>использовать валидные методы оценки и представлять адекватные результаты исследования</w:t>
            </w:r>
          </w:p>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36717D">
              <w:rPr>
                <w:rFonts w:ascii="Times New Roman" w:eastAsia="Times New Roman" w:hAnsi="Times New Roman" w:cs="Times New Roman"/>
                <w:kern w:val="3"/>
                <w:sz w:val="24"/>
                <w:szCs w:val="24"/>
              </w:rPr>
              <w:t>на уровне навыков:</w:t>
            </w:r>
            <w:r w:rsidRPr="0036717D">
              <w:rPr>
                <w:rFonts w:ascii="Calibri" w:eastAsia="Calibri" w:hAnsi="Calibri" w:cs="Times New Roman"/>
              </w:rPr>
              <w:t xml:space="preserve"> </w:t>
            </w:r>
            <w:r w:rsidRPr="0036717D">
              <w:rPr>
                <w:rFonts w:ascii="Times New Roman" w:eastAsia="Times New Roman" w:hAnsi="Times New Roman" w:cs="Times New Roman"/>
                <w:kern w:val="3"/>
                <w:sz w:val="24"/>
                <w:szCs w:val="24"/>
              </w:rPr>
              <w:t>применение системного подхода при обосновании своей гражданской и мировоззренческой позиции</w:t>
            </w:r>
          </w:p>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p>
        </w:tc>
      </w:tr>
    </w:tbl>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36717D" w:rsidRPr="0036717D" w:rsidRDefault="0036717D" w:rsidP="0036717D">
      <w:pPr>
        <w:spacing w:after="0" w:line="276" w:lineRule="auto"/>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79"/>
        <w:gridCol w:w="3385"/>
      </w:tblGrid>
      <w:tr w:rsidR="0036717D" w:rsidRPr="0036717D" w:rsidTr="0036717D">
        <w:tc>
          <w:tcPr>
            <w:tcW w:w="1488" w:type="pct"/>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spacing w:after="0" w:line="240" w:lineRule="auto"/>
              <w:contextualSpacing/>
              <w:jc w:val="center"/>
              <w:rPr>
                <w:rFonts w:ascii="Times New Roman" w:eastAsia="Calibri" w:hAnsi="Times New Roman" w:cs="Times New Roman"/>
                <w:b/>
                <w:sz w:val="24"/>
                <w:szCs w:val="24"/>
              </w:rPr>
            </w:pPr>
            <w:r w:rsidRPr="0036717D">
              <w:rPr>
                <w:rFonts w:ascii="Times New Roman" w:eastAsia="Calibri" w:hAnsi="Times New Roman" w:cs="Times New Roman"/>
                <w:b/>
                <w:sz w:val="24"/>
                <w:szCs w:val="24"/>
              </w:rPr>
              <w:t>Оценочные средства</w:t>
            </w:r>
          </w:p>
          <w:p w:rsidR="0036717D" w:rsidRPr="0036717D" w:rsidRDefault="0036717D" w:rsidP="0036717D">
            <w:pPr>
              <w:spacing w:after="0" w:line="240" w:lineRule="auto"/>
              <w:contextualSpacing/>
              <w:jc w:val="center"/>
              <w:rPr>
                <w:rFonts w:ascii="Times New Roman" w:eastAsia="Calibri" w:hAnsi="Times New Roman" w:cs="Times New Roman"/>
                <w:sz w:val="20"/>
                <w:szCs w:val="20"/>
              </w:rPr>
            </w:pPr>
            <w:r w:rsidRPr="0036717D">
              <w:rPr>
                <w:rFonts w:ascii="Times New Roman" w:eastAsia="Calibri" w:hAnsi="Times New Roman" w:cs="Times New Roman"/>
                <w:sz w:val="20"/>
                <w:szCs w:val="20"/>
              </w:rPr>
              <w:lastRenderedPageBreak/>
              <w:t>(формы текущего и промежуточного контроля)</w:t>
            </w:r>
          </w:p>
        </w:tc>
        <w:tc>
          <w:tcPr>
            <w:tcW w:w="1701" w:type="pct"/>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spacing w:after="0" w:line="240" w:lineRule="auto"/>
              <w:contextualSpacing/>
              <w:jc w:val="center"/>
              <w:rPr>
                <w:rFonts w:ascii="Times New Roman" w:eastAsia="Calibri" w:hAnsi="Times New Roman" w:cs="Times New Roman"/>
                <w:b/>
                <w:spacing w:val="-8"/>
                <w:sz w:val="24"/>
                <w:szCs w:val="24"/>
              </w:rPr>
            </w:pPr>
            <w:r w:rsidRPr="0036717D">
              <w:rPr>
                <w:rFonts w:ascii="Times New Roman" w:eastAsia="Calibri" w:hAnsi="Times New Roman" w:cs="Times New Roman"/>
                <w:b/>
                <w:spacing w:val="-8"/>
                <w:sz w:val="24"/>
                <w:szCs w:val="24"/>
              </w:rPr>
              <w:lastRenderedPageBreak/>
              <w:t>Показатели</w:t>
            </w:r>
          </w:p>
          <w:p w:rsidR="0036717D" w:rsidRPr="0036717D" w:rsidRDefault="0036717D" w:rsidP="0036717D">
            <w:pPr>
              <w:spacing w:after="0" w:line="240" w:lineRule="auto"/>
              <w:contextualSpacing/>
              <w:jc w:val="center"/>
              <w:rPr>
                <w:rFonts w:ascii="Times New Roman" w:eastAsia="Calibri" w:hAnsi="Times New Roman" w:cs="Times New Roman"/>
                <w:b/>
                <w:sz w:val="24"/>
                <w:szCs w:val="24"/>
              </w:rPr>
            </w:pPr>
            <w:r w:rsidRPr="0036717D">
              <w:rPr>
                <w:rFonts w:ascii="Times New Roman" w:eastAsia="Calibri" w:hAnsi="Times New Roman" w:cs="Times New Roman"/>
                <w:b/>
                <w:sz w:val="24"/>
                <w:szCs w:val="24"/>
              </w:rPr>
              <w:t>Оценки</w:t>
            </w:r>
          </w:p>
        </w:tc>
        <w:tc>
          <w:tcPr>
            <w:tcW w:w="1811" w:type="pct"/>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spacing w:after="0" w:line="240" w:lineRule="auto"/>
              <w:contextualSpacing/>
              <w:jc w:val="center"/>
              <w:rPr>
                <w:rFonts w:ascii="Times New Roman" w:eastAsia="Calibri" w:hAnsi="Times New Roman" w:cs="Times New Roman"/>
                <w:b/>
                <w:sz w:val="24"/>
                <w:szCs w:val="24"/>
              </w:rPr>
            </w:pPr>
            <w:r w:rsidRPr="0036717D">
              <w:rPr>
                <w:rFonts w:ascii="Times New Roman" w:eastAsia="Calibri" w:hAnsi="Times New Roman" w:cs="Times New Roman"/>
                <w:b/>
                <w:sz w:val="24"/>
                <w:szCs w:val="24"/>
              </w:rPr>
              <w:t>Критерии</w:t>
            </w:r>
          </w:p>
          <w:p w:rsidR="0036717D" w:rsidRPr="0036717D" w:rsidRDefault="0036717D" w:rsidP="0036717D">
            <w:pPr>
              <w:spacing w:after="0" w:line="240" w:lineRule="auto"/>
              <w:contextualSpacing/>
              <w:jc w:val="center"/>
              <w:rPr>
                <w:rFonts w:ascii="Times New Roman" w:eastAsia="Calibri" w:hAnsi="Times New Roman" w:cs="Times New Roman"/>
                <w:b/>
                <w:sz w:val="24"/>
                <w:szCs w:val="24"/>
              </w:rPr>
            </w:pPr>
            <w:r w:rsidRPr="0036717D">
              <w:rPr>
                <w:rFonts w:ascii="Times New Roman" w:eastAsia="Calibri" w:hAnsi="Times New Roman" w:cs="Times New Roman"/>
                <w:b/>
                <w:sz w:val="24"/>
                <w:szCs w:val="24"/>
              </w:rPr>
              <w:t>оценки</w:t>
            </w:r>
          </w:p>
        </w:tc>
      </w:tr>
      <w:tr w:rsidR="0036717D" w:rsidRPr="0036717D" w:rsidTr="0036717D">
        <w:tc>
          <w:tcPr>
            <w:tcW w:w="1488" w:type="pct"/>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spacing w:after="0" w:line="240" w:lineRule="auto"/>
              <w:contextualSpacing/>
              <w:jc w:val="both"/>
              <w:rPr>
                <w:rFonts w:ascii="Times New Roman" w:eastAsia="Calibri" w:hAnsi="Times New Roman" w:cs="Times New Roman"/>
                <w:sz w:val="20"/>
                <w:szCs w:val="20"/>
              </w:rPr>
            </w:pPr>
            <w:r w:rsidRPr="0036717D">
              <w:rPr>
                <w:rFonts w:ascii="Times New Roman" w:eastAsia="Calibri" w:hAnsi="Times New Roman" w:cs="Times New Roman"/>
                <w:sz w:val="20"/>
                <w:szCs w:val="20"/>
              </w:rPr>
              <w:t>Устный опрос</w:t>
            </w:r>
          </w:p>
        </w:tc>
        <w:tc>
          <w:tcPr>
            <w:tcW w:w="1701" w:type="pct"/>
            <w:tcBorders>
              <w:top w:val="single" w:sz="4" w:space="0" w:color="auto"/>
              <w:left w:val="single" w:sz="4" w:space="0" w:color="auto"/>
              <w:bottom w:val="single" w:sz="4" w:space="0" w:color="auto"/>
              <w:right w:val="single" w:sz="4" w:space="0" w:color="auto"/>
            </w:tcBorders>
            <w:hideMark/>
          </w:tcPr>
          <w:p w:rsidR="0036717D" w:rsidRPr="0036717D" w:rsidRDefault="0036717D" w:rsidP="00286C3A">
            <w:pPr>
              <w:numPr>
                <w:ilvl w:val="0"/>
                <w:numId w:val="14"/>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Корректность и полнота ответов</w:t>
            </w:r>
          </w:p>
        </w:tc>
        <w:tc>
          <w:tcPr>
            <w:tcW w:w="1811" w:type="pct"/>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36717D">
              <w:rPr>
                <w:rFonts w:ascii="Times New Roman" w:eastAsia="Times New Roman" w:hAnsi="Times New Roman" w:cs="Times New Roman"/>
                <w:b/>
                <w:sz w:val="20"/>
                <w:szCs w:val="20"/>
                <w:lang w:eastAsia="ru-RU"/>
              </w:rPr>
              <w:t>Сложный вопрос:</w:t>
            </w:r>
            <w:r w:rsidRPr="0036717D">
              <w:rPr>
                <w:rFonts w:ascii="Times New Roman" w:eastAsia="Times New Roman" w:hAnsi="Times New Roman" w:cs="Times New Roman"/>
                <w:sz w:val="20"/>
                <w:szCs w:val="20"/>
                <w:lang w:eastAsia="ru-RU"/>
              </w:rPr>
              <w:t xml:space="preserve"> полный, развернутый, обоснованный ответ – 4 балла</w:t>
            </w:r>
          </w:p>
          <w:p w:rsidR="0036717D" w:rsidRPr="0036717D" w:rsidRDefault="0036717D" w:rsidP="0036717D">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Правильный, но не аргументированный ответ – 2 балла</w:t>
            </w:r>
          </w:p>
          <w:p w:rsidR="0036717D" w:rsidRPr="0036717D" w:rsidRDefault="0036717D" w:rsidP="0036717D">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Неверный ответ – 0 баллов</w:t>
            </w:r>
          </w:p>
          <w:p w:rsidR="0036717D" w:rsidRPr="0036717D" w:rsidRDefault="0036717D" w:rsidP="0036717D">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36717D">
              <w:rPr>
                <w:rFonts w:ascii="Times New Roman" w:eastAsia="Times New Roman" w:hAnsi="Times New Roman" w:cs="Times New Roman"/>
                <w:b/>
                <w:sz w:val="20"/>
                <w:szCs w:val="20"/>
                <w:lang w:eastAsia="ru-RU"/>
              </w:rPr>
              <w:t>Обычный вопрос:</w:t>
            </w:r>
          </w:p>
          <w:p w:rsidR="0036717D" w:rsidRPr="0036717D" w:rsidRDefault="0036717D" w:rsidP="0036717D">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полный, развернутый, обоснованный ответ – 3 балла</w:t>
            </w:r>
          </w:p>
          <w:p w:rsidR="0036717D" w:rsidRPr="0036717D" w:rsidRDefault="0036717D" w:rsidP="0036717D">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Правильный, но не аргументированный ответ – 1 балл</w:t>
            </w:r>
          </w:p>
          <w:p w:rsidR="0036717D" w:rsidRPr="0036717D" w:rsidRDefault="0036717D" w:rsidP="0036717D">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Неверный ответ – 0 баллов.</w:t>
            </w:r>
          </w:p>
          <w:p w:rsidR="0036717D" w:rsidRPr="0036717D" w:rsidRDefault="0036717D" w:rsidP="0036717D">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36717D">
              <w:rPr>
                <w:rFonts w:ascii="Times New Roman" w:eastAsia="Times New Roman" w:hAnsi="Times New Roman" w:cs="Times New Roman"/>
                <w:b/>
                <w:sz w:val="20"/>
                <w:szCs w:val="20"/>
                <w:lang w:eastAsia="ru-RU"/>
              </w:rPr>
              <w:t>Простой вопрос:</w:t>
            </w:r>
          </w:p>
          <w:p w:rsidR="0036717D" w:rsidRPr="0036717D" w:rsidRDefault="0036717D" w:rsidP="0036717D">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Правильный ответ – 1 балл;</w:t>
            </w:r>
          </w:p>
          <w:p w:rsidR="0036717D" w:rsidRPr="0036717D" w:rsidRDefault="0036717D" w:rsidP="0036717D">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Неправильный ответ – 0 баллов</w:t>
            </w:r>
          </w:p>
        </w:tc>
      </w:tr>
      <w:tr w:rsidR="0036717D" w:rsidRPr="0036717D" w:rsidTr="0036717D">
        <w:tc>
          <w:tcPr>
            <w:tcW w:w="1488" w:type="pct"/>
            <w:tcBorders>
              <w:top w:val="single" w:sz="4" w:space="0" w:color="auto"/>
              <w:left w:val="single" w:sz="4" w:space="0" w:color="auto"/>
              <w:bottom w:val="single" w:sz="4" w:space="0" w:color="auto"/>
              <w:right w:val="single" w:sz="4" w:space="0" w:color="auto"/>
            </w:tcBorders>
            <w:hideMark/>
          </w:tcPr>
          <w:p w:rsidR="0036717D" w:rsidRPr="0036717D" w:rsidRDefault="0036717D" w:rsidP="0036717D">
            <w:pPr>
              <w:spacing w:after="0" w:line="240" w:lineRule="auto"/>
              <w:contextualSpacing/>
              <w:jc w:val="both"/>
              <w:rPr>
                <w:rFonts w:ascii="Times New Roman" w:eastAsia="Calibri" w:hAnsi="Times New Roman" w:cs="Times New Roman"/>
                <w:sz w:val="20"/>
                <w:szCs w:val="20"/>
              </w:rPr>
            </w:pPr>
            <w:r w:rsidRPr="0036717D">
              <w:rPr>
                <w:rFonts w:ascii="Times New Roman" w:eastAsia="Calibri" w:hAnsi="Times New Roman" w:cs="Times New Roman"/>
                <w:sz w:val="20"/>
                <w:szCs w:val="20"/>
              </w:rPr>
              <w:t>Зачет</w:t>
            </w:r>
          </w:p>
        </w:tc>
        <w:tc>
          <w:tcPr>
            <w:tcW w:w="1701" w:type="pct"/>
            <w:tcBorders>
              <w:top w:val="single" w:sz="4" w:space="0" w:color="auto"/>
              <w:left w:val="single" w:sz="4" w:space="0" w:color="auto"/>
              <w:bottom w:val="single" w:sz="4" w:space="0" w:color="auto"/>
              <w:right w:val="single" w:sz="4" w:space="0" w:color="auto"/>
            </w:tcBorders>
            <w:hideMark/>
          </w:tcPr>
          <w:p w:rsidR="0036717D" w:rsidRPr="0036717D" w:rsidRDefault="0036717D" w:rsidP="00286C3A">
            <w:pPr>
              <w:numPr>
                <w:ilvl w:val="0"/>
                <w:numId w:val="14"/>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 xml:space="preserve"> корректность и полнота ответа;</w:t>
            </w:r>
          </w:p>
          <w:p w:rsidR="0036717D" w:rsidRPr="0036717D" w:rsidRDefault="0036717D" w:rsidP="00286C3A">
            <w:pPr>
              <w:numPr>
                <w:ilvl w:val="0"/>
                <w:numId w:val="14"/>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 xml:space="preserve"> знание и использование терминологии;</w:t>
            </w:r>
          </w:p>
          <w:p w:rsidR="0036717D" w:rsidRPr="0036717D" w:rsidRDefault="0036717D" w:rsidP="00286C3A">
            <w:pPr>
              <w:numPr>
                <w:ilvl w:val="0"/>
                <w:numId w:val="14"/>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 xml:space="preserve"> логичность и последовательность в изложении материала;</w:t>
            </w:r>
          </w:p>
          <w:p w:rsidR="0036717D" w:rsidRPr="0036717D" w:rsidRDefault="0036717D" w:rsidP="00286C3A">
            <w:pPr>
              <w:numPr>
                <w:ilvl w:val="0"/>
                <w:numId w:val="14"/>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 xml:space="preserve"> использование примеров.</w:t>
            </w:r>
          </w:p>
        </w:tc>
        <w:tc>
          <w:tcPr>
            <w:tcW w:w="1811" w:type="pct"/>
            <w:tcBorders>
              <w:top w:val="single" w:sz="4" w:space="0" w:color="auto"/>
              <w:left w:val="single" w:sz="4" w:space="0" w:color="auto"/>
              <w:bottom w:val="single" w:sz="4" w:space="0" w:color="auto"/>
              <w:right w:val="single" w:sz="4" w:space="0" w:color="auto"/>
            </w:tcBorders>
            <w:hideMark/>
          </w:tcPr>
          <w:p w:rsidR="0036717D" w:rsidRPr="0036717D" w:rsidRDefault="0036717D" w:rsidP="00286C3A">
            <w:pPr>
              <w:numPr>
                <w:ilvl w:val="0"/>
                <w:numId w:val="14"/>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при ответе задействованы 2 показателя, 10-17 баллов;</w:t>
            </w:r>
          </w:p>
          <w:p w:rsidR="0036717D" w:rsidRPr="0036717D" w:rsidRDefault="0036717D" w:rsidP="00286C3A">
            <w:pPr>
              <w:numPr>
                <w:ilvl w:val="0"/>
                <w:numId w:val="14"/>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при ответе задействованы 3 показателя, 18-24 балла;</w:t>
            </w:r>
          </w:p>
          <w:p w:rsidR="0036717D" w:rsidRPr="0036717D" w:rsidRDefault="0036717D" w:rsidP="00286C3A">
            <w:pPr>
              <w:numPr>
                <w:ilvl w:val="0"/>
                <w:numId w:val="14"/>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при ответе задействованы 4 показателя, 25-30 баллов.</w:t>
            </w:r>
          </w:p>
        </w:tc>
      </w:tr>
    </w:tbl>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6717D">
        <w:rPr>
          <w:rFonts w:ascii="Times New Roman" w:eastAsia="Times New Roman" w:hAnsi="Times New Roman" w:cs="Times New Roman"/>
          <w:b/>
          <w:kern w:val="3"/>
          <w:sz w:val="24"/>
          <w:lang w:eastAsia="ru-RU"/>
        </w:rPr>
        <w:t>Основная литература:</w:t>
      </w: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F4741E" w:rsidRDefault="00F4741E" w:rsidP="00286C3A">
      <w:pPr>
        <w:numPr>
          <w:ilvl w:val="0"/>
          <w:numId w:val="34"/>
        </w:numPr>
        <w:tabs>
          <w:tab w:val="left" w:pos="426"/>
          <w:tab w:val="left" w:pos="993"/>
          <w:tab w:val="left" w:pos="1560"/>
        </w:tabs>
        <w:spacing w:line="256" w:lineRule="auto"/>
        <w:rPr>
          <w:rFonts w:ascii="Times New Roman" w:hAnsi="Times New Roman"/>
          <w:bCs/>
          <w:iCs/>
          <w:sz w:val="24"/>
          <w:szCs w:val="24"/>
        </w:rPr>
      </w:pPr>
      <w:r>
        <w:rPr>
          <w:rFonts w:ascii="Times New Roman" w:hAnsi="Times New Roman"/>
          <w:bCs/>
          <w:iCs/>
          <w:sz w:val="24"/>
          <w:szCs w:val="24"/>
        </w:rPr>
        <w:t xml:space="preserve">История России. XX — начало XXI </w:t>
      </w:r>
      <w:proofErr w:type="gramStart"/>
      <w:r>
        <w:rPr>
          <w:rFonts w:ascii="Times New Roman" w:hAnsi="Times New Roman"/>
          <w:bCs/>
          <w:iCs/>
          <w:sz w:val="24"/>
          <w:szCs w:val="24"/>
        </w:rPr>
        <w:t>века :</w:t>
      </w:r>
      <w:proofErr w:type="gramEnd"/>
      <w:r>
        <w:rPr>
          <w:rFonts w:ascii="Times New Roman" w:hAnsi="Times New Roman"/>
          <w:bCs/>
          <w:iCs/>
          <w:sz w:val="24"/>
          <w:szCs w:val="24"/>
        </w:rPr>
        <w:t xml:space="preserve"> учебник для вузов / Д. О. </w:t>
      </w:r>
      <w:proofErr w:type="spellStart"/>
      <w:r>
        <w:rPr>
          <w:rFonts w:ascii="Times New Roman" w:hAnsi="Times New Roman"/>
          <w:bCs/>
          <w:iCs/>
          <w:sz w:val="24"/>
          <w:szCs w:val="24"/>
        </w:rPr>
        <w:t>Чураков</w:t>
      </w:r>
      <w:proofErr w:type="spellEnd"/>
      <w:r>
        <w:rPr>
          <w:rFonts w:ascii="Times New Roman" w:hAnsi="Times New Roman"/>
          <w:bCs/>
          <w:iCs/>
          <w:sz w:val="24"/>
          <w:szCs w:val="24"/>
        </w:rPr>
        <w:t xml:space="preserve"> [и др.] ; под редакцией Д. О. </w:t>
      </w:r>
      <w:proofErr w:type="spellStart"/>
      <w:r>
        <w:rPr>
          <w:rFonts w:ascii="Times New Roman" w:hAnsi="Times New Roman"/>
          <w:bCs/>
          <w:iCs/>
          <w:sz w:val="24"/>
          <w:szCs w:val="24"/>
        </w:rPr>
        <w:t>Чуракова</w:t>
      </w:r>
      <w:proofErr w:type="spellEnd"/>
      <w:r>
        <w:rPr>
          <w:rFonts w:ascii="Times New Roman" w:hAnsi="Times New Roman"/>
          <w:bCs/>
          <w:iCs/>
          <w:sz w:val="24"/>
          <w:szCs w:val="24"/>
        </w:rPr>
        <w:t xml:space="preserve">, С. А. Саркисяна. — 3-е изд., </w:t>
      </w:r>
      <w:proofErr w:type="spellStart"/>
      <w:r>
        <w:rPr>
          <w:rFonts w:ascii="Times New Roman" w:hAnsi="Times New Roman"/>
          <w:bCs/>
          <w:iCs/>
          <w:sz w:val="24"/>
          <w:szCs w:val="24"/>
        </w:rPr>
        <w:t>перераб</w:t>
      </w:r>
      <w:proofErr w:type="spellEnd"/>
      <w:r>
        <w:rPr>
          <w:rFonts w:ascii="Times New Roman" w:hAnsi="Times New Roman"/>
          <w:bCs/>
          <w:iCs/>
          <w:sz w:val="24"/>
          <w:szCs w:val="24"/>
        </w:rPr>
        <w:t xml:space="preserve">. и доп. — </w:t>
      </w:r>
      <w:proofErr w:type="gramStart"/>
      <w:r>
        <w:rPr>
          <w:rFonts w:ascii="Times New Roman" w:hAnsi="Times New Roman"/>
          <w:bCs/>
          <w:iCs/>
          <w:sz w:val="24"/>
          <w:szCs w:val="24"/>
        </w:rPr>
        <w:t>Москва :</w:t>
      </w:r>
      <w:proofErr w:type="gramEnd"/>
      <w:r>
        <w:rPr>
          <w:rFonts w:ascii="Times New Roman" w:hAnsi="Times New Roman"/>
          <w:bCs/>
          <w:iCs/>
          <w:sz w:val="24"/>
          <w:szCs w:val="24"/>
        </w:rPr>
        <w:t xml:space="preserve"> Издательство </w:t>
      </w:r>
      <w:proofErr w:type="spellStart"/>
      <w:r>
        <w:rPr>
          <w:rFonts w:ascii="Times New Roman" w:hAnsi="Times New Roman"/>
          <w:bCs/>
          <w:iCs/>
          <w:sz w:val="24"/>
          <w:szCs w:val="24"/>
        </w:rPr>
        <w:t>Юрайт</w:t>
      </w:r>
      <w:proofErr w:type="spellEnd"/>
      <w:r>
        <w:rPr>
          <w:rFonts w:ascii="Times New Roman" w:hAnsi="Times New Roman"/>
          <w:bCs/>
          <w:iCs/>
          <w:sz w:val="24"/>
          <w:szCs w:val="24"/>
        </w:rPr>
        <w:t xml:space="preserve">, 2020. — 311 с. — (Высшее образование). — ISBN 978-5-534-13567-1. — </w:t>
      </w:r>
      <w:proofErr w:type="gramStart"/>
      <w:r>
        <w:rPr>
          <w:rFonts w:ascii="Times New Roman" w:hAnsi="Times New Roman"/>
          <w:bCs/>
          <w:iCs/>
          <w:sz w:val="24"/>
          <w:szCs w:val="24"/>
        </w:rPr>
        <w:t>Текст :</w:t>
      </w:r>
      <w:proofErr w:type="gramEnd"/>
      <w:r>
        <w:rPr>
          <w:rFonts w:ascii="Times New Roman" w:hAnsi="Times New Roman"/>
          <w:bCs/>
          <w:iCs/>
          <w:sz w:val="24"/>
          <w:szCs w:val="24"/>
        </w:rPr>
        <w:t xml:space="preserve"> электронный // ЭБС </w:t>
      </w:r>
      <w:proofErr w:type="spellStart"/>
      <w:r>
        <w:rPr>
          <w:rFonts w:ascii="Times New Roman" w:hAnsi="Times New Roman"/>
          <w:bCs/>
          <w:iCs/>
          <w:sz w:val="24"/>
          <w:szCs w:val="24"/>
        </w:rPr>
        <w:t>Юрайт</w:t>
      </w:r>
      <w:proofErr w:type="spellEnd"/>
      <w:r>
        <w:rPr>
          <w:rFonts w:ascii="Times New Roman" w:hAnsi="Times New Roman"/>
          <w:bCs/>
          <w:iCs/>
          <w:sz w:val="24"/>
          <w:szCs w:val="24"/>
        </w:rPr>
        <w:t xml:space="preserve"> [сайт]. — URL: https://idp.nwipa.ru:2072/bcode/465985</w:t>
      </w:r>
    </w:p>
    <w:p w:rsidR="00F4741E" w:rsidRDefault="00F4741E" w:rsidP="00286C3A">
      <w:pPr>
        <w:numPr>
          <w:ilvl w:val="0"/>
          <w:numId w:val="34"/>
        </w:numPr>
        <w:tabs>
          <w:tab w:val="left" w:pos="426"/>
          <w:tab w:val="left" w:pos="993"/>
          <w:tab w:val="left" w:pos="1560"/>
        </w:tabs>
        <w:spacing w:line="256" w:lineRule="auto"/>
        <w:rPr>
          <w:rFonts w:ascii="Times New Roman" w:hAnsi="Times New Roman"/>
          <w:bCs/>
          <w:iCs/>
          <w:sz w:val="24"/>
          <w:szCs w:val="24"/>
        </w:rPr>
      </w:pPr>
      <w:r>
        <w:rPr>
          <w:rFonts w:ascii="Times New Roman" w:hAnsi="Times New Roman"/>
          <w:bCs/>
          <w:iCs/>
          <w:sz w:val="24"/>
          <w:szCs w:val="24"/>
        </w:rPr>
        <w:t xml:space="preserve">Князев, Е. А.  История России. ХХ </w:t>
      </w:r>
      <w:proofErr w:type="gramStart"/>
      <w:r>
        <w:rPr>
          <w:rFonts w:ascii="Times New Roman" w:hAnsi="Times New Roman"/>
          <w:bCs/>
          <w:iCs/>
          <w:sz w:val="24"/>
          <w:szCs w:val="24"/>
        </w:rPr>
        <w:t>век :</w:t>
      </w:r>
      <w:proofErr w:type="gramEnd"/>
      <w:r>
        <w:rPr>
          <w:rFonts w:ascii="Times New Roman" w:hAnsi="Times New Roman"/>
          <w:bCs/>
          <w:iCs/>
          <w:sz w:val="24"/>
          <w:szCs w:val="24"/>
        </w:rPr>
        <w:t xml:space="preserve"> учебник для вузов / Е. А. Князев. — </w:t>
      </w:r>
      <w:proofErr w:type="gramStart"/>
      <w:r>
        <w:rPr>
          <w:rFonts w:ascii="Times New Roman" w:hAnsi="Times New Roman"/>
          <w:bCs/>
          <w:iCs/>
          <w:sz w:val="24"/>
          <w:szCs w:val="24"/>
        </w:rPr>
        <w:t>Москва :</w:t>
      </w:r>
      <w:proofErr w:type="gramEnd"/>
      <w:r>
        <w:rPr>
          <w:rFonts w:ascii="Times New Roman" w:hAnsi="Times New Roman"/>
          <w:bCs/>
          <w:iCs/>
          <w:sz w:val="24"/>
          <w:szCs w:val="24"/>
        </w:rPr>
        <w:t xml:space="preserve"> Издательство </w:t>
      </w:r>
      <w:proofErr w:type="spellStart"/>
      <w:r>
        <w:rPr>
          <w:rFonts w:ascii="Times New Roman" w:hAnsi="Times New Roman"/>
          <w:bCs/>
          <w:iCs/>
          <w:sz w:val="24"/>
          <w:szCs w:val="24"/>
        </w:rPr>
        <w:t>Юрайт</w:t>
      </w:r>
      <w:proofErr w:type="spellEnd"/>
      <w:r>
        <w:rPr>
          <w:rFonts w:ascii="Times New Roman" w:hAnsi="Times New Roman"/>
          <w:bCs/>
          <w:iCs/>
          <w:sz w:val="24"/>
          <w:szCs w:val="24"/>
        </w:rPr>
        <w:t xml:space="preserve">, 2020. — 234 с. — (Высшее образование). — ISBN 978-5-534-12569-6. — </w:t>
      </w:r>
      <w:proofErr w:type="gramStart"/>
      <w:r>
        <w:rPr>
          <w:rFonts w:ascii="Times New Roman" w:hAnsi="Times New Roman"/>
          <w:bCs/>
          <w:iCs/>
          <w:sz w:val="24"/>
          <w:szCs w:val="24"/>
        </w:rPr>
        <w:t>Текст :</w:t>
      </w:r>
      <w:proofErr w:type="gramEnd"/>
      <w:r>
        <w:rPr>
          <w:rFonts w:ascii="Times New Roman" w:hAnsi="Times New Roman"/>
          <w:bCs/>
          <w:iCs/>
          <w:sz w:val="24"/>
          <w:szCs w:val="24"/>
        </w:rPr>
        <w:t xml:space="preserve"> электронный // ЭБС </w:t>
      </w:r>
      <w:proofErr w:type="spellStart"/>
      <w:r>
        <w:rPr>
          <w:rFonts w:ascii="Times New Roman" w:hAnsi="Times New Roman"/>
          <w:bCs/>
          <w:iCs/>
          <w:sz w:val="24"/>
          <w:szCs w:val="24"/>
        </w:rPr>
        <w:t>Юрайт</w:t>
      </w:r>
      <w:proofErr w:type="spellEnd"/>
      <w:r>
        <w:rPr>
          <w:rFonts w:ascii="Times New Roman" w:hAnsi="Times New Roman"/>
          <w:bCs/>
          <w:iCs/>
          <w:sz w:val="24"/>
          <w:szCs w:val="24"/>
        </w:rPr>
        <w:t xml:space="preserve"> [сайт]. — URL: https://idp.nwipa.ru:2072/bcode/447816 (</w:t>
      </w:r>
    </w:p>
    <w:p w:rsidR="00F4741E" w:rsidRDefault="00F4741E" w:rsidP="00286C3A">
      <w:pPr>
        <w:numPr>
          <w:ilvl w:val="0"/>
          <w:numId w:val="34"/>
        </w:numPr>
        <w:tabs>
          <w:tab w:val="left" w:pos="426"/>
          <w:tab w:val="left" w:pos="993"/>
          <w:tab w:val="left" w:pos="1560"/>
        </w:tabs>
        <w:spacing w:line="256" w:lineRule="auto"/>
        <w:rPr>
          <w:rFonts w:ascii="Times New Roman" w:hAnsi="Times New Roman"/>
          <w:bCs/>
          <w:iCs/>
          <w:sz w:val="24"/>
          <w:szCs w:val="24"/>
        </w:rPr>
      </w:pPr>
      <w:proofErr w:type="spellStart"/>
      <w:r>
        <w:rPr>
          <w:rFonts w:ascii="Times New Roman" w:hAnsi="Times New Roman"/>
          <w:bCs/>
          <w:iCs/>
          <w:sz w:val="24"/>
          <w:szCs w:val="24"/>
        </w:rPr>
        <w:t>Ходяков</w:t>
      </w:r>
      <w:proofErr w:type="spellEnd"/>
      <w:r>
        <w:rPr>
          <w:rFonts w:ascii="Times New Roman" w:hAnsi="Times New Roman"/>
          <w:bCs/>
          <w:iCs/>
          <w:sz w:val="24"/>
          <w:szCs w:val="24"/>
        </w:rPr>
        <w:t xml:space="preserve"> М. В. (</w:t>
      </w:r>
      <w:proofErr w:type="spellStart"/>
      <w:r>
        <w:rPr>
          <w:rFonts w:ascii="Times New Roman" w:hAnsi="Times New Roman"/>
          <w:bCs/>
          <w:iCs/>
          <w:sz w:val="24"/>
          <w:szCs w:val="24"/>
        </w:rPr>
        <w:t>ред</w:t>
      </w:r>
      <w:proofErr w:type="spellEnd"/>
      <w:r>
        <w:rPr>
          <w:rFonts w:ascii="Times New Roman" w:hAnsi="Times New Roman"/>
          <w:bCs/>
          <w:iCs/>
          <w:sz w:val="24"/>
          <w:szCs w:val="24"/>
        </w:rPr>
        <w:t xml:space="preserve">) Новейшая история России в 2 ч. Часть 2. 1941—2015: учебник для академического </w:t>
      </w:r>
      <w:proofErr w:type="spellStart"/>
      <w:proofErr w:type="gramStart"/>
      <w:r>
        <w:rPr>
          <w:rFonts w:ascii="Times New Roman" w:hAnsi="Times New Roman"/>
          <w:bCs/>
          <w:iCs/>
          <w:sz w:val="24"/>
          <w:szCs w:val="24"/>
        </w:rPr>
        <w:t>бакалавриата</w:t>
      </w:r>
      <w:proofErr w:type="spellEnd"/>
      <w:r>
        <w:rPr>
          <w:rFonts w:ascii="Times New Roman" w:hAnsi="Times New Roman"/>
          <w:bCs/>
          <w:iCs/>
          <w:sz w:val="24"/>
          <w:szCs w:val="24"/>
        </w:rPr>
        <w:t>..</w:t>
      </w:r>
      <w:proofErr w:type="gramEnd"/>
      <w:r>
        <w:rPr>
          <w:rFonts w:ascii="Times New Roman" w:hAnsi="Times New Roman"/>
          <w:bCs/>
          <w:iCs/>
          <w:sz w:val="24"/>
          <w:szCs w:val="24"/>
        </w:rPr>
        <w:t xml:space="preserve"> — 8-е изд., </w:t>
      </w:r>
      <w:proofErr w:type="spellStart"/>
      <w:r>
        <w:rPr>
          <w:rFonts w:ascii="Times New Roman" w:hAnsi="Times New Roman"/>
          <w:bCs/>
          <w:iCs/>
          <w:sz w:val="24"/>
          <w:szCs w:val="24"/>
        </w:rPr>
        <w:t>перераб</w:t>
      </w:r>
      <w:proofErr w:type="spellEnd"/>
      <w:proofErr w:type="gramStart"/>
      <w:r>
        <w:rPr>
          <w:rFonts w:ascii="Times New Roman" w:hAnsi="Times New Roman"/>
          <w:bCs/>
          <w:iCs/>
          <w:sz w:val="24"/>
          <w:szCs w:val="24"/>
        </w:rPr>
        <w:t>.</w:t>
      </w:r>
      <w:proofErr w:type="gramEnd"/>
      <w:r>
        <w:rPr>
          <w:rFonts w:ascii="Times New Roman" w:hAnsi="Times New Roman"/>
          <w:bCs/>
          <w:iCs/>
          <w:sz w:val="24"/>
          <w:szCs w:val="24"/>
        </w:rPr>
        <w:t xml:space="preserve"> и доп. — Москва: Издательство </w:t>
      </w:r>
      <w:proofErr w:type="spellStart"/>
      <w:r>
        <w:rPr>
          <w:rFonts w:ascii="Times New Roman" w:hAnsi="Times New Roman"/>
          <w:bCs/>
          <w:iCs/>
          <w:sz w:val="24"/>
          <w:szCs w:val="24"/>
        </w:rPr>
        <w:t>Юрайт</w:t>
      </w:r>
      <w:proofErr w:type="spellEnd"/>
      <w:r>
        <w:rPr>
          <w:rFonts w:ascii="Times New Roman" w:hAnsi="Times New Roman"/>
          <w:bCs/>
          <w:iCs/>
          <w:sz w:val="24"/>
          <w:szCs w:val="24"/>
        </w:rPr>
        <w:t xml:space="preserve">, 2018. — 300 с. — </w:t>
      </w:r>
      <w:proofErr w:type="gramStart"/>
      <w:r>
        <w:rPr>
          <w:rFonts w:ascii="Times New Roman" w:hAnsi="Times New Roman"/>
          <w:bCs/>
          <w:iCs/>
          <w:sz w:val="24"/>
          <w:szCs w:val="24"/>
        </w:rPr>
        <w:t>Текст :</w:t>
      </w:r>
      <w:proofErr w:type="gramEnd"/>
      <w:r>
        <w:rPr>
          <w:rFonts w:ascii="Times New Roman" w:hAnsi="Times New Roman"/>
          <w:bCs/>
          <w:iCs/>
          <w:sz w:val="24"/>
          <w:szCs w:val="24"/>
        </w:rPr>
        <w:t xml:space="preserve"> электронный // ЭБС </w:t>
      </w:r>
      <w:proofErr w:type="spellStart"/>
      <w:r>
        <w:rPr>
          <w:rFonts w:ascii="Times New Roman" w:hAnsi="Times New Roman"/>
          <w:bCs/>
          <w:iCs/>
          <w:sz w:val="24"/>
          <w:szCs w:val="24"/>
        </w:rPr>
        <w:t>Юрайт</w:t>
      </w:r>
      <w:proofErr w:type="spellEnd"/>
      <w:r>
        <w:rPr>
          <w:rFonts w:ascii="Times New Roman" w:hAnsi="Times New Roman"/>
          <w:bCs/>
          <w:iCs/>
          <w:sz w:val="24"/>
          <w:szCs w:val="24"/>
        </w:rPr>
        <w:t xml:space="preserve"> [сайт]. — URL: https://idp.nwipa.ru:2180/bcode/420957 (дата обращения: 03.10.2019).</w:t>
      </w:r>
    </w:p>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36717D" w:rsidRDefault="0036717D">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36717D" w:rsidRPr="0036717D" w:rsidRDefault="0036717D" w:rsidP="0036717D">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36717D">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36717D" w:rsidRPr="0036717D" w:rsidRDefault="0036717D" w:rsidP="0036717D">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36717D">
        <w:rPr>
          <w:rFonts w:ascii="Times New Roman" w:eastAsia="Times New Roman" w:hAnsi="Times New Roman" w:cs="Times New Roman"/>
          <w:b/>
          <w:kern w:val="3"/>
          <w:sz w:val="28"/>
          <w:lang w:eastAsia="ru-RU"/>
        </w:rPr>
        <w:t>Б</w:t>
      </w:r>
      <w:proofErr w:type="gramStart"/>
      <w:r w:rsidRPr="0036717D">
        <w:rPr>
          <w:rFonts w:ascii="Times New Roman" w:eastAsia="Times New Roman" w:hAnsi="Times New Roman" w:cs="Times New Roman"/>
          <w:b/>
          <w:kern w:val="3"/>
          <w:sz w:val="28"/>
          <w:lang w:eastAsia="ru-RU"/>
        </w:rPr>
        <w:t>1.О.</w:t>
      </w:r>
      <w:proofErr w:type="gramEnd"/>
      <w:r w:rsidRPr="0036717D">
        <w:rPr>
          <w:rFonts w:ascii="Times New Roman" w:eastAsia="Times New Roman" w:hAnsi="Times New Roman" w:cs="Times New Roman"/>
          <w:b/>
          <w:kern w:val="3"/>
          <w:sz w:val="28"/>
          <w:lang w:eastAsia="ru-RU"/>
        </w:rPr>
        <w:t>26 Академическое письмо</w:t>
      </w:r>
    </w:p>
    <w:p w:rsidR="0036717D" w:rsidRPr="0036717D" w:rsidRDefault="0036717D" w:rsidP="0036717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36717D">
        <w:rPr>
          <w:rFonts w:ascii="Times New Roman" w:eastAsia="Times New Roman" w:hAnsi="Times New Roman" w:cs="Times New Roman"/>
          <w:b/>
          <w:kern w:val="3"/>
          <w:sz w:val="28"/>
          <w:lang w:eastAsia="ru-RU"/>
        </w:rPr>
        <w:t>_____________________________________</w:t>
      </w:r>
    </w:p>
    <w:p w:rsidR="0036717D" w:rsidRPr="0036717D" w:rsidRDefault="0036717D" w:rsidP="0036717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36717D">
        <w:rPr>
          <w:rFonts w:ascii="Times New Roman" w:eastAsia="Times New Roman" w:hAnsi="Times New Roman" w:cs="Times New Roman"/>
          <w:i/>
          <w:kern w:val="3"/>
          <w:sz w:val="24"/>
          <w:lang w:eastAsia="ru-RU"/>
        </w:rPr>
        <w:t>наименование дисциплин (модуля)/практики</w:t>
      </w:r>
    </w:p>
    <w:p w:rsidR="0036717D" w:rsidRPr="0036717D" w:rsidRDefault="0036717D" w:rsidP="0036717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6717D">
        <w:rPr>
          <w:rFonts w:ascii="Times New Roman" w:eastAsia="Times New Roman" w:hAnsi="Times New Roman" w:cs="Times New Roman"/>
          <w:b/>
          <w:kern w:val="3"/>
          <w:sz w:val="24"/>
          <w:lang w:eastAsia="ru-RU"/>
        </w:rPr>
        <w:t>Автор: доцент Горохов В.А.</w:t>
      </w: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6717D">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6717D">
        <w:rPr>
          <w:rFonts w:ascii="Times New Roman" w:eastAsia="Times New Roman" w:hAnsi="Times New Roman" w:cs="Times New Roman"/>
          <w:b/>
          <w:kern w:val="3"/>
          <w:sz w:val="24"/>
          <w:lang w:eastAsia="ru-RU"/>
        </w:rPr>
        <w:t>Квалификация (степень) выпускника: бакалавр</w:t>
      </w: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6717D">
        <w:rPr>
          <w:rFonts w:ascii="Times New Roman" w:eastAsia="Times New Roman" w:hAnsi="Times New Roman" w:cs="Times New Roman"/>
          <w:b/>
          <w:kern w:val="3"/>
          <w:sz w:val="24"/>
          <w:lang w:eastAsia="ru-RU"/>
        </w:rPr>
        <w:t>Форма обучения: очная</w:t>
      </w:r>
    </w:p>
    <w:p w:rsidR="0036717D" w:rsidRPr="0036717D" w:rsidRDefault="0036717D" w:rsidP="0036717D">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6717D">
        <w:rPr>
          <w:rFonts w:ascii="Times New Roman" w:eastAsia="Times New Roman" w:hAnsi="Times New Roman" w:cs="Times New Roman"/>
          <w:b/>
          <w:kern w:val="3"/>
          <w:sz w:val="24"/>
          <w:lang w:eastAsia="ru-RU"/>
        </w:rPr>
        <w:t>Цель освоения дисциплины:</w:t>
      </w:r>
    </w:p>
    <w:p w:rsidR="0036717D" w:rsidRPr="0036717D" w:rsidRDefault="0036717D" w:rsidP="0036717D">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36717D">
        <w:rPr>
          <w:rFonts w:ascii="Times New Roman" w:eastAsia="Times New Roman" w:hAnsi="Times New Roman" w:cs="Times New Roman"/>
          <w:sz w:val="24"/>
          <w:szCs w:val="20"/>
        </w:rPr>
        <w:t>Дисциплина «Академическое письмо» обеспечивает овладение следующими компетенциями: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68"/>
        <w:gridCol w:w="2551"/>
        <w:gridCol w:w="2268"/>
        <w:gridCol w:w="3084"/>
      </w:tblGrid>
      <w:tr w:rsidR="0036717D" w:rsidRPr="0036717D" w:rsidTr="00B71948">
        <w:trPr>
          <w:trHeight w:val="1092"/>
        </w:trPr>
        <w:tc>
          <w:tcPr>
            <w:tcW w:w="1668" w:type="dxa"/>
            <w:shd w:val="clear" w:color="auto" w:fill="auto"/>
            <w:tcMar>
              <w:top w:w="0" w:type="dxa"/>
              <w:left w:w="108" w:type="dxa"/>
              <w:bottom w:w="0" w:type="dxa"/>
              <w:right w:w="108" w:type="dxa"/>
            </w:tcMar>
          </w:tcPr>
          <w:p w:rsidR="0036717D" w:rsidRPr="0036717D" w:rsidRDefault="0036717D" w:rsidP="0036717D">
            <w:pPr>
              <w:suppressAutoHyphens/>
              <w:autoSpaceDN w:val="0"/>
              <w:spacing w:after="0" w:line="240" w:lineRule="auto"/>
              <w:jc w:val="both"/>
              <w:rPr>
                <w:rFonts w:ascii="Times New Roman" w:eastAsia="Times New Roman" w:hAnsi="Times New Roman" w:cs="Times New Roman"/>
                <w:kern w:val="3"/>
                <w:sz w:val="24"/>
                <w:szCs w:val="24"/>
                <w:lang w:eastAsia="ru-RU"/>
              </w:rPr>
            </w:pPr>
            <w:bookmarkStart w:id="7" w:name="_Hlk20996274"/>
            <w:r w:rsidRPr="0036717D">
              <w:rPr>
                <w:rFonts w:ascii="Times New Roman" w:eastAsia="Times New Roman" w:hAnsi="Times New Roman" w:cs="Times New Roman"/>
                <w:kern w:val="3"/>
                <w:sz w:val="24"/>
                <w:szCs w:val="24"/>
                <w:lang w:eastAsia="ru-RU"/>
              </w:rPr>
              <w:t xml:space="preserve">Код </w:t>
            </w:r>
          </w:p>
          <w:p w:rsidR="0036717D" w:rsidRPr="0036717D" w:rsidRDefault="0036717D" w:rsidP="0036717D">
            <w:pPr>
              <w:suppressAutoHyphens/>
              <w:autoSpaceDN w:val="0"/>
              <w:spacing w:after="0" w:line="240" w:lineRule="auto"/>
              <w:jc w:val="both"/>
              <w:rPr>
                <w:rFonts w:ascii="Times New Roman" w:eastAsia="Times New Roman" w:hAnsi="Times New Roman" w:cs="Times New Roman"/>
                <w:kern w:val="3"/>
                <w:lang w:eastAsia="ru-RU"/>
              </w:rPr>
            </w:pPr>
            <w:r w:rsidRPr="0036717D">
              <w:rPr>
                <w:rFonts w:ascii="Times New Roman" w:eastAsia="Times New Roman" w:hAnsi="Times New Roman" w:cs="Times New Roman"/>
                <w:kern w:val="3"/>
                <w:sz w:val="24"/>
                <w:szCs w:val="24"/>
                <w:lang w:eastAsia="ru-RU"/>
              </w:rPr>
              <w:t>компетенции</w:t>
            </w:r>
          </w:p>
        </w:tc>
        <w:tc>
          <w:tcPr>
            <w:tcW w:w="2551" w:type="dxa"/>
            <w:shd w:val="clear" w:color="auto" w:fill="auto"/>
            <w:tcMar>
              <w:top w:w="0" w:type="dxa"/>
              <w:left w:w="108" w:type="dxa"/>
              <w:bottom w:w="0" w:type="dxa"/>
              <w:right w:w="108" w:type="dxa"/>
            </w:tcMar>
          </w:tcPr>
          <w:p w:rsidR="0036717D" w:rsidRPr="0036717D" w:rsidRDefault="0036717D" w:rsidP="0036717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36717D">
              <w:rPr>
                <w:rFonts w:ascii="Times New Roman" w:eastAsia="Times New Roman" w:hAnsi="Times New Roman" w:cs="Times New Roman"/>
                <w:kern w:val="3"/>
                <w:sz w:val="24"/>
                <w:szCs w:val="24"/>
                <w:lang w:eastAsia="ru-RU"/>
              </w:rPr>
              <w:t>Наименование</w:t>
            </w:r>
          </w:p>
          <w:p w:rsidR="0036717D" w:rsidRPr="0036717D" w:rsidRDefault="0036717D" w:rsidP="0036717D">
            <w:pPr>
              <w:suppressAutoHyphens/>
              <w:autoSpaceDN w:val="0"/>
              <w:spacing w:after="0" w:line="240" w:lineRule="auto"/>
              <w:jc w:val="both"/>
              <w:rPr>
                <w:rFonts w:ascii="Times New Roman" w:eastAsia="Times New Roman" w:hAnsi="Times New Roman" w:cs="Times New Roman"/>
                <w:kern w:val="3"/>
                <w:lang w:eastAsia="ru-RU"/>
              </w:rPr>
            </w:pPr>
            <w:r w:rsidRPr="0036717D">
              <w:rPr>
                <w:rFonts w:ascii="Times New Roman" w:eastAsia="Times New Roman" w:hAnsi="Times New Roman" w:cs="Times New Roman"/>
                <w:kern w:val="3"/>
                <w:sz w:val="24"/>
                <w:szCs w:val="24"/>
                <w:lang w:eastAsia="ru-RU"/>
              </w:rPr>
              <w:t>компетенции</w:t>
            </w:r>
          </w:p>
        </w:tc>
        <w:tc>
          <w:tcPr>
            <w:tcW w:w="2268" w:type="dxa"/>
            <w:shd w:val="clear" w:color="auto" w:fill="auto"/>
            <w:tcMar>
              <w:top w:w="0" w:type="dxa"/>
              <w:left w:w="108" w:type="dxa"/>
              <w:bottom w:w="0" w:type="dxa"/>
              <w:right w:w="108" w:type="dxa"/>
            </w:tcMar>
          </w:tcPr>
          <w:p w:rsidR="0036717D" w:rsidRPr="0036717D" w:rsidRDefault="0036717D" w:rsidP="0036717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36717D">
              <w:rPr>
                <w:rFonts w:ascii="Times New Roman" w:eastAsia="Times New Roman" w:hAnsi="Times New Roman" w:cs="Times New Roman"/>
                <w:kern w:val="3"/>
                <w:sz w:val="24"/>
                <w:szCs w:val="24"/>
                <w:lang w:eastAsia="ru-RU"/>
              </w:rPr>
              <w:t xml:space="preserve">Код </w:t>
            </w:r>
          </w:p>
          <w:p w:rsidR="0036717D" w:rsidRPr="0036717D" w:rsidRDefault="0036717D" w:rsidP="0036717D">
            <w:pPr>
              <w:suppressAutoHyphens/>
              <w:autoSpaceDN w:val="0"/>
              <w:spacing w:after="0" w:line="240" w:lineRule="auto"/>
              <w:jc w:val="both"/>
              <w:rPr>
                <w:rFonts w:ascii="Times New Roman" w:eastAsia="Times New Roman" w:hAnsi="Times New Roman" w:cs="Times New Roman"/>
                <w:kern w:val="3"/>
                <w:lang w:eastAsia="ru-RU"/>
              </w:rPr>
            </w:pPr>
            <w:r w:rsidRPr="0036717D">
              <w:rPr>
                <w:rFonts w:ascii="Times New Roman" w:eastAsia="Times New Roman" w:hAnsi="Times New Roman" w:cs="Times New Roman"/>
                <w:kern w:val="3"/>
                <w:sz w:val="24"/>
                <w:szCs w:val="24"/>
                <w:lang w:eastAsia="ru-RU"/>
              </w:rPr>
              <w:t>этапа освоения компетенции</w:t>
            </w:r>
          </w:p>
        </w:tc>
        <w:tc>
          <w:tcPr>
            <w:tcW w:w="3084" w:type="dxa"/>
            <w:shd w:val="clear" w:color="auto" w:fill="auto"/>
            <w:tcMar>
              <w:top w:w="0" w:type="dxa"/>
              <w:left w:w="108" w:type="dxa"/>
              <w:bottom w:w="0" w:type="dxa"/>
              <w:right w:w="108" w:type="dxa"/>
            </w:tcMar>
          </w:tcPr>
          <w:p w:rsidR="0036717D" w:rsidRPr="0036717D" w:rsidRDefault="0036717D" w:rsidP="0036717D">
            <w:pPr>
              <w:suppressAutoHyphens/>
              <w:autoSpaceDN w:val="0"/>
              <w:spacing w:after="0" w:line="240" w:lineRule="auto"/>
              <w:jc w:val="both"/>
              <w:rPr>
                <w:rFonts w:ascii="Times New Roman" w:eastAsia="Times New Roman" w:hAnsi="Times New Roman" w:cs="Times New Roman"/>
                <w:kern w:val="3"/>
                <w:lang w:eastAsia="ru-RU"/>
              </w:rPr>
            </w:pPr>
            <w:r w:rsidRPr="0036717D">
              <w:rPr>
                <w:rFonts w:ascii="Times New Roman" w:eastAsia="Times New Roman" w:hAnsi="Times New Roman" w:cs="Times New Roman"/>
                <w:kern w:val="3"/>
                <w:sz w:val="24"/>
                <w:szCs w:val="24"/>
                <w:lang w:eastAsia="ru-RU"/>
              </w:rPr>
              <w:t>Наименование этапа освоения компетенции</w:t>
            </w:r>
          </w:p>
        </w:tc>
      </w:tr>
      <w:tr w:rsidR="0036717D" w:rsidRPr="0036717D" w:rsidTr="00B71948">
        <w:trPr>
          <w:trHeight w:val="2208"/>
        </w:trPr>
        <w:tc>
          <w:tcPr>
            <w:tcW w:w="1668" w:type="dxa"/>
            <w:shd w:val="clear" w:color="auto" w:fill="auto"/>
            <w:tcMar>
              <w:top w:w="0" w:type="dxa"/>
              <w:left w:w="108" w:type="dxa"/>
              <w:bottom w:w="0" w:type="dxa"/>
              <w:right w:w="108" w:type="dxa"/>
            </w:tcMar>
          </w:tcPr>
          <w:p w:rsidR="0036717D" w:rsidRPr="0036717D" w:rsidRDefault="0036717D" w:rsidP="0036717D">
            <w:pPr>
              <w:jc w:val="both"/>
              <w:rPr>
                <w:rFonts w:ascii="Times New Roman" w:eastAsia="Calibri" w:hAnsi="Times New Roman" w:cs="Times New Roman"/>
                <w:sz w:val="24"/>
                <w:szCs w:val="24"/>
              </w:rPr>
            </w:pPr>
            <w:r w:rsidRPr="0036717D">
              <w:rPr>
                <w:rFonts w:ascii="Times New Roman" w:eastAsia="Calibri" w:hAnsi="Times New Roman" w:cs="Times New Roman"/>
                <w:sz w:val="24"/>
                <w:szCs w:val="24"/>
              </w:rPr>
              <w:t>УК ОС- 6</w:t>
            </w:r>
          </w:p>
        </w:tc>
        <w:tc>
          <w:tcPr>
            <w:tcW w:w="2551" w:type="dxa"/>
            <w:shd w:val="clear" w:color="auto" w:fill="auto"/>
            <w:tcMar>
              <w:top w:w="0" w:type="dxa"/>
              <w:left w:w="108" w:type="dxa"/>
              <w:bottom w:w="0" w:type="dxa"/>
              <w:right w:w="108" w:type="dxa"/>
            </w:tcMar>
          </w:tcPr>
          <w:p w:rsidR="0036717D" w:rsidRPr="0036717D" w:rsidRDefault="0036717D" w:rsidP="0036717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36717D">
              <w:rPr>
                <w:rFonts w:ascii="Times New Roman" w:eastAsia="Times New Roman" w:hAnsi="Times New Roman" w:cs="Times New Roman"/>
                <w:kern w:val="3"/>
                <w:sz w:val="24"/>
                <w:szCs w:val="24"/>
                <w:lang w:eastAsia="ru-RU"/>
              </w:rPr>
              <w:t>Способность выстраивать и реализовывать траекторию саморазвития на основе принципов образования в течение всей жизни</w:t>
            </w:r>
          </w:p>
        </w:tc>
        <w:tc>
          <w:tcPr>
            <w:tcW w:w="2268" w:type="dxa"/>
            <w:shd w:val="clear" w:color="auto" w:fill="auto"/>
            <w:tcMar>
              <w:top w:w="0" w:type="dxa"/>
              <w:left w:w="108" w:type="dxa"/>
              <w:bottom w:w="0" w:type="dxa"/>
              <w:right w:w="108" w:type="dxa"/>
            </w:tcMar>
          </w:tcPr>
          <w:p w:rsidR="0036717D" w:rsidRPr="0036717D" w:rsidRDefault="0036717D" w:rsidP="0036717D">
            <w:pPr>
              <w:jc w:val="both"/>
              <w:rPr>
                <w:rFonts w:ascii="Times New Roman" w:eastAsia="Calibri" w:hAnsi="Times New Roman" w:cs="Times New Roman"/>
                <w:sz w:val="24"/>
                <w:szCs w:val="24"/>
              </w:rPr>
            </w:pPr>
            <w:r w:rsidRPr="0036717D">
              <w:rPr>
                <w:rFonts w:ascii="Times New Roman" w:eastAsia="Calibri" w:hAnsi="Times New Roman" w:cs="Times New Roman"/>
                <w:sz w:val="24"/>
                <w:szCs w:val="24"/>
              </w:rPr>
              <w:t>УК ОС- 6.1</w:t>
            </w:r>
          </w:p>
        </w:tc>
        <w:tc>
          <w:tcPr>
            <w:tcW w:w="3084" w:type="dxa"/>
            <w:shd w:val="clear" w:color="auto" w:fill="auto"/>
            <w:tcMar>
              <w:top w:w="0" w:type="dxa"/>
              <w:left w:w="108" w:type="dxa"/>
              <w:bottom w:w="0" w:type="dxa"/>
              <w:right w:w="108" w:type="dxa"/>
            </w:tcMar>
          </w:tcPr>
          <w:p w:rsidR="0036717D" w:rsidRPr="0036717D" w:rsidRDefault="0036717D" w:rsidP="0036717D">
            <w:pPr>
              <w:suppressAutoHyphens/>
              <w:autoSpaceDN w:val="0"/>
              <w:spacing w:after="0" w:line="240" w:lineRule="auto"/>
              <w:jc w:val="both"/>
              <w:rPr>
                <w:rFonts w:ascii="Times New Roman" w:eastAsia="Times New Roman" w:hAnsi="Times New Roman" w:cs="Times New Roman"/>
                <w:kern w:val="3"/>
                <w:sz w:val="24"/>
                <w:szCs w:val="24"/>
                <w:lang w:eastAsia="ru-RU"/>
              </w:rPr>
            </w:pPr>
            <w:r w:rsidRPr="0036717D">
              <w:rPr>
                <w:rFonts w:ascii="Times New Roman" w:eastAsia="Times New Roman" w:hAnsi="Times New Roman" w:cs="Times New Roman"/>
                <w:kern w:val="3"/>
                <w:sz w:val="24"/>
                <w:szCs w:val="24"/>
                <w:lang w:eastAsia="ru-RU"/>
              </w:rPr>
              <w:t>Получение знаний об академическом письме, на основе которых осознанно выстраивается собственная образовательная траектория, расставляются приоритеты при планировании учебной деятельности и профессионального саморазвития на основе принципов образования в течение всей жизни.</w:t>
            </w:r>
          </w:p>
        </w:tc>
      </w:tr>
      <w:bookmarkEnd w:id="7"/>
    </w:tbl>
    <w:p w:rsidR="0036717D" w:rsidRPr="0036717D" w:rsidRDefault="0036717D" w:rsidP="0036717D">
      <w:pPr>
        <w:spacing w:after="200" w:line="276" w:lineRule="auto"/>
        <w:rPr>
          <w:rFonts w:ascii="Calibri" w:eastAsia="Calibri" w:hAnsi="Calibri" w:cs="Times New Roman"/>
        </w:rPr>
      </w:pP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6717D">
        <w:rPr>
          <w:rFonts w:ascii="Times New Roman" w:eastAsia="Times New Roman" w:hAnsi="Times New Roman" w:cs="Times New Roman"/>
          <w:b/>
          <w:kern w:val="3"/>
          <w:sz w:val="24"/>
          <w:lang w:eastAsia="ru-RU"/>
        </w:rPr>
        <w:t>План курса:</w:t>
      </w: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6717D" w:rsidRPr="0036717D" w:rsidRDefault="0036717D" w:rsidP="0036717D">
      <w:pPr>
        <w:rPr>
          <w:rFonts w:ascii="Times New Roman" w:eastAsia="Calibri" w:hAnsi="Times New Roman" w:cs="Times New Roman"/>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
        <w:gridCol w:w="2093"/>
        <w:gridCol w:w="815"/>
        <w:gridCol w:w="957"/>
        <w:gridCol w:w="891"/>
        <w:gridCol w:w="891"/>
        <w:gridCol w:w="639"/>
        <w:gridCol w:w="507"/>
        <w:gridCol w:w="1655"/>
      </w:tblGrid>
      <w:tr w:rsidR="0036717D" w:rsidRPr="0036717D" w:rsidTr="00B71948">
        <w:trPr>
          <w:trHeight w:val="80"/>
          <w:tblHeader/>
        </w:trPr>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6717D" w:rsidRPr="0036717D" w:rsidRDefault="0036717D" w:rsidP="0036717D">
            <w:pPr>
              <w:jc w:val="center"/>
              <w:rPr>
                <w:rFonts w:ascii="Times New Roman" w:eastAsia="Calibri" w:hAnsi="Times New Roman" w:cs="Times New Roman"/>
                <w:i/>
                <w:sz w:val="20"/>
                <w:szCs w:val="20"/>
              </w:rPr>
            </w:pPr>
            <w:r w:rsidRPr="0036717D">
              <w:rPr>
                <w:rFonts w:ascii="Times New Roman" w:eastAsia="Calibri" w:hAnsi="Times New Roman" w:cs="Times New Roman"/>
                <w:i/>
                <w:sz w:val="20"/>
                <w:szCs w:val="20"/>
              </w:rPr>
              <w:t>№ п/п</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6717D" w:rsidRPr="0036717D" w:rsidRDefault="0036717D" w:rsidP="0036717D">
            <w:pPr>
              <w:jc w:val="center"/>
              <w:rPr>
                <w:rFonts w:ascii="Times New Roman" w:eastAsia="Calibri" w:hAnsi="Times New Roman" w:cs="Times New Roman"/>
                <w:i/>
                <w:sz w:val="20"/>
                <w:szCs w:val="20"/>
              </w:rPr>
            </w:pPr>
            <w:r w:rsidRPr="0036717D">
              <w:rPr>
                <w:rFonts w:ascii="Times New Roman" w:eastAsia="Calibri" w:hAnsi="Times New Roman" w:cs="Times New Roman"/>
                <w:i/>
                <w:sz w:val="20"/>
                <w:szCs w:val="20"/>
              </w:rPr>
              <w:t xml:space="preserve">Наименование тем (разделов), </w:t>
            </w:r>
          </w:p>
        </w:tc>
        <w:tc>
          <w:tcPr>
            <w:tcW w:w="250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36717D" w:rsidRPr="0036717D" w:rsidRDefault="0036717D" w:rsidP="0036717D">
            <w:pPr>
              <w:jc w:val="center"/>
              <w:rPr>
                <w:rFonts w:ascii="Times New Roman" w:eastAsia="Calibri" w:hAnsi="Times New Roman" w:cs="Times New Roman"/>
                <w:i/>
                <w:sz w:val="20"/>
                <w:szCs w:val="20"/>
              </w:rPr>
            </w:pPr>
            <w:r w:rsidRPr="0036717D">
              <w:rPr>
                <w:rFonts w:ascii="Times New Roman" w:eastAsia="Calibri" w:hAnsi="Times New Roman" w:cs="Times New Roman"/>
                <w:i/>
                <w:sz w:val="20"/>
                <w:szCs w:val="20"/>
              </w:rPr>
              <w:t>Объем дисциплины (модуля), час.</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6717D" w:rsidRPr="0036717D" w:rsidRDefault="0036717D" w:rsidP="0036717D">
            <w:pPr>
              <w:jc w:val="center"/>
              <w:rPr>
                <w:rFonts w:ascii="Times New Roman" w:eastAsia="Calibri" w:hAnsi="Times New Roman" w:cs="Times New Roman"/>
                <w:i/>
                <w:sz w:val="20"/>
                <w:szCs w:val="20"/>
              </w:rPr>
            </w:pPr>
            <w:r w:rsidRPr="0036717D">
              <w:rPr>
                <w:rFonts w:ascii="Times New Roman" w:eastAsia="Calibri" w:hAnsi="Times New Roman" w:cs="Times New Roman"/>
                <w:i/>
                <w:sz w:val="20"/>
                <w:szCs w:val="20"/>
              </w:rPr>
              <w:t>Форма</w:t>
            </w:r>
            <w:r w:rsidRPr="0036717D">
              <w:rPr>
                <w:rFonts w:ascii="Times New Roman" w:eastAsia="Calibri" w:hAnsi="Times New Roman" w:cs="Times New Roman"/>
                <w:i/>
                <w:sz w:val="20"/>
                <w:szCs w:val="20"/>
              </w:rPr>
              <w:br/>
              <w:t xml:space="preserve">текущего </w:t>
            </w:r>
            <w:r w:rsidRPr="0036717D">
              <w:rPr>
                <w:rFonts w:ascii="Times New Roman" w:eastAsia="Calibri" w:hAnsi="Times New Roman" w:cs="Times New Roman"/>
                <w:i/>
                <w:sz w:val="20"/>
                <w:szCs w:val="20"/>
              </w:rPr>
              <w:br/>
              <w:t>контроля успеваемости</w:t>
            </w:r>
            <w:r w:rsidRPr="0036717D">
              <w:rPr>
                <w:rFonts w:ascii="Times New Roman" w:eastAsia="Calibri" w:hAnsi="Times New Roman" w:cs="Times New Roman"/>
                <w:i/>
                <w:sz w:val="20"/>
                <w:szCs w:val="20"/>
                <w:vertAlign w:val="superscript"/>
              </w:rPr>
              <w:t>**</w:t>
            </w:r>
            <w:r w:rsidRPr="0036717D">
              <w:rPr>
                <w:rFonts w:ascii="Times New Roman" w:eastAsia="Calibri" w:hAnsi="Times New Roman" w:cs="Times New Roman"/>
                <w:i/>
                <w:sz w:val="20"/>
                <w:szCs w:val="20"/>
              </w:rPr>
              <w:t>, промежуточной аттестации</w:t>
            </w:r>
          </w:p>
        </w:tc>
      </w:tr>
      <w:tr w:rsidR="0036717D" w:rsidRPr="0036717D"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rPr>
                <w:rFonts w:ascii="Times New Roman" w:eastAsia="Calibri" w:hAnsi="Times New Roman" w:cs="Times New Roman"/>
                <w:i/>
                <w:sz w:val="20"/>
                <w:szCs w:val="20"/>
              </w:rPr>
            </w:pPr>
          </w:p>
        </w:tc>
        <w:tc>
          <w:tcPr>
            <w:tcW w:w="438" w:type="pct"/>
            <w:vMerge w:val="restart"/>
            <w:tcBorders>
              <w:top w:val="nil"/>
              <w:left w:val="single" w:sz="4" w:space="0" w:color="auto"/>
              <w:bottom w:val="single" w:sz="4" w:space="0" w:color="auto"/>
              <w:right w:val="single" w:sz="4" w:space="0" w:color="auto"/>
            </w:tcBorders>
            <w:shd w:val="clear" w:color="auto" w:fill="FFFFFF"/>
            <w:vAlign w:val="center"/>
            <w:hideMark/>
          </w:tcPr>
          <w:p w:rsidR="0036717D" w:rsidRPr="0036717D" w:rsidRDefault="0036717D" w:rsidP="0036717D">
            <w:pPr>
              <w:jc w:val="center"/>
              <w:rPr>
                <w:rFonts w:ascii="Times New Roman" w:eastAsia="Calibri" w:hAnsi="Times New Roman" w:cs="Times New Roman"/>
                <w:i/>
                <w:sz w:val="20"/>
                <w:szCs w:val="20"/>
              </w:rPr>
            </w:pPr>
            <w:r w:rsidRPr="0036717D">
              <w:rPr>
                <w:rFonts w:ascii="Times New Roman" w:eastAsia="Calibri" w:hAnsi="Times New Roman" w:cs="Times New Roman"/>
                <w:i/>
                <w:sz w:val="20"/>
                <w:szCs w:val="20"/>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6717D" w:rsidRPr="0036717D" w:rsidRDefault="0036717D" w:rsidP="0036717D">
            <w:pPr>
              <w:jc w:val="center"/>
              <w:rPr>
                <w:rFonts w:ascii="Times New Roman" w:eastAsia="Calibri" w:hAnsi="Times New Roman" w:cs="Times New Roman"/>
                <w:i/>
                <w:sz w:val="20"/>
                <w:szCs w:val="20"/>
              </w:rPr>
            </w:pPr>
            <w:r w:rsidRPr="0036717D">
              <w:rPr>
                <w:rFonts w:ascii="Times New Roman" w:eastAsia="Calibri" w:hAnsi="Times New Roman" w:cs="Times New Roman"/>
                <w:i/>
                <w:sz w:val="20"/>
                <w:szCs w:val="20"/>
              </w:rPr>
              <w:t>Контактная работа обучающихся с преподавателем</w:t>
            </w:r>
            <w:r w:rsidRPr="0036717D">
              <w:rPr>
                <w:rFonts w:ascii="Times New Roman" w:eastAsia="Calibri" w:hAnsi="Times New Roman" w:cs="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36717D" w:rsidRPr="0036717D" w:rsidRDefault="0036717D" w:rsidP="0036717D">
            <w:pPr>
              <w:jc w:val="center"/>
              <w:rPr>
                <w:rFonts w:ascii="Times New Roman" w:eastAsia="Calibri" w:hAnsi="Times New Roman" w:cs="Times New Roman"/>
                <w:i/>
                <w:sz w:val="20"/>
                <w:szCs w:val="20"/>
              </w:rPr>
            </w:pPr>
            <w:r w:rsidRPr="0036717D">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rPr>
                <w:rFonts w:ascii="Times New Roman" w:eastAsia="Calibri" w:hAnsi="Times New Roman" w:cs="Times New Roman"/>
                <w:i/>
                <w:sz w:val="20"/>
                <w:szCs w:val="20"/>
              </w:rPr>
            </w:pPr>
          </w:p>
        </w:tc>
      </w:tr>
      <w:tr w:rsidR="0036717D" w:rsidRPr="0036717D"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6717D" w:rsidRPr="0036717D" w:rsidRDefault="0036717D" w:rsidP="0036717D">
            <w:pPr>
              <w:rPr>
                <w:rFonts w:ascii="Times New Roman" w:eastAsia="Calibri" w:hAnsi="Times New Roman" w:cs="Times New Roman"/>
                <w:i/>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6717D" w:rsidRPr="0036717D" w:rsidRDefault="0036717D" w:rsidP="0036717D">
            <w:pPr>
              <w:ind w:firstLine="34"/>
              <w:jc w:val="center"/>
              <w:rPr>
                <w:rFonts w:ascii="Times New Roman" w:eastAsia="Calibri" w:hAnsi="Times New Roman" w:cs="Times New Roman"/>
                <w:i/>
                <w:sz w:val="20"/>
                <w:szCs w:val="20"/>
              </w:rPr>
            </w:pPr>
            <w:r w:rsidRPr="0036717D">
              <w:rPr>
                <w:rFonts w:ascii="Times New Roman" w:eastAsia="Calibri" w:hAnsi="Times New Roman" w:cs="Times New Roman"/>
                <w:i/>
                <w:sz w:val="20"/>
                <w:szCs w:val="20"/>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6717D" w:rsidRPr="0036717D" w:rsidRDefault="0036717D" w:rsidP="0036717D">
            <w:pPr>
              <w:ind w:firstLine="34"/>
              <w:jc w:val="center"/>
              <w:rPr>
                <w:rFonts w:ascii="Times New Roman" w:eastAsia="Calibri" w:hAnsi="Times New Roman" w:cs="Times New Roman"/>
                <w:i/>
                <w:sz w:val="20"/>
                <w:szCs w:val="20"/>
              </w:rPr>
            </w:pPr>
            <w:r w:rsidRPr="0036717D">
              <w:rPr>
                <w:rFonts w:ascii="Times New Roman" w:eastAsia="Calibri" w:hAnsi="Times New Roman" w:cs="Times New Roman"/>
                <w:i/>
                <w:sz w:val="20"/>
                <w:szCs w:val="20"/>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6717D" w:rsidRPr="0036717D" w:rsidRDefault="0036717D" w:rsidP="0036717D">
            <w:pPr>
              <w:ind w:firstLine="34"/>
              <w:jc w:val="center"/>
              <w:rPr>
                <w:rFonts w:ascii="Times New Roman" w:eastAsia="Calibri" w:hAnsi="Times New Roman" w:cs="Times New Roman"/>
                <w:i/>
                <w:sz w:val="20"/>
                <w:szCs w:val="20"/>
              </w:rPr>
            </w:pPr>
            <w:r w:rsidRPr="0036717D">
              <w:rPr>
                <w:rFonts w:ascii="Times New Roman" w:eastAsia="Calibri" w:hAnsi="Times New Roman" w:cs="Times New Roman"/>
                <w:i/>
                <w:sz w:val="20"/>
                <w:szCs w:val="20"/>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6717D" w:rsidRPr="0036717D" w:rsidRDefault="0036717D" w:rsidP="0036717D">
            <w:pPr>
              <w:ind w:firstLine="34"/>
              <w:jc w:val="center"/>
              <w:rPr>
                <w:rFonts w:ascii="Times New Roman" w:eastAsia="Calibri" w:hAnsi="Times New Roman" w:cs="Times New Roman"/>
                <w:i/>
                <w:sz w:val="20"/>
                <w:szCs w:val="20"/>
                <w:vertAlign w:val="superscript"/>
              </w:rPr>
            </w:pPr>
            <w:r w:rsidRPr="0036717D">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36717D" w:rsidRPr="0036717D" w:rsidRDefault="0036717D" w:rsidP="0036717D">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717D" w:rsidRPr="0036717D" w:rsidRDefault="0036717D" w:rsidP="0036717D">
            <w:pPr>
              <w:rPr>
                <w:rFonts w:ascii="Times New Roman" w:eastAsia="Calibri" w:hAnsi="Times New Roman" w:cs="Times New Roman"/>
                <w:i/>
                <w:sz w:val="20"/>
                <w:szCs w:val="20"/>
              </w:rPr>
            </w:pPr>
          </w:p>
        </w:tc>
      </w:tr>
      <w:tr w:rsidR="0036717D" w:rsidRPr="0036717D" w:rsidTr="00B71948">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36717D" w:rsidRPr="0036717D" w:rsidRDefault="0036717D" w:rsidP="0036717D">
            <w:pPr>
              <w:ind w:firstLine="567"/>
              <w:jc w:val="center"/>
              <w:rPr>
                <w:rFonts w:ascii="Times New Roman" w:eastAsia="Calibri" w:hAnsi="Times New Roman" w:cs="Times New Roman"/>
                <w:b/>
                <w:i/>
                <w:sz w:val="20"/>
                <w:szCs w:val="20"/>
              </w:rPr>
            </w:pPr>
            <w:r w:rsidRPr="0036717D">
              <w:rPr>
                <w:rFonts w:ascii="Times New Roman" w:eastAsia="Calibri" w:hAnsi="Times New Roman" w:cs="Times New Roman"/>
                <w:b/>
                <w:i/>
                <w:sz w:val="20"/>
                <w:szCs w:val="20"/>
                <w:lang w:eastAsia="ru-RU"/>
              </w:rPr>
              <w:t>Очная форма обучения</w:t>
            </w:r>
          </w:p>
        </w:tc>
      </w:tr>
    </w:tbl>
    <w:p w:rsidR="0036717D" w:rsidRPr="0036717D" w:rsidRDefault="0036717D" w:rsidP="0036717D">
      <w:pPr>
        <w:spacing w:after="0" w:line="240" w:lineRule="auto"/>
        <w:ind w:left="720"/>
        <w:contextualSpacing/>
        <w:jc w:val="right"/>
        <w:rPr>
          <w:rFonts w:ascii="Times New Roman" w:eastAsia="Calibri" w:hAnsi="Times New Roman" w:cs="Times New Roman"/>
          <w:sz w:val="24"/>
          <w:szCs w:val="24"/>
        </w:rPr>
      </w:pP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126"/>
        <w:gridCol w:w="908"/>
        <w:gridCol w:w="992"/>
        <w:gridCol w:w="888"/>
        <w:gridCol w:w="898"/>
        <w:gridCol w:w="625"/>
        <w:gridCol w:w="509"/>
        <w:gridCol w:w="1640"/>
      </w:tblGrid>
      <w:tr w:rsidR="0036717D" w:rsidRPr="0036717D" w:rsidTr="00B71948">
        <w:trPr>
          <w:jc w:val="center"/>
        </w:trPr>
        <w:tc>
          <w:tcPr>
            <w:tcW w:w="935" w:type="dxa"/>
            <w:vAlign w:val="center"/>
          </w:tcPr>
          <w:p w:rsidR="0036717D" w:rsidRPr="0036717D" w:rsidRDefault="0036717D" w:rsidP="0036717D">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r w:rsidRPr="0036717D">
              <w:rPr>
                <w:rFonts w:ascii="Times New Roman" w:eastAsia="Times New Roman" w:hAnsi="Times New Roman" w:cs="Times New Roman"/>
                <w:snapToGrid w:val="0"/>
                <w:sz w:val="24"/>
                <w:szCs w:val="24"/>
                <w:lang w:eastAsia="ru-RU"/>
              </w:rPr>
              <w:t>1</w:t>
            </w:r>
          </w:p>
        </w:tc>
        <w:tc>
          <w:tcPr>
            <w:tcW w:w="2126" w:type="dxa"/>
            <w:tcBorders>
              <w:top w:val="single" w:sz="6" w:space="0" w:color="auto"/>
              <w:left w:val="single" w:sz="6" w:space="0" w:color="auto"/>
              <w:bottom w:val="single" w:sz="6" w:space="0" w:color="auto"/>
              <w:right w:val="single" w:sz="6" w:space="0" w:color="auto"/>
            </w:tcBorders>
          </w:tcPr>
          <w:p w:rsidR="0036717D" w:rsidRPr="0036717D" w:rsidRDefault="0036717D" w:rsidP="0036717D">
            <w:pPr>
              <w:spacing w:after="0" w:line="240" w:lineRule="auto"/>
              <w:rPr>
                <w:rFonts w:ascii="Times New Roman" w:eastAsia="Calibri" w:hAnsi="Times New Roman" w:cs="Times New Roman"/>
                <w:sz w:val="24"/>
                <w:szCs w:val="24"/>
              </w:rPr>
            </w:pPr>
            <w:r w:rsidRPr="0036717D">
              <w:rPr>
                <w:rFonts w:ascii="Times New Roman" w:eastAsia="Calibri" w:hAnsi="Times New Roman" w:cs="Times New Roman"/>
                <w:sz w:val="24"/>
                <w:szCs w:val="24"/>
              </w:rPr>
              <w:t>Академическое письмо в деятельности современного профессионала</w:t>
            </w:r>
          </w:p>
        </w:tc>
        <w:tc>
          <w:tcPr>
            <w:tcW w:w="908" w:type="dxa"/>
          </w:tcPr>
          <w:p w:rsidR="0036717D" w:rsidRPr="0036717D" w:rsidRDefault="0036717D" w:rsidP="0036717D">
            <w:pPr>
              <w:widowControl w:val="0"/>
              <w:spacing w:after="0" w:line="240" w:lineRule="auto"/>
              <w:rPr>
                <w:rFonts w:ascii="Times New Roman" w:eastAsia="Times New Roman" w:hAnsi="Times New Roman" w:cs="Times New Roman"/>
                <w:snapToGrid w:val="0"/>
                <w:sz w:val="24"/>
                <w:szCs w:val="24"/>
                <w:lang w:eastAsia="ru-RU"/>
              </w:rPr>
            </w:pPr>
          </w:p>
        </w:tc>
        <w:tc>
          <w:tcPr>
            <w:tcW w:w="992" w:type="dxa"/>
          </w:tcPr>
          <w:p w:rsidR="0036717D" w:rsidRPr="0036717D" w:rsidRDefault="0036717D" w:rsidP="0036717D">
            <w:pPr>
              <w:widowControl w:val="0"/>
              <w:spacing w:after="0" w:line="240" w:lineRule="auto"/>
              <w:rPr>
                <w:rFonts w:ascii="Times New Roman" w:eastAsia="Times New Roman" w:hAnsi="Times New Roman" w:cs="Times New Roman"/>
                <w:snapToGrid w:val="0"/>
                <w:sz w:val="24"/>
                <w:szCs w:val="24"/>
                <w:lang w:eastAsia="ru-RU"/>
              </w:rPr>
            </w:pPr>
            <w:r w:rsidRPr="0036717D">
              <w:rPr>
                <w:rFonts w:ascii="Times New Roman" w:eastAsia="Times New Roman" w:hAnsi="Times New Roman" w:cs="Times New Roman"/>
                <w:snapToGrid w:val="0"/>
                <w:sz w:val="24"/>
                <w:szCs w:val="24"/>
                <w:lang w:eastAsia="ru-RU"/>
              </w:rPr>
              <w:t>4</w:t>
            </w:r>
          </w:p>
        </w:tc>
        <w:tc>
          <w:tcPr>
            <w:tcW w:w="888" w:type="dxa"/>
          </w:tcPr>
          <w:p w:rsidR="0036717D" w:rsidRPr="0036717D" w:rsidRDefault="0036717D" w:rsidP="0036717D">
            <w:pPr>
              <w:spacing w:after="0" w:line="240" w:lineRule="auto"/>
              <w:rPr>
                <w:rFonts w:ascii="Times New Roman" w:eastAsia="Calibri" w:hAnsi="Times New Roman" w:cs="Times New Roman"/>
                <w:sz w:val="24"/>
                <w:szCs w:val="24"/>
              </w:rPr>
            </w:pPr>
          </w:p>
        </w:tc>
        <w:tc>
          <w:tcPr>
            <w:tcW w:w="898" w:type="dxa"/>
          </w:tcPr>
          <w:p w:rsidR="0036717D" w:rsidRPr="0036717D" w:rsidRDefault="0036717D" w:rsidP="0036717D">
            <w:pPr>
              <w:widowControl w:val="0"/>
              <w:spacing w:after="0" w:line="240" w:lineRule="auto"/>
              <w:rPr>
                <w:rFonts w:ascii="Times New Roman" w:eastAsia="Times New Roman" w:hAnsi="Times New Roman" w:cs="Times New Roman"/>
                <w:snapToGrid w:val="0"/>
                <w:sz w:val="24"/>
                <w:szCs w:val="24"/>
                <w:lang w:eastAsia="ru-RU"/>
              </w:rPr>
            </w:pPr>
            <w:r w:rsidRPr="0036717D">
              <w:rPr>
                <w:rFonts w:ascii="Times New Roman" w:eastAsia="Times New Roman" w:hAnsi="Times New Roman" w:cs="Times New Roman"/>
                <w:snapToGrid w:val="0"/>
                <w:sz w:val="24"/>
                <w:szCs w:val="24"/>
                <w:lang w:eastAsia="ru-RU"/>
              </w:rPr>
              <w:t>8</w:t>
            </w:r>
          </w:p>
        </w:tc>
        <w:tc>
          <w:tcPr>
            <w:tcW w:w="625" w:type="dxa"/>
          </w:tcPr>
          <w:p w:rsidR="0036717D" w:rsidRPr="0036717D" w:rsidRDefault="0036717D" w:rsidP="0036717D">
            <w:pPr>
              <w:spacing w:after="0" w:line="240" w:lineRule="auto"/>
              <w:rPr>
                <w:rFonts w:ascii="Times New Roman" w:eastAsia="Calibri" w:hAnsi="Times New Roman" w:cs="Times New Roman"/>
                <w:sz w:val="24"/>
                <w:szCs w:val="24"/>
              </w:rPr>
            </w:pPr>
          </w:p>
        </w:tc>
        <w:tc>
          <w:tcPr>
            <w:tcW w:w="509" w:type="dxa"/>
          </w:tcPr>
          <w:p w:rsidR="0036717D" w:rsidRPr="0036717D" w:rsidRDefault="0036717D" w:rsidP="0036717D">
            <w:pPr>
              <w:widowControl w:val="0"/>
              <w:spacing w:after="0" w:line="240" w:lineRule="auto"/>
              <w:rPr>
                <w:rFonts w:ascii="Times New Roman" w:eastAsia="Times New Roman" w:hAnsi="Times New Roman" w:cs="Times New Roman"/>
                <w:snapToGrid w:val="0"/>
                <w:sz w:val="24"/>
                <w:szCs w:val="24"/>
                <w:lang w:eastAsia="ru-RU"/>
              </w:rPr>
            </w:pPr>
            <w:r w:rsidRPr="0036717D">
              <w:rPr>
                <w:rFonts w:ascii="Times New Roman" w:eastAsia="Times New Roman" w:hAnsi="Times New Roman" w:cs="Times New Roman"/>
                <w:snapToGrid w:val="0"/>
                <w:sz w:val="24"/>
                <w:szCs w:val="24"/>
                <w:lang w:eastAsia="ru-RU"/>
              </w:rPr>
              <w:t>6</w:t>
            </w:r>
          </w:p>
        </w:tc>
        <w:tc>
          <w:tcPr>
            <w:tcW w:w="1640" w:type="dxa"/>
          </w:tcPr>
          <w:p w:rsidR="0036717D" w:rsidRPr="0036717D" w:rsidRDefault="0036717D" w:rsidP="0036717D">
            <w:pPr>
              <w:widowControl w:val="0"/>
              <w:spacing w:after="0" w:line="240" w:lineRule="auto"/>
              <w:rPr>
                <w:rFonts w:ascii="Times New Roman" w:eastAsia="Times New Roman" w:hAnsi="Times New Roman" w:cs="Times New Roman"/>
                <w:snapToGrid w:val="0"/>
                <w:sz w:val="24"/>
                <w:szCs w:val="24"/>
                <w:lang w:eastAsia="ru-RU"/>
              </w:rPr>
            </w:pPr>
            <w:r w:rsidRPr="0036717D">
              <w:rPr>
                <w:rFonts w:ascii="Times New Roman" w:eastAsia="Times New Roman" w:hAnsi="Times New Roman" w:cs="Times New Roman"/>
                <w:snapToGrid w:val="0"/>
                <w:sz w:val="24"/>
                <w:szCs w:val="24"/>
                <w:lang w:eastAsia="ru-RU"/>
              </w:rPr>
              <w:t>УО</w:t>
            </w:r>
          </w:p>
        </w:tc>
      </w:tr>
      <w:tr w:rsidR="0036717D" w:rsidRPr="0036717D" w:rsidTr="00B71948">
        <w:trPr>
          <w:jc w:val="center"/>
        </w:trPr>
        <w:tc>
          <w:tcPr>
            <w:tcW w:w="935" w:type="dxa"/>
            <w:vAlign w:val="center"/>
          </w:tcPr>
          <w:p w:rsidR="0036717D" w:rsidRPr="0036717D" w:rsidRDefault="0036717D" w:rsidP="0036717D">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r w:rsidRPr="0036717D">
              <w:rPr>
                <w:rFonts w:ascii="Times New Roman" w:eastAsia="Times New Roman" w:hAnsi="Times New Roman" w:cs="Times New Roman"/>
                <w:snapToGrid w:val="0"/>
                <w:sz w:val="24"/>
                <w:szCs w:val="24"/>
                <w:lang w:eastAsia="ru-RU"/>
              </w:rPr>
              <w:lastRenderedPageBreak/>
              <w:t>2</w:t>
            </w:r>
          </w:p>
        </w:tc>
        <w:tc>
          <w:tcPr>
            <w:tcW w:w="2126" w:type="dxa"/>
            <w:tcBorders>
              <w:top w:val="single" w:sz="6" w:space="0" w:color="auto"/>
              <w:left w:val="single" w:sz="6" w:space="0" w:color="auto"/>
              <w:bottom w:val="single" w:sz="4" w:space="0" w:color="auto"/>
              <w:right w:val="single" w:sz="6" w:space="0" w:color="auto"/>
            </w:tcBorders>
          </w:tcPr>
          <w:p w:rsidR="0036717D" w:rsidRPr="0036717D" w:rsidRDefault="0036717D" w:rsidP="0036717D">
            <w:pPr>
              <w:spacing w:after="0" w:line="240" w:lineRule="auto"/>
              <w:rPr>
                <w:rFonts w:ascii="Times New Roman" w:eastAsia="Calibri" w:hAnsi="Times New Roman" w:cs="Times New Roman"/>
                <w:sz w:val="24"/>
                <w:szCs w:val="24"/>
              </w:rPr>
            </w:pPr>
            <w:bookmarkStart w:id="8" w:name="_Hlk21345320"/>
            <w:r w:rsidRPr="0036717D">
              <w:rPr>
                <w:rFonts w:ascii="Times New Roman" w:eastAsia="Calibri" w:hAnsi="Times New Roman" w:cs="Times New Roman"/>
                <w:sz w:val="24"/>
                <w:szCs w:val="24"/>
              </w:rPr>
              <w:t>Научный текст и академическое письмо</w:t>
            </w:r>
            <w:bookmarkEnd w:id="8"/>
          </w:p>
        </w:tc>
        <w:tc>
          <w:tcPr>
            <w:tcW w:w="908" w:type="dxa"/>
          </w:tcPr>
          <w:p w:rsidR="0036717D" w:rsidRPr="0036717D" w:rsidRDefault="0036717D" w:rsidP="0036717D">
            <w:pPr>
              <w:widowControl w:val="0"/>
              <w:spacing w:after="0" w:line="240" w:lineRule="auto"/>
              <w:rPr>
                <w:rFonts w:ascii="Times New Roman" w:eastAsia="Times New Roman" w:hAnsi="Times New Roman" w:cs="Times New Roman"/>
                <w:snapToGrid w:val="0"/>
                <w:sz w:val="24"/>
                <w:szCs w:val="24"/>
                <w:lang w:eastAsia="ru-RU"/>
              </w:rPr>
            </w:pPr>
          </w:p>
        </w:tc>
        <w:tc>
          <w:tcPr>
            <w:tcW w:w="992" w:type="dxa"/>
          </w:tcPr>
          <w:p w:rsidR="0036717D" w:rsidRPr="0036717D" w:rsidRDefault="0036717D" w:rsidP="0036717D">
            <w:pPr>
              <w:widowControl w:val="0"/>
              <w:spacing w:after="0" w:line="240" w:lineRule="auto"/>
              <w:rPr>
                <w:rFonts w:ascii="Times New Roman" w:eastAsia="Times New Roman" w:hAnsi="Times New Roman" w:cs="Times New Roman"/>
                <w:snapToGrid w:val="0"/>
                <w:sz w:val="24"/>
                <w:szCs w:val="24"/>
                <w:lang w:eastAsia="ru-RU"/>
              </w:rPr>
            </w:pPr>
            <w:r w:rsidRPr="0036717D">
              <w:rPr>
                <w:rFonts w:ascii="Times New Roman" w:eastAsia="Times New Roman" w:hAnsi="Times New Roman" w:cs="Times New Roman"/>
                <w:snapToGrid w:val="0"/>
                <w:sz w:val="24"/>
                <w:szCs w:val="24"/>
                <w:lang w:eastAsia="ru-RU"/>
              </w:rPr>
              <w:t>4</w:t>
            </w:r>
          </w:p>
        </w:tc>
        <w:tc>
          <w:tcPr>
            <w:tcW w:w="888" w:type="dxa"/>
          </w:tcPr>
          <w:p w:rsidR="0036717D" w:rsidRPr="0036717D" w:rsidRDefault="0036717D" w:rsidP="0036717D">
            <w:pPr>
              <w:spacing w:after="0" w:line="240" w:lineRule="auto"/>
              <w:rPr>
                <w:rFonts w:ascii="Times New Roman" w:eastAsia="Calibri" w:hAnsi="Times New Roman" w:cs="Times New Roman"/>
                <w:sz w:val="24"/>
                <w:szCs w:val="24"/>
              </w:rPr>
            </w:pPr>
          </w:p>
        </w:tc>
        <w:tc>
          <w:tcPr>
            <w:tcW w:w="898" w:type="dxa"/>
          </w:tcPr>
          <w:p w:rsidR="0036717D" w:rsidRPr="0036717D" w:rsidRDefault="0036717D" w:rsidP="0036717D">
            <w:pPr>
              <w:widowControl w:val="0"/>
              <w:spacing w:after="0" w:line="240" w:lineRule="auto"/>
              <w:rPr>
                <w:rFonts w:ascii="Times New Roman" w:eastAsia="Times New Roman" w:hAnsi="Times New Roman" w:cs="Times New Roman"/>
                <w:snapToGrid w:val="0"/>
                <w:sz w:val="24"/>
                <w:szCs w:val="24"/>
                <w:lang w:eastAsia="ru-RU"/>
              </w:rPr>
            </w:pPr>
            <w:r w:rsidRPr="0036717D">
              <w:rPr>
                <w:rFonts w:ascii="Times New Roman" w:eastAsia="Times New Roman" w:hAnsi="Times New Roman" w:cs="Times New Roman"/>
                <w:snapToGrid w:val="0"/>
                <w:sz w:val="24"/>
                <w:szCs w:val="24"/>
                <w:lang w:eastAsia="ru-RU"/>
              </w:rPr>
              <w:t>8</w:t>
            </w:r>
          </w:p>
        </w:tc>
        <w:tc>
          <w:tcPr>
            <w:tcW w:w="625" w:type="dxa"/>
          </w:tcPr>
          <w:p w:rsidR="0036717D" w:rsidRPr="0036717D" w:rsidRDefault="0036717D" w:rsidP="0036717D">
            <w:pPr>
              <w:spacing w:after="0" w:line="240" w:lineRule="auto"/>
              <w:rPr>
                <w:rFonts w:ascii="Times New Roman" w:eastAsia="Calibri" w:hAnsi="Times New Roman" w:cs="Times New Roman"/>
                <w:sz w:val="24"/>
                <w:szCs w:val="24"/>
              </w:rPr>
            </w:pPr>
          </w:p>
        </w:tc>
        <w:tc>
          <w:tcPr>
            <w:tcW w:w="509" w:type="dxa"/>
          </w:tcPr>
          <w:p w:rsidR="0036717D" w:rsidRPr="0036717D" w:rsidRDefault="0036717D" w:rsidP="0036717D">
            <w:pPr>
              <w:widowControl w:val="0"/>
              <w:spacing w:after="0" w:line="240" w:lineRule="auto"/>
              <w:rPr>
                <w:rFonts w:ascii="Times New Roman" w:eastAsia="Times New Roman" w:hAnsi="Times New Roman" w:cs="Times New Roman"/>
                <w:snapToGrid w:val="0"/>
                <w:sz w:val="24"/>
                <w:szCs w:val="24"/>
                <w:lang w:eastAsia="ru-RU"/>
              </w:rPr>
            </w:pPr>
            <w:r w:rsidRPr="0036717D">
              <w:rPr>
                <w:rFonts w:ascii="Times New Roman" w:eastAsia="Times New Roman" w:hAnsi="Times New Roman" w:cs="Times New Roman"/>
                <w:snapToGrid w:val="0"/>
                <w:sz w:val="24"/>
                <w:szCs w:val="24"/>
                <w:lang w:eastAsia="ru-RU"/>
              </w:rPr>
              <w:t>6</w:t>
            </w:r>
          </w:p>
        </w:tc>
        <w:tc>
          <w:tcPr>
            <w:tcW w:w="1640" w:type="dxa"/>
          </w:tcPr>
          <w:p w:rsidR="0036717D" w:rsidRPr="0036717D" w:rsidRDefault="0036717D" w:rsidP="0036717D">
            <w:pPr>
              <w:widowControl w:val="0"/>
              <w:spacing w:after="0" w:line="240" w:lineRule="auto"/>
              <w:rPr>
                <w:rFonts w:ascii="Times New Roman" w:eastAsia="Times New Roman" w:hAnsi="Times New Roman" w:cs="Times New Roman"/>
                <w:snapToGrid w:val="0"/>
                <w:sz w:val="24"/>
                <w:szCs w:val="24"/>
                <w:lang w:eastAsia="ru-RU"/>
              </w:rPr>
            </w:pPr>
            <w:r w:rsidRPr="0036717D">
              <w:rPr>
                <w:rFonts w:ascii="Times New Roman" w:eastAsia="Times New Roman" w:hAnsi="Times New Roman" w:cs="Times New Roman"/>
                <w:snapToGrid w:val="0"/>
                <w:sz w:val="24"/>
                <w:szCs w:val="24"/>
                <w:lang w:eastAsia="ru-RU"/>
              </w:rPr>
              <w:t>УО</w:t>
            </w:r>
          </w:p>
        </w:tc>
      </w:tr>
      <w:tr w:rsidR="0036717D" w:rsidRPr="0036717D" w:rsidTr="00B71948">
        <w:trPr>
          <w:jc w:val="center"/>
        </w:trPr>
        <w:tc>
          <w:tcPr>
            <w:tcW w:w="935" w:type="dxa"/>
            <w:vAlign w:val="center"/>
          </w:tcPr>
          <w:p w:rsidR="0036717D" w:rsidRPr="0036717D" w:rsidRDefault="0036717D" w:rsidP="0036717D">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r w:rsidRPr="0036717D">
              <w:rPr>
                <w:rFonts w:ascii="Times New Roman" w:eastAsia="Times New Roman" w:hAnsi="Times New Roman" w:cs="Times New Roman"/>
                <w:snapToGrid w:val="0"/>
                <w:sz w:val="24"/>
                <w:szCs w:val="24"/>
                <w:lang w:eastAsia="ru-RU"/>
              </w:rPr>
              <w:t>3</w:t>
            </w:r>
          </w:p>
        </w:tc>
        <w:tc>
          <w:tcPr>
            <w:tcW w:w="2126" w:type="dxa"/>
            <w:tcBorders>
              <w:top w:val="single" w:sz="6" w:space="0" w:color="auto"/>
              <w:left w:val="single" w:sz="6" w:space="0" w:color="auto"/>
              <w:bottom w:val="single" w:sz="4" w:space="0" w:color="auto"/>
              <w:right w:val="single" w:sz="6" w:space="0" w:color="auto"/>
            </w:tcBorders>
          </w:tcPr>
          <w:p w:rsidR="0036717D" w:rsidRPr="0036717D" w:rsidRDefault="0036717D" w:rsidP="0036717D">
            <w:pPr>
              <w:spacing w:after="0" w:line="240" w:lineRule="auto"/>
              <w:rPr>
                <w:rFonts w:ascii="Times New Roman" w:eastAsia="Calibri" w:hAnsi="Times New Roman" w:cs="Times New Roman"/>
                <w:sz w:val="24"/>
                <w:szCs w:val="24"/>
              </w:rPr>
            </w:pPr>
            <w:bookmarkStart w:id="9" w:name="_Hlk21345526"/>
            <w:r w:rsidRPr="0036717D">
              <w:rPr>
                <w:rFonts w:ascii="Times New Roman" w:eastAsia="Calibri" w:hAnsi="Times New Roman" w:cs="Times New Roman"/>
                <w:sz w:val="24"/>
                <w:szCs w:val="24"/>
              </w:rPr>
              <w:t>Жанровое разнообразие академических текстов</w:t>
            </w:r>
            <w:bookmarkEnd w:id="9"/>
          </w:p>
        </w:tc>
        <w:tc>
          <w:tcPr>
            <w:tcW w:w="908" w:type="dxa"/>
          </w:tcPr>
          <w:p w:rsidR="0036717D" w:rsidRPr="0036717D" w:rsidRDefault="0036717D" w:rsidP="0036717D">
            <w:pPr>
              <w:widowControl w:val="0"/>
              <w:spacing w:after="0" w:line="240" w:lineRule="auto"/>
              <w:rPr>
                <w:rFonts w:ascii="Times New Roman" w:eastAsia="Times New Roman" w:hAnsi="Times New Roman" w:cs="Times New Roman"/>
                <w:snapToGrid w:val="0"/>
                <w:sz w:val="24"/>
                <w:szCs w:val="24"/>
                <w:lang w:val="en-US" w:eastAsia="ru-RU"/>
              </w:rPr>
            </w:pPr>
          </w:p>
        </w:tc>
        <w:tc>
          <w:tcPr>
            <w:tcW w:w="992" w:type="dxa"/>
          </w:tcPr>
          <w:p w:rsidR="0036717D" w:rsidRPr="0036717D" w:rsidRDefault="0036717D" w:rsidP="0036717D">
            <w:pPr>
              <w:widowControl w:val="0"/>
              <w:spacing w:after="0" w:line="240" w:lineRule="auto"/>
              <w:rPr>
                <w:rFonts w:ascii="Times New Roman" w:eastAsia="Times New Roman" w:hAnsi="Times New Roman" w:cs="Times New Roman"/>
                <w:snapToGrid w:val="0"/>
                <w:sz w:val="24"/>
                <w:szCs w:val="24"/>
                <w:lang w:eastAsia="ru-RU"/>
              </w:rPr>
            </w:pPr>
            <w:r w:rsidRPr="0036717D">
              <w:rPr>
                <w:rFonts w:ascii="Times New Roman" w:eastAsia="Times New Roman" w:hAnsi="Times New Roman" w:cs="Times New Roman"/>
                <w:snapToGrid w:val="0"/>
                <w:sz w:val="24"/>
                <w:szCs w:val="24"/>
                <w:lang w:eastAsia="ru-RU"/>
              </w:rPr>
              <w:t>4</w:t>
            </w:r>
          </w:p>
        </w:tc>
        <w:tc>
          <w:tcPr>
            <w:tcW w:w="888" w:type="dxa"/>
          </w:tcPr>
          <w:p w:rsidR="0036717D" w:rsidRPr="0036717D" w:rsidRDefault="0036717D" w:rsidP="0036717D">
            <w:pPr>
              <w:spacing w:after="0" w:line="240" w:lineRule="auto"/>
              <w:rPr>
                <w:rFonts w:ascii="Times New Roman" w:eastAsia="Calibri" w:hAnsi="Times New Roman" w:cs="Times New Roman"/>
                <w:sz w:val="24"/>
                <w:szCs w:val="24"/>
              </w:rPr>
            </w:pPr>
          </w:p>
        </w:tc>
        <w:tc>
          <w:tcPr>
            <w:tcW w:w="898" w:type="dxa"/>
          </w:tcPr>
          <w:p w:rsidR="0036717D" w:rsidRPr="0036717D" w:rsidRDefault="0036717D" w:rsidP="0036717D">
            <w:pPr>
              <w:widowControl w:val="0"/>
              <w:spacing w:after="0" w:line="240" w:lineRule="auto"/>
              <w:rPr>
                <w:rFonts w:ascii="Times New Roman" w:eastAsia="Times New Roman" w:hAnsi="Times New Roman" w:cs="Times New Roman"/>
                <w:snapToGrid w:val="0"/>
                <w:sz w:val="24"/>
                <w:szCs w:val="24"/>
                <w:lang w:eastAsia="ru-RU"/>
              </w:rPr>
            </w:pPr>
            <w:r w:rsidRPr="0036717D">
              <w:rPr>
                <w:rFonts w:ascii="Times New Roman" w:eastAsia="Times New Roman" w:hAnsi="Times New Roman" w:cs="Times New Roman"/>
                <w:snapToGrid w:val="0"/>
                <w:sz w:val="24"/>
                <w:szCs w:val="24"/>
                <w:lang w:eastAsia="ru-RU"/>
              </w:rPr>
              <w:t>8</w:t>
            </w:r>
          </w:p>
        </w:tc>
        <w:tc>
          <w:tcPr>
            <w:tcW w:w="625" w:type="dxa"/>
          </w:tcPr>
          <w:p w:rsidR="0036717D" w:rsidRPr="0036717D" w:rsidRDefault="0036717D" w:rsidP="0036717D">
            <w:pPr>
              <w:spacing w:after="0" w:line="240" w:lineRule="auto"/>
              <w:rPr>
                <w:rFonts w:ascii="Times New Roman" w:eastAsia="Calibri" w:hAnsi="Times New Roman" w:cs="Times New Roman"/>
                <w:sz w:val="24"/>
                <w:szCs w:val="24"/>
              </w:rPr>
            </w:pPr>
          </w:p>
        </w:tc>
        <w:tc>
          <w:tcPr>
            <w:tcW w:w="509" w:type="dxa"/>
          </w:tcPr>
          <w:p w:rsidR="0036717D" w:rsidRPr="0036717D" w:rsidRDefault="0036717D" w:rsidP="0036717D">
            <w:pPr>
              <w:widowControl w:val="0"/>
              <w:spacing w:after="0" w:line="240" w:lineRule="auto"/>
              <w:rPr>
                <w:rFonts w:ascii="Times New Roman" w:eastAsia="Times New Roman" w:hAnsi="Times New Roman" w:cs="Times New Roman"/>
                <w:snapToGrid w:val="0"/>
                <w:sz w:val="24"/>
                <w:szCs w:val="24"/>
                <w:lang w:eastAsia="ru-RU"/>
              </w:rPr>
            </w:pPr>
            <w:r w:rsidRPr="0036717D">
              <w:rPr>
                <w:rFonts w:ascii="Times New Roman" w:eastAsia="Times New Roman" w:hAnsi="Times New Roman" w:cs="Times New Roman"/>
                <w:snapToGrid w:val="0"/>
                <w:sz w:val="24"/>
                <w:szCs w:val="24"/>
                <w:lang w:eastAsia="ru-RU"/>
              </w:rPr>
              <w:t>6</w:t>
            </w:r>
          </w:p>
        </w:tc>
        <w:tc>
          <w:tcPr>
            <w:tcW w:w="1640" w:type="dxa"/>
          </w:tcPr>
          <w:p w:rsidR="0036717D" w:rsidRPr="0036717D" w:rsidRDefault="0036717D" w:rsidP="0036717D">
            <w:pPr>
              <w:widowControl w:val="0"/>
              <w:spacing w:after="0" w:line="240" w:lineRule="auto"/>
              <w:rPr>
                <w:rFonts w:ascii="Times New Roman" w:eastAsia="Times New Roman" w:hAnsi="Times New Roman" w:cs="Times New Roman"/>
                <w:snapToGrid w:val="0"/>
                <w:sz w:val="24"/>
                <w:szCs w:val="24"/>
                <w:lang w:eastAsia="ru-RU"/>
              </w:rPr>
            </w:pPr>
            <w:r w:rsidRPr="0036717D">
              <w:rPr>
                <w:rFonts w:ascii="Times New Roman" w:eastAsia="Times New Roman" w:hAnsi="Times New Roman" w:cs="Times New Roman"/>
                <w:snapToGrid w:val="0"/>
                <w:sz w:val="24"/>
                <w:szCs w:val="24"/>
                <w:lang w:eastAsia="ru-RU"/>
              </w:rPr>
              <w:t>УО</w:t>
            </w:r>
          </w:p>
        </w:tc>
      </w:tr>
      <w:tr w:rsidR="0036717D" w:rsidRPr="0036717D" w:rsidTr="00B71948">
        <w:trPr>
          <w:trHeight w:val="1174"/>
          <w:jc w:val="center"/>
        </w:trPr>
        <w:tc>
          <w:tcPr>
            <w:tcW w:w="935" w:type="dxa"/>
            <w:vAlign w:val="center"/>
          </w:tcPr>
          <w:p w:rsidR="0036717D" w:rsidRPr="0036717D" w:rsidRDefault="0036717D" w:rsidP="0036717D">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r w:rsidRPr="0036717D">
              <w:rPr>
                <w:rFonts w:ascii="Times New Roman" w:eastAsia="Times New Roman" w:hAnsi="Times New Roman" w:cs="Times New Roman"/>
                <w:snapToGrid w:val="0"/>
                <w:sz w:val="24"/>
                <w:szCs w:val="24"/>
                <w:lang w:eastAsia="ru-RU"/>
              </w:rPr>
              <w:t>4</w:t>
            </w:r>
          </w:p>
        </w:tc>
        <w:tc>
          <w:tcPr>
            <w:tcW w:w="2126" w:type="dxa"/>
            <w:tcBorders>
              <w:top w:val="single" w:sz="4" w:space="0" w:color="auto"/>
              <w:left w:val="single" w:sz="6" w:space="0" w:color="auto"/>
              <w:bottom w:val="single" w:sz="4" w:space="0" w:color="auto"/>
              <w:right w:val="single" w:sz="6" w:space="0" w:color="auto"/>
            </w:tcBorders>
          </w:tcPr>
          <w:p w:rsidR="0036717D" w:rsidRPr="0036717D" w:rsidRDefault="0036717D" w:rsidP="0036717D">
            <w:pPr>
              <w:rPr>
                <w:rFonts w:ascii="Times New Roman" w:eastAsia="Calibri" w:hAnsi="Times New Roman" w:cs="Times New Roman"/>
                <w:sz w:val="24"/>
                <w:szCs w:val="24"/>
              </w:rPr>
            </w:pPr>
            <w:r w:rsidRPr="0036717D">
              <w:rPr>
                <w:rFonts w:ascii="Times New Roman" w:eastAsia="Calibri" w:hAnsi="Times New Roman" w:cs="Times New Roman"/>
                <w:sz w:val="24"/>
                <w:szCs w:val="24"/>
              </w:rPr>
              <w:t>Научное эссе как жанр академического письма</w:t>
            </w:r>
          </w:p>
        </w:tc>
        <w:tc>
          <w:tcPr>
            <w:tcW w:w="908" w:type="dxa"/>
          </w:tcPr>
          <w:p w:rsidR="0036717D" w:rsidRPr="0036717D" w:rsidRDefault="0036717D" w:rsidP="0036717D">
            <w:pPr>
              <w:widowControl w:val="0"/>
              <w:spacing w:after="0" w:line="240" w:lineRule="auto"/>
              <w:rPr>
                <w:rFonts w:ascii="Times New Roman" w:eastAsia="Times New Roman" w:hAnsi="Times New Roman" w:cs="Times New Roman"/>
                <w:snapToGrid w:val="0"/>
                <w:sz w:val="24"/>
                <w:szCs w:val="24"/>
                <w:lang w:eastAsia="ru-RU"/>
              </w:rPr>
            </w:pPr>
          </w:p>
        </w:tc>
        <w:tc>
          <w:tcPr>
            <w:tcW w:w="992" w:type="dxa"/>
          </w:tcPr>
          <w:p w:rsidR="0036717D" w:rsidRPr="0036717D" w:rsidRDefault="0036717D" w:rsidP="0036717D">
            <w:pPr>
              <w:widowControl w:val="0"/>
              <w:spacing w:after="0" w:line="240" w:lineRule="auto"/>
              <w:rPr>
                <w:rFonts w:ascii="Times New Roman" w:eastAsia="Times New Roman" w:hAnsi="Times New Roman" w:cs="Times New Roman"/>
                <w:snapToGrid w:val="0"/>
                <w:sz w:val="24"/>
                <w:szCs w:val="24"/>
                <w:lang w:eastAsia="ru-RU"/>
              </w:rPr>
            </w:pPr>
            <w:r w:rsidRPr="0036717D">
              <w:rPr>
                <w:rFonts w:ascii="Times New Roman" w:eastAsia="Times New Roman" w:hAnsi="Times New Roman" w:cs="Times New Roman"/>
                <w:snapToGrid w:val="0"/>
                <w:sz w:val="24"/>
                <w:szCs w:val="24"/>
                <w:lang w:eastAsia="ru-RU"/>
              </w:rPr>
              <w:t>4</w:t>
            </w:r>
          </w:p>
        </w:tc>
        <w:tc>
          <w:tcPr>
            <w:tcW w:w="888" w:type="dxa"/>
          </w:tcPr>
          <w:p w:rsidR="0036717D" w:rsidRPr="0036717D" w:rsidRDefault="0036717D" w:rsidP="0036717D">
            <w:pPr>
              <w:spacing w:after="0" w:line="240" w:lineRule="auto"/>
              <w:rPr>
                <w:rFonts w:ascii="Times New Roman" w:eastAsia="Calibri" w:hAnsi="Times New Roman" w:cs="Times New Roman"/>
                <w:sz w:val="24"/>
                <w:szCs w:val="24"/>
              </w:rPr>
            </w:pPr>
          </w:p>
        </w:tc>
        <w:tc>
          <w:tcPr>
            <w:tcW w:w="898" w:type="dxa"/>
          </w:tcPr>
          <w:p w:rsidR="0036717D" w:rsidRPr="0036717D" w:rsidRDefault="0036717D" w:rsidP="0036717D">
            <w:pPr>
              <w:widowControl w:val="0"/>
              <w:spacing w:after="0" w:line="240" w:lineRule="auto"/>
              <w:rPr>
                <w:rFonts w:ascii="Times New Roman" w:eastAsia="Times New Roman" w:hAnsi="Times New Roman" w:cs="Times New Roman"/>
                <w:snapToGrid w:val="0"/>
                <w:sz w:val="24"/>
                <w:szCs w:val="24"/>
                <w:lang w:eastAsia="ru-RU"/>
              </w:rPr>
            </w:pPr>
            <w:r w:rsidRPr="0036717D">
              <w:rPr>
                <w:rFonts w:ascii="Times New Roman" w:eastAsia="Times New Roman" w:hAnsi="Times New Roman" w:cs="Times New Roman"/>
                <w:snapToGrid w:val="0"/>
                <w:sz w:val="24"/>
                <w:szCs w:val="24"/>
                <w:lang w:eastAsia="ru-RU"/>
              </w:rPr>
              <w:t>8</w:t>
            </w:r>
          </w:p>
        </w:tc>
        <w:tc>
          <w:tcPr>
            <w:tcW w:w="625" w:type="dxa"/>
          </w:tcPr>
          <w:p w:rsidR="0036717D" w:rsidRPr="0036717D" w:rsidRDefault="0036717D" w:rsidP="0036717D">
            <w:pPr>
              <w:spacing w:after="0" w:line="240" w:lineRule="auto"/>
              <w:rPr>
                <w:rFonts w:ascii="Times New Roman" w:eastAsia="Calibri" w:hAnsi="Times New Roman" w:cs="Times New Roman"/>
                <w:sz w:val="24"/>
                <w:szCs w:val="24"/>
              </w:rPr>
            </w:pPr>
          </w:p>
        </w:tc>
        <w:tc>
          <w:tcPr>
            <w:tcW w:w="509" w:type="dxa"/>
          </w:tcPr>
          <w:p w:rsidR="0036717D" w:rsidRPr="0036717D" w:rsidRDefault="0036717D" w:rsidP="0036717D">
            <w:pPr>
              <w:widowControl w:val="0"/>
              <w:spacing w:after="0" w:line="240" w:lineRule="auto"/>
              <w:rPr>
                <w:rFonts w:ascii="Times New Roman" w:eastAsia="Times New Roman" w:hAnsi="Times New Roman" w:cs="Times New Roman"/>
                <w:snapToGrid w:val="0"/>
                <w:sz w:val="24"/>
                <w:szCs w:val="24"/>
                <w:lang w:eastAsia="ru-RU"/>
              </w:rPr>
            </w:pPr>
            <w:r w:rsidRPr="0036717D">
              <w:rPr>
                <w:rFonts w:ascii="Times New Roman" w:eastAsia="Times New Roman" w:hAnsi="Times New Roman" w:cs="Times New Roman"/>
                <w:snapToGrid w:val="0"/>
                <w:sz w:val="24"/>
                <w:szCs w:val="24"/>
                <w:lang w:eastAsia="ru-RU"/>
              </w:rPr>
              <w:t>6</w:t>
            </w:r>
          </w:p>
        </w:tc>
        <w:tc>
          <w:tcPr>
            <w:tcW w:w="1640" w:type="dxa"/>
          </w:tcPr>
          <w:p w:rsidR="0036717D" w:rsidRPr="0036717D" w:rsidRDefault="0036717D" w:rsidP="0036717D">
            <w:pPr>
              <w:widowControl w:val="0"/>
              <w:spacing w:after="0" w:line="240" w:lineRule="auto"/>
              <w:rPr>
                <w:rFonts w:ascii="Times New Roman" w:eastAsia="Times New Roman" w:hAnsi="Times New Roman" w:cs="Times New Roman"/>
                <w:snapToGrid w:val="0"/>
                <w:sz w:val="24"/>
                <w:szCs w:val="24"/>
                <w:lang w:eastAsia="ru-RU"/>
              </w:rPr>
            </w:pPr>
            <w:r w:rsidRPr="0036717D">
              <w:rPr>
                <w:rFonts w:ascii="Times New Roman" w:eastAsia="Times New Roman" w:hAnsi="Times New Roman" w:cs="Times New Roman"/>
                <w:snapToGrid w:val="0"/>
                <w:sz w:val="24"/>
                <w:szCs w:val="24"/>
                <w:lang w:eastAsia="ru-RU"/>
              </w:rPr>
              <w:t>УО</w:t>
            </w:r>
          </w:p>
        </w:tc>
      </w:tr>
      <w:tr w:rsidR="0036717D" w:rsidRPr="0036717D" w:rsidTr="00B71948">
        <w:trPr>
          <w:jc w:val="center"/>
        </w:trPr>
        <w:tc>
          <w:tcPr>
            <w:tcW w:w="935"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rPr>
                <w:rFonts w:ascii="Times New Roman" w:eastAsia="Calibri" w:hAnsi="Times New Roman" w:cs="Times New Roman"/>
                <w:sz w:val="24"/>
                <w:szCs w:val="24"/>
              </w:rPr>
            </w:pPr>
            <w:r w:rsidRPr="0036717D">
              <w:rPr>
                <w:rFonts w:ascii="Times New Roman" w:eastAsia="Calibri" w:hAnsi="Times New Roman" w:cs="Times New Roman"/>
                <w:sz w:val="24"/>
                <w:szCs w:val="24"/>
              </w:rPr>
              <w:t>Итоговый контроль:</w:t>
            </w:r>
          </w:p>
        </w:tc>
        <w:tc>
          <w:tcPr>
            <w:tcW w:w="908"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spacing w:after="0" w:line="240" w:lineRule="auto"/>
              <w:rPr>
                <w:rFonts w:ascii="Times New Roman" w:eastAsia="Calibri" w:hAnsi="Times New Roman" w:cs="Times New Roman"/>
                <w:sz w:val="24"/>
                <w:szCs w:val="24"/>
              </w:rPr>
            </w:pPr>
            <w:r w:rsidRPr="0036717D">
              <w:rPr>
                <w:rFonts w:ascii="Times New Roman" w:eastAsia="Calibri"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spacing w:after="0" w:line="240" w:lineRule="auto"/>
              <w:rPr>
                <w:rFonts w:ascii="Times New Roman" w:eastAsia="Calibri"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spacing w:after="0" w:line="240" w:lineRule="auto"/>
              <w:rPr>
                <w:rFonts w:ascii="Times New Roman" w:eastAsia="Calibri"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spacing w:after="0" w:line="240" w:lineRule="auto"/>
              <w:rPr>
                <w:rFonts w:ascii="Times New Roman" w:eastAsia="Calibri" w:hAnsi="Times New Roman" w:cs="Times New Roman"/>
                <w:sz w:val="24"/>
                <w:szCs w:val="24"/>
              </w:rPr>
            </w:pPr>
          </w:p>
        </w:tc>
        <w:tc>
          <w:tcPr>
            <w:tcW w:w="625"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spacing w:after="0" w:line="240" w:lineRule="auto"/>
              <w:rPr>
                <w:rFonts w:ascii="Times New Roman" w:eastAsia="Calibri" w:hAnsi="Times New Roman" w:cs="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spacing w:after="0" w:line="240" w:lineRule="auto"/>
              <w:rPr>
                <w:rFonts w:ascii="Times New Roman" w:eastAsia="Calibri"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spacing w:after="0" w:line="240" w:lineRule="auto"/>
              <w:rPr>
                <w:rFonts w:ascii="Times New Roman" w:eastAsia="Calibri" w:hAnsi="Times New Roman" w:cs="Times New Roman"/>
                <w:sz w:val="24"/>
                <w:szCs w:val="24"/>
              </w:rPr>
            </w:pPr>
            <w:r w:rsidRPr="0036717D">
              <w:rPr>
                <w:rFonts w:ascii="Times New Roman" w:eastAsia="Calibri" w:hAnsi="Times New Roman" w:cs="Times New Roman"/>
                <w:sz w:val="24"/>
                <w:szCs w:val="24"/>
              </w:rPr>
              <w:t>экзамен</w:t>
            </w:r>
          </w:p>
        </w:tc>
      </w:tr>
      <w:tr w:rsidR="0036717D" w:rsidRPr="0036717D" w:rsidTr="00B71948">
        <w:trPr>
          <w:jc w:val="center"/>
        </w:trPr>
        <w:tc>
          <w:tcPr>
            <w:tcW w:w="935"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spacing w:after="0" w:line="240" w:lineRule="auto"/>
              <w:ind w:left="-21" w:firstLine="21"/>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rPr>
                <w:rFonts w:ascii="Times New Roman" w:eastAsia="Calibri" w:hAnsi="Times New Roman" w:cs="Times New Roman"/>
                <w:sz w:val="24"/>
                <w:szCs w:val="24"/>
              </w:rPr>
            </w:pPr>
            <w:r w:rsidRPr="0036717D">
              <w:rPr>
                <w:rFonts w:ascii="Times New Roman" w:eastAsia="Calibri" w:hAnsi="Times New Roman" w:cs="Times New Roman"/>
                <w:sz w:val="24"/>
                <w:szCs w:val="24"/>
              </w:rPr>
              <w:t>Итого:</w:t>
            </w:r>
          </w:p>
        </w:tc>
        <w:tc>
          <w:tcPr>
            <w:tcW w:w="908"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spacing w:after="0" w:line="240" w:lineRule="auto"/>
              <w:rPr>
                <w:rFonts w:ascii="Times New Roman" w:eastAsia="Calibri" w:hAnsi="Times New Roman" w:cs="Times New Roman"/>
                <w:sz w:val="24"/>
                <w:szCs w:val="24"/>
              </w:rPr>
            </w:pPr>
            <w:r w:rsidRPr="0036717D">
              <w:rPr>
                <w:rFonts w:ascii="Times New Roman" w:eastAsia="Calibri" w:hAnsi="Times New Roman" w:cs="Times New Roman"/>
                <w:sz w:val="24"/>
                <w:szCs w:val="24"/>
              </w:rPr>
              <w:t>108</w:t>
            </w:r>
            <w:r w:rsidRPr="0036717D">
              <w:rPr>
                <w:rFonts w:ascii="Times New Roman" w:eastAsia="Calibri" w:hAnsi="Times New Roman" w:cs="Times New Roman"/>
                <w:sz w:val="24"/>
                <w:szCs w:val="24"/>
                <w:lang w:val="en-US"/>
              </w:rPr>
              <w:t>/</w:t>
            </w:r>
            <w:r w:rsidRPr="0036717D">
              <w:rPr>
                <w:rFonts w:ascii="Times New Roman" w:eastAsia="Calibri" w:hAnsi="Times New Roman" w:cs="Times New Roman"/>
                <w:sz w:val="24"/>
                <w:szCs w:val="24"/>
              </w:rPr>
              <w:t>81</w:t>
            </w:r>
          </w:p>
        </w:tc>
        <w:tc>
          <w:tcPr>
            <w:tcW w:w="992"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spacing w:after="0" w:line="240" w:lineRule="auto"/>
              <w:rPr>
                <w:rFonts w:ascii="Times New Roman" w:eastAsia="Calibri" w:hAnsi="Times New Roman" w:cs="Times New Roman"/>
                <w:sz w:val="24"/>
                <w:szCs w:val="24"/>
              </w:rPr>
            </w:pPr>
            <w:r w:rsidRPr="0036717D">
              <w:rPr>
                <w:rFonts w:ascii="Times New Roman" w:eastAsia="Calibri" w:hAnsi="Times New Roman" w:cs="Times New Roman"/>
                <w:sz w:val="24"/>
                <w:szCs w:val="24"/>
              </w:rPr>
              <w:t>16</w:t>
            </w:r>
          </w:p>
        </w:tc>
        <w:tc>
          <w:tcPr>
            <w:tcW w:w="888"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spacing w:after="0" w:line="240" w:lineRule="auto"/>
              <w:rPr>
                <w:rFonts w:ascii="Times New Roman" w:eastAsia="Calibri"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spacing w:after="0" w:line="240" w:lineRule="auto"/>
              <w:rPr>
                <w:rFonts w:ascii="Times New Roman" w:eastAsia="Calibri" w:hAnsi="Times New Roman" w:cs="Times New Roman"/>
                <w:sz w:val="24"/>
                <w:szCs w:val="24"/>
              </w:rPr>
            </w:pPr>
            <w:r w:rsidRPr="0036717D">
              <w:rPr>
                <w:rFonts w:ascii="Times New Roman" w:eastAsia="Calibri" w:hAnsi="Times New Roman" w:cs="Times New Roman"/>
                <w:sz w:val="24"/>
                <w:szCs w:val="24"/>
              </w:rPr>
              <w:t>32</w:t>
            </w:r>
          </w:p>
        </w:tc>
        <w:tc>
          <w:tcPr>
            <w:tcW w:w="625"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spacing w:after="0" w:line="240" w:lineRule="auto"/>
              <w:rPr>
                <w:rFonts w:ascii="Times New Roman" w:eastAsia="Calibri" w:hAnsi="Times New Roman" w:cs="Times New Roman"/>
                <w:sz w:val="24"/>
                <w:szCs w:val="24"/>
              </w:rPr>
            </w:pPr>
            <w:r w:rsidRPr="0036717D">
              <w:rPr>
                <w:rFonts w:ascii="Times New Roman" w:eastAsia="Calibri" w:hAnsi="Times New Roman" w:cs="Times New Roman"/>
                <w:sz w:val="24"/>
                <w:szCs w:val="24"/>
              </w:rPr>
              <w:t>2</w:t>
            </w:r>
          </w:p>
        </w:tc>
        <w:tc>
          <w:tcPr>
            <w:tcW w:w="509"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widowControl w:val="0"/>
              <w:spacing w:after="0" w:line="240" w:lineRule="auto"/>
              <w:rPr>
                <w:rFonts w:ascii="Times New Roman" w:eastAsia="Times New Roman" w:hAnsi="Times New Roman" w:cs="Times New Roman"/>
                <w:snapToGrid w:val="0"/>
                <w:sz w:val="24"/>
                <w:szCs w:val="24"/>
                <w:lang w:val="en-US" w:eastAsia="ru-RU"/>
              </w:rPr>
            </w:pPr>
            <w:r w:rsidRPr="0036717D">
              <w:rPr>
                <w:rFonts w:ascii="Times New Roman" w:eastAsia="Times New Roman" w:hAnsi="Times New Roman" w:cs="Times New Roman"/>
                <w:snapToGrid w:val="0"/>
                <w:sz w:val="24"/>
                <w:szCs w:val="24"/>
                <w:lang w:eastAsia="ru-RU"/>
              </w:rPr>
              <w:t>24</w:t>
            </w:r>
          </w:p>
        </w:tc>
        <w:tc>
          <w:tcPr>
            <w:tcW w:w="1640" w:type="dxa"/>
            <w:tcBorders>
              <w:top w:val="single" w:sz="4" w:space="0" w:color="auto"/>
              <w:left w:val="single" w:sz="4" w:space="0" w:color="auto"/>
              <w:bottom w:val="single" w:sz="4" w:space="0" w:color="auto"/>
              <w:right w:val="single" w:sz="4" w:space="0" w:color="auto"/>
            </w:tcBorders>
          </w:tcPr>
          <w:p w:rsidR="0036717D" w:rsidRPr="0036717D" w:rsidRDefault="0036717D" w:rsidP="0036717D">
            <w:pPr>
              <w:spacing w:after="0" w:line="240" w:lineRule="auto"/>
              <w:rPr>
                <w:rFonts w:ascii="Times New Roman" w:eastAsia="Calibri" w:hAnsi="Times New Roman" w:cs="Times New Roman"/>
                <w:sz w:val="24"/>
                <w:szCs w:val="24"/>
              </w:rPr>
            </w:pPr>
          </w:p>
        </w:tc>
      </w:tr>
    </w:tbl>
    <w:p w:rsidR="0036717D" w:rsidRPr="0036717D" w:rsidRDefault="0036717D" w:rsidP="0036717D">
      <w:pPr>
        <w:jc w:val="both"/>
        <w:rPr>
          <w:rFonts w:ascii="Times New Roman" w:eastAsia="Calibri" w:hAnsi="Times New Roman" w:cs="Times New Roman"/>
          <w:sz w:val="24"/>
          <w:szCs w:val="24"/>
        </w:rPr>
      </w:pPr>
      <w:r w:rsidRPr="0036717D">
        <w:rPr>
          <w:rFonts w:ascii="Times New Roman" w:eastAsia="Calibri" w:hAnsi="Times New Roman" w:cs="Times New Roman"/>
          <w:sz w:val="24"/>
          <w:szCs w:val="24"/>
        </w:rPr>
        <w:t>*КСР в общий объем дисциплины не входит.</w:t>
      </w:r>
    </w:p>
    <w:p w:rsidR="0036717D" w:rsidRPr="0036717D" w:rsidRDefault="0036717D" w:rsidP="0036717D">
      <w:pPr>
        <w:rPr>
          <w:rFonts w:ascii="Times New Roman" w:eastAsia="Calibri" w:hAnsi="Times New Roman" w:cs="Times New Roman"/>
          <w:sz w:val="24"/>
          <w:szCs w:val="24"/>
        </w:rPr>
      </w:pPr>
      <w:r w:rsidRPr="0036717D">
        <w:rPr>
          <w:rFonts w:ascii="Times New Roman" w:eastAsia="Calibri" w:hAnsi="Times New Roman" w:cs="Times New Roman"/>
          <w:sz w:val="24"/>
          <w:szCs w:val="24"/>
        </w:rPr>
        <w:t xml:space="preserve">УО* – устный опрос </w:t>
      </w:r>
    </w:p>
    <w:p w:rsidR="0036717D" w:rsidRPr="0036717D" w:rsidRDefault="0036717D" w:rsidP="0036717D">
      <w:pPr>
        <w:rPr>
          <w:rFonts w:ascii="Times New Roman" w:eastAsia="Calibri" w:hAnsi="Times New Roman" w:cs="Times New Roman"/>
          <w:sz w:val="24"/>
          <w:szCs w:val="24"/>
        </w:rPr>
      </w:pPr>
      <w:r w:rsidRPr="0036717D">
        <w:rPr>
          <w:rFonts w:ascii="Times New Roman" w:eastAsia="Calibri" w:hAnsi="Times New Roman" w:cs="Times New Roman"/>
          <w:sz w:val="24"/>
          <w:szCs w:val="24"/>
        </w:rPr>
        <w:t>Применяемые на занятиях формы интерактивной работы: анализ аудио и видео материалов, коллективные обсуждения, организация групповых дискуссий и иные методы активного обучения.</w:t>
      </w: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6717D">
        <w:rPr>
          <w:rFonts w:ascii="Times New Roman" w:eastAsia="Times New Roman" w:hAnsi="Times New Roman" w:cs="Times New Roman"/>
          <w:b/>
          <w:kern w:val="3"/>
          <w:sz w:val="24"/>
          <w:lang w:eastAsia="ru-RU"/>
        </w:rPr>
        <w:t>Формы текущего контроля и промежуточной аттестации:</w:t>
      </w: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36717D" w:rsidRPr="0036717D" w:rsidTr="00B71948">
        <w:trPr>
          <w:jc w:val="center"/>
        </w:trPr>
        <w:tc>
          <w:tcPr>
            <w:tcW w:w="2072" w:type="dxa"/>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36717D">
              <w:rPr>
                <w:rFonts w:ascii="Times New Roman" w:eastAsia="Times New Roman" w:hAnsi="Times New Roman" w:cs="Times New Roman"/>
                <w:kern w:val="3"/>
                <w:sz w:val="24"/>
                <w:szCs w:val="24"/>
                <w:lang w:eastAsia="ru-RU"/>
              </w:rPr>
              <w:t xml:space="preserve">ОТФ/ТФ </w:t>
            </w:r>
          </w:p>
          <w:p w:rsidR="0036717D" w:rsidRPr="0036717D" w:rsidRDefault="0036717D" w:rsidP="0036717D">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36717D">
              <w:rPr>
                <w:rFonts w:ascii="Times New Roman" w:eastAsia="Times New Roman" w:hAnsi="Times New Roman" w:cs="Times New Roman"/>
                <w:kern w:val="3"/>
                <w:sz w:val="24"/>
                <w:szCs w:val="24"/>
                <w:lang w:eastAsia="ru-RU"/>
              </w:rPr>
              <w:t xml:space="preserve">(при наличии </w:t>
            </w:r>
            <w:proofErr w:type="spellStart"/>
            <w:r w:rsidRPr="0036717D">
              <w:rPr>
                <w:rFonts w:ascii="Times New Roman" w:eastAsia="Times New Roman" w:hAnsi="Times New Roman" w:cs="Times New Roman"/>
                <w:kern w:val="3"/>
                <w:sz w:val="24"/>
                <w:szCs w:val="24"/>
                <w:lang w:eastAsia="ru-RU"/>
              </w:rPr>
              <w:t>профстандарта</w:t>
            </w:r>
            <w:proofErr w:type="spellEnd"/>
            <w:r w:rsidRPr="0036717D">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36717D">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6717D" w:rsidRPr="0036717D" w:rsidRDefault="0036717D" w:rsidP="0036717D">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36717D">
              <w:rPr>
                <w:rFonts w:ascii="Times New Roman" w:eastAsia="Times New Roman" w:hAnsi="Times New Roman" w:cs="Times New Roman"/>
                <w:kern w:val="3"/>
                <w:sz w:val="24"/>
                <w:szCs w:val="24"/>
                <w:lang w:eastAsia="ru-RU"/>
              </w:rPr>
              <w:t>Результаты обучения</w:t>
            </w:r>
          </w:p>
        </w:tc>
      </w:tr>
      <w:tr w:rsidR="0036717D" w:rsidRPr="0036717D" w:rsidTr="00B71948">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36717D">
              <w:rPr>
                <w:rFonts w:ascii="Times New Roman" w:eastAsia="Calibri" w:hAnsi="Times New Roman" w:cs="Times New Roman"/>
                <w:kern w:val="3"/>
                <w:sz w:val="24"/>
                <w:szCs w:val="24"/>
              </w:rPr>
              <w:t>Управление ресурсами соответствующего структурного подразделения организации</w:t>
            </w:r>
          </w:p>
        </w:tc>
        <w:tc>
          <w:tcPr>
            <w:tcW w:w="21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36717D">
              <w:rPr>
                <w:rFonts w:ascii="Times New Roman" w:eastAsia="Calibri" w:hAnsi="Times New Roman" w:cs="Times New Roman"/>
                <w:sz w:val="24"/>
                <w:szCs w:val="24"/>
              </w:rPr>
              <w:t>УК ОС-6.1</w:t>
            </w:r>
          </w:p>
        </w:tc>
        <w:tc>
          <w:tcPr>
            <w:tcW w:w="5288" w:type="dxa"/>
            <w:tcBorders>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717D">
              <w:rPr>
                <w:rFonts w:ascii="Times New Roman" w:eastAsia="Times New Roman" w:hAnsi="Times New Roman" w:cs="Times New Roman"/>
                <w:kern w:val="3"/>
                <w:sz w:val="24"/>
                <w:szCs w:val="24"/>
                <w:lang w:eastAsia="ru-RU"/>
              </w:rPr>
              <w:t xml:space="preserve">на уровне знаний: понимание принципов образования в течение всей </w:t>
            </w:r>
            <w:proofErr w:type="gramStart"/>
            <w:r w:rsidRPr="0036717D">
              <w:rPr>
                <w:rFonts w:ascii="Times New Roman" w:eastAsia="Times New Roman" w:hAnsi="Times New Roman" w:cs="Times New Roman"/>
                <w:kern w:val="3"/>
                <w:sz w:val="24"/>
                <w:szCs w:val="24"/>
                <w:lang w:eastAsia="ru-RU"/>
              </w:rPr>
              <w:t>жизни:;</w:t>
            </w:r>
            <w:proofErr w:type="gramEnd"/>
          </w:p>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tc>
      </w:tr>
    </w:tbl>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tbl>
      <w:tblPr>
        <w:tblW w:w="0" w:type="auto"/>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71"/>
        <w:gridCol w:w="3058"/>
        <w:gridCol w:w="1091"/>
        <w:gridCol w:w="776"/>
        <w:gridCol w:w="3418"/>
      </w:tblGrid>
      <w:tr w:rsidR="0036717D" w:rsidRPr="0036717D" w:rsidTr="00B71948">
        <w:trPr>
          <w:trHeight w:val="752"/>
        </w:trPr>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Недели</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Виды учебных занятий (лекции/семинары)</w:t>
            </w:r>
          </w:p>
        </w:tc>
        <w:tc>
          <w:tcPr>
            <w:tcW w:w="0" w:type="auto"/>
            <w:tcBorders>
              <w:top w:val="single" w:sz="4" w:space="0" w:color="000000"/>
              <w:left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Устный опрос</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Экзамен</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Итого (максимально-расчетное количество баллов)</w:t>
            </w:r>
          </w:p>
        </w:tc>
      </w:tr>
      <w:tr w:rsidR="0036717D" w:rsidRPr="0036717D" w:rsidTr="00B71948">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Calibri" w:hAnsi="Times New Roman" w:cs="Times New Roman"/>
                <w:sz w:val="20"/>
                <w:szCs w:val="20"/>
                <w:lang w:eastAsia="ru-RU"/>
              </w:rPr>
            </w:pPr>
            <w:r w:rsidRPr="0036717D">
              <w:rPr>
                <w:rFonts w:ascii="Times New Roman" w:eastAsia="Calibri" w:hAnsi="Times New Roman" w:cs="Times New Roman"/>
                <w:sz w:val="20"/>
                <w:szCs w:val="20"/>
                <w:lang w:eastAsia="ru-RU"/>
              </w:rPr>
              <w:t>Семинар 1 (Тема 1)</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r w:rsidRPr="0036717D">
              <w:rPr>
                <w:rFonts w:ascii="Times New Roman" w:eastAsia="Times New Roman" w:hAnsi="Times New Roman" w:cs="Times New Roman"/>
                <w:sz w:val="20"/>
                <w:szCs w:val="20"/>
                <w:lang w:val="en-US" w:eastAsia="ru-RU"/>
              </w:rPr>
              <w:t>4</w:t>
            </w: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p>
        </w:tc>
      </w:tr>
      <w:tr w:rsidR="0036717D" w:rsidRPr="0036717D" w:rsidTr="00B71948">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Calibri" w:hAnsi="Times New Roman" w:cs="Times New Roman"/>
                <w:sz w:val="20"/>
                <w:szCs w:val="20"/>
                <w:lang w:eastAsia="ru-RU"/>
              </w:rPr>
            </w:pPr>
            <w:r w:rsidRPr="0036717D">
              <w:rPr>
                <w:rFonts w:ascii="Times New Roman" w:eastAsia="Calibri" w:hAnsi="Times New Roman" w:cs="Times New Roman"/>
                <w:sz w:val="20"/>
                <w:szCs w:val="20"/>
                <w:lang w:eastAsia="ru-RU"/>
              </w:rPr>
              <w:t>Семинар 2 (Тема 1)</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r w:rsidRPr="0036717D">
              <w:rPr>
                <w:rFonts w:ascii="Times New Roman" w:eastAsia="Times New Roman" w:hAnsi="Times New Roman" w:cs="Times New Roman"/>
                <w:sz w:val="20"/>
                <w:szCs w:val="20"/>
                <w:lang w:val="en-US" w:eastAsia="ru-RU"/>
              </w:rPr>
              <w:t>4</w:t>
            </w: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p>
        </w:tc>
      </w:tr>
      <w:tr w:rsidR="0036717D" w:rsidRPr="0036717D" w:rsidTr="00B71948">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Calibri" w:hAnsi="Times New Roman" w:cs="Times New Roman"/>
                <w:sz w:val="20"/>
                <w:szCs w:val="20"/>
                <w:lang w:eastAsia="ru-RU"/>
              </w:rPr>
            </w:pPr>
            <w:r w:rsidRPr="0036717D">
              <w:rPr>
                <w:rFonts w:ascii="Times New Roman" w:eastAsia="Calibri" w:hAnsi="Times New Roman" w:cs="Times New Roman"/>
                <w:sz w:val="20"/>
                <w:szCs w:val="20"/>
                <w:lang w:eastAsia="ru-RU"/>
              </w:rPr>
              <w:t xml:space="preserve">Семинар 3 (Тема </w:t>
            </w:r>
            <w:r w:rsidRPr="0036717D">
              <w:rPr>
                <w:rFonts w:ascii="Times New Roman" w:eastAsia="Calibri" w:hAnsi="Times New Roman" w:cs="Times New Roman"/>
                <w:sz w:val="20"/>
                <w:szCs w:val="20"/>
                <w:lang w:val="en-US" w:eastAsia="ru-RU"/>
              </w:rPr>
              <w:t>1</w:t>
            </w:r>
            <w:r w:rsidRPr="0036717D">
              <w:rPr>
                <w:rFonts w:ascii="Times New Roman" w:eastAsia="Calibri"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r w:rsidRPr="0036717D">
              <w:rPr>
                <w:rFonts w:ascii="Times New Roman" w:eastAsia="Times New Roman" w:hAnsi="Times New Roman" w:cs="Times New Roman"/>
                <w:sz w:val="20"/>
                <w:szCs w:val="20"/>
                <w:lang w:val="en-US" w:eastAsia="ru-RU"/>
              </w:rPr>
              <w:t>4</w:t>
            </w: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p>
        </w:tc>
      </w:tr>
      <w:tr w:rsidR="0036717D" w:rsidRPr="0036717D" w:rsidTr="00B71948">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Calibri" w:hAnsi="Times New Roman" w:cs="Times New Roman"/>
                <w:sz w:val="20"/>
                <w:szCs w:val="20"/>
                <w:lang w:eastAsia="ru-RU"/>
              </w:rPr>
            </w:pPr>
            <w:r w:rsidRPr="0036717D">
              <w:rPr>
                <w:rFonts w:ascii="Times New Roman" w:eastAsia="Calibri" w:hAnsi="Times New Roman" w:cs="Times New Roman"/>
                <w:sz w:val="20"/>
                <w:szCs w:val="20"/>
                <w:lang w:eastAsia="ru-RU"/>
              </w:rPr>
              <w:t xml:space="preserve">Семинар 4 (Тема </w:t>
            </w:r>
            <w:r w:rsidRPr="0036717D">
              <w:rPr>
                <w:rFonts w:ascii="Times New Roman" w:eastAsia="Calibri" w:hAnsi="Times New Roman" w:cs="Times New Roman"/>
                <w:sz w:val="20"/>
                <w:szCs w:val="20"/>
                <w:lang w:val="en-US" w:eastAsia="ru-RU"/>
              </w:rPr>
              <w:t>1</w:t>
            </w:r>
            <w:r w:rsidRPr="0036717D">
              <w:rPr>
                <w:rFonts w:ascii="Times New Roman" w:eastAsia="Calibri"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r w:rsidRPr="0036717D">
              <w:rPr>
                <w:rFonts w:ascii="Times New Roman" w:eastAsia="Times New Roman" w:hAnsi="Times New Roman" w:cs="Times New Roman"/>
                <w:sz w:val="20"/>
                <w:szCs w:val="20"/>
                <w:lang w:val="en-US" w:eastAsia="ru-RU"/>
              </w:rPr>
              <w:t>6</w:t>
            </w: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Σ 18 за 4 недели</w:t>
            </w:r>
          </w:p>
        </w:tc>
      </w:tr>
      <w:tr w:rsidR="0036717D" w:rsidRPr="0036717D" w:rsidTr="00B71948">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Calibri" w:hAnsi="Times New Roman" w:cs="Times New Roman"/>
                <w:sz w:val="20"/>
                <w:szCs w:val="20"/>
                <w:lang w:eastAsia="ru-RU"/>
              </w:rPr>
            </w:pPr>
            <w:r w:rsidRPr="0036717D">
              <w:rPr>
                <w:rFonts w:ascii="Times New Roman" w:eastAsia="Calibri" w:hAnsi="Times New Roman" w:cs="Times New Roman"/>
                <w:sz w:val="20"/>
                <w:szCs w:val="20"/>
                <w:lang w:eastAsia="ru-RU"/>
              </w:rPr>
              <w:t xml:space="preserve">Семинар 5 (Тема </w:t>
            </w:r>
            <w:r w:rsidRPr="0036717D">
              <w:rPr>
                <w:rFonts w:ascii="Times New Roman" w:eastAsia="Calibri" w:hAnsi="Times New Roman" w:cs="Times New Roman"/>
                <w:sz w:val="20"/>
                <w:szCs w:val="20"/>
                <w:lang w:val="en-US" w:eastAsia="ru-RU"/>
              </w:rPr>
              <w:t>2</w:t>
            </w:r>
            <w:r w:rsidRPr="0036717D">
              <w:rPr>
                <w:rFonts w:ascii="Times New Roman" w:eastAsia="Calibri"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r w:rsidRPr="0036717D">
              <w:rPr>
                <w:rFonts w:ascii="Times New Roman" w:eastAsia="Times New Roman" w:hAnsi="Times New Roman" w:cs="Times New Roman"/>
                <w:sz w:val="20"/>
                <w:szCs w:val="20"/>
                <w:lang w:val="en-US" w:eastAsia="ru-RU"/>
              </w:rPr>
              <w:t>4</w:t>
            </w: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p>
        </w:tc>
      </w:tr>
      <w:tr w:rsidR="0036717D" w:rsidRPr="0036717D" w:rsidTr="00B71948">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Calibri" w:hAnsi="Times New Roman" w:cs="Times New Roman"/>
                <w:sz w:val="20"/>
                <w:szCs w:val="20"/>
                <w:lang w:eastAsia="ru-RU"/>
              </w:rPr>
            </w:pPr>
            <w:r w:rsidRPr="0036717D">
              <w:rPr>
                <w:rFonts w:ascii="Times New Roman" w:eastAsia="Calibri" w:hAnsi="Times New Roman" w:cs="Times New Roman"/>
                <w:sz w:val="20"/>
                <w:szCs w:val="20"/>
                <w:lang w:eastAsia="ru-RU"/>
              </w:rPr>
              <w:t xml:space="preserve">Семинар 6 (Тема </w:t>
            </w:r>
            <w:r w:rsidRPr="0036717D">
              <w:rPr>
                <w:rFonts w:ascii="Times New Roman" w:eastAsia="Calibri" w:hAnsi="Times New Roman" w:cs="Times New Roman"/>
                <w:sz w:val="20"/>
                <w:szCs w:val="20"/>
                <w:lang w:val="en-US" w:eastAsia="ru-RU"/>
              </w:rPr>
              <w:t>2</w:t>
            </w:r>
            <w:r w:rsidRPr="0036717D">
              <w:rPr>
                <w:rFonts w:ascii="Times New Roman" w:eastAsia="Calibri"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r w:rsidRPr="0036717D">
              <w:rPr>
                <w:rFonts w:ascii="Times New Roman" w:eastAsia="Times New Roman" w:hAnsi="Times New Roman" w:cs="Times New Roman"/>
                <w:sz w:val="20"/>
                <w:szCs w:val="20"/>
                <w:lang w:val="en-US" w:eastAsia="ru-RU"/>
              </w:rPr>
              <w:t>4</w:t>
            </w: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p>
        </w:tc>
      </w:tr>
      <w:tr w:rsidR="0036717D" w:rsidRPr="0036717D" w:rsidTr="00B71948">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Calibri" w:hAnsi="Times New Roman" w:cs="Times New Roman"/>
                <w:sz w:val="20"/>
                <w:szCs w:val="20"/>
                <w:lang w:eastAsia="ru-RU"/>
              </w:rPr>
            </w:pPr>
            <w:r w:rsidRPr="0036717D">
              <w:rPr>
                <w:rFonts w:ascii="Times New Roman" w:eastAsia="Calibri" w:hAnsi="Times New Roman" w:cs="Times New Roman"/>
                <w:sz w:val="20"/>
                <w:szCs w:val="20"/>
                <w:lang w:eastAsia="ru-RU"/>
              </w:rPr>
              <w:t xml:space="preserve">Семинар 7 (Тема </w:t>
            </w:r>
            <w:r w:rsidRPr="0036717D">
              <w:rPr>
                <w:rFonts w:ascii="Times New Roman" w:eastAsia="Calibri" w:hAnsi="Times New Roman" w:cs="Times New Roman"/>
                <w:sz w:val="20"/>
                <w:szCs w:val="20"/>
                <w:lang w:val="en-US" w:eastAsia="ru-RU"/>
              </w:rPr>
              <w:t>2</w:t>
            </w:r>
            <w:r w:rsidRPr="0036717D">
              <w:rPr>
                <w:rFonts w:ascii="Times New Roman" w:eastAsia="Calibri"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r w:rsidRPr="0036717D">
              <w:rPr>
                <w:rFonts w:ascii="Times New Roman" w:eastAsia="Times New Roman" w:hAnsi="Times New Roman" w:cs="Times New Roman"/>
                <w:sz w:val="20"/>
                <w:szCs w:val="20"/>
                <w:lang w:val="en-US" w:eastAsia="ru-RU"/>
              </w:rPr>
              <w:t>4</w:t>
            </w: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p>
        </w:tc>
      </w:tr>
      <w:tr w:rsidR="0036717D" w:rsidRPr="0036717D" w:rsidTr="00B71948">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Calibri" w:hAnsi="Times New Roman" w:cs="Times New Roman"/>
                <w:sz w:val="20"/>
                <w:szCs w:val="20"/>
                <w:lang w:eastAsia="ru-RU"/>
              </w:rPr>
            </w:pPr>
            <w:r w:rsidRPr="0036717D">
              <w:rPr>
                <w:rFonts w:ascii="Times New Roman" w:eastAsia="Calibri" w:hAnsi="Times New Roman" w:cs="Times New Roman"/>
                <w:sz w:val="20"/>
                <w:szCs w:val="20"/>
                <w:lang w:eastAsia="ru-RU"/>
              </w:rPr>
              <w:t xml:space="preserve">Семинар 8 (Тема </w:t>
            </w:r>
            <w:r w:rsidRPr="0036717D">
              <w:rPr>
                <w:rFonts w:ascii="Times New Roman" w:eastAsia="Calibri" w:hAnsi="Times New Roman" w:cs="Times New Roman"/>
                <w:sz w:val="20"/>
                <w:szCs w:val="20"/>
                <w:lang w:val="en-US" w:eastAsia="ru-RU"/>
              </w:rPr>
              <w:t>2</w:t>
            </w:r>
            <w:r w:rsidRPr="0036717D">
              <w:rPr>
                <w:rFonts w:ascii="Times New Roman" w:eastAsia="Calibri"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r w:rsidRPr="0036717D">
              <w:rPr>
                <w:rFonts w:ascii="Times New Roman" w:eastAsia="Times New Roman" w:hAnsi="Times New Roman" w:cs="Times New Roman"/>
                <w:sz w:val="20"/>
                <w:szCs w:val="20"/>
                <w:lang w:val="en-US" w:eastAsia="ru-RU"/>
              </w:rPr>
              <w:t>6</w:t>
            </w: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Σ 36 за 8 недель</w:t>
            </w:r>
          </w:p>
        </w:tc>
      </w:tr>
      <w:tr w:rsidR="0036717D" w:rsidRPr="0036717D" w:rsidTr="00B71948">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Calibri" w:hAnsi="Times New Roman" w:cs="Times New Roman"/>
                <w:sz w:val="20"/>
                <w:szCs w:val="20"/>
                <w:lang w:eastAsia="ru-RU"/>
              </w:rPr>
            </w:pPr>
            <w:r w:rsidRPr="0036717D">
              <w:rPr>
                <w:rFonts w:ascii="Times New Roman" w:eastAsia="Calibri" w:hAnsi="Times New Roman" w:cs="Times New Roman"/>
                <w:sz w:val="20"/>
                <w:szCs w:val="20"/>
                <w:lang w:eastAsia="ru-RU"/>
              </w:rPr>
              <w:t xml:space="preserve">Семинар 9 (Тема </w:t>
            </w:r>
            <w:r w:rsidRPr="0036717D">
              <w:rPr>
                <w:rFonts w:ascii="Times New Roman" w:eastAsia="Calibri" w:hAnsi="Times New Roman" w:cs="Times New Roman"/>
                <w:sz w:val="20"/>
                <w:szCs w:val="20"/>
                <w:lang w:val="en-US" w:eastAsia="ru-RU"/>
              </w:rPr>
              <w:t>3</w:t>
            </w:r>
            <w:r w:rsidRPr="0036717D">
              <w:rPr>
                <w:rFonts w:ascii="Times New Roman" w:eastAsia="Calibri"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r w:rsidRPr="0036717D">
              <w:rPr>
                <w:rFonts w:ascii="Times New Roman" w:eastAsia="Times New Roman" w:hAnsi="Times New Roman" w:cs="Times New Roman"/>
                <w:sz w:val="20"/>
                <w:szCs w:val="20"/>
                <w:lang w:val="en-US" w:eastAsia="ru-RU"/>
              </w:rPr>
              <w:t>4</w:t>
            </w: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p>
        </w:tc>
      </w:tr>
      <w:tr w:rsidR="0036717D" w:rsidRPr="0036717D" w:rsidTr="00B71948">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 xml:space="preserve">Семинар 10 (Тема </w:t>
            </w:r>
            <w:r w:rsidRPr="0036717D">
              <w:rPr>
                <w:rFonts w:ascii="Times New Roman" w:eastAsia="Times New Roman" w:hAnsi="Times New Roman" w:cs="Times New Roman"/>
                <w:sz w:val="20"/>
                <w:szCs w:val="20"/>
                <w:lang w:val="en-US" w:eastAsia="ru-RU"/>
              </w:rPr>
              <w:t>3</w:t>
            </w:r>
            <w:r w:rsidRPr="0036717D">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r w:rsidRPr="0036717D">
              <w:rPr>
                <w:rFonts w:ascii="Times New Roman" w:eastAsia="Times New Roman" w:hAnsi="Times New Roman" w:cs="Times New Roman"/>
                <w:sz w:val="20"/>
                <w:szCs w:val="20"/>
                <w:lang w:val="en-US" w:eastAsia="ru-RU"/>
              </w:rPr>
              <w:t>4</w:t>
            </w: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p>
        </w:tc>
      </w:tr>
      <w:tr w:rsidR="0036717D" w:rsidRPr="0036717D" w:rsidTr="00B71948">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 xml:space="preserve">Семинар 11 (Тема </w:t>
            </w:r>
            <w:r w:rsidRPr="0036717D">
              <w:rPr>
                <w:rFonts w:ascii="Times New Roman" w:eastAsia="Times New Roman" w:hAnsi="Times New Roman" w:cs="Times New Roman"/>
                <w:sz w:val="20"/>
                <w:szCs w:val="20"/>
                <w:lang w:val="en-US" w:eastAsia="ru-RU"/>
              </w:rPr>
              <w:t>3</w:t>
            </w:r>
            <w:r w:rsidRPr="0036717D">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r w:rsidRPr="0036717D">
              <w:rPr>
                <w:rFonts w:ascii="Times New Roman" w:eastAsia="Times New Roman" w:hAnsi="Times New Roman" w:cs="Times New Roman"/>
                <w:sz w:val="20"/>
                <w:szCs w:val="20"/>
                <w:lang w:val="en-US" w:eastAsia="ru-RU"/>
              </w:rPr>
              <w:t>4</w:t>
            </w: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p>
        </w:tc>
      </w:tr>
      <w:tr w:rsidR="0036717D" w:rsidRPr="0036717D" w:rsidTr="00B71948">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 xml:space="preserve">Семинар 12 (Тема </w:t>
            </w:r>
            <w:r w:rsidRPr="0036717D">
              <w:rPr>
                <w:rFonts w:ascii="Times New Roman" w:eastAsia="Times New Roman" w:hAnsi="Times New Roman" w:cs="Times New Roman"/>
                <w:sz w:val="20"/>
                <w:szCs w:val="20"/>
                <w:lang w:val="en-US" w:eastAsia="ru-RU"/>
              </w:rPr>
              <w:t>3</w:t>
            </w:r>
            <w:r w:rsidRPr="0036717D">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r w:rsidRPr="0036717D">
              <w:rPr>
                <w:rFonts w:ascii="Times New Roman" w:eastAsia="Times New Roman" w:hAnsi="Times New Roman" w:cs="Times New Roman"/>
                <w:sz w:val="20"/>
                <w:szCs w:val="20"/>
                <w:lang w:val="en-US" w:eastAsia="ru-RU"/>
              </w:rPr>
              <w:t>6</w:t>
            </w: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Σ54 за 12 недель</w:t>
            </w:r>
          </w:p>
        </w:tc>
      </w:tr>
      <w:tr w:rsidR="0036717D" w:rsidRPr="0036717D" w:rsidTr="00B71948">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 xml:space="preserve">Семинар 13 (Тема </w:t>
            </w:r>
            <w:r w:rsidRPr="0036717D">
              <w:rPr>
                <w:rFonts w:ascii="Times New Roman" w:eastAsia="Times New Roman" w:hAnsi="Times New Roman" w:cs="Times New Roman"/>
                <w:sz w:val="20"/>
                <w:szCs w:val="20"/>
                <w:lang w:val="en-US" w:eastAsia="ru-RU"/>
              </w:rPr>
              <w:t>4</w:t>
            </w:r>
            <w:r w:rsidRPr="0036717D">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r w:rsidRPr="0036717D">
              <w:rPr>
                <w:rFonts w:ascii="Times New Roman" w:eastAsia="Times New Roman" w:hAnsi="Times New Roman" w:cs="Times New Roman"/>
                <w:sz w:val="20"/>
                <w:szCs w:val="20"/>
                <w:lang w:val="en-US" w:eastAsia="ru-RU"/>
              </w:rPr>
              <w:t>4</w:t>
            </w: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p>
        </w:tc>
      </w:tr>
      <w:tr w:rsidR="0036717D" w:rsidRPr="0036717D" w:rsidTr="00B71948">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 xml:space="preserve">Семинар 14 (Тема </w:t>
            </w:r>
            <w:r w:rsidRPr="0036717D">
              <w:rPr>
                <w:rFonts w:ascii="Times New Roman" w:eastAsia="Times New Roman" w:hAnsi="Times New Roman" w:cs="Times New Roman"/>
                <w:sz w:val="20"/>
                <w:szCs w:val="20"/>
                <w:lang w:val="en-US" w:eastAsia="ru-RU"/>
              </w:rPr>
              <w:t>4</w:t>
            </w:r>
            <w:r w:rsidRPr="0036717D">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r w:rsidRPr="0036717D">
              <w:rPr>
                <w:rFonts w:ascii="Times New Roman" w:eastAsia="Times New Roman" w:hAnsi="Times New Roman" w:cs="Times New Roman"/>
                <w:sz w:val="20"/>
                <w:szCs w:val="20"/>
                <w:lang w:val="en-US" w:eastAsia="ru-RU"/>
              </w:rPr>
              <w:t>4</w:t>
            </w: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p>
        </w:tc>
      </w:tr>
      <w:tr w:rsidR="0036717D" w:rsidRPr="0036717D" w:rsidTr="00B71948">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 xml:space="preserve">Семинар 15 (Тема </w:t>
            </w:r>
            <w:r w:rsidRPr="0036717D">
              <w:rPr>
                <w:rFonts w:ascii="Times New Roman" w:eastAsia="Times New Roman" w:hAnsi="Times New Roman" w:cs="Times New Roman"/>
                <w:sz w:val="20"/>
                <w:szCs w:val="20"/>
                <w:lang w:val="en-US" w:eastAsia="ru-RU"/>
              </w:rPr>
              <w:t>4</w:t>
            </w:r>
            <w:r w:rsidRPr="0036717D">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r w:rsidRPr="0036717D">
              <w:rPr>
                <w:rFonts w:ascii="Times New Roman" w:eastAsia="Times New Roman" w:hAnsi="Times New Roman" w:cs="Times New Roman"/>
                <w:sz w:val="20"/>
                <w:szCs w:val="20"/>
                <w:lang w:val="en-US" w:eastAsia="ru-RU"/>
              </w:rPr>
              <w:t>4</w:t>
            </w: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p>
        </w:tc>
      </w:tr>
      <w:tr w:rsidR="0036717D" w:rsidRPr="0036717D" w:rsidTr="00B71948">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 xml:space="preserve">Семинар 16 (Тема </w:t>
            </w:r>
            <w:r w:rsidRPr="0036717D">
              <w:rPr>
                <w:rFonts w:ascii="Times New Roman" w:eastAsia="Times New Roman" w:hAnsi="Times New Roman" w:cs="Times New Roman"/>
                <w:sz w:val="20"/>
                <w:szCs w:val="20"/>
                <w:lang w:val="en-US" w:eastAsia="ru-RU"/>
              </w:rPr>
              <w:t>4</w:t>
            </w:r>
            <w:r w:rsidRPr="0036717D">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r w:rsidRPr="0036717D">
              <w:rPr>
                <w:rFonts w:ascii="Times New Roman" w:eastAsia="Times New Roman" w:hAnsi="Times New Roman" w:cs="Times New Roman"/>
                <w:sz w:val="20"/>
                <w:szCs w:val="20"/>
                <w:lang w:val="en-US" w:eastAsia="ru-RU"/>
              </w:rPr>
              <w:t>4</w:t>
            </w: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Σ 70 за 16 недель</w:t>
            </w:r>
          </w:p>
        </w:tc>
      </w:tr>
      <w:tr w:rsidR="0036717D" w:rsidRPr="0036717D" w:rsidTr="00B71948">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Экзамен</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p>
        </w:tc>
      </w:tr>
      <w:tr w:rsidR="0036717D" w:rsidRPr="0036717D" w:rsidTr="00B71948">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Всего за семестр (баллов)</w:t>
            </w:r>
          </w:p>
        </w:tc>
        <w:tc>
          <w:tcPr>
            <w:tcW w:w="0" w:type="auto"/>
            <w:tcBorders>
              <w:top w:val="single" w:sz="4" w:space="0" w:color="000000"/>
              <w:left w:val="single" w:sz="4" w:space="0" w:color="000000"/>
              <w:bottom w:val="single" w:sz="4" w:space="0" w:color="000000"/>
              <w:right w:val="single" w:sz="4" w:space="0" w:color="000000"/>
            </w:tcBorders>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val="en-US" w:eastAsia="ru-RU"/>
              </w:rPr>
              <w:t>7</w:t>
            </w:r>
            <w:r w:rsidRPr="0036717D">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eastAsia="ru-RU"/>
              </w:rPr>
            </w:pPr>
            <w:r w:rsidRPr="0036717D">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hideMark/>
          </w:tcPr>
          <w:p w:rsidR="0036717D" w:rsidRPr="0036717D" w:rsidRDefault="0036717D" w:rsidP="0036717D">
            <w:pPr>
              <w:spacing w:after="0" w:line="240" w:lineRule="auto"/>
              <w:jc w:val="center"/>
              <w:rPr>
                <w:rFonts w:ascii="Times New Roman" w:eastAsia="Times New Roman" w:hAnsi="Times New Roman" w:cs="Times New Roman"/>
                <w:sz w:val="20"/>
                <w:szCs w:val="20"/>
                <w:lang w:val="en-US" w:eastAsia="ru-RU"/>
              </w:rPr>
            </w:pPr>
            <w:r w:rsidRPr="0036717D">
              <w:rPr>
                <w:rFonts w:ascii="Times New Roman" w:eastAsia="Times New Roman" w:hAnsi="Times New Roman" w:cs="Times New Roman"/>
                <w:sz w:val="20"/>
                <w:szCs w:val="20"/>
                <w:lang w:val="en-US" w:eastAsia="ru-RU"/>
              </w:rPr>
              <w:t>100</w:t>
            </w:r>
          </w:p>
        </w:tc>
      </w:tr>
    </w:tbl>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6717D">
        <w:rPr>
          <w:rFonts w:ascii="Times New Roman" w:eastAsia="Times New Roman" w:hAnsi="Times New Roman" w:cs="Times New Roman"/>
          <w:b/>
          <w:kern w:val="3"/>
          <w:sz w:val="24"/>
          <w:lang w:eastAsia="ru-RU"/>
        </w:rPr>
        <w:t>Основная литература:</w:t>
      </w:r>
    </w:p>
    <w:p w:rsidR="0036717D" w:rsidRPr="0036717D" w:rsidRDefault="0036717D" w:rsidP="0036717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36717D" w:rsidRPr="0036717D" w:rsidRDefault="0036717D" w:rsidP="00286C3A">
      <w:pPr>
        <w:numPr>
          <w:ilvl w:val="0"/>
          <w:numId w:val="20"/>
        </w:numPr>
        <w:tabs>
          <w:tab w:val="left" w:pos="426"/>
        </w:tabs>
        <w:spacing w:after="0" w:line="240" w:lineRule="auto"/>
        <w:ind w:left="426" w:hanging="426"/>
        <w:contextualSpacing/>
        <w:jc w:val="both"/>
        <w:rPr>
          <w:rFonts w:ascii="Times New Roman" w:eastAsia="Calibri" w:hAnsi="Times New Roman" w:cs="Times New Roman"/>
          <w:color w:val="000000"/>
          <w:sz w:val="24"/>
          <w:szCs w:val="24"/>
          <w:shd w:val="clear" w:color="auto" w:fill="FFFFFF"/>
        </w:rPr>
      </w:pPr>
      <w:proofErr w:type="spellStart"/>
      <w:r w:rsidRPr="0036717D">
        <w:rPr>
          <w:rFonts w:ascii="Times New Roman" w:eastAsia="Calibri" w:hAnsi="Times New Roman" w:cs="Times New Roman"/>
          <w:color w:val="000000"/>
          <w:sz w:val="24"/>
          <w:szCs w:val="24"/>
          <w:shd w:val="clear" w:color="auto" w:fill="FFFFFF"/>
        </w:rPr>
        <w:t>Короткина</w:t>
      </w:r>
      <w:proofErr w:type="spellEnd"/>
      <w:r w:rsidRPr="0036717D">
        <w:rPr>
          <w:rFonts w:ascii="Times New Roman" w:eastAsia="Calibri" w:hAnsi="Times New Roman" w:cs="Times New Roman"/>
          <w:color w:val="000000"/>
          <w:sz w:val="24"/>
          <w:szCs w:val="24"/>
          <w:shd w:val="clear" w:color="auto" w:fill="FFFFFF"/>
        </w:rPr>
        <w:t xml:space="preserve">, И. Б. Академическое письмо: процесс, продукт и </w:t>
      </w:r>
      <w:proofErr w:type="gramStart"/>
      <w:r w:rsidRPr="0036717D">
        <w:rPr>
          <w:rFonts w:ascii="Times New Roman" w:eastAsia="Calibri" w:hAnsi="Times New Roman" w:cs="Times New Roman"/>
          <w:color w:val="000000"/>
          <w:sz w:val="24"/>
          <w:szCs w:val="24"/>
          <w:shd w:val="clear" w:color="auto" w:fill="FFFFFF"/>
        </w:rPr>
        <w:t>практика :</w:t>
      </w:r>
      <w:proofErr w:type="gramEnd"/>
      <w:r w:rsidRPr="0036717D">
        <w:rPr>
          <w:rFonts w:ascii="Times New Roman" w:eastAsia="Calibri" w:hAnsi="Times New Roman" w:cs="Times New Roman"/>
          <w:color w:val="000000"/>
          <w:sz w:val="24"/>
          <w:szCs w:val="24"/>
          <w:shd w:val="clear" w:color="auto" w:fill="FFFFFF"/>
        </w:rPr>
        <w:t xml:space="preserve"> учебное пособие для вузов / И. Б. </w:t>
      </w:r>
      <w:proofErr w:type="spellStart"/>
      <w:r w:rsidRPr="0036717D">
        <w:rPr>
          <w:rFonts w:ascii="Times New Roman" w:eastAsia="Calibri" w:hAnsi="Times New Roman" w:cs="Times New Roman"/>
          <w:color w:val="000000"/>
          <w:sz w:val="24"/>
          <w:szCs w:val="24"/>
          <w:shd w:val="clear" w:color="auto" w:fill="FFFFFF"/>
        </w:rPr>
        <w:t>Короткина</w:t>
      </w:r>
      <w:proofErr w:type="spellEnd"/>
      <w:r w:rsidRPr="0036717D">
        <w:rPr>
          <w:rFonts w:ascii="Times New Roman" w:eastAsia="Calibri" w:hAnsi="Times New Roman" w:cs="Times New Roman"/>
          <w:color w:val="000000"/>
          <w:sz w:val="24"/>
          <w:szCs w:val="24"/>
          <w:shd w:val="clear" w:color="auto" w:fill="FFFFFF"/>
        </w:rPr>
        <w:t xml:space="preserve">. — </w:t>
      </w:r>
      <w:proofErr w:type="gramStart"/>
      <w:r w:rsidRPr="0036717D">
        <w:rPr>
          <w:rFonts w:ascii="Times New Roman" w:eastAsia="Calibri" w:hAnsi="Times New Roman" w:cs="Times New Roman"/>
          <w:color w:val="000000"/>
          <w:sz w:val="24"/>
          <w:szCs w:val="24"/>
          <w:shd w:val="clear" w:color="auto" w:fill="FFFFFF"/>
        </w:rPr>
        <w:t>Москва :</w:t>
      </w:r>
      <w:proofErr w:type="gramEnd"/>
      <w:r w:rsidRPr="0036717D">
        <w:rPr>
          <w:rFonts w:ascii="Times New Roman" w:eastAsia="Calibri" w:hAnsi="Times New Roman" w:cs="Times New Roman"/>
          <w:color w:val="000000"/>
          <w:sz w:val="24"/>
          <w:szCs w:val="24"/>
          <w:shd w:val="clear" w:color="auto" w:fill="FFFFFF"/>
        </w:rPr>
        <w:t xml:space="preserve"> Издательство </w:t>
      </w:r>
      <w:proofErr w:type="spellStart"/>
      <w:r w:rsidRPr="0036717D">
        <w:rPr>
          <w:rFonts w:ascii="Times New Roman" w:eastAsia="Calibri" w:hAnsi="Times New Roman" w:cs="Times New Roman"/>
          <w:color w:val="000000"/>
          <w:sz w:val="24"/>
          <w:szCs w:val="24"/>
          <w:shd w:val="clear" w:color="auto" w:fill="FFFFFF"/>
        </w:rPr>
        <w:t>Юрайт</w:t>
      </w:r>
      <w:proofErr w:type="spellEnd"/>
      <w:r w:rsidRPr="0036717D">
        <w:rPr>
          <w:rFonts w:ascii="Times New Roman" w:eastAsia="Calibri" w:hAnsi="Times New Roman" w:cs="Times New Roman"/>
          <w:color w:val="000000"/>
          <w:sz w:val="24"/>
          <w:szCs w:val="24"/>
          <w:shd w:val="clear" w:color="auto" w:fill="FFFFFF"/>
        </w:rPr>
        <w:t xml:space="preserve">, 2019. — 295 с. — (Образовательный процесс). — ISBN 978-5-534-00415-1. — </w:t>
      </w:r>
      <w:proofErr w:type="gramStart"/>
      <w:r w:rsidRPr="0036717D">
        <w:rPr>
          <w:rFonts w:ascii="Times New Roman" w:eastAsia="Calibri" w:hAnsi="Times New Roman" w:cs="Times New Roman"/>
          <w:color w:val="000000"/>
          <w:sz w:val="24"/>
          <w:szCs w:val="24"/>
          <w:shd w:val="clear" w:color="auto" w:fill="FFFFFF"/>
        </w:rPr>
        <w:t>Текст :</w:t>
      </w:r>
      <w:proofErr w:type="gramEnd"/>
      <w:r w:rsidRPr="0036717D">
        <w:rPr>
          <w:rFonts w:ascii="Times New Roman" w:eastAsia="Calibri" w:hAnsi="Times New Roman" w:cs="Times New Roman"/>
          <w:color w:val="000000"/>
          <w:sz w:val="24"/>
          <w:szCs w:val="24"/>
          <w:shd w:val="clear" w:color="auto" w:fill="FFFFFF"/>
        </w:rPr>
        <w:t xml:space="preserve"> электронный // ЭБС </w:t>
      </w:r>
      <w:proofErr w:type="spellStart"/>
      <w:r w:rsidRPr="0036717D">
        <w:rPr>
          <w:rFonts w:ascii="Times New Roman" w:eastAsia="Calibri" w:hAnsi="Times New Roman" w:cs="Times New Roman"/>
          <w:color w:val="000000"/>
          <w:sz w:val="24"/>
          <w:szCs w:val="24"/>
          <w:shd w:val="clear" w:color="auto" w:fill="FFFFFF"/>
        </w:rPr>
        <w:t>Юрайт</w:t>
      </w:r>
      <w:proofErr w:type="spellEnd"/>
      <w:r w:rsidRPr="0036717D">
        <w:rPr>
          <w:rFonts w:ascii="Times New Roman" w:eastAsia="Calibri" w:hAnsi="Times New Roman" w:cs="Times New Roman"/>
          <w:color w:val="000000"/>
          <w:sz w:val="24"/>
          <w:szCs w:val="24"/>
          <w:shd w:val="clear" w:color="auto" w:fill="FFFFFF"/>
        </w:rPr>
        <w:t xml:space="preserve"> [сайт]. — URL: https://idp.nwipa.ru:2254/bcode/433128 (дата обращения: 03.10.2019).</w:t>
      </w:r>
    </w:p>
    <w:p w:rsidR="0036717D" w:rsidRPr="0036717D" w:rsidRDefault="0036717D" w:rsidP="0036717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36717D" w:rsidRDefault="0036717D">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A32AED" w:rsidRPr="00211454" w:rsidRDefault="00A32AED">
      <w:pPr>
        <w:rPr>
          <w:rFonts w:ascii="Times New Roman" w:eastAsia="Times New Roman" w:hAnsi="Times New Roman" w:cs="Times New Roman"/>
          <w:b/>
          <w:kern w:val="3"/>
          <w:sz w:val="24"/>
          <w:lang w:eastAsia="ru-RU"/>
        </w:rPr>
      </w:pPr>
    </w:p>
    <w:p w:rsidR="00174DAE" w:rsidRPr="00174DAE" w:rsidRDefault="00174DAE" w:rsidP="00174DAE">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174DAE">
        <w:rPr>
          <w:rFonts w:ascii="Times New Roman" w:eastAsia="Times New Roman" w:hAnsi="Times New Roman" w:cs="Times New Roman"/>
          <w:b/>
          <w:kern w:val="3"/>
          <w:sz w:val="24"/>
          <w:lang w:eastAsia="ru-RU"/>
        </w:rPr>
        <w:t xml:space="preserve">АННОТАЦИЯ РАБОЧЕЙ ПРОГРАММЫ ДИСЦИПЛИНЫ </w:t>
      </w:r>
    </w:p>
    <w:p w:rsidR="00174DAE" w:rsidRPr="00174DAE" w:rsidRDefault="00174DAE" w:rsidP="00174DAE">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174DAE" w:rsidRPr="00174DAE" w:rsidRDefault="00B71948" w:rsidP="00174DAE">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w:t>
      </w:r>
      <w:proofErr w:type="gramStart"/>
      <w:r w:rsidR="00174DAE" w:rsidRPr="00174DAE">
        <w:rPr>
          <w:rFonts w:ascii="Times New Roman" w:eastAsia="Times New Roman" w:hAnsi="Times New Roman" w:cs="Times New Roman"/>
          <w:b/>
          <w:kern w:val="3"/>
          <w:sz w:val="28"/>
          <w:lang w:eastAsia="ru-RU"/>
        </w:rPr>
        <w:t>1.В.</w:t>
      </w:r>
      <w:proofErr w:type="gramEnd"/>
      <w:r w:rsidR="00174DAE" w:rsidRPr="00174DAE">
        <w:rPr>
          <w:rFonts w:ascii="Times New Roman" w:eastAsia="Times New Roman" w:hAnsi="Times New Roman" w:cs="Times New Roman"/>
          <w:b/>
          <w:kern w:val="3"/>
          <w:sz w:val="28"/>
          <w:lang w:eastAsia="ru-RU"/>
        </w:rPr>
        <w:t>01 Второ</w:t>
      </w:r>
      <w:r w:rsidR="0045661C">
        <w:rPr>
          <w:rFonts w:ascii="Times New Roman" w:eastAsia="Times New Roman" w:hAnsi="Times New Roman" w:cs="Times New Roman"/>
          <w:b/>
          <w:kern w:val="3"/>
          <w:sz w:val="28"/>
          <w:lang w:eastAsia="ru-RU"/>
        </w:rPr>
        <w:t xml:space="preserve">й иностранный язык </w:t>
      </w:r>
      <w:r w:rsidR="00174DAE" w:rsidRPr="00174DAE">
        <w:rPr>
          <w:rFonts w:ascii="Times New Roman" w:eastAsia="Times New Roman" w:hAnsi="Times New Roman" w:cs="Times New Roman"/>
          <w:b/>
          <w:kern w:val="3"/>
          <w:sz w:val="28"/>
          <w:lang w:eastAsia="ru-RU"/>
        </w:rPr>
        <w:t xml:space="preserve"> </w:t>
      </w:r>
      <w:r>
        <w:rPr>
          <w:rFonts w:ascii="Times New Roman" w:eastAsia="Times New Roman" w:hAnsi="Times New Roman" w:cs="Times New Roman"/>
          <w:b/>
          <w:kern w:val="3"/>
          <w:sz w:val="28"/>
          <w:lang w:eastAsia="ru-RU"/>
        </w:rPr>
        <w:t>(французский)</w:t>
      </w:r>
    </w:p>
    <w:p w:rsidR="00174DAE" w:rsidRPr="00174DAE" w:rsidRDefault="00174DAE" w:rsidP="00174DAE">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74DAE">
        <w:rPr>
          <w:rFonts w:ascii="Times New Roman" w:eastAsia="Times New Roman" w:hAnsi="Times New Roman" w:cs="Times New Roman"/>
          <w:i/>
          <w:kern w:val="3"/>
          <w:sz w:val="24"/>
          <w:lang w:eastAsia="ru-RU"/>
        </w:rPr>
        <w:t>наименование дисциплин (модуля)/практики</w:t>
      </w:r>
    </w:p>
    <w:p w:rsidR="00174DAE" w:rsidRPr="00174DAE" w:rsidRDefault="00174DAE" w:rsidP="00174DAE">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74DAE">
        <w:rPr>
          <w:rFonts w:ascii="Times New Roman" w:eastAsia="Times New Roman" w:hAnsi="Times New Roman" w:cs="Times New Roman"/>
          <w:b/>
          <w:kern w:val="3"/>
          <w:sz w:val="24"/>
          <w:lang w:eastAsia="ru-RU"/>
        </w:rPr>
        <w:t>Автор: доцент Савченко А. А.</w:t>
      </w: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74DAE">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Профили: Политические идеи и институты.</w:t>
      </w: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74DAE">
        <w:rPr>
          <w:rFonts w:ascii="Times New Roman" w:eastAsia="Times New Roman" w:hAnsi="Times New Roman" w:cs="Times New Roman"/>
          <w:b/>
          <w:kern w:val="3"/>
          <w:sz w:val="24"/>
          <w:lang w:eastAsia="ru-RU"/>
        </w:rPr>
        <w:t>Квалификация (степень) выпускника: бакалавр</w:t>
      </w: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74DAE">
        <w:rPr>
          <w:rFonts w:ascii="Times New Roman" w:eastAsia="Times New Roman" w:hAnsi="Times New Roman" w:cs="Times New Roman"/>
          <w:b/>
          <w:kern w:val="3"/>
          <w:sz w:val="24"/>
          <w:lang w:eastAsia="ru-RU"/>
        </w:rPr>
        <w:t>Форма обучения: очная</w:t>
      </w: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74DAE">
        <w:rPr>
          <w:rFonts w:ascii="Times New Roman" w:eastAsia="Times New Roman" w:hAnsi="Times New Roman" w:cs="Times New Roman"/>
          <w:b/>
          <w:kern w:val="3"/>
          <w:sz w:val="24"/>
          <w:lang w:eastAsia="ru-RU"/>
        </w:rPr>
        <w:t>Цель освоения дисциплины:</w:t>
      </w:r>
    </w:p>
    <w:p w:rsidR="00174DAE" w:rsidRPr="00174DAE" w:rsidRDefault="00174DAE" w:rsidP="00174DAE">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174DAE">
        <w:rPr>
          <w:rFonts w:ascii="Times New Roman" w:eastAsia="Times New Roman" w:hAnsi="Times New Roman" w:cs="Times New Roman"/>
          <w:sz w:val="24"/>
          <w:szCs w:val="20"/>
        </w:rPr>
        <w:t>Дисциплина «Второ</w:t>
      </w:r>
      <w:r w:rsidR="0045661C">
        <w:rPr>
          <w:rFonts w:ascii="Times New Roman" w:eastAsia="Times New Roman" w:hAnsi="Times New Roman" w:cs="Times New Roman"/>
          <w:sz w:val="24"/>
          <w:szCs w:val="20"/>
        </w:rPr>
        <w:t>й иностранный язык</w:t>
      </w:r>
      <w:r w:rsidRPr="00174DAE">
        <w:rPr>
          <w:rFonts w:ascii="Times New Roman" w:eastAsia="Times New Roman" w:hAnsi="Times New Roman" w:cs="Times New Roman"/>
          <w:sz w:val="24"/>
          <w:szCs w:val="20"/>
        </w:rPr>
        <w:t>» обеспечивает овладение следующими компетенциями:</w:t>
      </w:r>
    </w:p>
    <w:tbl>
      <w:tblPr>
        <w:tblW w:w="9630" w:type="dxa"/>
        <w:tblInd w:w="-113" w:type="dxa"/>
        <w:tblLayout w:type="fixed"/>
        <w:tblCellMar>
          <w:left w:w="10" w:type="dxa"/>
          <w:right w:w="10" w:type="dxa"/>
        </w:tblCellMar>
        <w:tblLook w:val="04A0" w:firstRow="1" w:lastRow="0" w:firstColumn="1" w:lastColumn="0" w:noHBand="0" w:noVBand="1"/>
      </w:tblPr>
      <w:tblGrid>
        <w:gridCol w:w="1667"/>
        <w:gridCol w:w="2549"/>
        <w:gridCol w:w="2267"/>
        <w:gridCol w:w="3147"/>
      </w:tblGrid>
      <w:tr w:rsidR="00174DAE" w:rsidRPr="00174DAE" w:rsidTr="00760F6C">
        <w:trPr>
          <w:trHeight w:val="2032"/>
        </w:trPr>
        <w:tc>
          <w:tcPr>
            <w:tcW w:w="1668" w:type="dxa"/>
            <w:tcBorders>
              <w:top w:val="single" w:sz="4" w:space="0" w:color="000000"/>
              <w:left w:val="single" w:sz="4" w:space="0" w:color="000000"/>
              <w:bottom w:val="single" w:sz="4" w:space="0" w:color="000000"/>
              <w:right w:val="nil"/>
            </w:tcBorders>
            <w:hideMark/>
          </w:tcPr>
          <w:p w:rsidR="00174DAE" w:rsidRPr="00174DAE" w:rsidRDefault="00174DAE" w:rsidP="00174DAE">
            <w:pPr>
              <w:suppressAutoHyphens/>
              <w:spacing w:after="0" w:line="240" w:lineRule="auto"/>
              <w:jc w:val="both"/>
              <w:rPr>
                <w:rFonts w:ascii="Times New Roman" w:eastAsia="Times New Roman" w:hAnsi="Times New Roman" w:cs="Times New Roman"/>
                <w:kern w:val="2"/>
                <w:sz w:val="24"/>
                <w:szCs w:val="24"/>
              </w:rPr>
            </w:pPr>
            <w:r w:rsidRPr="00174DAE">
              <w:rPr>
                <w:rFonts w:ascii="Times New Roman" w:eastAsia="Times New Roman" w:hAnsi="Times New Roman" w:cs="Times New Roman"/>
                <w:kern w:val="2"/>
                <w:sz w:val="24"/>
                <w:szCs w:val="24"/>
              </w:rPr>
              <w:t xml:space="preserve">Код </w:t>
            </w:r>
          </w:p>
          <w:p w:rsidR="00174DAE" w:rsidRPr="00174DAE" w:rsidRDefault="00174DAE" w:rsidP="00174DAE">
            <w:pPr>
              <w:suppressAutoHyphens/>
              <w:spacing w:line="254" w:lineRule="auto"/>
              <w:jc w:val="both"/>
              <w:rPr>
                <w:rFonts w:ascii="Times New Roman" w:eastAsia="Times New Roman" w:hAnsi="Times New Roman" w:cs="Times New Roman"/>
                <w:kern w:val="2"/>
                <w:sz w:val="24"/>
                <w:szCs w:val="24"/>
              </w:rPr>
            </w:pPr>
            <w:r w:rsidRPr="00174DAE">
              <w:rPr>
                <w:rFonts w:ascii="Times New Roman" w:eastAsia="Times New Roman" w:hAnsi="Times New Roman" w:cs="Times New Roman"/>
                <w:kern w:val="2"/>
                <w:sz w:val="24"/>
                <w:szCs w:val="24"/>
              </w:rPr>
              <w:t>компетенции</w:t>
            </w:r>
          </w:p>
        </w:tc>
        <w:tc>
          <w:tcPr>
            <w:tcW w:w="2551" w:type="dxa"/>
            <w:tcBorders>
              <w:top w:val="single" w:sz="4" w:space="0" w:color="000000"/>
              <w:left w:val="single" w:sz="4" w:space="0" w:color="000000"/>
              <w:bottom w:val="single" w:sz="4" w:space="0" w:color="000000"/>
              <w:right w:val="nil"/>
            </w:tcBorders>
            <w:hideMark/>
          </w:tcPr>
          <w:p w:rsidR="00174DAE" w:rsidRPr="00174DAE" w:rsidRDefault="00174DAE" w:rsidP="00174DAE">
            <w:pPr>
              <w:suppressAutoHyphens/>
              <w:spacing w:after="0" w:line="240" w:lineRule="auto"/>
              <w:jc w:val="both"/>
              <w:rPr>
                <w:rFonts w:ascii="Times New Roman" w:eastAsia="Times New Roman" w:hAnsi="Times New Roman" w:cs="Times New Roman"/>
                <w:kern w:val="2"/>
                <w:sz w:val="24"/>
                <w:szCs w:val="24"/>
              </w:rPr>
            </w:pPr>
            <w:r w:rsidRPr="00174DAE">
              <w:rPr>
                <w:rFonts w:ascii="Times New Roman" w:eastAsia="Times New Roman" w:hAnsi="Times New Roman" w:cs="Times New Roman"/>
                <w:kern w:val="2"/>
                <w:sz w:val="24"/>
                <w:szCs w:val="24"/>
              </w:rPr>
              <w:t>Наименование</w:t>
            </w:r>
          </w:p>
          <w:p w:rsidR="00174DAE" w:rsidRPr="00174DAE" w:rsidRDefault="00174DAE" w:rsidP="00174DAE">
            <w:pPr>
              <w:suppressAutoHyphens/>
              <w:spacing w:after="0" w:line="240" w:lineRule="auto"/>
              <w:jc w:val="both"/>
              <w:rPr>
                <w:rFonts w:ascii="Times New Roman" w:eastAsia="Times New Roman" w:hAnsi="Times New Roman" w:cs="Times New Roman"/>
                <w:kern w:val="2"/>
                <w:sz w:val="24"/>
                <w:szCs w:val="24"/>
              </w:rPr>
            </w:pPr>
            <w:r w:rsidRPr="00174DAE">
              <w:rPr>
                <w:rFonts w:ascii="Times New Roman" w:eastAsia="Times New Roman" w:hAnsi="Times New Roman" w:cs="Times New Roman"/>
                <w:kern w:val="2"/>
                <w:sz w:val="24"/>
                <w:szCs w:val="24"/>
              </w:rPr>
              <w:t>компетенции</w:t>
            </w:r>
          </w:p>
        </w:tc>
        <w:tc>
          <w:tcPr>
            <w:tcW w:w="2268" w:type="dxa"/>
            <w:tcBorders>
              <w:top w:val="single" w:sz="4" w:space="0" w:color="000000"/>
              <w:left w:val="single" w:sz="4" w:space="0" w:color="000000"/>
              <w:bottom w:val="single" w:sz="4" w:space="0" w:color="000000"/>
              <w:right w:val="nil"/>
            </w:tcBorders>
            <w:hideMark/>
          </w:tcPr>
          <w:p w:rsidR="00174DAE" w:rsidRPr="00174DAE" w:rsidRDefault="00174DAE" w:rsidP="00174DAE">
            <w:pPr>
              <w:suppressAutoHyphens/>
              <w:spacing w:after="0" w:line="240" w:lineRule="auto"/>
              <w:jc w:val="both"/>
              <w:rPr>
                <w:rFonts w:ascii="Times New Roman" w:eastAsia="Times New Roman" w:hAnsi="Times New Roman" w:cs="Times New Roman"/>
                <w:kern w:val="2"/>
                <w:sz w:val="24"/>
                <w:szCs w:val="24"/>
              </w:rPr>
            </w:pPr>
            <w:r w:rsidRPr="00174DAE">
              <w:rPr>
                <w:rFonts w:ascii="Times New Roman" w:eastAsia="Times New Roman" w:hAnsi="Times New Roman" w:cs="Times New Roman"/>
                <w:kern w:val="2"/>
                <w:sz w:val="24"/>
                <w:szCs w:val="24"/>
              </w:rPr>
              <w:t xml:space="preserve">Код </w:t>
            </w:r>
          </w:p>
          <w:p w:rsidR="00174DAE" w:rsidRPr="00174DAE" w:rsidRDefault="00174DAE" w:rsidP="00174DAE">
            <w:pPr>
              <w:suppressAutoHyphens/>
              <w:spacing w:after="0" w:line="240" w:lineRule="auto"/>
              <w:jc w:val="both"/>
              <w:rPr>
                <w:rFonts w:ascii="Times New Roman" w:eastAsia="Times New Roman" w:hAnsi="Times New Roman" w:cs="Times New Roman"/>
                <w:kern w:val="2"/>
                <w:sz w:val="24"/>
                <w:szCs w:val="24"/>
              </w:rPr>
            </w:pPr>
            <w:r w:rsidRPr="00174DAE">
              <w:rPr>
                <w:rFonts w:ascii="Times New Roman" w:eastAsia="Times New Roman" w:hAnsi="Times New Roman" w:cs="Times New Roman"/>
                <w:kern w:val="2"/>
                <w:sz w:val="24"/>
                <w:szCs w:val="24"/>
              </w:rPr>
              <w:t>этапа освоения компетенции</w:t>
            </w:r>
          </w:p>
        </w:tc>
        <w:tc>
          <w:tcPr>
            <w:tcW w:w="3149" w:type="dxa"/>
            <w:tcBorders>
              <w:top w:val="single" w:sz="4" w:space="0" w:color="000000"/>
              <w:left w:val="single" w:sz="4" w:space="0" w:color="000000"/>
              <w:bottom w:val="single" w:sz="4" w:space="0" w:color="000000"/>
              <w:right w:val="single" w:sz="4" w:space="0" w:color="000000"/>
            </w:tcBorders>
            <w:hideMark/>
          </w:tcPr>
          <w:p w:rsidR="00174DAE" w:rsidRPr="00174DAE" w:rsidRDefault="00174DAE" w:rsidP="00174DAE">
            <w:pPr>
              <w:suppressAutoHyphens/>
              <w:spacing w:after="0" w:line="240" w:lineRule="auto"/>
              <w:jc w:val="both"/>
              <w:rPr>
                <w:rFonts w:ascii="Times New Roman" w:eastAsia="Times New Roman" w:hAnsi="Times New Roman" w:cs="Times New Roman"/>
                <w:sz w:val="24"/>
                <w:szCs w:val="24"/>
              </w:rPr>
            </w:pPr>
            <w:r w:rsidRPr="00174DAE">
              <w:rPr>
                <w:rFonts w:ascii="Times New Roman" w:eastAsia="Times New Roman" w:hAnsi="Times New Roman" w:cs="Times New Roman"/>
                <w:kern w:val="2"/>
                <w:sz w:val="24"/>
                <w:szCs w:val="24"/>
              </w:rPr>
              <w:t>Наименование этапа освоения компетенции</w:t>
            </w:r>
          </w:p>
        </w:tc>
      </w:tr>
      <w:tr w:rsidR="00174DAE" w:rsidRPr="00174DAE" w:rsidTr="00760F6C">
        <w:trPr>
          <w:trHeight w:val="841"/>
        </w:trPr>
        <w:tc>
          <w:tcPr>
            <w:tcW w:w="1668" w:type="dxa"/>
            <w:tcBorders>
              <w:top w:val="single" w:sz="4" w:space="0" w:color="000000"/>
              <w:left w:val="single" w:sz="4" w:space="0" w:color="000000"/>
              <w:bottom w:val="single" w:sz="4" w:space="0" w:color="000000"/>
              <w:right w:val="nil"/>
            </w:tcBorders>
            <w:hideMark/>
          </w:tcPr>
          <w:p w:rsidR="00174DAE" w:rsidRPr="00174DAE" w:rsidRDefault="00174DAE" w:rsidP="00174DAE">
            <w:pPr>
              <w:suppressAutoHyphens/>
              <w:spacing w:line="254" w:lineRule="auto"/>
              <w:jc w:val="both"/>
              <w:rPr>
                <w:rFonts w:ascii="Times New Roman" w:eastAsia="Arial Unicode MS" w:hAnsi="Times New Roman" w:cs="Times New Roman"/>
                <w:kern w:val="2"/>
                <w:sz w:val="24"/>
                <w:szCs w:val="24"/>
              </w:rPr>
            </w:pPr>
            <w:r w:rsidRPr="00174DAE">
              <w:rPr>
                <w:rFonts w:ascii="Times New Roman" w:eastAsia="Times New Roman" w:hAnsi="Times New Roman" w:cs="Times New Roman"/>
                <w:sz w:val="24"/>
                <w:szCs w:val="24"/>
              </w:rPr>
              <w:t>УК ОС -4</w:t>
            </w:r>
          </w:p>
        </w:tc>
        <w:tc>
          <w:tcPr>
            <w:tcW w:w="2551" w:type="dxa"/>
            <w:tcBorders>
              <w:top w:val="single" w:sz="4" w:space="0" w:color="000000"/>
              <w:left w:val="single" w:sz="4" w:space="0" w:color="000000"/>
              <w:bottom w:val="single" w:sz="4" w:space="0" w:color="000000"/>
              <w:right w:val="nil"/>
            </w:tcBorders>
            <w:hideMark/>
          </w:tcPr>
          <w:p w:rsidR="00174DAE" w:rsidRPr="00174DAE" w:rsidRDefault="00174DAE" w:rsidP="00174DAE">
            <w:pPr>
              <w:overflowPunct w:val="0"/>
              <w:spacing w:after="0" w:line="240" w:lineRule="auto"/>
              <w:jc w:val="both"/>
              <w:rPr>
                <w:rFonts w:ascii="Times New Roman" w:eastAsia="Times New Roman" w:hAnsi="Times New Roman" w:cs="Times New Roman"/>
                <w:sz w:val="24"/>
                <w:szCs w:val="24"/>
              </w:rPr>
            </w:pPr>
            <w:r w:rsidRPr="00174DAE">
              <w:rPr>
                <w:rFonts w:ascii="Times New Roman" w:eastAsia="Times New Roman" w:hAnsi="Times New Roman" w:cs="Times New Roman"/>
                <w:sz w:val="24"/>
                <w:szCs w:val="24"/>
              </w:rPr>
              <w:t>Способность осуществлять деловую коммуникацию в устной и письменной формах на государственном и иностранном(</w:t>
            </w:r>
            <w:proofErr w:type="spellStart"/>
            <w:r w:rsidRPr="00174DAE">
              <w:rPr>
                <w:rFonts w:ascii="Times New Roman" w:eastAsia="Times New Roman" w:hAnsi="Times New Roman" w:cs="Times New Roman"/>
                <w:sz w:val="24"/>
                <w:szCs w:val="24"/>
              </w:rPr>
              <w:t>ых</w:t>
            </w:r>
            <w:proofErr w:type="spellEnd"/>
            <w:r w:rsidRPr="00174DAE">
              <w:rPr>
                <w:rFonts w:ascii="Times New Roman" w:eastAsia="Times New Roman" w:hAnsi="Times New Roman" w:cs="Times New Roman"/>
                <w:sz w:val="24"/>
                <w:szCs w:val="24"/>
              </w:rPr>
              <w:t>) языках Российской Федерации и иностранном(</w:t>
            </w:r>
            <w:proofErr w:type="spellStart"/>
            <w:r w:rsidRPr="00174DAE">
              <w:rPr>
                <w:rFonts w:ascii="Times New Roman" w:eastAsia="Times New Roman" w:hAnsi="Times New Roman" w:cs="Times New Roman"/>
                <w:sz w:val="24"/>
                <w:szCs w:val="24"/>
              </w:rPr>
              <w:t>ых</w:t>
            </w:r>
            <w:proofErr w:type="spellEnd"/>
            <w:r w:rsidRPr="00174DAE">
              <w:rPr>
                <w:rFonts w:ascii="Times New Roman" w:eastAsia="Times New Roman" w:hAnsi="Times New Roman" w:cs="Times New Roman"/>
                <w:sz w:val="24"/>
                <w:szCs w:val="24"/>
              </w:rPr>
              <w:t>) языке(ах</w:t>
            </w:r>
          </w:p>
        </w:tc>
        <w:tc>
          <w:tcPr>
            <w:tcW w:w="2268" w:type="dxa"/>
            <w:tcBorders>
              <w:top w:val="single" w:sz="4" w:space="0" w:color="000000"/>
              <w:left w:val="single" w:sz="4" w:space="0" w:color="000000"/>
              <w:bottom w:val="single" w:sz="4" w:space="0" w:color="000000"/>
              <w:right w:val="nil"/>
            </w:tcBorders>
          </w:tcPr>
          <w:p w:rsidR="00174DAE" w:rsidRPr="00174DAE" w:rsidRDefault="00174DAE" w:rsidP="00174DAE">
            <w:pPr>
              <w:suppressAutoHyphens/>
              <w:spacing w:after="0" w:line="240" w:lineRule="auto"/>
              <w:jc w:val="both"/>
              <w:rPr>
                <w:rFonts w:ascii="Times New Roman" w:eastAsia="Times New Roman" w:hAnsi="Times New Roman" w:cs="Times New Roman"/>
                <w:sz w:val="24"/>
                <w:szCs w:val="24"/>
              </w:rPr>
            </w:pPr>
            <w:r w:rsidRPr="00174DAE">
              <w:rPr>
                <w:rFonts w:ascii="Times New Roman" w:eastAsia="Times New Roman" w:hAnsi="Times New Roman" w:cs="Times New Roman"/>
                <w:sz w:val="24"/>
                <w:szCs w:val="24"/>
              </w:rPr>
              <w:t>УК ОС - 4.1</w:t>
            </w:r>
          </w:p>
          <w:p w:rsidR="00174DAE" w:rsidRPr="00174DAE" w:rsidRDefault="00174DAE" w:rsidP="00174DAE">
            <w:pPr>
              <w:suppressAutoHyphens/>
              <w:spacing w:after="0" w:line="240" w:lineRule="auto"/>
              <w:jc w:val="both"/>
              <w:rPr>
                <w:rFonts w:ascii="Times New Roman" w:eastAsia="Times New Roman" w:hAnsi="Times New Roman" w:cs="Times New Roman"/>
                <w:sz w:val="24"/>
                <w:szCs w:val="24"/>
              </w:rPr>
            </w:pPr>
          </w:p>
          <w:p w:rsidR="00174DAE" w:rsidRPr="00174DAE" w:rsidRDefault="00174DAE" w:rsidP="00174DAE">
            <w:pPr>
              <w:suppressAutoHyphens/>
              <w:spacing w:after="0" w:line="240" w:lineRule="auto"/>
              <w:jc w:val="both"/>
              <w:rPr>
                <w:rFonts w:ascii="Times New Roman" w:eastAsia="Times New Roman" w:hAnsi="Times New Roman" w:cs="Times New Roman"/>
                <w:sz w:val="24"/>
                <w:szCs w:val="24"/>
              </w:rPr>
            </w:pPr>
          </w:p>
          <w:p w:rsidR="00174DAE" w:rsidRPr="00174DAE" w:rsidRDefault="00174DAE" w:rsidP="00174DAE">
            <w:pPr>
              <w:suppressAutoHyphens/>
              <w:spacing w:after="0" w:line="240" w:lineRule="auto"/>
              <w:jc w:val="both"/>
              <w:rPr>
                <w:rFonts w:ascii="Times New Roman" w:eastAsia="Times New Roman" w:hAnsi="Times New Roman" w:cs="Times New Roman"/>
                <w:sz w:val="24"/>
                <w:szCs w:val="24"/>
              </w:rPr>
            </w:pPr>
          </w:p>
          <w:p w:rsidR="00174DAE" w:rsidRPr="00174DAE" w:rsidRDefault="00174DAE" w:rsidP="00174DAE">
            <w:pPr>
              <w:suppressAutoHyphens/>
              <w:spacing w:after="0" w:line="240" w:lineRule="auto"/>
              <w:jc w:val="both"/>
              <w:rPr>
                <w:rFonts w:ascii="Times New Roman" w:eastAsia="Times New Roman" w:hAnsi="Times New Roman" w:cs="Times New Roman"/>
                <w:sz w:val="24"/>
                <w:szCs w:val="24"/>
              </w:rPr>
            </w:pPr>
          </w:p>
          <w:p w:rsidR="00174DAE" w:rsidRPr="00174DAE" w:rsidRDefault="00174DAE" w:rsidP="00174DAE">
            <w:pPr>
              <w:suppressAutoHyphens/>
              <w:spacing w:after="0" w:line="240" w:lineRule="auto"/>
              <w:jc w:val="both"/>
              <w:rPr>
                <w:rFonts w:ascii="Times New Roman" w:eastAsia="Times New Roman" w:hAnsi="Times New Roman" w:cs="Times New Roman"/>
                <w:sz w:val="24"/>
                <w:szCs w:val="24"/>
              </w:rPr>
            </w:pPr>
            <w:r w:rsidRPr="00174DAE">
              <w:rPr>
                <w:rFonts w:ascii="Times New Roman" w:eastAsia="Times New Roman" w:hAnsi="Times New Roman" w:cs="Times New Roman"/>
                <w:sz w:val="24"/>
                <w:szCs w:val="24"/>
              </w:rPr>
              <w:t xml:space="preserve">УК ОС – 4.2 </w:t>
            </w:r>
          </w:p>
          <w:p w:rsidR="00174DAE" w:rsidRPr="00174DAE" w:rsidRDefault="00174DAE" w:rsidP="00174DAE">
            <w:pPr>
              <w:suppressAutoHyphens/>
              <w:spacing w:after="0" w:line="240" w:lineRule="auto"/>
              <w:jc w:val="both"/>
              <w:rPr>
                <w:rFonts w:ascii="Times New Roman" w:eastAsia="Times New Roman" w:hAnsi="Times New Roman" w:cs="Times New Roman"/>
                <w:sz w:val="24"/>
                <w:szCs w:val="24"/>
              </w:rPr>
            </w:pPr>
          </w:p>
          <w:p w:rsidR="00174DAE" w:rsidRPr="00174DAE" w:rsidRDefault="00174DAE" w:rsidP="00174DAE">
            <w:pPr>
              <w:suppressAutoHyphens/>
              <w:spacing w:after="0" w:line="240" w:lineRule="auto"/>
              <w:jc w:val="both"/>
              <w:rPr>
                <w:rFonts w:ascii="Times New Roman" w:eastAsia="Times New Roman" w:hAnsi="Times New Roman" w:cs="Times New Roman"/>
                <w:sz w:val="24"/>
                <w:szCs w:val="24"/>
              </w:rPr>
            </w:pPr>
          </w:p>
          <w:p w:rsidR="00174DAE" w:rsidRPr="00174DAE" w:rsidRDefault="00174DAE" w:rsidP="00174DAE">
            <w:pPr>
              <w:suppressAutoHyphens/>
              <w:spacing w:after="0" w:line="240" w:lineRule="auto"/>
              <w:jc w:val="both"/>
              <w:rPr>
                <w:rFonts w:ascii="Times New Roman" w:eastAsia="Times New Roman" w:hAnsi="Times New Roman" w:cs="Times New Roman"/>
                <w:sz w:val="24"/>
                <w:szCs w:val="24"/>
              </w:rPr>
            </w:pPr>
          </w:p>
          <w:p w:rsidR="00174DAE" w:rsidRPr="00174DAE" w:rsidRDefault="00174DAE" w:rsidP="00174DAE">
            <w:pPr>
              <w:suppressAutoHyphens/>
              <w:spacing w:after="0" w:line="240" w:lineRule="auto"/>
              <w:jc w:val="both"/>
              <w:rPr>
                <w:rFonts w:ascii="Times New Roman" w:eastAsia="Times New Roman" w:hAnsi="Times New Roman" w:cs="Times New Roman"/>
                <w:sz w:val="24"/>
                <w:szCs w:val="24"/>
              </w:rPr>
            </w:pPr>
            <w:r w:rsidRPr="00174DAE">
              <w:rPr>
                <w:rFonts w:ascii="Times New Roman" w:eastAsia="Times New Roman" w:hAnsi="Times New Roman" w:cs="Times New Roman"/>
                <w:sz w:val="24"/>
                <w:szCs w:val="24"/>
              </w:rPr>
              <w:t>УК ОС – 4.3</w:t>
            </w:r>
          </w:p>
          <w:p w:rsidR="00174DAE" w:rsidRPr="00174DAE" w:rsidRDefault="00174DAE" w:rsidP="00174DAE">
            <w:pPr>
              <w:suppressAutoHyphens/>
              <w:spacing w:after="0" w:line="240" w:lineRule="auto"/>
              <w:jc w:val="both"/>
              <w:rPr>
                <w:rFonts w:ascii="Times New Roman" w:eastAsia="Times New Roman" w:hAnsi="Times New Roman" w:cs="Times New Roman"/>
                <w:sz w:val="24"/>
                <w:szCs w:val="24"/>
              </w:rPr>
            </w:pPr>
          </w:p>
          <w:p w:rsidR="00174DAE" w:rsidRPr="00174DAE" w:rsidRDefault="00174DAE" w:rsidP="00174DAE">
            <w:pPr>
              <w:suppressAutoHyphens/>
              <w:spacing w:after="0" w:line="240" w:lineRule="auto"/>
              <w:jc w:val="both"/>
              <w:rPr>
                <w:rFonts w:ascii="Times New Roman" w:eastAsia="Times New Roman" w:hAnsi="Times New Roman" w:cs="Times New Roman"/>
                <w:sz w:val="24"/>
                <w:szCs w:val="24"/>
              </w:rPr>
            </w:pPr>
          </w:p>
          <w:p w:rsidR="00174DAE" w:rsidRPr="00174DAE" w:rsidRDefault="00174DAE" w:rsidP="00174DAE">
            <w:pPr>
              <w:suppressAutoHyphens/>
              <w:spacing w:after="0" w:line="240" w:lineRule="auto"/>
              <w:jc w:val="both"/>
              <w:rPr>
                <w:rFonts w:ascii="Times New Roman" w:eastAsia="Times New Roman" w:hAnsi="Times New Roman" w:cs="Times New Roman"/>
                <w:sz w:val="24"/>
                <w:szCs w:val="24"/>
              </w:rPr>
            </w:pPr>
          </w:p>
          <w:p w:rsidR="00174DAE" w:rsidRPr="00174DAE" w:rsidRDefault="00174DAE" w:rsidP="00174DAE">
            <w:pPr>
              <w:suppressAutoHyphens/>
              <w:spacing w:after="0" w:line="240" w:lineRule="auto"/>
              <w:jc w:val="both"/>
              <w:rPr>
                <w:rFonts w:ascii="Times New Roman" w:eastAsia="Times New Roman" w:hAnsi="Times New Roman" w:cs="Times New Roman"/>
                <w:sz w:val="24"/>
                <w:szCs w:val="24"/>
              </w:rPr>
            </w:pPr>
          </w:p>
          <w:p w:rsidR="00174DAE" w:rsidRPr="00174DAE" w:rsidRDefault="00174DAE" w:rsidP="00174DAE">
            <w:pPr>
              <w:suppressAutoHyphens/>
              <w:spacing w:after="0" w:line="240" w:lineRule="auto"/>
              <w:jc w:val="both"/>
              <w:rPr>
                <w:rFonts w:ascii="Times New Roman" w:eastAsia="Times New Roman" w:hAnsi="Times New Roman" w:cs="Times New Roman"/>
                <w:sz w:val="24"/>
                <w:szCs w:val="24"/>
              </w:rPr>
            </w:pPr>
          </w:p>
          <w:p w:rsidR="00174DAE" w:rsidRPr="00174DAE" w:rsidRDefault="00174DAE" w:rsidP="00174DAE">
            <w:pPr>
              <w:suppressAutoHyphens/>
              <w:spacing w:after="0" w:line="240" w:lineRule="auto"/>
              <w:jc w:val="both"/>
              <w:rPr>
                <w:rFonts w:ascii="Times New Roman" w:eastAsia="Times New Roman" w:hAnsi="Times New Roman" w:cs="Times New Roman"/>
                <w:sz w:val="24"/>
                <w:szCs w:val="24"/>
              </w:rPr>
            </w:pPr>
            <w:r w:rsidRPr="00174DAE">
              <w:rPr>
                <w:rFonts w:ascii="Times New Roman" w:eastAsia="Times New Roman" w:hAnsi="Times New Roman" w:cs="Times New Roman"/>
                <w:sz w:val="24"/>
                <w:szCs w:val="24"/>
              </w:rPr>
              <w:t>УК ОС – 4.4</w:t>
            </w:r>
          </w:p>
          <w:p w:rsidR="00174DAE" w:rsidRPr="00174DAE" w:rsidRDefault="00174DAE" w:rsidP="00174DAE">
            <w:pPr>
              <w:suppressAutoHyphens/>
              <w:spacing w:after="0" w:line="240" w:lineRule="auto"/>
              <w:jc w:val="both"/>
              <w:rPr>
                <w:rFonts w:ascii="Times New Roman" w:eastAsia="Arial Unicode MS" w:hAnsi="Times New Roman" w:cs="Times New Roman"/>
                <w:kern w:val="2"/>
                <w:sz w:val="24"/>
                <w:szCs w:val="24"/>
              </w:rPr>
            </w:pPr>
          </w:p>
        </w:tc>
        <w:tc>
          <w:tcPr>
            <w:tcW w:w="3149" w:type="dxa"/>
            <w:tcBorders>
              <w:top w:val="single" w:sz="4" w:space="0" w:color="000000"/>
              <w:left w:val="single" w:sz="4" w:space="0" w:color="000000"/>
              <w:bottom w:val="single" w:sz="4" w:space="0" w:color="000000"/>
              <w:right w:val="single" w:sz="4" w:space="0" w:color="000000"/>
            </w:tcBorders>
          </w:tcPr>
          <w:p w:rsidR="00174DAE" w:rsidRPr="00174DAE" w:rsidRDefault="00174DAE" w:rsidP="00174DAE">
            <w:pPr>
              <w:overflowPunct w:val="0"/>
              <w:autoSpaceDE w:val="0"/>
              <w:spacing w:after="0" w:line="240" w:lineRule="auto"/>
              <w:jc w:val="both"/>
              <w:textAlignment w:val="baseline"/>
              <w:rPr>
                <w:rFonts w:ascii="Times New Roman" w:eastAsia="Times New Roman" w:hAnsi="Times New Roman" w:cs="Times New Roman"/>
                <w:sz w:val="24"/>
                <w:szCs w:val="24"/>
              </w:rPr>
            </w:pPr>
            <w:r w:rsidRPr="00174DAE">
              <w:rPr>
                <w:rFonts w:ascii="Times New Roman" w:eastAsia="Times New Roman" w:hAnsi="Times New Roman" w:cs="Times New Roman"/>
                <w:sz w:val="24"/>
                <w:szCs w:val="24"/>
              </w:rPr>
              <w:t>приобретение знаний о проведении публичного выступления на иностранном языке;</w:t>
            </w:r>
          </w:p>
          <w:p w:rsidR="00174DAE" w:rsidRPr="00174DAE" w:rsidRDefault="00174DAE" w:rsidP="00174DAE">
            <w:pPr>
              <w:overflowPunct w:val="0"/>
              <w:autoSpaceDE w:val="0"/>
              <w:spacing w:after="0" w:line="240" w:lineRule="auto"/>
              <w:jc w:val="both"/>
              <w:textAlignment w:val="baseline"/>
              <w:rPr>
                <w:rFonts w:ascii="Times New Roman" w:eastAsia="Times New Roman" w:hAnsi="Times New Roman" w:cs="Times New Roman"/>
                <w:sz w:val="24"/>
                <w:szCs w:val="24"/>
              </w:rPr>
            </w:pPr>
          </w:p>
          <w:p w:rsidR="00174DAE" w:rsidRPr="00174DAE" w:rsidRDefault="00174DAE" w:rsidP="00174DAE">
            <w:pPr>
              <w:overflowPunct w:val="0"/>
              <w:autoSpaceDE w:val="0"/>
              <w:spacing w:after="0" w:line="240" w:lineRule="auto"/>
              <w:jc w:val="both"/>
              <w:textAlignment w:val="baseline"/>
              <w:rPr>
                <w:rFonts w:ascii="Times New Roman" w:eastAsia="Times New Roman" w:hAnsi="Times New Roman" w:cs="Times New Roman"/>
                <w:sz w:val="24"/>
                <w:szCs w:val="24"/>
              </w:rPr>
            </w:pPr>
            <w:r w:rsidRPr="00174DAE">
              <w:rPr>
                <w:rFonts w:ascii="Times New Roman" w:eastAsia="Times New Roman" w:hAnsi="Times New Roman" w:cs="Times New Roman"/>
                <w:sz w:val="24"/>
                <w:szCs w:val="24"/>
              </w:rPr>
              <w:t>приобретение знаний о ведении деловой переписки на иностранном языке;</w:t>
            </w:r>
          </w:p>
          <w:p w:rsidR="00174DAE" w:rsidRPr="00174DAE" w:rsidRDefault="00174DAE" w:rsidP="00174DAE">
            <w:pPr>
              <w:overflowPunct w:val="0"/>
              <w:autoSpaceDE w:val="0"/>
              <w:spacing w:after="0" w:line="240" w:lineRule="auto"/>
              <w:jc w:val="both"/>
              <w:textAlignment w:val="baseline"/>
              <w:rPr>
                <w:rFonts w:ascii="Times New Roman" w:eastAsia="Times New Roman" w:hAnsi="Times New Roman" w:cs="Times New Roman"/>
                <w:sz w:val="24"/>
                <w:szCs w:val="24"/>
              </w:rPr>
            </w:pPr>
          </w:p>
          <w:p w:rsidR="00174DAE" w:rsidRPr="00174DAE" w:rsidRDefault="00174DAE" w:rsidP="00174DAE">
            <w:pPr>
              <w:overflowPunct w:val="0"/>
              <w:autoSpaceDE w:val="0"/>
              <w:spacing w:after="0" w:line="240" w:lineRule="auto"/>
              <w:jc w:val="both"/>
              <w:textAlignment w:val="baseline"/>
              <w:rPr>
                <w:rFonts w:ascii="Times New Roman" w:eastAsia="Times New Roman" w:hAnsi="Times New Roman" w:cs="Times New Roman"/>
                <w:sz w:val="24"/>
                <w:szCs w:val="24"/>
              </w:rPr>
            </w:pPr>
            <w:r w:rsidRPr="00174DAE">
              <w:rPr>
                <w:rFonts w:ascii="Times New Roman" w:eastAsia="Times New Roman" w:hAnsi="Times New Roman" w:cs="Times New Roman"/>
                <w:sz w:val="24"/>
                <w:szCs w:val="24"/>
              </w:rPr>
              <w:t>приобретение знаний об использовании английского и французского языков в профессиональной научной коммуникации;</w:t>
            </w:r>
          </w:p>
          <w:p w:rsidR="00174DAE" w:rsidRPr="00174DAE" w:rsidRDefault="00174DAE" w:rsidP="00174DAE">
            <w:pPr>
              <w:overflowPunct w:val="0"/>
              <w:autoSpaceDE w:val="0"/>
              <w:spacing w:after="0" w:line="240" w:lineRule="auto"/>
              <w:jc w:val="both"/>
              <w:textAlignment w:val="baseline"/>
              <w:rPr>
                <w:rFonts w:ascii="Times New Roman" w:eastAsia="Times New Roman" w:hAnsi="Times New Roman" w:cs="Times New Roman"/>
                <w:sz w:val="24"/>
                <w:szCs w:val="24"/>
              </w:rPr>
            </w:pPr>
          </w:p>
          <w:p w:rsidR="00174DAE" w:rsidRPr="00174DAE" w:rsidRDefault="00174DAE" w:rsidP="00174DAE">
            <w:pPr>
              <w:overflowPunct w:val="0"/>
              <w:autoSpaceDE w:val="0"/>
              <w:spacing w:after="0" w:line="240" w:lineRule="auto"/>
              <w:jc w:val="both"/>
              <w:textAlignment w:val="baseline"/>
              <w:rPr>
                <w:rFonts w:ascii="Times New Roman" w:eastAsia="Times New Roman" w:hAnsi="Times New Roman" w:cs="Times New Roman"/>
                <w:sz w:val="24"/>
                <w:szCs w:val="24"/>
              </w:rPr>
            </w:pPr>
            <w:r w:rsidRPr="00174DAE">
              <w:rPr>
                <w:rFonts w:ascii="Times New Roman" w:eastAsia="Times New Roman" w:hAnsi="Times New Roman" w:cs="Times New Roman"/>
                <w:sz w:val="24"/>
                <w:szCs w:val="24"/>
              </w:rPr>
              <w:t>приобретение знаний об использовании английского и французского языков в написании политологических эссе и в переписке с зарубежными коллегами и преподавателями.</w:t>
            </w:r>
          </w:p>
        </w:tc>
      </w:tr>
    </w:tbl>
    <w:p w:rsidR="00174DAE" w:rsidRPr="00174DAE" w:rsidRDefault="00174DAE" w:rsidP="00174DAE">
      <w:pPr>
        <w:spacing w:after="200" w:line="276" w:lineRule="auto"/>
        <w:rPr>
          <w:rFonts w:ascii="Calibri" w:eastAsia="Calibri" w:hAnsi="Calibri" w:cs="Times New Roman"/>
        </w:rPr>
      </w:pP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74DAE">
        <w:rPr>
          <w:rFonts w:ascii="Times New Roman" w:eastAsia="Times New Roman" w:hAnsi="Times New Roman" w:cs="Times New Roman"/>
          <w:b/>
          <w:kern w:val="3"/>
          <w:sz w:val="24"/>
          <w:lang w:eastAsia="ru-RU"/>
        </w:rPr>
        <w:t>План курса:</w:t>
      </w: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74DAE" w:rsidRPr="00174DAE" w:rsidRDefault="00174DAE" w:rsidP="00174DAE">
      <w:pPr>
        <w:spacing w:before="40" w:after="0" w:line="240" w:lineRule="auto"/>
        <w:ind w:firstLine="426"/>
        <w:jc w:val="center"/>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Направление: «Политология»</w:t>
      </w:r>
    </w:p>
    <w:p w:rsidR="00174DAE" w:rsidRPr="00174DAE" w:rsidRDefault="00174DAE" w:rsidP="00174DAE">
      <w:pPr>
        <w:spacing w:before="40" w:after="0" w:line="240" w:lineRule="auto"/>
        <w:ind w:firstLine="426"/>
        <w:jc w:val="center"/>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lastRenderedPageBreak/>
        <w:t>Направление: «Политология»</w:t>
      </w:r>
    </w:p>
    <w:p w:rsidR="00174DAE" w:rsidRPr="00174DAE" w:rsidRDefault="00174DAE" w:rsidP="00174DAE">
      <w:pPr>
        <w:spacing w:before="40" w:after="0" w:line="240" w:lineRule="auto"/>
        <w:ind w:firstLine="426"/>
        <w:jc w:val="center"/>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Второ</w:t>
      </w:r>
      <w:r w:rsidR="0045661C">
        <w:rPr>
          <w:rFonts w:ascii="Times New Roman" w:eastAsia="Times New Roman" w:hAnsi="Times New Roman" w:cs="Times New Roman"/>
          <w:sz w:val="24"/>
          <w:szCs w:val="24"/>
          <w:lang w:eastAsia="ru-RU"/>
        </w:rPr>
        <w:t xml:space="preserve">й иностранный </w:t>
      </w:r>
      <w:proofErr w:type="gramStart"/>
      <w:r w:rsidR="0045661C">
        <w:rPr>
          <w:rFonts w:ascii="Times New Roman" w:eastAsia="Times New Roman" w:hAnsi="Times New Roman" w:cs="Times New Roman"/>
          <w:sz w:val="24"/>
          <w:szCs w:val="24"/>
          <w:lang w:eastAsia="ru-RU"/>
        </w:rPr>
        <w:t xml:space="preserve">язык </w:t>
      </w:r>
      <w:r w:rsidRPr="00174DAE">
        <w:rPr>
          <w:rFonts w:ascii="Times New Roman" w:eastAsia="Times New Roman" w:hAnsi="Times New Roman" w:cs="Times New Roman"/>
          <w:sz w:val="24"/>
          <w:szCs w:val="24"/>
          <w:lang w:eastAsia="ru-RU"/>
        </w:rPr>
        <w:t>:</w:t>
      </w:r>
      <w:proofErr w:type="gramEnd"/>
      <w:r w:rsidRPr="00174DAE">
        <w:rPr>
          <w:rFonts w:ascii="Times New Roman" w:eastAsia="Times New Roman" w:hAnsi="Times New Roman" w:cs="Times New Roman"/>
          <w:sz w:val="24"/>
          <w:szCs w:val="24"/>
          <w:lang w:eastAsia="ru-RU"/>
        </w:rPr>
        <w:t xml:space="preserve"> 1 курс 1 семестр</w:t>
      </w:r>
    </w:p>
    <w:p w:rsidR="00174DAE" w:rsidRPr="00174DAE" w:rsidRDefault="00174DAE" w:rsidP="00174DAE">
      <w:pPr>
        <w:spacing w:before="40" w:after="0" w:line="240" w:lineRule="auto"/>
        <w:ind w:firstLine="426"/>
        <w:jc w:val="center"/>
        <w:rPr>
          <w:rFonts w:ascii="Times New Roman" w:eastAsia="Times New Roman" w:hAnsi="Times New Roman" w:cs="Times New Roman"/>
          <w:sz w:val="20"/>
          <w:szCs w:val="20"/>
          <w:lang w:eastAsia="ru-RU"/>
        </w:rPr>
      </w:pPr>
    </w:p>
    <w:tbl>
      <w:tblPr>
        <w:tblW w:w="5683"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280"/>
        <w:gridCol w:w="892"/>
        <w:gridCol w:w="829"/>
        <w:gridCol w:w="981"/>
        <w:gridCol w:w="790"/>
        <w:gridCol w:w="880"/>
        <w:gridCol w:w="671"/>
        <w:gridCol w:w="695"/>
        <w:gridCol w:w="1604"/>
      </w:tblGrid>
      <w:tr w:rsidR="00174DAE" w:rsidRPr="00174DAE" w:rsidTr="00760F6C">
        <w:trPr>
          <w:trHeight w:val="20"/>
        </w:trPr>
        <w:tc>
          <w:tcPr>
            <w:tcW w:w="1544" w:type="pct"/>
            <w:vMerge w:val="restart"/>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Наименование темы</w:t>
            </w:r>
          </w:p>
        </w:tc>
        <w:tc>
          <w:tcPr>
            <w:tcW w:w="420" w:type="pct"/>
            <w:vMerge w:val="restart"/>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 xml:space="preserve">Всего </w:t>
            </w:r>
            <w:r w:rsidRPr="00174DAE">
              <w:rPr>
                <w:rFonts w:ascii="Times New Roman" w:eastAsia="Times New Roman" w:hAnsi="Times New Roman" w:cs="Times New Roman"/>
                <w:i/>
                <w:snapToGrid w:val="0"/>
                <w:lang w:eastAsia="ru-RU"/>
              </w:rPr>
              <w:br/>
              <w:t>часов</w:t>
            </w:r>
          </w:p>
        </w:tc>
        <w:tc>
          <w:tcPr>
            <w:tcW w:w="2281" w:type="pct"/>
            <w:gridSpan w:val="6"/>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В том числе, час.</w:t>
            </w:r>
            <w:r w:rsidRPr="00174DAE">
              <w:rPr>
                <w:rFonts w:ascii="Times New Roman" w:eastAsia="Times New Roman" w:hAnsi="Times New Roman" w:cs="Times New Roman"/>
                <w:i/>
                <w:snapToGrid w:val="0"/>
                <w:lang w:eastAsia="ru-RU"/>
              </w:rPr>
              <w:br/>
            </w:r>
            <w:r w:rsidRPr="00174DAE">
              <w:rPr>
                <w:rFonts w:ascii="Times New Roman" w:eastAsia="Times New Roman" w:hAnsi="Times New Roman" w:cs="Times New Roman"/>
                <w:i/>
                <w:snapToGrid w:val="0"/>
                <w:u w:val="single"/>
                <w:lang w:eastAsia="ru-RU"/>
              </w:rPr>
              <w:t>(очно</w:t>
            </w:r>
            <w:r w:rsidRPr="00174DAE">
              <w:rPr>
                <w:rFonts w:ascii="Times New Roman" w:eastAsia="Times New Roman" w:hAnsi="Times New Roman" w:cs="Times New Roman"/>
                <w:i/>
                <w:snapToGrid w:val="0"/>
                <w:lang w:eastAsia="ru-RU"/>
              </w:rPr>
              <w:t>/очно-заочно/заочно)</w:t>
            </w:r>
          </w:p>
        </w:tc>
        <w:tc>
          <w:tcPr>
            <w:tcW w:w="755" w:type="pct"/>
            <w:vMerge w:val="restart"/>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 xml:space="preserve">Формы </w:t>
            </w:r>
            <w:r w:rsidRPr="00174DAE">
              <w:rPr>
                <w:rFonts w:ascii="Times New Roman" w:eastAsia="Times New Roman" w:hAnsi="Times New Roman" w:cs="Times New Roman"/>
                <w:i/>
                <w:snapToGrid w:val="0"/>
                <w:lang w:eastAsia="ru-RU"/>
              </w:rPr>
              <w:br/>
              <w:t>контроля</w:t>
            </w:r>
          </w:p>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w:t>
            </w:r>
            <w:r w:rsidRPr="00174DAE">
              <w:rPr>
                <w:rFonts w:ascii="Times New Roman" w:eastAsia="Times New Roman" w:hAnsi="Times New Roman" w:cs="Times New Roman"/>
                <w:i/>
                <w:snapToGrid w:val="0"/>
                <w:u w:val="single"/>
                <w:lang w:eastAsia="ru-RU"/>
              </w:rPr>
              <w:t>очно</w:t>
            </w:r>
            <w:r w:rsidRPr="00174DAE">
              <w:rPr>
                <w:rFonts w:ascii="Times New Roman" w:eastAsia="Times New Roman" w:hAnsi="Times New Roman" w:cs="Times New Roman"/>
                <w:i/>
                <w:snapToGrid w:val="0"/>
                <w:lang w:eastAsia="ru-RU"/>
              </w:rPr>
              <w:t>/очно-заочно/заочно)</w:t>
            </w:r>
          </w:p>
        </w:tc>
      </w:tr>
      <w:tr w:rsidR="00174DAE" w:rsidRPr="00174DAE" w:rsidTr="00760F6C">
        <w:trPr>
          <w:trHeight w:val="20"/>
        </w:trPr>
        <w:tc>
          <w:tcPr>
            <w:tcW w:w="1544" w:type="pct"/>
            <w:vMerge/>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p>
        </w:tc>
        <w:tc>
          <w:tcPr>
            <w:tcW w:w="420" w:type="pct"/>
            <w:vMerge/>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p>
        </w:tc>
        <w:tc>
          <w:tcPr>
            <w:tcW w:w="1954" w:type="pct"/>
            <w:gridSpan w:val="5"/>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Аудиторная работа</w:t>
            </w:r>
          </w:p>
        </w:tc>
        <w:tc>
          <w:tcPr>
            <w:tcW w:w="327" w:type="pct"/>
            <w:vMerge w:val="restart"/>
            <w:tcMar>
              <w:top w:w="28" w:type="dxa"/>
              <w:left w:w="85" w:type="dxa"/>
              <w:bottom w:w="28" w:type="dxa"/>
              <w:right w:w="85" w:type="dxa"/>
            </w:tcMar>
            <w:textDirection w:val="btLr"/>
          </w:tcPr>
          <w:p w:rsidR="00174DAE" w:rsidRPr="00174DAE" w:rsidRDefault="00174DAE" w:rsidP="00174DAE">
            <w:pPr>
              <w:widowControl w:val="0"/>
              <w:spacing w:after="0" w:line="240" w:lineRule="auto"/>
              <w:ind w:left="113" w:right="-103"/>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 xml:space="preserve">Самостоятельная   работа </w:t>
            </w:r>
          </w:p>
        </w:tc>
        <w:tc>
          <w:tcPr>
            <w:tcW w:w="755" w:type="pct"/>
            <w:vMerge/>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p>
        </w:tc>
      </w:tr>
      <w:tr w:rsidR="00174DAE" w:rsidRPr="00174DAE" w:rsidTr="00760F6C">
        <w:trPr>
          <w:trHeight w:val="20"/>
        </w:trPr>
        <w:tc>
          <w:tcPr>
            <w:tcW w:w="1544" w:type="pct"/>
            <w:vMerge/>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p>
        </w:tc>
        <w:tc>
          <w:tcPr>
            <w:tcW w:w="420" w:type="pct"/>
            <w:vMerge/>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p>
        </w:tc>
        <w:tc>
          <w:tcPr>
            <w:tcW w:w="852" w:type="pct"/>
            <w:gridSpan w:val="2"/>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лекции</w:t>
            </w:r>
          </w:p>
        </w:tc>
        <w:tc>
          <w:tcPr>
            <w:tcW w:w="786" w:type="pct"/>
            <w:gridSpan w:val="2"/>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 xml:space="preserve">практические </w:t>
            </w:r>
            <w:r w:rsidRPr="00174DAE">
              <w:rPr>
                <w:rFonts w:ascii="Times New Roman" w:eastAsia="Times New Roman" w:hAnsi="Times New Roman" w:cs="Times New Roman"/>
                <w:i/>
                <w:snapToGrid w:val="0"/>
                <w:lang w:eastAsia="ru-RU"/>
              </w:rPr>
              <w:br/>
              <w:t xml:space="preserve">занятия </w:t>
            </w:r>
          </w:p>
        </w:tc>
        <w:tc>
          <w:tcPr>
            <w:tcW w:w="316" w:type="pct"/>
            <w:vMerge w:val="restart"/>
            <w:tcMar>
              <w:top w:w="28" w:type="dxa"/>
              <w:left w:w="85" w:type="dxa"/>
              <w:bottom w:w="28" w:type="dxa"/>
              <w:right w:w="85" w:type="dxa"/>
            </w:tcMar>
            <w:textDirection w:val="btLr"/>
          </w:tcPr>
          <w:p w:rsidR="00174DAE" w:rsidRPr="00174DAE" w:rsidRDefault="00174DAE" w:rsidP="00174DAE">
            <w:pPr>
              <w:widowControl w:val="0"/>
              <w:spacing w:after="0" w:line="240" w:lineRule="auto"/>
              <w:ind w:left="113" w:right="113"/>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Лабораторные занятия</w:t>
            </w:r>
          </w:p>
        </w:tc>
        <w:tc>
          <w:tcPr>
            <w:tcW w:w="327" w:type="pct"/>
            <w:vMerge/>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p>
        </w:tc>
        <w:tc>
          <w:tcPr>
            <w:tcW w:w="755" w:type="pct"/>
            <w:vMerge/>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p>
        </w:tc>
      </w:tr>
      <w:tr w:rsidR="00174DAE" w:rsidRPr="00174DAE" w:rsidTr="00760F6C">
        <w:trPr>
          <w:cantSplit/>
          <w:trHeight w:val="1303"/>
        </w:trPr>
        <w:tc>
          <w:tcPr>
            <w:tcW w:w="1544" w:type="pct"/>
            <w:vMerge/>
            <w:tcMar>
              <w:top w:w="57" w:type="dxa"/>
              <w:left w:w="85" w:type="dxa"/>
              <w:bottom w:w="57" w:type="dxa"/>
              <w:right w:w="85" w:type="dxa"/>
            </w:tcMar>
            <w:vAlign w:val="center"/>
          </w:tcPr>
          <w:p w:rsidR="00174DAE" w:rsidRPr="00174DAE" w:rsidRDefault="00174DAE" w:rsidP="00174DAE">
            <w:pPr>
              <w:widowControl w:val="0"/>
              <w:spacing w:after="0" w:line="240" w:lineRule="auto"/>
              <w:rPr>
                <w:rFonts w:ascii="Times New Roman" w:eastAsia="Times New Roman" w:hAnsi="Times New Roman" w:cs="Times New Roman"/>
                <w:snapToGrid w:val="0"/>
                <w:lang w:eastAsia="ru-RU"/>
              </w:rPr>
            </w:pPr>
          </w:p>
        </w:tc>
        <w:tc>
          <w:tcPr>
            <w:tcW w:w="420" w:type="pct"/>
            <w:vMerge/>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p>
        </w:tc>
        <w:tc>
          <w:tcPr>
            <w:tcW w:w="390" w:type="pct"/>
            <w:tcMar>
              <w:top w:w="57" w:type="dxa"/>
              <w:left w:w="85" w:type="dxa"/>
              <w:bottom w:w="57" w:type="dxa"/>
              <w:right w:w="85" w:type="dxa"/>
            </w:tcMar>
            <w:textDirection w:val="btLr"/>
            <w:vAlign w:val="center"/>
          </w:tcPr>
          <w:p w:rsidR="00174DAE" w:rsidRPr="00174DAE" w:rsidRDefault="00174DAE" w:rsidP="00174DAE">
            <w:pPr>
              <w:widowControl w:val="0"/>
              <w:spacing w:after="0" w:line="240" w:lineRule="auto"/>
              <w:ind w:left="113" w:right="113"/>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всего</w:t>
            </w:r>
          </w:p>
        </w:tc>
        <w:tc>
          <w:tcPr>
            <w:tcW w:w="462" w:type="pct"/>
            <w:tcMar>
              <w:top w:w="57" w:type="dxa"/>
              <w:left w:w="85" w:type="dxa"/>
              <w:bottom w:w="57" w:type="dxa"/>
              <w:right w:w="85" w:type="dxa"/>
            </w:tcMar>
            <w:textDirection w:val="btLr"/>
            <w:vAlign w:val="center"/>
          </w:tcPr>
          <w:p w:rsidR="00174DAE" w:rsidRPr="00174DAE" w:rsidRDefault="00174DAE" w:rsidP="00174DAE">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Из них в интерактивной форме</w:t>
            </w:r>
          </w:p>
        </w:tc>
        <w:tc>
          <w:tcPr>
            <w:tcW w:w="372" w:type="pct"/>
            <w:tcMar>
              <w:top w:w="57" w:type="dxa"/>
              <w:left w:w="85" w:type="dxa"/>
              <w:bottom w:w="57" w:type="dxa"/>
              <w:right w:w="85" w:type="dxa"/>
            </w:tcMar>
            <w:textDirection w:val="btLr"/>
            <w:vAlign w:val="center"/>
          </w:tcPr>
          <w:p w:rsidR="00174DAE" w:rsidRPr="00174DAE" w:rsidRDefault="00174DAE" w:rsidP="00174DAE">
            <w:pPr>
              <w:widowControl w:val="0"/>
              <w:spacing w:after="0" w:line="240" w:lineRule="auto"/>
              <w:ind w:left="113" w:right="113"/>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всего</w:t>
            </w:r>
          </w:p>
        </w:tc>
        <w:tc>
          <w:tcPr>
            <w:tcW w:w="414" w:type="pct"/>
            <w:tcMar>
              <w:top w:w="57" w:type="dxa"/>
              <w:left w:w="85" w:type="dxa"/>
              <w:bottom w:w="57" w:type="dxa"/>
              <w:right w:w="85" w:type="dxa"/>
            </w:tcMar>
            <w:textDirection w:val="btLr"/>
            <w:vAlign w:val="center"/>
          </w:tcPr>
          <w:p w:rsidR="00174DAE" w:rsidRPr="00174DAE" w:rsidRDefault="00174DAE" w:rsidP="00174DAE">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Из них в интерактивной форме</w:t>
            </w:r>
          </w:p>
        </w:tc>
        <w:tc>
          <w:tcPr>
            <w:tcW w:w="316" w:type="pct"/>
            <w:vMerge/>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p>
        </w:tc>
        <w:tc>
          <w:tcPr>
            <w:tcW w:w="327" w:type="pct"/>
            <w:vMerge/>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p>
        </w:tc>
        <w:tc>
          <w:tcPr>
            <w:tcW w:w="755" w:type="pct"/>
            <w:vMerge/>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p>
        </w:tc>
      </w:tr>
      <w:tr w:rsidR="00174DAE" w:rsidRPr="00174DAE" w:rsidTr="00760F6C">
        <w:trPr>
          <w:trHeight w:val="700"/>
        </w:trPr>
        <w:tc>
          <w:tcPr>
            <w:tcW w:w="1544" w:type="pct"/>
            <w:tcMar>
              <w:top w:w="57" w:type="dxa"/>
              <w:left w:w="85" w:type="dxa"/>
              <w:bottom w:w="57" w:type="dxa"/>
              <w:right w:w="85" w:type="dxa"/>
            </w:tcMar>
            <w:vAlign w:val="center"/>
          </w:tcPr>
          <w:p w:rsidR="00174DAE" w:rsidRPr="00174DAE" w:rsidRDefault="00174DAE" w:rsidP="00174DAE">
            <w:pPr>
              <w:spacing w:before="40" w:after="0" w:line="240" w:lineRule="auto"/>
              <w:jc w:val="both"/>
              <w:rPr>
                <w:rFonts w:ascii="Times New Roman" w:eastAsia="Times New Roman" w:hAnsi="Times New Roman" w:cs="Times New Roman"/>
                <w:b/>
                <w:lang w:val="en-US" w:eastAsia="ru-RU"/>
              </w:rPr>
            </w:pPr>
            <w:r w:rsidRPr="00174DAE">
              <w:rPr>
                <w:rFonts w:ascii="Times New Roman" w:eastAsia="Times New Roman" w:hAnsi="Times New Roman" w:cs="Times New Roman"/>
                <w:b/>
                <w:lang w:eastAsia="ru-RU"/>
              </w:rPr>
              <w:t>Тема</w:t>
            </w:r>
            <w:r w:rsidRPr="00174DAE">
              <w:rPr>
                <w:rFonts w:ascii="Times New Roman" w:eastAsia="Times New Roman" w:hAnsi="Times New Roman" w:cs="Times New Roman"/>
                <w:b/>
                <w:lang w:val="en-US" w:eastAsia="ru-RU"/>
              </w:rPr>
              <w:t xml:space="preserve"> 1. </w:t>
            </w:r>
            <w:proofErr w:type="spellStart"/>
            <w:r w:rsidRPr="00174DAE">
              <w:rPr>
                <w:rFonts w:ascii="Times New Roman" w:eastAsia="Times New Roman" w:hAnsi="Times New Roman" w:cs="Times New Roman"/>
                <w:b/>
                <w:lang w:val="en-US" w:eastAsia="ru-RU"/>
              </w:rPr>
              <w:t>Bienvenue</w:t>
            </w:r>
            <w:proofErr w:type="spellEnd"/>
            <w:r w:rsidRPr="00174DAE">
              <w:rPr>
                <w:rFonts w:ascii="Times New Roman" w:eastAsia="Times New Roman" w:hAnsi="Times New Roman" w:cs="Times New Roman"/>
                <w:b/>
                <w:lang w:val="en-US" w:eastAsia="ru-RU"/>
              </w:rPr>
              <w:t>!</w:t>
            </w:r>
          </w:p>
          <w:p w:rsidR="00174DAE" w:rsidRPr="00174DAE" w:rsidRDefault="00174DAE" w:rsidP="00174DAE">
            <w:pPr>
              <w:spacing w:before="40" w:after="0" w:line="240" w:lineRule="auto"/>
              <w:jc w:val="both"/>
              <w:rPr>
                <w:rFonts w:ascii="Times New Roman" w:eastAsia="Times New Roman" w:hAnsi="Times New Roman" w:cs="Times New Roman"/>
                <w:b/>
                <w:lang w:val="en-US" w:eastAsia="ru-RU"/>
              </w:rPr>
            </w:pPr>
            <w:r w:rsidRPr="00174DAE">
              <w:rPr>
                <w:rFonts w:ascii="Times New Roman" w:eastAsia="Times New Roman" w:hAnsi="Times New Roman" w:cs="Times New Roman"/>
                <w:b/>
                <w:lang w:val="en-US" w:eastAsia="ru-RU"/>
              </w:rPr>
              <w:t xml:space="preserve">Et </w:t>
            </w:r>
            <w:proofErr w:type="spellStart"/>
            <w:r w:rsidRPr="00174DAE">
              <w:rPr>
                <w:rFonts w:ascii="Times New Roman" w:eastAsia="Times New Roman" w:hAnsi="Times New Roman" w:cs="Times New Roman"/>
                <w:b/>
                <w:lang w:val="en-US" w:eastAsia="ru-RU"/>
              </w:rPr>
              <w:t>vous</w:t>
            </w:r>
            <w:proofErr w:type="spellEnd"/>
            <w:r w:rsidRPr="00174DAE">
              <w:rPr>
                <w:rFonts w:ascii="Times New Roman" w:eastAsia="Times New Roman" w:hAnsi="Times New Roman" w:cs="Times New Roman"/>
                <w:b/>
                <w:lang w:val="en-US" w:eastAsia="ru-RU"/>
              </w:rPr>
              <w:t>?</w:t>
            </w:r>
          </w:p>
          <w:p w:rsidR="00174DAE" w:rsidRPr="00174DAE" w:rsidRDefault="00174DAE" w:rsidP="00174DAE">
            <w:pPr>
              <w:spacing w:before="40" w:after="0" w:line="240" w:lineRule="auto"/>
              <w:jc w:val="both"/>
              <w:rPr>
                <w:rFonts w:ascii="Times New Roman" w:eastAsia="Times New Roman" w:hAnsi="Times New Roman" w:cs="Times New Roman"/>
                <w:lang w:val="fr-FR" w:eastAsia="ru-RU"/>
              </w:rPr>
            </w:pPr>
          </w:p>
          <w:p w:rsidR="00174DAE" w:rsidRPr="00174DAE" w:rsidRDefault="00174DAE" w:rsidP="00174DAE">
            <w:pPr>
              <w:spacing w:before="40" w:after="0" w:line="240" w:lineRule="auto"/>
              <w:jc w:val="both"/>
              <w:rPr>
                <w:rFonts w:ascii="Times New Roman" w:eastAsia="Times New Roman" w:hAnsi="Times New Roman" w:cs="Times New Roman"/>
                <w:lang w:val="fr-FR" w:eastAsia="ru-RU"/>
              </w:rPr>
            </w:pPr>
            <w:r w:rsidRPr="00174DAE">
              <w:rPr>
                <w:rFonts w:ascii="Times New Roman" w:eastAsia="Times New Roman" w:hAnsi="Times New Roman" w:cs="Times New Roman"/>
                <w:lang w:val="fr-FR" w:eastAsia="ru-RU"/>
              </w:rPr>
              <w:t>Découverte du français. Premiers contacts. La langue de la classe.</w:t>
            </w:r>
          </w:p>
          <w:p w:rsidR="00174DAE" w:rsidRPr="00174DAE" w:rsidRDefault="00174DAE" w:rsidP="00174DAE">
            <w:pPr>
              <w:spacing w:before="40" w:after="0" w:line="240" w:lineRule="auto"/>
              <w:jc w:val="both"/>
              <w:rPr>
                <w:rFonts w:ascii="Times New Roman" w:eastAsia="Times New Roman" w:hAnsi="Times New Roman" w:cs="Times New Roman"/>
                <w:lang w:val="fr-FR" w:eastAsia="ru-RU"/>
              </w:rPr>
            </w:pPr>
            <w:r w:rsidRPr="00174DAE">
              <w:rPr>
                <w:rFonts w:ascii="Times New Roman" w:eastAsia="Times New Roman" w:hAnsi="Times New Roman" w:cs="Times New Roman"/>
                <w:lang w:val="fr-FR" w:eastAsia="ru-RU"/>
              </w:rPr>
              <w:t>Faire connaissance dans un train</w:t>
            </w:r>
          </w:p>
          <w:p w:rsidR="00174DAE" w:rsidRPr="00174DAE" w:rsidRDefault="00174DAE" w:rsidP="00174DAE">
            <w:pPr>
              <w:spacing w:before="40" w:after="0" w:line="240" w:lineRule="auto"/>
              <w:jc w:val="both"/>
              <w:rPr>
                <w:rFonts w:ascii="Times New Roman" w:eastAsia="Times New Roman" w:hAnsi="Times New Roman" w:cs="Times New Roman"/>
                <w:lang w:val="fr-FR" w:eastAsia="ru-RU"/>
              </w:rPr>
            </w:pPr>
            <w:r w:rsidRPr="00174DAE">
              <w:rPr>
                <w:rFonts w:ascii="Times New Roman" w:eastAsia="Times New Roman" w:hAnsi="Times New Roman" w:cs="Times New Roman"/>
                <w:lang w:val="fr-FR" w:eastAsia="ru-RU"/>
              </w:rPr>
              <w:t>Rencontrer des francophones</w:t>
            </w:r>
          </w:p>
          <w:p w:rsidR="00174DAE" w:rsidRPr="00174DAE" w:rsidRDefault="00174DAE" w:rsidP="00174DAE">
            <w:pPr>
              <w:spacing w:before="40" w:after="0" w:line="240" w:lineRule="auto"/>
              <w:jc w:val="both"/>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Краткий вводный фонетический курс</w:t>
            </w:r>
          </w:p>
          <w:p w:rsidR="00174DAE" w:rsidRPr="00174DAE" w:rsidRDefault="00174DAE" w:rsidP="00174DAE">
            <w:pPr>
              <w:spacing w:before="40" w:after="0" w:line="240" w:lineRule="auto"/>
              <w:jc w:val="both"/>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Формулы приветствия и прощания</w:t>
            </w:r>
          </w:p>
          <w:p w:rsidR="00174DAE" w:rsidRPr="00174DAE" w:rsidRDefault="00174DAE" w:rsidP="00174DAE">
            <w:pPr>
              <w:spacing w:before="40" w:after="0" w:line="240" w:lineRule="auto"/>
              <w:jc w:val="both"/>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Знакомство, представление себя в компании</w:t>
            </w:r>
          </w:p>
          <w:p w:rsidR="00174DAE" w:rsidRPr="00174DAE" w:rsidRDefault="00174DAE" w:rsidP="00174DAE">
            <w:pPr>
              <w:spacing w:before="40" w:after="0" w:line="240" w:lineRule="auto"/>
              <w:jc w:val="both"/>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Французский язык в мире</w:t>
            </w:r>
          </w:p>
          <w:p w:rsidR="00174DAE" w:rsidRPr="00174DAE" w:rsidRDefault="00174DAE" w:rsidP="00174DAE">
            <w:pPr>
              <w:spacing w:before="40" w:after="0" w:line="240" w:lineRule="auto"/>
              <w:jc w:val="both"/>
              <w:rPr>
                <w:rFonts w:ascii="Times New Roman" w:eastAsia="Times New Roman" w:hAnsi="Times New Roman" w:cs="Times New Roman"/>
                <w:lang w:val="fr-FR" w:eastAsia="ru-RU"/>
              </w:rPr>
            </w:pPr>
          </w:p>
        </w:tc>
        <w:tc>
          <w:tcPr>
            <w:tcW w:w="420"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36</w:t>
            </w:r>
          </w:p>
        </w:tc>
        <w:tc>
          <w:tcPr>
            <w:tcW w:w="390"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fr-FR" w:eastAsia="ru-RU"/>
              </w:rPr>
            </w:pPr>
          </w:p>
        </w:tc>
        <w:tc>
          <w:tcPr>
            <w:tcW w:w="462"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fr-FR" w:eastAsia="ru-RU"/>
              </w:rPr>
            </w:pPr>
          </w:p>
        </w:tc>
        <w:tc>
          <w:tcPr>
            <w:tcW w:w="372"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20</w:t>
            </w:r>
          </w:p>
        </w:tc>
        <w:tc>
          <w:tcPr>
            <w:tcW w:w="414"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20</w:t>
            </w:r>
          </w:p>
        </w:tc>
        <w:tc>
          <w:tcPr>
            <w:tcW w:w="316"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p>
        </w:tc>
        <w:tc>
          <w:tcPr>
            <w:tcW w:w="327"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16</w:t>
            </w:r>
          </w:p>
        </w:tc>
        <w:tc>
          <w:tcPr>
            <w:tcW w:w="755"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УО</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sz w:val="36"/>
                <w:szCs w:val="36"/>
                <w:vertAlign w:val="superscript"/>
                <w:lang w:eastAsia="ru-RU"/>
              </w:rPr>
            </w:pPr>
            <w:r w:rsidRPr="00174DAE">
              <w:rPr>
                <w:rFonts w:ascii="Times New Roman" w:eastAsia="Times New Roman" w:hAnsi="Times New Roman" w:cs="Times New Roman"/>
                <w:snapToGrid w:val="0"/>
                <w:lang w:eastAsia="ru-RU"/>
              </w:rPr>
              <w:t>П</w:t>
            </w:r>
          </w:p>
        </w:tc>
      </w:tr>
      <w:tr w:rsidR="00174DAE" w:rsidRPr="00174DAE" w:rsidTr="00760F6C">
        <w:trPr>
          <w:trHeight w:val="20"/>
        </w:trPr>
        <w:tc>
          <w:tcPr>
            <w:tcW w:w="1544" w:type="pct"/>
            <w:tcMar>
              <w:top w:w="57" w:type="dxa"/>
              <w:left w:w="85" w:type="dxa"/>
              <w:bottom w:w="57" w:type="dxa"/>
              <w:right w:w="85" w:type="dxa"/>
            </w:tcMar>
          </w:tcPr>
          <w:p w:rsidR="00174DAE" w:rsidRPr="00174DAE" w:rsidRDefault="00174DAE" w:rsidP="00174DAE">
            <w:pPr>
              <w:spacing w:before="40" w:after="0" w:line="240" w:lineRule="auto"/>
              <w:jc w:val="both"/>
              <w:rPr>
                <w:rFonts w:ascii="Times New Roman" w:eastAsia="Times New Roman" w:hAnsi="Times New Roman" w:cs="Times New Roman"/>
                <w:b/>
                <w:lang w:val="en-US" w:eastAsia="ru-RU"/>
              </w:rPr>
            </w:pPr>
            <w:r w:rsidRPr="00174DAE">
              <w:rPr>
                <w:rFonts w:ascii="Times New Roman" w:eastAsia="Times New Roman" w:hAnsi="Times New Roman" w:cs="Times New Roman"/>
                <w:b/>
                <w:lang w:eastAsia="ru-RU"/>
              </w:rPr>
              <w:t>Тема</w:t>
            </w:r>
            <w:r w:rsidRPr="00174DAE">
              <w:rPr>
                <w:rFonts w:ascii="Times New Roman" w:eastAsia="Times New Roman" w:hAnsi="Times New Roman" w:cs="Times New Roman"/>
                <w:b/>
                <w:lang w:val="en-US" w:eastAsia="ru-RU"/>
              </w:rPr>
              <w:t xml:space="preserve"> 2. On </w:t>
            </w:r>
            <w:proofErr w:type="spellStart"/>
            <w:r w:rsidRPr="00174DAE">
              <w:rPr>
                <w:rFonts w:ascii="Times New Roman" w:eastAsia="Times New Roman" w:hAnsi="Times New Roman" w:cs="Times New Roman"/>
                <w:b/>
                <w:lang w:val="en-US" w:eastAsia="ru-RU"/>
              </w:rPr>
              <w:t>va</w:t>
            </w:r>
            <w:proofErr w:type="spellEnd"/>
            <w:r w:rsidRPr="00174DAE">
              <w:rPr>
                <w:rFonts w:ascii="Times New Roman" w:eastAsia="Times New Roman" w:hAnsi="Times New Roman" w:cs="Times New Roman"/>
                <w:b/>
                <w:lang w:val="en-US" w:eastAsia="ru-RU"/>
              </w:rPr>
              <w:t xml:space="preserve"> </w:t>
            </w:r>
            <w:proofErr w:type="spellStart"/>
            <w:r w:rsidRPr="00174DAE">
              <w:rPr>
                <w:rFonts w:ascii="Times New Roman" w:eastAsia="Times New Roman" w:hAnsi="Times New Roman" w:cs="Times New Roman"/>
                <w:b/>
                <w:lang w:val="en-US" w:eastAsia="ru-RU"/>
              </w:rPr>
              <w:t>où</w:t>
            </w:r>
            <w:proofErr w:type="spellEnd"/>
            <w:r w:rsidRPr="00174DAE">
              <w:rPr>
                <w:rFonts w:ascii="Times New Roman" w:eastAsia="Times New Roman" w:hAnsi="Times New Roman" w:cs="Times New Roman"/>
                <w:b/>
                <w:lang w:val="en-US" w:eastAsia="ru-RU"/>
              </w:rPr>
              <w:t>?</w:t>
            </w:r>
          </w:p>
          <w:p w:rsidR="00174DAE" w:rsidRPr="00174DAE" w:rsidRDefault="00174DAE" w:rsidP="00174DAE">
            <w:pPr>
              <w:spacing w:before="40" w:after="0" w:line="240" w:lineRule="auto"/>
              <w:jc w:val="both"/>
              <w:rPr>
                <w:rFonts w:ascii="Times New Roman" w:eastAsia="Times New Roman" w:hAnsi="Times New Roman" w:cs="Times New Roman"/>
                <w:b/>
                <w:lang w:val="en-US" w:eastAsia="ru-RU"/>
              </w:rPr>
            </w:pPr>
          </w:p>
          <w:p w:rsidR="00174DAE" w:rsidRPr="00174DAE" w:rsidRDefault="00174DAE" w:rsidP="00174DAE">
            <w:pPr>
              <w:spacing w:before="40" w:after="0" w:line="240" w:lineRule="auto"/>
              <w:jc w:val="both"/>
              <w:rPr>
                <w:rFonts w:ascii="Times New Roman" w:eastAsia="Times New Roman" w:hAnsi="Times New Roman" w:cs="Times New Roman"/>
                <w:lang w:val="fr-FR" w:eastAsia="ru-RU"/>
              </w:rPr>
            </w:pPr>
            <w:r w:rsidRPr="00174DAE">
              <w:rPr>
                <w:rFonts w:ascii="Times New Roman" w:eastAsia="Times New Roman" w:hAnsi="Times New Roman" w:cs="Times New Roman"/>
                <w:lang w:val="fr-FR" w:eastAsia="ru-RU"/>
              </w:rPr>
              <w:t>Présenter une ville</w:t>
            </w:r>
          </w:p>
          <w:p w:rsidR="00174DAE" w:rsidRPr="00174DAE" w:rsidRDefault="00174DAE" w:rsidP="00174DAE">
            <w:pPr>
              <w:spacing w:before="40" w:after="0" w:line="240" w:lineRule="auto"/>
              <w:jc w:val="both"/>
              <w:rPr>
                <w:rFonts w:ascii="Times New Roman" w:eastAsia="Times New Roman" w:hAnsi="Times New Roman" w:cs="Times New Roman"/>
                <w:lang w:val="fr-FR" w:eastAsia="ru-RU"/>
              </w:rPr>
            </w:pPr>
            <w:r w:rsidRPr="00174DAE">
              <w:rPr>
                <w:rFonts w:ascii="Times New Roman" w:eastAsia="Times New Roman" w:hAnsi="Times New Roman" w:cs="Times New Roman"/>
                <w:lang w:val="fr-FR" w:eastAsia="ru-RU"/>
              </w:rPr>
              <w:t>Se déplacer dans la ville</w:t>
            </w:r>
          </w:p>
          <w:p w:rsidR="00174DAE" w:rsidRPr="00174DAE" w:rsidRDefault="00174DAE" w:rsidP="00174DAE">
            <w:pPr>
              <w:spacing w:before="40" w:after="0" w:line="240" w:lineRule="auto"/>
              <w:jc w:val="both"/>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Прогулка по городу</w:t>
            </w:r>
          </w:p>
          <w:p w:rsidR="00174DAE" w:rsidRPr="00174DAE" w:rsidRDefault="00174DAE" w:rsidP="00174DAE">
            <w:pPr>
              <w:spacing w:before="40" w:after="0" w:line="240" w:lineRule="auto"/>
              <w:jc w:val="both"/>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Основные места в городе</w:t>
            </w:r>
          </w:p>
          <w:p w:rsidR="00174DAE" w:rsidRPr="00174DAE" w:rsidRDefault="00174DAE" w:rsidP="00174DAE">
            <w:pPr>
              <w:spacing w:before="40" w:after="0" w:line="240" w:lineRule="auto"/>
              <w:jc w:val="both"/>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Как спросить и указать дорогу?</w:t>
            </w:r>
          </w:p>
          <w:p w:rsidR="00174DAE" w:rsidRPr="00174DAE" w:rsidRDefault="00174DAE" w:rsidP="00174DAE">
            <w:pPr>
              <w:spacing w:before="40" w:after="0" w:line="240" w:lineRule="auto"/>
              <w:jc w:val="both"/>
              <w:rPr>
                <w:rFonts w:ascii="Times New Roman" w:eastAsia="Times New Roman" w:hAnsi="Times New Roman" w:cs="Times New Roman"/>
                <w:lang w:eastAsia="ru-RU"/>
              </w:rPr>
            </w:pPr>
          </w:p>
        </w:tc>
        <w:tc>
          <w:tcPr>
            <w:tcW w:w="420"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36</w:t>
            </w:r>
          </w:p>
        </w:tc>
        <w:tc>
          <w:tcPr>
            <w:tcW w:w="390"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fr-FR" w:eastAsia="ru-RU"/>
              </w:rPr>
            </w:pPr>
          </w:p>
        </w:tc>
        <w:tc>
          <w:tcPr>
            <w:tcW w:w="462"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fr-FR" w:eastAsia="ru-RU"/>
              </w:rPr>
            </w:pPr>
          </w:p>
        </w:tc>
        <w:tc>
          <w:tcPr>
            <w:tcW w:w="372"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414"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316"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p>
        </w:tc>
        <w:tc>
          <w:tcPr>
            <w:tcW w:w="327"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755"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УО</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П</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ПР</w:t>
            </w:r>
          </w:p>
        </w:tc>
      </w:tr>
      <w:tr w:rsidR="00174DAE" w:rsidRPr="00174DAE" w:rsidTr="00760F6C">
        <w:trPr>
          <w:trHeight w:val="505"/>
        </w:trPr>
        <w:tc>
          <w:tcPr>
            <w:tcW w:w="1544" w:type="pct"/>
            <w:tcMar>
              <w:top w:w="57" w:type="dxa"/>
              <w:left w:w="85" w:type="dxa"/>
              <w:bottom w:w="57" w:type="dxa"/>
              <w:right w:w="85" w:type="dxa"/>
            </w:tcMar>
          </w:tcPr>
          <w:p w:rsidR="00174DAE" w:rsidRPr="00174DAE" w:rsidRDefault="00174DAE" w:rsidP="00174DAE">
            <w:pPr>
              <w:spacing w:before="40" w:after="0" w:line="240" w:lineRule="auto"/>
              <w:jc w:val="both"/>
              <w:rPr>
                <w:rFonts w:ascii="Times New Roman" w:eastAsia="Times New Roman" w:hAnsi="Times New Roman" w:cs="Times New Roman"/>
                <w:b/>
                <w:lang w:val="en-US" w:eastAsia="ru-RU"/>
              </w:rPr>
            </w:pPr>
            <w:r w:rsidRPr="00174DAE">
              <w:rPr>
                <w:rFonts w:ascii="Times New Roman" w:eastAsia="Times New Roman" w:hAnsi="Times New Roman" w:cs="Times New Roman"/>
                <w:b/>
                <w:lang w:eastAsia="ru-RU"/>
              </w:rPr>
              <w:t>Тема</w:t>
            </w:r>
            <w:r w:rsidRPr="00174DAE">
              <w:rPr>
                <w:rFonts w:ascii="Times New Roman" w:eastAsia="Times New Roman" w:hAnsi="Times New Roman" w:cs="Times New Roman"/>
                <w:b/>
                <w:lang w:val="en-US" w:eastAsia="ru-RU"/>
              </w:rPr>
              <w:t xml:space="preserve"> 3. </w:t>
            </w:r>
            <w:proofErr w:type="spellStart"/>
            <w:r w:rsidRPr="00174DAE">
              <w:rPr>
                <w:rFonts w:ascii="Times New Roman" w:eastAsia="Times New Roman" w:hAnsi="Times New Roman" w:cs="Times New Roman"/>
                <w:b/>
                <w:lang w:val="en-US" w:eastAsia="ru-RU"/>
              </w:rPr>
              <w:t>Qu’est-ce</w:t>
            </w:r>
            <w:proofErr w:type="spellEnd"/>
            <w:r w:rsidRPr="00174DAE">
              <w:rPr>
                <w:rFonts w:ascii="Times New Roman" w:eastAsia="Times New Roman" w:hAnsi="Times New Roman" w:cs="Times New Roman"/>
                <w:b/>
                <w:lang w:val="en-US" w:eastAsia="ru-RU"/>
              </w:rPr>
              <w:t xml:space="preserve"> </w:t>
            </w:r>
            <w:proofErr w:type="spellStart"/>
            <w:r w:rsidRPr="00174DAE">
              <w:rPr>
                <w:rFonts w:ascii="Times New Roman" w:eastAsia="Times New Roman" w:hAnsi="Times New Roman" w:cs="Times New Roman"/>
                <w:b/>
                <w:lang w:val="en-US" w:eastAsia="ru-RU"/>
              </w:rPr>
              <w:t>qu’on</w:t>
            </w:r>
            <w:proofErr w:type="spellEnd"/>
            <w:r w:rsidRPr="00174DAE">
              <w:rPr>
                <w:rFonts w:ascii="Times New Roman" w:eastAsia="Times New Roman" w:hAnsi="Times New Roman" w:cs="Times New Roman"/>
                <w:b/>
                <w:lang w:val="en-US" w:eastAsia="ru-RU"/>
              </w:rPr>
              <w:t xml:space="preserve"> mange?</w:t>
            </w:r>
          </w:p>
          <w:p w:rsidR="00174DAE" w:rsidRPr="00174DAE" w:rsidRDefault="00174DAE" w:rsidP="00174DAE">
            <w:pPr>
              <w:spacing w:before="40" w:after="0" w:line="240" w:lineRule="auto"/>
              <w:jc w:val="both"/>
              <w:rPr>
                <w:rFonts w:ascii="Times New Roman" w:eastAsia="Times New Roman" w:hAnsi="Times New Roman" w:cs="Times New Roman"/>
                <w:b/>
                <w:lang w:val="en-US" w:eastAsia="ru-RU"/>
              </w:rPr>
            </w:pPr>
          </w:p>
          <w:p w:rsidR="00174DAE" w:rsidRPr="00174DAE" w:rsidRDefault="00174DAE" w:rsidP="00174DAE">
            <w:pPr>
              <w:spacing w:before="40" w:after="0" w:line="240" w:lineRule="auto"/>
              <w:jc w:val="both"/>
              <w:rPr>
                <w:rFonts w:ascii="Times New Roman" w:eastAsia="Times New Roman" w:hAnsi="Times New Roman" w:cs="Times New Roman"/>
                <w:lang w:val="en-US" w:eastAsia="ru-RU"/>
              </w:rPr>
            </w:pPr>
            <w:r w:rsidRPr="00174DAE">
              <w:rPr>
                <w:rFonts w:ascii="Times New Roman" w:eastAsia="Times New Roman" w:hAnsi="Times New Roman" w:cs="Times New Roman"/>
                <w:lang w:val="en-US" w:eastAsia="ru-RU"/>
              </w:rPr>
              <w:t xml:space="preserve">Faire des courses au </w:t>
            </w:r>
            <w:proofErr w:type="spellStart"/>
            <w:r w:rsidRPr="00174DAE">
              <w:rPr>
                <w:rFonts w:ascii="Times New Roman" w:eastAsia="Times New Roman" w:hAnsi="Times New Roman" w:cs="Times New Roman"/>
                <w:lang w:val="en-US" w:eastAsia="ru-RU"/>
              </w:rPr>
              <w:t>marché</w:t>
            </w:r>
            <w:proofErr w:type="spellEnd"/>
            <w:r w:rsidRPr="00174DAE">
              <w:rPr>
                <w:rFonts w:ascii="Times New Roman" w:eastAsia="Times New Roman" w:hAnsi="Times New Roman" w:cs="Times New Roman"/>
                <w:lang w:val="en-US" w:eastAsia="ru-RU"/>
              </w:rPr>
              <w:t xml:space="preserve">, au </w:t>
            </w:r>
            <w:proofErr w:type="spellStart"/>
            <w:r w:rsidRPr="00174DAE">
              <w:rPr>
                <w:rFonts w:ascii="Times New Roman" w:eastAsia="Times New Roman" w:hAnsi="Times New Roman" w:cs="Times New Roman"/>
                <w:lang w:val="en-US" w:eastAsia="ru-RU"/>
              </w:rPr>
              <w:t>supermarché</w:t>
            </w:r>
            <w:proofErr w:type="spellEnd"/>
          </w:p>
          <w:p w:rsidR="00174DAE" w:rsidRPr="00174DAE" w:rsidRDefault="00174DAE" w:rsidP="00174DAE">
            <w:pPr>
              <w:spacing w:before="40" w:after="0" w:line="240" w:lineRule="auto"/>
              <w:jc w:val="both"/>
              <w:rPr>
                <w:rFonts w:ascii="Times New Roman" w:eastAsia="Times New Roman" w:hAnsi="Times New Roman" w:cs="Times New Roman"/>
                <w:lang w:eastAsia="ru-RU"/>
              </w:rPr>
            </w:pPr>
            <w:r w:rsidRPr="00174DAE">
              <w:rPr>
                <w:rFonts w:ascii="Times New Roman" w:eastAsia="Times New Roman" w:hAnsi="Times New Roman" w:cs="Times New Roman"/>
                <w:lang w:val="en-US" w:eastAsia="ru-RU"/>
              </w:rPr>
              <w:t>Commander</w:t>
            </w:r>
            <w:r w:rsidRPr="00174DAE">
              <w:rPr>
                <w:rFonts w:ascii="Times New Roman" w:eastAsia="Times New Roman" w:hAnsi="Times New Roman" w:cs="Times New Roman"/>
                <w:lang w:eastAsia="ru-RU"/>
              </w:rPr>
              <w:t xml:space="preserve"> </w:t>
            </w:r>
            <w:r w:rsidRPr="00174DAE">
              <w:rPr>
                <w:rFonts w:ascii="Times New Roman" w:eastAsia="Times New Roman" w:hAnsi="Times New Roman" w:cs="Times New Roman"/>
                <w:lang w:val="en-US" w:eastAsia="ru-RU"/>
              </w:rPr>
              <w:t>au</w:t>
            </w:r>
            <w:r w:rsidRPr="00174DAE">
              <w:rPr>
                <w:rFonts w:ascii="Times New Roman" w:eastAsia="Times New Roman" w:hAnsi="Times New Roman" w:cs="Times New Roman"/>
                <w:lang w:eastAsia="ru-RU"/>
              </w:rPr>
              <w:t xml:space="preserve"> </w:t>
            </w:r>
            <w:r w:rsidRPr="00174DAE">
              <w:rPr>
                <w:rFonts w:ascii="Times New Roman" w:eastAsia="Times New Roman" w:hAnsi="Times New Roman" w:cs="Times New Roman"/>
                <w:lang w:val="en-US" w:eastAsia="ru-RU"/>
              </w:rPr>
              <w:t>restaurant</w:t>
            </w:r>
          </w:p>
          <w:p w:rsidR="00174DAE" w:rsidRPr="00174DAE" w:rsidRDefault="00174DAE" w:rsidP="00174DAE">
            <w:pPr>
              <w:spacing w:before="40" w:after="0" w:line="240" w:lineRule="auto"/>
              <w:jc w:val="both"/>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Продуктовый магазин, покупки</w:t>
            </w:r>
          </w:p>
          <w:p w:rsidR="00174DAE" w:rsidRPr="00174DAE" w:rsidRDefault="00174DAE" w:rsidP="00174DAE">
            <w:pPr>
              <w:spacing w:before="40" w:after="0" w:line="240" w:lineRule="auto"/>
              <w:jc w:val="both"/>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Ресторан, кафе, совершение и оплата заказа</w:t>
            </w:r>
          </w:p>
          <w:p w:rsidR="00174DAE" w:rsidRPr="00174DAE" w:rsidRDefault="00174DAE" w:rsidP="00174DAE">
            <w:pPr>
              <w:spacing w:before="40" w:after="0" w:line="240" w:lineRule="auto"/>
              <w:jc w:val="both"/>
              <w:rPr>
                <w:rFonts w:ascii="Times New Roman" w:eastAsia="Times New Roman" w:hAnsi="Times New Roman" w:cs="Times New Roman"/>
                <w:lang w:eastAsia="ru-RU"/>
              </w:rPr>
            </w:pPr>
          </w:p>
        </w:tc>
        <w:tc>
          <w:tcPr>
            <w:tcW w:w="420"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36</w:t>
            </w:r>
          </w:p>
        </w:tc>
        <w:tc>
          <w:tcPr>
            <w:tcW w:w="390"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fr-FR" w:eastAsia="ru-RU"/>
              </w:rPr>
            </w:pPr>
          </w:p>
        </w:tc>
        <w:tc>
          <w:tcPr>
            <w:tcW w:w="462"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fr-FR" w:eastAsia="ru-RU"/>
              </w:rPr>
            </w:pPr>
          </w:p>
        </w:tc>
        <w:tc>
          <w:tcPr>
            <w:tcW w:w="372" w:type="pct"/>
            <w:tcMar>
              <w:top w:w="57" w:type="dxa"/>
              <w:left w:w="85" w:type="dxa"/>
              <w:bottom w:w="57" w:type="dxa"/>
              <w:right w:w="85" w:type="dxa"/>
            </w:tcMar>
          </w:tcPr>
          <w:p w:rsidR="00174DAE" w:rsidRPr="00174DAE" w:rsidRDefault="00174DAE" w:rsidP="00174DAE">
            <w:pPr>
              <w:spacing w:before="40" w:after="0" w:line="240" w:lineRule="auto"/>
              <w:jc w:val="both"/>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18</w:t>
            </w:r>
          </w:p>
        </w:tc>
        <w:tc>
          <w:tcPr>
            <w:tcW w:w="414"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316"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p>
        </w:tc>
        <w:tc>
          <w:tcPr>
            <w:tcW w:w="327" w:type="pct"/>
            <w:tcMar>
              <w:top w:w="57" w:type="dxa"/>
              <w:left w:w="85" w:type="dxa"/>
              <w:bottom w:w="57" w:type="dxa"/>
              <w:right w:w="85" w:type="dxa"/>
            </w:tcMar>
          </w:tcPr>
          <w:p w:rsidR="00174DAE" w:rsidRPr="00174DAE" w:rsidRDefault="00174DAE" w:rsidP="00174DAE">
            <w:pPr>
              <w:widowControl w:val="0"/>
              <w:spacing w:after="0" w:line="240" w:lineRule="auto"/>
              <w:jc w:val="both"/>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755"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УО</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П</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ПР</w:t>
            </w:r>
          </w:p>
        </w:tc>
      </w:tr>
      <w:tr w:rsidR="00174DAE" w:rsidRPr="00174DAE" w:rsidTr="00760F6C">
        <w:trPr>
          <w:trHeight w:val="28"/>
        </w:trPr>
        <w:tc>
          <w:tcPr>
            <w:tcW w:w="1544" w:type="pct"/>
            <w:tcMar>
              <w:top w:w="57" w:type="dxa"/>
              <w:left w:w="85" w:type="dxa"/>
              <w:bottom w:w="57" w:type="dxa"/>
              <w:right w:w="85" w:type="dxa"/>
            </w:tcMar>
          </w:tcPr>
          <w:p w:rsidR="00174DAE" w:rsidRPr="00174DAE" w:rsidRDefault="00174DAE" w:rsidP="00174DAE">
            <w:pPr>
              <w:spacing w:before="40" w:after="0" w:line="240" w:lineRule="auto"/>
              <w:jc w:val="both"/>
              <w:rPr>
                <w:rFonts w:ascii="Times New Roman" w:eastAsia="Times New Roman" w:hAnsi="Times New Roman" w:cs="Times New Roman"/>
                <w:b/>
                <w:lang w:val="en-US" w:eastAsia="ru-RU"/>
              </w:rPr>
            </w:pPr>
            <w:r w:rsidRPr="00174DAE">
              <w:rPr>
                <w:rFonts w:ascii="Times New Roman" w:eastAsia="Times New Roman" w:hAnsi="Times New Roman" w:cs="Times New Roman"/>
                <w:b/>
                <w:lang w:eastAsia="ru-RU"/>
              </w:rPr>
              <w:t>Тема</w:t>
            </w:r>
            <w:r w:rsidRPr="00174DAE">
              <w:rPr>
                <w:rFonts w:ascii="Times New Roman" w:eastAsia="Times New Roman" w:hAnsi="Times New Roman" w:cs="Times New Roman"/>
                <w:b/>
                <w:lang w:val="en-US" w:eastAsia="ru-RU"/>
              </w:rPr>
              <w:t xml:space="preserve"> 4. Les </w:t>
            </w:r>
            <w:proofErr w:type="spellStart"/>
            <w:r w:rsidRPr="00174DAE">
              <w:rPr>
                <w:rFonts w:ascii="Times New Roman" w:eastAsia="Times New Roman" w:hAnsi="Times New Roman" w:cs="Times New Roman"/>
                <w:b/>
                <w:lang w:val="en-US" w:eastAsia="ru-RU"/>
              </w:rPr>
              <w:t>soldes</w:t>
            </w:r>
            <w:proofErr w:type="spellEnd"/>
            <w:r w:rsidRPr="00174DAE">
              <w:rPr>
                <w:rFonts w:ascii="Times New Roman" w:eastAsia="Times New Roman" w:hAnsi="Times New Roman" w:cs="Times New Roman"/>
                <w:b/>
                <w:lang w:val="en-US" w:eastAsia="ru-RU"/>
              </w:rPr>
              <w:t xml:space="preserve">, </w:t>
            </w:r>
            <w:proofErr w:type="spellStart"/>
            <w:r w:rsidRPr="00174DAE">
              <w:rPr>
                <w:rFonts w:ascii="Times New Roman" w:eastAsia="Times New Roman" w:hAnsi="Times New Roman" w:cs="Times New Roman"/>
                <w:b/>
                <w:lang w:val="en-US" w:eastAsia="ru-RU"/>
              </w:rPr>
              <w:t>c’est</w:t>
            </w:r>
            <w:proofErr w:type="spellEnd"/>
            <w:r w:rsidRPr="00174DAE">
              <w:rPr>
                <w:rFonts w:ascii="Times New Roman" w:eastAsia="Times New Roman" w:hAnsi="Times New Roman" w:cs="Times New Roman"/>
                <w:b/>
                <w:lang w:val="en-US" w:eastAsia="ru-RU"/>
              </w:rPr>
              <w:t xml:space="preserve"> </w:t>
            </w:r>
            <w:proofErr w:type="spellStart"/>
            <w:r w:rsidRPr="00174DAE">
              <w:rPr>
                <w:rFonts w:ascii="Times New Roman" w:eastAsia="Times New Roman" w:hAnsi="Times New Roman" w:cs="Times New Roman"/>
                <w:b/>
                <w:lang w:val="en-US" w:eastAsia="ru-RU"/>
              </w:rPr>
              <w:t>parti</w:t>
            </w:r>
            <w:proofErr w:type="spellEnd"/>
            <w:r w:rsidRPr="00174DAE">
              <w:rPr>
                <w:rFonts w:ascii="Times New Roman" w:eastAsia="Times New Roman" w:hAnsi="Times New Roman" w:cs="Times New Roman"/>
                <w:b/>
                <w:lang w:val="en-US" w:eastAsia="ru-RU"/>
              </w:rPr>
              <w:t>!</w:t>
            </w:r>
          </w:p>
          <w:p w:rsidR="00174DAE" w:rsidRPr="00174DAE" w:rsidRDefault="00174DAE" w:rsidP="00174DAE">
            <w:pPr>
              <w:spacing w:before="40" w:after="0" w:line="240" w:lineRule="auto"/>
              <w:jc w:val="both"/>
              <w:rPr>
                <w:rFonts w:ascii="Times New Roman" w:eastAsia="Times New Roman" w:hAnsi="Times New Roman" w:cs="Times New Roman"/>
                <w:b/>
                <w:lang w:val="en-US" w:eastAsia="ru-RU"/>
              </w:rPr>
            </w:pPr>
          </w:p>
          <w:p w:rsidR="00174DAE" w:rsidRPr="00174DAE" w:rsidRDefault="00174DAE" w:rsidP="00174DAE">
            <w:pPr>
              <w:spacing w:before="40" w:after="0" w:line="240" w:lineRule="auto"/>
              <w:jc w:val="both"/>
              <w:rPr>
                <w:rFonts w:ascii="Times New Roman" w:eastAsia="Times New Roman" w:hAnsi="Times New Roman" w:cs="Times New Roman"/>
                <w:lang w:val="en-US" w:eastAsia="ru-RU"/>
              </w:rPr>
            </w:pPr>
            <w:r w:rsidRPr="00174DAE">
              <w:rPr>
                <w:rFonts w:ascii="Times New Roman" w:eastAsia="Times New Roman" w:hAnsi="Times New Roman" w:cs="Times New Roman"/>
                <w:lang w:val="en-US" w:eastAsia="ru-RU"/>
              </w:rPr>
              <w:t xml:space="preserve">Faire des </w:t>
            </w:r>
            <w:proofErr w:type="spellStart"/>
            <w:r w:rsidRPr="00174DAE">
              <w:rPr>
                <w:rFonts w:ascii="Times New Roman" w:eastAsia="Times New Roman" w:hAnsi="Times New Roman" w:cs="Times New Roman"/>
                <w:lang w:val="en-US" w:eastAsia="ru-RU"/>
              </w:rPr>
              <w:t>achats</w:t>
            </w:r>
            <w:proofErr w:type="spellEnd"/>
            <w:r w:rsidRPr="00174DAE">
              <w:rPr>
                <w:rFonts w:ascii="Times New Roman" w:eastAsia="Times New Roman" w:hAnsi="Times New Roman" w:cs="Times New Roman"/>
                <w:lang w:val="en-US" w:eastAsia="ru-RU"/>
              </w:rPr>
              <w:t xml:space="preserve"> </w:t>
            </w:r>
            <w:proofErr w:type="spellStart"/>
            <w:r w:rsidRPr="00174DAE">
              <w:rPr>
                <w:rFonts w:ascii="Times New Roman" w:eastAsia="Times New Roman" w:hAnsi="Times New Roman" w:cs="Times New Roman"/>
                <w:lang w:val="en-US" w:eastAsia="ru-RU"/>
              </w:rPr>
              <w:t>dans</w:t>
            </w:r>
            <w:proofErr w:type="spellEnd"/>
            <w:r w:rsidRPr="00174DAE">
              <w:rPr>
                <w:rFonts w:ascii="Times New Roman" w:eastAsia="Times New Roman" w:hAnsi="Times New Roman" w:cs="Times New Roman"/>
                <w:lang w:val="en-US" w:eastAsia="ru-RU"/>
              </w:rPr>
              <w:t xml:space="preserve"> un grand </w:t>
            </w:r>
            <w:proofErr w:type="spellStart"/>
            <w:r w:rsidRPr="00174DAE">
              <w:rPr>
                <w:rFonts w:ascii="Times New Roman" w:eastAsia="Times New Roman" w:hAnsi="Times New Roman" w:cs="Times New Roman"/>
                <w:lang w:val="en-US" w:eastAsia="ru-RU"/>
              </w:rPr>
              <w:t>magasin</w:t>
            </w:r>
            <w:proofErr w:type="spellEnd"/>
          </w:p>
          <w:p w:rsidR="00174DAE" w:rsidRPr="00174DAE" w:rsidRDefault="00174DAE" w:rsidP="00174DAE">
            <w:pPr>
              <w:spacing w:before="40" w:after="0" w:line="240" w:lineRule="auto"/>
              <w:jc w:val="both"/>
              <w:rPr>
                <w:rFonts w:ascii="Times New Roman" w:eastAsia="Times New Roman" w:hAnsi="Times New Roman" w:cs="Times New Roman"/>
                <w:lang w:val="en-US" w:eastAsia="ru-RU"/>
              </w:rPr>
            </w:pPr>
            <w:proofErr w:type="spellStart"/>
            <w:r w:rsidRPr="00174DAE">
              <w:rPr>
                <w:rFonts w:ascii="Times New Roman" w:eastAsia="Times New Roman" w:hAnsi="Times New Roman" w:cs="Times New Roman"/>
                <w:lang w:val="en-US" w:eastAsia="ru-RU"/>
              </w:rPr>
              <w:lastRenderedPageBreak/>
              <w:t>Contacter</w:t>
            </w:r>
            <w:proofErr w:type="spellEnd"/>
            <w:r w:rsidRPr="00174DAE">
              <w:rPr>
                <w:rFonts w:ascii="Times New Roman" w:eastAsia="Times New Roman" w:hAnsi="Times New Roman" w:cs="Times New Roman"/>
                <w:lang w:val="en-US" w:eastAsia="ru-RU"/>
              </w:rPr>
              <w:t xml:space="preserve"> le service des </w:t>
            </w:r>
            <w:proofErr w:type="spellStart"/>
            <w:r w:rsidRPr="00174DAE">
              <w:rPr>
                <w:rFonts w:ascii="Times New Roman" w:eastAsia="Times New Roman" w:hAnsi="Times New Roman" w:cs="Times New Roman"/>
                <w:lang w:val="en-US" w:eastAsia="ru-RU"/>
              </w:rPr>
              <w:t>objets</w:t>
            </w:r>
            <w:proofErr w:type="spellEnd"/>
            <w:r w:rsidRPr="00174DAE">
              <w:rPr>
                <w:rFonts w:ascii="Times New Roman" w:eastAsia="Times New Roman" w:hAnsi="Times New Roman" w:cs="Times New Roman"/>
                <w:lang w:val="en-US" w:eastAsia="ru-RU"/>
              </w:rPr>
              <w:t xml:space="preserve"> </w:t>
            </w:r>
            <w:proofErr w:type="spellStart"/>
            <w:r w:rsidRPr="00174DAE">
              <w:rPr>
                <w:rFonts w:ascii="Times New Roman" w:eastAsia="Times New Roman" w:hAnsi="Times New Roman" w:cs="Times New Roman"/>
                <w:lang w:val="en-US" w:eastAsia="ru-RU"/>
              </w:rPr>
              <w:t>trouvés</w:t>
            </w:r>
            <w:proofErr w:type="spellEnd"/>
          </w:p>
          <w:p w:rsidR="00174DAE" w:rsidRPr="00174DAE" w:rsidRDefault="00174DAE" w:rsidP="00174DAE">
            <w:pPr>
              <w:spacing w:before="40" w:after="0" w:line="240" w:lineRule="auto"/>
              <w:jc w:val="both"/>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Выбор гардероба, описание одежды человека</w:t>
            </w:r>
          </w:p>
          <w:p w:rsidR="00174DAE" w:rsidRPr="00174DAE" w:rsidRDefault="00174DAE" w:rsidP="00174DAE">
            <w:pPr>
              <w:spacing w:before="40" w:after="0" w:line="240" w:lineRule="auto"/>
              <w:jc w:val="both"/>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Покупки в магазине одежды</w:t>
            </w:r>
          </w:p>
          <w:p w:rsidR="00174DAE" w:rsidRPr="00174DAE" w:rsidRDefault="00174DAE" w:rsidP="00174DAE">
            <w:pPr>
              <w:spacing w:before="40" w:after="0" w:line="240" w:lineRule="auto"/>
              <w:jc w:val="both"/>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Бюро находок</w:t>
            </w:r>
          </w:p>
          <w:p w:rsidR="00174DAE" w:rsidRPr="00174DAE" w:rsidRDefault="00174DAE" w:rsidP="00174DAE">
            <w:pPr>
              <w:spacing w:before="40" w:after="0" w:line="240" w:lineRule="auto"/>
              <w:jc w:val="both"/>
              <w:rPr>
                <w:rFonts w:ascii="Times New Roman" w:eastAsia="Times New Roman" w:hAnsi="Times New Roman" w:cs="Times New Roman"/>
                <w:lang w:eastAsia="ru-RU"/>
              </w:rPr>
            </w:pPr>
          </w:p>
        </w:tc>
        <w:tc>
          <w:tcPr>
            <w:tcW w:w="420"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lastRenderedPageBreak/>
              <w:t>36</w:t>
            </w:r>
          </w:p>
        </w:tc>
        <w:tc>
          <w:tcPr>
            <w:tcW w:w="390"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fr-FR" w:eastAsia="ru-RU"/>
              </w:rPr>
            </w:pPr>
          </w:p>
        </w:tc>
        <w:tc>
          <w:tcPr>
            <w:tcW w:w="462"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fr-FR" w:eastAsia="ru-RU"/>
              </w:rPr>
            </w:pPr>
          </w:p>
        </w:tc>
        <w:tc>
          <w:tcPr>
            <w:tcW w:w="372" w:type="pct"/>
            <w:tcMar>
              <w:top w:w="57" w:type="dxa"/>
              <w:left w:w="85" w:type="dxa"/>
              <w:bottom w:w="57" w:type="dxa"/>
              <w:right w:w="85" w:type="dxa"/>
            </w:tcMar>
          </w:tcPr>
          <w:p w:rsidR="00174DAE" w:rsidRPr="00174DAE" w:rsidRDefault="00174DAE" w:rsidP="00174DAE">
            <w:pPr>
              <w:spacing w:before="40" w:after="0" w:line="240" w:lineRule="auto"/>
              <w:jc w:val="both"/>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16</w:t>
            </w:r>
          </w:p>
        </w:tc>
        <w:tc>
          <w:tcPr>
            <w:tcW w:w="414"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16</w:t>
            </w:r>
          </w:p>
        </w:tc>
        <w:tc>
          <w:tcPr>
            <w:tcW w:w="316"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p>
        </w:tc>
        <w:tc>
          <w:tcPr>
            <w:tcW w:w="327" w:type="pct"/>
            <w:tcMar>
              <w:top w:w="57" w:type="dxa"/>
              <w:left w:w="85" w:type="dxa"/>
              <w:bottom w:w="57" w:type="dxa"/>
              <w:right w:w="85" w:type="dxa"/>
            </w:tcMar>
          </w:tcPr>
          <w:p w:rsidR="00174DAE" w:rsidRPr="00174DAE" w:rsidRDefault="00174DAE" w:rsidP="00174DAE">
            <w:pPr>
              <w:widowControl w:val="0"/>
              <w:spacing w:after="0" w:line="240" w:lineRule="auto"/>
              <w:jc w:val="both"/>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20</w:t>
            </w:r>
          </w:p>
        </w:tc>
        <w:tc>
          <w:tcPr>
            <w:tcW w:w="755"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УО</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П</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КР</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p>
        </w:tc>
      </w:tr>
      <w:tr w:rsidR="00174DAE" w:rsidRPr="00174DAE" w:rsidTr="00760F6C">
        <w:trPr>
          <w:trHeight w:val="396"/>
        </w:trPr>
        <w:tc>
          <w:tcPr>
            <w:tcW w:w="1544" w:type="pct"/>
            <w:tcMar>
              <w:top w:w="28" w:type="dxa"/>
              <w:left w:w="85" w:type="dxa"/>
              <w:bottom w:w="28" w:type="dxa"/>
              <w:right w:w="85" w:type="dxa"/>
            </w:tcMar>
            <w:vAlign w:val="center"/>
          </w:tcPr>
          <w:p w:rsidR="00174DAE" w:rsidRPr="00174DAE" w:rsidRDefault="00174DAE" w:rsidP="00174DAE">
            <w:pPr>
              <w:widowControl w:val="0"/>
              <w:spacing w:after="0" w:line="240" w:lineRule="auto"/>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eastAsia="ru-RU"/>
              </w:rPr>
              <w:t>Итоговый</w:t>
            </w:r>
            <w:r w:rsidRPr="00174DAE">
              <w:rPr>
                <w:rFonts w:ascii="Times New Roman" w:eastAsia="Times New Roman" w:hAnsi="Times New Roman" w:cs="Times New Roman"/>
                <w:snapToGrid w:val="0"/>
                <w:lang w:val="en-US" w:eastAsia="ru-RU"/>
              </w:rPr>
              <w:t xml:space="preserve"> </w:t>
            </w:r>
            <w:r w:rsidRPr="00174DAE">
              <w:rPr>
                <w:rFonts w:ascii="Times New Roman" w:eastAsia="Times New Roman" w:hAnsi="Times New Roman" w:cs="Times New Roman"/>
                <w:snapToGrid w:val="0"/>
                <w:lang w:eastAsia="ru-RU"/>
              </w:rPr>
              <w:t>контроль</w:t>
            </w:r>
          </w:p>
        </w:tc>
        <w:tc>
          <w:tcPr>
            <w:tcW w:w="420" w:type="pct"/>
            <w:shd w:val="clear" w:color="auto" w:fill="auto"/>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1954" w:type="pct"/>
            <w:gridSpan w:val="5"/>
            <w:vAlign w:val="center"/>
          </w:tcPr>
          <w:p w:rsidR="00174DAE" w:rsidRPr="00174DAE" w:rsidRDefault="00174DAE" w:rsidP="00174DAE">
            <w:pPr>
              <w:widowControl w:val="0"/>
              <w:spacing w:after="0" w:line="240" w:lineRule="auto"/>
              <w:jc w:val="right"/>
              <w:rPr>
                <w:rFonts w:ascii="Times New Roman" w:eastAsia="Times New Roman" w:hAnsi="Times New Roman" w:cs="Times New Roman"/>
                <w:snapToGrid w:val="0"/>
                <w:lang w:val="en-US" w:eastAsia="ru-RU"/>
              </w:rPr>
            </w:pPr>
          </w:p>
        </w:tc>
        <w:tc>
          <w:tcPr>
            <w:tcW w:w="327" w:type="pct"/>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755" w:type="pct"/>
            <w:vAlign w:val="center"/>
          </w:tcPr>
          <w:p w:rsidR="00174DAE" w:rsidRPr="00174DAE" w:rsidRDefault="00174DAE" w:rsidP="00174DAE">
            <w:pPr>
              <w:widowControl w:val="0"/>
              <w:spacing w:after="0" w:line="240" w:lineRule="auto"/>
              <w:ind w:firstLine="397"/>
              <w:rPr>
                <w:rFonts w:ascii="Times New Roman" w:eastAsia="Times New Roman" w:hAnsi="Times New Roman" w:cs="Times New Roman"/>
                <w:b/>
                <w:snapToGrid w:val="0"/>
                <w:lang w:eastAsia="ru-RU"/>
              </w:rPr>
            </w:pPr>
            <w:r w:rsidRPr="00174DAE">
              <w:rPr>
                <w:rFonts w:ascii="Times New Roman" w:eastAsia="Times New Roman" w:hAnsi="Times New Roman" w:cs="Times New Roman"/>
                <w:b/>
                <w:snapToGrid w:val="0"/>
                <w:lang w:eastAsia="ru-RU"/>
              </w:rPr>
              <w:t>Зачёт</w:t>
            </w:r>
          </w:p>
        </w:tc>
      </w:tr>
      <w:tr w:rsidR="00174DAE" w:rsidRPr="00174DAE" w:rsidTr="00760F6C">
        <w:trPr>
          <w:trHeight w:val="20"/>
        </w:trPr>
        <w:tc>
          <w:tcPr>
            <w:tcW w:w="1544" w:type="pct"/>
            <w:tcMar>
              <w:top w:w="28" w:type="dxa"/>
              <w:left w:w="85" w:type="dxa"/>
              <w:bottom w:w="28" w:type="dxa"/>
              <w:right w:w="85" w:type="dxa"/>
            </w:tcMar>
            <w:vAlign w:val="center"/>
          </w:tcPr>
          <w:p w:rsidR="00174DAE" w:rsidRPr="00174DAE" w:rsidRDefault="00174DAE" w:rsidP="00174DAE">
            <w:pPr>
              <w:widowControl w:val="0"/>
              <w:spacing w:after="0" w:line="240" w:lineRule="auto"/>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eastAsia="ru-RU"/>
              </w:rPr>
              <w:t>Консультация</w:t>
            </w:r>
          </w:p>
        </w:tc>
        <w:tc>
          <w:tcPr>
            <w:tcW w:w="420" w:type="pct"/>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390" w:type="pct"/>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462" w:type="pct"/>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372" w:type="pct"/>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414" w:type="pct"/>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316" w:type="pct"/>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327" w:type="pct"/>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755" w:type="pct"/>
            <w:tcMar>
              <w:top w:w="28" w:type="dxa"/>
              <w:left w:w="85" w:type="dxa"/>
              <w:bottom w:w="28" w:type="dxa"/>
              <w:right w:w="85" w:type="dxa"/>
            </w:tcMar>
          </w:tcPr>
          <w:p w:rsidR="00174DAE" w:rsidRPr="00174DAE" w:rsidRDefault="00174DAE" w:rsidP="00174DAE">
            <w:pPr>
              <w:widowControl w:val="0"/>
              <w:spacing w:after="0" w:line="240" w:lineRule="auto"/>
              <w:rPr>
                <w:rFonts w:ascii="Times New Roman" w:eastAsia="Times New Roman" w:hAnsi="Times New Roman" w:cs="Times New Roman"/>
                <w:b/>
                <w:snapToGrid w:val="0"/>
                <w:lang w:val="en-US" w:eastAsia="ru-RU"/>
              </w:rPr>
            </w:pPr>
          </w:p>
        </w:tc>
      </w:tr>
      <w:tr w:rsidR="00174DAE" w:rsidRPr="00174DAE" w:rsidTr="00760F6C">
        <w:trPr>
          <w:trHeight w:val="20"/>
        </w:trPr>
        <w:tc>
          <w:tcPr>
            <w:tcW w:w="1544" w:type="pct"/>
            <w:tcMar>
              <w:top w:w="28" w:type="dxa"/>
              <w:left w:w="85" w:type="dxa"/>
              <w:bottom w:w="28" w:type="dxa"/>
              <w:right w:w="85" w:type="dxa"/>
            </w:tcMar>
            <w:vAlign w:val="center"/>
          </w:tcPr>
          <w:p w:rsidR="00174DAE" w:rsidRPr="00174DAE" w:rsidRDefault="00174DAE" w:rsidP="00174DAE">
            <w:pPr>
              <w:widowControl w:val="0"/>
              <w:spacing w:after="0" w:line="240" w:lineRule="auto"/>
              <w:rPr>
                <w:rFonts w:ascii="Times New Roman" w:eastAsia="Times New Roman" w:hAnsi="Times New Roman" w:cs="Times New Roman"/>
                <w:b/>
                <w:snapToGrid w:val="0"/>
                <w:lang w:val="en-US" w:eastAsia="ru-RU"/>
              </w:rPr>
            </w:pPr>
            <w:r w:rsidRPr="00174DAE">
              <w:rPr>
                <w:rFonts w:ascii="Times New Roman" w:eastAsia="Times New Roman" w:hAnsi="Times New Roman" w:cs="Times New Roman"/>
                <w:b/>
                <w:snapToGrid w:val="0"/>
                <w:lang w:eastAsia="ru-RU"/>
              </w:rPr>
              <w:t>ИТОГО</w:t>
            </w:r>
          </w:p>
        </w:tc>
        <w:tc>
          <w:tcPr>
            <w:tcW w:w="420" w:type="pct"/>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eastAsia="ru-RU"/>
              </w:rPr>
            </w:pPr>
            <w:r w:rsidRPr="00174DAE">
              <w:rPr>
                <w:rFonts w:ascii="Times New Roman" w:eastAsia="Times New Roman" w:hAnsi="Times New Roman" w:cs="Times New Roman"/>
                <w:b/>
                <w:snapToGrid w:val="0"/>
                <w:lang w:val="en-US" w:eastAsia="ru-RU"/>
              </w:rPr>
              <w:t>1</w:t>
            </w:r>
            <w:r w:rsidRPr="00174DAE">
              <w:rPr>
                <w:rFonts w:ascii="Times New Roman" w:eastAsia="Times New Roman" w:hAnsi="Times New Roman" w:cs="Times New Roman"/>
                <w:b/>
                <w:snapToGrid w:val="0"/>
                <w:lang w:eastAsia="ru-RU"/>
              </w:rPr>
              <w:t>44</w:t>
            </w:r>
          </w:p>
        </w:tc>
        <w:tc>
          <w:tcPr>
            <w:tcW w:w="390" w:type="pct"/>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462" w:type="pct"/>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372" w:type="pct"/>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eastAsia="ru-RU"/>
              </w:rPr>
            </w:pPr>
            <w:r w:rsidRPr="00174DAE">
              <w:rPr>
                <w:rFonts w:ascii="Times New Roman" w:eastAsia="Times New Roman" w:hAnsi="Times New Roman" w:cs="Times New Roman"/>
                <w:b/>
                <w:snapToGrid w:val="0"/>
                <w:lang w:eastAsia="ru-RU"/>
              </w:rPr>
              <w:t>72</w:t>
            </w:r>
          </w:p>
        </w:tc>
        <w:tc>
          <w:tcPr>
            <w:tcW w:w="414" w:type="pct"/>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eastAsia="ru-RU"/>
              </w:rPr>
            </w:pPr>
            <w:r w:rsidRPr="00174DAE">
              <w:rPr>
                <w:rFonts w:ascii="Times New Roman" w:eastAsia="Times New Roman" w:hAnsi="Times New Roman" w:cs="Times New Roman"/>
                <w:b/>
                <w:snapToGrid w:val="0"/>
                <w:lang w:eastAsia="ru-RU"/>
              </w:rPr>
              <w:t>72</w:t>
            </w:r>
          </w:p>
        </w:tc>
        <w:tc>
          <w:tcPr>
            <w:tcW w:w="316" w:type="pct"/>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327" w:type="pct"/>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eastAsia="ru-RU"/>
              </w:rPr>
            </w:pPr>
            <w:r w:rsidRPr="00174DAE">
              <w:rPr>
                <w:rFonts w:ascii="Times New Roman" w:eastAsia="Times New Roman" w:hAnsi="Times New Roman" w:cs="Times New Roman"/>
                <w:b/>
                <w:snapToGrid w:val="0"/>
                <w:lang w:eastAsia="ru-RU"/>
              </w:rPr>
              <w:t>72</w:t>
            </w:r>
          </w:p>
        </w:tc>
        <w:tc>
          <w:tcPr>
            <w:tcW w:w="755" w:type="pct"/>
            <w:tcMar>
              <w:top w:w="28" w:type="dxa"/>
              <w:left w:w="85" w:type="dxa"/>
              <w:bottom w:w="28" w:type="dxa"/>
              <w:right w:w="85" w:type="dxa"/>
            </w:tcMar>
          </w:tcPr>
          <w:p w:rsidR="00174DAE" w:rsidRPr="00174DAE" w:rsidRDefault="00174DAE" w:rsidP="00174DAE">
            <w:pPr>
              <w:widowControl w:val="0"/>
              <w:spacing w:after="0" w:line="240" w:lineRule="auto"/>
              <w:rPr>
                <w:rFonts w:ascii="Times New Roman" w:eastAsia="Times New Roman" w:hAnsi="Times New Roman" w:cs="Times New Roman"/>
                <w:b/>
                <w:snapToGrid w:val="0"/>
                <w:lang w:eastAsia="ru-RU"/>
              </w:rPr>
            </w:pPr>
          </w:p>
        </w:tc>
      </w:tr>
    </w:tbl>
    <w:p w:rsidR="00174DAE" w:rsidRPr="00174DAE" w:rsidRDefault="00174DAE" w:rsidP="00174DAE">
      <w:pPr>
        <w:spacing w:before="40" w:after="0" w:line="240" w:lineRule="auto"/>
        <w:ind w:firstLine="426"/>
        <w:jc w:val="center"/>
        <w:rPr>
          <w:rFonts w:ascii="Times New Roman" w:eastAsia="Times New Roman" w:hAnsi="Times New Roman" w:cs="Times New Roman"/>
          <w:sz w:val="24"/>
          <w:szCs w:val="24"/>
          <w:lang w:eastAsia="ru-RU"/>
        </w:rPr>
      </w:pPr>
    </w:p>
    <w:p w:rsidR="00174DAE" w:rsidRPr="00174DAE" w:rsidRDefault="00174DAE" w:rsidP="00174DAE">
      <w:pPr>
        <w:spacing w:before="40" w:after="0" w:line="240" w:lineRule="auto"/>
        <w:ind w:firstLine="426"/>
        <w:jc w:val="center"/>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Направление: «Политология»</w:t>
      </w:r>
    </w:p>
    <w:p w:rsidR="00174DAE" w:rsidRPr="00174DAE" w:rsidRDefault="00174DAE" w:rsidP="00174DAE">
      <w:pPr>
        <w:tabs>
          <w:tab w:val="center" w:pos="4890"/>
          <w:tab w:val="left" w:pos="7230"/>
        </w:tabs>
        <w:spacing w:before="40" w:after="0" w:line="240" w:lineRule="auto"/>
        <w:ind w:firstLine="426"/>
        <w:rPr>
          <w:rFonts w:ascii="Times New Roman" w:eastAsia="Times New Roman" w:hAnsi="Times New Roman" w:cs="Times New Roman"/>
          <w:lang w:eastAsia="ru-RU"/>
        </w:rPr>
      </w:pPr>
      <w:r w:rsidRPr="00174DAE">
        <w:rPr>
          <w:rFonts w:ascii="Times New Roman" w:eastAsia="Times New Roman" w:hAnsi="Times New Roman" w:cs="Times New Roman"/>
          <w:sz w:val="24"/>
          <w:szCs w:val="24"/>
          <w:lang w:eastAsia="ru-RU"/>
        </w:rPr>
        <w:tab/>
        <w:t>Второ</w:t>
      </w:r>
      <w:r w:rsidR="0045661C">
        <w:rPr>
          <w:rFonts w:ascii="Times New Roman" w:eastAsia="Times New Roman" w:hAnsi="Times New Roman" w:cs="Times New Roman"/>
          <w:sz w:val="24"/>
          <w:szCs w:val="24"/>
          <w:lang w:eastAsia="ru-RU"/>
        </w:rPr>
        <w:t>й иностранный язык</w:t>
      </w:r>
      <w:r w:rsidRPr="00174DAE">
        <w:rPr>
          <w:rFonts w:ascii="Times New Roman" w:eastAsia="Times New Roman" w:hAnsi="Times New Roman" w:cs="Times New Roman"/>
          <w:sz w:val="24"/>
          <w:szCs w:val="24"/>
          <w:lang w:eastAsia="ru-RU"/>
        </w:rPr>
        <w:t>: 1 курс 2 семестр</w:t>
      </w:r>
      <w:r w:rsidRPr="00174DAE">
        <w:rPr>
          <w:rFonts w:ascii="Times New Roman" w:eastAsia="Times New Roman" w:hAnsi="Times New Roman" w:cs="Times New Roman"/>
          <w:lang w:eastAsia="ru-RU"/>
        </w:rPr>
        <w:tab/>
      </w:r>
    </w:p>
    <w:p w:rsidR="00174DAE" w:rsidRPr="00174DAE" w:rsidRDefault="00174DAE" w:rsidP="00174DAE">
      <w:pPr>
        <w:tabs>
          <w:tab w:val="center" w:pos="4890"/>
          <w:tab w:val="left" w:pos="7230"/>
        </w:tabs>
        <w:spacing w:before="40" w:after="0" w:line="240" w:lineRule="auto"/>
        <w:ind w:firstLine="426"/>
        <w:rPr>
          <w:rFonts w:ascii="Times New Roman" w:eastAsia="Times New Roman" w:hAnsi="Times New Roman" w:cs="Times New Roman"/>
          <w:lang w:eastAsia="ru-RU"/>
        </w:rPr>
      </w:pPr>
    </w:p>
    <w:tbl>
      <w:tblPr>
        <w:tblW w:w="5581" w:type="pct"/>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682"/>
        <w:gridCol w:w="768"/>
        <w:gridCol w:w="417"/>
        <w:gridCol w:w="146"/>
        <w:gridCol w:w="816"/>
        <w:gridCol w:w="17"/>
        <w:gridCol w:w="553"/>
        <w:gridCol w:w="200"/>
        <w:gridCol w:w="780"/>
        <w:gridCol w:w="138"/>
        <w:gridCol w:w="688"/>
        <w:gridCol w:w="559"/>
        <w:gridCol w:w="1667"/>
      </w:tblGrid>
      <w:tr w:rsidR="00174DAE" w:rsidRPr="00174DAE" w:rsidTr="00760F6C">
        <w:trPr>
          <w:trHeight w:val="20"/>
        </w:trPr>
        <w:tc>
          <w:tcPr>
            <w:tcW w:w="1765"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Наименование темы</w:t>
            </w:r>
          </w:p>
        </w:tc>
        <w:tc>
          <w:tcPr>
            <w:tcW w:w="368"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 xml:space="preserve">Всего </w:t>
            </w:r>
            <w:r w:rsidRPr="00174DAE">
              <w:rPr>
                <w:rFonts w:ascii="Times New Roman" w:eastAsia="Times New Roman" w:hAnsi="Times New Roman" w:cs="Times New Roman"/>
                <w:i/>
                <w:snapToGrid w:val="0"/>
                <w:lang w:eastAsia="ru-RU"/>
              </w:rPr>
              <w:br/>
              <w:t>часов</w:t>
            </w:r>
          </w:p>
        </w:tc>
        <w:tc>
          <w:tcPr>
            <w:tcW w:w="2068" w:type="pct"/>
            <w:gridSpan w:val="10"/>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В том числе, час.</w:t>
            </w:r>
            <w:r w:rsidRPr="00174DAE">
              <w:rPr>
                <w:rFonts w:ascii="Times New Roman" w:eastAsia="Times New Roman" w:hAnsi="Times New Roman" w:cs="Times New Roman"/>
                <w:i/>
                <w:snapToGrid w:val="0"/>
                <w:lang w:eastAsia="ru-RU"/>
              </w:rPr>
              <w:br/>
            </w:r>
            <w:r w:rsidRPr="00174DAE">
              <w:rPr>
                <w:rFonts w:ascii="Times New Roman" w:eastAsia="Times New Roman" w:hAnsi="Times New Roman" w:cs="Times New Roman"/>
                <w:i/>
                <w:snapToGrid w:val="0"/>
                <w:u w:val="single"/>
                <w:lang w:eastAsia="ru-RU"/>
              </w:rPr>
              <w:t>(</w:t>
            </w:r>
            <w:r w:rsidRPr="00174DAE">
              <w:rPr>
                <w:rFonts w:ascii="Times New Roman" w:eastAsia="Times New Roman" w:hAnsi="Times New Roman" w:cs="Times New Roman"/>
                <w:i/>
                <w:snapToGrid w:val="0"/>
                <w:lang w:eastAsia="ru-RU"/>
              </w:rPr>
              <w:t>очно/очно-заочно/заочно)</w:t>
            </w:r>
          </w:p>
        </w:tc>
        <w:tc>
          <w:tcPr>
            <w:tcW w:w="799"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 xml:space="preserve">Формы </w:t>
            </w:r>
            <w:r w:rsidRPr="00174DAE">
              <w:rPr>
                <w:rFonts w:ascii="Times New Roman" w:eastAsia="Times New Roman" w:hAnsi="Times New Roman" w:cs="Times New Roman"/>
                <w:i/>
                <w:snapToGrid w:val="0"/>
                <w:lang w:eastAsia="ru-RU"/>
              </w:rPr>
              <w:br/>
              <w:t>контроля</w:t>
            </w:r>
          </w:p>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(очно/очно-заочно/заочно)</w:t>
            </w:r>
          </w:p>
        </w:tc>
      </w:tr>
      <w:tr w:rsidR="00174DAE" w:rsidRPr="00174DAE" w:rsidTr="00760F6C">
        <w:trPr>
          <w:trHeight w:val="20"/>
        </w:trPr>
        <w:tc>
          <w:tcPr>
            <w:tcW w:w="1765" w:type="pct"/>
            <w:vMerge/>
            <w:tcBorders>
              <w:left w:val="single" w:sz="4" w:space="0" w:color="auto"/>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p>
        </w:tc>
        <w:tc>
          <w:tcPr>
            <w:tcW w:w="368" w:type="pct"/>
            <w:vMerge/>
            <w:tcBorders>
              <w:left w:val="single" w:sz="4" w:space="0" w:color="auto"/>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p>
        </w:tc>
        <w:tc>
          <w:tcPr>
            <w:tcW w:w="1800" w:type="pct"/>
            <w:gridSpan w:val="9"/>
            <w:tcBorders>
              <w:lef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Аудиторная работа</w:t>
            </w:r>
          </w:p>
        </w:tc>
        <w:tc>
          <w:tcPr>
            <w:tcW w:w="268" w:type="pct"/>
            <w:vMerge w:val="restart"/>
            <w:tcBorders>
              <w:right w:val="single" w:sz="4" w:space="0" w:color="auto"/>
            </w:tcBorders>
            <w:tcMar>
              <w:top w:w="28" w:type="dxa"/>
              <w:left w:w="85" w:type="dxa"/>
              <w:bottom w:w="28" w:type="dxa"/>
              <w:right w:w="85" w:type="dxa"/>
            </w:tcMar>
            <w:textDirection w:val="btLr"/>
          </w:tcPr>
          <w:p w:rsidR="00174DAE" w:rsidRPr="00174DAE" w:rsidRDefault="00174DAE" w:rsidP="00174DAE">
            <w:pPr>
              <w:widowControl w:val="0"/>
              <w:spacing w:after="0" w:line="240" w:lineRule="auto"/>
              <w:ind w:left="113" w:right="-103"/>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 xml:space="preserve">Самостоятельная   работа </w:t>
            </w:r>
          </w:p>
        </w:tc>
        <w:tc>
          <w:tcPr>
            <w:tcW w:w="799" w:type="pct"/>
            <w:vMerge/>
            <w:tcBorders>
              <w:left w:val="single" w:sz="4" w:space="0" w:color="auto"/>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p>
        </w:tc>
      </w:tr>
      <w:tr w:rsidR="00174DAE" w:rsidRPr="00174DAE" w:rsidTr="00760F6C">
        <w:trPr>
          <w:trHeight w:val="20"/>
        </w:trPr>
        <w:tc>
          <w:tcPr>
            <w:tcW w:w="1765" w:type="pct"/>
            <w:vMerge/>
            <w:tcBorders>
              <w:left w:val="single" w:sz="4" w:space="0" w:color="auto"/>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p>
        </w:tc>
        <w:tc>
          <w:tcPr>
            <w:tcW w:w="368" w:type="pct"/>
            <w:vMerge/>
            <w:tcBorders>
              <w:left w:val="single" w:sz="4" w:space="0" w:color="auto"/>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p>
        </w:tc>
        <w:tc>
          <w:tcPr>
            <w:tcW w:w="669" w:type="pct"/>
            <w:gridSpan w:val="4"/>
            <w:tcBorders>
              <w:left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лекции</w:t>
            </w:r>
          </w:p>
        </w:tc>
        <w:tc>
          <w:tcPr>
            <w:tcW w:w="801" w:type="pct"/>
            <w:gridSpan w:val="4"/>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 xml:space="preserve">практические </w:t>
            </w:r>
            <w:r w:rsidRPr="00174DAE">
              <w:rPr>
                <w:rFonts w:ascii="Times New Roman" w:eastAsia="Times New Roman" w:hAnsi="Times New Roman" w:cs="Times New Roman"/>
                <w:i/>
                <w:snapToGrid w:val="0"/>
                <w:lang w:eastAsia="ru-RU"/>
              </w:rPr>
              <w:br/>
              <w:t xml:space="preserve">занятия </w:t>
            </w:r>
          </w:p>
        </w:tc>
        <w:tc>
          <w:tcPr>
            <w:tcW w:w="330" w:type="pct"/>
            <w:vMerge w:val="restart"/>
            <w:tcMar>
              <w:top w:w="28" w:type="dxa"/>
              <w:left w:w="85" w:type="dxa"/>
              <w:bottom w:w="28" w:type="dxa"/>
              <w:right w:w="85" w:type="dxa"/>
            </w:tcMar>
            <w:textDirection w:val="btLr"/>
          </w:tcPr>
          <w:p w:rsidR="00174DAE" w:rsidRPr="00174DAE" w:rsidRDefault="00174DAE" w:rsidP="00174DAE">
            <w:pPr>
              <w:widowControl w:val="0"/>
              <w:spacing w:after="0" w:line="240" w:lineRule="auto"/>
              <w:ind w:left="113" w:right="113"/>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Лабораторные занятия</w:t>
            </w:r>
          </w:p>
        </w:tc>
        <w:tc>
          <w:tcPr>
            <w:tcW w:w="268" w:type="pct"/>
            <w:vMerge/>
            <w:tcBorders>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p>
        </w:tc>
        <w:tc>
          <w:tcPr>
            <w:tcW w:w="799" w:type="pct"/>
            <w:vMerge/>
            <w:tcBorders>
              <w:left w:val="single" w:sz="4" w:space="0" w:color="auto"/>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lang w:eastAsia="ru-RU"/>
              </w:rPr>
            </w:pPr>
          </w:p>
        </w:tc>
      </w:tr>
      <w:tr w:rsidR="00174DAE" w:rsidRPr="00174DAE" w:rsidTr="00760F6C">
        <w:trPr>
          <w:cantSplit/>
          <w:trHeight w:val="1226"/>
        </w:trPr>
        <w:tc>
          <w:tcPr>
            <w:tcW w:w="1765" w:type="pct"/>
            <w:vMerge/>
            <w:tcBorders>
              <w:left w:val="single" w:sz="4" w:space="0" w:color="auto"/>
              <w:right w:val="single" w:sz="4" w:space="0" w:color="auto"/>
            </w:tcBorders>
            <w:tcMar>
              <w:top w:w="57" w:type="dxa"/>
              <w:left w:w="85" w:type="dxa"/>
              <w:bottom w:w="57" w:type="dxa"/>
              <w:right w:w="85" w:type="dxa"/>
            </w:tcMar>
            <w:vAlign w:val="center"/>
          </w:tcPr>
          <w:p w:rsidR="00174DAE" w:rsidRPr="00174DAE" w:rsidRDefault="00174DAE" w:rsidP="00174DAE">
            <w:pPr>
              <w:widowControl w:val="0"/>
              <w:spacing w:after="0" w:line="240" w:lineRule="auto"/>
              <w:rPr>
                <w:rFonts w:ascii="Times New Roman" w:eastAsia="Times New Roman" w:hAnsi="Times New Roman" w:cs="Times New Roman"/>
                <w:snapToGrid w:val="0"/>
                <w:lang w:eastAsia="ru-RU"/>
              </w:rPr>
            </w:pPr>
          </w:p>
        </w:tc>
        <w:tc>
          <w:tcPr>
            <w:tcW w:w="368" w:type="pct"/>
            <w:vMerge/>
            <w:tcBorders>
              <w:left w:val="single" w:sz="4" w:space="0" w:color="auto"/>
              <w:right w:val="single" w:sz="4" w:space="0" w:color="auto"/>
            </w:tcBorders>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p>
        </w:tc>
        <w:tc>
          <w:tcPr>
            <w:tcW w:w="200" w:type="pct"/>
            <w:tcBorders>
              <w:left w:val="single" w:sz="4" w:space="0" w:color="auto"/>
            </w:tcBorders>
            <w:tcMar>
              <w:top w:w="57" w:type="dxa"/>
              <w:left w:w="85" w:type="dxa"/>
              <w:bottom w:w="57" w:type="dxa"/>
              <w:right w:w="85" w:type="dxa"/>
            </w:tcMar>
            <w:textDirection w:val="btLr"/>
            <w:vAlign w:val="center"/>
          </w:tcPr>
          <w:p w:rsidR="00174DAE" w:rsidRPr="00174DAE" w:rsidRDefault="00174DAE" w:rsidP="00174DAE">
            <w:pPr>
              <w:widowControl w:val="0"/>
              <w:spacing w:after="0" w:line="240" w:lineRule="auto"/>
              <w:ind w:left="113" w:right="113"/>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всего</w:t>
            </w:r>
          </w:p>
        </w:tc>
        <w:tc>
          <w:tcPr>
            <w:tcW w:w="469" w:type="pct"/>
            <w:gridSpan w:val="3"/>
            <w:tcMar>
              <w:top w:w="57" w:type="dxa"/>
              <w:left w:w="85" w:type="dxa"/>
              <w:bottom w:w="57" w:type="dxa"/>
              <w:right w:w="85" w:type="dxa"/>
            </w:tcMar>
            <w:textDirection w:val="btLr"/>
            <w:vAlign w:val="center"/>
          </w:tcPr>
          <w:p w:rsidR="00174DAE" w:rsidRPr="00174DAE" w:rsidRDefault="00174DAE" w:rsidP="00174DAE">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Из них в интерактивной форме</w:t>
            </w:r>
          </w:p>
        </w:tc>
        <w:tc>
          <w:tcPr>
            <w:tcW w:w="265" w:type="pct"/>
            <w:tcMar>
              <w:top w:w="57" w:type="dxa"/>
              <w:left w:w="85" w:type="dxa"/>
              <w:bottom w:w="57" w:type="dxa"/>
              <w:right w:w="85" w:type="dxa"/>
            </w:tcMar>
            <w:textDirection w:val="btLr"/>
            <w:vAlign w:val="center"/>
          </w:tcPr>
          <w:p w:rsidR="00174DAE" w:rsidRPr="00174DAE" w:rsidRDefault="00174DAE" w:rsidP="00174DAE">
            <w:pPr>
              <w:widowControl w:val="0"/>
              <w:spacing w:after="0" w:line="240" w:lineRule="auto"/>
              <w:ind w:left="113" w:right="113"/>
              <w:jc w:val="center"/>
              <w:rPr>
                <w:rFonts w:ascii="Times New Roman" w:eastAsia="Times New Roman" w:hAnsi="Times New Roman" w:cs="Times New Roman"/>
                <w:i/>
                <w:snapToGrid w:val="0"/>
                <w:lang w:eastAsia="ru-RU"/>
              </w:rPr>
            </w:pPr>
            <w:r w:rsidRPr="00174DAE">
              <w:rPr>
                <w:rFonts w:ascii="Times New Roman" w:eastAsia="Times New Roman" w:hAnsi="Times New Roman" w:cs="Times New Roman"/>
                <w:i/>
                <w:snapToGrid w:val="0"/>
                <w:lang w:eastAsia="ru-RU"/>
              </w:rPr>
              <w:t>всего</w:t>
            </w:r>
          </w:p>
        </w:tc>
        <w:tc>
          <w:tcPr>
            <w:tcW w:w="536" w:type="pct"/>
            <w:gridSpan w:val="3"/>
            <w:tcMar>
              <w:top w:w="57" w:type="dxa"/>
              <w:left w:w="85" w:type="dxa"/>
              <w:bottom w:w="57" w:type="dxa"/>
              <w:right w:w="85" w:type="dxa"/>
            </w:tcMar>
            <w:textDirection w:val="btLr"/>
            <w:vAlign w:val="center"/>
          </w:tcPr>
          <w:p w:rsidR="00174DAE" w:rsidRPr="00174DAE" w:rsidRDefault="00174DAE" w:rsidP="00174DAE">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Из них в интерактивной форме</w:t>
            </w:r>
          </w:p>
        </w:tc>
        <w:tc>
          <w:tcPr>
            <w:tcW w:w="330" w:type="pct"/>
            <w:vMerge/>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p>
        </w:tc>
        <w:tc>
          <w:tcPr>
            <w:tcW w:w="268" w:type="pct"/>
            <w:vMerge/>
            <w:tcBorders>
              <w:right w:val="single" w:sz="4" w:space="0" w:color="auto"/>
            </w:tcBorders>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p>
        </w:tc>
        <w:tc>
          <w:tcPr>
            <w:tcW w:w="799" w:type="pct"/>
            <w:vMerge/>
            <w:tcBorders>
              <w:left w:val="single" w:sz="4" w:space="0" w:color="auto"/>
              <w:right w:val="single" w:sz="4" w:space="0" w:color="auto"/>
            </w:tcBorders>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p>
        </w:tc>
      </w:tr>
      <w:tr w:rsidR="00174DAE" w:rsidRPr="00174DAE" w:rsidTr="00760F6C">
        <w:trPr>
          <w:trHeight w:val="20"/>
        </w:trPr>
        <w:tc>
          <w:tcPr>
            <w:tcW w:w="1765" w:type="pct"/>
            <w:tcMar>
              <w:top w:w="57" w:type="dxa"/>
              <w:left w:w="85" w:type="dxa"/>
              <w:bottom w:w="57" w:type="dxa"/>
              <w:right w:w="85" w:type="dxa"/>
            </w:tcMar>
          </w:tcPr>
          <w:p w:rsidR="00174DAE" w:rsidRPr="00174DAE" w:rsidRDefault="00174DAE" w:rsidP="00174DAE">
            <w:pPr>
              <w:spacing w:before="40" w:after="0" w:line="240" w:lineRule="auto"/>
              <w:rPr>
                <w:rFonts w:ascii="Times New Roman" w:eastAsia="Times New Roman" w:hAnsi="Times New Roman" w:cs="Times New Roman"/>
                <w:b/>
                <w:lang w:val="en-US" w:eastAsia="ru-RU"/>
              </w:rPr>
            </w:pPr>
            <w:r w:rsidRPr="00174DAE">
              <w:rPr>
                <w:rFonts w:ascii="Times New Roman" w:eastAsia="Times New Roman" w:hAnsi="Times New Roman" w:cs="Times New Roman"/>
                <w:b/>
                <w:lang w:eastAsia="ru-RU"/>
              </w:rPr>
              <w:t>Тема</w:t>
            </w:r>
            <w:r w:rsidRPr="00174DAE">
              <w:rPr>
                <w:rFonts w:ascii="Times New Roman" w:eastAsia="Times New Roman" w:hAnsi="Times New Roman" w:cs="Times New Roman"/>
                <w:b/>
                <w:lang w:val="en-US" w:eastAsia="ru-RU"/>
              </w:rPr>
              <w:t xml:space="preserve"> 5. </w:t>
            </w:r>
            <w:proofErr w:type="spellStart"/>
            <w:r w:rsidRPr="00174DAE">
              <w:rPr>
                <w:rFonts w:ascii="Times New Roman" w:eastAsia="Times New Roman" w:hAnsi="Times New Roman" w:cs="Times New Roman"/>
                <w:b/>
                <w:lang w:val="en-US" w:eastAsia="ru-RU"/>
              </w:rPr>
              <w:t>C’est</w:t>
            </w:r>
            <w:proofErr w:type="spellEnd"/>
            <w:r w:rsidRPr="00174DAE">
              <w:rPr>
                <w:rFonts w:ascii="Times New Roman" w:eastAsia="Times New Roman" w:hAnsi="Times New Roman" w:cs="Times New Roman"/>
                <w:b/>
                <w:lang w:val="en-US" w:eastAsia="ru-RU"/>
              </w:rPr>
              <w:t xml:space="preserve"> quoi le </w:t>
            </w:r>
            <w:proofErr w:type="spellStart"/>
            <w:r w:rsidRPr="00174DAE">
              <w:rPr>
                <w:rFonts w:ascii="Times New Roman" w:eastAsia="Times New Roman" w:hAnsi="Times New Roman" w:cs="Times New Roman"/>
                <w:b/>
                <w:lang w:val="en-US" w:eastAsia="ru-RU"/>
              </w:rPr>
              <w:t>programme</w:t>
            </w:r>
            <w:proofErr w:type="spellEnd"/>
            <w:r w:rsidRPr="00174DAE">
              <w:rPr>
                <w:rFonts w:ascii="Times New Roman" w:eastAsia="Times New Roman" w:hAnsi="Times New Roman" w:cs="Times New Roman"/>
                <w:b/>
                <w:lang w:val="en-US" w:eastAsia="ru-RU"/>
              </w:rPr>
              <w:t>?</w:t>
            </w:r>
          </w:p>
          <w:p w:rsidR="00174DAE" w:rsidRPr="00174DAE" w:rsidRDefault="00174DAE" w:rsidP="00174DAE">
            <w:pPr>
              <w:spacing w:before="40" w:after="0" w:line="240" w:lineRule="auto"/>
              <w:rPr>
                <w:rFonts w:ascii="Times New Roman" w:eastAsia="Times New Roman" w:hAnsi="Times New Roman" w:cs="Times New Roman"/>
                <w:b/>
                <w:lang w:val="en-US" w:eastAsia="ru-RU"/>
              </w:rPr>
            </w:pPr>
          </w:p>
          <w:p w:rsidR="00174DAE" w:rsidRPr="00174DAE" w:rsidRDefault="00174DAE" w:rsidP="00174DAE">
            <w:pPr>
              <w:spacing w:before="40" w:after="0" w:line="240" w:lineRule="auto"/>
              <w:rPr>
                <w:rFonts w:ascii="Times New Roman" w:eastAsia="Times New Roman" w:hAnsi="Times New Roman" w:cs="Times New Roman"/>
                <w:lang w:val="en-US" w:eastAsia="ru-RU"/>
              </w:rPr>
            </w:pPr>
            <w:proofErr w:type="spellStart"/>
            <w:r w:rsidRPr="00174DAE">
              <w:rPr>
                <w:rFonts w:ascii="Times New Roman" w:eastAsia="Times New Roman" w:hAnsi="Times New Roman" w:cs="Times New Roman"/>
                <w:lang w:val="en-US" w:eastAsia="ru-RU"/>
              </w:rPr>
              <w:t>Raconter</w:t>
            </w:r>
            <w:proofErr w:type="spellEnd"/>
            <w:r w:rsidRPr="00174DAE">
              <w:rPr>
                <w:rFonts w:ascii="Times New Roman" w:eastAsia="Times New Roman" w:hAnsi="Times New Roman" w:cs="Times New Roman"/>
                <w:lang w:val="en-US" w:eastAsia="ru-RU"/>
              </w:rPr>
              <w:t xml:space="preserve"> </w:t>
            </w:r>
            <w:proofErr w:type="spellStart"/>
            <w:r w:rsidRPr="00174DAE">
              <w:rPr>
                <w:rFonts w:ascii="Times New Roman" w:eastAsia="Times New Roman" w:hAnsi="Times New Roman" w:cs="Times New Roman"/>
                <w:lang w:val="en-US" w:eastAsia="ru-RU"/>
              </w:rPr>
              <w:t>sa</w:t>
            </w:r>
            <w:proofErr w:type="spellEnd"/>
            <w:r w:rsidRPr="00174DAE">
              <w:rPr>
                <w:rFonts w:ascii="Times New Roman" w:eastAsia="Times New Roman" w:hAnsi="Times New Roman" w:cs="Times New Roman"/>
                <w:lang w:val="en-US" w:eastAsia="ru-RU"/>
              </w:rPr>
              <w:t xml:space="preserve"> </w:t>
            </w:r>
            <w:proofErr w:type="spellStart"/>
            <w:r w:rsidRPr="00174DAE">
              <w:rPr>
                <w:rFonts w:ascii="Times New Roman" w:eastAsia="Times New Roman" w:hAnsi="Times New Roman" w:cs="Times New Roman"/>
                <w:lang w:val="en-US" w:eastAsia="ru-RU"/>
              </w:rPr>
              <w:t>journée</w:t>
            </w:r>
            <w:proofErr w:type="spellEnd"/>
          </w:p>
          <w:p w:rsidR="00174DAE" w:rsidRPr="00174DAE" w:rsidRDefault="00174DAE" w:rsidP="00174DAE">
            <w:pPr>
              <w:spacing w:before="40" w:after="0" w:line="240" w:lineRule="auto"/>
              <w:rPr>
                <w:rFonts w:ascii="Times New Roman" w:eastAsia="Times New Roman" w:hAnsi="Times New Roman" w:cs="Times New Roman"/>
                <w:lang w:val="en-US" w:eastAsia="ru-RU"/>
              </w:rPr>
            </w:pPr>
            <w:proofErr w:type="spellStart"/>
            <w:r w:rsidRPr="00174DAE">
              <w:rPr>
                <w:rFonts w:ascii="Times New Roman" w:eastAsia="Times New Roman" w:hAnsi="Times New Roman" w:cs="Times New Roman"/>
                <w:lang w:val="en-US" w:eastAsia="ru-RU"/>
              </w:rPr>
              <w:t>Sortir</w:t>
            </w:r>
            <w:proofErr w:type="spellEnd"/>
            <w:r w:rsidRPr="00174DAE">
              <w:rPr>
                <w:rFonts w:ascii="Times New Roman" w:eastAsia="Times New Roman" w:hAnsi="Times New Roman" w:cs="Times New Roman"/>
                <w:lang w:val="en-US" w:eastAsia="ru-RU"/>
              </w:rPr>
              <w:t xml:space="preserve"> entre </w:t>
            </w:r>
            <w:proofErr w:type="spellStart"/>
            <w:r w:rsidRPr="00174DAE">
              <w:rPr>
                <w:rFonts w:ascii="Times New Roman" w:eastAsia="Times New Roman" w:hAnsi="Times New Roman" w:cs="Times New Roman"/>
                <w:lang w:val="en-US" w:eastAsia="ru-RU"/>
              </w:rPr>
              <w:t>amis</w:t>
            </w:r>
            <w:proofErr w:type="spellEnd"/>
          </w:p>
          <w:p w:rsidR="00174DAE" w:rsidRPr="00174DAE" w:rsidRDefault="00174DAE" w:rsidP="00174DAE">
            <w:pPr>
              <w:spacing w:before="40" w:after="0" w:line="240" w:lineRule="auto"/>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Мой рабочий день</w:t>
            </w:r>
          </w:p>
          <w:p w:rsidR="00174DAE" w:rsidRPr="00174DAE" w:rsidRDefault="00174DAE" w:rsidP="00174DAE">
            <w:pPr>
              <w:spacing w:before="40" w:after="0" w:line="240" w:lineRule="auto"/>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Распорядок дня</w:t>
            </w:r>
          </w:p>
          <w:p w:rsidR="00174DAE" w:rsidRPr="00174DAE" w:rsidRDefault="00174DAE" w:rsidP="00174DAE">
            <w:pPr>
              <w:spacing w:before="40" w:after="0" w:line="240" w:lineRule="auto"/>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Свободное время</w:t>
            </w:r>
          </w:p>
          <w:p w:rsidR="00174DAE" w:rsidRPr="00174DAE" w:rsidRDefault="00174DAE" w:rsidP="00174DAE">
            <w:pPr>
              <w:spacing w:before="40" w:after="0" w:line="240" w:lineRule="auto"/>
              <w:rPr>
                <w:rFonts w:ascii="Times New Roman" w:eastAsia="Times New Roman" w:hAnsi="Times New Roman" w:cs="Times New Roman"/>
                <w:lang w:eastAsia="ru-RU"/>
              </w:rPr>
            </w:pPr>
          </w:p>
        </w:tc>
        <w:tc>
          <w:tcPr>
            <w:tcW w:w="368"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36</w:t>
            </w:r>
          </w:p>
        </w:tc>
        <w:tc>
          <w:tcPr>
            <w:tcW w:w="200"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469" w:type="pct"/>
            <w:gridSpan w:val="3"/>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265"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536" w:type="pct"/>
            <w:gridSpan w:val="3"/>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330"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268"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799"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УО</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П</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ПР</w:t>
            </w:r>
          </w:p>
        </w:tc>
      </w:tr>
      <w:tr w:rsidR="00174DAE" w:rsidRPr="00174DAE" w:rsidTr="00760F6C">
        <w:trPr>
          <w:trHeight w:val="28"/>
        </w:trPr>
        <w:tc>
          <w:tcPr>
            <w:tcW w:w="1765" w:type="pct"/>
            <w:tcMar>
              <w:top w:w="57" w:type="dxa"/>
              <w:left w:w="85" w:type="dxa"/>
              <w:bottom w:w="57" w:type="dxa"/>
              <w:right w:w="85" w:type="dxa"/>
            </w:tcMar>
          </w:tcPr>
          <w:p w:rsidR="00174DAE" w:rsidRPr="00174DAE" w:rsidRDefault="00174DAE" w:rsidP="00174DAE">
            <w:pPr>
              <w:spacing w:before="40" w:after="0" w:line="240" w:lineRule="auto"/>
              <w:jc w:val="both"/>
              <w:rPr>
                <w:rFonts w:ascii="Times New Roman" w:eastAsia="Times New Roman" w:hAnsi="Times New Roman" w:cs="Times New Roman"/>
                <w:b/>
                <w:lang w:val="en-US" w:eastAsia="ru-RU"/>
              </w:rPr>
            </w:pPr>
            <w:r w:rsidRPr="00174DAE">
              <w:rPr>
                <w:rFonts w:ascii="Times New Roman" w:eastAsia="Times New Roman" w:hAnsi="Times New Roman" w:cs="Times New Roman"/>
                <w:b/>
                <w:lang w:eastAsia="ru-RU"/>
              </w:rPr>
              <w:t>Тема</w:t>
            </w:r>
            <w:r w:rsidRPr="00174DAE">
              <w:rPr>
                <w:rFonts w:ascii="Times New Roman" w:eastAsia="Times New Roman" w:hAnsi="Times New Roman" w:cs="Times New Roman"/>
                <w:b/>
                <w:lang w:val="en-US" w:eastAsia="ru-RU"/>
              </w:rPr>
              <w:t xml:space="preserve"> 6. </w:t>
            </w:r>
            <w:proofErr w:type="spellStart"/>
            <w:r w:rsidRPr="00174DAE">
              <w:rPr>
                <w:rFonts w:ascii="Times New Roman" w:eastAsia="Times New Roman" w:hAnsi="Times New Roman" w:cs="Times New Roman"/>
                <w:b/>
                <w:lang w:val="en-US" w:eastAsia="ru-RU"/>
              </w:rPr>
              <w:t>Félicitations</w:t>
            </w:r>
            <w:proofErr w:type="spellEnd"/>
            <w:r w:rsidRPr="00174DAE">
              <w:rPr>
                <w:rFonts w:ascii="Times New Roman" w:eastAsia="Times New Roman" w:hAnsi="Times New Roman" w:cs="Times New Roman"/>
                <w:b/>
                <w:lang w:val="en-US" w:eastAsia="ru-RU"/>
              </w:rPr>
              <w:t>!</w:t>
            </w:r>
          </w:p>
          <w:p w:rsidR="00174DAE" w:rsidRPr="00174DAE" w:rsidRDefault="00174DAE" w:rsidP="00174DAE">
            <w:pPr>
              <w:spacing w:before="40" w:after="0" w:line="240" w:lineRule="auto"/>
              <w:jc w:val="both"/>
              <w:rPr>
                <w:rFonts w:ascii="Times New Roman" w:eastAsia="Times New Roman" w:hAnsi="Times New Roman" w:cs="Times New Roman"/>
                <w:b/>
                <w:lang w:val="en-US" w:eastAsia="ru-RU"/>
              </w:rPr>
            </w:pPr>
          </w:p>
          <w:p w:rsidR="00174DAE" w:rsidRPr="00174DAE" w:rsidRDefault="00174DAE" w:rsidP="00174DAE">
            <w:pPr>
              <w:spacing w:before="40" w:after="0" w:line="240" w:lineRule="auto"/>
              <w:jc w:val="both"/>
              <w:rPr>
                <w:rFonts w:ascii="Times New Roman" w:eastAsia="Times New Roman" w:hAnsi="Times New Roman" w:cs="Times New Roman"/>
                <w:lang w:val="en-US" w:eastAsia="ru-RU"/>
              </w:rPr>
            </w:pPr>
            <w:proofErr w:type="spellStart"/>
            <w:r w:rsidRPr="00174DAE">
              <w:rPr>
                <w:rFonts w:ascii="Times New Roman" w:eastAsia="Times New Roman" w:hAnsi="Times New Roman" w:cs="Times New Roman"/>
                <w:lang w:val="en-US" w:eastAsia="ru-RU"/>
              </w:rPr>
              <w:t>Parler</w:t>
            </w:r>
            <w:proofErr w:type="spellEnd"/>
            <w:r w:rsidRPr="00174DAE">
              <w:rPr>
                <w:rFonts w:ascii="Times New Roman" w:eastAsia="Times New Roman" w:hAnsi="Times New Roman" w:cs="Times New Roman"/>
                <w:lang w:val="en-US" w:eastAsia="ru-RU"/>
              </w:rPr>
              <w:t xml:space="preserve"> de </w:t>
            </w:r>
            <w:proofErr w:type="spellStart"/>
            <w:r w:rsidRPr="00174DAE">
              <w:rPr>
                <w:rFonts w:ascii="Times New Roman" w:eastAsia="Times New Roman" w:hAnsi="Times New Roman" w:cs="Times New Roman"/>
                <w:lang w:val="en-US" w:eastAsia="ru-RU"/>
              </w:rPr>
              <w:t>sa</w:t>
            </w:r>
            <w:proofErr w:type="spellEnd"/>
            <w:r w:rsidRPr="00174DAE">
              <w:rPr>
                <w:rFonts w:ascii="Times New Roman" w:eastAsia="Times New Roman" w:hAnsi="Times New Roman" w:cs="Times New Roman"/>
                <w:lang w:val="en-US" w:eastAsia="ru-RU"/>
              </w:rPr>
              <w:t xml:space="preserve"> </w:t>
            </w:r>
            <w:proofErr w:type="spellStart"/>
            <w:r w:rsidRPr="00174DAE">
              <w:rPr>
                <w:rFonts w:ascii="Times New Roman" w:eastAsia="Times New Roman" w:hAnsi="Times New Roman" w:cs="Times New Roman"/>
                <w:lang w:val="en-US" w:eastAsia="ru-RU"/>
              </w:rPr>
              <w:t>famille</w:t>
            </w:r>
            <w:proofErr w:type="spellEnd"/>
            <w:r w:rsidRPr="00174DAE">
              <w:rPr>
                <w:rFonts w:ascii="Times New Roman" w:eastAsia="Times New Roman" w:hAnsi="Times New Roman" w:cs="Times New Roman"/>
                <w:lang w:val="en-US" w:eastAsia="ru-RU"/>
              </w:rPr>
              <w:t xml:space="preserve"> et </w:t>
            </w:r>
            <w:proofErr w:type="spellStart"/>
            <w:r w:rsidRPr="00174DAE">
              <w:rPr>
                <w:rFonts w:ascii="Times New Roman" w:eastAsia="Times New Roman" w:hAnsi="Times New Roman" w:cs="Times New Roman"/>
                <w:lang w:val="en-US" w:eastAsia="ru-RU"/>
              </w:rPr>
              <w:t>annoncer</w:t>
            </w:r>
            <w:proofErr w:type="spellEnd"/>
            <w:r w:rsidRPr="00174DAE">
              <w:rPr>
                <w:rFonts w:ascii="Times New Roman" w:eastAsia="Times New Roman" w:hAnsi="Times New Roman" w:cs="Times New Roman"/>
                <w:lang w:val="en-US" w:eastAsia="ru-RU"/>
              </w:rPr>
              <w:t xml:space="preserve"> un </w:t>
            </w:r>
            <w:proofErr w:type="spellStart"/>
            <w:r w:rsidRPr="00174DAE">
              <w:rPr>
                <w:rFonts w:ascii="Times New Roman" w:eastAsia="Times New Roman" w:hAnsi="Times New Roman" w:cs="Times New Roman"/>
                <w:lang w:val="en-US" w:eastAsia="ru-RU"/>
              </w:rPr>
              <w:t>événement</w:t>
            </w:r>
            <w:proofErr w:type="spellEnd"/>
            <w:r w:rsidRPr="00174DAE">
              <w:rPr>
                <w:rFonts w:ascii="Times New Roman" w:eastAsia="Times New Roman" w:hAnsi="Times New Roman" w:cs="Times New Roman"/>
                <w:lang w:val="en-US" w:eastAsia="ru-RU"/>
              </w:rPr>
              <w:t xml:space="preserve"> familial</w:t>
            </w:r>
          </w:p>
          <w:p w:rsidR="00174DAE" w:rsidRPr="00174DAE" w:rsidRDefault="00174DAE" w:rsidP="00174DAE">
            <w:pPr>
              <w:spacing w:before="40" w:after="0" w:line="240" w:lineRule="auto"/>
              <w:jc w:val="both"/>
              <w:rPr>
                <w:rFonts w:ascii="Times New Roman" w:eastAsia="Times New Roman" w:hAnsi="Times New Roman" w:cs="Times New Roman"/>
                <w:lang w:eastAsia="ru-RU"/>
              </w:rPr>
            </w:pPr>
            <w:proofErr w:type="spellStart"/>
            <w:r w:rsidRPr="00174DAE">
              <w:rPr>
                <w:rFonts w:ascii="Times New Roman" w:eastAsia="Times New Roman" w:hAnsi="Times New Roman" w:cs="Times New Roman"/>
                <w:lang w:val="en-US" w:eastAsia="ru-RU"/>
              </w:rPr>
              <w:t>Raconter</w:t>
            </w:r>
            <w:proofErr w:type="spellEnd"/>
            <w:r w:rsidRPr="00174DAE">
              <w:rPr>
                <w:rFonts w:ascii="Times New Roman" w:eastAsia="Times New Roman" w:hAnsi="Times New Roman" w:cs="Times New Roman"/>
                <w:lang w:eastAsia="ru-RU"/>
              </w:rPr>
              <w:t xml:space="preserve"> </w:t>
            </w:r>
            <w:proofErr w:type="spellStart"/>
            <w:r w:rsidRPr="00174DAE">
              <w:rPr>
                <w:rFonts w:ascii="Times New Roman" w:eastAsia="Times New Roman" w:hAnsi="Times New Roman" w:cs="Times New Roman"/>
                <w:lang w:val="en-US" w:eastAsia="ru-RU"/>
              </w:rPr>
              <w:t>une</w:t>
            </w:r>
            <w:proofErr w:type="spellEnd"/>
            <w:r w:rsidRPr="00174DAE">
              <w:rPr>
                <w:rFonts w:ascii="Times New Roman" w:eastAsia="Times New Roman" w:hAnsi="Times New Roman" w:cs="Times New Roman"/>
                <w:lang w:eastAsia="ru-RU"/>
              </w:rPr>
              <w:t xml:space="preserve"> </w:t>
            </w:r>
            <w:r w:rsidRPr="00174DAE">
              <w:rPr>
                <w:rFonts w:ascii="Times New Roman" w:eastAsia="Times New Roman" w:hAnsi="Times New Roman" w:cs="Times New Roman"/>
                <w:lang w:val="en-US" w:eastAsia="ru-RU"/>
              </w:rPr>
              <w:t>rencontre</w:t>
            </w:r>
          </w:p>
          <w:p w:rsidR="00174DAE" w:rsidRPr="00174DAE" w:rsidRDefault="00174DAE" w:rsidP="00174DAE">
            <w:pPr>
              <w:spacing w:before="40" w:after="0" w:line="240" w:lineRule="auto"/>
              <w:jc w:val="both"/>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Моя семья и моё окружение</w:t>
            </w:r>
          </w:p>
          <w:p w:rsidR="00174DAE" w:rsidRPr="00174DAE" w:rsidRDefault="00174DAE" w:rsidP="00174DAE">
            <w:pPr>
              <w:spacing w:before="40" w:after="0" w:line="240" w:lineRule="auto"/>
              <w:jc w:val="both"/>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Семейное событие</w:t>
            </w:r>
          </w:p>
          <w:p w:rsidR="00174DAE" w:rsidRPr="00174DAE" w:rsidRDefault="00174DAE" w:rsidP="00174DAE">
            <w:pPr>
              <w:spacing w:before="40" w:after="0" w:line="240" w:lineRule="auto"/>
              <w:ind w:firstLine="708"/>
              <w:jc w:val="both"/>
              <w:rPr>
                <w:rFonts w:ascii="Times New Roman" w:eastAsia="Times New Roman" w:hAnsi="Times New Roman" w:cs="Times New Roman"/>
                <w:lang w:eastAsia="ru-RU"/>
              </w:rPr>
            </w:pPr>
          </w:p>
        </w:tc>
        <w:tc>
          <w:tcPr>
            <w:tcW w:w="368"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36</w:t>
            </w:r>
          </w:p>
        </w:tc>
        <w:tc>
          <w:tcPr>
            <w:tcW w:w="200"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469" w:type="pct"/>
            <w:gridSpan w:val="3"/>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265"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536" w:type="pct"/>
            <w:gridSpan w:val="3"/>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330"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268"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799"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УО</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П</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eastAsia="ru-RU"/>
              </w:rPr>
              <w:t>ПР</w:t>
            </w:r>
          </w:p>
        </w:tc>
      </w:tr>
      <w:tr w:rsidR="00174DAE" w:rsidRPr="00174DAE" w:rsidTr="00760F6C">
        <w:trPr>
          <w:trHeight w:val="222"/>
        </w:trPr>
        <w:tc>
          <w:tcPr>
            <w:tcW w:w="1765" w:type="pct"/>
            <w:tcMar>
              <w:top w:w="57" w:type="dxa"/>
              <w:left w:w="85" w:type="dxa"/>
              <w:bottom w:w="57" w:type="dxa"/>
              <w:right w:w="85" w:type="dxa"/>
            </w:tcMar>
          </w:tcPr>
          <w:p w:rsidR="00174DAE" w:rsidRPr="00174DAE" w:rsidRDefault="00174DAE" w:rsidP="00174DAE">
            <w:pPr>
              <w:spacing w:before="40" w:after="0" w:line="240" w:lineRule="auto"/>
              <w:ind w:hanging="24"/>
              <w:jc w:val="both"/>
              <w:rPr>
                <w:rFonts w:ascii="Times New Roman" w:eastAsia="Times New Roman" w:hAnsi="Times New Roman" w:cs="Times New Roman"/>
                <w:b/>
                <w:lang w:val="en-US" w:eastAsia="ru-RU"/>
              </w:rPr>
            </w:pPr>
            <w:r w:rsidRPr="00174DAE">
              <w:rPr>
                <w:rFonts w:ascii="Times New Roman" w:eastAsia="Times New Roman" w:hAnsi="Times New Roman" w:cs="Times New Roman"/>
                <w:b/>
                <w:lang w:eastAsia="ru-RU"/>
              </w:rPr>
              <w:t>Тема</w:t>
            </w:r>
            <w:r w:rsidRPr="00174DAE">
              <w:rPr>
                <w:rFonts w:ascii="Times New Roman" w:eastAsia="Times New Roman" w:hAnsi="Times New Roman" w:cs="Times New Roman"/>
                <w:b/>
                <w:lang w:val="en-US" w:eastAsia="ru-RU"/>
              </w:rPr>
              <w:t xml:space="preserve"> 7. Chez </w:t>
            </w:r>
            <w:proofErr w:type="spellStart"/>
            <w:r w:rsidRPr="00174DAE">
              <w:rPr>
                <w:rFonts w:ascii="Times New Roman" w:eastAsia="Times New Roman" w:hAnsi="Times New Roman" w:cs="Times New Roman"/>
                <w:b/>
                <w:lang w:val="en-US" w:eastAsia="ru-RU"/>
              </w:rPr>
              <w:t>moi</w:t>
            </w:r>
            <w:proofErr w:type="spellEnd"/>
          </w:p>
          <w:p w:rsidR="00174DAE" w:rsidRPr="00174DAE" w:rsidRDefault="00174DAE" w:rsidP="00174DAE">
            <w:pPr>
              <w:spacing w:before="40" w:after="0" w:line="240" w:lineRule="auto"/>
              <w:ind w:hanging="24"/>
              <w:jc w:val="both"/>
              <w:rPr>
                <w:rFonts w:ascii="Times New Roman" w:eastAsia="Times New Roman" w:hAnsi="Times New Roman" w:cs="Times New Roman"/>
                <w:b/>
                <w:lang w:val="en-US" w:eastAsia="ru-RU"/>
              </w:rPr>
            </w:pPr>
          </w:p>
          <w:p w:rsidR="00174DAE" w:rsidRPr="00174DAE" w:rsidRDefault="00174DAE" w:rsidP="00174DAE">
            <w:pPr>
              <w:tabs>
                <w:tab w:val="center" w:pos="1756"/>
              </w:tabs>
              <w:spacing w:after="0" w:line="240" w:lineRule="auto"/>
              <w:rPr>
                <w:rFonts w:ascii="Times New Roman" w:eastAsia="Times New Roman" w:hAnsi="Times New Roman" w:cs="Times New Roman"/>
                <w:lang w:val="fr-FR" w:eastAsia="ru-RU"/>
              </w:rPr>
            </w:pPr>
            <w:r w:rsidRPr="00174DAE">
              <w:rPr>
                <w:rFonts w:ascii="Times New Roman" w:eastAsia="Times New Roman" w:hAnsi="Times New Roman" w:cs="Times New Roman"/>
                <w:lang w:val="fr-FR" w:eastAsia="ru-RU"/>
              </w:rPr>
              <w:t>Emménager dans un appartement (l’état des lieux, l’équipement)</w:t>
            </w:r>
          </w:p>
          <w:p w:rsidR="00174DAE" w:rsidRPr="00174DAE" w:rsidRDefault="00174DAE" w:rsidP="00174DAE">
            <w:pPr>
              <w:tabs>
                <w:tab w:val="center" w:pos="1756"/>
              </w:tabs>
              <w:spacing w:after="0" w:line="240" w:lineRule="auto"/>
              <w:rPr>
                <w:rFonts w:ascii="Times New Roman" w:eastAsia="Times New Roman" w:hAnsi="Times New Roman" w:cs="Times New Roman"/>
                <w:lang w:val="fr-FR" w:eastAsia="ru-RU"/>
              </w:rPr>
            </w:pPr>
            <w:r w:rsidRPr="00174DAE">
              <w:rPr>
                <w:rFonts w:ascii="Times New Roman" w:eastAsia="Times New Roman" w:hAnsi="Times New Roman" w:cs="Times New Roman"/>
                <w:lang w:val="fr-FR" w:eastAsia="ru-RU"/>
              </w:rPr>
              <w:t>Contacter un professionnel pour un problème domestique</w:t>
            </w:r>
          </w:p>
          <w:p w:rsidR="00174DAE" w:rsidRPr="00174DAE" w:rsidRDefault="00174DAE" w:rsidP="00174DAE">
            <w:pPr>
              <w:tabs>
                <w:tab w:val="center" w:pos="1756"/>
              </w:tabs>
              <w:spacing w:after="0" w:line="240" w:lineRule="auto"/>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Оборудование в квартире/организации</w:t>
            </w:r>
          </w:p>
          <w:p w:rsidR="00174DAE" w:rsidRPr="00174DAE" w:rsidRDefault="00174DAE" w:rsidP="00174DAE">
            <w:pPr>
              <w:tabs>
                <w:tab w:val="center" w:pos="1756"/>
              </w:tabs>
              <w:spacing w:after="0" w:line="240" w:lineRule="auto"/>
              <w:rPr>
                <w:rFonts w:ascii="Times New Roman" w:eastAsia="Times New Roman" w:hAnsi="Times New Roman" w:cs="Times New Roman"/>
                <w:lang w:eastAsia="ru-RU"/>
              </w:rPr>
            </w:pPr>
            <w:r w:rsidRPr="00174DAE">
              <w:rPr>
                <w:rFonts w:ascii="Times New Roman" w:eastAsia="Times New Roman" w:hAnsi="Times New Roman" w:cs="Times New Roman"/>
                <w:lang w:eastAsia="ru-RU"/>
              </w:rPr>
              <w:lastRenderedPageBreak/>
              <w:t>Разговор со специалистом для устранения проблем</w:t>
            </w:r>
          </w:p>
          <w:p w:rsidR="00174DAE" w:rsidRPr="00174DAE" w:rsidRDefault="00174DAE" w:rsidP="00174DAE">
            <w:pPr>
              <w:tabs>
                <w:tab w:val="center" w:pos="1756"/>
              </w:tabs>
              <w:spacing w:after="0" w:line="240" w:lineRule="auto"/>
              <w:rPr>
                <w:rFonts w:ascii="Times New Roman" w:eastAsia="Times New Roman" w:hAnsi="Times New Roman" w:cs="Times New Roman"/>
                <w:lang w:val="fr-FR" w:eastAsia="ru-RU"/>
              </w:rPr>
            </w:pPr>
          </w:p>
        </w:tc>
        <w:tc>
          <w:tcPr>
            <w:tcW w:w="368"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lastRenderedPageBreak/>
              <w:t>36</w:t>
            </w:r>
          </w:p>
        </w:tc>
        <w:tc>
          <w:tcPr>
            <w:tcW w:w="200"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fr-FR" w:eastAsia="ru-RU"/>
              </w:rPr>
            </w:pPr>
          </w:p>
        </w:tc>
        <w:tc>
          <w:tcPr>
            <w:tcW w:w="469" w:type="pct"/>
            <w:gridSpan w:val="3"/>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fr-FR" w:eastAsia="ru-RU"/>
              </w:rPr>
            </w:pPr>
          </w:p>
        </w:tc>
        <w:tc>
          <w:tcPr>
            <w:tcW w:w="265"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536" w:type="pct"/>
            <w:gridSpan w:val="3"/>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330"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268"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799"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УО</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П</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eastAsia="ru-RU"/>
              </w:rPr>
              <w:t>ПР</w:t>
            </w:r>
          </w:p>
        </w:tc>
      </w:tr>
      <w:tr w:rsidR="00174DAE" w:rsidRPr="00174DAE" w:rsidTr="00760F6C">
        <w:trPr>
          <w:trHeight w:val="1072"/>
        </w:trPr>
        <w:tc>
          <w:tcPr>
            <w:tcW w:w="1765" w:type="pct"/>
            <w:tcMar>
              <w:top w:w="57" w:type="dxa"/>
              <w:left w:w="85" w:type="dxa"/>
              <w:bottom w:w="57" w:type="dxa"/>
              <w:right w:w="85" w:type="dxa"/>
            </w:tcMar>
          </w:tcPr>
          <w:p w:rsidR="00174DAE" w:rsidRPr="00174DAE" w:rsidRDefault="00174DAE" w:rsidP="00174DAE">
            <w:pPr>
              <w:spacing w:after="0" w:line="240" w:lineRule="auto"/>
              <w:ind w:hanging="24"/>
              <w:jc w:val="both"/>
              <w:rPr>
                <w:rFonts w:ascii="Times New Roman" w:eastAsia="Times New Roman" w:hAnsi="Times New Roman" w:cs="Times New Roman"/>
                <w:b/>
                <w:lang w:val="en-US" w:eastAsia="ru-RU"/>
              </w:rPr>
            </w:pPr>
            <w:r w:rsidRPr="00174DAE">
              <w:rPr>
                <w:rFonts w:ascii="Times New Roman" w:eastAsia="Times New Roman" w:hAnsi="Times New Roman" w:cs="Times New Roman"/>
                <w:b/>
                <w:lang w:eastAsia="ru-RU"/>
              </w:rPr>
              <w:t>Тема</w:t>
            </w:r>
            <w:r w:rsidRPr="00174DAE">
              <w:rPr>
                <w:rFonts w:ascii="Times New Roman" w:eastAsia="Times New Roman" w:hAnsi="Times New Roman" w:cs="Times New Roman"/>
                <w:b/>
                <w:lang w:val="en-US" w:eastAsia="ru-RU"/>
              </w:rPr>
              <w:t xml:space="preserve"> 8. </w:t>
            </w:r>
            <w:proofErr w:type="spellStart"/>
            <w:r w:rsidRPr="00174DAE">
              <w:rPr>
                <w:rFonts w:ascii="Times New Roman" w:eastAsia="Times New Roman" w:hAnsi="Times New Roman" w:cs="Times New Roman"/>
                <w:b/>
                <w:lang w:val="en-US" w:eastAsia="ru-RU"/>
              </w:rPr>
              <w:t>Bonnes</w:t>
            </w:r>
            <w:proofErr w:type="spellEnd"/>
            <w:r w:rsidRPr="00174DAE">
              <w:rPr>
                <w:rFonts w:ascii="Times New Roman" w:eastAsia="Times New Roman" w:hAnsi="Times New Roman" w:cs="Times New Roman"/>
                <w:b/>
                <w:lang w:val="en-US" w:eastAsia="ru-RU"/>
              </w:rPr>
              <w:t xml:space="preserve"> </w:t>
            </w:r>
            <w:proofErr w:type="spellStart"/>
            <w:r w:rsidRPr="00174DAE">
              <w:rPr>
                <w:rFonts w:ascii="Times New Roman" w:eastAsia="Times New Roman" w:hAnsi="Times New Roman" w:cs="Times New Roman"/>
                <w:b/>
                <w:lang w:val="en-US" w:eastAsia="ru-RU"/>
              </w:rPr>
              <w:t>vacances</w:t>
            </w:r>
            <w:proofErr w:type="spellEnd"/>
            <w:r w:rsidRPr="00174DAE">
              <w:rPr>
                <w:rFonts w:ascii="Times New Roman" w:eastAsia="Times New Roman" w:hAnsi="Times New Roman" w:cs="Times New Roman"/>
                <w:b/>
                <w:lang w:val="en-US" w:eastAsia="ru-RU"/>
              </w:rPr>
              <w:t>!</w:t>
            </w:r>
          </w:p>
          <w:p w:rsidR="00174DAE" w:rsidRPr="00174DAE" w:rsidRDefault="00174DAE" w:rsidP="00174DAE">
            <w:pPr>
              <w:spacing w:after="0" w:line="240" w:lineRule="auto"/>
              <w:jc w:val="both"/>
              <w:rPr>
                <w:rFonts w:ascii="Times New Roman" w:eastAsia="Times New Roman" w:hAnsi="Times New Roman" w:cs="Times New Roman"/>
                <w:lang w:val="en-US" w:eastAsia="ru-RU"/>
              </w:rPr>
            </w:pPr>
          </w:p>
          <w:p w:rsidR="00174DAE" w:rsidRPr="00E13B8A" w:rsidRDefault="00174DAE" w:rsidP="00174DAE">
            <w:pPr>
              <w:spacing w:after="0" w:line="240" w:lineRule="auto"/>
              <w:ind w:hanging="24"/>
              <w:jc w:val="both"/>
              <w:rPr>
                <w:rFonts w:ascii="Times New Roman" w:eastAsia="Times New Roman" w:hAnsi="Times New Roman" w:cs="Times New Roman"/>
                <w:lang w:val="en-US" w:eastAsia="ru-RU"/>
              </w:rPr>
            </w:pPr>
            <w:proofErr w:type="spellStart"/>
            <w:r w:rsidRPr="00174DAE">
              <w:rPr>
                <w:rFonts w:ascii="Times New Roman" w:eastAsia="Times New Roman" w:hAnsi="Times New Roman" w:cs="Times New Roman"/>
                <w:lang w:val="en-US" w:eastAsia="ru-RU"/>
              </w:rPr>
              <w:t>Organiser</w:t>
            </w:r>
            <w:proofErr w:type="spellEnd"/>
            <w:r w:rsidRPr="00E13B8A">
              <w:rPr>
                <w:rFonts w:ascii="Times New Roman" w:eastAsia="Times New Roman" w:hAnsi="Times New Roman" w:cs="Times New Roman"/>
                <w:lang w:val="en-US" w:eastAsia="ru-RU"/>
              </w:rPr>
              <w:t xml:space="preserve"> </w:t>
            </w:r>
            <w:r w:rsidRPr="00174DAE">
              <w:rPr>
                <w:rFonts w:ascii="Times New Roman" w:eastAsia="Times New Roman" w:hAnsi="Times New Roman" w:cs="Times New Roman"/>
                <w:lang w:val="en-US" w:eastAsia="ru-RU"/>
              </w:rPr>
              <w:t>un</w:t>
            </w:r>
            <w:r w:rsidRPr="00E13B8A">
              <w:rPr>
                <w:rFonts w:ascii="Times New Roman" w:eastAsia="Times New Roman" w:hAnsi="Times New Roman" w:cs="Times New Roman"/>
                <w:lang w:val="en-US" w:eastAsia="ru-RU"/>
              </w:rPr>
              <w:t xml:space="preserve"> </w:t>
            </w:r>
            <w:r w:rsidRPr="00174DAE">
              <w:rPr>
                <w:rFonts w:ascii="Times New Roman" w:eastAsia="Times New Roman" w:hAnsi="Times New Roman" w:cs="Times New Roman"/>
                <w:lang w:val="en-US" w:eastAsia="ru-RU"/>
              </w:rPr>
              <w:t>voyage</w:t>
            </w:r>
          </w:p>
          <w:p w:rsidR="00174DAE" w:rsidRPr="00174DAE" w:rsidRDefault="00174DAE" w:rsidP="00174DAE">
            <w:pPr>
              <w:spacing w:after="0" w:line="240" w:lineRule="auto"/>
              <w:ind w:hanging="24"/>
              <w:jc w:val="both"/>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Путешествие/каникулы/отпуск</w:t>
            </w:r>
          </w:p>
          <w:p w:rsidR="00174DAE" w:rsidRPr="00174DAE" w:rsidRDefault="00174DAE" w:rsidP="00174DAE">
            <w:pPr>
              <w:spacing w:after="0" w:line="240" w:lineRule="auto"/>
              <w:ind w:hanging="24"/>
              <w:jc w:val="both"/>
              <w:rPr>
                <w:rFonts w:ascii="Times New Roman" w:eastAsia="Times New Roman" w:hAnsi="Times New Roman" w:cs="Times New Roman"/>
                <w:lang w:eastAsia="ru-RU"/>
              </w:rPr>
            </w:pPr>
          </w:p>
        </w:tc>
        <w:tc>
          <w:tcPr>
            <w:tcW w:w="368"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36</w:t>
            </w:r>
          </w:p>
        </w:tc>
        <w:tc>
          <w:tcPr>
            <w:tcW w:w="200"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fr-FR" w:eastAsia="ru-RU"/>
              </w:rPr>
            </w:pPr>
          </w:p>
        </w:tc>
        <w:tc>
          <w:tcPr>
            <w:tcW w:w="469" w:type="pct"/>
            <w:gridSpan w:val="3"/>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fr-FR" w:eastAsia="ru-RU"/>
              </w:rPr>
            </w:pPr>
          </w:p>
        </w:tc>
        <w:tc>
          <w:tcPr>
            <w:tcW w:w="265"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536" w:type="pct"/>
            <w:gridSpan w:val="3"/>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330"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268" w:type="pct"/>
            <w:tcMar>
              <w:top w:w="57" w:type="dxa"/>
              <w:left w:w="85" w:type="dxa"/>
              <w:bottom w:w="57"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799"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УО</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П</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eastAsia="ru-RU"/>
              </w:rPr>
              <w:t>КР</w:t>
            </w:r>
          </w:p>
        </w:tc>
      </w:tr>
      <w:tr w:rsidR="00174DAE" w:rsidRPr="00174DAE" w:rsidTr="00760F6C">
        <w:trPr>
          <w:trHeight w:val="396"/>
        </w:trPr>
        <w:tc>
          <w:tcPr>
            <w:tcW w:w="1765" w:type="pct"/>
            <w:tcMar>
              <w:top w:w="28" w:type="dxa"/>
              <w:left w:w="85" w:type="dxa"/>
              <w:bottom w:w="28" w:type="dxa"/>
              <w:right w:w="85" w:type="dxa"/>
            </w:tcMar>
            <w:vAlign w:val="center"/>
          </w:tcPr>
          <w:p w:rsidR="00174DAE" w:rsidRPr="00174DAE" w:rsidRDefault="00174DAE" w:rsidP="00174DAE">
            <w:pPr>
              <w:widowControl w:val="0"/>
              <w:spacing w:after="0" w:line="240" w:lineRule="auto"/>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eastAsia="ru-RU"/>
              </w:rPr>
              <w:t>Итоговый</w:t>
            </w:r>
            <w:r w:rsidRPr="00174DAE">
              <w:rPr>
                <w:rFonts w:ascii="Times New Roman" w:eastAsia="Times New Roman" w:hAnsi="Times New Roman" w:cs="Times New Roman"/>
                <w:snapToGrid w:val="0"/>
                <w:lang w:val="en-US" w:eastAsia="ru-RU"/>
              </w:rPr>
              <w:t xml:space="preserve"> </w:t>
            </w:r>
            <w:r w:rsidRPr="00174DAE">
              <w:rPr>
                <w:rFonts w:ascii="Times New Roman" w:eastAsia="Times New Roman" w:hAnsi="Times New Roman" w:cs="Times New Roman"/>
                <w:snapToGrid w:val="0"/>
                <w:lang w:eastAsia="ru-RU"/>
              </w:rPr>
              <w:t>контроль</w:t>
            </w:r>
          </w:p>
        </w:tc>
        <w:tc>
          <w:tcPr>
            <w:tcW w:w="368" w:type="pct"/>
            <w:tcBorders>
              <w:bottom w:val="single" w:sz="4" w:space="0" w:color="auto"/>
            </w:tcBorders>
            <w:shd w:val="clear" w:color="auto" w:fill="auto"/>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1800" w:type="pct"/>
            <w:gridSpan w:val="9"/>
            <w:tcBorders>
              <w:bottom w:val="single" w:sz="4" w:space="0" w:color="auto"/>
            </w:tcBorders>
            <w:vAlign w:val="center"/>
          </w:tcPr>
          <w:p w:rsidR="00174DAE" w:rsidRPr="00174DAE" w:rsidRDefault="00174DAE" w:rsidP="00174DAE">
            <w:pPr>
              <w:widowControl w:val="0"/>
              <w:spacing w:after="0" w:line="240" w:lineRule="auto"/>
              <w:jc w:val="right"/>
              <w:rPr>
                <w:rFonts w:ascii="Times New Roman" w:eastAsia="Times New Roman" w:hAnsi="Times New Roman" w:cs="Times New Roman"/>
                <w:snapToGrid w:val="0"/>
                <w:lang w:val="en-US" w:eastAsia="ru-RU"/>
              </w:rPr>
            </w:pPr>
          </w:p>
        </w:tc>
        <w:tc>
          <w:tcPr>
            <w:tcW w:w="268" w:type="pct"/>
            <w:tcBorders>
              <w:bottom w:val="single" w:sz="4" w:space="0" w:color="auto"/>
            </w:tcBorders>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799" w:type="pct"/>
            <w:tcBorders>
              <w:bottom w:val="single" w:sz="4" w:space="0" w:color="auto"/>
            </w:tcBorders>
            <w:vAlign w:val="center"/>
          </w:tcPr>
          <w:p w:rsidR="00174DAE" w:rsidRPr="00174DAE" w:rsidRDefault="00174DAE" w:rsidP="00174DAE">
            <w:pPr>
              <w:widowControl w:val="0"/>
              <w:spacing w:after="0" w:line="240" w:lineRule="auto"/>
              <w:ind w:firstLine="397"/>
              <w:rPr>
                <w:rFonts w:ascii="Times New Roman" w:eastAsia="Times New Roman" w:hAnsi="Times New Roman" w:cs="Times New Roman"/>
                <w:b/>
                <w:snapToGrid w:val="0"/>
                <w:lang w:val="en-US" w:eastAsia="ru-RU"/>
              </w:rPr>
            </w:pPr>
            <w:r w:rsidRPr="00174DAE">
              <w:rPr>
                <w:rFonts w:ascii="Times New Roman" w:eastAsia="Times New Roman" w:hAnsi="Times New Roman" w:cs="Times New Roman"/>
                <w:b/>
                <w:snapToGrid w:val="0"/>
                <w:lang w:eastAsia="ru-RU"/>
              </w:rPr>
              <w:t>Зачёт</w:t>
            </w:r>
          </w:p>
        </w:tc>
      </w:tr>
      <w:tr w:rsidR="00174DAE" w:rsidRPr="00174DAE" w:rsidTr="00760F6C">
        <w:trPr>
          <w:trHeight w:val="20"/>
        </w:trPr>
        <w:tc>
          <w:tcPr>
            <w:tcW w:w="1765" w:type="pct"/>
            <w:tcMar>
              <w:top w:w="28" w:type="dxa"/>
              <w:left w:w="85" w:type="dxa"/>
              <w:bottom w:w="28" w:type="dxa"/>
              <w:right w:w="85" w:type="dxa"/>
            </w:tcMar>
            <w:vAlign w:val="center"/>
          </w:tcPr>
          <w:p w:rsidR="00174DAE" w:rsidRPr="00174DAE" w:rsidRDefault="00174DAE" w:rsidP="00174DAE">
            <w:pPr>
              <w:widowControl w:val="0"/>
              <w:spacing w:after="0" w:line="240" w:lineRule="auto"/>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eastAsia="ru-RU"/>
              </w:rPr>
              <w:t>Консультация</w:t>
            </w:r>
          </w:p>
        </w:tc>
        <w:tc>
          <w:tcPr>
            <w:tcW w:w="368"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270" w:type="pct"/>
            <w:gridSpan w:val="2"/>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391"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369" w:type="pct"/>
            <w:gridSpan w:val="3"/>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374"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396" w:type="pct"/>
            <w:gridSpan w:val="2"/>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268"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799" w:type="pct"/>
            <w:tcMar>
              <w:top w:w="28" w:type="dxa"/>
              <w:left w:w="85" w:type="dxa"/>
              <w:bottom w:w="28" w:type="dxa"/>
              <w:right w:w="85" w:type="dxa"/>
            </w:tcMar>
          </w:tcPr>
          <w:p w:rsidR="00174DAE" w:rsidRPr="00174DAE" w:rsidRDefault="00174DAE" w:rsidP="00174DAE">
            <w:pPr>
              <w:widowControl w:val="0"/>
              <w:spacing w:after="0" w:line="240" w:lineRule="auto"/>
              <w:rPr>
                <w:rFonts w:ascii="Times New Roman" w:eastAsia="Times New Roman" w:hAnsi="Times New Roman" w:cs="Times New Roman"/>
                <w:b/>
                <w:snapToGrid w:val="0"/>
                <w:lang w:val="en-US" w:eastAsia="ru-RU"/>
              </w:rPr>
            </w:pPr>
          </w:p>
        </w:tc>
      </w:tr>
      <w:tr w:rsidR="00174DAE" w:rsidRPr="00174DAE" w:rsidTr="00760F6C">
        <w:trPr>
          <w:trHeight w:val="20"/>
        </w:trPr>
        <w:tc>
          <w:tcPr>
            <w:tcW w:w="1765" w:type="pct"/>
            <w:tcMar>
              <w:top w:w="28" w:type="dxa"/>
              <w:left w:w="85" w:type="dxa"/>
              <w:bottom w:w="28" w:type="dxa"/>
              <w:right w:w="85" w:type="dxa"/>
            </w:tcMar>
            <w:vAlign w:val="center"/>
          </w:tcPr>
          <w:p w:rsidR="00174DAE" w:rsidRPr="00174DAE" w:rsidRDefault="00174DAE" w:rsidP="00174DAE">
            <w:pPr>
              <w:widowControl w:val="0"/>
              <w:spacing w:after="0" w:line="240" w:lineRule="auto"/>
              <w:rPr>
                <w:rFonts w:ascii="Times New Roman" w:eastAsia="Times New Roman" w:hAnsi="Times New Roman" w:cs="Times New Roman"/>
                <w:b/>
                <w:snapToGrid w:val="0"/>
                <w:lang w:val="en-US" w:eastAsia="ru-RU"/>
              </w:rPr>
            </w:pPr>
            <w:r w:rsidRPr="00174DAE">
              <w:rPr>
                <w:rFonts w:ascii="Times New Roman" w:eastAsia="Times New Roman" w:hAnsi="Times New Roman" w:cs="Times New Roman"/>
                <w:b/>
                <w:snapToGrid w:val="0"/>
                <w:lang w:eastAsia="ru-RU"/>
              </w:rPr>
              <w:t>ИТОГО</w:t>
            </w:r>
          </w:p>
        </w:tc>
        <w:tc>
          <w:tcPr>
            <w:tcW w:w="368"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r w:rsidRPr="00174DAE">
              <w:rPr>
                <w:rFonts w:ascii="Times New Roman" w:eastAsia="Times New Roman" w:hAnsi="Times New Roman" w:cs="Times New Roman"/>
                <w:b/>
                <w:snapToGrid w:val="0"/>
                <w:lang w:val="en-US" w:eastAsia="ru-RU"/>
              </w:rPr>
              <w:t>144</w:t>
            </w:r>
          </w:p>
        </w:tc>
        <w:tc>
          <w:tcPr>
            <w:tcW w:w="270" w:type="pct"/>
            <w:gridSpan w:val="2"/>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391"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369" w:type="pct"/>
            <w:gridSpan w:val="3"/>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r w:rsidRPr="00174DAE">
              <w:rPr>
                <w:rFonts w:ascii="Times New Roman" w:eastAsia="Times New Roman" w:hAnsi="Times New Roman" w:cs="Times New Roman"/>
                <w:b/>
                <w:snapToGrid w:val="0"/>
                <w:lang w:val="en-US" w:eastAsia="ru-RU"/>
              </w:rPr>
              <w:t>72</w:t>
            </w:r>
          </w:p>
        </w:tc>
        <w:tc>
          <w:tcPr>
            <w:tcW w:w="374"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eastAsia="ru-RU"/>
              </w:rPr>
            </w:pPr>
            <w:r w:rsidRPr="00174DAE">
              <w:rPr>
                <w:rFonts w:ascii="Times New Roman" w:eastAsia="Times New Roman" w:hAnsi="Times New Roman" w:cs="Times New Roman"/>
                <w:b/>
                <w:snapToGrid w:val="0"/>
                <w:lang w:eastAsia="ru-RU"/>
              </w:rPr>
              <w:t>72</w:t>
            </w:r>
          </w:p>
        </w:tc>
        <w:tc>
          <w:tcPr>
            <w:tcW w:w="396" w:type="pct"/>
            <w:gridSpan w:val="2"/>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268"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r w:rsidRPr="00174DAE">
              <w:rPr>
                <w:rFonts w:ascii="Times New Roman" w:eastAsia="Times New Roman" w:hAnsi="Times New Roman" w:cs="Times New Roman"/>
                <w:b/>
                <w:snapToGrid w:val="0"/>
                <w:lang w:val="en-US" w:eastAsia="ru-RU"/>
              </w:rPr>
              <w:t>72</w:t>
            </w:r>
          </w:p>
        </w:tc>
        <w:tc>
          <w:tcPr>
            <w:tcW w:w="799" w:type="pct"/>
            <w:tcMar>
              <w:top w:w="28" w:type="dxa"/>
              <w:left w:w="85" w:type="dxa"/>
              <w:bottom w:w="28" w:type="dxa"/>
              <w:right w:w="85" w:type="dxa"/>
            </w:tcMar>
          </w:tcPr>
          <w:p w:rsidR="00174DAE" w:rsidRPr="00174DAE" w:rsidRDefault="00174DAE" w:rsidP="00174DAE">
            <w:pPr>
              <w:widowControl w:val="0"/>
              <w:spacing w:after="0" w:line="240" w:lineRule="auto"/>
              <w:rPr>
                <w:rFonts w:ascii="Times New Roman" w:eastAsia="Times New Roman" w:hAnsi="Times New Roman" w:cs="Times New Roman"/>
                <w:b/>
                <w:snapToGrid w:val="0"/>
                <w:lang w:val="en-US" w:eastAsia="ru-RU"/>
              </w:rPr>
            </w:pPr>
          </w:p>
        </w:tc>
      </w:tr>
    </w:tbl>
    <w:p w:rsidR="00174DAE" w:rsidRPr="00174DAE" w:rsidRDefault="00174DAE" w:rsidP="00174DAE">
      <w:pPr>
        <w:spacing w:before="40" w:after="0" w:line="240" w:lineRule="auto"/>
        <w:ind w:firstLine="426"/>
        <w:jc w:val="center"/>
        <w:rPr>
          <w:rFonts w:ascii="Times New Roman" w:eastAsia="Times New Roman" w:hAnsi="Times New Roman" w:cs="Times New Roman"/>
          <w:sz w:val="20"/>
          <w:szCs w:val="20"/>
          <w:lang w:val="en-US" w:eastAsia="ru-RU"/>
        </w:rPr>
      </w:pPr>
    </w:p>
    <w:p w:rsidR="00174DAE" w:rsidRPr="00174DAE" w:rsidRDefault="00174DAE" w:rsidP="00174DAE">
      <w:pPr>
        <w:spacing w:before="40" w:after="0" w:line="240" w:lineRule="auto"/>
        <w:ind w:firstLine="426"/>
        <w:jc w:val="center"/>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Направление: «Политология»</w:t>
      </w:r>
    </w:p>
    <w:p w:rsidR="00174DAE" w:rsidRPr="00174DAE" w:rsidRDefault="00174DAE" w:rsidP="00174DAE">
      <w:pPr>
        <w:spacing w:before="40" w:after="0" w:line="240" w:lineRule="auto"/>
        <w:ind w:firstLine="426"/>
        <w:jc w:val="center"/>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Второ</w:t>
      </w:r>
      <w:r w:rsidR="0045661C">
        <w:rPr>
          <w:rFonts w:ascii="Times New Roman" w:eastAsia="Times New Roman" w:hAnsi="Times New Roman" w:cs="Times New Roman"/>
          <w:sz w:val="24"/>
          <w:szCs w:val="24"/>
          <w:lang w:eastAsia="ru-RU"/>
        </w:rPr>
        <w:t xml:space="preserve">й иностранный </w:t>
      </w:r>
      <w:proofErr w:type="gramStart"/>
      <w:r w:rsidR="0045661C">
        <w:rPr>
          <w:rFonts w:ascii="Times New Roman" w:eastAsia="Times New Roman" w:hAnsi="Times New Roman" w:cs="Times New Roman"/>
          <w:sz w:val="24"/>
          <w:szCs w:val="24"/>
          <w:lang w:eastAsia="ru-RU"/>
        </w:rPr>
        <w:t xml:space="preserve">язык </w:t>
      </w:r>
      <w:r w:rsidRPr="00174DAE">
        <w:rPr>
          <w:rFonts w:ascii="Times New Roman" w:eastAsia="Times New Roman" w:hAnsi="Times New Roman" w:cs="Times New Roman"/>
          <w:sz w:val="24"/>
          <w:szCs w:val="24"/>
          <w:lang w:eastAsia="ru-RU"/>
        </w:rPr>
        <w:t>:</w:t>
      </w:r>
      <w:proofErr w:type="gramEnd"/>
      <w:r w:rsidRPr="00174DAE">
        <w:rPr>
          <w:rFonts w:ascii="Times New Roman" w:eastAsia="Times New Roman" w:hAnsi="Times New Roman" w:cs="Times New Roman"/>
          <w:sz w:val="24"/>
          <w:szCs w:val="24"/>
          <w:lang w:eastAsia="ru-RU"/>
        </w:rPr>
        <w:t xml:space="preserve"> 2 курс 3 семестр</w:t>
      </w:r>
    </w:p>
    <w:p w:rsidR="00174DAE" w:rsidRPr="00174DAE" w:rsidRDefault="00174DAE" w:rsidP="00174DAE">
      <w:pPr>
        <w:spacing w:before="40" w:after="0" w:line="240" w:lineRule="auto"/>
        <w:ind w:firstLine="426"/>
        <w:jc w:val="center"/>
        <w:rPr>
          <w:rFonts w:ascii="Times New Roman" w:eastAsia="Times New Roman" w:hAnsi="Times New Roman" w:cs="Times New Roman"/>
          <w:sz w:val="24"/>
          <w:szCs w:val="24"/>
          <w:lang w:eastAsia="ru-RU"/>
        </w:rPr>
      </w:pPr>
    </w:p>
    <w:tbl>
      <w:tblPr>
        <w:tblW w:w="55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44"/>
        <w:gridCol w:w="780"/>
        <w:gridCol w:w="801"/>
        <w:gridCol w:w="799"/>
        <w:gridCol w:w="671"/>
        <w:gridCol w:w="675"/>
        <w:gridCol w:w="536"/>
        <w:gridCol w:w="842"/>
        <w:gridCol w:w="1701"/>
      </w:tblGrid>
      <w:tr w:rsidR="00174DAE" w:rsidRPr="00174DAE" w:rsidTr="00760F6C">
        <w:trPr>
          <w:trHeight w:val="20"/>
        </w:trPr>
        <w:tc>
          <w:tcPr>
            <w:tcW w:w="1712"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Наименование темы</w:t>
            </w:r>
          </w:p>
        </w:tc>
        <w:tc>
          <w:tcPr>
            <w:tcW w:w="377"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 xml:space="preserve">Всего </w:t>
            </w:r>
            <w:r w:rsidRPr="00174DAE">
              <w:rPr>
                <w:rFonts w:ascii="Times New Roman" w:eastAsia="Times New Roman" w:hAnsi="Times New Roman" w:cs="Times New Roman"/>
                <w:i/>
                <w:snapToGrid w:val="0"/>
                <w:sz w:val="20"/>
                <w:szCs w:val="20"/>
                <w:lang w:eastAsia="ru-RU"/>
              </w:rPr>
              <w:br/>
              <w:t>часов</w:t>
            </w:r>
          </w:p>
        </w:tc>
        <w:tc>
          <w:tcPr>
            <w:tcW w:w="2089"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В том числе, час.</w:t>
            </w:r>
            <w:r w:rsidRPr="00174DAE">
              <w:rPr>
                <w:rFonts w:ascii="Times New Roman" w:eastAsia="Times New Roman" w:hAnsi="Times New Roman" w:cs="Times New Roman"/>
                <w:i/>
                <w:snapToGrid w:val="0"/>
                <w:sz w:val="20"/>
                <w:szCs w:val="20"/>
                <w:lang w:eastAsia="ru-RU"/>
              </w:rPr>
              <w:br/>
              <w:t>(очно/очно-заочно/заочно)</w:t>
            </w:r>
          </w:p>
        </w:tc>
        <w:tc>
          <w:tcPr>
            <w:tcW w:w="822"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 xml:space="preserve">Формы </w:t>
            </w:r>
            <w:r w:rsidRPr="00174DAE">
              <w:rPr>
                <w:rFonts w:ascii="Times New Roman" w:eastAsia="Times New Roman" w:hAnsi="Times New Roman" w:cs="Times New Roman"/>
                <w:i/>
                <w:snapToGrid w:val="0"/>
                <w:sz w:val="20"/>
                <w:szCs w:val="20"/>
                <w:lang w:eastAsia="ru-RU"/>
              </w:rPr>
              <w:br/>
              <w:t>контроля</w:t>
            </w:r>
          </w:p>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(очно/очно-заочно/заочно)</w:t>
            </w:r>
          </w:p>
        </w:tc>
      </w:tr>
      <w:tr w:rsidR="00174DAE" w:rsidRPr="00174DAE" w:rsidTr="00760F6C">
        <w:trPr>
          <w:trHeight w:val="20"/>
        </w:trPr>
        <w:tc>
          <w:tcPr>
            <w:tcW w:w="1712" w:type="pct"/>
            <w:vMerge/>
            <w:tcBorders>
              <w:left w:val="single" w:sz="4" w:space="0" w:color="auto"/>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377" w:type="pct"/>
            <w:vMerge/>
            <w:tcBorders>
              <w:left w:val="single" w:sz="4" w:space="0" w:color="auto"/>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1682" w:type="pct"/>
            <w:gridSpan w:val="5"/>
            <w:tcBorders>
              <w:lef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Аудиторная работа</w:t>
            </w:r>
          </w:p>
        </w:tc>
        <w:tc>
          <w:tcPr>
            <w:tcW w:w="407" w:type="pct"/>
            <w:vMerge w:val="restart"/>
            <w:tcBorders>
              <w:right w:val="single" w:sz="4" w:space="0" w:color="auto"/>
            </w:tcBorders>
            <w:tcMar>
              <w:top w:w="28" w:type="dxa"/>
              <w:left w:w="85" w:type="dxa"/>
              <w:bottom w:w="28" w:type="dxa"/>
              <w:right w:w="85" w:type="dxa"/>
            </w:tcMar>
            <w:textDirection w:val="btLr"/>
          </w:tcPr>
          <w:p w:rsidR="00174DAE" w:rsidRPr="00174DAE" w:rsidRDefault="00174DAE" w:rsidP="00174DAE">
            <w:pPr>
              <w:widowControl w:val="0"/>
              <w:spacing w:after="0" w:line="240" w:lineRule="auto"/>
              <w:ind w:left="113" w:right="-103"/>
              <w:jc w:val="center"/>
              <w:rPr>
                <w:rFonts w:ascii="Times New Roman" w:eastAsia="Times New Roman" w:hAnsi="Times New Roman" w:cs="Times New Roman"/>
                <w:i/>
                <w:snapToGrid w:val="0"/>
                <w:sz w:val="20"/>
                <w:szCs w:val="20"/>
                <w:lang w:eastAsia="ru-RU"/>
              </w:rPr>
            </w:pPr>
            <w:proofErr w:type="spellStart"/>
            <w:r w:rsidRPr="00174DAE">
              <w:rPr>
                <w:rFonts w:ascii="Times New Roman" w:eastAsia="Times New Roman" w:hAnsi="Times New Roman" w:cs="Times New Roman"/>
                <w:i/>
                <w:snapToGrid w:val="0"/>
                <w:sz w:val="20"/>
                <w:szCs w:val="20"/>
                <w:lang w:eastAsia="ru-RU"/>
              </w:rPr>
              <w:t>Самост</w:t>
            </w:r>
            <w:proofErr w:type="spellEnd"/>
            <w:r w:rsidRPr="00174DAE">
              <w:rPr>
                <w:rFonts w:ascii="Times New Roman" w:eastAsia="Times New Roman" w:hAnsi="Times New Roman" w:cs="Times New Roman"/>
                <w:i/>
                <w:snapToGrid w:val="0"/>
                <w:sz w:val="20"/>
                <w:szCs w:val="20"/>
                <w:lang w:eastAsia="ru-RU"/>
              </w:rPr>
              <w:t xml:space="preserve"> .работа </w:t>
            </w:r>
          </w:p>
        </w:tc>
        <w:tc>
          <w:tcPr>
            <w:tcW w:w="822" w:type="pct"/>
            <w:vMerge/>
            <w:tcBorders>
              <w:left w:val="single" w:sz="4" w:space="0" w:color="auto"/>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p>
        </w:tc>
      </w:tr>
      <w:tr w:rsidR="00174DAE" w:rsidRPr="00174DAE" w:rsidTr="00760F6C">
        <w:trPr>
          <w:trHeight w:val="20"/>
        </w:trPr>
        <w:tc>
          <w:tcPr>
            <w:tcW w:w="1712" w:type="pct"/>
            <w:vMerge/>
            <w:tcBorders>
              <w:left w:val="single" w:sz="4" w:space="0" w:color="auto"/>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377" w:type="pct"/>
            <w:vMerge/>
            <w:tcBorders>
              <w:left w:val="single" w:sz="4" w:space="0" w:color="auto"/>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773" w:type="pct"/>
            <w:gridSpan w:val="2"/>
            <w:tcBorders>
              <w:lef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 xml:space="preserve">лекции </w:t>
            </w:r>
          </w:p>
        </w:tc>
        <w:tc>
          <w:tcPr>
            <w:tcW w:w="650" w:type="pct"/>
            <w:gridSpan w:val="2"/>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proofErr w:type="spellStart"/>
            <w:r w:rsidRPr="00174DAE">
              <w:rPr>
                <w:rFonts w:ascii="Times New Roman" w:eastAsia="Times New Roman" w:hAnsi="Times New Roman" w:cs="Times New Roman"/>
                <w:i/>
                <w:snapToGrid w:val="0"/>
                <w:sz w:val="20"/>
                <w:szCs w:val="20"/>
                <w:lang w:eastAsia="ru-RU"/>
              </w:rPr>
              <w:t>практич</w:t>
            </w:r>
            <w:proofErr w:type="spellEnd"/>
            <w:r w:rsidRPr="00174DAE">
              <w:rPr>
                <w:rFonts w:ascii="Times New Roman" w:eastAsia="Times New Roman" w:hAnsi="Times New Roman" w:cs="Times New Roman"/>
                <w:i/>
                <w:snapToGrid w:val="0"/>
                <w:sz w:val="20"/>
                <w:szCs w:val="20"/>
                <w:lang w:eastAsia="ru-RU"/>
              </w:rPr>
              <w:t xml:space="preserve">. </w:t>
            </w:r>
            <w:r w:rsidRPr="00174DAE">
              <w:rPr>
                <w:rFonts w:ascii="Times New Roman" w:eastAsia="Times New Roman" w:hAnsi="Times New Roman" w:cs="Times New Roman"/>
                <w:i/>
                <w:snapToGrid w:val="0"/>
                <w:sz w:val="20"/>
                <w:szCs w:val="20"/>
                <w:lang w:eastAsia="ru-RU"/>
              </w:rPr>
              <w:br/>
              <w:t xml:space="preserve">занятия </w:t>
            </w:r>
          </w:p>
        </w:tc>
        <w:tc>
          <w:tcPr>
            <w:tcW w:w="259" w:type="pct"/>
            <w:vMerge w:val="restart"/>
            <w:tcMar>
              <w:top w:w="28" w:type="dxa"/>
              <w:left w:w="85" w:type="dxa"/>
              <w:bottom w:w="28" w:type="dxa"/>
              <w:right w:w="85" w:type="dxa"/>
            </w:tcMar>
            <w:textDirection w:val="btLr"/>
          </w:tcPr>
          <w:p w:rsidR="00174DAE" w:rsidRPr="00174DAE" w:rsidRDefault="00174DAE" w:rsidP="00174DAE">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Лабораторные занятия</w:t>
            </w:r>
          </w:p>
        </w:tc>
        <w:tc>
          <w:tcPr>
            <w:tcW w:w="407" w:type="pct"/>
            <w:vMerge/>
            <w:tcBorders>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822" w:type="pct"/>
            <w:vMerge/>
            <w:tcBorders>
              <w:left w:val="single" w:sz="4" w:space="0" w:color="auto"/>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p>
        </w:tc>
      </w:tr>
      <w:tr w:rsidR="00174DAE" w:rsidRPr="00174DAE" w:rsidTr="00760F6C">
        <w:trPr>
          <w:cantSplit/>
          <w:trHeight w:val="1134"/>
        </w:trPr>
        <w:tc>
          <w:tcPr>
            <w:tcW w:w="1712" w:type="pct"/>
            <w:vMerge/>
            <w:tcBorders>
              <w:left w:val="single" w:sz="4" w:space="0" w:color="auto"/>
              <w:right w:val="single" w:sz="4" w:space="0" w:color="auto"/>
            </w:tcBorders>
            <w:tcMar>
              <w:top w:w="57" w:type="dxa"/>
              <w:left w:w="85" w:type="dxa"/>
              <w:bottom w:w="57" w:type="dxa"/>
              <w:right w:w="85" w:type="dxa"/>
            </w:tcMar>
            <w:vAlign w:val="center"/>
          </w:tcPr>
          <w:p w:rsidR="00174DAE" w:rsidRPr="00174DAE" w:rsidRDefault="00174DAE" w:rsidP="00174DAE">
            <w:pPr>
              <w:widowControl w:val="0"/>
              <w:spacing w:after="0" w:line="240" w:lineRule="auto"/>
              <w:rPr>
                <w:rFonts w:ascii="Times New Roman" w:eastAsia="Times New Roman" w:hAnsi="Times New Roman" w:cs="Times New Roman"/>
                <w:snapToGrid w:val="0"/>
                <w:sz w:val="20"/>
                <w:szCs w:val="20"/>
                <w:lang w:eastAsia="ru-RU"/>
              </w:rPr>
            </w:pPr>
          </w:p>
        </w:tc>
        <w:tc>
          <w:tcPr>
            <w:tcW w:w="377" w:type="pct"/>
            <w:vMerge/>
            <w:tcBorders>
              <w:left w:val="single" w:sz="4" w:space="0" w:color="auto"/>
              <w:right w:val="single" w:sz="4" w:space="0" w:color="auto"/>
            </w:tcBorders>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sz w:val="20"/>
                <w:szCs w:val="20"/>
                <w:lang w:eastAsia="ru-RU"/>
              </w:rPr>
            </w:pPr>
          </w:p>
        </w:tc>
        <w:tc>
          <w:tcPr>
            <w:tcW w:w="387" w:type="pct"/>
            <w:tcBorders>
              <w:left w:val="single" w:sz="4" w:space="0" w:color="auto"/>
            </w:tcBorders>
            <w:tcMar>
              <w:top w:w="57" w:type="dxa"/>
              <w:left w:w="85" w:type="dxa"/>
              <w:bottom w:w="57" w:type="dxa"/>
              <w:right w:w="85" w:type="dxa"/>
            </w:tcMar>
            <w:textDirection w:val="btLr"/>
            <w:vAlign w:val="center"/>
          </w:tcPr>
          <w:p w:rsidR="00174DAE" w:rsidRPr="00174DAE" w:rsidRDefault="00174DAE" w:rsidP="00174DAE">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всего</w:t>
            </w:r>
          </w:p>
        </w:tc>
        <w:tc>
          <w:tcPr>
            <w:tcW w:w="386" w:type="pct"/>
            <w:tcMar>
              <w:top w:w="57" w:type="dxa"/>
              <w:left w:w="85" w:type="dxa"/>
              <w:bottom w:w="57" w:type="dxa"/>
              <w:right w:w="85" w:type="dxa"/>
            </w:tcMar>
            <w:textDirection w:val="btLr"/>
            <w:vAlign w:val="center"/>
          </w:tcPr>
          <w:p w:rsidR="00174DAE" w:rsidRPr="00174DAE" w:rsidRDefault="00174DAE" w:rsidP="00174DAE">
            <w:pPr>
              <w:widowControl w:val="0"/>
              <w:spacing w:after="0" w:line="240" w:lineRule="auto"/>
              <w:ind w:left="113" w:right="113"/>
              <w:jc w:val="center"/>
              <w:rPr>
                <w:rFonts w:ascii="Times New Roman" w:eastAsia="Times New Roman" w:hAnsi="Times New Roman" w:cs="Times New Roman"/>
                <w:i/>
                <w:snapToGrid w:val="0"/>
                <w:sz w:val="16"/>
                <w:szCs w:val="16"/>
                <w:lang w:eastAsia="ru-RU"/>
              </w:rPr>
            </w:pPr>
            <w:r w:rsidRPr="00174DAE">
              <w:rPr>
                <w:rFonts w:ascii="Times New Roman" w:eastAsia="Times New Roman" w:hAnsi="Times New Roman" w:cs="Times New Roman"/>
                <w:i/>
                <w:snapToGrid w:val="0"/>
                <w:sz w:val="16"/>
                <w:szCs w:val="16"/>
                <w:lang w:eastAsia="ru-RU"/>
              </w:rPr>
              <w:t>Из них в интерактивной форме</w:t>
            </w:r>
          </w:p>
        </w:tc>
        <w:tc>
          <w:tcPr>
            <w:tcW w:w="324" w:type="pct"/>
            <w:tcMar>
              <w:top w:w="57" w:type="dxa"/>
              <w:left w:w="85" w:type="dxa"/>
              <w:bottom w:w="57" w:type="dxa"/>
              <w:right w:w="85" w:type="dxa"/>
            </w:tcMar>
            <w:textDirection w:val="btLr"/>
            <w:vAlign w:val="center"/>
          </w:tcPr>
          <w:p w:rsidR="00174DAE" w:rsidRPr="00174DAE" w:rsidRDefault="00174DAE" w:rsidP="00174DAE">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всего</w:t>
            </w:r>
          </w:p>
        </w:tc>
        <w:tc>
          <w:tcPr>
            <w:tcW w:w="326" w:type="pct"/>
            <w:tcMar>
              <w:top w:w="57" w:type="dxa"/>
              <w:left w:w="85" w:type="dxa"/>
              <w:bottom w:w="57" w:type="dxa"/>
              <w:right w:w="85" w:type="dxa"/>
            </w:tcMar>
            <w:textDirection w:val="btLr"/>
            <w:vAlign w:val="center"/>
          </w:tcPr>
          <w:p w:rsidR="00174DAE" w:rsidRPr="00174DAE" w:rsidRDefault="00174DAE" w:rsidP="00174DAE">
            <w:pPr>
              <w:widowControl w:val="0"/>
              <w:spacing w:after="0" w:line="240" w:lineRule="auto"/>
              <w:ind w:left="113" w:right="113"/>
              <w:jc w:val="center"/>
              <w:rPr>
                <w:rFonts w:ascii="Times New Roman" w:eastAsia="Times New Roman" w:hAnsi="Times New Roman" w:cs="Times New Roman"/>
                <w:i/>
                <w:snapToGrid w:val="0"/>
                <w:sz w:val="16"/>
                <w:szCs w:val="16"/>
                <w:lang w:eastAsia="ru-RU"/>
              </w:rPr>
            </w:pPr>
            <w:r w:rsidRPr="00174DAE">
              <w:rPr>
                <w:rFonts w:ascii="Times New Roman" w:eastAsia="Times New Roman" w:hAnsi="Times New Roman" w:cs="Times New Roman"/>
                <w:i/>
                <w:snapToGrid w:val="0"/>
                <w:sz w:val="16"/>
                <w:szCs w:val="16"/>
                <w:lang w:eastAsia="ru-RU"/>
              </w:rPr>
              <w:t>Из них в интерактивной форме</w:t>
            </w:r>
          </w:p>
        </w:tc>
        <w:tc>
          <w:tcPr>
            <w:tcW w:w="259" w:type="pct"/>
            <w:vMerge/>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sz w:val="20"/>
                <w:szCs w:val="20"/>
                <w:lang w:eastAsia="ru-RU"/>
              </w:rPr>
            </w:pPr>
          </w:p>
        </w:tc>
        <w:tc>
          <w:tcPr>
            <w:tcW w:w="407" w:type="pct"/>
            <w:vMerge/>
            <w:tcBorders>
              <w:right w:val="single" w:sz="4" w:space="0" w:color="auto"/>
            </w:tcBorders>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sz w:val="20"/>
                <w:szCs w:val="20"/>
                <w:lang w:eastAsia="ru-RU"/>
              </w:rPr>
            </w:pPr>
          </w:p>
        </w:tc>
        <w:tc>
          <w:tcPr>
            <w:tcW w:w="822" w:type="pct"/>
            <w:vMerge/>
            <w:tcBorders>
              <w:left w:val="single" w:sz="4" w:space="0" w:color="auto"/>
              <w:right w:val="single" w:sz="4" w:space="0" w:color="auto"/>
            </w:tcBorders>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sz w:val="20"/>
                <w:szCs w:val="20"/>
                <w:lang w:eastAsia="ru-RU"/>
              </w:rPr>
            </w:pPr>
          </w:p>
        </w:tc>
      </w:tr>
      <w:tr w:rsidR="00174DAE" w:rsidRPr="00174DAE" w:rsidTr="00760F6C">
        <w:trPr>
          <w:trHeight w:val="20"/>
        </w:trPr>
        <w:tc>
          <w:tcPr>
            <w:tcW w:w="1712" w:type="pct"/>
            <w:tcMar>
              <w:top w:w="57" w:type="dxa"/>
              <w:left w:w="85" w:type="dxa"/>
              <w:bottom w:w="57" w:type="dxa"/>
              <w:right w:w="85" w:type="dxa"/>
            </w:tcMar>
            <w:vAlign w:val="center"/>
          </w:tcPr>
          <w:p w:rsidR="00174DAE" w:rsidRPr="00174DAE" w:rsidRDefault="00174DAE" w:rsidP="00174DAE">
            <w:pPr>
              <w:widowControl w:val="0"/>
              <w:spacing w:after="0" w:line="240" w:lineRule="auto"/>
              <w:rPr>
                <w:rFonts w:ascii="Times New Roman" w:eastAsia="Times New Roman" w:hAnsi="Times New Roman" w:cs="Times New Roman"/>
                <w:b/>
                <w:snapToGrid w:val="0"/>
                <w:lang w:val="en-US" w:eastAsia="ru-RU"/>
              </w:rPr>
            </w:pPr>
            <w:r w:rsidRPr="00174DAE">
              <w:rPr>
                <w:rFonts w:ascii="Times New Roman" w:eastAsia="Times New Roman" w:hAnsi="Times New Roman" w:cs="Times New Roman"/>
                <w:b/>
                <w:snapToGrid w:val="0"/>
                <w:lang w:eastAsia="ru-RU"/>
              </w:rPr>
              <w:t>Тема</w:t>
            </w:r>
            <w:r w:rsidRPr="00174DAE">
              <w:rPr>
                <w:rFonts w:ascii="Times New Roman" w:eastAsia="Times New Roman" w:hAnsi="Times New Roman" w:cs="Times New Roman"/>
                <w:b/>
                <w:snapToGrid w:val="0"/>
                <w:lang w:val="en-US" w:eastAsia="ru-RU"/>
              </w:rPr>
              <w:t xml:space="preserve"> 9. Pas de chance!</w:t>
            </w:r>
          </w:p>
          <w:p w:rsidR="00174DAE" w:rsidRPr="00174DAE" w:rsidRDefault="00174DAE" w:rsidP="00174DAE">
            <w:pPr>
              <w:widowControl w:val="0"/>
              <w:spacing w:after="0" w:line="240" w:lineRule="auto"/>
              <w:rPr>
                <w:rFonts w:ascii="Times New Roman" w:eastAsia="Times New Roman" w:hAnsi="Times New Roman" w:cs="Times New Roman"/>
                <w:b/>
                <w:snapToGrid w:val="0"/>
                <w:lang w:val="en-US" w:eastAsia="ru-RU"/>
              </w:rPr>
            </w:pPr>
          </w:p>
          <w:p w:rsidR="00174DAE" w:rsidRPr="00174DAE" w:rsidRDefault="00174DAE" w:rsidP="00174DAE">
            <w:pPr>
              <w:widowControl w:val="0"/>
              <w:spacing w:after="0" w:line="240" w:lineRule="auto"/>
              <w:rPr>
                <w:rFonts w:ascii="Times New Roman" w:eastAsia="Times New Roman" w:hAnsi="Times New Roman" w:cs="Times New Roman"/>
                <w:snapToGrid w:val="0"/>
                <w:lang w:val="en-US" w:eastAsia="ru-RU"/>
              </w:rPr>
            </w:pPr>
            <w:proofErr w:type="spellStart"/>
            <w:r w:rsidRPr="00174DAE">
              <w:rPr>
                <w:rFonts w:ascii="Times New Roman" w:eastAsia="Times New Roman" w:hAnsi="Times New Roman" w:cs="Times New Roman"/>
                <w:snapToGrid w:val="0"/>
                <w:lang w:val="en-US" w:eastAsia="ru-RU"/>
              </w:rPr>
              <w:t>Raconter</w:t>
            </w:r>
            <w:proofErr w:type="spellEnd"/>
            <w:r w:rsidRPr="00174DAE">
              <w:rPr>
                <w:rFonts w:ascii="Times New Roman" w:eastAsia="Times New Roman" w:hAnsi="Times New Roman" w:cs="Times New Roman"/>
                <w:snapToGrid w:val="0"/>
                <w:lang w:val="en-US" w:eastAsia="ru-RU"/>
              </w:rPr>
              <w:t xml:space="preserve"> </w:t>
            </w:r>
            <w:proofErr w:type="spellStart"/>
            <w:r w:rsidRPr="00174DAE">
              <w:rPr>
                <w:rFonts w:ascii="Times New Roman" w:eastAsia="Times New Roman" w:hAnsi="Times New Roman" w:cs="Times New Roman"/>
                <w:snapToGrid w:val="0"/>
                <w:lang w:val="en-US" w:eastAsia="ru-RU"/>
              </w:rPr>
              <w:t>une</w:t>
            </w:r>
            <w:proofErr w:type="spellEnd"/>
            <w:r w:rsidRPr="00174DAE">
              <w:rPr>
                <w:rFonts w:ascii="Times New Roman" w:eastAsia="Times New Roman" w:hAnsi="Times New Roman" w:cs="Times New Roman"/>
                <w:snapToGrid w:val="0"/>
                <w:lang w:val="en-US" w:eastAsia="ru-RU"/>
              </w:rPr>
              <w:t xml:space="preserve"> succession </w:t>
            </w:r>
            <w:proofErr w:type="spellStart"/>
            <w:r w:rsidRPr="00174DAE">
              <w:rPr>
                <w:rFonts w:ascii="Times New Roman" w:eastAsia="Times New Roman" w:hAnsi="Times New Roman" w:cs="Times New Roman"/>
                <w:snapToGrid w:val="0"/>
                <w:lang w:val="en-US" w:eastAsia="ru-RU"/>
              </w:rPr>
              <w:t>d’événements</w:t>
            </w:r>
            <w:proofErr w:type="spellEnd"/>
          </w:p>
          <w:p w:rsidR="00174DAE" w:rsidRPr="00174DAE" w:rsidRDefault="00174DAE" w:rsidP="00174DAE">
            <w:pPr>
              <w:widowControl w:val="0"/>
              <w:spacing w:after="0" w:line="240" w:lineRule="auto"/>
              <w:rPr>
                <w:rFonts w:ascii="Times New Roman" w:eastAsia="Times New Roman" w:hAnsi="Times New Roman" w:cs="Times New Roman"/>
                <w:snapToGrid w:val="0"/>
                <w:lang w:val="en-US" w:eastAsia="ru-RU"/>
              </w:rPr>
            </w:pPr>
            <w:proofErr w:type="spellStart"/>
            <w:r w:rsidRPr="00174DAE">
              <w:rPr>
                <w:rFonts w:ascii="Times New Roman" w:eastAsia="Times New Roman" w:hAnsi="Times New Roman" w:cs="Times New Roman"/>
                <w:snapToGrid w:val="0"/>
                <w:lang w:val="en-US" w:eastAsia="ru-RU"/>
              </w:rPr>
              <w:t>Parler</w:t>
            </w:r>
            <w:proofErr w:type="spellEnd"/>
            <w:r w:rsidRPr="00174DAE">
              <w:rPr>
                <w:rFonts w:ascii="Times New Roman" w:eastAsia="Times New Roman" w:hAnsi="Times New Roman" w:cs="Times New Roman"/>
                <w:snapToGrid w:val="0"/>
                <w:lang w:val="en-US" w:eastAsia="ru-RU"/>
              </w:rPr>
              <w:t xml:space="preserve"> de son </w:t>
            </w:r>
            <w:proofErr w:type="spellStart"/>
            <w:r w:rsidRPr="00174DAE">
              <w:rPr>
                <w:rFonts w:ascii="Times New Roman" w:eastAsia="Times New Roman" w:hAnsi="Times New Roman" w:cs="Times New Roman"/>
                <w:snapToGrid w:val="0"/>
                <w:lang w:val="en-US" w:eastAsia="ru-RU"/>
              </w:rPr>
              <w:t>état</w:t>
            </w:r>
            <w:proofErr w:type="spellEnd"/>
            <w:r w:rsidRPr="00174DAE">
              <w:rPr>
                <w:rFonts w:ascii="Times New Roman" w:eastAsia="Times New Roman" w:hAnsi="Times New Roman" w:cs="Times New Roman"/>
                <w:snapToGrid w:val="0"/>
                <w:lang w:val="en-US" w:eastAsia="ru-RU"/>
              </w:rPr>
              <w:t xml:space="preserve"> de santé et </w:t>
            </w:r>
            <w:proofErr w:type="spellStart"/>
            <w:r w:rsidRPr="00174DAE">
              <w:rPr>
                <w:rFonts w:ascii="Times New Roman" w:eastAsia="Times New Roman" w:hAnsi="Times New Roman" w:cs="Times New Roman"/>
                <w:snapToGrid w:val="0"/>
                <w:lang w:val="en-US" w:eastAsia="ru-RU"/>
              </w:rPr>
              <w:t>contacter</w:t>
            </w:r>
            <w:proofErr w:type="spellEnd"/>
            <w:r w:rsidRPr="00174DAE">
              <w:rPr>
                <w:rFonts w:ascii="Times New Roman" w:eastAsia="Times New Roman" w:hAnsi="Times New Roman" w:cs="Times New Roman"/>
                <w:snapToGrid w:val="0"/>
                <w:lang w:val="en-US" w:eastAsia="ru-RU"/>
              </w:rPr>
              <w:t xml:space="preserve"> les </w:t>
            </w:r>
            <w:proofErr w:type="spellStart"/>
            <w:r w:rsidRPr="00174DAE">
              <w:rPr>
                <w:rFonts w:ascii="Times New Roman" w:eastAsia="Times New Roman" w:hAnsi="Times New Roman" w:cs="Times New Roman"/>
                <w:snapToGrid w:val="0"/>
                <w:lang w:val="en-US" w:eastAsia="ru-RU"/>
              </w:rPr>
              <w:t>urgences</w:t>
            </w:r>
            <w:proofErr w:type="spellEnd"/>
          </w:p>
          <w:p w:rsidR="00174DAE" w:rsidRPr="00174DAE" w:rsidRDefault="00174DAE" w:rsidP="00174DAE">
            <w:pPr>
              <w:widowControl w:val="0"/>
              <w:spacing w:after="0" w:line="240" w:lineRule="auto"/>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Разговор о здоровье</w:t>
            </w:r>
          </w:p>
          <w:p w:rsidR="00174DAE" w:rsidRPr="00174DAE" w:rsidRDefault="00174DAE" w:rsidP="00174DAE">
            <w:pPr>
              <w:widowControl w:val="0"/>
              <w:spacing w:after="0" w:line="240" w:lineRule="auto"/>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Система здравоохранения и страхования</w:t>
            </w:r>
          </w:p>
          <w:p w:rsidR="00174DAE" w:rsidRPr="00174DAE" w:rsidRDefault="00174DAE" w:rsidP="00174DAE">
            <w:pPr>
              <w:widowControl w:val="0"/>
              <w:spacing w:after="0" w:line="240" w:lineRule="auto"/>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Срочные службы</w:t>
            </w:r>
          </w:p>
          <w:p w:rsidR="00174DAE" w:rsidRPr="00174DAE" w:rsidRDefault="00174DAE" w:rsidP="00174DAE">
            <w:pPr>
              <w:widowControl w:val="0"/>
              <w:spacing w:after="0" w:line="240" w:lineRule="auto"/>
              <w:rPr>
                <w:rFonts w:ascii="Times New Roman" w:eastAsia="Times New Roman" w:hAnsi="Times New Roman" w:cs="Times New Roman"/>
                <w:snapToGrid w:val="0"/>
                <w:lang w:eastAsia="ru-RU"/>
              </w:rPr>
            </w:pPr>
          </w:p>
        </w:tc>
        <w:tc>
          <w:tcPr>
            <w:tcW w:w="377"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36</w:t>
            </w:r>
          </w:p>
        </w:tc>
        <w:tc>
          <w:tcPr>
            <w:tcW w:w="387"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386"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324"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326"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259"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407"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822"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УО</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П</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eastAsia="ru-RU"/>
              </w:rPr>
              <w:t>ПР</w:t>
            </w:r>
          </w:p>
        </w:tc>
      </w:tr>
      <w:tr w:rsidR="00174DAE" w:rsidRPr="00174DAE" w:rsidTr="00760F6C">
        <w:trPr>
          <w:trHeight w:val="20"/>
        </w:trPr>
        <w:tc>
          <w:tcPr>
            <w:tcW w:w="1712" w:type="pct"/>
            <w:tcMar>
              <w:top w:w="57" w:type="dxa"/>
              <w:left w:w="85" w:type="dxa"/>
              <w:bottom w:w="57" w:type="dxa"/>
              <w:right w:w="85" w:type="dxa"/>
            </w:tcMar>
            <w:vAlign w:val="center"/>
          </w:tcPr>
          <w:p w:rsidR="00174DAE" w:rsidRPr="00174DAE" w:rsidRDefault="00174DAE" w:rsidP="00174DAE">
            <w:pPr>
              <w:spacing w:before="40" w:after="0" w:line="240" w:lineRule="auto"/>
              <w:rPr>
                <w:rFonts w:ascii="Times New Roman" w:eastAsia="Times New Roman" w:hAnsi="Times New Roman" w:cs="Times New Roman"/>
                <w:b/>
                <w:snapToGrid w:val="0"/>
                <w:lang w:val="en-US" w:eastAsia="ru-RU"/>
              </w:rPr>
            </w:pPr>
            <w:r w:rsidRPr="00174DAE">
              <w:rPr>
                <w:rFonts w:ascii="Times New Roman" w:eastAsia="Times New Roman" w:hAnsi="Times New Roman" w:cs="Times New Roman"/>
                <w:b/>
                <w:snapToGrid w:val="0"/>
                <w:sz w:val="32"/>
                <w:szCs w:val="32"/>
                <w:lang w:eastAsia="ru-RU"/>
              </w:rPr>
              <w:t>Тема</w:t>
            </w:r>
            <w:r w:rsidRPr="00174DAE">
              <w:rPr>
                <w:rFonts w:ascii="Times New Roman" w:eastAsia="Times New Roman" w:hAnsi="Times New Roman" w:cs="Times New Roman"/>
                <w:b/>
                <w:snapToGrid w:val="0"/>
                <w:lang w:val="en-US" w:eastAsia="ru-RU"/>
              </w:rPr>
              <w:t xml:space="preserve"> 10. Beau travail!</w:t>
            </w:r>
          </w:p>
          <w:p w:rsidR="00174DAE" w:rsidRPr="00174DAE" w:rsidRDefault="00174DAE" w:rsidP="00174DAE">
            <w:pPr>
              <w:spacing w:before="40" w:after="0" w:line="240" w:lineRule="auto"/>
              <w:rPr>
                <w:rFonts w:ascii="Times New Roman" w:eastAsia="Times New Roman" w:hAnsi="Times New Roman" w:cs="Times New Roman"/>
                <w:b/>
                <w:snapToGrid w:val="0"/>
                <w:lang w:val="en-US" w:eastAsia="ru-RU"/>
              </w:rPr>
            </w:pPr>
          </w:p>
          <w:p w:rsidR="00174DAE" w:rsidRPr="00174DAE" w:rsidRDefault="00174DAE" w:rsidP="00174DAE">
            <w:pPr>
              <w:spacing w:before="40" w:after="0" w:line="240" w:lineRule="auto"/>
              <w:rPr>
                <w:rFonts w:ascii="Times New Roman" w:eastAsia="Times New Roman" w:hAnsi="Times New Roman" w:cs="Times New Roman"/>
                <w:lang w:val="fr-FR" w:eastAsia="ru-RU"/>
              </w:rPr>
            </w:pPr>
            <w:r w:rsidRPr="00174DAE">
              <w:rPr>
                <w:rFonts w:ascii="Times New Roman" w:eastAsia="Times New Roman" w:hAnsi="Times New Roman" w:cs="Times New Roman"/>
                <w:lang w:val="fr-FR" w:eastAsia="ru-RU"/>
              </w:rPr>
              <w:t>Découvrir l</w:t>
            </w:r>
            <w:r w:rsidRPr="00174DAE">
              <w:rPr>
                <w:rFonts w:ascii="Times New Roman" w:eastAsia="Times New Roman" w:hAnsi="Times New Roman" w:cs="Times New Roman"/>
                <w:lang w:val="en-US" w:eastAsia="ru-RU"/>
              </w:rPr>
              <w:t>’</w:t>
            </w:r>
            <w:r w:rsidRPr="00174DAE">
              <w:rPr>
                <w:rFonts w:ascii="Times New Roman" w:eastAsia="Times New Roman" w:hAnsi="Times New Roman" w:cs="Times New Roman"/>
                <w:lang w:val="fr-FR" w:eastAsia="ru-RU"/>
              </w:rPr>
              <w:t>université et l’entreprise</w:t>
            </w:r>
          </w:p>
          <w:p w:rsidR="00174DAE" w:rsidRPr="00174DAE" w:rsidRDefault="00174DAE" w:rsidP="00174DAE">
            <w:pPr>
              <w:spacing w:before="40" w:after="0" w:line="240" w:lineRule="auto"/>
              <w:rPr>
                <w:rFonts w:ascii="Times New Roman" w:eastAsia="Times New Roman" w:hAnsi="Times New Roman" w:cs="Times New Roman"/>
                <w:lang w:val="fr-FR" w:eastAsia="ru-RU"/>
              </w:rPr>
            </w:pPr>
            <w:r w:rsidRPr="00174DAE">
              <w:rPr>
                <w:rFonts w:ascii="Times New Roman" w:eastAsia="Times New Roman" w:hAnsi="Times New Roman" w:cs="Times New Roman"/>
                <w:lang w:val="fr-FR" w:eastAsia="ru-RU"/>
              </w:rPr>
              <w:t>Parler de ses étu</w:t>
            </w:r>
            <w:r w:rsidRPr="00174DAE">
              <w:rPr>
                <w:rFonts w:ascii="Times New Roman" w:eastAsia="Times New Roman" w:hAnsi="Times New Roman" w:cs="Times New Roman"/>
                <w:lang w:val="en-US" w:eastAsia="ru-RU"/>
              </w:rPr>
              <w:t>d</w:t>
            </w:r>
            <w:r w:rsidRPr="00174DAE">
              <w:rPr>
                <w:rFonts w:ascii="Times New Roman" w:eastAsia="Times New Roman" w:hAnsi="Times New Roman" w:cs="Times New Roman"/>
                <w:lang w:val="fr-FR" w:eastAsia="ru-RU"/>
              </w:rPr>
              <w:t>es, de son emploi</w:t>
            </w:r>
          </w:p>
          <w:p w:rsidR="00174DAE" w:rsidRPr="00174DAE" w:rsidRDefault="00174DAE" w:rsidP="00174DAE">
            <w:pPr>
              <w:spacing w:before="40" w:after="0" w:line="240" w:lineRule="auto"/>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Поступление в университет/приём на работу</w:t>
            </w:r>
          </w:p>
          <w:p w:rsidR="00174DAE" w:rsidRPr="00174DAE" w:rsidRDefault="00174DAE" w:rsidP="00174DAE">
            <w:pPr>
              <w:spacing w:before="40" w:after="0" w:line="240" w:lineRule="auto"/>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Новая обстановка, предметы, преподаватели, коллеги</w:t>
            </w:r>
          </w:p>
          <w:p w:rsidR="00174DAE" w:rsidRPr="00174DAE" w:rsidRDefault="00174DAE" w:rsidP="00174DAE">
            <w:pPr>
              <w:spacing w:before="40" w:after="0" w:line="240" w:lineRule="auto"/>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Системы образования разных стран</w:t>
            </w:r>
          </w:p>
          <w:p w:rsidR="00174DAE" w:rsidRPr="00174DAE" w:rsidRDefault="00174DAE" w:rsidP="00174DAE">
            <w:pPr>
              <w:spacing w:before="40" w:after="0" w:line="240" w:lineRule="auto"/>
              <w:rPr>
                <w:rFonts w:ascii="Times New Roman" w:eastAsia="Times New Roman" w:hAnsi="Times New Roman" w:cs="Times New Roman"/>
                <w:lang w:val="fr-FR" w:eastAsia="ru-RU"/>
              </w:rPr>
            </w:pPr>
          </w:p>
        </w:tc>
        <w:tc>
          <w:tcPr>
            <w:tcW w:w="377"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36</w:t>
            </w:r>
          </w:p>
        </w:tc>
        <w:tc>
          <w:tcPr>
            <w:tcW w:w="387"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386"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324"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326"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259"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407"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822"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УО</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П</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eastAsia="ru-RU"/>
              </w:rPr>
              <w:t>ПР</w:t>
            </w:r>
          </w:p>
        </w:tc>
      </w:tr>
      <w:tr w:rsidR="00174DAE" w:rsidRPr="00174DAE" w:rsidTr="00760F6C">
        <w:trPr>
          <w:trHeight w:val="20"/>
        </w:trPr>
        <w:tc>
          <w:tcPr>
            <w:tcW w:w="1712" w:type="pct"/>
            <w:tcMar>
              <w:top w:w="57" w:type="dxa"/>
              <w:left w:w="85" w:type="dxa"/>
              <w:bottom w:w="57" w:type="dxa"/>
              <w:right w:w="85" w:type="dxa"/>
            </w:tcMar>
            <w:vAlign w:val="center"/>
          </w:tcPr>
          <w:p w:rsidR="00174DAE" w:rsidRPr="00174DAE" w:rsidRDefault="00174DAE" w:rsidP="00174DAE">
            <w:pPr>
              <w:widowControl w:val="0"/>
              <w:spacing w:after="0" w:line="240" w:lineRule="auto"/>
              <w:rPr>
                <w:rFonts w:ascii="Times New Roman" w:eastAsia="Times New Roman" w:hAnsi="Times New Roman" w:cs="Times New Roman"/>
                <w:b/>
                <w:snapToGrid w:val="0"/>
                <w:lang w:val="en-US" w:eastAsia="ru-RU"/>
              </w:rPr>
            </w:pPr>
            <w:r w:rsidRPr="00174DAE">
              <w:rPr>
                <w:rFonts w:ascii="Times New Roman" w:eastAsia="Times New Roman" w:hAnsi="Times New Roman" w:cs="Times New Roman"/>
                <w:b/>
                <w:snapToGrid w:val="0"/>
                <w:lang w:eastAsia="ru-RU"/>
              </w:rPr>
              <w:t>Тема</w:t>
            </w:r>
            <w:r w:rsidRPr="00174DAE">
              <w:rPr>
                <w:rFonts w:ascii="Times New Roman" w:eastAsia="Times New Roman" w:hAnsi="Times New Roman" w:cs="Times New Roman"/>
                <w:b/>
                <w:snapToGrid w:val="0"/>
                <w:lang w:val="en-US" w:eastAsia="ru-RU"/>
              </w:rPr>
              <w:t xml:space="preserve"> 11. Au grand air</w:t>
            </w:r>
          </w:p>
          <w:p w:rsidR="00174DAE" w:rsidRPr="00174DAE" w:rsidRDefault="00174DAE" w:rsidP="00174DAE">
            <w:pPr>
              <w:widowControl w:val="0"/>
              <w:spacing w:after="0" w:line="240" w:lineRule="auto"/>
              <w:rPr>
                <w:rFonts w:ascii="Times New Roman" w:eastAsia="Times New Roman" w:hAnsi="Times New Roman" w:cs="Times New Roman"/>
                <w:b/>
                <w:snapToGrid w:val="0"/>
                <w:lang w:val="en-US" w:eastAsia="ru-RU"/>
              </w:rPr>
            </w:pPr>
          </w:p>
          <w:p w:rsidR="00174DAE" w:rsidRPr="00174DAE" w:rsidRDefault="00174DAE" w:rsidP="00174DAE">
            <w:pPr>
              <w:widowControl w:val="0"/>
              <w:spacing w:after="0" w:line="240" w:lineRule="auto"/>
              <w:rPr>
                <w:rFonts w:ascii="Times New Roman" w:eastAsia="Times New Roman" w:hAnsi="Times New Roman" w:cs="Times New Roman"/>
                <w:snapToGrid w:val="0"/>
                <w:lang w:val="fr-FR" w:eastAsia="ru-RU"/>
              </w:rPr>
            </w:pPr>
            <w:r w:rsidRPr="00174DAE">
              <w:rPr>
                <w:rFonts w:ascii="Times New Roman" w:eastAsia="Times New Roman" w:hAnsi="Times New Roman" w:cs="Times New Roman"/>
                <w:snapToGrid w:val="0"/>
                <w:lang w:val="fr-FR" w:eastAsia="ru-RU"/>
              </w:rPr>
              <w:t>Vivre dans un nouvel environnement</w:t>
            </w:r>
          </w:p>
          <w:p w:rsidR="00174DAE" w:rsidRPr="00174DAE" w:rsidRDefault="00174DAE" w:rsidP="00174DAE">
            <w:pPr>
              <w:widowControl w:val="0"/>
              <w:spacing w:after="0" w:line="240" w:lineRule="auto"/>
              <w:rPr>
                <w:rFonts w:ascii="Times New Roman" w:eastAsia="Times New Roman" w:hAnsi="Times New Roman" w:cs="Times New Roman"/>
                <w:snapToGrid w:val="0"/>
                <w:lang w:val="fr-FR" w:eastAsia="ru-RU"/>
              </w:rPr>
            </w:pPr>
            <w:r w:rsidRPr="00174DAE">
              <w:rPr>
                <w:rFonts w:ascii="Times New Roman" w:eastAsia="Times New Roman" w:hAnsi="Times New Roman" w:cs="Times New Roman"/>
                <w:snapToGrid w:val="0"/>
                <w:lang w:val="fr-FR" w:eastAsia="ru-RU"/>
              </w:rPr>
              <w:t>Parler d’un changement de vie</w:t>
            </w:r>
          </w:p>
          <w:p w:rsidR="00174DAE" w:rsidRPr="00E13B8A" w:rsidRDefault="00174DAE" w:rsidP="00174DAE">
            <w:pPr>
              <w:widowControl w:val="0"/>
              <w:spacing w:after="0" w:line="240" w:lineRule="auto"/>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eastAsia="ru-RU"/>
              </w:rPr>
              <w:lastRenderedPageBreak/>
              <w:t>Перемены</w:t>
            </w:r>
            <w:r w:rsidRPr="00E13B8A">
              <w:rPr>
                <w:rFonts w:ascii="Times New Roman" w:eastAsia="Times New Roman" w:hAnsi="Times New Roman" w:cs="Times New Roman"/>
                <w:snapToGrid w:val="0"/>
                <w:lang w:val="en-US" w:eastAsia="ru-RU"/>
              </w:rPr>
              <w:t xml:space="preserve"> </w:t>
            </w:r>
            <w:r w:rsidRPr="00174DAE">
              <w:rPr>
                <w:rFonts w:ascii="Times New Roman" w:eastAsia="Times New Roman" w:hAnsi="Times New Roman" w:cs="Times New Roman"/>
                <w:snapToGrid w:val="0"/>
                <w:lang w:eastAsia="ru-RU"/>
              </w:rPr>
              <w:t>в</w:t>
            </w:r>
            <w:r w:rsidRPr="00E13B8A">
              <w:rPr>
                <w:rFonts w:ascii="Times New Roman" w:eastAsia="Times New Roman" w:hAnsi="Times New Roman" w:cs="Times New Roman"/>
                <w:snapToGrid w:val="0"/>
                <w:lang w:val="en-US" w:eastAsia="ru-RU"/>
              </w:rPr>
              <w:t xml:space="preserve"> </w:t>
            </w:r>
            <w:r w:rsidRPr="00174DAE">
              <w:rPr>
                <w:rFonts w:ascii="Times New Roman" w:eastAsia="Times New Roman" w:hAnsi="Times New Roman" w:cs="Times New Roman"/>
                <w:snapToGrid w:val="0"/>
                <w:lang w:eastAsia="ru-RU"/>
              </w:rPr>
              <w:t>жизни</w:t>
            </w:r>
          </w:p>
          <w:p w:rsidR="00174DAE" w:rsidRPr="00174DAE" w:rsidRDefault="00174DAE" w:rsidP="00174DAE">
            <w:pPr>
              <w:widowControl w:val="0"/>
              <w:spacing w:after="0" w:line="240" w:lineRule="auto"/>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Привыкание к новому месту жительства/работы/учёбы</w:t>
            </w:r>
          </w:p>
          <w:p w:rsidR="00174DAE" w:rsidRPr="00174DAE" w:rsidRDefault="00174DAE" w:rsidP="00174DAE">
            <w:pPr>
              <w:widowControl w:val="0"/>
              <w:spacing w:after="0" w:line="240" w:lineRule="auto"/>
              <w:rPr>
                <w:rFonts w:ascii="Times New Roman" w:eastAsia="Times New Roman" w:hAnsi="Times New Roman" w:cs="Times New Roman"/>
                <w:snapToGrid w:val="0"/>
                <w:lang w:val="fr-FR" w:eastAsia="ru-RU"/>
              </w:rPr>
            </w:pPr>
          </w:p>
        </w:tc>
        <w:tc>
          <w:tcPr>
            <w:tcW w:w="377"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lastRenderedPageBreak/>
              <w:t>36</w:t>
            </w:r>
          </w:p>
        </w:tc>
        <w:tc>
          <w:tcPr>
            <w:tcW w:w="387"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386"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324"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326"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259"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407"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822"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УО</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П</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eastAsia="ru-RU"/>
              </w:rPr>
              <w:t>ПР</w:t>
            </w:r>
          </w:p>
        </w:tc>
      </w:tr>
      <w:tr w:rsidR="00174DAE" w:rsidRPr="00174DAE" w:rsidTr="00760F6C">
        <w:trPr>
          <w:trHeight w:val="20"/>
        </w:trPr>
        <w:tc>
          <w:tcPr>
            <w:tcW w:w="1712" w:type="pct"/>
            <w:tcMar>
              <w:top w:w="57" w:type="dxa"/>
              <w:left w:w="85" w:type="dxa"/>
              <w:bottom w:w="57" w:type="dxa"/>
              <w:right w:w="85" w:type="dxa"/>
            </w:tcMar>
            <w:vAlign w:val="center"/>
          </w:tcPr>
          <w:p w:rsidR="00174DAE" w:rsidRPr="00174DAE" w:rsidRDefault="00174DAE" w:rsidP="00174DAE">
            <w:pPr>
              <w:widowControl w:val="0"/>
              <w:spacing w:after="0" w:line="240" w:lineRule="auto"/>
              <w:rPr>
                <w:rFonts w:ascii="Times New Roman" w:eastAsia="Times New Roman" w:hAnsi="Times New Roman" w:cs="Times New Roman"/>
                <w:b/>
                <w:snapToGrid w:val="0"/>
                <w:lang w:val="en-US" w:eastAsia="ru-RU"/>
              </w:rPr>
            </w:pPr>
            <w:r w:rsidRPr="00174DAE">
              <w:rPr>
                <w:rFonts w:ascii="Times New Roman" w:eastAsia="Times New Roman" w:hAnsi="Times New Roman" w:cs="Times New Roman"/>
                <w:b/>
                <w:snapToGrid w:val="0"/>
                <w:lang w:eastAsia="ru-RU"/>
              </w:rPr>
              <w:t>Тема</w:t>
            </w:r>
            <w:r w:rsidRPr="00174DAE">
              <w:rPr>
                <w:rFonts w:ascii="Times New Roman" w:eastAsia="Times New Roman" w:hAnsi="Times New Roman" w:cs="Times New Roman"/>
                <w:b/>
                <w:snapToGrid w:val="0"/>
                <w:lang w:val="en-US" w:eastAsia="ru-RU"/>
              </w:rPr>
              <w:t xml:space="preserve"> 12. </w:t>
            </w:r>
            <w:proofErr w:type="spellStart"/>
            <w:r w:rsidRPr="00174DAE">
              <w:rPr>
                <w:rFonts w:ascii="Times New Roman" w:eastAsia="Times New Roman" w:hAnsi="Times New Roman" w:cs="Times New Roman"/>
                <w:b/>
                <w:snapToGrid w:val="0"/>
                <w:lang w:val="en-US" w:eastAsia="ru-RU"/>
              </w:rPr>
              <w:t>C’était</w:t>
            </w:r>
            <w:proofErr w:type="spellEnd"/>
            <w:r w:rsidRPr="00174DAE">
              <w:rPr>
                <w:rFonts w:ascii="Times New Roman" w:eastAsia="Times New Roman" w:hAnsi="Times New Roman" w:cs="Times New Roman"/>
                <w:b/>
                <w:snapToGrid w:val="0"/>
                <w:lang w:val="en-US" w:eastAsia="ru-RU"/>
              </w:rPr>
              <w:t xml:space="preserve"> </w:t>
            </w:r>
            <w:proofErr w:type="spellStart"/>
            <w:r w:rsidRPr="00174DAE">
              <w:rPr>
                <w:rFonts w:ascii="Times New Roman" w:eastAsia="Times New Roman" w:hAnsi="Times New Roman" w:cs="Times New Roman"/>
                <w:b/>
                <w:snapToGrid w:val="0"/>
                <w:lang w:val="en-US" w:eastAsia="ru-RU"/>
              </w:rPr>
              <w:t>bien</w:t>
            </w:r>
            <w:proofErr w:type="spellEnd"/>
            <w:r w:rsidRPr="00174DAE">
              <w:rPr>
                <w:rFonts w:ascii="Times New Roman" w:eastAsia="Times New Roman" w:hAnsi="Times New Roman" w:cs="Times New Roman"/>
                <w:b/>
                <w:snapToGrid w:val="0"/>
                <w:lang w:val="en-US" w:eastAsia="ru-RU"/>
              </w:rPr>
              <w:t>?</w:t>
            </w:r>
          </w:p>
          <w:p w:rsidR="00174DAE" w:rsidRPr="00174DAE" w:rsidRDefault="00174DAE" w:rsidP="00174DAE">
            <w:pPr>
              <w:widowControl w:val="0"/>
              <w:spacing w:after="0" w:line="240" w:lineRule="auto"/>
              <w:rPr>
                <w:rFonts w:ascii="Times New Roman" w:eastAsia="Times New Roman" w:hAnsi="Times New Roman" w:cs="Times New Roman"/>
                <w:b/>
                <w:snapToGrid w:val="0"/>
                <w:lang w:val="en-US" w:eastAsia="ru-RU"/>
              </w:rPr>
            </w:pPr>
          </w:p>
          <w:p w:rsidR="00174DAE" w:rsidRPr="00174DAE" w:rsidRDefault="00174DAE" w:rsidP="00174DAE">
            <w:pPr>
              <w:widowControl w:val="0"/>
              <w:spacing w:after="0" w:line="240" w:lineRule="auto"/>
              <w:rPr>
                <w:rFonts w:ascii="Times New Roman" w:eastAsia="Times New Roman" w:hAnsi="Times New Roman" w:cs="Times New Roman"/>
                <w:snapToGrid w:val="0"/>
                <w:lang w:val="en-US" w:eastAsia="ru-RU"/>
              </w:rPr>
            </w:pPr>
            <w:proofErr w:type="spellStart"/>
            <w:r w:rsidRPr="00174DAE">
              <w:rPr>
                <w:rFonts w:ascii="Times New Roman" w:eastAsia="Times New Roman" w:hAnsi="Times New Roman" w:cs="Times New Roman"/>
                <w:snapToGrid w:val="0"/>
                <w:lang w:val="en-US" w:eastAsia="ru-RU"/>
              </w:rPr>
              <w:t>Parler</w:t>
            </w:r>
            <w:proofErr w:type="spellEnd"/>
            <w:r w:rsidRPr="00174DAE">
              <w:rPr>
                <w:rFonts w:ascii="Times New Roman" w:eastAsia="Times New Roman" w:hAnsi="Times New Roman" w:cs="Times New Roman"/>
                <w:snapToGrid w:val="0"/>
                <w:lang w:val="en-US" w:eastAsia="ru-RU"/>
              </w:rPr>
              <w:t xml:space="preserve"> de son </w:t>
            </w:r>
            <w:proofErr w:type="spellStart"/>
            <w:r w:rsidRPr="00174DAE">
              <w:rPr>
                <w:rFonts w:ascii="Times New Roman" w:eastAsia="Times New Roman" w:hAnsi="Times New Roman" w:cs="Times New Roman"/>
                <w:snapToGrid w:val="0"/>
                <w:lang w:val="en-US" w:eastAsia="ru-RU"/>
              </w:rPr>
              <w:t>apprentissage</w:t>
            </w:r>
            <w:proofErr w:type="spellEnd"/>
            <w:r w:rsidRPr="00174DAE">
              <w:rPr>
                <w:rFonts w:ascii="Times New Roman" w:eastAsia="Times New Roman" w:hAnsi="Times New Roman" w:cs="Times New Roman"/>
                <w:snapToGrid w:val="0"/>
                <w:lang w:val="en-US" w:eastAsia="ru-RU"/>
              </w:rPr>
              <w:t xml:space="preserve"> de </w:t>
            </w:r>
            <w:proofErr w:type="spellStart"/>
            <w:r w:rsidRPr="00174DAE">
              <w:rPr>
                <w:rFonts w:ascii="Times New Roman" w:eastAsia="Times New Roman" w:hAnsi="Times New Roman" w:cs="Times New Roman"/>
                <w:snapToGrid w:val="0"/>
                <w:lang w:val="en-US" w:eastAsia="ru-RU"/>
              </w:rPr>
              <w:t>français</w:t>
            </w:r>
            <w:proofErr w:type="spellEnd"/>
          </w:p>
          <w:p w:rsidR="00174DAE" w:rsidRPr="00174DAE" w:rsidRDefault="00174DAE" w:rsidP="00174DAE">
            <w:pPr>
              <w:widowControl w:val="0"/>
              <w:spacing w:after="0" w:line="240" w:lineRule="auto"/>
              <w:rPr>
                <w:rFonts w:ascii="Times New Roman" w:eastAsia="Times New Roman" w:hAnsi="Times New Roman" w:cs="Times New Roman"/>
                <w:snapToGrid w:val="0"/>
                <w:lang w:val="en-US" w:eastAsia="ru-RU"/>
              </w:rPr>
            </w:pPr>
            <w:proofErr w:type="spellStart"/>
            <w:r w:rsidRPr="00174DAE">
              <w:rPr>
                <w:rFonts w:ascii="Times New Roman" w:eastAsia="Times New Roman" w:hAnsi="Times New Roman" w:cs="Times New Roman"/>
                <w:snapToGrid w:val="0"/>
                <w:lang w:val="en-US" w:eastAsia="ru-RU"/>
              </w:rPr>
              <w:t>Connaître</w:t>
            </w:r>
            <w:proofErr w:type="spellEnd"/>
            <w:r w:rsidRPr="00174DAE">
              <w:rPr>
                <w:rFonts w:ascii="Times New Roman" w:eastAsia="Times New Roman" w:hAnsi="Times New Roman" w:cs="Times New Roman"/>
                <w:snapToGrid w:val="0"/>
                <w:lang w:val="en-US" w:eastAsia="ru-RU"/>
              </w:rPr>
              <w:t xml:space="preserve"> la </w:t>
            </w:r>
            <w:proofErr w:type="spellStart"/>
            <w:r w:rsidRPr="00174DAE">
              <w:rPr>
                <w:rFonts w:ascii="Times New Roman" w:eastAsia="Times New Roman" w:hAnsi="Times New Roman" w:cs="Times New Roman"/>
                <w:snapToGrid w:val="0"/>
                <w:lang w:val="en-US" w:eastAsia="ru-RU"/>
              </w:rPr>
              <w:t>presse</w:t>
            </w:r>
            <w:proofErr w:type="spellEnd"/>
            <w:r w:rsidRPr="00174DAE">
              <w:rPr>
                <w:rFonts w:ascii="Times New Roman" w:eastAsia="Times New Roman" w:hAnsi="Times New Roman" w:cs="Times New Roman"/>
                <w:snapToGrid w:val="0"/>
                <w:lang w:val="en-US" w:eastAsia="ru-RU"/>
              </w:rPr>
              <w:t xml:space="preserve"> magazine</w:t>
            </w:r>
          </w:p>
          <w:p w:rsidR="00174DAE" w:rsidRPr="00174DAE" w:rsidRDefault="00174DAE" w:rsidP="00174DAE">
            <w:pPr>
              <w:widowControl w:val="0"/>
              <w:spacing w:after="0" w:line="240" w:lineRule="auto"/>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eastAsia="ru-RU"/>
              </w:rPr>
              <w:t>Успехи</w:t>
            </w:r>
            <w:r w:rsidRPr="00174DAE">
              <w:rPr>
                <w:rFonts w:ascii="Times New Roman" w:eastAsia="Times New Roman" w:hAnsi="Times New Roman" w:cs="Times New Roman"/>
                <w:snapToGrid w:val="0"/>
                <w:lang w:val="en-US" w:eastAsia="ru-RU"/>
              </w:rPr>
              <w:t xml:space="preserve"> </w:t>
            </w:r>
            <w:r w:rsidRPr="00174DAE">
              <w:rPr>
                <w:rFonts w:ascii="Times New Roman" w:eastAsia="Times New Roman" w:hAnsi="Times New Roman" w:cs="Times New Roman"/>
                <w:snapToGrid w:val="0"/>
                <w:lang w:eastAsia="ru-RU"/>
              </w:rPr>
              <w:t>в</w:t>
            </w:r>
            <w:r w:rsidRPr="00174DAE">
              <w:rPr>
                <w:rFonts w:ascii="Times New Roman" w:eastAsia="Times New Roman" w:hAnsi="Times New Roman" w:cs="Times New Roman"/>
                <w:snapToGrid w:val="0"/>
                <w:lang w:val="en-US" w:eastAsia="ru-RU"/>
              </w:rPr>
              <w:t xml:space="preserve"> </w:t>
            </w:r>
            <w:r w:rsidRPr="00174DAE">
              <w:rPr>
                <w:rFonts w:ascii="Times New Roman" w:eastAsia="Times New Roman" w:hAnsi="Times New Roman" w:cs="Times New Roman"/>
                <w:snapToGrid w:val="0"/>
                <w:lang w:eastAsia="ru-RU"/>
              </w:rPr>
              <w:t>изучении</w:t>
            </w:r>
            <w:r w:rsidRPr="00174DAE">
              <w:rPr>
                <w:rFonts w:ascii="Times New Roman" w:eastAsia="Times New Roman" w:hAnsi="Times New Roman" w:cs="Times New Roman"/>
                <w:snapToGrid w:val="0"/>
                <w:lang w:val="en-US" w:eastAsia="ru-RU"/>
              </w:rPr>
              <w:t xml:space="preserve"> </w:t>
            </w:r>
            <w:r w:rsidRPr="00174DAE">
              <w:rPr>
                <w:rFonts w:ascii="Times New Roman" w:eastAsia="Times New Roman" w:hAnsi="Times New Roman" w:cs="Times New Roman"/>
                <w:snapToGrid w:val="0"/>
                <w:lang w:eastAsia="ru-RU"/>
              </w:rPr>
              <w:t>французского</w:t>
            </w:r>
            <w:r w:rsidRPr="00174DAE">
              <w:rPr>
                <w:rFonts w:ascii="Times New Roman" w:eastAsia="Times New Roman" w:hAnsi="Times New Roman" w:cs="Times New Roman"/>
                <w:snapToGrid w:val="0"/>
                <w:lang w:val="en-US" w:eastAsia="ru-RU"/>
              </w:rPr>
              <w:t xml:space="preserve"> </w:t>
            </w:r>
            <w:r w:rsidRPr="00174DAE">
              <w:rPr>
                <w:rFonts w:ascii="Times New Roman" w:eastAsia="Times New Roman" w:hAnsi="Times New Roman" w:cs="Times New Roman"/>
                <w:snapToGrid w:val="0"/>
                <w:lang w:eastAsia="ru-RU"/>
              </w:rPr>
              <w:t>языка</w:t>
            </w:r>
          </w:p>
          <w:p w:rsidR="00174DAE" w:rsidRPr="00174DAE" w:rsidRDefault="00174DAE" w:rsidP="00174DAE">
            <w:pPr>
              <w:widowControl w:val="0"/>
              <w:spacing w:after="0" w:line="240" w:lineRule="auto"/>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Статья в журнале</w:t>
            </w:r>
          </w:p>
          <w:p w:rsidR="00174DAE" w:rsidRPr="00174DAE" w:rsidRDefault="00174DAE" w:rsidP="00174DAE">
            <w:pPr>
              <w:widowControl w:val="0"/>
              <w:spacing w:after="0" w:line="240" w:lineRule="auto"/>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 xml:space="preserve">Печатная и </w:t>
            </w:r>
            <w:proofErr w:type="spellStart"/>
            <w:r w:rsidRPr="00174DAE">
              <w:rPr>
                <w:rFonts w:ascii="Times New Roman" w:eastAsia="Times New Roman" w:hAnsi="Times New Roman" w:cs="Times New Roman"/>
                <w:snapToGrid w:val="0"/>
                <w:lang w:eastAsia="ru-RU"/>
              </w:rPr>
              <w:t>цировая</w:t>
            </w:r>
            <w:proofErr w:type="spellEnd"/>
            <w:r w:rsidRPr="00174DAE">
              <w:rPr>
                <w:rFonts w:ascii="Times New Roman" w:eastAsia="Times New Roman" w:hAnsi="Times New Roman" w:cs="Times New Roman"/>
                <w:snapToGrid w:val="0"/>
                <w:lang w:eastAsia="ru-RU"/>
              </w:rPr>
              <w:t xml:space="preserve"> пресса</w:t>
            </w:r>
          </w:p>
          <w:p w:rsidR="00174DAE" w:rsidRPr="00174DAE" w:rsidRDefault="00174DAE" w:rsidP="00174DAE">
            <w:pPr>
              <w:widowControl w:val="0"/>
              <w:spacing w:after="0" w:line="240" w:lineRule="auto"/>
              <w:rPr>
                <w:rFonts w:ascii="Times New Roman" w:eastAsia="Times New Roman" w:hAnsi="Times New Roman" w:cs="Times New Roman"/>
                <w:snapToGrid w:val="0"/>
                <w:lang w:eastAsia="ru-RU"/>
              </w:rPr>
            </w:pPr>
          </w:p>
        </w:tc>
        <w:tc>
          <w:tcPr>
            <w:tcW w:w="377"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36</w:t>
            </w:r>
          </w:p>
        </w:tc>
        <w:tc>
          <w:tcPr>
            <w:tcW w:w="387"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386"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324"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326"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259"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407"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822"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УО</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П</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eastAsia="ru-RU"/>
              </w:rPr>
              <w:t>КР</w:t>
            </w:r>
          </w:p>
        </w:tc>
      </w:tr>
      <w:tr w:rsidR="00174DAE" w:rsidRPr="00174DAE" w:rsidTr="00760F6C">
        <w:trPr>
          <w:trHeight w:val="396"/>
        </w:trPr>
        <w:tc>
          <w:tcPr>
            <w:tcW w:w="1712" w:type="pct"/>
            <w:tcMar>
              <w:top w:w="28" w:type="dxa"/>
              <w:left w:w="85" w:type="dxa"/>
              <w:bottom w:w="28" w:type="dxa"/>
              <w:right w:w="85" w:type="dxa"/>
            </w:tcMar>
            <w:vAlign w:val="center"/>
          </w:tcPr>
          <w:p w:rsidR="00174DAE" w:rsidRPr="00174DAE" w:rsidRDefault="00174DAE" w:rsidP="00174DAE">
            <w:pPr>
              <w:widowControl w:val="0"/>
              <w:spacing w:after="0" w:line="240" w:lineRule="auto"/>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eastAsia="ru-RU"/>
              </w:rPr>
              <w:t>Итоговый</w:t>
            </w:r>
            <w:r w:rsidRPr="00174DAE">
              <w:rPr>
                <w:rFonts w:ascii="Times New Roman" w:eastAsia="Times New Roman" w:hAnsi="Times New Roman" w:cs="Times New Roman"/>
                <w:snapToGrid w:val="0"/>
                <w:lang w:val="en-US" w:eastAsia="ru-RU"/>
              </w:rPr>
              <w:t xml:space="preserve"> </w:t>
            </w:r>
            <w:r w:rsidRPr="00174DAE">
              <w:rPr>
                <w:rFonts w:ascii="Times New Roman" w:eastAsia="Times New Roman" w:hAnsi="Times New Roman" w:cs="Times New Roman"/>
                <w:snapToGrid w:val="0"/>
                <w:lang w:eastAsia="ru-RU"/>
              </w:rPr>
              <w:t>контроль</w:t>
            </w:r>
          </w:p>
        </w:tc>
        <w:tc>
          <w:tcPr>
            <w:tcW w:w="377" w:type="pct"/>
            <w:tcBorders>
              <w:bottom w:val="single" w:sz="4" w:space="0" w:color="auto"/>
            </w:tcBorders>
            <w:shd w:val="clear" w:color="auto" w:fill="auto"/>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1682" w:type="pct"/>
            <w:gridSpan w:val="5"/>
            <w:tcBorders>
              <w:bottom w:val="single" w:sz="4" w:space="0" w:color="auto"/>
            </w:tcBorders>
            <w:vAlign w:val="center"/>
          </w:tcPr>
          <w:p w:rsidR="00174DAE" w:rsidRPr="00174DAE" w:rsidRDefault="00174DAE" w:rsidP="00174DAE">
            <w:pPr>
              <w:widowControl w:val="0"/>
              <w:spacing w:after="0" w:line="240" w:lineRule="auto"/>
              <w:jc w:val="right"/>
              <w:rPr>
                <w:rFonts w:ascii="Times New Roman" w:eastAsia="Times New Roman" w:hAnsi="Times New Roman" w:cs="Times New Roman"/>
                <w:snapToGrid w:val="0"/>
                <w:lang w:val="en-US" w:eastAsia="ru-RU"/>
              </w:rPr>
            </w:pPr>
          </w:p>
        </w:tc>
        <w:tc>
          <w:tcPr>
            <w:tcW w:w="407" w:type="pct"/>
            <w:tcBorders>
              <w:bottom w:val="single" w:sz="4" w:space="0" w:color="auto"/>
            </w:tcBorders>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822" w:type="pct"/>
            <w:tcBorders>
              <w:bottom w:val="single" w:sz="4" w:space="0" w:color="auto"/>
            </w:tcBorders>
            <w:vAlign w:val="center"/>
          </w:tcPr>
          <w:p w:rsidR="00174DAE" w:rsidRPr="00174DAE" w:rsidRDefault="00174DAE" w:rsidP="00174DAE">
            <w:pPr>
              <w:widowControl w:val="0"/>
              <w:spacing w:after="0" w:line="240" w:lineRule="auto"/>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b/>
                <w:snapToGrid w:val="0"/>
                <w:lang w:eastAsia="ru-RU"/>
              </w:rPr>
              <w:t>Зачет</w:t>
            </w:r>
          </w:p>
        </w:tc>
      </w:tr>
      <w:tr w:rsidR="00174DAE" w:rsidRPr="00174DAE" w:rsidTr="00760F6C">
        <w:trPr>
          <w:trHeight w:val="20"/>
        </w:trPr>
        <w:tc>
          <w:tcPr>
            <w:tcW w:w="1712" w:type="pct"/>
            <w:tcMar>
              <w:top w:w="28" w:type="dxa"/>
              <w:left w:w="85" w:type="dxa"/>
              <w:bottom w:w="28" w:type="dxa"/>
              <w:right w:w="85" w:type="dxa"/>
            </w:tcMar>
            <w:vAlign w:val="center"/>
          </w:tcPr>
          <w:p w:rsidR="00174DAE" w:rsidRPr="00174DAE" w:rsidRDefault="00174DAE" w:rsidP="00174DAE">
            <w:pPr>
              <w:widowControl w:val="0"/>
              <w:spacing w:after="0" w:line="240" w:lineRule="auto"/>
              <w:rPr>
                <w:rFonts w:ascii="Times New Roman" w:eastAsia="Times New Roman" w:hAnsi="Times New Roman" w:cs="Times New Roman"/>
                <w:b/>
                <w:snapToGrid w:val="0"/>
                <w:lang w:val="en-US" w:eastAsia="ru-RU"/>
              </w:rPr>
            </w:pPr>
            <w:r w:rsidRPr="00174DAE">
              <w:rPr>
                <w:rFonts w:ascii="Times New Roman" w:eastAsia="Times New Roman" w:hAnsi="Times New Roman" w:cs="Times New Roman"/>
                <w:b/>
                <w:snapToGrid w:val="0"/>
                <w:lang w:eastAsia="ru-RU"/>
              </w:rPr>
              <w:t>ИТОГО</w:t>
            </w:r>
          </w:p>
        </w:tc>
        <w:tc>
          <w:tcPr>
            <w:tcW w:w="377"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r w:rsidRPr="00174DAE">
              <w:rPr>
                <w:rFonts w:ascii="Times New Roman" w:eastAsia="Times New Roman" w:hAnsi="Times New Roman" w:cs="Times New Roman"/>
                <w:b/>
                <w:snapToGrid w:val="0"/>
                <w:lang w:val="en-US" w:eastAsia="ru-RU"/>
              </w:rPr>
              <w:t>144</w:t>
            </w:r>
          </w:p>
        </w:tc>
        <w:tc>
          <w:tcPr>
            <w:tcW w:w="387"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r w:rsidRPr="00174DAE">
              <w:rPr>
                <w:rFonts w:ascii="Times New Roman" w:eastAsia="Times New Roman" w:hAnsi="Times New Roman" w:cs="Times New Roman"/>
                <w:b/>
                <w:snapToGrid w:val="0"/>
                <w:lang w:val="en-US" w:eastAsia="ru-RU"/>
              </w:rPr>
              <w:t>0</w:t>
            </w:r>
          </w:p>
        </w:tc>
        <w:tc>
          <w:tcPr>
            <w:tcW w:w="386"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r w:rsidRPr="00174DAE">
              <w:rPr>
                <w:rFonts w:ascii="Times New Roman" w:eastAsia="Times New Roman" w:hAnsi="Times New Roman" w:cs="Times New Roman"/>
                <w:b/>
                <w:snapToGrid w:val="0"/>
                <w:lang w:val="en-US" w:eastAsia="ru-RU"/>
              </w:rPr>
              <w:t>0</w:t>
            </w:r>
          </w:p>
        </w:tc>
        <w:tc>
          <w:tcPr>
            <w:tcW w:w="324"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r w:rsidRPr="00174DAE">
              <w:rPr>
                <w:rFonts w:ascii="Times New Roman" w:eastAsia="Times New Roman" w:hAnsi="Times New Roman" w:cs="Times New Roman"/>
                <w:b/>
                <w:snapToGrid w:val="0"/>
                <w:lang w:val="en-US" w:eastAsia="ru-RU"/>
              </w:rPr>
              <w:t>72</w:t>
            </w:r>
          </w:p>
        </w:tc>
        <w:tc>
          <w:tcPr>
            <w:tcW w:w="326"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eastAsia="ru-RU"/>
              </w:rPr>
            </w:pPr>
            <w:r w:rsidRPr="00174DAE">
              <w:rPr>
                <w:rFonts w:ascii="Times New Roman" w:eastAsia="Times New Roman" w:hAnsi="Times New Roman" w:cs="Times New Roman"/>
                <w:b/>
                <w:snapToGrid w:val="0"/>
                <w:lang w:eastAsia="ru-RU"/>
              </w:rPr>
              <w:t>72</w:t>
            </w:r>
          </w:p>
        </w:tc>
        <w:tc>
          <w:tcPr>
            <w:tcW w:w="259"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407"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r w:rsidRPr="00174DAE">
              <w:rPr>
                <w:rFonts w:ascii="Times New Roman" w:eastAsia="Times New Roman" w:hAnsi="Times New Roman" w:cs="Times New Roman"/>
                <w:b/>
                <w:snapToGrid w:val="0"/>
                <w:lang w:val="en-US" w:eastAsia="ru-RU"/>
              </w:rPr>
              <w:t>72</w:t>
            </w:r>
          </w:p>
        </w:tc>
        <w:tc>
          <w:tcPr>
            <w:tcW w:w="822" w:type="pct"/>
            <w:tcMar>
              <w:top w:w="28" w:type="dxa"/>
              <w:left w:w="85" w:type="dxa"/>
              <w:bottom w:w="28" w:type="dxa"/>
              <w:right w:w="85" w:type="dxa"/>
            </w:tcMar>
          </w:tcPr>
          <w:p w:rsidR="00174DAE" w:rsidRPr="00174DAE" w:rsidRDefault="00174DAE" w:rsidP="00174DAE">
            <w:pPr>
              <w:widowControl w:val="0"/>
              <w:spacing w:after="0" w:line="240" w:lineRule="auto"/>
              <w:rPr>
                <w:rFonts w:ascii="Times New Roman" w:eastAsia="Times New Roman" w:hAnsi="Times New Roman" w:cs="Times New Roman"/>
                <w:b/>
                <w:snapToGrid w:val="0"/>
                <w:lang w:val="en-US" w:eastAsia="ru-RU"/>
              </w:rPr>
            </w:pPr>
          </w:p>
        </w:tc>
      </w:tr>
    </w:tbl>
    <w:p w:rsidR="00174DAE" w:rsidRPr="00174DAE" w:rsidRDefault="00174DAE" w:rsidP="00174DAE">
      <w:pPr>
        <w:spacing w:before="40" w:after="0" w:line="240" w:lineRule="auto"/>
        <w:ind w:firstLine="426"/>
        <w:jc w:val="center"/>
        <w:rPr>
          <w:rFonts w:ascii="Times New Roman" w:eastAsia="Times New Roman" w:hAnsi="Times New Roman" w:cs="Times New Roman"/>
          <w:sz w:val="20"/>
          <w:szCs w:val="20"/>
          <w:lang w:val="en-US" w:eastAsia="ru-RU"/>
        </w:rPr>
      </w:pPr>
    </w:p>
    <w:p w:rsidR="00174DAE" w:rsidRPr="00174DAE" w:rsidRDefault="00174DAE" w:rsidP="00174DAE">
      <w:pPr>
        <w:spacing w:before="40" w:after="0" w:line="240" w:lineRule="auto"/>
        <w:ind w:firstLine="426"/>
        <w:jc w:val="center"/>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Направление: «Политология»</w:t>
      </w:r>
    </w:p>
    <w:p w:rsidR="00174DAE" w:rsidRPr="00174DAE" w:rsidRDefault="00174DAE" w:rsidP="00174DAE">
      <w:pPr>
        <w:spacing w:before="40" w:after="0" w:line="240" w:lineRule="auto"/>
        <w:ind w:firstLine="426"/>
        <w:jc w:val="center"/>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Второ</w:t>
      </w:r>
      <w:r w:rsidR="0045661C">
        <w:rPr>
          <w:rFonts w:ascii="Times New Roman" w:eastAsia="Times New Roman" w:hAnsi="Times New Roman" w:cs="Times New Roman"/>
          <w:sz w:val="24"/>
          <w:szCs w:val="24"/>
          <w:lang w:eastAsia="ru-RU"/>
        </w:rPr>
        <w:t xml:space="preserve">й иностранный </w:t>
      </w:r>
      <w:proofErr w:type="gramStart"/>
      <w:r w:rsidR="0045661C">
        <w:rPr>
          <w:rFonts w:ascii="Times New Roman" w:eastAsia="Times New Roman" w:hAnsi="Times New Roman" w:cs="Times New Roman"/>
          <w:sz w:val="24"/>
          <w:szCs w:val="24"/>
          <w:lang w:eastAsia="ru-RU"/>
        </w:rPr>
        <w:t xml:space="preserve">язык </w:t>
      </w:r>
      <w:r w:rsidRPr="00174DAE">
        <w:rPr>
          <w:rFonts w:ascii="Times New Roman" w:eastAsia="Times New Roman" w:hAnsi="Times New Roman" w:cs="Times New Roman"/>
          <w:sz w:val="24"/>
          <w:szCs w:val="24"/>
          <w:lang w:eastAsia="ru-RU"/>
        </w:rPr>
        <w:t>:</w:t>
      </w:r>
      <w:proofErr w:type="gramEnd"/>
      <w:r w:rsidRPr="00174DAE">
        <w:rPr>
          <w:rFonts w:ascii="Times New Roman" w:eastAsia="Times New Roman" w:hAnsi="Times New Roman" w:cs="Times New Roman"/>
          <w:sz w:val="24"/>
          <w:szCs w:val="24"/>
          <w:lang w:eastAsia="ru-RU"/>
        </w:rPr>
        <w:t xml:space="preserve"> 2 курс 4 семестр</w:t>
      </w:r>
    </w:p>
    <w:p w:rsidR="00174DAE" w:rsidRPr="00174DAE" w:rsidRDefault="00174DAE" w:rsidP="00174DAE">
      <w:pPr>
        <w:spacing w:before="40" w:after="0" w:line="240" w:lineRule="auto"/>
        <w:ind w:firstLine="397"/>
        <w:jc w:val="both"/>
        <w:rPr>
          <w:rFonts w:ascii="Times New Roman" w:eastAsia="Times New Roman" w:hAnsi="Times New Roman" w:cs="Times New Roman"/>
          <w:sz w:val="20"/>
          <w:szCs w:val="20"/>
          <w:lang w:eastAsia="ru-RU"/>
        </w:rPr>
      </w:pPr>
    </w:p>
    <w:tbl>
      <w:tblPr>
        <w:tblW w:w="55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44"/>
        <w:gridCol w:w="693"/>
        <w:gridCol w:w="811"/>
        <w:gridCol w:w="811"/>
        <w:gridCol w:w="681"/>
        <w:gridCol w:w="681"/>
        <w:gridCol w:w="542"/>
        <w:gridCol w:w="1025"/>
        <w:gridCol w:w="1561"/>
      </w:tblGrid>
      <w:tr w:rsidR="00174DAE" w:rsidRPr="00174DAE" w:rsidTr="00760F6C">
        <w:trPr>
          <w:trHeight w:val="20"/>
        </w:trPr>
        <w:tc>
          <w:tcPr>
            <w:tcW w:w="1712"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Наименование темы</w:t>
            </w:r>
          </w:p>
        </w:tc>
        <w:tc>
          <w:tcPr>
            <w:tcW w:w="335"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 xml:space="preserve">Всего </w:t>
            </w:r>
            <w:r w:rsidRPr="00174DAE">
              <w:rPr>
                <w:rFonts w:ascii="Times New Roman" w:eastAsia="Times New Roman" w:hAnsi="Times New Roman" w:cs="Times New Roman"/>
                <w:i/>
                <w:snapToGrid w:val="0"/>
                <w:sz w:val="20"/>
                <w:szCs w:val="20"/>
                <w:lang w:eastAsia="ru-RU"/>
              </w:rPr>
              <w:br/>
              <w:t>часов</w:t>
            </w:r>
          </w:p>
        </w:tc>
        <w:tc>
          <w:tcPr>
            <w:tcW w:w="2199"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В том числе, час.</w:t>
            </w:r>
            <w:r w:rsidRPr="00174DAE">
              <w:rPr>
                <w:rFonts w:ascii="Times New Roman" w:eastAsia="Times New Roman" w:hAnsi="Times New Roman" w:cs="Times New Roman"/>
                <w:i/>
                <w:snapToGrid w:val="0"/>
                <w:sz w:val="20"/>
                <w:szCs w:val="20"/>
                <w:lang w:eastAsia="ru-RU"/>
              </w:rPr>
              <w:br/>
              <w:t>(очно/очно-заочно/заочно)</w:t>
            </w:r>
          </w:p>
        </w:tc>
        <w:tc>
          <w:tcPr>
            <w:tcW w:w="754"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 xml:space="preserve">Формы </w:t>
            </w:r>
            <w:r w:rsidRPr="00174DAE">
              <w:rPr>
                <w:rFonts w:ascii="Times New Roman" w:eastAsia="Times New Roman" w:hAnsi="Times New Roman" w:cs="Times New Roman"/>
                <w:i/>
                <w:snapToGrid w:val="0"/>
                <w:sz w:val="20"/>
                <w:szCs w:val="20"/>
                <w:lang w:eastAsia="ru-RU"/>
              </w:rPr>
              <w:br/>
              <w:t>контроля</w:t>
            </w:r>
          </w:p>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(очно/очно-заочно/заочно)</w:t>
            </w:r>
          </w:p>
        </w:tc>
      </w:tr>
      <w:tr w:rsidR="00174DAE" w:rsidRPr="00174DAE" w:rsidTr="00760F6C">
        <w:trPr>
          <w:trHeight w:val="20"/>
        </w:trPr>
        <w:tc>
          <w:tcPr>
            <w:tcW w:w="1712" w:type="pct"/>
            <w:vMerge/>
            <w:tcBorders>
              <w:left w:val="single" w:sz="4" w:space="0" w:color="auto"/>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335" w:type="pct"/>
            <w:vMerge/>
            <w:tcBorders>
              <w:left w:val="single" w:sz="4" w:space="0" w:color="auto"/>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1704" w:type="pct"/>
            <w:gridSpan w:val="5"/>
            <w:tcBorders>
              <w:lef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Аудиторная работа</w:t>
            </w:r>
          </w:p>
        </w:tc>
        <w:tc>
          <w:tcPr>
            <w:tcW w:w="495" w:type="pct"/>
            <w:vMerge w:val="restart"/>
            <w:tcBorders>
              <w:right w:val="single" w:sz="4" w:space="0" w:color="auto"/>
            </w:tcBorders>
            <w:tcMar>
              <w:top w:w="28" w:type="dxa"/>
              <w:left w:w="85" w:type="dxa"/>
              <w:bottom w:w="28" w:type="dxa"/>
              <w:right w:w="85" w:type="dxa"/>
            </w:tcMar>
            <w:textDirection w:val="btLr"/>
          </w:tcPr>
          <w:p w:rsidR="00174DAE" w:rsidRPr="00174DAE" w:rsidRDefault="00174DAE" w:rsidP="00174DAE">
            <w:pPr>
              <w:widowControl w:val="0"/>
              <w:spacing w:after="0" w:line="240" w:lineRule="auto"/>
              <w:ind w:left="113" w:right="-103"/>
              <w:jc w:val="center"/>
              <w:rPr>
                <w:rFonts w:ascii="Times New Roman" w:eastAsia="Times New Roman" w:hAnsi="Times New Roman" w:cs="Times New Roman"/>
                <w:i/>
                <w:snapToGrid w:val="0"/>
                <w:sz w:val="20"/>
                <w:szCs w:val="20"/>
                <w:lang w:eastAsia="ru-RU"/>
              </w:rPr>
            </w:pPr>
            <w:proofErr w:type="spellStart"/>
            <w:r w:rsidRPr="00174DAE">
              <w:rPr>
                <w:rFonts w:ascii="Times New Roman" w:eastAsia="Times New Roman" w:hAnsi="Times New Roman" w:cs="Times New Roman"/>
                <w:i/>
                <w:snapToGrid w:val="0"/>
                <w:sz w:val="20"/>
                <w:szCs w:val="20"/>
                <w:lang w:eastAsia="ru-RU"/>
              </w:rPr>
              <w:t>Самост.работа</w:t>
            </w:r>
            <w:proofErr w:type="spellEnd"/>
            <w:r w:rsidRPr="00174DAE">
              <w:rPr>
                <w:rFonts w:ascii="Times New Roman" w:eastAsia="Times New Roman" w:hAnsi="Times New Roman" w:cs="Times New Roman"/>
                <w:i/>
                <w:snapToGrid w:val="0"/>
                <w:sz w:val="20"/>
                <w:szCs w:val="20"/>
                <w:lang w:eastAsia="ru-RU"/>
              </w:rPr>
              <w:t xml:space="preserve"> </w:t>
            </w:r>
          </w:p>
        </w:tc>
        <w:tc>
          <w:tcPr>
            <w:tcW w:w="754" w:type="pct"/>
            <w:vMerge/>
            <w:tcBorders>
              <w:left w:val="single" w:sz="4" w:space="0" w:color="auto"/>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p>
        </w:tc>
      </w:tr>
      <w:tr w:rsidR="00174DAE" w:rsidRPr="00174DAE" w:rsidTr="00760F6C">
        <w:trPr>
          <w:trHeight w:val="20"/>
        </w:trPr>
        <w:tc>
          <w:tcPr>
            <w:tcW w:w="1712" w:type="pct"/>
            <w:vMerge/>
            <w:tcBorders>
              <w:left w:val="single" w:sz="4" w:space="0" w:color="auto"/>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335" w:type="pct"/>
            <w:vMerge/>
            <w:tcBorders>
              <w:left w:val="single" w:sz="4" w:space="0" w:color="auto"/>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784" w:type="pct"/>
            <w:gridSpan w:val="2"/>
            <w:tcBorders>
              <w:lef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 xml:space="preserve">лекции </w:t>
            </w:r>
          </w:p>
        </w:tc>
        <w:tc>
          <w:tcPr>
            <w:tcW w:w="658" w:type="pct"/>
            <w:gridSpan w:val="2"/>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proofErr w:type="spellStart"/>
            <w:r w:rsidRPr="00174DAE">
              <w:rPr>
                <w:rFonts w:ascii="Times New Roman" w:eastAsia="Times New Roman" w:hAnsi="Times New Roman" w:cs="Times New Roman"/>
                <w:i/>
                <w:snapToGrid w:val="0"/>
                <w:sz w:val="20"/>
                <w:szCs w:val="20"/>
                <w:lang w:eastAsia="ru-RU"/>
              </w:rPr>
              <w:t>практич</w:t>
            </w:r>
            <w:proofErr w:type="spellEnd"/>
            <w:r w:rsidRPr="00174DAE">
              <w:rPr>
                <w:rFonts w:ascii="Times New Roman" w:eastAsia="Times New Roman" w:hAnsi="Times New Roman" w:cs="Times New Roman"/>
                <w:i/>
                <w:snapToGrid w:val="0"/>
                <w:sz w:val="20"/>
                <w:szCs w:val="20"/>
                <w:lang w:eastAsia="ru-RU"/>
              </w:rPr>
              <w:t xml:space="preserve">. </w:t>
            </w:r>
            <w:r w:rsidRPr="00174DAE">
              <w:rPr>
                <w:rFonts w:ascii="Times New Roman" w:eastAsia="Times New Roman" w:hAnsi="Times New Roman" w:cs="Times New Roman"/>
                <w:i/>
                <w:snapToGrid w:val="0"/>
                <w:sz w:val="20"/>
                <w:szCs w:val="20"/>
                <w:lang w:eastAsia="ru-RU"/>
              </w:rPr>
              <w:br/>
              <w:t xml:space="preserve">занятия </w:t>
            </w:r>
          </w:p>
        </w:tc>
        <w:tc>
          <w:tcPr>
            <w:tcW w:w="262" w:type="pct"/>
            <w:vMerge w:val="restart"/>
            <w:tcMar>
              <w:top w:w="28" w:type="dxa"/>
              <w:left w:w="85" w:type="dxa"/>
              <w:bottom w:w="28" w:type="dxa"/>
              <w:right w:w="85" w:type="dxa"/>
            </w:tcMar>
            <w:textDirection w:val="btLr"/>
          </w:tcPr>
          <w:p w:rsidR="00174DAE" w:rsidRPr="00174DAE" w:rsidRDefault="00174DAE" w:rsidP="00174DAE">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Лабораторные занятия</w:t>
            </w:r>
          </w:p>
        </w:tc>
        <w:tc>
          <w:tcPr>
            <w:tcW w:w="495" w:type="pct"/>
            <w:vMerge/>
            <w:tcBorders>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754" w:type="pct"/>
            <w:vMerge/>
            <w:tcBorders>
              <w:left w:val="single" w:sz="4" w:space="0" w:color="auto"/>
              <w:right w:val="single" w:sz="4" w:space="0" w:color="auto"/>
            </w:tcBorders>
            <w:tcMar>
              <w:top w:w="28" w:type="dxa"/>
              <w:left w:w="85" w:type="dxa"/>
              <w:bottom w:w="28" w:type="dxa"/>
              <w:right w:w="85" w:type="dxa"/>
            </w:tcMar>
          </w:tcPr>
          <w:p w:rsidR="00174DAE" w:rsidRPr="00174DAE" w:rsidRDefault="00174DAE" w:rsidP="00174DAE">
            <w:pPr>
              <w:widowControl w:val="0"/>
              <w:spacing w:after="0" w:line="240" w:lineRule="auto"/>
              <w:jc w:val="center"/>
              <w:rPr>
                <w:rFonts w:ascii="Times New Roman" w:eastAsia="Times New Roman" w:hAnsi="Times New Roman" w:cs="Times New Roman"/>
                <w:i/>
                <w:snapToGrid w:val="0"/>
                <w:sz w:val="20"/>
                <w:szCs w:val="20"/>
                <w:lang w:eastAsia="ru-RU"/>
              </w:rPr>
            </w:pPr>
          </w:p>
        </w:tc>
      </w:tr>
      <w:tr w:rsidR="00174DAE" w:rsidRPr="00174DAE" w:rsidTr="00760F6C">
        <w:trPr>
          <w:cantSplit/>
          <w:trHeight w:val="1134"/>
        </w:trPr>
        <w:tc>
          <w:tcPr>
            <w:tcW w:w="1712" w:type="pct"/>
            <w:vMerge/>
            <w:tcBorders>
              <w:left w:val="single" w:sz="4" w:space="0" w:color="auto"/>
              <w:right w:val="single" w:sz="4" w:space="0" w:color="auto"/>
            </w:tcBorders>
            <w:tcMar>
              <w:top w:w="57" w:type="dxa"/>
              <w:left w:w="85" w:type="dxa"/>
              <w:bottom w:w="57" w:type="dxa"/>
              <w:right w:w="85" w:type="dxa"/>
            </w:tcMar>
            <w:vAlign w:val="center"/>
          </w:tcPr>
          <w:p w:rsidR="00174DAE" w:rsidRPr="00174DAE" w:rsidRDefault="00174DAE" w:rsidP="00174DAE">
            <w:pPr>
              <w:widowControl w:val="0"/>
              <w:spacing w:after="0" w:line="240" w:lineRule="auto"/>
              <w:rPr>
                <w:rFonts w:ascii="Times New Roman" w:eastAsia="Times New Roman" w:hAnsi="Times New Roman" w:cs="Times New Roman"/>
                <w:snapToGrid w:val="0"/>
                <w:sz w:val="20"/>
                <w:szCs w:val="20"/>
                <w:lang w:eastAsia="ru-RU"/>
              </w:rPr>
            </w:pPr>
          </w:p>
        </w:tc>
        <w:tc>
          <w:tcPr>
            <w:tcW w:w="335" w:type="pct"/>
            <w:vMerge/>
            <w:tcBorders>
              <w:left w:val="single" w:sz="4" w:space="0" w:color="auto"/>
              <w:right w:val="single" w:sz="4" w:space="0" w:color="auto"/>
            </w:tcBorders>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sz w:val="20"/>
                <w:szCs w:val="20"/>
                <w:lang w:eastAsia="ru-RU"/>
              </w:rPr>
            </w:pPr>
          </w:p>
        </w:tc>
        <w:tc>
          <w:tcPr>
            <w:tcW w:w="392" w:type="pct"/>
            <w:tcBorders>
              <w:left w:val="single" w:sz="4" w:space="0" w:color="auto"/>
            </w:tcBorders>
            <w:tcMar>
              <w:top w:w="57" w:type="dxa"/>
              <w:left w:w="85" w:type="dxa"/>
              <w:bottom w:w="57" w:type="dxa"/>
              <w:right w:w="85" w:type="dxa"/>
            </w:tcMar>
            <w:textDirection w:val="btLr"/>
            <w:vAlign w:val="center"/>
          </w:tcPr>
          <w:p w:rsidR="00174DAE" w:rsidRPr="00174DAE" w:rsidRDefault="00174DAE" w:rsidP="00174DAE">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всего</w:t>
            </w:r>
          </w:p>
        </w:tc>
        <w:tc>
          <w:tcPr>
            <w:tcW w:w="392" w:type="pct"/>
            <w:tcMar>
              <w:top w:w="57" w:type="dxa"/>
              <w:left w:w="85" w:type="dxa"/>
              <w:bottom w:w="57" w:type="dxa"/>
              <w:right w:w="85" w:type="dxa"/>
            </w:tcMar>
            <w:textDirection w:val="btLr"/>
            <w:vAlign w:val="center"/>
          </w:tcPr>
          <w:p w:rsidR="00174DAE" w:rsidRPr="00174DAE" w:rsidRDefault="00174DAE" w:rsidP="00174DAE">
            <w:pPr>
              <w:widowControl w:val="0"/>
              <w:spacing w:after="0" w:line="240" w:lineRule="auto"/>
              <w:ind w:left="113" w:right="113"/>
              <w:jc w:val="center"/>
              <w:rPr>
                <w:rFonts w:ascii="Times New Roman" w:eastAsia="Times New Roman" w:hAnsi="Times New Roman" w:cs="Times New Roman"/>
                <w:i/>
                <w:snapToGrid w:val="0"/>
                <w:sz w:val="16"/>
                <w:szCs w:val="16"/>
                <w:lang w:eastAsia="ru-RU"/>
              </w:rPr>
            </w:pPr>
            <w:r w:rsidRPr="00174DAE">
              <w:rPr>
                <w:rFonts w:ascii="Times New Roman" w:eastAsia="Times New Roman" w:hAnsi="Times New Roman" w:cs="Times New Roman"/>
                <w:i/>
                <w:snapToGrid w:val="0"/>
                <w:sz w:val="16"/>
                <w:szCs w:val="16"/>
                <w:lang w:eastAsia="ru-RU"/>
              </w:rPr>
              <w:t>Из них в интерактивной форме</w:t>
            </w:r>
          </w:p>
        </w:tc>
        <w:tc>
          <w:tcPr>
            <w:tcW w:w="329" w:type="pct"/>
            <w:tcMar>
              <w:top w:w="57" w:type="dxa"/>
              <w:left w:w="85" w:type="dxa"/>
              <w:bottom w:w="57" w:type="dxa"/>
              <w:right w:w="85" w:type="dxa"/>
            </w:tcMar>
            <w:textDirection w:val="btLr"/>
            <w:vAlign w:val="center"/>
          </w:tcPr>
          <w:p w:rsidR="00174DAE" w:rsidRPr="00174DAE" w:rsidRDefault="00174DAE" w:rsidP="00174DAE">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174DAE">
              <w:rPr>
                <w:rFonts w:ascii="Times New Roman" w:eastAsia="Times New Roman" w:hAnsi="Times New Roman" w:cs="Times New Roman"/>
                <w:i/>
                <w:snapToGrid w:val="0"/>
                <w:sz w:val="20"/>
                <w:szCs w:val="20"/>
                <w:lang w:eastAsia="ru-RU"/>
              </w:rPr>
              <w:t>всего</w:t>
            </w:r>
          </w:p>
        </w:tc>
        <w:tc>
          <w:tcPr>
            <w:tcW w:w="329" w:type="pct"/>
            <w:tcMar>
              <w:top w:w="57" w:type="dxa"/>
              <w:left w:w="85" w:type="dxa"/>
              <w:bottom w:w="57" w:type="dxa"/>
              <w:right w:w="85" w:type="dxa"/>
            </w:tcMar>
            <w:textDirection w:val="btLr"/>
            <w:vAlign w:val="center"/>
          </w:tcPr>
          <w:p w:rsidR="00174DAE" w:rsidRPr="00174DAE" w:rsidRDefault="00174DAE" w:rsidP="00174DAE">
            <w:pPr>
              <w:widowControl w:val="0"/>
              <w:spacing w:after="0" w:line="240" w:lineRule="auto"/>
              <w:ind w:left="113" w:right="113"/>
              <w:jc w:val="center"/>
              <w:rPr>
                <w:rFonts w:ascii="Times New Roman" w:eastAsia="Times New Roman" w:hAnsi="Times New Roman" w:cs="Times New Roman"/>
                <w:i/>
                <w:snapToGrid w:val="0"/>
                <w:sz w:val="16"/>
                <w:szCs w:val="16"/>
                <w:lang w:eastAsia="ru-RU"/>
              </w:rPr>
            </w:pPr>
            <w:r w:rsidRPr="00174DAE">
              <w:rPr>
                <w:rFonts w:ascii="Times New Roman" w:eastAsia="Times New Roman" w:hAnsi="Times New Roman" w:cs="Times New Roman"/>
                <w:i/>
                <w:snapToGrid w:val="0"/>
                <w:sz w:val="16"/>
                <w:szCs w:val="16"/>
                <w:lang w:eastAsia="ru-RU"/>
              </w:rPr>
              <w:t>Из них в интерактивной форме</w:t>
            </w:r>
          </w:p>
        </w:tc>
        <w:tc>
          <w:tcPr>
            <w:tcW w:w="262" w:type="pct"/>
            <w:vMerge/>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sz w:val="20"/>
                <w:szCs w:val="20"/>
                <w:lang w:eastAsia="ru-RU"/>
              </w:rPr>
            </w:pPr>
          </w:p>
        </w:tc>
        <w:tc>
          <w:tcPr>
            <w:tcW w:w="495" w:type="pct"/>
            <w:vMerge/>
            <w:tcBorders>
              <w:right w:val="single" w:sz="4" w:space="0" w:color="auto"/>
            </w:tcBorders>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sz w:val="20"/>
                <w:szCs w:val="20"/>
                <w:lang w:eastAsia="ru-RU"/>
              </w:rPr>
            </w:pPr>
          </w:p>
        </w:tc>
        <w:tc>
          <w:tcPr>
            <w:tcW w:w="754" w:type="pct"/>
            <w:vMerge/>
            <w:tcBorders>
              <w:left w:val="single" w:sz="4" w:space="0" w:color="auto"/>
              <w:right w:val="single" w:sz="4" w:space="0" w:color="auto"/>
            </w:tcBorders>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sz w:val="20"/>
                <w:szCs w:val="20"/>
                <w:lang w:eastAsia="ru-RU"/>
              </w:rPr>
            </w:pPr>
          </w:p>
        </w:tc>
      </w:tr>
      <w:tr w:rsidR="00174DAE" w:rsidRPr="00174DAE" w:rsidTr="00760F6C">
        <w:trPr>
          <w:trHeight w:val="20"/>
        </w:trPr>
        <w:tc>
          <w:tcPr>
            <w:tcW w:w="1712" w:type="pct"/>
            <w:tcMar>
              <w:top w:w="57" w:type="dxa"/>
              <w:left w:w="85" w:type="dxa"/>
              <w:bottom w:w="57" w:type="dxa"/>
              <w:right w:w="85" w:type="dxa"/>
            </w:tcMar>
          </w:tcPr>
          <w:p w:rsidR="00174DAE" w:rsidRPr="00174DAE" w:rsidRDefault="00174DAE" w:rsidP="00174DAE">
            <w:pPr>
              <w:spacing w:before="40" w:after="0" w:line="240" w:lineRule="auto"/>
              <w:rPr>
                <w:rFonts w:ascii="Times New Roman" w:eastAsia="Times New Roman" w:hAnsi="Times New Roman" w:cs="Times New Roman"/>
                <w:b/>
                <w:lang w:val="en-US" w:eastAsia="ru-RU"/>
              </w:rPr>
            </w:pPr>
            <w:r w:rsidRPr="00174DAE">
              <w:rPr>
                <w:rFonts w:ascii="Times New Roman" w:eastAsia="Times New Roman" w:hAnsi="Times New Roman" w:cs="Times New Roman"/>
                <w:b/>
                <w:lang w:eastAsia="ru-RU"/>
              </w:rPr>
              <w:t>Тема</w:t>
            </w:r>
            <w:r w:rsidRPr="00174DAE">
              <w:rPr>
                <w:rFonts w:ascii="Times New Roman" w:eastAsia="Times New Roman" w:hAnsi="Times New Roman" w:cs="Times New Roman"/>
                <w:b/>
                <w:lang w:val="en-US" w:eastAsia="ru-RU"/>
              </w:rPr>
              <w:t xml:space="preserve"> 1. </w:t>
            </w:r>
            <w:proofErr w:type="spellStart"/>
            <w:r w:rsidRPr="00174DAE">
              <w:rPr>
                <w:rFonts w:ascii="Times New Roman" w:eastAsia="Times New Roman" w:hAnsi="Times New Roman" w:cs="Times New Roman"/>
                <w:b/>
                <w:lang w:val="en-US" w:eastAsia="ru-RU"/>
              </w:rPr>
              <w:t>C’est</w:t>
            </w:r>
            <w:proofErr w:type="spellEnd"/>
            <w:r w:rsidRPr="00174DAE">
              <w:rPr>
                <w:rFonts w:ascii="Times New Roman" w:eastAsia="Times New Roman" w:hAnsi="Times New Roman" w:cs="Times New Roman"/>
                <w:b/>
                <w:lang w:val="en-US" w:eastAsia="ru-RU"/>
              </w:rPr>
              <w:t xml:space="preserve"> la vie!</w:t>
            </w:r>
          </w:p>
          <w:p w:rsidR="00174DAE" w:rsidRPr="00174DAE" w:rsidRDefault="00174DAE" w:rsidP="00174DAE">
            <w:pPr>
              <w:spacing w:before="40" w:after="0" w:line="240" w:lineRule="auto"/>
              <w:rPr>
                <w:rFonts w:ascii="Times New Roman" w:eastAsia="Times New Roman" w:hAnsi="Times New Roman" w:cs="Times New Roman"/>
                <w:b/>
                <w:lang w:val="en-US" w:eastAsia="ru-RU"/>
              </w:rPr>
            </w:pPr>
          </w:p>
          <w:p w:rsidR="00174DAE" w:rsidRPr="00174DAE" w:rsidRDefault="00174DAE" w:rsidP="00174DAE">
            <w:pPr>
              <w:spacing w:before="40" w:after="0" w:line="240" w:lineRule="auto"/>
              <w:rPr>
                <w:rFonts w:ascii="Times New Roman" w:eastAsia="Times New Roman" w:hAnsi="Times New Roman" w:cs="Times New Roman"/>
                <w:lang w:val="en-US" w:eastAsia="ru-RU"/>
              </w:rPr>
            </w:pPr>
            <w:proofErr w:type="spellStart"/>
            <w:r w:rsidRPr="00174DAE">
              <w:rPr>
                <w:rFonts w:ascii="Times New Roman" w:eastAsia="Times New Roman" w:hAnsi="Times New Roman" w:cs="Times New Roman"/>
                <w:lang w:val="en-US" w:eastAsia="ru-RU"/>
              </w:rPr>
              <w:t>Parler</w:t>
            </w:r>
            <w:proofErr w:type="spellEnd"/>
            <w:r w:rsidRPr="00174DAE">
              <w:rPr>
                <w:rFonts w:ascii="Times New Roman" w:eastAsia="Times New Roman" w:hAnsi="Times New Roman" w:cs="Times New Roman"/>
                <w:lang w:val="en-US" w:eastAsia="ru-RU"/>
              </w:rPr>
              <w:t xml:space="preserve"> de </w:t>
            </w:r>
            <w:proofErr w:type="spellStart"/>
            <w:r w:rsidRPr="00174DAE">
              <w:rPr>
                <w:rFonts w:ascii="Times New Roman" w:eastAsia="Times New Roman" w:hAnsi="Times New Roman" w:cs="Times New Roman"/>
                <w:lang w:val="en-US" w:eastAsia="ru-RU"/>
              </w:rPr>
              <w:t>soi</w:t>
            </w:r>
            <w:proofErr w:type="spellEnd"/>
            <w:r w:rsidRPr="00174DAE">
              <w:rPr>
                <w:rFonts w:ascii="Times New Roman" w:eastAsia="Times New Roman" w:hAnsi="Times New Roman" w:cs="Times New Roman"/>
                <w:lang w:val="en-US" w:eastAsia="ru-RU"/>
              </w:rPr>
              <w:t xml:space="preserve"> (origins, </w:t>
            </w:r>
            <w:proofErr w:type="spellStart"/>
            <w:r w:rsidRPr="00174DAE">
              <w:rPr>
                <w:rFonts w:ascii="Times New Roman" w:eastAsia="Times New Roman" w:hAnsi="Times New Roman" w:cs="Times New Roman"/>
                <w:lang w:val="en-US" w:eastAsia="ru-RU"/>
              </w:rPr>
              <w:t>goûts</w:t>
            </w:r>
            <w:proofErr w:type="spellEnd"/>
            <w:r w:rsidRPr="00174DAE">
              <w:rPr>
                <w:rFonts w:ascii="Times New Roman" w:eastAsia="Times New Roman" w:hAnsi="Times New Roman" w:cs="Times New Roman"/>
                <w:lang w:val="en-US" w:eastAsia="ru-RU"/>
              </w:rPr>
              <w:t>)</w:t>
            </w:r>
          </w:p>
          <w:p w:rsidR="00174DAE" w:rsidRPr="00174DAE" w:rsidRDefault="00174DAE" w:rsidP="00174DAE">
            <w:pPr>
              <w:spacing w:before="40" w:after="0" w:line="240" w:lineRule="auto"/>
              <w:rPr>
                <w:rFonts w:ascii="Times New Roman" w:eastAsia="Times New Roman" w:hAnsi="Times New Roman" w:cs="Times New Roman"/>
                <w:lang w:val="en-US" w:eastAsia="ru-RU"/>
              </w:rPr>
            </w:pPr>
            <w:r w:rsidRPr="00174DAE">
              <w:rPr>
                <w:rFonts w:ascii="Times New Roman" w:eastAsia="Times New Roman" w:hAnsi="Times New Roman" w:cs="Times New Roman"/>
                <w:lang w:val="en-US" w:eastAsia="ru-RU"/>
              </w:rPr>
              <w:t xml:space="preserve">Se </w:t>
            </w:r>
            <w:proofErr w:type="spellStart"/>
            <w:r w:rsidRPr="00174DAE">
              <w:rPr>
                <w:rFonts w:ascii="Times New Roman" w:eastAsia="Times New Roman" w:hAnsi="Times New Roman" w:cs="Times New Roman"/>
                <w:lang w:val="en-US" w:eastAsia="ru-RU"/>
              </w:rPr>
              <w:t>distraire</w:t>
            </w:r>
            <w:proofErr w:type="spellEnd"/>
            <w:r w:rsidRPr="00174DAE">
              <w:rPr>
                <w:rFonts w:ascii="Times New Roman" w:eastAsia="Times New Roman" w:hAnsi="Times New Roman" w:cs="Times New Roman"/>
                <w:lang w:val="en-US" w:eastAsia="ru-RU"/>
              </w:rPr>
              <w:t xml:space="preserve"> (sorties, sports, </w:t>
            </w:r>
            <w:proofErr w:type="spellStart"/>
            <w:r w:rsidRPr="00174DAE">
              <w:rPr>
                <w:rFonts w:ascii="Times New Roman" w:eastAsia="Times New Roman" w:hAnsi="Times New Roman" w:cs="Times New Roman"/>
                <w:lang w:val="en-US" w:eastAsia="ru-RU"/>
              </w:rPr>
              <w:t>jeux</w:t>
            </w:r>
            <w:proofErr w:type="spellEnd"/>
            <w:r w:rsidRPr="00174DAE">
              <w:rPr>
                <w:rFonts w:ascii="Times New Roman" w:eastAsia="Times New Roman" w:hAnsi="Times New Roman" w:cs="Times New Roman"/>
                <w:lang w:val="en-US" w:eastAsia="ru-RU"/>
              </w:rPr>
              <w:t>)</w:t>
            </w:r>
          </w:p>
          <w:p w:rsidR="00174DAE" w:rsidRPr="00174DAE" w:rsidRDefault="00174DAE" w:rsidP="00174DAE">
            <w:pPr>
              <w:spacing w:before="40" w:after="0" w:line="240" w:lineRule="auto"/>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Откуда я родом?</w:t>
            </w:r>
          </w:p>
          <w:p w:rsidR="00174DAE" w:rsidRPr="00174DAE" w:rsidRDefault="00174DAE" w:rsidP="00174DAE">
            <w:pPr>
              <w:spacing w:before="40" w:after="0" w:line="240" w:lineRule="auto"/>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Жизненный путь, успехи/неудачи карьеры</w:t>
            </w:r>
          </w:p>
          <w:p w:rsidR="00174DAE" w:rsidRPr="00174DAE" w:rsidRDefault="00174DAE" w:rsidP="00174DAE">
            <w:pPr>
              <w:spacing w:before="40" w:after="0" w:line="240" w:lineRule="auto"/>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Биография знаменитости</w:t>
            </w:r>
          </w:p>
          <w:p w:rsidR="00174DAE" w:rsidRPr="00174DAE" w:rsidRDefault="00174DAE" w:rsidP="00174DAE">
            <w:pPr>
              <w:widowControl w:val="0"/>
              <w:spacing w:after="0" w:line="240" w:lineRule="auto"/>
              <w:rPr>
                <w:rFonts w:ascii="Times New Roman" w:eastAsia="Times New Roman" w:hAnsi="Times New Roman" w:cs="Times New Roman"/>
                <w:lang w:eastAsia="ru-RU"/>
              </w:rPr>
            </w:pPr>
          </w:p>
        </w:tc>
        <w:tc>
          <w:tcPr>
            <w:tcW w:w="335"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27</w:t>
            </w:r>
          </w:p>
        </w:tc>
        <w:tc>
          <w:tcPr>
            <w:tcW w:w="392"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392"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329"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329"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262"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495"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9</w:t>
            </w:r>
          </w:p>
        </w:tc>
        <w:tc>
          <w:tcPr>
            <w:tcW w:w="754"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УО</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П</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eastAsia="ru-RU"/>
              </w:rPr>
              <w:t>ПР</w:t>
            </w:r>
          </w:p>
        </w:tc>
      </w:tr>
      <w:tr w:rsidR="00174DAE" w:rsidRPr="00174DAE" w:rsidTr="00760F6C">
        <w:trPr>
          <w:trHeight w:val="1169"/>
        </w:trPr>
        <w:tc>
          <w:tcPr>
            <w:tcW w:w="1712" w:type="pct"/>
            <w:tcMar>
              <w:top w:w="57" w:type="dxa"/>
              <w:left w:w="85" w:type="dxa"/>
              <w:bottom w:w="57" w:type="dxa"/>
              <w:right w:w="85" w:type="dxa"/>
            </w:tcMar>
          </w:tcPr>
          <w:p w:rsidR="00174DAE" w:rsidRPr="00174DAE" w:rsidRDefault="00174DAE" w:rsidP="00174DAE">
            <w:pPr>
              <w:spacing w:before="40" w:after="0" w:line="240" w:lineRule="auto"/>
              <w:rPr>
                <w:rFonts w:ascii="Times New Roman" w:eastAsia="Times New Roman" w:hAnsi="Times New Roman" w:cs="Times New Roman"/>
                <w:b/>
                <w:lang w:val="en-US" w:eastAsia="ru-RU"/>
              </w:rPr>
            </w:pPr>
            <w:r w:rsidRPr="00174DAE">
              <w:rPr>
                <w:rFonts w:ascii="Times New Roman" w:eastAsia="Times New Roman" w:hAnsi="Times New Roman" w:cs="Times New Roman"/>
                <w:b/>
                <w:lang w:eastAsia="ru-RU"/>
              </w:rPr>
              <w:t>Тема</w:t>
            </w:r>
            <w:r w:rsidRPr="00174DAE">
              <w:rPr>
                <w:rFonts w:ascii="Times New Roman" w:eastAsia="Times New Roman" w:hAnsi="Times New Roman" w:cs="Times New Roman"/>
                <w:b/>
                <w:lang w:val="en-US" w:eastAsia="ru-RU"/>
              </w:rPr>
              <w:t xml:space="preserve"> 14. Souvenirs, souvenirs</w:t>
            </w:r>
          </w:p>
          <w:p w:rsidR="00174DAE" w:rsidRPr="00174DAE" w:rsidRDefault="00174DAE" w:rsidP="00174DAE">
            <w:pPr>
              <w:spacing w:before="40" w:after="0" w:line="240" w:lineRule="auto"/>
              <w:rPr>
                <w:rFonts w:ascii="Times New Roman" w:eastAsia="Times New Roman" w:hAnsi="Times New Roman" w:cs="Times New Roman"/>
                <w:b/>
                <w:lang w:val="fr-FR" w:eastAsia="ru-RU"/>
              </w:rPr>
            </w:pPr>
          </w:p>
          <w:p w:rsidR="00174DAE" w:rsidRPr="00174DAE" w:rsidRDefault="00174DAE" w:rsidP="00174DAE">
            <w:pPr>
              <w:spacing w:before="40" w:after="0" w:line="240" w:lineRule="auto"/>
              <w:rPr>
                <w:rFonts w:ascii="Times New Roman" w:eastAsia="Times New Roman" w:hAnsi="Times New Roman" w:cs="Times New Roman"/>
                <w:lang w:val="en-US" w:eastAsia="ru-RU"/>
              </w:rPr>
            </w:pPr>
            <w:proofErr w:type="spellStart"/>
            <w:r w:rsidRPr="00174DAE">
              <w:rPr>
                <w:rFonts w:ascii="Times New Roman" w:eastAsia="Times New Roman" w:hAnsi="Times New Roman" w:cs="Times New Roman"/>
                <w:lang w:val="en-US" w:eastAsia="ru-RU"/>
              </w:rPr>
              <w:t>Evoquer</w:t>
            </w:r>
            <w:proofErr w:type="spellEnd"/>
            <w:r w:rsidRPr="00174DAE">
              <w:rPr>
                <w:rFonts w:ascii="Times New Roman" w:eastAsia="Times New Roman" w:hAnsi="Times New Roman" w:cs="Times New Roman"/>
                <w:lang w:val="en-US" w:eastAsia="ru-RU"/>
              </w:rPr>
              <w:t xml:space="preserve"> </w:t>
            </w:r>
            <w:proofErr w:type="spellStart"/>
            <w:r w:rsidRPr="00174DAE">
              <w:rPr>
                <w:rFonts w:ascii="Times New Roman" w:eastAsia="Times New Roman" w:hAnsi="Times New Roman" w:cs="Times New Roman"/>
                <w:lang w:val="en-US" w:eastAsia="ru-RU"/>
              </w:rPr>
              <w:t>ses</w:t>
            </w:r>
            <w:proofErr w:type="spellEnd"/>
            <w:r w:rsidRPr="00174DAE">
              <w:rPr>
                <w:rFonts w:ascii="Times New Roman" w:eastAsia="Times New Roman" w:hAnsi="Times New Roman" w:cs="Times New Roman"/>
                <w:lang w:val="en-US" w:eastAsia="ru-RU"/>
              </w:rPr>
              <w:t xml:space="preserve"> experiences </w:t>
            </w:r>
            <w:proofErr w:type="spellStart"/>
            <w:r w:rsidRPr="00174DAE">
              <w:rPr>
                <w:rFonts w:ascii="Times New Roman" w:eastAsia="Times New Roman" w:hAnsi="Times New Roman" w:cs="Times New Roman"/>
                <w:lang w:val="en-US" w:eastAsia="ru-RU"/>
              </w:rPr>
              <w:t>passées</w:t>
            </w:r>
            <w:proofErr w:type="spellEnd"/>
            <w:r w:rsidRPr="00174DAE">
              <w:rPr>
                <w:rFonts w:ascii="Times New Roman" w:eastAsia="Times New Roman" w:hAnsi="Times New Roman" w:cs="Times New Roman"/>
                <w:lang w:val="en-US" w:eastAsia="ru-RU"/>
              </w:rPr>
              <w:t xml:space="preserve"> (souvenirs </w:t>
            </w:r>
            <w:proofErr w:type="spellStart"/>
            <w:r w:rsidRPr="00174DAE">
              <w:rPr>
                <w:rFonts w:ascii="Times New Roman" w:eastAsia="Times New Roman" w:hAnsi="Times New Roman" w:cs="Times New Roman"/>
                <w:lang w:val="en-US" w:eastAsia="ru-RU"/>
              </w:rPr>
              <w:t>d’enfance</w:t>
            </w:r>
            <w:proofErr w:type="spellEnd"/>
            <w:r w:rsidRPr="00174DAE">
              <w:rPr>
                <w:rFonts w:ascii="Times New Roman" w:eastAsia="Times New Roman" w:hAnsi="Times New Roman" w:cs="Times New Roman"/>
                <w:lang w:val="en-US" w:eastAsia="ru-RU"/>
              </w:rPr>
              <w:t xml:space="preserve">, des </w:t>
            </w:r>
            <w:proofErr w:type="spellStart"/>
            <w:r w:rsidRPr="00174DAE">
              <w:rPr>
                <w:rFonts w:ascii="Times New Roman" w:eastAsia="Times New Roman" w:hAnsi="Times New Roman" w:cs="Times New Roman"/>
                <w:lang w:val="en-US" w:eastAsia="ru-RU"/>
              </w:rPr>
              <w:t>vacances</w:t>
            </w:r>
            <w:proofErr w:type="spellEnd"/>
            <w:r w:rsidRPr="00174DAE">
              <w:rPr>
                <w:rFonts w:ascii="Times New Roman" w:eastAsia="Times New Roman" w:hAnsi="Times New Roman" w:cs="Times New Roman"/>
                <w:lang w:val="en-US" w:eastAsia="ru-RU"/>
              </w:rPr>
              <w:t>)</w:t>
            </w:r>
          </w:p>
          <w:p w:rsidR="00174DAE" w:rsidRPr="00174DAE" w:rsidRDefault="00174DAE" w:rsidP="00174DAE">
            <w:pPr>
              <w:spacing w:before="40" w:after="0" w:line="240" w:lineRule="auto"/>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Воспоминания, память</w:t>
            </w:r>
          </w:p>
          <w:p w:rsidR="00174DAE" w:rsidRPr="00174DAE" w:rsidRDefault="00174DAE" w:rsidP="00174DAE">
            <w:pPr>
              <w:spacing w:before="40" w:after="0" w:line="240" w:lineRule="auto"/>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Удачный/неудачный опыт проведения отпуска/каникул</w:t>
            </w:r>
          </w:p>
          <w:p w:rsidR="00174DAE" w:rsidRPr="00174DAE" w:rsidRDefault="00174DAE" w:rsidP="00174DAE">
            <w:pPr>
              <w:spacing w:before="40" w:after="0" w:line="240" w:lineRule="auto"/>
              <w:rPr>
                <w:rFonts w:ascii="Times New Roman" w:eastAsia="Times New Roman" w:hAnsi="Times New Roman" w:cs="Times New Roman"/>
                <w:lang w:eastAsia="ru-RU"/>
              </w:rPr>
            </w:pPr>
          </w:p>
        </w:tc>
        <w:tc>
          <w:tcPr>
            <w:tcW w:w="335"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27</w:t>
            </w:r>
          </w:p>
        </w:tc>
        <w:tc>
          <w:tcPr>
            <w:tcW w:w="392"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392"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329"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12</w:t>
            </w:r>
          </w:p>
        </w:tc>
        <w:tc>
          <w:tcPr>
            <w:tcW w:w="329"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12</w:t>
            </w:r>
          </w:p>
        </w:tc>
        <w:tc>
          <w:tcPr>
            <w:tcW w:w="262"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495"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15</w:t>
            </w:r>
          </w:p>
        </w:tc>
        <w:tc>
          <w:tcPr>
            <w:tcW w:w="754"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УО</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П</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eastAsia="ru-RU"/>
              </w:rPr>
              <w:t>ПР</w:t>
            </w:r>
          </w:p>
        </w:tc>
      </w:tr>
      <w:tr w:rsidR="00174DAE" w:rsidRPr="00174DAE" w:rsidTr="00760F6C">
        <w:trPr>
          <w:trHeight w:val="20"/>
        </w:trPr>
        <w:tc>
          <w:tcPr>
            <w:tcW w:w="1712" w:type="pct"/>
            <w:tcMar>
              <w:top w:w="57" w:type="dxa"/>
              <w:left w:w="85" w:type="dxa"/>
              <w:bottom w:w="57" w:type="dxa"/>
              <w:right w:w="85" w:type="dxa"/>
            </w:tcMar>
          </w:tcPr>
          <w:p w:rsidR="00174DAE" w:rsidRPr="00174DAE" w:rsidRDefault="00174DAE" w:rsidP="00174DAE">
            <w:pPr>
              <w:spacing w:before="40" w:after="0" w:line="240" w:lineRule="auto"/>
              <w:rPr>
                <w:rFonts w:ascii="Times New Roman" w:eastAsia="Times New Roman" w:hAnsi="Times New Roman" w:cs="Times New Roman"/>
                <w:b/>
                <w:lang w:val="en-US" w:eastAsia="ru-RU"/>
              </w:rPr>
            </w:pPr>
            <w:r w:rsidRPr="00174DAE">
              <w:rPr>
                <w:rFonts w:ascii="Times New Roman" w:eastAsia="Times New Roman" w:hAnsi="Times New Roman" w:cs="Times New Roman"/>
                <w:b/>
                <w:lang w:eastAsia="ru-RU"/>
              </w:rPr>
              <w:t>Тема</w:t>
            </w:r>
            <w:r w:rsidRPr="00174DAE">
              <w:rPr>
                <w:rFonts w:ascii="Times New Roman" w:eastAsia="Times New Roman" w:hAnsi="Times New Roman" w:cs="Times New Roman"/>
                <w:b/>
                <w:lang w:val="en-US" w:eastAsia="ru-RU"/>
              </w:rPr>
              <w:t xml:space="preserve"> 15. A la recherché d’un </w:t>
            </w:r>
            <w:proofErr w:type="spellStart"/>
            <w:r w:rsidRPr="00174DAE">
              <w:rPr>
                <w:rFonts w:ascii="Times New Roman" w:eastAsia="Times New Roman" w:hAnsi="Times New Roman" w:cs="Times New Roman"/>
                <w:b/>
                <w:lang w:val="en-US" w:eastAsia="ru-RU"/>
              </w:rPr>
              <w:t>toit</w:t>
            </w:r>
            <w:proofErr w:type="spellEnd"/>
          </w:p>
          <w:p w:rsidR="00174DAE" w:rsidRPr="00174DAE" w:rsidRDefault="00174DAE" w:rsidP="00174DAE">
            <w:pPr>
              <w:spacing w:before="40" w:after="0" w:line="240" w:lineRule="auto"/>
              <w:rPr>
                <w:rFonts w:ascii="Times New Roman" w:eastAsia="Times New Roman" w:hAnsi="Times New Roman" w:cs="Times New Roman"/>
                <w:b/>
                <w:sz w:val="20"/>
                <w:lang w:val="en-US" w:eastAsia="ru-RU"/>
              </w:rPr>
            </w:pPr>
          </w:p>
          <w:p w:rsidR="00174DAE" w:rsidRPr="00174DAE" w:rsidRDefault="00174DAE" w:rsidP="00174DAE">
            <w:pPr>
              <w:spacing w:before="40" w:after="0" w:line="240" w:lineRule="auto"/>
              <w:rPr>
                <w:rFonts w:ascii="Times New Roman" w:eastAsia="Times New Roman" w:hAnsi="Times New Roman" w:cs="Times New Roman"/>
                <w:lang w:val="en-US" w:eastAsia="ru-RU"/>
              </w:rPr>
            </w:pPr>
            <w:r w:rsidRPr="00174DAE">
              <w:rPr>
                <w:rFonts w:ascii="Times New Roman" w:eastAsia="Times New Roman" w:hAnsi="Times New Roman" w:cs="Times New Roman"/>
                <w:lang w:val="en-US" w:eastAsia="ru-RU"/>
              </w:rPr>
              <w:t xml:space="preserve">Vivre </w:t>
            </w:r>
            <w:proofErr w:type="spellStart"/>
            <w:r w:rsidRPr="00174DAE">
              <w:rPr>
                <w:rFonts w:ascii="Times New Roman" w:eastAsia="Times New Roman" w:hAnsi="Times New Roman" w:cs="Times New Roman"/>
                <w:lang w:val="en-US" w:eastAsia="ru-RU"/>
              </w:rPr>
              <w:t>dans</w:t>
            </w:r>
            <w:proofErr w:type="spellEnd"/>
            <w:r w:rsidRPr="00174DAE">
              <w:rPr>
                <w:rFonts w:ascii="Times New Roman" w:eastAsia="Times New Roman" w:hAnsi="Times New Roman" w:cs="Times New Roman"/>
                <w:lang w:val="en-US" w:eastAsia="ru-RU"/>
              </w:rPr>
              <w:t xml:space="preserve"> un </w:t>
            </w:r>
            <w:proofErr w:type="spellStart"/>
            <w:r w:rsidRPr="00174DAE">
              <w:rPr>
                <w:rFonts w:ascii="Times New Roman" w:eastAsia="Times New Roman" w:hAnsi="Times New Roman" w:cs="Times New Roman"/>
                <w:lang w:val="en-US" w:eastAsia="ru-RU"/>
              </w:rPr>
              <w:t>logement</w:t>
            </w:r>
            <w:proofErr w:type="spellEnd"/>
            <w:r w:rsidRPr="00174DAE">
              <w:rPr>
                <w:rFonts w:ascii="Times New Roman" w:eastAsia="Times New Roman" w:hAnsi="Times New Roman" w:cs="Times New Roman"/>
                <w:lang w:val="en-US" w:eastAsia="ru-RU"/>
              </w:rPr>
              <w:t xml:space="preserve"> original</w:t>
            </w:r>
          </w:p>
          <w:p w:rsidR="00174DAE" w:rsidRPr="00174DAE" w:rsidRDefault="00174DAE" w:rsidP="00174DAE">
            <w:pPr>
              <w:spacing w:before="40" w:after="0" w:line="240" w:lineRule="auto"/>
              <w:rPr>
                <w:rFonts w:ascii="Times New Roman" w:eastAsia="Times New Roman" w:hAnsi="Times New Roman" w:cs="Times New Roman"/>
                <w:lang w:val="en-US" w:eastAsia="ru-RU"/>
              </w:rPr>
            </w:pPr>
            <w:proofErr w:type="spellStart"/>
            <w:r w:rsidRPr="00174DAE">
              <w:rPr>
                <w:rFonts w:ascii="Times New Roman" w:eastAsia="Times New Roman" w:hAnsi="Times New Roman" w:cs="Times New Roman"/>
                <w:lang w:val="en-US" w:eastAsia="ru-RU"/>
              </w:rPr>
              <w:lastRenderedPageBreak/>
              <w:t>Découvrir</w:t>
            </w:r>
            <w:proofErr w:type="spellEnd"/>
            <w:r w:rsidRPr="00174DAE">
              <w:rPr>
                <w:rFonts w:ascii="Times New Roman" w:eastAsia="Times New Roman" w:hAnsi="Times New Roman" w:cs="Times New Roman"/>
                <w:lang w:val="en-US" w:eastAsia="ru-RU"/>
              </w:rPr>
              <w:t xml:space="preserve"> le Paris </w:t>
            </w:r>
            <w:proofErr w:type="spellStart"/>
            <w:r w:rsidRPr="00174DAE">
              <w:rPr>
                <w:rFonts w:ascii="Times New Roman" w:eastAsia="Times New Roman" w:hAnsi="Times New Roman" w:cs="Times New Roman"/>
                <w:lang w:val="en-US" w:eastAsia="ru-RU"/>
              </w:rPr>
              <w:t>d’hier</w:t>
            </w:r>
            <w:proofErr w:type="spellEnd"/>
            <w:r w:rsidRPr="00174DAE">
              <w:rPr>
                <w:rFonts w:ascii="Times New Roman" w:eastAsia="Times New Roman" w:hAnsi="Times New Roman" w:cs="Times New Roman"/>
                <w:lang w:val="en-US" w:eastAsia="ru-RU"/>
              </w:rPr>
              <w:t xml:space="preserve">, </w:t>
            </w:r>
            <w:proofErr w:type="spellStart"/>
            <w:r w:rsidRPr="00174DAE">
              <w:rPr>
                <w:rFonts w:ascii="Times New Roman" w:eastAsia="Times New Roman" w:hAnsi="Times New Roman" w:cs="Times New Roman"/>
                <w:lang w:val="en-US" w:eastAsia="ru-RU"/>
              </w:rPr>
              <w:t>d’aujourd’hui</w:t>
            </w:r>
            <w:proofErr w:type="spellEnd"/>
            <w:r w:rsidRPr="00174DAE">
              <w:rPr>
                <w:rFonts w:ascii="Times New Roman" w:eastAsia="Times New Roman" w:hAnsi="Times New Roman" w:cs="Times New Roman"/>
                <w:lang w:val="en-US" w:eastAsia="ru-RU"/>
              </w:rPr>
              <w:t>, du future</w:t>
            </w:r>
          </w:p>
          <w:p w:rsidR="00174DAE" w:rsidRPr="00174DAE" w:rsidRDefault="00174DAE" w:rsidP="00174DAE">
            <w:pPr>
              <w:spacing w:before="40" w:after="0" w:line="240" w:lineRule="auto"/>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Поиск жилья</w:t>
            </w:r>
          </w:p>
          <w:p w:rsidR="00174DAE" w:rsidRPr="00174DAE" w:rsidRDefault="00174DAE" w:rsidP="00174DAE">
            <w:pPr>
              <w:spacing w:before="40" w:after="0" w:line="240" w:lineRule="auto"/>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Описание квартиры/дома</w:t>
            </w:r>
          </w:p>
          <w:p w:rsidR="00174DAE" w:rsidRPr="00174DAE" w:rsidRDefault="00174DAE" w:rsidP="00174DAE">
            <w:pPr>
              <w:spacing w:before="40" w:after="0" w:line="240" w:lineRule="auto"/>
              <w:rPr>
                <w:rFonts w:ascii="Times New Roman" w:eastAsia="Times New Roman" w:hAnsi="Times New Roman" w:cs="Times New Roman"/>
                <w:lang w:eastAsia="ru-RU"/>
              </w:rPr>
            </w:pPr>
            <w:r w:rsidRPr="00174DAE">
              <w:rPr>
                <w:rFonts w:ascii="Times New Roman" w:eastAsia="Times New Roman" w:hAnsi="Times New Roman" w:cs="Times New Roman"/>
                <w:lang w:eastAsia="ru-RU"/>
              </w:rPr>
              <w:t>Урбанизация, города будущего</w:t>
            </w:r>
          </w:p>
          <w:p w:rsidR="00174DAE" w:rsidRPr="00174DAE" w:rsidRDefault="00174DAE" w:rsidP="00174DAE">
            <w:pPr>
              <w:spacing w:before="40" w:after="0" w:line="240" w:lineRule="auto"/>
              <w:rPr>
                <w:rFonts w:ascii="Times New Roman" w:eastAsia="Times New Roman" w:hAnsi="Times New Roman" w:cs="Times New Roman"/>
                <w:b/>
                <w:sz w:val="20"/>
                <w:lang w:eastAsia="ru-RU"/>
              </w:rPr>
            </w:pPr>
          </w:p>
        </w:tc>
        <w:tc>
          <w:tcPr>
            <w:tcW w:w="335"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lastRenderedPageBreak/>
              <w:t>27</w:t>
            </w:r>
          </w:p>
        </w:tc>
        <w:tc>
          <w:tcPr>
            <w:tcW w:w="392"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392"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329"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12</w:t>
            </w:r>
          </w:p>
        </w:tc>
        <w:tc>
          <w:tcPr>
            <w:tcW w:w="329"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12</w:t>
            </w:r>
          </w:p>
        </w:tc>
        <w:tc>
          <w:tcPr>
            <w:tcW w:w="262"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495"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15</w:t>
            </w:r>
          </w:p>
        </w:tc>
        <w:tc>
          <w:tcPr>
            <w:tcW w:w="754"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УО</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П</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eastAsia="ru-RU"/>
              </w:rPr>
              <w:t>ПР</w:t>
            </w:r>
          </w:p>
        </w:tc>
      </w:tr>
      <w:tr w:rsidR="00174DAE" w:rsidRPr="00174DAE" w:rsidTr="00760F6C">
        <w:trPr>
          <w:trHeight w:val="20"/>
        </w:trPr>
        <w:tc>
          <w:tcPr>
            <w:tcW w:w="1712" w:type="pct"/>
            <w:tcMar>
              <w:top w:w="57" w:type="dxa"/>
              <w:left w:w="85" w:type="dxa"/>
              <w:bottom w:w="57" w:type="dxa"/>
              <w:right w:w="85" w:type="dxa"/>
            </w:tcMar>
          </w:tcPr>
          <w:p w:rsidR="00174DAE" w:rsidRPr="00174DAE" w:rsidRDefault="00174DAE" w:rsidP="00174DAE">
            <w:pPr>
              <w:widowControl w:val="0"/>
              <w:spacing w:after="0" w:line="240" w:lineRule="auto"/>
              <w:rPr>
                <w:rFonts w:ascii="Times New Roman" w:eastAsia="Times New Roman" w:hAnsi="Times New Roman" w:cs="Times New Roman"/>
                <w:b/>
                <w:snapToGrid w:val="0"/>
                <w:lang w:val="en-US" w:eastAsia="ru-RU"/>
              </w:rPr>
            </w:pPr>
            <w:r w:rsidRPr="00174DAE">
              <w:rPr>
                <w:rFonts w:ascii="Times New Roman" w:eastAsia="Times New Roman" w:hAnsi="Times New Roman" w:cs="Times New Roman"/>
                <w:b/>
                <w:snapToGrid w:val="0"/>
                <w:lang w:eastAsia="ru-RU"/>
              </w:rPr>
              <w:t>Тема</w:t>
            </w:r>
            <w:r w:rsidRPr="00174DAE">
              <w:rPr>
                <w:rFonts w:ascii="Times New Roman" w:eastAsia="Times New Roman" w:hAnsi="Times New Roman" w:cs="Times New Roman"/>
                <w:b/>
                <w:snapToGrid w:val="0"/>
                <w:lang w:val="en-US" w:eastAsia="ru-RU"/>
              </w:rPr>
              <w:t xml:space="preserve"> 16. On </w:t>
            </w:r>
            <w:proofErr w:type="spellStart"/>
            <w:r w:rsidRPr="00174DAE">
              <w:rPr>
                <w:rFonts w:ascii="Times New Roman" w:eastAsia="Times New Roman" w:hAnsi="Times New Roman" w:cs="Times New Roman"/>
                <w:b/>
                <w:snapToGrid w:val="0"/>
                <w:lang w:val="en-US" w:eastAsia="ru-RU"/>
              </w:rPr>
              <w:t>n’arrête</w:t>
            </w:r>
            <w:proofErr w:type="spellEnd"/>
            <w:r w:rsidRPr="00174DAE">
              <w:rPr>
                <w:rFonts w:ascii="Times New Roman" w:eastAsia="Times New Roman" w:hAnsi="Times New Roman" w:cs="Times New Roman"/>
                <w:b/>
                <w:snapToGrid w:val="0"/>
                <w:lang w:val="en-US" w:eastAsia="ru-RU"/>
              </w:rPr>
              <w:t xml:space="preserve"> pas le </w:t>
            </w:r>
            <w:proofErr w:type="spellStart"/>
            <w:r w:rsidRPr="00174DAE">
              <w:rPr>
                <w:rFonts w:ascii="Times New Roman" w:eastAsia="Times New Roman" w:hAnsi="Times New Roman" w:cs="Times New Roman"/>
                <w:b/>
                <w:snapToGrid w:val="0"/>
                <w:lang w:val="en-US" w:eastAsia="ru-RU"/>
              </w:rPr>
              <w:t>progrès</w:t>
            </w:r>
            <w:proofErr w:type="spellEnd"/>
          </w:p>
          <w:p w:rsidR="00174DAE" w:rsidRPr="00174DAE" w:rsidRDefault="00174DAE" w:rsidP="00174DAE">
            <w:pPr>
              <w:widowControl w:val="0"/>
              <w:spacing w:after="0" w:line="240" w:lineRule="auto"/>
              <w:rPr>
                <w:rFonts w:ascii="Times New Roman" w:eastAsia="Times New Roman" w:hAnsi="Times New Roman" w:cs="Times New Roman"/>
                <w:b/>
                <w:snapToGrid w:val="0"/>
                <w:lang w:val="en-US" w:eastAsia="ru-RU"/>
              </w:rPr>
            </w:pPr>
          </w:p>
          <w:p w:rsidR="00174DAE" w:rsidRPr="00174DAE" w:rsidRDefault="00174DAE" w:rsidP="00174DAE">
            <w:pPr>
              <w:widowControl w:val="0"/>
              <w:spacing w:after="0" w:line="240" w:lineRule="auto"/>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val="en-US" w:eastAsia="ru-RU"/>
              </w:rPr>
              <w:t xml:space="preserve">Imaginer </w:t>
            </w:r>
            <w:proofErr w:type="spellStart"/>
            <w:r w:rsidRPr="00174DAE">
              <w:rPr>
                <w:rFonts w:ascii="Times New Roman" w:eastAsia="Times New Roman" w:hAnsi="Times New Roman" w:cs="Times New Roman"/>
                <w:snapToGrid w:val="0"/>
                <w:lang w:val="en-US" w:eastAsia="ru-RU"/>
              </w:rPr>
              <w:t>l’avenir</w:t>
            </w:r>
            <w:proofErr w:type="spellEnd"/>
          </w:p>
          <w:p w:rsidR="00174DAE" w:rsidRPr="00174DAE" w:rsidRDefault="00174DAE" w:rsidP="00174DAE">
            <w:pPr>
              <w:widowControl w:val="0"/>
              <w:spacing w:after="0" w:line="240" w:lineRule="auto"/>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val="en-US" w:eastAsia="ru-RU"/>
              </w:rPr>
              <w:t xml:space="preserve">Vivre </w:t>
            </w:r>
            <w:proofErr w:type="spellStart"/>
            <w:r w:rsidRPr="00174DAE">
              <w:rPr>
                <w:rFonts w:ascii="Times New Roman" w:eastAsia="Times New Roman" w:hAnsi="Times New Roman" w:cs="Times New Roman"/>
                <w:snapToGrid w:val="0"/>
                <w:lang w:val="en-US" w:eastAsia="ru-RU"/>
              </w:rPr>
              <w:t>connecté</w:t>
            </w:r>
            <w:proofErr w:type="spellEnd"/>
          </w:p>
          <w:p w:rsidR="00174DAE" w:rsidRPr="00174DAE" w:rsidRDefault="00174DAE" w:rsidP="00174DAE">
            <w:pPr>
              <w:widowControl w:val="0"/>
              <w:spacing w:after="0" w:line="240" w:lineRule="auto"/>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eastAsia="ru-RU"/>
              </w:rPr>
              <w:t>Новые</w:t>
            </w:r>
            <w:r w:rsidRPr="00174DAE">
              <w:rPr>
                <w:rFonts w:ascii="Times New Roman" w:eastAsia="Times New Roman" w:hAnsi="Times New Roman" w:cs="Times New Roman"/>
                <w:snapToGrid w:val="0"/>
                <w:lang w:val="en-US" w:eastAsia="ru-RU"/>
              </w:rPr>
              <w:t xml:space="preserve"> </w:t>
            </w:r>
            <w:r w:rsidRPr="00174DAE">
              <w:rPr>
                <w:rFonts w:ascii="Times New Roman" w:eastAsia="Times New Roman" w:hAnsi="Times New Roman" w:cs="Times New Roman"/>
                <w:snapToGrid w:val="0"/>
                <w:lang w:eastAsia="ru-RU"/>
              </w:rPr>
              <w:t>технологии</w:t>
            </w:r>
            <w:r w:rsidRPr="00174DAE">
              <w:rPr>
                <w:rFonts w:ascii="Times New Roman" w:eastAsia="Times New Roman" w:hAnsi="Times New Roman" w:cs="Times New Roman"/>
                <w:snapToGrid w:val="0"/>
                <w:lang w:val="en-US" w:eastAsia="ru-RU"/>
              </w:rPr>
              <w:t xml:space="preserve">, </w:t>
            </w:r>
            <w:r w:rsidRPr="00174DAE">
              <w:rPr>
                <w:rFonts w:ascii="Times New Roman" w:eastAsia="Times New Roman" w:hAnsi="Times New Roman" w:cs="Times New Roman"/>
                <w:snapToGrid w:val="0"/>
                <w:lang w:eastAsia="ru-RU"/>
              </w:rPr>
              <w:t>прогресс</w:t>
            </w:r>
          </w:p>
          <w:p w:rsidR="00174DAE" w:rsidRPr="00174DAE" w:rsidRDefault="00174DAE" w:rsidP="00174DAE">
            <w:pPr>
              <w:widowControl w:val="0"/>
              <w:spacing w:after="0" w:line="240" w:lineRule="auto"/>
              <w:rPr>
                <w:rFonts w:ascii="Times New Roman" w:eastAsia="Times New Roman" w:hAnsi="Times New Roman" w:cs="Times New Roman"/>
                <w:b/>
                <w:snapToGrid w:val="0"/>
                <w:lang w:eastAsia="ru-RU"/>
              </w:rPr>
            </w:pPr>
            <w:r w:rsidRPr="00174DAE">
              <w:rPr>
                <w:rFonts w:ascii="Times New Roman" w:eastAsia="Times New Roman" w:hAnsi="Times New Roman" w:cs="Times New Roman"/>
                <w:snapToGrid w:val="0"/>
                <w:lang w:eastAsia="ru-RU"/>
              </w:rPr>
              <w:t xml:space="preserve">Переход в цифровую среду </w:t>
            </w:r>
          </w:p>
          <w:p w:rsidR="00174DAE" w:rsidRPr="00174DAE" w:rsidRDefault="00174DAE" w:rsidP="00174DAE">
            <w:pPr>
              <w:widowControl w:val="0"/>
              <w:spacing w:after="0" w:line="240" w:lineRule="auto"/>
              <w:rPr>
                <w:rFonts w:ascii="Times New Roman" w:eastAsia="Times New Roman" w:hAnsi="Times New Roman" w:cs="Times New Roman"/>
                <w:b/>
                <w:snapToGrid w:val="0"/>
                <w:lang w:eastAsia="ru-RU"/>
              </w:rPr>
            </w:pPr>
          </w:p>
        </w:tc>
        <w:tc>
          <w:tcPr>
            <w:tcW w:w="335"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27</w:t>
            </w:r>
          </w:p>
        </w:tc>
        <w:tc>
          <w:tcPr>
            <w:tcW w:w="392"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392"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329"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329"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18</w:t>
            </w:r>
          </w:p>
        </w:tc>
        <w:tc>
          <w:tcPr>
            <w:tcW w:w="262"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495"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9</w:t>
            </w:r>
          </w:p>
        </w:tc>
        <w:tc>
          <w:tcPr>
            <w:tcW w:w="754" w:type="pct"/>
            <w:tcMar>
              <w:top w:w="57" w:type="dxa"/>
              <w:left w:w="85" w:type="dxa"/>
              <w:bottom w:w="57"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УО</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eastAsia="ru-RU"/>
              </w:rPr>
            </w:pPr>
            <w:r w:rsidRPr="00174DAE">
              <w:rPr>
                <w:rFonts w:ascii="Times New Roman" w:eastAsia="Times New Roman" w:hAnsi="Times New Roman" w:cs="Times New Roman"/>
                <w:snapToGrid w:val="0"/>
                <w:lang w:eastAsia="ru-RU"/>
              </w:rPr>
              <w:t>П</w:t>
            </w:r>
          </w:p>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eastAsia="ru-RU"/>
              </w:rPr>
              <w:t>КР</w:t>
            </w:r>
          </w:p>
        </w:tc>
      </w:tr>
      <w:tr w:rsidR="00174DAE" w:rsidRPr="00174DAE" w:rsidTr="00760F6C">
        <w:trPr>
          <w:trHeight w:val="20"/>
        </w:trPr>
        <w:tc>
          <w:tcPr>
            <w:tcW w:w="1712" w:type="pct"/>
            <w:tcMar>
              <w:top w:w="28" w:type="dxa"/>
              <w:left w:w="85" w:type="dxa"/>
              <w:bottom w:w="28" w:type="dxa"/>
              <w:right w:w="85" w:type="dxa"/>
            </w:tcMar>
            <w:vAlign w:val="center"/>
          </w:tcPr>
          <w:p w:rsidR="00174DAE" w:rsidRPr="00174DAE" w:rsidRDefault="00174DAE" w:rsidP="00174DAE">
            <w:pPr>
              <w:widowControl w:val="0"/>
              <w:spacing w:after="0" w:line="240" w:lineRule="auto"/>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val="en-US" w:eastAsia="ru-RU"/>
              </w:rPr>
              <w:t>…</w:t>
            </w:r>
          </w:p>
        </w:tc>
        <w:tc>
          <w:tcPr>
            <w:tcW w:w="335"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392"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392"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329"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329"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262"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495"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754" w:type="pct"/>
            <w:tcMar>
              <w:top w:w="28" w:type="dxa"/>
              <w:left w:w="85" w:type="dxa"/>
              <w:bottom w:w="28" w:type="dxa"/>
              <w:right w:w="85" w:type="dxa"/>
            </w:tcMar>
          </w:tcPr>
          <w:p w:rsidR="00174DAE" w:rsidRPr="00174DAE" w:rsidRDefault="00174DAE" w:rsidP="00174DAE">
            <w:pPr>
              <w:widowControl w:val="0"/>
              <w:spacing w:after="0" w:line="240" w:lineRule="auto"/>
              <w:rPr>
                <w:rFonts w:ascii="Times New Roman" w:eastAsia="Times New Roman" w:hAnsi="Times New Roman" w:cs="Times New Roman"/>
                <w:snapToGrid w:val="0"/>
                <w:lang w:val="en-US" w:eastAsia="ru-RU"/>
              </w:rPr>
            </w:pPr>
          </w:p>
        </w:tc>
      </w:tr>
      <w:tr w:rsidR="00174DAE" w:rsidRPr="00174DAE" w:rsidTr="00760F6C">
        <w:trPr>
          <w:trHeight w:val="396"/>
        </w:trPr>
        <w:tc>
          <w:tcPr>
            <w:tcW w:w="1712" w:type="pct"/>
            <w:tcMar>
              <w:top w:w="28" w:type="dxa"/>
              <w:left w:w="85" w:type="dxa"/>
              <w:bottom w:w="28" w:type="dxa"/>
              <w:right w:w="85" w:type="dxa"/>
            </w:tcMar>
            <w:vAlign w:val="center"/>
          </w:tcPr>
          <w:p w:rsidR="00174DAE" w:rsidRPr="00174DAE" w:rsidRDefault="00174DAE" w:rsidP="00174DAE">
            <w:pPr>
              <w:widowControl w:val="0"/>
              <w:spacing w:after="0" w:line="240" w:lineRule="auto"/>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snapToGrid w:val="0"/>
                <w:lang w:eastAsia="ru-RU"/>
              </w:rPr>
              <w:t>Итоговый</w:t>
            </w:r>
            <w:r w:rsidRPr="00174DAE">
              <w:rPr>
                <w:rFonts w:ascii="Times New Roman" w:eastAsia="Times New Roman" w:hAnsi="Times New Roman" w:cs="Times New Roman"/>
                <w:snapToGrid w:val="0"/>
                <w:lang w:val="en-US" w:eastAsia="ru-RU"/>
              </w:rPr>
              <w:t xml:space="preserve"> </w:t>
            </w:r>
            <w:r w:rsidRPr="00174DAE">
              <w:rPr>
                <w:rFonts w:ascii="Times New Roman" w:eastAsia="Times New Roman" w:hAnsi="Times New Roman" w:cs="Times New Roman"/>
                <w:snapToGrid w:val="0"/>
                <w:lang w:eastAsia="ru-RU"/>
              </w:rPr>
              <w:t>контроль</w:t>
            </w:r>
          </w:p>
        </w:tc>
        <w:tc>
          <w:tcPr>
            <w:tcW w:w="335" w:type="pct"/>
            <w:tcBorders>
              <w:bottom w:val="single" w:sz="4" w:space="0" w:color="auto"/>
            </w:tcBorders>
            <w:shd w:val="clear" w:color="auto" w:fill="auto"/>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1704" w:type="pct"/>
            <w:gridSpan w:val="5"/>
            <w:tcBorders>
              <w:bottom w:val="single" w:sz="4" w:space="0" w:color="auto"/>
            </w:tcBorders>
            <w:vAlign w:val="center"/>
          </w:tcPr>
          <w:p w:rsidR="00174DAE" w:rsidRPr="00174DAE" w:rsidRDefault="00174DAE" w:rsidP="00174DAE">
            <w:pPr>
              <w:widowControl w:val="0"/>
              <w:spacing w:after="0" w:line="240" w:lineRule="auto"/>
              <w:jc w:val="right"/>
              <w:rPr>
                <w:rFonts w:ascii="Times New Roman" w:eastAsia="Times New Roman" w:hAnsi="Times New Roman" w:cs="Times New Roman"/>
                <w:snapToGrid w:val="0"/>
                <w:lang w:val="en-US" w:eastAsia="ru-RU"/>
              </w:rPr>
            </w:pPr>
          </w:p>
        </w:tc>
        <w:tc>
          <w:tcPr>
            <w:tcW w:w="495" w:type="pct"/>
            <w:tcBorders>
              <w:bottom w:val="single" w:sz="4" w:space="0" w:color="auto"/>
            </w:tcBorders>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snapToGrid w:val="0"/>
                <w:lang w:val="en-US" w:eastAsia="ru-RU"/>
              </w:rPr>
            </w:pPr>
          </w:p>
        </w:tc>
        <w:tc>
          <w:tcPr>
            <w:tcW w:w="754" w:type="pct"/>
            <w:tcBorders>
              <w:bottom w:val="single" w:sz="4" w:space="0" w:color="auto"/>
            </w:tcBorders>
            <w:vAlign w:val="center"/>
          </w:tcPr>
          <w:p w:rsidR="00174DAE" w:rsidRPr="00174DAE" w:rsidRDefault="00174DAE" w:rsidP="00174DAE">
            <w:pPr>
              <w:widowControl w:val="0"/>
              <w:spacing w:after="0" w:line="240" w:lineRule="auto"/>
              <w:jc w:val="both"/>
              <w:rPr>
                <w:rFonts w:ascii="Times New Roman" w:eastAsia="Times New Roman" w:hAnsi="Times New Roman" w:cs="Times New Roman"/>
                <w:snapToGrid w:val="0"/>
                <w:lang w:val="en-US" w:eastAsia="ru-RU"/>
              </w:rPr>
            </w:pPr>
            <w:r w:rsidRPr="00174DAE">
              <w:rPr>
                <w:rFonts w:ascii="Times New Roman" w:eastAsia="Times New Roman" w:hAnsi="Times New Roman" w:cs="Times New Roman"/>
                <w:b/>
                <w:snapToGrid w:val="0"/>
                <w:lang w:eastAsia="ru-RU"/>
              </w:rPr>
              <w:t>Экзамен</w:t>
            </w:r>
          </w:p>
        </w:tc>
      </w:tr>
      <w:tr w:rsidR="00174DAE" w:rsidRPr="00174DAE" w:rsidTr="00760F6C">
        <w:trPr>
          <w:trHeight w:val="20"/>
        </w:trPr>
        <w:tc>
          <w:tcPr>
            <w:tcW w:w="1712" w:type="pct"/>
            <w:tcMar>
              <w:top w:w="28" w:type="dxa"/>
              <w:left w:w="85" w:type="dxa"/>
              <w:bottom w:w="28" w:type="dxa"/>
              <w:right w:w="85" w:type="dxa"/>
            </w:tcMar>
            <w:vAlign w:val="center"/>
          </w:tcPr>
          <w:p w:rsidR="00174DAE" w:rsidRPr="00174DAE" w:rsidRDefault="00174DAE" w:rsidP="00174DAE">
            <w:pPr>
              <w:widowControl w:val="0"/>
              <w:spacing w:after="0" w:line="240" w:lineRule="auto"/>
              <w:rPr>
                <w:rFonts w:ascii="Times New Roman" w:eastAsia="Times New Roman" w:hAnsi="Times New Roman" w:cs="Times New Roman"/>
                <w:b/>
                <w:snapToGrid w:val="0"/>
                <w:lang w:val="en-US" w:eastAsia="ru-RU"/>
              </w:rPr>
            </w:pPr>
            <w:r w:rsidRPr="00174DAE">
              <w:rPr>
                <w:rFonts w:ascii="Times New Roman" w:eastAsia="Times New Roman" w:hAnsi="Times New Roman" w:cs="Times New Roman"/>
                <w:b/>
                <w:snapToGrid w:val="0"/>
                <w:lang w:eastAsia="ru-RU"/>
              </w:rPr>
              <w:t>ИТОГО</w:t>
            </w:r>
          </w:p>
        </w:tc>
        <w:tc>
          <w:tcPr>
            <w:tcW w:w="335"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r w:rsidRPr="00174DAE">
              <w:rPr>
                <w:rFonts w:ascii="Times New Roman" w:eastAsia="Times New Roman" w:hAnsi="Times New Roman" w:cs="Times New Roman"/>
                <w:b/>
                <w:snapToGrid w:val="0"/>
                <w:lang w:val="en-US" w:eastAsia="ru-RU"/>
              </w:rPr>
              <w:t>108</w:t>
            </w:r>
          </w:p>
        </w:tc>
        <w:tc>
          <w:tcPr>
            <w:tcW w:w="392"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r w:rsidRPr="00174DAE">
              <w:rPr>
                <w:rFonts w:ascii="Times New Roman" w:eastAsia="Times New Roman" w:hAnsi="Times New Roman" w:cs="Times New Roman"/>
                <w:b/>
                <w:snapToGrid w:val="0"/>
                <w:lang w:val="en-US" w:eastAsia="ru-RU"/>
              </w:rPr>
              <w:t>0</w:t>
            </w:r>
          </w:p>
        </w:tc>
        <w:tc>
          <w:tcPr>
            <w:tcW w:w="392"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r w:rsidRPr="00174DAE">
              <w:rPr>
                <w:rFonts w:ascii="Times New Roman" w:eastAsia="Times New Roman" w:hAnsi="Times New Roman" w:cs="Times New Roman"/>
                <w:b/>
                <w:snapToGrid w:val="0"/>
                <w:lang w:val="en-US" w:eastAsia="ru-RU"/>
              </w:rPr>
              <w:t>0</w:t>
            </w:r>
          </w:p>
        </w:tc>
        <w:tc>
          <w:tcPr>
            <w:tcW w:w="329"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eastAsia="ru-RU"/>
              </w:rPr>
            </w:pPr>
            <w:r w:rsidRPr="00174DAE">
              <w:rPr>
                <w:rFonts w:ascii="Times New Roman" w:eastAsia="Times New Roman" w:hAnsi="Times New Roman" w:cs="Times New Roman"/>
                <w:b/>
                <w:snapToGrid w:val="0"/>
                <w:lang w:eastAsia="ru-RU"/>
              </w:rPr>
              <w:t>60</w:t>
            </w:r>
          </w:p>
        </w:tc>
        <w:tc>
          <w:tcPr>
            <w:tcW w:w="329"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eastAsia="ru-RU"/>
              </w:rPr>
            </w:pPr>
            <w:r w:rsidRPr="00174DAE">
              <w:rPr>
                <w:rFonts w:ascii="Times New Roman" w:eastAsia="Times New Roman" w:hAnsi="Times New Roman" w:cs="Times New Roman"/>
                <w:b/>
                <w:snapToGrid w:val="0"/>
                <w:lang w:eastAsia="ru-RU"/>
              </w:rPr>
              <w:t>60</w:t>
            </w:r>
          </w:p>
        </w:tc>
        <w:tc>
          <w:tcPr>
            <w:tcW w:w="262"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val="en-US" w:eastAsia="ru-RU"/>
              </w:rPr>
            </w:pPr>
          </w:p>
        </w:tc>
        <w:tc>
          <w:tcPr>
            <w:tcW w:w="495" w:type="pct"/>
            <w:tcBorders>
              <w:bottom w:val="single" w:sz="4" w:space="0" w:color="auto"/>
            </w:tcBorders>
            <w:tcMar>
              <w:top w:w="28" w:type="dxa"/>
              <w:left w:w="85" w:type="dxa"/>
              <w:bottom w:w="28" w:type="dxa"/>
              <w:right w:w="85" w:type="dxa"/>
            </w:tcMar>
            <w:vAlign w:val="center"/>
          </w:tcPr>
          <w:p w:rsidR="00174DAE" w:rsidRPr="00174DAE" w:rsidRDefault="00174DAE" w:rsidP="00174DAE">
            <w:pPr>
              <w:widowControl w:val="0"/>
              <w:spacing w:after="0" w:line="240" w:lineRule="auto"/>
              <w:jc w:val="center"/>
              <w:rPr>
                <w:rFonts w:ascii="Times New Roman" w:eastAsia="Times New Roman" w:hAnsi="Times New Roman" w:cs="Times New Roman"/>
                <w:b/>
                <w:snapToGrid w:val="0"/>
                <w:lang w:eastAsia="ru-RU"/>
              </w:rPr>
            </w:pPr>
            <w:r w:rsidRPr="00174DAE">
              <w:rPr>
                <w:rFonts w:ascii="Times New Roman" w:eastAsia="Times New Roman" w:hAnsi="Times New Roman" w:cs="Times New Roman"/>
                <w:b/>
                <w:snapToGrid w:val="0"/>
                <w:lang w:eastAsia="ru-RU"/>
              </w:rPr>
              <w:t>48</w:t>
            </w:r>
          </w:p>
        </w:tc>
        <w:tc>
          <w:tcPr>
            <w:tcW w:w="754" w:type="pct"/>
            <w:tcMar>
              <w:top w:w="28" w:type="dxa"/>
              <w:left w:w="85" w:type="dxa"/>
              <w:bottom w:w="28" w:type="dxa"/>
              <w:right w:w="85" w:type="dxa"/>
            </w:tcMar>
          </w:tcPr>
          <w:p w:rsidR="00174DAE" w:rsidRPr="00174DAE" w:rsidRDefault="00174DAE" w:rsidP="00174DAE">
            <w:pPr>
              <w:widowControl w:val="0"/>
              <w:spacing w:after="0" w:line="240" w:lineRule="auto"/>
              <w:rPr>
                <w:rFonts w:ascii="Times New Roman" w:eastAsia="Times New Roman" w:hAnsi="Times New Roman" w:cs="Times New Roman"/>
                <w:b/>
                <w:snapToGrid w:val="0"/>
                <w:lang w:val="en-US" w:eastAsia="ru-RU"/>
              </w:rPr>
            </w:pPr>
          </w:p>
        </w:tc>
      </w:tr>
    </w:tbl>
    <w:p w:rsidR="00174DAE" w:rsidRPr="00174DAE" w:rsidRDefault="00174DAE" w:rsidP="00174DAE">
      <w:pPr>
        <w:spacing w:before="40" w:after="0" w:line="240" w:lineRule="auto"/>
        <w:ind w:firstLine="397"/>
        <w:jc w:val="both"/>
        <w:rPr>
          <w:rFonts w:ascii="Times New Roman" w:eastAsia="Times New Roman" w:hAnsi="Times New Roman" w:cs="Times New Roman"/>
          <w:sz w:val="20"/>
          <w:szCs w:val="20"/>
          <w:lang w:eastAsia="ru-RU"/>
        </w:rPr>
      </w:pPr>
    </w:p>
    <w:p w:rsidR="00174DAE" w:rsidRPr="00174DAE" w:rsidRDefault="00174DAE" w:rsidP="00174DAE">
      <w:pPr>
        <w:spacing w:before="40" w:after="0" w:line="240" w:lineRule="auto"/>
        <w:ind w:firstLine="397"/>
        <w:jc w:val="both"/>
        <w:rPr>
          <w:rFonts w:ascii="Times New Roman" w:eastAsia="Times New Roman" w:hAnsi="Times New Roman" w:cs="Times New Roman"/>
          <w:sz w:val="20"/>
          <w:szCs w:val="20"/>
          <w:lang w:eastAsia="ru-RU"/>
        </w:rPr>
      </w:pPr>
    </w:p>
    <w:p w:rsidR="00174DAE" w:rsidRPr="00174DAE" w:rsidRDefault="00174DAE" w:rsidP="00174DAE">
      <w:pPr>
        <w:spacing w:before="40" w:after="0" w:line="240" w:lineRule="auto"/>
        <w:ind w:firstLine="397"/>
        <w:jc w:val="both"/>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УО – устный опрос;</w:t>
      </w:r>
    </w:p>
    <w:p w:rsidR="00174DAE" w:rsidRPr="00174DAE" w:rsidRDefault="00174DAE" w:rsidP="00174DAE">
      <w:pPr>
        <w:spacing w:before="40" w:after="0" w:line="240" w:lineRule="auto"/>
        <w:ind w:firstLine="397"/>
        <w:jc w:val="both"/>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КР – контрольная работа;</w:t>
      </w:r>
    </w:p>
    <w:p w:rsidR="00174DAE" w:rsidRPr="00174DAE" w:rsidRDefault="00174DAE" w:rsidP="00174DAE">
      <w:pPr>
        <w:spacing w:before="40" w:after="0" w:line="240" w:lineRule="auto"/>
        <w:ind w:firstLine="397"/>
        <w:jc w:val="both"/>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Т – тестирование;</w:t>
      </w:r>
    </w:p>
    <w:p w:rsidR="00174DAE" w:rsidRPr="00174DAE" w:rsidRDefault="00174DAE" w:rsidP="00174DAE">
      <w:pPr>
        <w:spacing w:before="40" w:after="0" w:line="240" w:lineRule="auto"/>
        <w:ind w:firstLine="397"/>
        <w:jc w:val="both"/>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П - презентация</w:t>
      </w:r>
    </w:p>
    <w:p w:rsidR="00174DAE" w:rsidRPr="00174DAE" w:rsidRDefault="00174DAE" w:rsidP="00174DAE">
      <w:pPr>
        <w:spacing w:before="40" w:after="0" w:line="240" w:lineRule="auto"/>
        <w:ind w:firstLine="397"/>
        <w:jc w:val="both"/>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ПР – письменная работа</w:t>
      </w:r>
    </w:p>
    <w:p w:rsidR="00174DAE" w:rsidRPr="00174DAE" w:rsidRDefault="00174DAE" w:rsidP="00174DAE">
      <w:pPr>
        <w:widowControl w:val="0"/>
        <w:spacing w:after="0" w:line="288" w:lineRule="auto"/>
        <w:jc w:val="both"/>
        <w:rPr>
          <w:rFonts w:ascii="Times New Roman" w:eastAsia="Times New Roman" w:hAnsi="Times New Roman" w:cs="Times New Roman"/>
          <w:sz w:val="24"/>
          <w:szCs w:val="24"/>
          <w:lang w:eastAsia="ru-RU"/>
        </w:rPr>
      </w:pP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74DAE">
        <w:rPr>
          <w:rFonts w:ascii="Times New Roman" w:eastAsia="Times New Roman" w:hAnsi="Times New Roman" w:cs="Times New Roman"/>
          <w:b/>
          <w:kern w:val="3"/>
          <w:sz w:val="24"/>
          <w:lang w:eastAsia="ru-RU"/>
        </w:rPr>
        <w:t>Формы текущего контроля и промежуточной аттестации:</w:t>
      </w:r>
    </w:p>
    <w:p w:rsidR="00174DAE" w:rsidRPr="00174DAE" w:rsidRDefault="00174DAE" w:rsidP="00174DAE">
      <w:pPr>
        <w:autoSpaceDE w:val="0"/>
        <w:autoSpaceDN w:val="0"/>
        <w:spacing w:after="0" w:line="240" w:lineRule="auto"/>
        <w:rPr>
          <w:rFonts w:ascii="Times New Roman" w:eastAsia="MS Mincho" w:hAnsi="Times New Roman" w:cs="Times New Roman"/>
          <w:sz w:val="24"/>
          <w:szCs w:val="24"/>
          <w:lang w:eastAsia="ru-RU"/>
        </w:rPr>
      </w:pPr>
    </w:p>
    <w:p w:rsidR="00174DAE" w:rsidRPr="00174DAE" w:rsidRDefault="00174DAE" w:rsidP="00174DAE">
      <w:pPr>
        <w:autoSpaceDE w:val="0"/>
        <w:autoSpaceDN w:val="0"/>
        <w:spacing w:after="0" w:line="240" w:lineRule="auto"/>
        <w:rPr>
          <w:rFonts w:ascii="Times New Roman" w:eastAsia="MS Mincho" w:hAnsi="Times New Roman" w:cs="Times New Roman"/>
          <w:sz w:val="24"/>
          <w:szCs w:val="24"/>
          <w:lang w:eastAsia="ru-RU"/>
        </w:rPr>
      </w:pPr>
      <w:r w:rsidRPr="00174DAE">
        <w:rPr>
          <w:rFonts w:ascii="Times New Roman" w:eastAsia="MS Mincho" w:hAnsi="Times New Roman" w:cs="Times New Roman"/>
          <w:sz w:val="24"/>
          <w:szCs w:val="24"/>
          <w:lang w:eastAsia="ru-RU"/>
        </w:rPr>
        <w:t xml:space="preserve">Контроль осуществляется в течение всего курса. В конце каждого этапа обучения предусматриваются соответствующие формы контроля:  </w:t>
      </w:r>
    </w:p>
    <w:p w:rsidR="00174DAE" w:rsidRPr="00174DAE" w:rsidRDefault="00174DAE" w:rsidP="00174DAE">
      <w:pPr>
        <w:numPr>
          <w:ilvl w:val="0"/>
          <w:numId w:val="1"/>
        </w:numPr>
        <w:autoSpaceDE w:val="0"/>
        <w:autoSpaceDN w:val="0"/>
        <w:spacing w:before="40" w:after="0" w:line="240" w:lineRule="auto"/>
        <w:jc w:val="both"/>
        <w:outlineLvl w:val="0"/>
        <w:rPr>
          <w:rFonts w:ascii="Times New Roman" w:eastAsia="MS Mincho" w:hAnsi="Times New Roman" w:cs="Times New Roman"/>
          <w:sz w:val="24"/>
          <w:szCs w:val="24"/>
          <w:u w:val="single"/>
          <w:lang w:eastAsia="ru-RU"/>
        </w:rPr>
      </w:pPr>
      <w:r w:rsidRPr="00174DAE">
        <w:rPr>
          <w:rFonts w:ascii="Times New Roman" w:eastAsia="MS Mincho" w:hAnsi="Times New Roman" w:cs="Times New Roman"/>
          <w:b/>
          <w:bCs/>
          <w:sz w:val="24"/>
          <w:szCs w:val="24"/>
          <w:u w:val="single"/>
          <w:lang w:eastAsia="ru-RU"/>
        </w:rPr>
        <w:t>Текущий контроль</w:t>
      </w:r>
      <w:r w:rsidRPr="00174DAE">
        <w:rPr>
          <w:rFonts w:ascii="Times New Roman" w:eastAsia="MS Mincho" w:hAnsi="Times New Roman" w:cs="Times New Roman"/>
          <w:sz w:val="24"/>
          <w:szCs w:val="24"/>
          <w:u w:val="single"/>
          <w:lang w:eastAsia="ru-RU"/>
        </w:rPr>
        <w:t>:</w:t>
      </w:r>
    </w:p>
    <w:p w:rsidR="00174DAE" w:rsidRPr="00174DAE" w:rsidRDefault="00174DAE" w:rsidP="00174DAE">
      <w:pPr>
        <w:numPr>
          <w:ilvl w:val="0"/>
          <w:numId w:val="2"/>
        </w:numPr>
        <w:autoSpaceDE w:val="0"/>
        <w:autoSpaceDN w:val="0"/>
        <w:spacing w:before="40" w:after="0" w:line="240" w:lineRule="auto"/>
        <w:jc w:val="both"/>
        <w:rPr>
          <w:rFonts w:ascii="Times New Roman" w:eastAsia="Calibri" w:hAnsi="Times New Roman" w:cs="Times New Roman"/>
          <w:sz w:val="24"/>
          <w:szCs w:val="24"/>
          <w:lang w:eastAsia="ru-RU"/>
        </w:rPr>
      </w:pPr>
      <w:r w:rsidRPr="00174DAE">
        <w:rPr>
          <w:rFonts w:ascii="Times New Roman" w:eastAsia="MS Mincho" w:hAnsi="Times New Roman" w:cs="Times New Roman"/>
          <w:sz w:val="24"/>
          <w:szCs w:val="24"/>
          <w:lang w:eastAsia="ru-RU"/>
        </w:rPr>
        <w:t xml:space="preserve">контрольные работы </w:t>
      </w:r>
    </w:p>
    <w:p w:rsidR="00174DAE" w:rsidRPr="00174DAE" w:rsidRDefault="00174DAE" w:rsidP="00174DAE">
      <w:pPr>
        <w:numPr>
          <w:ilvl w:val="0"/>
          <w:numId w:val="2"/>
        </w:numPr>
        <w:autoSpaceDE w:val="0"/>
        <w:autoSpaceDN w:val="0"/>
        <w:spacing w:before="40" w:after="0" w:line="240" w:lineRule="auto"/>
        <w:jc w:val="both"/>
        <w:rPr>
          <w:rFonts w:ascii="Times New Roman" w:eastAsia="MS Mincho" w:hAnsi="Times New Roman" w:cs="Times New Roman"/>
          <w:sz w:val="24"/>
          <w:szCs w:val="24"/>
          <w:lang w:eastAsia="ru-RU"/>
        </w:rPr>
      </w:pPr>
      <w:r w:rsidRPr="00174DAE">
        <w:rPr>
          <w:rFonts w:ascii="Times New Roman" w:eastAsia="MS Mincho" w:hAnsi="Times New Roman" w:cs="Times New Roman"/>
          <w:sz w:val="24"/>
          <w:szCs w:val="24"/>
          <w:lang w:eastAsia="ru-RU"/>
        </w:rPr>
        <w:t>тесты множественного выбора;</w:t>
      </w:r>
    </w:p>
    <w:p w:rsidR="00174DAE" w:rsidRPr="00174DAE" w:rsidRDefault="00174DAE" w:rsidP="00174DAE">
      <w:pPr>
        <w:numPr>
          <w:ilvl w:val="0"/>
          <w:numId w:val="2"/>
        </w:numPr>
        <w:autoSpaceDE w:val="0"/>
        <w:autoSpaceDN w:val="0"/>
        <w:spacing w:before="40" w:after="0" w:line="240" w:lineRule="auto"/>
        <w:jc w:val="both"/>
        <w:rPr>
          <w:rFonts w:ascii="Times New Roman" w:eastAsia="MS Mincho" w:hAnsi="Times New Roman" w:cs="Times New Roman"/>
          <w:sz w:val="24"/>
          <w:szCs w:val="24"/>
          <w:lang w:eastAsia="ru-RU"/>
        </w:rPr>
      </w:pPr>
      <w:r w:rsidRPr="00174DAE">
        <w:rPr>
          <w:rFonts w:ascii="Times New Roman" w:eastAsia="MS Mincho" w:hAnsi="Times New Roman" w:cs="Times New Roman"/>
          <w:sz w:val="24"/>
          <w:szCs w:val="24"/>
          <w:lang w:eastAsia="ru-RU"/>
        </w:rPr>
        <w:t>презентации;</w:t>
      </w:r>
    </w:p>
    <w:p w:rsidR="00174DAE" w:rsidRPr="00174DAE" w:rsidRDefault="00174DAE" w:rsidP="00174DAE">
      <w:pPr>
        <w:numPr>
          <w:ilvl w:val="0"/>
          <w:numId w:val="2"/>
        </w:numPr>
        <w:autoSpaceDE w:val="0"/>
        <w:autoSpaceDN w:val="0"/>
        <w:spacing w:before="40" w:after="0" w:line="240" w:lineRule="auto"/>
        <w:jc w:val="both"/>
        <w:rPr>
          <w:rFonts w:ascii="Times New Roman" w:eastAsia="MS Mincho" w:hAnsi="Times New Roman" w:cs="Times New Roman"/>
          <w:sz w:val="24"/>
          <w:szCs w:val="24"/>
          <w:lang w:eastAsia="ru-RU"/>
        </w:rPr>
      </w:pPr>
      <w:r w:rsidRPr="00174DAE">
        <w:rPr>
          <w:rFonts w:ascii="Times New Roman" w:eastAsia="MS Mincho" w:hAnsi="Times New Roman" w:cs="Times New Roman"/>
          <w:sz w:val="24"/>
          <w:szCs w:val="24"/>
          <w:lang w:eastAsia="ru-RU"/>
        </w:rPr>
        <w:t>устные собеседования и опросы.</w:t>
      </w:r>
    </w:p>
    <w:p w:rsidR="00174DAE" w:rsidRPr="00174DAE" w:rsidRDefault="00174DAE" w:rsidP="00174DAE">
      <w:pPr>
        <w:autoSpaceDE w:val="0"/>
        <w:autoSpaceDN w:val="0"/>
        <w:spacing w:after="0" w:line="240" w:lineRule="auto"/>
        <w:ind w:left="720"/>
        <w:rPr>
          <w:rFonts w:ascii="Times New Roman" w:eastAsia="MS Mincho" w:hAnsi="Times New Roman" w:cs="Times New Roman"/>
          <w:sz w:val="24"/>
          <w:szCs w:val="24"/>
          <w:lang w:eastAsia="ru-RU"/>
        </w:rPr>
      </w:pPr>
    </w:p>
    <w:p w:rsidR="00174DAE" w:rsidRPr="00174DAE" w:rsidRDefault="00174DAE" w:rsidP="00174DAE">
      <w:pPr>
        <w:numPr>
          <w:ilvl w:val="0"/>
          <w:numId w:val="1"/>
        </w:numPr>
        <w:autoSpaceDE w:val="0"/>
        <w:autoSpaceDN w:val="0"/>
        <w:spacing w:before="40" w:after="0" w:line="240" w:lineRule="auto"/>
        <w:jc w:val="both"/>
        <w:rPr>
          <w:rFonts w:ascii="Times New Roman" w:eastAsia="MS Mincho" w:hAnsi="Times New Roman" w:cs="Times New Roman"/>
          <w:b/>
          <w:sz w:val="24"/>
          <w:szCs w:val="24"/>
          <w:u w:val="single"/>
          <w:lang w:eastAsia="ru-RU"/>
        </w:rPr>
      </w:pPr>
      <w:r w:rsidRPr="00174DAE">
        <w:rPr>
          <w:rFonts w:ascii="Times New Roman" w:eastAsia="MS Mincho" w:hAnsi="Times New Roman" w:cs="Times New Roman"/>
          <w:b/>
          <w:sz w:val="24"/>
          <w:szCs w:val="24"/>
          <w:u w:val="single"/>
          <w:lang w:eastAsia="ru-RU"/>
        </w:rPr>
        <w:t>Рубежный контроль</w:t>
      </w:r>
    </w:p>
    <w:p w:rsidR="00174DAE" w:rsidRPr="00174DAE" w:rsidRDefault="00174DAE" w:rsidP="00174DAE">
      <w:pPr>
        <w:numPr>
          <w:ilvl w:val="0"/>
          <w:numId w:val="3"/>
        </w:numPr>
        <w:autoSpaceDE w:val="0"/>
        <w:autoSpaceDN w:val="0"/>
        <w:spacing w:before="40" w:after="0" w:line="240" w:lineRule="auto"/>
        <w:jc w:val="both"/>
        <w:rPr>
          <w:rFonts w:ascii="Times New Roman" w:eastAsia="MS Mincho" w:hAnsi="Times New Roman" w:cs="Times New Roman"/>
          <w:sz w:val="24"/>
          <w:szCs w:val="24"/>
          <w:lang w:eastAsia="ru-RU"/>
        </w:rPr>
      </w:pPr>
      <w:r w:rsidRPr="00174DAE">
        <w:rPr>
          <w:rFonts w:ascii="Times New Roman" w:eastAsia="MS Mincho" w:hAnsi="Times New Roman" w:cs="Times New Roman"/>
          <w:sz w:val="24"/>
          <w:szCs w:val="24"/>
          <w:lang w:eastAsia="ru-RU"/>
        </w:rPr>
        <w:t>Аттестационные тесты и опросы</w:t>
      </w:r>
    </w:p>
    <w:p w:rsidR="00174DAE" w:rsidRPr="00174DAE" w:rsidRDefault="00174DAE" w:rsidP="00174DAE">
      <w:pPr>
        <w:numPr>
          <w:ilvl w:val="0"/>
          <w:numId w:val="3"/>
        </w:numPr>
        <w:autoSpaceDE w:val="0"/>
        <w:autoSpaceDN w:val="0"/>
        <w:spacing w:before="40" w:after="0" w:line="240" w:lineRule="auto"/>
        <w:jc w:val="both"/>
        <w:rPr>
          <w:rFonts w:ascii="Times New Roman" w:eastAsia="MS Mincho" w:hAnsi="Times New Roman" w:cs="Times New Roman"/>
          <w:sz w:val="24"/>
          <w:szCs w:val="24"/>
          <w:lang w:eastAsia="ru-RU"/>
        </w:rPr>
      </w:pPr>
      <w:r w:rsidRPr="00174DAE">
        <w:rPr>
          <w:rFonts w:ascii="Times New Roman" w:eastAsia="MS Mincho" w:hAnsi="Times New Roman" w:cs="Times New Roman"/>
          <w:sz w:val="24"/>
          <w:szCs w:val="24"/>
          <w:lang w:eastAsia="ru-RU"/>
        </w:rPr>
        <w:t>Составление портфолио</w:t>
      </w:r>
    </w:p>
    <w:p w:rsidR="00174DAE" w:rsidRPr="00174DAE" w:rsidRDefault="00174DAE" w:rsidP="00174DAE">
      <w:pPr>
        <w:numPr>
          <w:ilvl w:val="0"/>
          <w:numId w:val="3"/>
        </w:numPr>
        <w:autoSpaceDE w:val="0"/>
        <w:autoSpaceDN w:val="0"/>
        <w:spacing w:before="40" w:after="0" w:line="240" w:lineRule="auto"/>
        <w:jc w:val="both"/>
        <w:rPr>
          <w:rFonts w:ascii="Times New Roman" w:eastAsia="MS Mincho" w:hAnsi="Times New Roman" w:cs="Times New Roman"/>
          <w:sz w:val="24"/>
          <w:szCs w:val="24"/>
          <w:lang w:eastAsia="ru-RU"/>
        </w:rPr>
      </w:pPr>
      <w:r w:rsidRPr="00174DAE">
        <w:rPr>
          <w:rFonts w:ascii="Times New Roman" w:eastAsia="MS Mincho" w:hAnsi="Times New Roman" w:cs="Times New Roman"/>
          <w:sz w:val="24"/>
          <w:szCs w:val="24"/>
          <w:lang w:eastAsia="ru-RU"/>
        </w:rPr>
        <w:t xml:space="preserve">Составление </w:t>
      </w:r>
      <w:r w:rsidRPr="00174DAE">
        <w:rPr>
          <w:rFonts w:ascii="Times New Roman" w:eastAsia="MS Mincho" w:hAnsi="Times New Roman" w:cs="Times New Roman"/>
          <w:sz w:val="24"/>
          <w:szCs w:val="24"/>
          <w:lang w:val="en-US" w:eastAsia="ru-RU"/>
        </w:rPr>
        <w:t>Research Proposal</w:t>
      </w:r>
      <w:r w:rsidRPr="00174DAE">
        <w:rPr>
          <w:rFonts w:ascii="Times New Roman" w:eastAsia="MS Mincho" w:hAnsi="Times New Roman" w:cs="Times New Roman"/>
          <w:sz w:val="24"/>
          <w:szCs w:val="24"/>
          <w:lang w:eastAsia="ru-RU"/>
        </w:rPr>
        <w:t xml:space="preserve"> (магистры)</w:t>
      </w:r>
    </w:p>
    <w:p w:rsidR="00174DAE" w:rsidRPr="00174DAE" w:rsidRDefault="00174DAE" w:rsidP="00174DAE">
      <w:pPr>
        <w:numPr>
          <w:ilvl w:val="0"/>
          <w:numId w:val="3"/>
        </w:numPr>
        <w:autoSpaceDE w:val="0"/>
        <w:autoSpaceDN w:val="0"/>
        <w:spacing w:before="40" w:after="0" w:line="240" w:lineRule="auto"/>
        <w:jc w:val="both"/>
        <w:rPr>
          <w:rFonts w:ascii="Times New Roman" w:eastAsia="MS Mincho" w:hAnsi="Times New Roman" w:cs="Times New Roman"/>
          <w:sz w:val="24"/>
          <w:szCs w:val="24"/>
          <w:lang w:eastAsia="ru-RU"/>
        </w:rPr>
      </w:pPr>
      <w:r w:rsidRPr="00174DAE">
        <w:rPr>
          <w:rFonts w:ascii="Times New Roman" w:eastAsia="MS Mincho" w:hAnsi="Times New Roman" w:cs="Times New Roman"/>
          <w:sz w:val="24"/>
          <w:szCs w:val="24"/>
          <w:lang w:eastAsia="ru-RU"/>
        </w:rPr>
        <w:t>Написание эссе (магистры)</w:t>
      </w:r>
    </w:p>
    <w:p w:rsidR="00174DAE" w:rsidRPr="00174DAE" w:rsidRDefault="00174DAE" w:rsidP="00174DAE">
      <w:pPr>
        <w:numPr>
          <w:ilvl w:val="0"/>
          <w:numId w:val="3"/>
        </w:numPr>
        <w:autoSpaceDE w:val="0"/>
        <w:autoSpaceDN w:val="0"/>
        <w:spacing w:before="40" w:after="0" w:line="240" w:lineRule="auto"/>
        <w:jc w:val="both"/>
        <w:rPr>
          <w:rFonts w:ascii="Times New Roman" w:eastAsia="MS Mincho" w:hAnsi="Times New Roman" w:cs="Times New Roman"/>
          <w:sz w:val="24"/>
          <w:szCs w:val="24"/>
          <w:lang w:eastAsia="ru-RU"/>
        </w:rPr>
      </w:pPr>
      <w:r w:rsidRPr="00174DAE">
        <w:rPr>
          <w:rFonts w:ascii="Times New Roman" w:eastAsia="MS Mincho" w:hAnsi="Times New Roman" w:cs="Times New Roman"/>
          <w:sz w:val="24"/>
          <w:szCs w:val="24"/>
          <w:lang w:eastAsia="ru-RU"/>
        </w:rPr>
        <w:t>Перевод профессионально-ориентированного текста, научной статьи (магистры)</w:t>
      </w:r>
    </w:p>
    <w:p w:rsidR="00174DAE" w:rsidRPr="00174DAE" w:rsidRDefault="00174DAE" w:rsidP="00174DAE">
      <w:pPr>
        <w:autoSpaceDE w:val="0"/>
        <w:autoSpaceDN w:val="0"/>
        <w:spacing w:after="0" w:line="240" w:lineRule="auto"/>
        <w:rPr>
          <w:rFonts w:ascii="Times New Roman" w:eastAsia="Calibri" w:hAnsi="Times New Roman" w:cs="Times New Roman"/>
          <w:sz w:val="24"/>
          <w:szCs w:val="24"/>
          <w:lang w:eastAsia="ru-RU"/>
        </w:rPr>
      </w:pPr>
    </w:p>
    <w:p w:rsidR="00174DAE" w:rsidRPr="00174DAE" w:rsidRDefault="00174DAE" w:rsidP="00174DAE">
      <w:pPr>
        <w:numPr>
          <w:ilvl w:val="0"/>
          <w:numId w:val="1"/>
        </w:numPr>
        <w:autoSpaceDE w:val="0"/>
        <w:autoSpaceDN w:val="0"/>
        <w:spacing w:before="40" w:after="0" w:line="240" w:lineRule="auto"/>
        <w:jc w:val="both"/>
        <w:rPr>
          <w:rFonts w:ascii="Times New Roman" w:eastAsia="MS Mincho" w:hAnsi="Times New Roman" w:cs="Times New Roman"/>
          <w:b/>
          <w:bCs/>
          <w:sz w:val="24"/>
          <w:szCs w:val="24"/>
          <w:lang w:eastAsia="ru-RU"/>
        </w:rPr>
      </w:pPr>
      <w:r w:rsidRPr="00174DAE">
        <w:rPr>
          <w:rFonts w:ascii="Times New Roman" w:eastAsia="MS Mincho" w:hAnsi="Times New Roman" w:cs="Times New Roman"/>
          <w:b/>
          <w:bCs/>
          <w:sz w:val="24"/>
          <w:szCs w:val="24"/>
          <w:u w:val="single"/>
          <w:lang w:eastAsia="ru-RU"/>
        </w:rPr>
        <w:t>Заключительный контроль:</w:t>
      </w:r>
      <w:r w:rsidRPr="00174DAE">
        <w:rPr>
          <w:rFonts w:ascii="Times New Roman" w:eastAsia="MS Mincho" w:hAnsi="Times New Roman" w:cs="Times New Roman"/>
          <w:b/>
          <w:bCs/>
          <w:sz w:val="24"/>
          <w:szCs w:val="24"/>
          <w:lang w:eastAsia="ru-RU"/>
        </w:rPr>
        <w:t xml:space="preserve"> </w:t>
      </w:r>
    </w:p>
    <w:p w:rsidR="00174DAE" w:rsidRPr="00174DAE" w:rsidRDefault="00174DAE" w:rsidP="00174DAE">
      <w:pPr>
        <w:numPr>
          <w:ilvl w:val="0"/>
          <w:numId w:val="4"/>
        </w:numPr>
        <w:autoSpaceDE w:val="0"/>
        <w:autoSpaceDN w:val="0"/>
        <w:spacing w:before="40" w:after="0" w:line="240" w:lineRule="auto"/>
        <w:jc w:val="both"/>
        <w:rPr>
          <w:rFonts w:ascii="Times New Roman" w:eastAsia="MS Mincho" w:hAnsi="Times New Roman" w:cs="Times New Roman"/>
          <w:sz w:val="24"/>
          <w:szCs w:val="24"/>
          <w:lang w:eastAsia="ru-RU"/>
        </w:rPr>
      </w:pPr>
      <w:r w:rsidRPr="00174DAE">
        <w:rPr>
          <w:rFonts w:ascii="Times New Roman" w:eastAsia="MS Mincho" w:hAnsi="Times New Roman" w:cs="Times New Roman"/>
          <w:sz w:val="24"/>
          <w:szCs w:val="24"/>
          <w:lang w:eastAsia="ru-RU"/>
        </w:rPr>
        <w:t>зачеты.</w:t>
      </w:r>
    </w:p>
    <w:p w:rsidR="00174DAE" w:rsidRPr="00174DAE" w:rsidRDefault="00174DAE" w:rsidP="00174DAE">
      <w:pPr>
        <w:numPr>
          <w:ilvl w:val="0"/>
          <w:numId w:val="4"/>
        </w:numPr>
        <w:autoSpaceDE w:val="0"/>
        <w:autoSpaceDN w:val="0"/>
        <w:spacing w:before="40" w:after="0" w:line="240" w:lineRule="auto"/>
        <w:jc w:val="both"/>
        <w:outlineLvl w:val="0"/>
        <w:rPr>
          <w:rFonts w:ascii="Times New Roman" w:eastAsia="MS Mincho" w:hAnsi="Times New Roman" w:cs="Times New Roman"/>
          <w:sz w:val="24"/>
          <w:szCs w:val="24"/>
          <w:lang w:eastAsia="ru-RU"/>
        </w:rPr>
      </w:pPr>
      <w:r w:rsidRPr="00174DAE">
        <w:rPr>
          <w:rFonts w:ascii="Times New Roman" w:eastAsia="MS Mincho" w:hAnsi="Times New Roman" w:cs="Times New Roman"/>
          <w:sz w:val="24"/>
          <w:szCs w:val="24"/>
          <w:lang w:eastAsia="ru-RU"/>
        </w:rPr>
        <w:t>экзамены</w:t>
      </w:r>
    </w:p>
    <w:p w:rsidR="00174DAE" w:rsidRPr="00174DAE" w:rsidRDefault="00174DAE" w:rsidP="00174DAE">
      <w:pPr>
        <w:spacing w:before="40" w:after="0" w:line="240" w:lineRule="auto"/>
        <w:ind w:firstLine="397"/>
        <w:jc w:val="both"/>
        <w:rPr>
          <w:rFonts w:ascii="Times New Roman" w:eastAsia="Times New Roman" w:hAnsi="Times New Roman" w:cs="Times New Roman"/>
          <w:sz w:val="24"/>
          <w:szCs w:val="24"/>
          <w:lang w:eastAsia="ru-RU"/>
        </w:rPr>
      </w:pPr>
    </w:p>
    <w:p w:rsidR="00174DAE" w:rsidRPr="00174DAE" w:rsidRDefault="00174DAE" w:rsidP="00174DAE">
      <w:pPr>
        <w:spacing w:before="40" w:after="0" w:line="240" w:lineRule="auto"/>
        <w:ind w:left="284" w:hanging="284"/>
        <w:jc w:val="both"/>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lastRenderedPageBreak/>
        <w:t xml:space="preserve">   Оценка ответов согласно критериям, утвержденным кафедрой иностранных языков и методическим советом СЗИУ.</w:t>
      </w:r>
    </w:p>
    <w:p w:rsidR="00174DAE" w:rsidRPr="00174DAE" w:rsidRDefault="00174DAE" w:rsidP="00174DAE">
      <w:pPr>
        <w:spacing w:before="40" w:after="0" w:line="240" w:lineRule="auto"/>
        <w:ind w:left="993" w:hanging="284"/>
        <w:jc w:val="both"/>
        <w:rPr>
          <w:rFonts w:ascii="Times New Roman" w:eastAsia="Times New Roman" w:hAnsi="Times New Roman" w:cs="Times New Roman"/>
          <w:sz w:val="24"/>
          <w:szCs w:val="24"/>
          <w:lang w:eastAsia="ru-RU"/>
        </w:rPr>
      </w:pPr>
    </w:p>
    <w:p w:rsidR="00174DAE" w:rsidRPr="00174DAE" w:rsidRDefault="00174DAE" w:rsidP="00174DAE">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174DAE">
        <w:rPr>
          <w:rFonts w:ascii="Times New Roman" w:eastAsia="Times New Roman" w:hAnsi="Times New Roman" w:cs="Times New Roman"/>
          <w:b/>
          <w:bCs/>
          <w:sz w:val="24"/>
          <w:szCs w:val="24"/>
          <w:lang w:eastAsia="ru-RU"/>
        </w:rPr>
        <w:t>Структура экзаменационного билета</w:t>
      </w:r>
    </w:p>
    <w:p w:rsidR="00174DAE" w:rsidRPr="00174DAE" w:rsidRDefault="00174DAE" w:rsidP="00174DAE">
      <w:pPr>
        <w:spacing w:before="40" w:after="0" w:line="240" w:lineRule="auto"/>
        <w:ind w:firstLine="397"/>
        <w:jc w:val="both"/>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 ответы на вопросы</w:t>
      </w:r>
    </w:p>
    <w:p w:rsidR="00174DAE" w:rsidRPr="00174DAE" w:rsidRDefault="00174DAE" w:rsidP="00174DAE">
      <w:pPr>
        <w:spacing w:before="40" w:after="0" w:line="240" w:lineRule="auto"/>
        <w:ind w:firstLine="397"/>
        <w:jc w:val="both"/>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 перевод с русского языка на иностранный с иностранного на русский</w:t>
      </w:r>
    </w:p>
    <w:p w:rsidR="00174DAE" w:rsidRPr="00174DAE" w:rsidRDefault="00174DAE" w:rsidP="00174DAE">
      <w:pPr>
        <w:spacing w:before="40" w:after="0" w:line="240" w:lineRule="auto"/>
        <w:ind w:firstLine="397"/>
        <w:jc w:val="both"/>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 монологическое высказывание по разговорным и специальным темам</w:t>
      </w:r>
    </w:p>
    <w:p w:rsidR="00174DAE" w:rsidRPr="00174DAE" w:rsidRDefault="00174DAE" w:rsidP="00174DAE">
      <w:pPr>
        <w:spacing w:before="40" w:after="0" w:line="240" w:lineRule="auto"/>
        <w:ind w:firstLine="397"/>
        <w:jc w:val="both"/>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 устный последовательный перевод с русского языка на иностранный и с иностранного на русский</w:t>
      </w:r>
    </w:p>
    <w:p w:rsidR="00174DAE" w:rsidRPr="00174DAE" w:rsidRDefault="00174DAE" w:rsidP="00174DAE">
      <w:pPr>
        <w:spacing w:before="40" w:after="0" w:line="240" w:lineRule="auto"/>
        <w:ind w:firstLine="397"/>
        <w:jc w:val="both"/>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 беседа с преподавателем по вопросам</w:t>
      </w:r>
    </w:p>
    <w:p w:rsidR="00174DAE" w:rsidRPr="00174DAE" w:rsidRDefault="00174DAE" w:rsidP="00174DAE">
      <w:pPr>
        <w:spacing w:before="40" w:after="0" w:line="240" w:lineRule="auto"/>
        <w:ind w:firstLine="397"/>
        <w:jc w:val="both"/>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 письменный перевод специального текста</w:t>
      </w:r>
    </w:p>
    <w:p w:rsidR="00174DAE" w:rsidRPr="00174DAE" w:rsidRDefault="00174DAE" w:rsidP="00174DAE">
      <w:pPr>
        <w:spacing w:before="40" w:after="0" w:line="240" w:lineRule="auto"/>
        <w:ind w:firstLine="709"/>
        <w:jc w:val="center"/>
        <w:rPr>
          <w:rFonts w:ascii="Times New Roman" w:eastAsia="Times New Roman" w:hAnsi="Times New Roman" w:cs="Times New Roman"/>
          <w:b/>
          <w:bCs/>
          <w:sz w:val="24"/>
          <w:szCs w:val="24"/>
          <w:lang w:eastAsia="ru-RU"/>
        </w:rPr>
      </w:pPr>
    </w:p>
    <w:p w:rsidR="00174DAE" w:rsidRPr="00174DAE" w:rsidRDefault="00174DAE" w:rsidP="00174DAE">
      <w:pPr>
        <w:spacing w:before="40" w:after="0" w:line="240" w:lineRule="auto"/>
        <w:ind w:firstLine="709"/>
        <w:jc w:val="center"/>
        <w:rPr>
          <w:rFonts w:ascii="Times New Roman" w:eastAsia="Times New Roman" w:hAnsi="Times New Roman" w:cs="Times New Roman"/>
          <w:b/>
          <w:bCs/>
          <w:sz w:val="24"/>
          <w:szCs w:val="24"/>
          <w:lang w:eastAsia="ru-RU"/>
        </w:rPr>
      </w:pPr>
      <w:r w:rsidRPr="00174DAE">
        <w:rPr>
          <w:rFonts w:ascii="Times New Roman" w:eastAsia="Times New Roman" w:hAnsi="Times New Roman" w:cs="Times New Roman"/>
          <w:b/>
          <w:bCs/>
          <w:sz w:val="24"/>
          <w:szCs w:val="24"/>
          <w:lang w:eastAsia="ru-RU"/>
        </w:rPr>
        <w:t>Структура зачетного билета</w:t>
      </w:r>
    </w:p>
    <w:p w:rsidR="00174DAE" w:rsidRPr="00174DAE" w:rsidRDefault="00174DAE" w:rsidP="00174DAE">
      <w:pPr>
        <w:spacing w:before="40" w:after="0" w:line="240" w:lineRule="auto"/>
        <w:ind w:firstLine="397"/>
        <w:jc w:val="both"/>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 Ответы на вопросы и беседа по материалам портфолио</w:t>
      </w:r>
    </w:p>
    <w:p w:rsidR="00174DAE" w:rsidRPr="00174DAE" w:rsidRDefault="00174DAE" w:rsidP="00174DAE">
      <w:pPr>
        <w:spacing w:before="40" w:after="0" w:line="240" w:lineRule="auto"/>
        <w:ind w:firstLine="397"/>
        <w:jc w:val="both"/>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 Составление делового письма</w:t>
      </w:r>
    </w:p>
    <w:p w:rsidR="00174DAE" w:rsidRPr="00174DAE" w:rsidRDefault="00174DAE" w:rsidP="00174DAE">
      <w:pPr>
        <w:spacing w:before="40" w:after="0" w:line="240" w:lineRule="auto"/>
        <w:ind w:firstLine="397"/>
        <w:jc w:val="both"/>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 У</w:t>
      </w:r>
      <w:r w:rsidRPr="00174DAE">
        <w:rPr>
          <w:rFonts w:ascii="Times New Roman" w:eastAsia="Times New Roman" w:hAnsi="Times New Roman" w:cs="Times New Roman"/>
          <w:smallCaps/>
          <w:sz w:val="24"/>
          <w:szCs w:val="24"/>
          <w:lang w:eastAsia="ru-RU"/>
        </w:rPr>
        <w:t xml:space="preserve">стный </w:t>
      </w:r>
      <w:r w:rsidRPr="00174DAE">
        <w:rPr>
          <w:rFonts w:ascii="Times New Roman" w:eastAsia="Times New Roman" w:hAnsi="Times New Roman" w:cs="Times New Roman"/>
          <w:sz w:val="24"/>
          <w:szCs w:val="24"/>
          <w:lang w:eastAsia="ru-RU"/>
        </w:rPr>
        <w:t>(письменный) перевод с русского языка на иностранный и с иностранного на русский</w:t>
      </w:r>
    </w:p>
    <w:p w:rsidR="00174DAE" w:rsidRPr="00174DAE" w:rsidRDefault="00174DAE" w:rsidP="00174DAE">
      <w:pPr>
        <w:spacing w:before="40" w:after="0" w:line="240" w:lineRule="auto"/>
        <w:ind w:firstLine="397"/>
        <w:jc w:val="both"/>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 Грамматические задания</w:t>
      </w:r>
    </w:p>
    <w:p w:rsidR="00174DAE" w:rsidRPr="00174DAE" w:rsidRDefault="00174DAE" w:rsidP="00174DAE">
      <w:pPr>
        <w:spacing w:before="40" w:after="0" w:line="240" w:lineRule="auto"/>
        <w:ind w:firstLine="397"/>
        <w:jc w:val="both"/>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 Аннотирование статьи по специальности</w:t>
      </w:r>
    </w:p>
    <w:p w:rsidR="00174DAE" w:rsidRPr="00174DAE" w:rsidRDefault="00174DAE" w:rsidP="00174DAE">
      <w:pPr>
        <w:spacing w:before="40" w:after="0" w:line="240" w:lineRule="auto"/>
        <w:ind w:firstLine="397"/>
        <w:jc w:val="both"/>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 Реферирование статьи по специальности</w:t>
      </w:r>
    </w:p>
    <w:p w:rsidR="00174DAE" w:rsidRPr="00174DAE" w:rsidRDefault="00174DAE" w:rsidP="00174DAE">
      <w:pPr>
        <w:spacing w:before="40" w:after="120" w:line="240" w:lineRule="auto"/>
        <w:ind w:firstLine="397"/>
        <w:jc w:val="both"/>
        <w:rPr>
          <w:rFonts w:ascii="Times New Roman" w:eastAsia="Times New Roman" w:hAnsi="Times New Roman" w:cs="Times New Roman"/>
          <w:sz w:val="24"/>
          <w:szCs w:val="24"/>
          <w:lang w:eastAsia="ru-RU"/>
        </w:rPr>
      </w:pPr>
      <w:r w:rsidRPr="00174DAE">
        <w:rPr>
          <w:rFonts w:ascii="Times New Roman" w:eastAsia="Times New Roman" w:hAnsi="Times New Roman" w:cs="Times New Roman"/>
          <w:sz w:val="24"/>
          <w:szCs w:val="24"/>
          <w:lang w:eastAsia="ru-RU"/>
        </w:rPr>
        <w:t>• Ознакомительное чтение специального текста с последующей проверкой понимания</w:t>
      </w:r>
    </w:p>
    <w:p w:rsidR="00174DAE" w:rsidRPr="00174DAE" w:rsidRDefault="00174DAE" w:rsidP="00174DAE">
      <w:pPr>
        <w:autoSpaceDE w:val="0"/>
        <w:autoSpaceDN w:val="0"/>
        <w:spacing w:after="0" w:line="240" w:lineRule="auto"/>
        <w:rPr>
          <w:rFonts w:ascii="Times New Roman" w:eastAsia="MS Mincho" w:hAnsi="Times New Roman" w:cs="Times New Roman"/>
          <w:sz w:val="24"/>
          <w:szCs w:val="24"/>
          <w:lang w:eastAsia="ru-RU"/>
        </w:rPr>
      </w:pPr>
      <w:r w:rsidRPr="00174DAE">
        <w:rPr>
          <w:rFonts w:ascii="Times New Roman" w:eastAsia="MS Mincho" w:hAnsi="Times New Roman" w:cs="Times New Roman"/>
          <w:sz w:val="24"/>
          <w:szCs w:val="24"/>
          <w:lang w:eastAsia="ru-RU"/>
        </w:rPr>
        <w:t xml:space="preserve"> </w:t>
      </w:r>
    </w:p>
    <w:p w:rsidR="00174DAE" w:rsidRPr="00174DAE" w:rsidRDefault="00174DAE" w:rsidP="00174DAE">
      <w:pPr>
        <w:autoSpaceDE w:val="0"/>
        <w:autoSpaceDN w:val="0"/>
        <w:spacing w:after="0" w:line="240" w:lineRule="auto"/>
        <w:rPr>
          <w:rFonts w:ascii="Times New Roman" w:eastAsia="MS Mincho" w:hAnsi="Times New Roman" w:cs="Times New Roman"/>
          <w:sz w:val="24"/>
          <w:szCs w:val="24"/>
          <w:lang w:eastAsia="ru-RU"/>
        </w:rPr>
      </w:pPr>
      <w:r w:rsidRPr="00174DAE">
        <w:rPr>
          <w:rFonts w:ascii="Times New Roman" w:eastAsia="MS Mincho" w:hAnsi="Times New Roman" w:cs="Times New Roman"/>
          <w:sz w:val="24"/>
          <w:szCs w:val="24"/>
          <w:lang w:eastAsia="ru-RU"/>
        </w:rPr>
        <w:t xml:space="preserve">     Зачетам и экзаменам предшествуют контрольное </w:t>
      </w:r>
      <w:proofErr w:type="spellStart"/>
      <w:r w:rsidRPr="00174DAE">
        <w:rPr>
          <w:rFonts w:ascii="Times New Roman" w:eastAsia="MS Mincho" w:hAnsi="Times New Roman" w:cs="Times New Roman"/>
          <w:sz w:val="24"/>
          <w:szCs w:val="24"/>
          <w:lang w:eastAsia="ru-RU"/>
        </w:rPr>
        <w:t>аудирование</w:t>
      </w:r>
      <w:proofErr w:type="spellEnd"/>
      <w:r w:rsidRPr="00174DAE">
        <w:rPr>
          <w:rFonts w:ascii="Times New Roman" w:eastAsia="MS Mincho" w:hAnsi="Times New Roman" w:cs="Times New Roman"/>
          <w:sz w:val="24"/>
          <w:szCs w:val="24"/>
          <w:lang w:eastAsia="ru-RU"/>
        </w:rPr>
        <w:t>, заключительный лексико-грамматический тест, опрос по разговорным темам, заключительный перевод.</w:t>
      </w:r>
    </w:p>
    <w:p w:rsidR="00174DAE" w:rsidRPr="00174DAE" w:rsidRDefault="00174DAE" w:rsidP="00174DAE">
      <w:pPr>
        <w:autoSpaceDE w:val="0"/>
        <w:autoSpaceDN w:val="0"/>
        <w:spacing w:after="0" w:line="240" w:lineRule="auto"/>
        <w:rPr>
          <w:rFonts w:ascii="Times New Roman" w:eastAsia="Calibri" w:hAnsi="Times New Roman" w:cs="Times New Roman"/>
          <w:sz w:val="24"/>
          <w:szCs w:val="24"/>
          <w:lang w:eastAsia="ru-RU"/>
        </w:rPr>
      </w:pPr>
    </w:p>
    <w:p w:rsidR="00174DAE" w:rsidRPr="00174DAE" w:rsidRDefault="00174DAE" w:rsidP="00174DAE">
      <w:pPr>
        <w:autoSpaceDE w:val="0"/>
        <w:autoSpaceDN w:val="0"/>
        <w:spacing w:after="0" w:line="240" w:lineRule="auto"/>
        <w:rPr>
          <w:rFonts w:ascii="Times New Roman" w:eastAsia="MS Mincho" w:hAnsi="Times New Roman" w:cs="Times New Roman"/>
          <w:sz w:val="24"/>
          <w:szCs w:val="24"/>
          <w:lang w:eastAsia="ru-RU"/>
        </w:rPr>
      </w:pPr>
      <w:r w:rsidRPr="00174DAE">
        <w:rPr>
          <w:rFonts w:ascii="Times New Roman" w:eastAsia="MS Mincho" w:hAnsi="Times New Roman" w:cs="Times New Roman"/>
          <w:sz w:val="24"/>
          <w:szCs w:val="24"/>
          <w:lang w:eastAsia="ru-RU"/>
        </w:rPr>
        <w:t xml:space="preserve">     Назначение экзамена по окончании обязательного курса имеет своей целью проверить готовность студента к ситуации профессиональной деятельности, когда требуется применение иностранного языка.</w:t>
      </w: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174DAE" w:rsidRPr="00174DAE" w:rsidTr="00760F6C">
        <w:trPr>
          <w:jc w:val="center"/>
        </w:trPr>
        <w:tc>
          <w:tcPr>
            <w:tcW w:w="2072" w:type="dxa"/>
            <w:tcBorders>
              <w:top w:val="single" w:sz="8" w:space="0" w:color="000000"/>
              <w:left w:val="single" w:sz="8" w:space="0" w:color="000000"/>
              <w:bottom w:val="single" w:sz="8" w:space="0" w:color="000000"/>
              <w:right w:val="single" w:sz="8" w:space="0" w:color="000000"/>
            </w:tcBorders>
            <w:hideMark/>
          </w:tcPr>
          <w:p w:rsidR="00174DAE" w:rsidRPr="00174DAE" w:rsidRDefault="00174DAE" w:rsidP="00174DAE">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174DAE">
              <w:rPr>
                <w:rFonts w:ascii="Times New Roman" w:eastAsia="Times New Roman" w:hAnsi="Times New Roman" w:cs="Times New Roman"/>
                <w:kern w:val="3"/>
                <w:sz w:val="24"/>
                <w:szCs w:val="24"/>
                <w:lang w:eastAsia="ru-RU"/>
              </w:rPr>
              <w:t xml:space="preserve">ОТФ/ТФ </w:t>
            </w:r>
          </w:p>
          <w:p w:rsidR="00174DAE" w:rsidRPr="00174DAE" w:rsidRDefault="00174DAE" w:rsidP="00174DAE">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174DAE">
              <w:rPr>
                <w:rFonts w:ascii="Times New Roman" w:eastAsia="Times New Roman" w:hAnsi="Times New Roman" w:cs="Times New Roman"/>
                <w:kern w:val="3"/>
                <w:sz w:val="24"/>
                <w:szCs w:val="24"/>
                <w:lang w:eastAsia="ru-RU"/>
              </w:rPr>
              <w:t xml:space="preserve">(при наличии </w:t>
            </w:r>
            <w:proofErr w:type="spellStart"/>
            <w:r w:rsidRPr="00174DAE">
              <w:rPr>
                <w:rFonts w:ascii="Times New Roman" w:eastAsia="Times New Roman" w:hAnsi="Times New Roman" w:cs="Times New Roman"/>
                <w:kern w:val="3"/>
                <w:sz w:val="24"/>
                <w:szCs w:val="24"/>
                <w:lang w:eastAsia="ru-RU"/>
              </w:rPr>
              <w:t>профстандарта</w:t>
            </w:r>
            <w:proofErr w:type="spellEnd"/>
            <w:r w:rsidRPr="00174DAE">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74DAE" w:rsidRPr="00174DAE" w:rsidRDefault="00174DAE" w:rsidP="00174DAE">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174DAE">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74DAE" w:rsidRPr="00174DAE" w:rsidRDefault="00174DAE" w:rsidP="00174DAE">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174DAE">
              <w:rPr>
                <w:rFonts w:ascii="Times New Roman" w:eastAsia="Times New Roman" w:hAnsi="Times New Roman" w:cs="Times New Roman"/>
                <w:kern w:val="3"/>
                <w:sz w:val="24"/>
                <w:szCs w:val="24"/>
                <w:lang w:eastAsia="ru-RU"/>
              </w:rPr>
              <w:t>Результаты обучения</w:t>
            </w:r>
          </w:p>
        </w:tc>
      </w:tr>
      <w:tr w:rsidR="00174DAE" w:rsidRPr="00174DAE" w:rsidTr="00760F6C">
        <w:trPr>
          <w:jc w:val="center"/>
        </w:trPr>
        <w:tc>
          <w:tcPr>
            <w:tcW w:w="2072" w:type="dxa"/>
            <w:tcBorders>
              <w:top w:val="nil"/>
              <w:left w:val="single" w:sz="8" w:space="0" w:color="000000"/>
              <w:bottom w:val="single" w:sz="4" w:space="0" w:color="auto"/>
              <w:right w:val="single" w:sz="8" w:space="0" w:color="000000"/>
            </w:tcBorders>
            <w:hideMark/>
          </w:tcPr>
          <w:p w:rsidR="00174DAE" w:rsidRPr="00174DAE" w:rsidRDefault="00174DAE" w:rsidP="00174DA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74DAE">
              <w:rPr>
                <w:rFonts w:ascii="Times New Roman" w:eastAsia="Times New Roman" w:hAnsi="Times New Roman" w:cs="Times New Roman"/>
                <w:sz w:val="24"/>
                <w:szCs w:val="24"/>
                <w:lang w:eastAsia="ru-RU"/>
              </w:rPr>
              <w:t>Сбор, подготовка и представление актуальной информации для населения через средства массовой информации</w:t>
            </w:r>
          </w:p>
        </w:tc>
        <w:tc>
          <w:tcPr>
            <w:tcW w:w="2168" w:type="dxa"/>
            <w:tcBorders>
              <w:top w:val="nil"/>
              <w:left w:val="nil"/>
              <w:bottom w:val="single" w:sz="4" w:space="0" w:color="auto"/>
              <w:right w:val="single" w:sz="8" w:space="0" w:color="000000"/>
            </w:tcBorders>
            <w:tcMar>
              <w:top w:w="0" w:type="dxa"/>
              <w:left w:w="108" w:type="dxa"/>
              <w:bottom w:w="0" w:type="dxa"/>
              <w:right w:w="108" w:type="dxa"/>
            </w:tcMar>
            <w:hideMark/>
          </w:tcPr>
          <w:p w:rsidR="00174DAE" w:rsidRPr="00174DAE" w:rsidRDefault="00174DAE" w:rsidP="00174DAE">
            <w:pPr>
              <w:spacing w:line="254" w:lineRule="auto"/>
              <w:jc w:val="both"/>
              <w:rPr>
                <w:rFonts w:ascii="Times New Roman" w:eastAsia="Calibri" w:hAnsi="Times New Roman" w:cs="Times New Roman"/>
                <w:sz w:val="24"/>
                <w:szCs w:val="24"/>
              </w:rPr>
            </w:pPr>
            <w:r w:rsidRPr="00174DAE">
              <w:rPr>
                <w:rFonts w:ascii="Times New Roman" w:eastAsia="Calibri" w:hAnsi="Times New Roman" w:cs="Times New Roman"/>
                <w:sz w:val="24"/>
                <w:szCs w:val="24"/>
              </w:rPr>
              <w:t>УК ОС - 4.1</w:t>
            </w:r>
          </w:p>
          <w:p w:rsidR="00174DAE" w:rsidRPr="00174DAE" w:rsidRDefault="00174DAE" w:rsidP="00174DAE">
            <w:pPr>
              <w:spacing w:line="254" w:lineRule="auto"/>
              <w:jc w:val="both"/>
              <w:rPr>
                <w:rFonts w:ascii="Times New Roman" w:eastAsia="Calibri" w:hAnsi="Times New Roman" w:cs="Times New Roman"/>
                <w:sz w:val="24"/>
                <w:szCs w:val="24"/>
              </w:rPr>
            </w:pPr>
            <w:r w:rsidRPr="00174DAE">
              <w:rPr>
                <w:rFonts w:ascii="Times New Roman" w:eastAsia="Calibri" w:hAnsi="Times New Roman" w:cs="Times New Roman"/>
                <w:sz w:val="24"/>
                <w:szCs w:val="24"/>
              </w:rPr>
              <w:t xml:space="preserve">УК ОС – 4.2 </w:t>
            </w:r>
          </w:p>
          <w:p w:rsidR="00174DAE" w:rsidRPr="00174DAE" w:rsidRDefault="00174DAE" w:rsidP="00174DAE">
            <w:pPr>
              <w:spacing w:line="254" w:lineRule="auto"/>
              <w:jc w:val="both"/>
              <w:rPr>
                <w:rFonts w:ascii="Times New Roman" w:eastAsia="Calibri" w:hAnsi="Times New Roman" w:cs="Times New Roman"/>
                <w:sz w:val="24"/>
                <w:szCs w:val="24"/>
              </w:rPr>
            </w:pPr>
            <w:r w:rsidRPr="00174DAE">
              <w:rPr>
                <w:rFonts w:ascii="Times New Roman" w:eastAsia="Calibri" w:hAnsi="Times New Roman" w:cs="Times New Roman"/>
                <w:sz w:val="24"/>
                <w:szCs w:val="24"/>
              </w:rPr>
              <w:t>УК ОС – 4.3</w:t>
            </w:r>
          </w:p>
          <w:p w:rsidR="00174DAE" w:rsidRPr="00174DAE" w:rsidRDefault="00174DAE" w:rsidP="00174DAE">
            <w:pPr>
              <w:spacing w:line="254" w:lineRule="auto"/>
              <w:jc w:val="both"/>
              <w:rPr>
                <w:rFonts w:ascii="Times New Roman" w:eastAsia="Calibri" w:hAnsi="Times New Roman" w:cs="Times New Roman"/>
                <w:sz w:val="24"/>
                <w:szCs w:val="24"/>
              </w:rPr>
            </w:pPr>
            <w:r w:rsidRPr="00174DAE">
              <w:rPr>
                <w:rFonts w:ascii="Times New Roman" w:eastAsia="Calibri" w:hAnsi="Times New Roman" w:cs="Times New Roman"/>
                <w:sz w:val="24"/>
                <w:szCs w:val="24"/>
              </w:rPr>
              <w:t>УК ОС – 4.4</w:t>
            </w:r>
          </w:p>
        </w:tc>
        <w:tc>
          <w:tcPr>
            <w:tcW w:w="52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74DAE" w:rsidRPr="00174DAE" w:rsidRDefault="00174DAE" w:rsidP="00174DA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highlight w:val="green"/>
                <w:lang w:eastAsia="ru-RU"/>
              </w:rPr>
            </w:pPr>
            <w:r w:rsidRPr="00174DAE">
              <w:rPr>
                <w:rFonts w:ascii="Times New Roman" w:eastAsia="Times New Roman" w:hAnsi="Times New Roman" w:cs="Times New Roman"/>
                <w:sz w:val="24"/>
                <w:szCs w:val="24"/>
                <w:lang w:eastAsia="ru-RU"/>
              </w:rPr>
              <w:t>на уровне знаний: понимание основ деловой коммуникации</w:t>
            </w:r>
          </w:p>
        </w:tc>
      </w:tr>
    </w:tbl>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74DAE">
        <w:rPr>
          <w:rFonts w:ascii="Times New Roman" w:eastAsia="Times New Roman" w:hAnsi="Times New Roman" w:cs="Times New Roman"/>
          <w:b/>
          <w:kern w:val="3"/>
          <w:sz w:val="24"/>
          <w:lang w:eastAsia="ru-RU"/>
        </w:rPr>
        <w:t>Основная литература:</w:t>
      </w: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71948" w:rsidRDefault="00B71948" w:rsidP="00B71948">
      <w:pPr>
        <w:spacing w:before="40"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Иванченко, А. И. Французский язык: повседневное общение. Практика устной речи / А. И. Иванченко. — Санкт-</w:t>
      </w:r>
      <w:proofErr w:type="gramStart"/>
      <w:r>
        <w:rPr>
          <w:rFonts w:ascii="Times New Roman" w:eastAsia="Times New Roman" w:hAnsi="Times New Roman" w:cs="Times New Roman"/>
          <w:sz w:val="24"/>
          <w:szCs w:val="24"/>
          <w:lang w:eastAsia="ru-RU"/>
        </w:rPr>
        <w:t>Петербург :</w:t>
      </w:r>
      <w:proofErr w:type="gramEnd"/>
      <w:r>
        <w:rPr>
          <w:rFonts w:ascii="Times New Roman" w:eastAsia="Times New Roman" w:hAnsi="Times New Roman" w:cs="Times New Roman"/>
          <w:sz w:val="24"/>
          <w:szCs w:val="24"/>
          <w:lang w:eastAsia="ru-RU"/>
        </w:rPr>
        <w:t xml:space="preserve"> КАРО, 2020. — 376 c. — ISBN 978-5-9925-0596-2. — </w:t>
      </w:r>
      <w:proofErr w:type="gramStart"/>
      <w:r>
        <w:rPr>
          <w:rFonts w:ascii="Times New Roman" w:eastAsia="Times New Roman" w:hAnsi="Times New Roman" w:cs="Times New Roman"/>
          <w:sz w:val="24"/>
          <w:szCs w:val="24"/>
          <w:lang w:eastAsia="ru-RU"/>
        </w:rPr>
        <w:t>Текст :</w:t>
      </w:r>
      <w:proofErr w:type="gramEnd"/>
      <w:r>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http://idp.nwipa.ru:2067/97934.html</w:t>
      </w:r>
    </w:p>
    <w:p w:rsidR="00B71948" w:rsidRDefault="00B71948" w:rsidP="00B71948">
      <w:pPr>
        <w:spacing w:before="40"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2.Томашпольский, В. И.  Теоретическая грамматика французского </w:t>
      </w:r>
      <w:proofErr w:type="gramStart"/>
      <w:r>
        <w:rPr>
          <w:rFonts w:ascii="Times New Roman" w:eastAsia="Times New Roman" w:hAnsi="Times New Roman" w:cs="Times New Roman"/>
          <w:sz w:val="24"/>
          <w:szCs w:val="24"/>
          <w:lang w:eastAsia="ru-RU"/>
        </w:rPr>
        <w:t>языка :</w:t>
      </w:r>
      <w:proofErr w:type="gramEnd"/>
      <w:r>
        <w:rPr>
          <w:rFonts w:ascii="Times New Roman" w:eastAsia="Times New Roman" w:hAnsi="Times New Roman" w:cs="Times New Roman"/>
          <w:sz w:val="24"/>
          <w:szCs w:val="24"/>
          <w:lang w:eastAsia="ru-RU"/>
        </w:rPr>
        <w:t xml:space="preserve"> учебник для вузов / В. И. </w:t>
      </w:r>
      <w:proofErr w:type="spellStart"/>
      <w:r>
        <w:rPr>
          <w:rFonts w:ascii="Times New Roman" w:eastAsia="Times New Roman" w:hAnsi="Times New Roman" w:cs="Times New Roman"/>
          <w:sz w:val="24"/>
          <w:szCs w:val="24"/>
          <w:lang w:eastAsia="ru-RU"/>
        </w:rPr>
        <w:t>Томашпольский</w:t>
      </w:r>
      <w:proofErr w:type="spellEnd"/>
      <w:r>
        <w:rPr>
          <w:rFonts w:ascii="Times New Roman" w:eastAsia="Times New Roman" w:hAnsi="Times New Roman" w:cs="Times New Roman"/>
          <w:sz w:val="24"/>
          <w:szCs w:val="24"/>
          <w:lang w:eastAsia="ru-RU"/>
        </w:rPr>
        <w:t xml:space="preserve">. — 2-е изд., </w:t>
      </w:r>
      <w:proofErr w:type="spellStart"/>
      <w:r>
        <w:rPr>
          <w:rFonts w:ascii="Times New Roman" w:eastAsia="Times New Roman" w:hAnsi="Times New Roman" w:cs="Times New Roman"/>
          <w:sz w:val="24"/>
          <w:szCs w:val="24"/>
          <w:lang w:eastAsia="ru-RU"/>
        </w:rPr>
        <w:t>перераб</w:t>
      </w:r>
      <w:proofErr w:type="spellEnd"/>
      <w:r>
        <w:rPr>
          <w:rFonts w:ascii="Times New Roman" w:eastAsia="Times New Roman" w:hAnsi="Times New Roman" w:cs="Times New Roman"/>
          <w:sz w:val="24"/>
          <w:szCs w:val="24"/>
          <w:lang w:eastAsia="ru-RU"/>
        </w:rPr>
        <w:t xml:space="preserve">. и доп. — </w:t>
      </w:r>
      <w:proofErr w:type="gramStart"/>
      <w:r>
        <w:rPr>
          <w:rFonts w:ascii="Times New Roman" w:eastAsia="Times New Roman" w:hAnsi="Times New Roman" w:cs="Times New Roman"/>
          <w:sz w:val="24"/>
          <w:szCs w:val="24"/>
          <w:lang w:eastAsia="ru-RU"/>
        </w:rPr>
        <w:t>Москва :</w:t>
      </w:r>
      <w:proofErr w:type="gramEnd"/>
      <w:r>
        <w:rPr>
          <w:rFonts w:ascii="Times New Roman" w:eastAsia="Times New Roman" w:hAnsi="Times New Roman" w:cs="Times New Roman"/>
          <w:sz w:val="24"/>
          <w:szCs w:val="24"/>
          <w:lang w:eastAsia="ru-RU"/>
        </w:rPr>
        <w:t xml:space="preserve"> Издательство </w:t>
      </w:r>
      <w:proofErr w:type="spellStart"/>
      <w:r>
        <w:rPr>
          <w:rFonts w:ascii="Times New Roman" w:eastAsia="Times New Roman" w:hAnsi="Times New Roman" w:cs="Times New Roman"/>
          <w:sz w:val="24"/>
          <w:szCs w:val="24"/>
          <w:lang w:eastAsia="ru-RU"/>
        </w:rPr>
        <w:t>Юрайт</w:t>
      </w:r>
      <w:proofErr w:type="spellEnd"/>
      <w:r>
        <w:rPr>
          <w:rFonts w:ascii="Times New Roman" w:eastAsia="Times New Roman" w:hAnsi="Times New Roman" w:cs="Times New Roman"/>
          <w:sz w:val="24"/>
          <w:szCs w:val="24"/>
          <w:lang w:eastAsia="ru-RU"/>
        </w:rPr>
        <w:t xml:space="preserve">, 2020. — 283 с. — (Высшее образование). — ISBN 978-5-534-13482-7. — </w:t>
      </w:r>
      <w:proofErr w:type="gramStart"/>
      <w:r>
        <w:rPr>
          <w:rFonts w:ascii="Times New Roman" w:eastAsia="Times New Roman" w:hAnsi="Times New Roman" w:cs="Times New Roman"/>
          <w:sz w:val="24"/>
          <w:szCs w:val="24"/>
          <w:lang w:eastAsia="ru-RU"/>
        </w:rPr>
        <w:t>Текст :</w:t>
      </w:r>
      <w:proofErr w:type="gramEnd"/>
      <w:r>
        <w:rPr>
          <w:rFonts w:ascii="Times New Roman" w:eastAsia="Times New Roman" w:hAnsi="Times New Roman" w:cs="Times New Roman"/>
          <w:sz w:val="24"/>
          <w:szCs w:val="24"/>
          <w:lang w:eastAsia="ru-RU"/>
        </w:rPr>
        <w:t xml:space="preserve"> электронный // ЭБС </w:t>
      </w:r>
      <w:proofErr w:type="spellStart"/>
      <w:r>
        <w:rPr>
          <w:rFonts w:ascii="Times New Roman" w:eastAsia="Times New Roman" w:hAnsi="Times New Roman" w:cs="Times New Roman"/>
          <w:sz w:val="24"/>
          <w:szCs w:val="24"/>
          <w:lang w:eastAsia="ru-RU"/>
        </w:rPr>
        <w:t>Юрайт</w:t>
      </w:r>
      <w:proofErr w:type="spellEnd"/>
      <w:r>
        <w:rPr>
          <w:rFonts w:ascii="Times New Roman" w:eastAsia="Times New Roman" w:hAnsi="Times New Roman" w:cs="Times New Roman"/>
          <w:sz w:val="24"/>
          <w:szCs w:val="24"/>
          <w:lang w:eastAsia="ru-RU"/>
        </w:rPr>
        <w:t xml:space="preserve"> [сайт]. — URL: https://idp.nwipa.ru:2072/bcode/466008</w:t>
      </w: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74DAE" w:rsidRDefault="00174DAE">
      <w:r>
        <w:br w:type="page"/>
      </w:r>
    </w:p>
    <w:p w:rsidR="00AE72AD" w:rsidRPr="00407863" w:rsidRDefault="00AE72AD" w:rsidP="00AE72AD">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lastRenderedPageBreak/>
        <w:br w:type="page"/>
      </w:r>
    </w:p>
    <w:p w:rsidR="00AE72AD" w:rsidRPr="00FC0336" w:rsidRDefault="00AE72AD" w:rsidP="00AE72AD">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FC0336">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AE72AD" w:rsidRPr="00FC0336" w:rsidRDefault="00AE72AD" w:rsidP="00AE72AD">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AE72AD" w:rsidRPr="00FC0336" w:rsidRDefault="00AE72AD" w:rsidP="00AE72AD">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w:t>
      </w:r>
      <w:proofErr w:type="gramStart"/>
      <w:r w:rsidRPr="00FC0336">
        <w:rPr>
          <w:rFonts w:ascii="Times New Roman" w:eastAsia="Times New Roman" w:hAnsi="Times New Roman" w:cs="Times New Roman"/>
          <w:b/>
          <w:kern w:val="3"/>
          <w:sz w:val="28"/>
          <w:lang w:eastAsia="ru-RU"/>
        </w:rPr>
        <w:t>1.В.</w:t>
      </w:r>
      <w:proofErr w:type="gramEnd"/>
      <w:r w:rsidRPr="00FC0336">
        <w:rPr>
          <w:rFonts w:ascii="Times New Roman" w:eastAsia="Times New Roman" w:hAnsi="Times New Roman" w:cs="Times New Roman"/>
          <w:b/>
          <w:kern w:val="3"/>
          <w:sz w:val="28"/>
          <w:lang w:eastAsia="ru-RU"/>
        </w:rPr>
        <w:t>01 Второ</w:t>
      </w:r>
      <w:r>
        <w:rPr>
          <w:rFonts w:ascii="Times New Roman" w:eastAsia="Times New Roman" w:hAnsi="Times New Roman" w:cs="Times New Roman"/>
          <w:b/>
          <w:kern w:val="3"/>
          <w:sz w:val="28"/>
          <w:lang w:eastAsia="ru-RU"/>
        </w:rPr>
        <w:t>й иностранный язык (испанский)</w:t>
      </w:r>
      <w:r w:rsidRPr="00FC0336">
        <w:rPr>
          <w:rFonts w:ascii="Times New Roman" w:eastAsia="Times New Roman" w:hAnsi="Times New Roman" w:cs="Times New Roman"/>
          <w:b/>
          <w:kern w:val="3"/>
          <w:sz w:val="28"/>
          <w:lang w:eastAsia="ru-RU"/>
        </w:rPr>
        <w:t xml:space="preserve"> </w:t>
      </w:r>
    </w:p>
    <w:p w:rsidR="00AE72AD" w:rsidRPr="00FC0336" w:rsidRDefault="00AE72AD" w:rsidP="00AE72A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FC0336">
        <w:rPr>
          <w:rFonts w:ascii="Times New Roman" w:eastAsia="Times New Roman" w:hAnsi="Times New Roman" w:cs="Times New Roman"/>
          <w:i/>
          <w:kern w:val="3"/>
          <w:sz w:val="24"/>
          <w:lang w:eastAsia="ru-RU"/>
        </w:rPr>
        <w:t>наименование дисциплин (модуля)/практики</w:t>
      </w:r>
    </w:p>
    <w:p w:rsidR="00AE72AD" w:rsidRPr="00FC0336" w:rsidRDefault="00AE72AD" w:rsidP="00AE72A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E72AD" w:rsidRPr="00FC0336" w:rsidRDefault="00AE72AD" w:rsidP="00AE72A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E72AD" w:rsidRPr="00FC0336" w:rsidRDefault="00AE72AD" w:rsidP="00AE72A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0336">
        <w:rPr>
          <w:rFonts w:ascii="Times New Roman" w:eastAsia="Times New Roman" w:hAnsi="Times New Roman" w:cs="Times New Roman"/>
          <w:b/>
          <w:kern w:val="3"/>
          <w:sz w:val="24"/>
          <w:lang w:eastAsia="ru-RU"/>
        </w:rPr>
        <w:t xml:space="preserve">Автор: </w:t>
      </w:r>
      <w:r>
        <w:rPr>
          <w:rFonts w:ascii="Times New Roman" w:eastAsia="Times New Roman" w:hAnsi="Times New Roman" w:cs="Times New Roman"/>
          <w:b/>
          <w:kern w:val="3"/>
          <w:sz w:val="24"/>
          <w:lang w:eastAsia="ru-RU"/>
        </w:rPr>
        <w:t xml:space="preserve">ст. преподаватель </w:t>
      </w:r>
      <w:r w:rsidRPr="007A2F45">
        <w:rPr>
          <w:rFonts w:ascii="Times New Roman" w:eastAsia="Times New Roman" w:hAnsi="Times New Roman" w:cs="Times New Roman"/>
          <w:b/>
          <w:kern w:val="3"/>
          <w:sz w:val="24"/>
          <w:lang w:eastAsia="ru-RU"/>
        </w:rPr>
        <w:t>М.К. Иванова</w:t>
      </w:r>
    </w:p>
    <w:p w:rsidR="00AE72AD" w:rsidRPr="00FC0336" w:rsidRDefault="00AE72AD" w:rsidP="00AE72A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0336">
        <w:rPr>
          <w:rFonts w:ascii="Times New Roman" w:eastAsia="Times New Roman" w:hAnsi="Times New Roman" w:cs="Times New Roman"/>
          <w:b/>
          <w:kern w:val="3"/>
          <w:sz w:val="24"/>
          <w:lang w:eastAsia="ru-RU"/>
        </w:rPr>
        <w:t>Код и наименование направления подготовки, профил</w:t>
      </w:r>
      <w:r>
        <w:rPr>
          <w:rFonts w:ascii="Times New Roman" w:eastAsia="Times New Roman" w:hAnsi="Times New Roman" w:cs="Times New Roman"/>
          <w:b/>
          <w:kern w:val="3"/>
          <w:sz w:val="24"/>
          <w:lang w:eastAsia="ru-RU"/>
        </w:rPr>
        <w:t>я: 41.03.04 Политология. Профиль</w:t>
      </w:r>
      <w:r w:rsidRPr="00FC0336">
        <w:rPr>
          <w:rFonts w:ascii="Times New Roman" w:eastAsia="Times New Roman" w:hAnsi="Times New Roman" w:cs="Times New Roman"/>
          <w:b/>
          <w:kern w:val="3"/>
          <w:sz w:val="24"/>
          <w:lang w:eastAsia="ru-RU"/>
        </w:rPr>
        <w:t xml:space="preserve">: Государственная политика и управление: европейский опыт. </w:t>
      </w:r>
    </w:p>
    <w:p w:rsidR="00AE72AD" w:rsidRPr="00FC0336" w:rsidRDefault="00AE72AD" w:rsidP="00AE72A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0336">
        <w:rPr>
          <w:rFonts w:ascii="Times New Roman" w:eastAsia="Times New Roman" w:hAnsi="Times New Roman" w:cs="Times New Roman"/>
          <w:b/>
          <w:kern w:val="3"/>
          <w:sz w:val="24"/>
          <w:lang w:eastAsia="ru-RU"/>
        </w:rPr>
        <w:t>Квалификация (степень) выпускника: бакалавр</w:t>
      </w:r>
    </w:p>
    <w:p w:rsidR="00AE72AD" w:rsidRPr="00FC0336" w:rsidRDefault="00AE72AD" w:rsidP="00AE72A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0336">
        <w:rPr>
          <w:rFonts w:ascii="Times New Roman" w:eastAsia="Times New Roman" w:hAnsi="Times New Roman" w:cs="Times New Roman"/>
          <w:b/>
          <w:kern w:val="3"/>
          <w:sz w:val="24"/>
          <w:lang w:eastAsia="ru-RU"/>
        </w:rPr>
        <w:t>Форма обучения: очная</w:t>
      </w:r>
    </w:p>
    <w:p w:rsidR="00AE72AD" w:rsidRPr="00FC0336" w:rsidRDefault="00AE72AD" w:rsidP="00AE72A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E72AD" w:rsidRPr="00FC0336" w:rsidRDefault="00AE72AD" w:rsidP="00AE72A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E72AD" w:rsidRPr="00FC0336" w:rsidRDefault="00AE72AD" w:rsidP="00AE72AD">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0336">
        <w:rPr>
          <w:rFonts w:ascii="Times New Roman" w:eastAsia="Times New Roman" w:hAnsi="Times New Roman" w:cs="Times New Roman"/>
          <w:b/>
          <w:kern w:val="3"/>
          <w:sz w:val="24"/>
          <w:lang w:eastAsia="ru-RU"/>
        </w:rPr>
        <w:t>Цель освоения дисциплины:</w:t>
      </w:r>
    </w:p>
    <w:p w:rsidR="00AE72AD" w:rsidRPr="00FC0336" w:rsidRDefault="00AE72AD" w:rsidP="00AE72AD">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FC0336">
        <w:rPr>
          <w:rFonts w:ascii="Times New Roman" w:eastAsia="Times New Roman" w:hAnsi="Times New Roman" w:cs="Times New Roman"/>
          <w:sz w:val="24"/>
          <w:szCs w:val="20"/>
        </w:rPr>
        <w:t>Дисциплина «Второ</w:t>
      </w:r>
      <w:r>
        <w:rPr>
          <w:rFonts w:ascii="Times New Roman" w:eastAsia="Times New Roman" w:hAnsi="Times New Roman" w:cs="Times New Roman"/>
          <w:sz w:val="24"/>
          <w:szCs w:val="20"/>
        </w:rPr>
        <w:t>й иностранный язык (испанский)</w:t>
      </w:r>
      <w:r w:rsidRPr="00FC0336">
        <w:rPr>
          <w:rFonts w:ascii="Times New Roman" w:eastAsia="Times New Roman" w:hAnsi="Times New Roman" w:cs="Times New Roman"/>
          <w:sz w:val="24"/>
          <w:szCs w:val="20"/>
        </w:rPr>
        <w:t>» обеспечивает овладение следующими компетенциями:</w:t>
      </w:r>
    </w:p>
    <w:tbl>
      <w:tblPr>
        <w:tblW w:w="9636" w:type="dxa"/>
        <w:tblInd w:w="-113" w:type="dxa"/>
        <w:tblLayout w:type="fixed"/>
        <w:tblCellMar>
          <w:left w:w="10" w:type="dxa"/>
          <w:right w:w="10" w:type="dxa"/>
        </w:tblCellMar>
        <w:tblLook w:val="0000" w:firstRow="0" w:lastRow="0" w:firstColumn="0" w:lastColumn="0" w:noHBand="0" w:noVBand="0"/>
      </w:tblPr>
      <w:tblGrid>
        <w:gridCol w:w="1668"/>
        <w:gridCol w:w="2551"/>
        <w:gridCol w:w="2268"/>
        <w:gridCol w:w="3149"/>
      </w:tblGrid>
      <w:tr w:rsidR="00AE72AD" w:rsidRPr="00ED55FD" w:rsidTr="0074491D">
        <w:trPr>
          <w:trHeight w:val="2032"/>
        </w:trPr>
        <w:tc>
          <w:tcPr>
            <w:tcW w:w="1668" w:type="dxa"/>
            <w:tcBorders>
              <w:top w:val="single" w:sz="4" w:space="0" w:color="000000"/>
              <w:left w:val="single" w:sz="4" w:space="0" w:color="000000"/>
              <w:bottom w:val="single" w:sz="4" w:space="0" w:color="000000"/>
            </w:tcBorders>
            <w:shd w:val="clear" w:color="auto" w:fill="auto"/>
          </w:tcPr>
          <w:p w:rsidR="00AE72AD" w:rsidRPr="00ED55FD" w:rsidRDefault="00AE72AD" w:rsidP="0074491D">
            <w:pPr>
              <w:suppressAutoHyphens/>
              <w:spacing w:after="0" w:line="240" w:lineRule="auto"/>
              <w:jc w:val="both"/>
              <w:rPr>
                <w:rFonts w:ascii="Times New Roman" w:eastAsia="Times New Roman" w:hAnsi="Times New Roman" w:cs="Times New Roman"/>
                <w:kern w:val="1"/>
                <w:sz w:val="24"/>
                <w:szCs w:val="24"/>
              </w:rPr>
            </w:pPr>
            <w:bookmarkStart w:id="10" w:name="_Hlk8643922"/>
            <w:r w:rsidRPr="00ED55FD">
              <w:rPr>
                <w:rFonts w:ascii="Times New Roman" w:eastAsia="Times New Roman" w:hAnsi="Times New Roman" w:cs="Times New Roman"/>
                <w:kern w:val="1"/>
                <w:sz w:val="24"/>
                <w:szCs w:val="24"/>
              </w:rPr>
              <w:t xml:space="preserve">Код </w:t>
            </w:r>
          </w:p>
          <w:p w:rsidR="00AE72AD" w:rsidRPr="00ED55FD" w:rsidRDefault="00AE72AD" w:rsidP="0074491D">
            <w:pPr>
              <w:suppressAutoHyphens/>
              <w:spacing w:line="256" w:lineRule="auto"/>
              <w:jc w:val="both"/>
              <w:rPr>
                <w:rFonts w:ascii="Times New Roman" w:eastAsia="Times New Roman" w:hAnsi="Times New Roman" w:cs="Times New Roman"/>
                <w:kern w:val="1"/>
                <w:sz w:val="24"/>
                <w:szCs w:val="24"/>
              </w:rPr>
            </w:pPr>
            <w:r w:rsidRPr="00ED55FD">
              <w:rPr>
                <w:rFonts w:ascii="Times New Roman" w:eastAsia="Times New Roman" w:hAnsi="Times New Roman" w:cs="Times New Roman"/>
                <w:kern w:val="1"/>
                <w:sz w:val="24"/>
                <w:szCs w:val="24"/>
              </w:rPr>
              <w:t>компетенции</w:t>
            </w:r>
          </w:p>
        </w:tc>
        <w:tc>
          <w:tcPr>
            <w:tcW w:w="2551" w:type="dxa"/>
            <w:tcBorders>
              <w:top w:val="single" w:sz="4" w:space="0" w:color="000000"/>
              <w:left w:val="single" w:sz="4" w:space="0" w:color="000000"/>
              <w:bottom w:val="single" w:sz="4" w:space="0" w:color="000000"/>
            </w:tcBorders>
            <w:shd w:val="clear" w:color="auto" w:fill="auto"/>
          </w:tcPr>
          <w:p w:rsidR="00AE72AD" w:rsidRPr="00ED55FD" w:rsidRDefault="00AE72AD" w:rsidP="0074491D">
            <w:pPr>
              <w:suppressAutoHyphens/>
              <w:spacing w:after="0" w:line="240" w:lineRule="auto"/>
              <w:jc w:val="both"/>
              <w:rPr>
                <w:rFonts w:ascii="Times New Roman" w:eastAsia="Times New Roman" w:hAnsi="Times New Roman" w:cs="Times New Roman"/>
                <w:kern w:val="1"/>
                <w:sz w:val="24"/>
                <w:szCs w:val="24"/>
              </w:rPr>
            </w:pPr>
            <w:r w:rsidRPr="00ED55FD">
              <w:rPr>
                <w:rFonts w:ascii="Times New Roman" w:eastAsia="Times New Roman" w:hAnsi="Times New Roman" w:cs="Times New Roman"/>
                <w:kern w:val="1"/>
                <w:sz w:val="24"/>
                <w:szCs w:val="24"/>
              </w:rPr>
              <w:t>Наименование</w:t>
            </w:r>
          </w:p>
          <w:p w:rsidR="00AE72AD" w:rsidRPr="00ED55FD" w:rsidRDefault="00AE72AD" w:rsidP="0074491D">
            <w:pPr>
              <w:suppressAutoHyphens/>
              <w:spacing w:after="0" w:line="240" w:lineRule="auto"/>
              <w:jc w:val="both"/>
              <w:rPr>
                <w:rFonts w:ascii="Times New Roman" w:eastAsia="Times New Roman" w:hAnsi="Times New Roman" w:cs="Times New Roman"/>
                <w:kern w:val="1"/>
                <w:sz w:val="24"/>
                <w:szCs w:val="24"/>
              </w:rPr>
            </w:pPr>
            <w:r w:rsidRPr="00ED55FD">
              <w:rPr>
                <w:rFonts w:ascii="Times New Roman" w:eastAsia="Times New Roman" w:hAnsi="Times New Roman" w:cs="Times New Roman"/>
                <w:kern w:val="1"/>
                <w:sz w:val="24"/>
                <w:szCs w:val="24"/>
              </w:rPr>
              <w:t>компетенции</w:t>
            </w:r>
          </w:p>
        </w:tc>
        <w:tc>
          <w:tcPr>
            <w:tcW w:w="2268" w:type="dxa"/>
            <w:tcBorders>
              <w:top w:val="single" w:sz="4" w:space="0" w:color="000000"/>
              <w:left w:val="single" w:sz="4" w:space="0" w:color="000000"/>
              <w:bottom w:val="single" w:sz="4" w:space="0" w:color="000000"/>
            </w:tcBorders>
            <w:shd w:val="clear" w:color="auto" w:fill="auto"/>
          </w:tcPr>
          <w:p w:rsidR="00AE72AD" w:rsidRPr="00ED55FD" w:rsidRDefault="00AE72AD" w:rsidP="0074491D">
            <w:pPr>
              <w:suppressAutoHyphens/>
              <w:spacing w:after="0" w:line="240" w:lineRule="auto"/>
              <w:jc w:val="both"/>
              <w:rPr>
                <w:rFonts w:ascii="Times New Roman" w:eastAsia="Times New Roman" w:hAnsi="Times New Roman" w:cs="Times New Roman"/>
                <w:kern w:val="1"/>
                <w:sz w:val="24"/>
                <w:szCs w:val="24"/>
              </w:rPr>
            </w:pPr>
            <w:r w:rsidRPr="00ED55FD">
              <w:rPr>
                <w:rFonts w:ascii="Times New Roman" w:eastAsia="Times New Roman" w:hAnsi="Times New Roman" w:cs="Times New Roman"/>
                <w:kern w:val="1"/>
                <w:sz w:val="24"/>
                <w:szCs w:val="24"/>
              </w:rPr>
              <w:t xml:space="preserve">Код </w:t>
            </w:r>
          </w:p>
          <w:p w:rsidR="00AE72AD" w:rsidRPr="00ED55FD" w:rsidRDefault="00AE72AD" w:rsidP="0074491D">
            <w:pPr>
              <w:suppressAutoHyphens/>
              <w:spacing w:after="0" w:line="240" w:lineRule="auto"/>
              <w:jc w:val="both"/>
              <w:rPr>
                <w:rFonts w:ascii="Times New Roman" w:eastAsia="Times New Roman" w:hAnsi="Times New Roman" w:cs="Times New Roman"/>
                <w:kern w:val="1"/>
                <w:sz w:val="24"/>
                <w:szCs w:val="24"/>
              </w:rPr>
            </w:pPr>
            <w:r w:rsidRPr="00ED55FD">
              <w:rPr>
                <w:rFonts w:ascii="Times New Roman" w:eastAsia="Times New Roman" w:hAnsi="Times New Roman" w:cs="Times New Roman"/>
                <w:kern w:val="1"/>
                <w:sz w:val="24"/>
                <w:szCs w:val="24"/>
              </w:rPr>
              <w:t>этапа освоения компетенции</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AE72AD" w:rsidRPr="00ED55FD" w:rsidRDefault="00AE72AD" w:rsidP="0074491D">
            <w:pPr>
              <w:suppressAutoHyphens/>
              <w:spacing w:after="0" w:line="240" w:lineRule="auto"/>
              <w:jc w:val="both"/>
              <w:rPr>
                <w:rFonts w:ascii="Times New Roman" w:eastAsia="Times New Roman" w:hAnsi="Times New Roman" w:cs="Times New Roman"/>
                <w:sz w:val="24"/>
                <w:szCs w:val="24"/>
              </w:rPr>
            </w:pPr>
            <w:r w:rsidRPr="00ED55FD">
              <w:rPr>
                <w:rFonts w:ascii="Times New Roman" w:eastAsia="Times New Roman" w:hAnsi="Times New Roman" w:cs="Times New Roman"/>
                <w:kern w:val="1"/>
                <w:sz w:val="24"/>
                <w:szCs w:val="24"/>
              </w:rPr>
              <w:t>Наименование этапа освоения компетенции</w:t>
            </w:r>
          </w:p>
        </w:tc>
      </w:tr>
      <w:tr w:rsidR="00AE72AD" w:rsidRPr="00ED55FD" w:rsidTr="0074491D">
        <w:trPr>
          <w:trHeight w:val="841"/>
        </w:trPr>
        <w:tc>
          <w:tcPr>
            <w:tcW w:w="1668" w:type="dxa"/>
            <w:tcBorders>
              <w:top w:val="single" w:sz="4" w:space="0" w:color="000000"/>
              <w:left w:val="single" w:sz="4" w:space="0" w:color="000000"/>
              <w:bottom w:val="single" w:sz="4" w:space="0" w:color="000000"/>
            </w:tcBorders>
            <w:shd w:val="clear" w:color="auto" w:fill="auto"/>
          </w:tcPr>
          <w:p w:rsidR="00AE72AD" w:rsidRPr="00ED55FD" w:rsidRDefault="00AE72AD" w:rsidP="0074491D">
            <w:pPr>
              <w:suppressAutoHyphens/>
              <w:spacing w:line="256" w:lineRule="auto"/>
              <w:jc w:val="both"/>
              <w:rPr>
                <w:rFonts w:ascii="Times New Roman" w:eastAsia="Arial Unicode MS" w:hAnsi="Times New Roman" w:cs="Times New Roman"/>
                <w:kern w:val="1"/>
                <w:sz w:val="24"/>
                <w:szCs w:val="24"/>
              </w:rPr>
            </w:pPr>
            <w:r>
              <w:rPr>
                <w:rFonts w:ascii="Times New Roman" w:eastAsia="Times New Roman" w:hAnsi="Times New Roman" w:cs="Times New Roman"/>
                <w:sz w:val="24"/>
                <w:szCs w:val="24"/>
              </w:rPr>
              <w:t>УК ОС -4</w:t>
            </w:r>
          </w:p>
        </w:tc>
        <w:tc>
          <w:tcPr>
            <w:tcW w:w="2551" w:type="dxa"/>
            <w:tcBorders>
              <w:top w:val="single" w:sz="4" w:space="0" w:color="000000"/>
              <w:left w:val="single" w:sz="4" w:space="0" w:color="000000"/>
              <w:bottom w:val="single" w:sz="4" w:space="0" w:color="000000"/>
            </w:tcBorders>
            <w:shd w:val="clear" w:color="auto" w:fill="auto"/>
          </w:tcPr>
          <w:p w:rsidR="00AE72AD" w:rsidRPr="00ED55FD" w:rsidRDefault="00AE72AD" w:rsidP="0074491D">
            <w:pPr>
              <w:overflowPunct w:val="0"/>
              <w:spacing w:after="0" w:line="240" w:lineRule="auto"/>
              <w:jc w:val="both"/>
              <w:rPr>
                <w:rFonts w:ascii="Times New Roman" w:eastAsia="Times New Roman" w:hAnsi="Times New Roman" w:cs="Times New Roman"/>
                <w:sz w:val="24"/>
                <w:szCs w:val="24"/>
              </w:rPr>
            </w:pPr>
            <w:r w:rsidRPr="00ED55FD">
              <w:rPr>
                <w:rFonts w:ascii="Times New Roman" w:eastAsia="Times New Roman" w:hAnsi="Times New Roman" w:cs="Times New Roman"/>
                <w:sz w:val="24"/>
                <w:szCs w:val="24"/>
              </w:rPr>
              <w:t>Способность осуществлять деловую коммуникацию в устной и письменной формах на государственном и иностранном(</w:t>
            </w:r>
            <w:proofErr w:type="spellStart"/>
            <w:r w:rsidRPr="00ED55FD">
              <w:rPr>
                <w:rFonts w:ascii="Times New Roman" w:eastAsia="Times New Roman" w:hAnsi="Times New Roman" w:cs="Times New Roman"/>
                <w:sz w:val="24"/>
                <w:szCs w:val="24"/>
              </w:rPr>
              <w:t>ых</w:t>
            </w:r>
            <w:proofErr w:type="spellEnd"/>
            <w:r w:rsidRPr="00ED55FD">
              <w:rPr>
                <w:rFonts w:ascii="Times New Roman" w:eastAsia="Times New Roman" w:hAnsi="Times New Roman" w:cs="Times New Roman"/>
                <w:sz w:val="24"/>
                <w:szCs w:val="24"/>
              </w:rPr>
              <w:t>) языках Российской Федерации и иностранном(</w:t>
            </w:r>
            <w:proofErr w:type="spellStart"/>
            <w:r w:rsidRPr="00ED55FD">
              <w:rPr>
                <w:rFonts w:ascii="Times New Roman" w:eastAsia="Times New Roman" w:hAnsi="Times New Roman" w:cs="Times New Roman"/>
                <w:sz w:val="24"/>
                <w:szCs w:val="24"/>
              </w:rPr>
              <w:t>ых</w:t>
            </w:r>
            <w:proofErr w:type="spellEnd"/>
            <w:r w:rsidRPr="00ED55FD">
              <w:rPr>
                <w:rFonts w:ascii="Times New Roman" w:eastAsia="Times New Roman" w:hAnsi="Times New Roman" w:cs="Times New Roman"/>
                <w:sz w:val="24"/>
                <w:szCs w:val="24"/>
              </w:rPr>
              <w:t>) языке(ах</w:t>
            </w:r>
          </w:p>
        </w:tc>
        <w:tc>
          <w:tcPr>
            <w:tcW w:w="2268" w:type="dxa"/>
            <w:tcBorders>
              <w:top w:val="single" w:sz="4" w:space="0" w:color="000000"/>
              <w:left w:val="single" w:sz="4" w:space="0" w:color="000000"/>
              <w:bottom w:val="single" w:sz="4" w:space="0" w:color="000000"/>
            </w:tcBorders>
            <w:shd w:val="clear" w:color="auto" w:fill="auto"/>
          </w:tcPr>
          <w:p w:rsidR="00AE72AD" w:rsidRDefault="00AE72AD" w:rsidP="0074491D">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 ОС - 4.1</w:t>
            </w:r>
          </w:p>
          <w:p w:rsidR="00AE72AD" w:rsidRDefault="00AE72AD" w:rsidP="0074491D">
            <w:pPr>
              <w:suppressAutoHyphens/>
              <w:spacing w:after="0" w:line="240" w:lineRule="auto"/>
              <w:jc w:val="both"/>
              <w:rPr>
                <w:rFonts w:ascii="Times New Roman" w:eastAsia="Times New Roman" w:hAnsi="Times New Roman" w:cs="Times New Roman"/>
                <w:sz w:val="24"/>
                <w:szCs w:val="24"/>
              </w:rPr>
            </w:pPr>
          </w:p>
          <w:p w:rsidR="00AE72AD" w:rsidRDefault="00AE72AD" w:rsidP="0074491D">
            <w:pPr>
              <w:suppressAutoHyphens/>
              <w:spacing w:after="0" w:line="240" w:lineRule="auto"/>
              <w:jc w:val="both"/>
              <w:rPr>
                <w:rFonts w:ascii="Times New Roman" w:eastAsia="Times New Roman" w:hAnsi="Times New Roman" w:cs="Times New Roman"/>
                <w:sz w:val="24"/>
                <w:szCs w:val="24"/>
              </w:rPr>
            </w:pPr>
          </w:p>
          <w:p w:rsidR="00AE72AD" w:rsidRDefault="00AE72AD" w:rsidP="0074491D">
            <w:pPr>
              <w:suppressAutoHyphens/>
              <w:spacing w:after="0" w:line="240" w:lineRule="auto"/>
              <w:jc w:val="both"/>
              <w:rPr>
                <w:rFonts w:ascii="Times New Roman" w:eastAsia="Times New Roman" w:hAnsi="Times New Roman" w:cs="Times New Roman"/>
                <w:sz w:val="24"/>
                <w:szCs w:val="24"/>
              </w:rPr>
            </w:pPr>
          </w:p>
          <w:p w:rsidR="00AE72AD" w:rsidRDefault="00AE72AD" w:rsidP="0074491D">
            <w:pPr>
              <w:suppressAutoHyphens/>
              <w:spacing w:after="0" w:line="240" w:lineRule="auto"/>
              <w:jc w:val="both"/>
              <w:rPr>
                <w:rFonts w:ascii="Times New Roman" w:eastAsia="Times New Roman" w:hAnsi="Times New Roman" w:cs="Times New Roman"/>
                <w:sz w:val="24"/>
                <w:szCs w:val="24"/>
              </w:rPr>
            </w:pPr>
          </w:p>
          <w:p w:rsidR="00AE72AD" w:rsidRDefault="00AE72AD" w:rsidP="0074491D">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 ОС – 4.2</w:t>
            </w:r>
            <w:r w:rsidRPr="00ED55FD">
              <w:rPr>
                <w:rFonts w:ascii="Times New Roman" w:eastAsia="Times New Roman" w:hAnsi="Times New Roman" w:cs="Times New Roman"/>
                <w:sz w:val="24"/>
                <w:szCs w:val="24"/>
              </w:rPr>
              <w:t xml:space="preserve"> </w:t>
            </w:r>
          </w:p>
          <w:p w:rsidR="00AE72AD" w:rsidRDefault="00AE72AD" w:rsidP="0074491D">
            <w:pPr>
              <w:suppressAutoHyphens/>
              <w:spacing w:after="0" w:line="240" w:lineRule="auto"/>
              <w:jc w:val="both"/>
              <w:rPr>
                <w:rFonts w:ascii="Times New Roman" w:eastAsia="Times New Roman" w:hAnsi="Times New Roman" w:cs="Times New Roman"/>
                <w:sz w:val="24"/>
                <w:szCs w:val="24"/>
              </w:rPr>
            </w:pPr>
          </w:p>
          <w:p w:rsidR="00AE72AD" w:rsidRDefault="00AE72AD" w:rsidP="0074491D">
            <w:pPr>
              <w:suppressAutoHyphens/>
              <w:spacing w:after="0" w:line="240" w:lineRule="auto"/>
              <w:jc w:val="both"/>
              <w:rPr>
                <w:rFonts w:ascii="Times New Roman" w:eastAsia="Times New Roman" w:hAnsi="Times New Roman" w:cs="Times New Roman"/>
                <w:sz w:val="24"/>
                <w:szCs w:val="24"/>
              </w:rPr>
            </w:pPr>
          </w:p>
          <w:p w:rsidR="00AE72AD" w:rsidRDefault="00AE72AD" w:rsidP="0074491D">
            <w:pPr>
              <w:suppressAutoHyphens/>
              <w:spacing w:after="0" w:line="240" w:lineRule="auto"/>
              <w:jc w:val="both"/>
              <w:rPr>
                <w:rFonts w:ascii="Times New Roman" w:eastAsia="Times New Roman" w:hAnsi="Times New Roman" w:cs="Times New Roman"/>
                <w:sz w:val="24"/>
                <w:szCs w:val="24"/>
              </w:rPr>
            </w:pPr>
          </w:p>
          <w:p w:rsidR="00AE72AD" w:rsidRDefault="00AE72AD" w:rsidP="0074491D">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 ОС – 4.3</w:t>
            </w:r>
          </w:p>
          <w:p w:rsidR="00AE72AD" w:rsidRDefault="00AE72AD" w:rsidP="0074491D">
            <w:pPr>
              <w:suppressAutoHyphens/>
              <w:spacing w:after="0" w:line="240" w:lineRule="auto"/>
              <w:jc w:val="both"/>
              <w:rPr>
                <w:rFonts w:ascii="Times New Roman" w:eastAsia="Times New Roman" w:hAnsi="Times New Roman" w:cs="Times New Roman"/>
                <w:sz w:val="24"/>
                <w:szCs w:val="24"/>
              </w:rPr>
            </w:pPr>
          </w:p>
          <w:p w:rsidR="00AE72AD" w:rsidRDefault="00AE72AD" w:rsidP="0074491D">
            <w:pPr>
              <w:suppressAutoHyphens/>
              <w:spacing w:after="0" w:line="240" w:lineRule="auto"/>
              <w:jc w:val="both"/>
              <w:rPr>
                <w:rFonts w:ascii="Times New Roman" w:eastAsia="Times New Roman" w:hAnsi="Times New Roman" w:cs="Times New Roman"/>
                <w:sz w:val="24"/>
                <w:szCs w:val="24"/>
              </w:rPr>
            </w:pPr>
          </w:p>
          <w:p w:rsidR="00AE72AD" w:rsidRDefault="00AE72AD" w:rsidP="0074491D">
            <w:pPr>
              <w:suppressAutoHyphens/>
              <w:spacing w:after="0" w:line="240" w:lineRule="auto"/>
              <w:jc w:val="both"/>
              <w:rPr>
                <w:rFonts w:ascii="Times New Roman" w:eastAsia="Times New Roman" w:hAnsi="Times New Roman" w:cs="Times New Roman"/>
                <w:sz w:val="24"/>
                <w:szCs w:val="24"/>
              </w:rPr>
            </w:pPr>
          </w:p>
          <w:p w:rsidR="00AE72AD" w:rsidRDefault="00AE72AD" w:rsidP="0074491D">
            <w:pPr>
              <w:suppressAutoHyphens/>
              <w:spacing w:after="0" w:line="240" w:lineRule="auto"/>
              <w:jc w:val="both"/>
              <w:rPr>
                <w:rFonts w:ascii="Times New Roman" w:eastAsia="Times New Roman" w:hAnsi="Times New Roman" w:cs="Times New Roman"/>
                <w:sz w:val="24"/>
                <w:szCs w:val="24"/>
              </w:rPr>
            </w:pPr>
          </w:p>
          <w:p w:rsidR="00AE72AD" w:rsidRDefault="00AE72AD" w:rsidP="0074491D">
            <w:pPr>
              <w:suppressAutoHyphens/>
              <w:spacing w:after="0" w:line="240" w:lineRule="auto"/>
              <w:jc w:val="both"/>
              <w:rPr>
                <w:rFonts w:ascii="Times New Roman" w:eastAsia="Times New Roman" w:hAnsi="Times New Roman" w:cs="Times New Roman"/>
                <w:sz w:val="24"/>
                <w:szCs w:val="24"/>
              </w:rPr>
            </w:pPr>
          </w:p>
          <w:p w:rsidR="00AE72AD" w:rsidRDefault="00AE72AD" w:rsidP="0074491D">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 ОС – 4.4</w:t>
            </w:r>
          </w:p>
          <w:p w:rsidR="00AE72AD" w:rsidRPr="00ED55FD" w:rsidRDefault="00AE72AD" w:rsidP="0074491D">
            <w:pPr>
              <w:suppressAutoHyphens/>
              <w:spacing w:after="0" w:line="240" w:lineRule="auto"/>
              <w:jc w:val="both"/>
              <w:rPr>
                <w:rFonts w:ascii="Times New Roman" w:eastAsia="Arial Unicode MS" w:hAnsi="Times New Roman" w:cs="Times New Roman"/>
                <w:kern w:val="1"/>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AE72AD" w:rsidRPr="00ED55FD" w:rsidRDefault="00AE72AD" w:rsidP="0074491D">
            <w:pPr>
              <w:overflowPunct w:val="0"/>
              <w:autoSpaceDE w:val="0"/>
              <w:spacing w:after="0" w:line="240" w:lineRule="auto"/>
              <w:jc w:val="both"/>
              <w:textAlignment w:val="baseline"/>
              <w:rPr>
                <w:rFonts w:ascii="Times New Roman" w:eastAsia="Times New Roman" w:hAnsi="Times New Roman" w:cs="Times New Roman"/>
                <w:sz w:val="24"/>
                <w:szCs w:val="24"/>
              </w:rPr>
            </w:pPr>
            <w:r w:rsidRPr="00ED55FD">
              <w:rPr>
                <w:rFonts w:ascii="Times New Roman" w:eastAsia="Times New Roman" w:hAnsi="Times New Roman" w:cs="Times New Roman"/>
                <w:sz w:val="24"/>
                <w:szCs w:val="24"/>
              </w:rPr>
              <w:t>приобретение знаний о проведении публичного выступления на иностранном языке;</w:t>
            </w:r>
          </w:p>
          <w:p w:rsidR="00AE72AD" w:rsidRDefault="00AE72AD" w:rsidP="0074491D">
            <w:pPr>
              <w:overflowPunct w:val="0"/>
              <w:autoSpaceDE w:val="0"/>
              <w:spacing w:after="0" w:line="240" w:lineRule="auto"/>
              <w:jc w:val="both"/>
              <w:textAlignment w:val="baseline"/>
              <w:rPr>
                <w:rFonts w:ascii="Times New Roman" w:eastAsia="Times New Roman" w:hAnsi="Times New Roman" w:cs="Times New Roman"/>
                <w:sz w:val="24"/>
                <w:szCs w:val="24"/>
              </w:rPr>
            </w:pPr>
          </w:p>
          <w:p w:rsidR="00AE72AD" w:rsidRPr="00ED55FD" w:rsidRDefault="00AE72AD" w:rsidP="0074491D">
            <w:pPr>
              <w:overflowPunct w:val="0"/>
              <w:autoSpaceDE w:val="0"/>
              <w:spacing w:after="0" w:line="240" w:lineRule="auto"/>
              <w:jc w:val="both"/>
              <w:textAlignment w:val="baseline"/>
              <w:rPr>
                <w:rFonts w:ascii="Times New Roman" w:eastAsia="Times New Roman" w:hAnsi="Times New Roman" w:cs="Times New Roman"/>
                <w:sz w:val="24"/>
                <w:szCs w:val="24"/>
              </w:rPr>
            </w:pPr>
            <w:r w:rsidRPr="00ED55FD">
              <w:rPr>
                <w:rFonts w:ascii="Times New Roman" w:eastAsia="Times New Roman" w:hAnsi="Times New Roman" w:cs="Times New Roman"/>
                <w:sz w:val="24"/>
                <w:szCs w:val="24"/>
              </w:rPr>
              <w:t>приобретение знаний о ведении деловой переписки на иностранном языке;</w:t>
            </w:r>
          </w:p>
          <w:p w:rsidR="00AE72AD" w:rsidRDefault="00AE72AD" w:rsidP="0074491D">
            <w:pPr>
              <w:overflowPunct w:val="0"/>
              <w:autoSpaceDE w:val="0"/>
              <w:spacing w:after="0" w:line="240" w:lineRule="auto"/>
              <w:jc w:val="both"/>
              <w:textAlignment w:val="baseline"/>
              <w:rPr>
                <w:rFonts w:ascii="Times New Roman" w:eastAsia="Times New Roman" w:hAnsi="Times New Roman" w:cs="Times New Roman"/>
                <w:sz w:val="24"/>
                <w:szCs w:val="24"/>
              </w:rPr>
            </w:pPr>
          </w:p>
          <w:p w:rsidR="00AE72AD" w:rsidRPr="00ED55FD" w:rsidRDefault="00AE72AD" w:rsidP="0074491D">
            <w:pPr>
              <w:overflowPunct w:val="0"/>
              <w:autoSpaceDE w:val="0"/>
              <w:spacing w:after="0" w:line="240" w:lineRule="auto"/>
              <w:jc w:val="both"/>
              <w:textAlignment w:val="baseline"/>
              <w:rPr>
                <w:rFonts w:ascii="Times New Roman" w:eastAsia="Times New Roman" w:hAnsi="Times New Roman" w:cs="Times New Roman"/>
                <w:sz w:val="24"/>
                <w:szCs w:val="24"/>
              </w:rPr>
            </w:pPr>
            <w:r w:rsidRPr="00ED55FD">
              <w:rPr>
                <w:rFonts w:ascii="Times New Roman" w:eastAsia="Times New Roman" w:hAnsi="Times New Roman" w:cs="Times New Roman"/>
                <w:sz w:val="24"/>
                <w:szCs w:val="24"/>
              </w:rPr>
              <w:t>приобретение знаний об использовании английского и французского языков в профессиональной научной коммуникации;</w:t>
            </w:r>
          </w:p>
          <w:p w:rsidR="00AE72AD" w:rsidRDefault="00AE72AD" w:rsidP="0074491D">
            <w:pPr>
              <w:overflowPunct w:val="0"/>
              <w:autoSpaceDE w:val="0"/>
              <w:spacing w:after="0" w:line="240" w:lineRule="auto"/>
              <w:jc w:val="both"/>
              <w:textAlignment w:val="baseline"/>
              <w:rPr>
                <w:rFonts w:ascii="Times New Roman" w:eastAsia="Times New Roman" w:hAnsi="Times New Roman" w:cs="Times New Roman"/>
                <w:sz w:val="24"/>
                <w:szCs w:val="24"/>
              </w:rPr>
            </w:pPr>
          </w:p>
          <w:p w:rsidR="00AE72AD" w:rsidRPr="00ED55FD" w:rsidRDefault="00AE72AD" w:rsidP="0074491D">
            <w:pPr>
              <w:overflowPunct w:val="0"/>
              <w:autoSpaceDE w:val="0"/>
              <w:spacing w:after="0" w:line="240" w:lineRule="auto"/>
              <w:jc w:val="both"/>
              <w:textAlignment w:val="baseline"/>
              <w:rPr>
                <w:rFonts w:ascii="Times New Roman" w:eastAsia="Times New Roman" w:hAnsi="Times New Roman" w:cs="Times New Roman"/>
                <w:sz w:val="24"/>
                <w:szCs w:val="24"/>
              </w:rPr>
            </w:pPr>
            <w:r w:rsidRPr="00ED55FD">
              <w:rPr>
                <w:rFonts w:ascii="Times New Roman" w:eastAsia="Times New Roman" w:hAnsi="Times New Roman" w:cs="Times New Roman"/>
                <w:sz w:val="24"/>
                <w:szCs w:val="24"/>
              </w:rPr>
              <w:t>приобретение знаний об использовании английского и французского языков в написании политологических эссе и в переписке с зарубежными коллегами и преподавателями.</w:t>
            </w:r>
          </w:p>
        </w:tc>
      </w:tr>
      <w:bookmarkEnd w:id="10"/>
    </w:tbl>
    <w:p w:rsidR="00AE72AD" w:rsidRPr="00FC0336" w:rsidRDefault="00AE72AD" w:rsidP="00AE72AD">
      <w:pPr>
        <w:spacing w:after="200" w:line="276" w:lineRule="auto"/>
        <w:rPr>
          <w:rFonts w:ascii="Calibri" w:eastAsia="Calibri" w:hAnsi="Calibri" w:cs="Times New Roman"/>
        </w:rPr>
      </w:pPr>
    </w:p>
    <w:p w:rsidR="00AE72AD" w:rsidRDefault="00AE72AD" w:rsidP="00AE72A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E72AD" w:rsidRDefault="00AE72AD" w:rsidP="00AE72A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E72AD" w:rsidRDefault="00AE72AD" w:rsidP="00AE72A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E72AD" w:rsidRPr="00FC0336" w:rsidRDefault="00AE72AD" w:rsidP="00AE72A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C0336">
        <w:rPr>
          <w:rFonts w:ascii="Times New Roman" w:eastAsia="Times New Roman" w:hAnsi="Times New Roman" w:cs="Times New Roman"/>
          <w:b/>
          <w:kern w:val="3"/>
          <w:sz w:val="24"/>
          <w:lang w:eastAsia="ru-RU"/>
        </w:rPr>
        <w:t>План курса:</w:t>
      </w:r>
    </w:p>
    <w:p w:rsidR="00AE72AD" w:rsidRPr="00FC0336" w:rsidRDefault="00AE72AD" w:rsidP="00AE72A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E72AD" w:rsidRPr="00FC0336" w:rsidRDefault="00AE72AD" w:rsidP="00AE72AD">
      <w:pPr>
        <w:spacing w:before="40" w:after="0" w:line="240" w:lineRule="auto"/>
        <w:ind w:firstLine="426"/>
        <w:jc w:val="center"/>
        <w:rPr>
          <w:rFonts w:ascii="Times New Roman" w:eastAsia="Times New Roman" w:hAnsi="Times New Roman" w:cs="Times New Roman"/>
          <w:sz w:val="24"/>
          <w:szCs w:val="24"/>
          <w:lang w:eastAsia="ru-RU"/>
        </w:rPr>
      </w:pPr>
      <w:r w:rsidRPr="00FC0336">
        <w:rPr>
          <w:rFonts w:ascii="Times New Roman" w:eastAsia="Times New Roman" w:hAnsi="Times New Roman" w:cs="Times New Roman"/>
          <w:sz w:val="24"/>
          <w:szCs w:val="24"/>
          <w:lang w:eastAsia="ru-RU"/>
        </w:rPr>
        <w:lastRenderedPageBreak/>
        <w:t>Направление: «Политология»</w:t>
      </w:r>
    </w:p>
    <w:p w:rsidR="00AE72AD" w:rsidRPr="00FC0336" w:rsidRDefault="00AE72AD" w:rsidP="00AE72AD">
      <w:pPr>
        <w:spacing w:before="40" w:after="0" w:line="240" w:lineRule="auto"/>
        <w:ind w:firstLine="426"/>
        <w:jc w:val="center"/>
        <w:rPr>
          <w:rFonts w:ascii="Times New Roman" w:eastAsia="Times New Roman" w:hAnsi="Times New Roman" w:cs="Times New Roman"/>
          <w:sz w:val="24"/>
          <w:szCs w:val="24"/>
          <w:lang w:eastAsia="ru-RU"/>
        </w:rPr>
      </w:pPr>
      <w:r w:rsidRPr="00FC0336">
        <w:rPr>
          <w:rFonts w:ascii="Times New Roman" w:eastAsia="Times New Roman" w:hAnsi="Times New Roman" w:cs="Times New Roman"/>
          <w:sz w:val="24"/>
          <w:szCs w:val="24"/>
          <w:lang w:eastAsia="ru-RU"/>
        </w:rPr>
        <w:t>Направление: «Политология»</w:t>
      </w:r>
    </w:p>
    <w:p w:rsidR="00AE72AD" w:rsidRDefault="00AE72AD" w:rsidP="00AE72AD">
      <w:pPr>
        <w:spacing w:before="40" w:after="0" w:line="240" w:lineRule="auto"/>
        <w:ind w:firstLine="426"/>
        <w:jc w:val="center"/>
        <w:rPr>
          <w:rFonts w:ascii="Times New Roman" w:eastAsia="Times New Roman" w:hAnsi="Times New Roman" w:cs="Times New Roman"/>
          <w:sz w:val="24"/>
          <w:szCs w:val="24"/>
          <w:lang w:eastAsia="ru-RU"/>
        </w:rPr>
      </w:pPr>
      <w:r w:rsidRPr="00FC0336">
        <w:rPr>
          <w:rFonts w:ascii="Times New Roman" w:eastAsia="Times New Roman" w:hAnsi="Times New Roman" w:cs="Times New Roman"/>
          <w:sz w:val="24"/>
          <w:szCs w:val="24"/>
          <w:lang w:eastAsia="ru-RU"/>
        </w:rPr>
        <w:t>Второй иностранный язык (</w:t>
      </w:r>
      <w:r>
        <w:rPr>
          <w:rFonts w:ascii="Times New Roman" w:eastAsia="Times New Roman" w:hAnsi="Times New Roman" w:cs="Times New Roman"/>
          <w:sz w:val="24"/>
          <w:szCs w:val="24"/>
          <w:lang w:eastAsia="ru-RU"/>
        </w:rPr>
        <w:t>испанский</w:t>
      </w:r>
      <w:r w:rsidRPr="00FC0336">
        <w:rPr>
          <w:rFonts w:ascii="Times New Roman" w:eastAsia="Times New Roman" w:hAnsi="Times New Roman" w:cs="Times New Roman"/>
          <w:sz w:val="24"/>
          <w:szCs w:val="24"/>
          <w:lang w:eastAsia="ru-RU"/>
        </w:rPr>
        <w:t xml:space="preserve">): </w:t>
      </w:r>
    </w:p>
    <w:p w:rsidR="00AE72AD" w:rsidRPr="0095380A" w:rsidRDefault="00AE72AD" w:rsidP="00AE72AD">
      <w:pPr>
        <w:pStyle w:val="2"/>
        <w:spacing w:line="256" w:lineRule="auto"/>
        <w:ind w:left="535" w:right="157" w:hanging="251"/>
        <w:jc w:val="left"/>
        <w:rPr>
          <w:rFonts w:ascii="Times New Roman" w:hAnsi="Times New Roman" w:cs="Times New Roman"/>
          <w:color w:val="auto"/>
          <w:sz w:val="28"/>
          <w:szCs w:val="28"/>
        </w:rPr>
      </w:pPr>
      <w:r w:rsidRPr="0095380A">
        <w:rPr>
          <w:rFonts w:ascii="Times New Roman" w:hAnsi="Times New Roman" w:cs="Times New Roman"/>
          <w:b/>
          <w:color w:val="auto"/>
          <w:sz w:val="28"/>
          <w:szCs w:val="28"/>
        </w:rPr>
        <w:t xml:space="preserve">1 семестр 1 курс </w:t>
      </w:r>
    </w:p>
    <w:p w:rsidR="00AE72AD" w:rsidRPr="00D07A80" w:rsidRDefault="00AE72AD" w:rsidP="00AE72AD">
      <w:pPr>
        <w:spacing w:after="0" w:line="256" w:lineRule="auto"/>
        <w:ind w:left="567"/>
        <w:rPr>
          <w:rFonts w:ascii="Times New Roman" w:hAnsi="Times New Roman" w:cs="Times New Roman"/>
        </w:rPr>
      </w:pPr>
      <w:r w:rsidRPr="00D07A80">
        <w:rPr>
          <w:rFonts w:ascii="Times New Roman" w:eastAsia="Calibri" w:hAnsi="Times New Roman" w:cs="Times New Roman"/>
          <w:b/>
        </w:rPr>
        <w:t xml:space="preserve"> </w:t>
      </w:r>
    </w:p>
    <w:tbl>
      <w:tblPr>
        <w:tblStyle w:val="TableGrid"/>
        <w:tblW w:w="9780" w:type="dxa"/>
        <w:tblInd w:w="0" w:type="dxa"/>
        <w:tblCellMar>
          <w:top w:w="17" w:type="dxa"/>
          <w:right w:w="20" w:type="dxa"/>
        </w:tblCellMar>
        <w:tblLook w:val="04A0" w:firstRow="1" w:lastRow="0" w:firstColumn="1" w:lastColumn="0" w:noHBand="0" w:noVBand="1"/>
      </w:tblPr>
      <w:tblGrid>
        <w:gridCol w:w="935"/>
        <w:gridCol w:w="2192"/>
        <w:gridCol w:w="368"/>
        <w:gridCol w:w="687"/>
        <w:gridCol w:w="785"/>
        <w:gridCol w:w="924"/>
        <w:gridCol w:w="921"/>
        <w:gridCol w:w="563"/>
        <w:gridCol w:w="551"/>
        <w:gridCol w:w="1854"/>
      </w:tblGrid>
      <w:tr w:rsidR="00AE72AD" w:rsidRPr="00CD393E" w:rsidTr="0074491D">
        <w:trPr>
          <w:trHeight w:val="240"/>
        </w:trPr>
        <w:tc>
          <w:tcPr>
            <w:tcW w:w="971" w:type="dxa"/>
            <w:vMerge w:val="restart"/>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8"/>
              <w:rPr>
                <w:rFonts w:ascii="Times New Roman" w:hAnsi="Times New Roman" w:cs="Times New Roman"/>
                <w:sz w:val="24"/>
                <w:szCs w:val="24"/>
              </w:rPr>
            </w:pPr>
            <w:r w:rsidRPr="00CD393E">
              <w:rPr>
                <w:rFonts w:ascii="Times New Roman" w:hAnsi="Times New Roman" w:cs="Times New Roman"/>
                <w:b/>
                <w:sz w:val="24"/>
                <w:szCs w:val="24"/>
              </w:rPr>
              <w:t>№ п/п</w:t>
            </w:r>
            <w:r w:rsidRPr="00CD393E">
              <w:rPr>
                <w:rFonts w:ascii="Times New Roman" w:hAnsi="Times New Roman" w:cs="Times New Roman"/>
                <w:sz w:val="24"/>
                <w:szCs w:val="24"/>
              </w:rPr>
              <w:t xml:space="preserve"> </w:t>
            </w:r>
          </w:p>
          <w:p w:rsidR="00AE72AD" w:rsidRPr="00CD393E" w:rsidRDefault="00AE72AD" w:rsidP="0074491D">
            <w:pPr>
              <w:spacing w:line="256" w:lineRule="auto"/>
              <w:ind w:left="497"/>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p w:rsidR="00AE72AD" w:rsidRPr="00CD393E" w:rsidRDefault="00AE72AD" w:rsidP="0074491D">
            <w:pPr>
              <w:spacing w:line="256" w:lineRule="auto"/>
              <w:ind w:left="497"/>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tc>
        <w:tc>
          <w:tcPr>
            <w:tcW w:w="2194" w:type="dxa"/>
            <w:vMerge w:val="restart"/>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tabs>
                <w:tab w:val="right" w:pos="2173"/>
              </w:tabs>
              <w:spacing w:line="256" w:lineRule="auto"/>
              <w:rPr>
                <w:rFonts w:ascii="Times New Roman" w:hAnsi="Times New Roman" w:cs="Times New Roman"/>
                <w:sz w:val="24"/>
                <w:szCs w:val="24"/>
              </w:rPr>
            </w:pPr>
            <w:r w:rsidRPr="00CD393E">
              <w:rPr>
                <w:rFonts w:ascii="Times New Roman" w:hAnsi="Times New Roman" w:cs="Times New Roman"/>
                <w:b/>
                <w:sz w:val="24"/>
                <w:szCs w:val="24"/>
              </w:rPr>
              <w:t xml:space="preserve">Наименование </w:t>
            </w:r>
            <w:r w:rsidRPr="00CD393E">
              <w:rPr>
                <w:rFonts w:ascii="Times New Roman" w:hAnsi="Times New Roman" w:cs="Times New Roman"/>
                <w:b/>
                <w:sz w:val="24"/>
                <w:szCs w:val="24"/>
              </w:rPr>
              <w:tab/>
              <w:t xml:space="preserve">тем </w:t>
            </w:r>
          </w:p>
          <w:p w:rsidR="00AE72AD" w:rsidRPr="00CD393E" w:rsidRDefault="00AE72AD" w:rsidP="0074491D">
            <w:pPr>
              <w:spacing w:line="256" w:lineRule="auto"/>
              <w:ind w:left="108"/>
              <w:rPr>
                <w:rFonts w:ascii="Times New Roman" w:hAnsi="Times New Roman" w:cs="Times New Roman"/>
                <w:sz w:val="24"/>
                <w:szCs w:val="24"/>
              </w:rPr>
            </w:pPr>
            <w:r w:rsidRPr="00CD393E">
              <w:rPr>
                <w:rFonts w:ascii="Times New Roman" w:hAnsi="Times New Roman" w:cs="Times New Roman"/>
                <w:b/>
                <w:sz w:val="24"/>
                <w:szCs w:val="24"/>
              </w:rPr>
              <w:t>(разделов),</w:t>
            </w:r>
            <w:r w:rsidRPr="00CD393E">
              <w:rPr>
                <w:rFonts w:ascii="Times New Roman" w:hAnsi="Times New Roman" w:cs="Times New Roman"/>
                <w:sz w:val="24"/>
                <w:szCs w:val="24"/>
              </w:rPr>
              <w:t xml:space="preserve"> </w:t>
            </w:r>
          </w:p>
          <w:p w:rsidR="00AE72AD" w:rsidRPr="00CD393E" w:rsidRDefault="00AE72AD" w:rsidP="0074491D">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p w:rsidR="00AE72AD" w:rsidRPr="00CD393E" w:rsidRDefault="00AE72AD" w:rsidP="0074491D">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tc>
        <w:tc>
          <w:tcPr>
            <w:tcW w:w="1090" w:type="dxa"/>
            <w:gridSpan w:val="2"/>
            <w:tcBorders>
              <w:top w:val="single" w:sz="4" w:space="0" w:color="836967"/>
              <w:left w:val="single" w:sz="4" w:space="0" w:color="836967"/>
              <w:bottom w:val="single" w:sz="4" w:space="0" w:color="836967"/>
              <w:right w:val="nil"/>
            </w:tcBorders>
            <w:hideMark/>
          </w:tcPr>
          <w:p w:rsidR="00AE72AD" w:rsidRPr="00CD393E" w:rsidRDefault="00AE72AD" w:rsidP="0074491D">
            <w:pPr>
              <w:spacing w:line="256" w:lineRule="auto"/>
              <w:jc w:val="right"/>
              <w:rPr>
                <w:rFonts w:ascii="Times New Roman" w:hAnsi="Times New Roman" w:cs="Times New Roman"/>
                <w:sz w:val="24"/>
                <w:szCs w:val="24"/>
              </w:rPr>
            </w:pPr>
            <w:r w:rsidRPr="00CD393E">
              <w:rPr>
                <w:rFonts w:ascii="Times New Roman" w:hAnsi="Times New Roman" w:cs="Times New Roman"/>
                <w:b/>
                <w:sz w:val="24"/>
                <w:szCs w:val="24"/>
              </w:rPr>
              <w:t>Об</w:t>
            </w:r>
          </w:p>
        </w:tc>
        <w:tc>
          <w:tcPr>
            <w:tcW w:w="3305" w:type="dxa"/>
            <w:gridSpan w:val="4"/>
            <w:tcBorders>
              <w:top w:val="single" w:sz="4" w:space="0" w:color="836967"/>
              <w:left w:val="nil"/>
              <w:bottom w:val="single" w:sz="4" w:space="0" w:color="836967"/>
              <w:right w:val="nil"/>
            </w:tcBorders>
            <w:hideMark/>
          </w:tcPr>
          <w:p w:rsidR="00AE72AD" w:rsidRPr="00CD393E" w:rsidRDefault="00AE72AD" w:rsidP="0074491D">
            <w:pPr>
              <w:spacing w:line="256" w:lineRule="auto"/>
              <w:ind w:left="-19"/>
              <w:rPr>
                <w:rFonts w:ascii="Times New Roman" w:hAnsi="Times New Roman" w:cs="Times New Roman"/>
                <w:sz w:val="24"/>
                <w:szCs w:val="24"/>
              </w:rPr>
            </w:pPr>
            <w:proofErr w:type="spellStart"/>
            <w:r w:rsidRPr="00CD393E">
              <w:rPr>
                <w:rFonts w:ascii="Times New Roman" w:hAnsi="Times New Roman" w:cs="Times New Roman"/>
                <w:b/>
                <w:sz w:val="24"/>
                <w:szCs w:val="24"/>
              </w:rPr>
              <w:t>ъем</w:t>
            </w:r>
            <w:proofErr w:type="spellEnd"/>
            <w:r w:rsidRPr="00CD393E">
              <w:rPr>
                <w:rFonts w:ascii="Times New Roman" w:hAnsi="Times New Roman" w:cs="Times New Roman"/>
                <w:b/>
                <w:sz w:val="24"/>
                <w:szCs w:val="24"/>
              </w:rPr>
              <w:t xml:space="preserve"> дисциплины, час.</w:t>
            </w:r>
            <w:r w:rsidRPr="00CD393E">
              <w:rPr>
                <w:rFonts w:ascii="Times New Roman" w:hAnsi="Times New Roman" w:cs="Times New Roman"/>
                <w:sz w:val="24"/>
                <w:szCs w:val="24"/>
              </w:rPr>
              <w:t xml:space="preserve"> </w:t>
            </w:r>
          </w:p>
        </w:tc>
        <w:tc>
          <w:tcPr>
            <w:tcW w:w="562" w:type="dxa"/>
            <w:tcBorders>
              <w:top w:val="single" w:sz="4" w:space="0" w:color="836967"/>
              <w:left w:val="nil"/>
              <w:bottom w:val="single" w:sz="4" w:space="0" w:color="836967"/>
              <w:right w:val="single" w:sz="4" w:space="0" w:color="836967"/>
            </w:tcBorders>
            <w:vAlign w:val="bottom"/>
          </w:tcPr>
          <w:p w:rsidR="00AE72AD" w:rsidRPr="00CD393E" w:rsidRDefault="00AE72AD" w:rsidP="0074491D">
            <w:pPr>
              <w:spacing w:after="160" w:line="256" w:lineRule="auto"/>
              <w:rPr>
                <w:rFonts w:ascii="Times New Roman" w:hAnsi="Times New Roman" w:cs="Times New Roman"/>
                <w:sz w:val="24"/>
                <w:szCs w:val="24"/>
              </w:rPr>
            </w:pPr>
          </w:p>
        </w:tc>
        <w:tc>
          <w:tcPr>
            <w:tcW w:w="1658" w:type="dxa"/>
            <w:vMerge w:val="restart"/>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ind w:left="108" w:right="10"/>
              <w:rPr>
                <w:rFonts w:ascii="Times New Roman" w:hAnsi="Times New Roman" w:cs="Times New Roman"/>
                <w:sz w:val="24"/>
                <w:szCs w:val="24"/>
              </w:rPr>
            </w:pPr>
            <w:r w:rsidRPr="00CD393E">
              <w:rPr>
                <w:rFonts w:ascii="Times New Roman" w:hAnsi="Times New Roman" w:cs="Times New Roman"/>
                <w:b/>
                <w:sz w:val="24"/>
                <w:szCs w:val="24"/>
              </w:rPr>
              <w:t xml:space="preserve">Форма текущего контроля </w:t>
            </w:r>
          </w:p>
          <w:p w:rsidR="00AE72AD" w:rsidRPr="00CD393E" w:rsidRDefault="00AE72AD" w:rsidP="0074491D">
            <w:pPr>
              <w:spacing w:line="256" w:lineRule="auto"/>
              <w:ind w:left="108"/>
              <w:rPr>
                <w:rFonts w:ascii="Times New Roman" w:hAnsi="Times New Roman" w:cs="Times New Roman"/>
                <w:sz w:val="24"/>
                <w:szCs w:val="24"/>
              </w:rPr>
            </w:pPr>
            <w:r w:rsidRPr="00CD393E">
              <w:rPr>
                <w:rFonts w:ascii="Times New Roman" w:hAnsi="Times New Roman" w:cs="Times New Roman"/>
                <w:b/>
                <w:sz w:val="24"/>
                <w:szCs w:val="24"/>
              </w:rPr>
              <w:t>успеваемости**</w:t>
            </w:r>
          </w:p>
          <w:p w:rsidR="00AE72AD" w:rsidRPr="00CD393E" w:rsidRDefault="00AE72AD" w:rsidP="0074491D">
            <w:pPr>
              <w:spacing w:line="256" w:lineRule="auto"/>
              <w:ind w:left="108"/>
              <w:rPr>
                <w:rFonts w:ascii="Times New Roman" w:hAnsi="Times New Roman" w:cs="Times New Roman"/>
                <w:sz w:val="24"/>
                <w:szCs w:val="24"/>
              </w:rPr>
            </w:pPr>
            <w:r w:rsidRPr="00CD393E">
              <w:rPr>
                <w:rFonts w:ascii="Times New Roman" w:hAnsi="Times New Roman" w:cs="Times New Roman"/>
                <w:b/>
                <w:sz w:val="24"/>
                <w:szCs w:val="24"/>
              </w:rPr>
              <w:t xml:space="preserve">, </w:t>
            </w:r>
          </w:p>
          <w:p w:rsidR="00AE72AD" w:rsidRPr="00CD393E" w:rsidRDefault="00AE72AD" w:rsidP="0074491D">
            <w:pPr>
              <w:spacing w:after="13" w:line="237" w:lineRule="auto"/>
              <w:ind w:left="108"/>
              <w:rPr>
                <w:rFonts w:ascii="Times New Roman" w:hAnsi="Times New Roman" w:cs="Times New Roman"/>
                <w:sz w:val="24"/>
                <w:szCs w:val="24"/>
              </w:rPr>
            </w:pPr>
            <w:r w:rsidRPr="00CD393E">
              <w:rPr>
                <w:rFonts w:ascii="Times New Roman" w:hAnsi="Times New Roman" w:cs="Times New Roman"/>
                <w:b/>
                <w:sz w:val="24"/>
                <w:szCs w:val="24"/>
              </w:rPr>
              <w:t>промежуточной аттестации***</w:t>
            </w:r>
            <w:r w:rsidRPr="00CD393E">
              <w:rPr>
                <w:rFonts w:ascii="Times New Roman" w:hAnsi="Times New Roman" w:cs="Times New Roman"/>
                <w:sz w:val="24"/>
                <w:szCs w:val="24"/>
              </w:rPr>
              <w:t xml:space="preserve"> </w:t>
            </w:r>
          </w:p>
          <w:p w:rsidR="00AE72AD" w:rsidRPr="00CD393E" w:rsidRDefault="00AE72AD" w:rsidP="0074491D">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p w:rsidR="00AE72AD" w:rsidRPr="00CD393E" w:rsidRDefault="00AE72AD" w:rsidP="0074491D">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tc>
      </w:tr>
      <w:tr w:rsidR="00AE72AD" w:rsidRPr="00CD393E" w:rsidTr="0074491D">
        <w:trPr>
          <w:trHeight w:val="701"/>
        </w:trPr>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AE72AD" w:rsidRPr="00CD393E" w:rsidRDefault="00AE72AD" w:rsidP="0074491D">
            <w:pPr>
              <w:rPr>
                <w:rFonts w:ascii="Times New Roman" w:eastAsia="Times New Roman" w:hAnsi="Times New Roman" w:cs="Times New Roman"/>
                <w:color w:val="000000"/>
                <w:sz w:val="24"/>
                <w:szCs w:val="24"/>
              </w:rPr>
            </w:pPr>
          </w:p>
        </w:tc>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AE72AD" w:rsidRPr="00CD393E" w:rsidRDefault="00AE72AD" w:rsidP="0074491D">
            <w:pPr>
              <w:rPr>
                <w:rFonts w:ascii="Times New Roman" w:eastAsia="Times New Roman" w:hAnsi="Times New Roman" w:cs="Times New Roman"/>
                <w:color w:val="000000"/>
                <w:sz w:val="24"/>
                <w:szCs w:val="24"/>
              </w:rPr>
            </w:pPr>
          </w:p>
        </w:tc>
        <w:tc>
          <w:tcPr>
            <w:tcW w:w="1090" w:type="dxa"/>
            <w:gridSpan w:val="2"/>
            <w:vMerge w:val="restart"/>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6"/>
              <w:rPr>
                <w:rFonts w:ascii="Times New Roman" w:hAnsi="Times New Roman" w:cs="Times New Roman"/>
                <w:sz w:val="24"/>
                <w:szCs w:val="24"/>
              </w:rPr>
            </w:pPr>
            <w:r w:rsidRPr="00CD393E">
              <w:rPr>
                <w:rFonts w:ascii="Times New Roman" w:hAnsi="Times New Roman" w:cs="Times New Roman"/>
                <w:b/>
                <w:sz w:val="24"/>
                <w:szCs w:val="24"/>
              </w:rPr>
              <w:t>Всего</w:t>
            </w:r>
            <w:r w:rsidRPr="00CD393E">
              <w:rPr>
                <w:rFonts w:ascii="Times New Roman" w:hAnsi="Times New Roman" w:cs="Times New Roman"/>
                <w:sz w:val="24"/>
                <w:szCs w:val="24"/>
              </w:rPr>
              <w:t xml:space="preserve"> </w:t>
            </w:r>
          </w:p>
          <w:p w:rsidR="00AE72AD" w:rsidRPr="00CD393E" w:rsidRDefault="00AE72AD" w:rsidP="0074491D">
            <w:pPr>
              <w:spacing w:line="256" w:lineRule="auto"/>
              <w:ind w:left="375"/>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tc>
        <w:tc>
          <w:tcPr>
            <w:tcW w:w="3305" w:type="dxa"/>
            <w:gridSpan w:val="4"/>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6" w:firstLine="708"/>
              <w:rPr>
                <w:rFonts w:ascii="Times New Roman" w:hAnsi="Times New Roman" w:cs="Times New Roman"/>
                <w:sz w:val="24"/>
                <w:szCs w:val="24"/>
              </w:rPr>
            </w:pPr>
            <w:r w:rsidRPr="00CD393E">
              <w:rPr>
                <w:rFonts w:ascii="Times New Roman" w:hAnsi="Times New Roman" w:cs="Times New Roman"/>
                <w:b/>
                <w:sz w:val="24"/>
                <w:szCs w:val="24"/>
              </w:rPr>
              <w:t xml:space="preserve">Контактная </w:t>
            </w:r>
            <w:r w:rsidRPr="00CD393E">
              <w:rPr>
                <w:rFonts w:ascii="Times New Roman" w:hAnsi="Times New Roman" w:cs="Times New Roman"/>
                <w:b/>
                <w:sz w:val="24"/>
                <w:szCs w:val="24"/>
              </w:rPr>
              <w:tab/>
              <w:t>работа обучающихся с преподавателем по видам учебных занятий</w:t>
            </w:r>
            <w:r w:rsidRPr="00CD393E">
              <w:rPr>
                <w:rFonts w:ascii="Times New Roman" w:hAnsi="Times New Roman" w:cs="Times New Roman"/>
                <w:sz w:val="24"/>
                <w:szCs w:val="24"/>
              </w:rPr>
              <w:t xml:space="preserve"> </w:t>
            </w:r>
          </w:p>
        </w:tc>
        <w:tc>
          <w:tcPr>
            <w:tcW w:w="562" w:type="dxa"/>
            <w:vMerge w:val="restart"/>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8"/>
              <w:rPr>
                <w:rFonts w:ascii="Times New Roman" w:hAnsi="Times New Roman" w:cs="Times New Roman"/>
                <w:sz w:val="24"/>
                <w:szCs w:val="24"/>
              </w:rPr>
            </w:pPr>
            <w:r w:rsidRPr="00CD393E">
              <w:rPr>
                <w:rFonts w:ascii="Times New Roman" w:hAnsi="Times New Roman" w:cs="Times New Roman"/>
                <w:b/>
                <w:sz w:val="24"/>
                <w:szCs w:val="24"/>
              </w:rPr>
              <w:t>СР</w:t>
            </w:r>
            <w:r w:rsidRPr="00CD393E">
              <w:rPr>
                <w:rFonts w:ascii="Times New Roman" w:hAnsi="Times New Roman" w:cs="Times New Roman"/>
                <w:sz w:val="24"/>
                <w:szCs w:val="24"/>
              </w:rPr>
              <w:t xml:space="preserve"> </w:t>
            </w:r>
          </w:p>
        </w:tc>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AE72AD" w:rsidRPr="00CD393E" w:rsidRDefault="00AE72AD" w:rsidP="0074491D">
            <w:pPr>
              <w:rPr>
                <w:rFonts w:ascii="Times New Roman" w:eastAsia="Times New Roman" w:hAnsi="Times New Roman" w:cs="Times New Roman"/>
                <w:color w:val="000000"/>
                <w:sz w:val="24"/>
                <w:szCs w:val="24"/>
              </w:rPr>
            </w:pPr>
          </w:p>
        </w:tc>
      </w:tr>
      <w:tr w:rsidR="00AE72AD" w:rsidRPr="00CD393E" w:rsidTr="0074491D">
        <w:trPr>
          <w:trHeight w:val="1140"/>
        </w:trPr>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AE72AD" w:rsidRPr="00CD393E" w:rsidRDefault="00AE72AD" w:rsidP="0074491D">
            <w:pPr>
              <w:rPr>
                <w:rFonts w:ascii="Times New Roman" w:eastAsia="Times New Roman" w:hAnsi="Times New Roman" w:cs="Times New Roman"/>
                <w:color w:val="000000"/>
                <w:sz w:val="24"/>
                <w:szCs w:val="24"/>
              </w:rPr>
            </w:pPr>
          </w:p>
        </w:tc>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AE72AD" w:rsidRPr="00CD393E" w:rsidRDefault="00AE72AD" w:rsidP="0074491D">
            <w:pPr>
              <w:rPr>
                <w:rFonts w:ascii="Times New Roman" w:eastAsia="Times New Roman" w:hAnsi="Times New Roman" w:cs="Times New Roman"/>
                <w:color w:val="000000"/>
                <w:sz w:val="24"/>
                <w:szCs w:val="24"/>
              </w:rPr>
            </w:pPr>
          </w:p>
        </w:tc>
        <w:tc>
          <w:tcPr>
            <w:tcW w:w="0" w:type="auto"/>
            <w:gridSpan w:val="2"/>
            <w:vMerge/>
            <w:tcBorders>
              <w:top w:val="single" w:sz="4" w:space="0" w:color="836967"/>
              <w:left w:val="single" w:sz="4" w:space="0" w:color="836967"/>
              <w:bottom w:val="single" w:sz="4" w:space="0" w:color="836967"/>
              <w:right w:val="single" w:sz="4" w:space="0" w:color="836967"/>
            </w:tcBorders>
            <w:vAlign w:val="center"/>
            <w:hideMark/>
          </w:tcPr>
          <w:p w:rsidR="00AE72AD" w:rsidRPr="00CD393E" w:rsidRDefault="00AE72AD" w:rsidP="0074491D">
            <w:pPr>
              <w:rPr>
                <w:rFonts w:ascii="Times New Roman" w:eastAsia="Times New Roman" w:hAnsi="Times New Roman" w:cs="Times New Roman"/>
                <w:color w:val="000000"/>
                <w:sz w:val="24"/>
                <w:szCs w:val="24"/>
              </w:rPr>
            </w:pPr>
          </w:p>
        </w:tc>
        <w:tc>
          <w:tcPr>
            <w:tcW w:w="82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Л</w:t>
            </w:r>
            <w:r w:rsidRPr="00CD393E">
              <w:rPr>
                <w:rFonts w:ascii="Times New Roman" w:hAnsi="Times New Roman" w:cs="Times New Roman"/>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ЛР</w:t>
            </w:r>
            <w:r w:rsidRPr="00CD393E">
              <w:rPr>
                <w:rFonts w:ascii="Times New Roman" w:hAnsi="Times New Roman" w:cs="Times New Roman"/>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ПЗ</w:t>
            </w:r>
            <w:r w:rsidRPr="00CD393E">
              <w:rPr>
                <w:rFonts w:ascii="Times New Roman" w:hAnsi="Times New Roman" w:cs="Times New Roman"/>
                <w:sz w:val="24"/>
                <w:szCs w:val="24"/>
              </w:rPr>
              <w:t xml:space="preserve"> </w:t>
            </w:r>
          </w:p>
        </w:tc>
        <w:tc>
          <w:tcPr>
            <w:tcW w:w="564"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КС</w:t>
            </w:r>
          </w:p>
          <w:p w:rsidR="00AE72AD" w:rsidRPr="00CD393E" w:rsidRDefault="00AE72AD" w:rsidP="0074491D">
            <w:pPr>
              <w:spacing w:line="256" w:lineRule="auto"/>
              <w:ind w:left="106"/>
              <w:rPr>
                <w:rFonts w:ascii="Times New Roman" w:hAnsi="Times New Roman" w:cs="Times New Roman"/>
                <w:sz w:val="24"/>
                <w:szCs w:val="24"/>
              </w:rPr>
            </w:pPr>
            <w:r w:rsidRPr="00CD393E">
              <w:rPr>
                <w:rFonts w:ascii="Times New Roman" w:hAnsi="Times New Roman" w:cs="Times New Roman"/>
                <w:b/>
                <w:sz w:val="24"/>
                <w:szCs w:val="24"/>
              </w:rPr>
              <w:t>Р</w:t>
            </w:r>
            <w:r w:rsidRPr="00CD393E">
              <w:rPr>
                <w:rFonts w:ascii="Times New Roman" w:hAnsi="Times New Roman" w:cs="Times New Roman"/>
                <w:sz w:val="24"/>
                <w:szCs w:val="24"/>
              </w:rPr>
              <w:t xml:space="preserve"> </w:t>
            </w:r>
          </w:p>
        </w:tc>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AE72AD" w:rsidRPr="00CD393E" w:rsidRDefault="00AE72AD" w:rsidP="0074491D">
            <w:pPr>
              <w:rPr>
                <w:rFonts w:ascii="Times New Roman" w:eastAsia="Times New Roman" w:hAnsi="Times New Roman" w:cs="Times New Roman"/>
                <w:color w:val="000000"/>
                <w:sz w:val="24"/>
                <w:szCs w:val="24"/>
              </w:rPr>
            </w:pPr>
          </w:p>
        </w:tc>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AE72AD" w:rsidRPr="00CD393E" w:rsidRDefault="00AE72AD" w:rsidP="0074491D">
            <w:pPr>
              <w:rPr>
                <w:rFonts w:ascii="Times New Roman" w:eastAsia="Times New Roman" w:hAnsi="Times New Roman" w:cs="Times New Roman"/>
                <w:color w:val="000000"/>
                <w:sz w:val="24"/>
                <w:szCs w:val="24"/>
              </w:rPr>
            </w:pPr>
          </w:p>
        </w:tc>
      </w:tr>
      <w:tr w:rsidR="00AE72AD" w:rsidRPr="00CD393E" w:rsidTr="0074491D">
        <w:trPr>
          <w:trHeight w:val="929"/>
        </w:trPr>
        <w:tc>
          <w:tcPr>
            <w:tcW w:w="97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70"/>
              <w:rPr>
                <w:rFonts w:ascii="Times New Roman" w:hAnsi="Times New Roman" w:cs="Times New Roman"/>
                <w:sz w:val="24"/>
                <w:szCs w:val="24"/>
              </w:rPr>
            </w:pPr>
            <w:r w:rsidRPr="00CD393E">
              <w:rPr>
                <w:rFonts w:ascii="Times New Roman" w:hAnsi="Times New Roman" w:cs="Times New Roman"/>
                <w:sz w:val="24"/>
                <w:szCs w:val="24"/>
              </w:rPr>
              <w:t>Тема 1</w:t>
            </w:r>
            <w:r w:rsidRPr="00CD393E">
              <w:rPr>
                <w:rFonts w:ascii="Times New Roman" w:hAnsi="Times New Roman" w:cs="Times New Roman"/>
                <w:b/>
                <w:sz w:val="24"/>
                <w:szCs w:val="24"/>
              </w:rPr>
              <w:t xml:space="preserve"> </w:t>
            </w:r>
          </w:p>
        </w:tc>
        <w:tc>
          <w:tcPr>
            <w:tcW w:w="2194"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Испанский язык в системе европейских языков. Вводный фонетический курс испанского языка. Особенности и системность испанской орфографии. Имя существительное</w:t>
            </w:r>
            <w:r w:rsidRPr="00CD393E">
              <w:rPr>
                <w:rFonts w:ascii="Times New Roman" w:hAnsi="Times New Roman" w:cs="Times New Roman"/>
                <w:b/>
                <w:sz w:val="24"/>
                <w:szCs w:val="24"/>
              </w:rPr>
              <w:t xml:space="preserve"> </w:t>
            </w:r>
          </w:p>
        </w:tc>
        <w:tc>
          <w:tcPr>
            <w:tcW w:w="1090" w:type="dxa"/>
            <w:gridSpan w:val="2"/>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6"/>
              <w:rPr>
                <w:rFonts w:ascii="Times New Roman" w:hAnsi="Times New Roman" w:cs="Times New Roman"/>
                <w:sz w:val="24"/>
                <w:szCs w:val="24"/>
              </w:rPr>
            </w:pPr>
            <w:r w:rsidRPr="00CD393E">
              <w:rPr>
                <w:rFonts w:ascii="Times New Roman" w:hAnsi="Times New Roman" w:cs="Times New Roman"/>
                <w:sz w:val="24"/>
                <w:szCs w:val="24"/>
              </w:rPr>
              <w:t xml:space="preserve">       </w:t>
            </w:r>
            <w:r>
              <w:rPr>
                <w:rFonts w:ascii="Times New Roman" w:hAnsi="Times New Roman" w:cs="Times New Roman"/>
                <w:sz w:val="24"/>
                <w:szCs w:val="24"/>
              </w:rPr>
              <w:t>23</w:t>
            </w:r>
          </w:p>
        </w:tc>
        <w:tc>
          <w:tcPr>
            <w:tcW w:w="82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Pr>
                <w:rFonts w:ascii="Times New Roman" w:hAnsi="Times New Roman" w:cs="Times New Roman"/>
                <w:sz w:val="24"/>
                <w:szCs w:val="24"/>
              </w:rPr>
              <w:t>1</w:t>
            </w:r>
          </w:p>
        </w:tc>
        <w:tc>
          <w:tcPr>
            <w:tcW w:w="564"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8"/>
              <w:rPr>
                <w:rFonts w:ascii="Times New Roman" w:hAnsi="Times New Roman" w:cs="Times New Roman"/>
                <w:sz w:val="24"/>
                <w:szCs w:val="24"/>
              </w:rPr>
            </w:pPr>
            <w:r>
              <w:rPr>
                <w:rFonts w:ascii="Times New Roman" w:hAnsi="Times New Roman" w:cs="Times New Roman"/>
                <w:sz w:val="24"/>
                <w:szCs w:val="24"/>
              </w:rPr>
              <w:t>12</w:t>
            </w:r>
          </w:p>
        </w:tc>
        <w:tc>
          <w:tcPr>
            <w:tcW w:w="1658"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w:t>
            </w:r>
          </w:p>
        </w:tc>
      </w:tr>
      <w:tr w:rsidR="00AE72AD" w:rsidRPr="00CD393E" w:rsidTr="0074491D">
        <w:trPr>
          <w:trHeight w:val="240"/>
        </w:trPr>
        <w:tc>
          <w:tcPr>
            <w:tcW w:w="97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70"/>
              <w:rPr>
                <w:rFonts w:ascii="Times New Roman" w:hAnsi="Times New Roman" w:cs="Times New Roman"/>
                <w:sz w:val="24"/>
                <w:szCs w:val="24"/>
              </w:rPr>
            </w:pPr>
            <w:r w:rsidRPr="00CD393E">
              <w:rPr>
                <w:rFonts w:ascii="Times New Roman" w:hAnsi="Times New Roman" w:cs="Times New Roman"/>
                <w:sz w:val="24"/>
                <w:szCs w:val="24"/>
              </w:rPr>
              <w:t>Тема 2</w:t>
            </w:r>
            <w:r w:rsidRPr="00CD393E">
              <w:rPr>
                <w:rFonts w:ascii="Times New Roman" w:hAnsi="Times New Roman" w:cs="Times New Roman"/>
                <w:b/>
                <w:sz w:val="24"/>
                <w:szCs w:val="24"/>
              </w:rPr>
              <w:t xml:space="preserve"> </w:t>
            </w:r>
          </w:p>
        </w:tc>
        <w:tc>
          <w:tcPr>
            <w:tcW w:w="2194"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Типы прилагательных.</w:t>
            </w: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Парадигма индивидуальных глаголов (</w:t>
            </w:r>
            <w:r w:rsidRPr="00CD393E">
              <w:rPr>
                <w:rFonts w:ascii="Times New Roman" w:hAnsi="Times New Roman" w:cs="Times New Roman"/>
                <w:sz w:val="24"/>
                <w:szCs w:val="24"/>
                <w:lang w:val="es-ES_tradnl"/>
              </w:rPr>
              <w:t>ser</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estar</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tener</w:t>
            </w:r>
            <w:r w:rsidRPr="00CD393E">
              <w:rPr>
                <w:rFonts w:ascii="Times New Roman" w:hAnsi="Times New Roman" w:cs="Times New Roman"/>
                <w:sz w:val="24"/>
                <w:szCs w:val="24"/>
              </w:rPr>
              <w:t xml:space="preserve">) в </w:t>
            </w:r>
            <w:r w:rsidRPr="00CD393E">
              <w:rPr>
                <w:rFonts w:ascii="Times New Roman" w:hAnsi="Times New Roman" w:cs="Times New Roman"/>
                <w:sz w:val="24"/>
                <w:szCs w:val="24"/>
                <w:lang w:val="es-ES_tradnl"/>
              </w:rPr>
              <w:t>Presente</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de</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Indicativo</w:t>
            </w:r>
            <w:r w:rsidRPr="00CD393E">
              <w:rPr>
                <w:rFonts w:ascii="Times New Roman" w:hAnsi="Times New Roman" w:cs="Times New Roman"/>
                <w:sz w:val="24"/>
                <w:szCs w:val="24"/>
              </w:rPr>
              <w:t>. Особенности употребления личных местоимений.</w:t>
            </w:r>
          </w:p>
        </w:tc>
        <w:tc>
          <w:tcPr>
            <w:tcW w:w="384" w:type="dxa"/>
            <w:tcBorders>
              <w:top w:val="single" w:sz="2" w:space="0" w:color="FFFFFF"/>
              <w:left w:val="single" w:sz="4" w:space="0" w:color="836967"/>
              <w:bottom w:val="single" w:sz="4" w:space="0" w:color="836967"/>
              <w:right w:val="nil"/>
            </w:tcBorders>
            <w:vAlign w:val="center"/>
          </w:tcPr>
          <w:p w:rsidR="00AE72AD" w:rsidRPr="00CD393E" w:rsidRDefault="00AE72AD" w:rsidP="0074491D">
            <w:pPr>
              <w:spacing w:after="160" w:line="256" w:lineRule="auto"/>
              <w:rPr>
                <w:rFonts w:ascii="Times New Roman" w:hAnsi="Times New Roman" w:cs="Times New Roman"/>
                <w:sz w:val="24"/>
                <w:szCs w:val="24"/>
              </w:rPr>
            </w:pPr>
          </w:p>
        </w:tc>
        <w:tc>
          <w:tcPr>
            <w:tcW w:w="706" w:type="dxa"/>
            <w:tcBorders>
              <w:top w:val="single" w:sz="2" w:space="0" w:color="FFFFFF"/>
              <w:left w:val="nil"/>
              <w:bottom w:val="single" w:sz="4" w:space="0" w:color="836967"/>
              <w:right w:val="single" w:sz="4" w:space="0" w:color="836967"/>
            </w:tcBorders>
            <w:hideMark/>
          </w:tcPr>
          <w:p w:rsidR="00AE72AD" w:rsidRPr="00CD393E" w:rsidRDefault="00AE72AD" w:rsidP="0074491D">
            <w:pPr>
              <w:spacing w:line="256" w:lineRule="auto"/>
              <w:rPr>
                <w:rFonts w:ascii="Times New Roman" w:hAnsi="Times New Roman" w:cs="Times New Roman"/>
                <w:sz w:val="24"/>
                <w:szCs w:val="24"/>
              </w:rPr>
            </w:pPr>
            <w:r>
              <w:rPr>
                <w:rFonts w:ascii="Times New Roman" w:hAnsi="Times New Roman" w:cs="Times New Roman"/>
                <w:sz w:val="24"/>
                <w:szCs w:val="24"/>
              </w:rPr>
              <w:t>23</w:t>
            </w:r>
            <w:r w:rsidRPr="00CD393E">
              <w:rPr>
                <w:rFonts w:ascii="Times New Roman" w:hAnsi="Times New Roman" w:cs="Times New Roman"/>
                <w:sz w:val="24"/>
                <w:szCs w:val="24"/>
              </w:rPr>
              <w:t xml:space="preserve"> </w:t>
            </w:r>
          </w:p>
        </w:tc>
        <w:tc>
          <w:tcPr>
            <w:tcW w:w="82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Pr>
                <w:rFonts w:ascii="Times New Roman" w:hAnsi="Times New Roman" w:cs="Times New Roman"/>
                <w:sz w:val="24"/>
                <w:szCs w:val="24"/>
              </w:rPr>
              <w:t>1</w:t>
            </w:r>
          </w:p>
        </w:tc>
        <w:tc>
          <w:tcPr>
            <w:tcW w:w="564"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2" w:space="0" w:color="FFFFFF"/>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8"/>
              <w:rPr>
                <w:rFonts w:ascii="Times New Roman" w:hAnsi="Times New Roman" w:cs="Times New Roman"/>
                <w:sz w:val="24"/>
                <w:szCs w:val="24"/>
              </w:rPr>
            </w:pPr>
            <w:r>
              <w:rPr>
                <w:rFonts w:ascii="Times New Roman" w:hAnsi="Times New Roman" w:cs="Times New Roman"/>
                <w:sz w:val="24"/>
                <w:szCs w:val="24"/>
              </w:rPr>
              <w:t>12</w:t>
            </w:r>
          </w:p>
        </w:tc>
        <w:tc>
          <w:tcPr>
            <w:tcW w:w="1658"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 Т </w:t>
            </w:r>
          </w:p>
        </w:tc>
      </w:tr>
      <w:tr w:rsidR="00AE72AD" w:rsidRPr="00CD393E" w:rsidTr="0074491D">
        <w:trPr>
          <w:trHeight w:val="698"/>
        </w:trPr>
        <w:tc>
          <w:tcPr>
            <w:tcW w:w="97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70"/>
              <w:rPr>
                <w:rFonts w:ascii="Times New Roman" w:hAnsi="Times New Roman" w:cs="Times New Roman"/>
                <w:sz w:val="24"/>
                <w:szCs w:val="24"/>
              </w:rPr>
            </w:pPr>
            <w:r w:rsidRPr="00CD393E">
              <w:rPr>
                <w:rFonts w:ascii="Times New Roman" w:hAnsi="Times New Roman" w:cs="Times New Roman"/>
                <w:sz w:val="24"/>
                <w:szCs w:val="24"/>
              </w:rPr>
              <w:t>Тема 3</w:t>
            </w:r>
            <w:r w:rsidRPr="00CD393E">
              <w:rPr>
                <w:rFonts w:ascii="Times New Roman" w:hAnsi="Times New Roman" w:cs="Times New Roman"/>
                <w:b/>
                <w:sz w:val="24"/>
                <w:szCs w:val="24"/>
              </w:rPr>
              <w:t xml:space="preserve"> </w:t>
            </w:r>
          </w:p>
        </w:tc>
        <w:tc>
          <w:tcPr>
            <w:tcW w:w="2194"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Односоставные и многосоставные предлоги.  Функции и значение предлогов.</w:t>
            </w:r>
          </w:p>
          <w:p w:rsidR="00AE72AD" w:rsidRPr="00CD393E" w:rsidRDefault="00AE72AD" w:rsidP="0074491D">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Синтаксические структуры простого повествовательного предложения. Глаголы, выполняющие функцию </w:t>
            </w:r>
            <w:r w:rsidRPr="00CD393E">
              <w:rPr>
                <w:rFonts w:ascii="Times New Roman" w:hAnsi="Times New Roman" w:cs="Times New Roman"/>
                <w:sz w:val="24"/>
                <w:szCs w:val="24"/>
              </w:rPr>
              <w:lastRenderedPageBreak/>
              <w:t>синтаксической связки.</w:t>
            </w:r>
          </w:p>
        </w:tc>
        <w:tc>
          <w:tcPr>
            <w:tcW w:w="384" w:type="dxa"/>
            <w:tcBorders>
              <w:top w:val="single" w:sz="4" w:space="0" w:color="836967"/>
              <w:left w:val="single" w:sz="4" w:space="0" w:color="836967"/>
              <w:bottom w:val="single" w:sz="4" w:space="0" w:color="836967"/>
              <w:right w:val="nil"/>
            </w:tcBorders>
            <w:vAlign w:val="center"/>
          </w:tcPr>
          <w:p w:rsidR="00AE72AD" w:rsidRPr="00CD393E" w:rsidRDefault="00AE72AD" w:rsidP="0074491D">
            <w:pPr>
              <w:spacing w:after="160" w:line="256" w:lineRule="auto"/>
              <w:rPr>
                <w:rFonts w:ascii="Times New Roman" w:hAnsi="Times New Roman" w:cs="Times New Roman"/>
                <w:sz w:val="24"/>
                <w:szCs w:val="24"/>
              </w:rPr>
            </w:pPr>
          </w:p>
        </w:tc>
        <w:tc>
          <w:tcPr>
            <w:tcW w:w="706" w:type="dxa"/>
            <w:tcBorders>
              <w:top w:val="single" w:sz="4" w:space="0" w:color="836967"/>
              <w:left w:val="nil"/>
              <w:bottom w:val="single" w:sz="4" w:space="0" w:color="836967"/>
              <w:right w:val="single" w:sz="4" w:space="0" w:color="836967"/>
            </w:tcBorders>
            <w:hideMark/>
          </w:tcPr>
          <w:p w:rsidR="00AE72AD" w:rsidRPr="00CD393E" w:rsidRDefault="00AE72AD" w:rsidP="0074491D">
            <w:pPr>
              <w:spacing w:line="256" w:lineRule="auto"/>
              <w:rPr>
                <w:rFonts w:ascii="Times New Roman" w:hAnsi="Times New Roman" w:cs="Times New Roman"/>
                <w:sz w:val="24"/>
                <w:szCs w:val="24"/>
              </w:rPr>
            </w:pPr>
            <w:r>
              <w:rPr>
                <w:rFonts w:ascii="Times New Roman" w:hAnsi="Times New Roman" w:cs="Times New Roman"/>
                <w:sz w:val="24"/>
                <w:szCs w:val="24"/>
              </w:rPr>
              <w:t>23</w:t>
            </w:r>
            <w:r w:rsidRPr="00CD393E">
              <w:rPr>
                <w:rFonts w:ascii="Times New Roman" w:hAnsi="Times New Roman" w:cs="Times New Roman"/>
                <w:sz w:val="24"/>
                <w:szCs w:val="24"/>
              </w:rPr>
              <w:t xml:space="preserve"> </w:t>
            </w:r>
          </w:p>
        </w:tc>
        <w:tc>
          <w:tcPr>
            <w:tcW w:w="82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Pr>
                <w:rFonts w:ascii="Times New Roman" w:hAnsi="Times New Roman" w:cs="Times New Roman"/>
                <w:sz w:val="24"/>
                <w:szCs w:val="24"/>
              </w:rPr>
              <w:t>1</w:t>
            </w:r>
          </w:p>
        </w:tc>
        <w:tc>
          <w:tcPr>
            <w:tcW w:w="564"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8"/>
              <w:rPr>
                <w:rFonts w:ascii="Times New Roman" w:hAnsi="Times New Roman" w:cs="Times New Roman"/>
                <w:sz w:val="24"/>
                <w:szCs w:val="24"/>
              </w:rPr>
            </w:pPr>
            <w:r>
              <w:rPr>
                <w:rFonts w:ascii="Times New Roman" w:hAnsi="Times New Roman" w:cs="Times New Roman"/>
                <w:sz w:val="24"/>
                <w:szCs w:val="24"/>
              </w:rPr>
              <w:t>12</w:t>
            </w:r>
          </w:p>
        </w:tc>
        <w:tc>
          <w:tcPr>
            <w:tcW w:w="1658"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w:t>
            </w:r>
          </w:p>
        </w:tc>
      </w:tr>
      <w:tr w:rsidR="00AE72AD" w:rsidRPr="00CD393E" w:rsidTr="0074491D">
        <w:trPr>
          <w:trHeight w:val="240"/>
        </w:trPr>
        <w:tc>
          <w:tcPr>
            <w:tcW w:w="97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70"/>
              <w:rPr>
                <w:rFonts w:ascii="Times New Roman" w:hAnsi="Times New Roman" w:cs="Times New Roman"/>
                <w:sz w:val="24"/>
                <w:szCs w:val="24"/>
              </w:rPr>
            </w:pPr>
            <w:r w:rsidRPr="00CD393E">
              <w:rPr>
                <w:rFonts w:ascii="Times New Roman" w:hAnsi="Times New Roman" w:cs="Times New Roman"/>
                <w:sz w:val="24"/>
                <w:szCs w:val="24"/>
              </w:rPr>
              <w:t>Тема 4</w:t>
            </w:r>
            <w:r w:rsidRPr="00CD393E">
              <w:rPr>
                <w:rFonts w:ascii="Times New Roman" w:hAnsi="Times New Roman" w:cs="Times New Roman"/>
                <w:b/>
                <w:sz w:val="24"/>
                <w:szCs w:val="24"/>
              </w:rPr>
              <w:t xml:space="preserve"> </w:t>
            </w:r>
          </w:p>
        </w:tc>
        <w:tc>
          <w:tcPr>
            <w:tcW w:w="2194"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Синтаксис вопросительного предложения. Вопросительные слова и местоимения.</w:t>
            </w:r>
          </w:p>
          <w:p w:rsidR="00AE72AD" w:rsidRPr="00CD393E" w:rsidRDefault="00AE72AD" w:rsidP="0074491D">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Количественные числительные (0-100). Неопределенные и отрицательные местоимения</w:t>
            </w:r>
          </w:p>
        </w:tc>
        <w:tc>
          <w:tcPr>
            <w:tcW w:w="384" w:type="dxa"/>
            <w:tcBorders>
              <w:top w:val="single" w:sz="4" w:space="0" w:color="836967"/>
              <w:left w:val="single" w:sz="4" w:space="0" w:color="836967"/>
              <w:bottom w:val="single" w:sz="4" w:space="0" w:color="836967"/>
              <w:right w:val="nil"/>
            </w:tcBorders>
            <w:vAlign w:val="center"/>
          </w:tcPr>
          <w:p w:rsidR="00AE72AD" w:rsidRPr="00CD393E" w:rsidRDefault="00AE72AD" w:rsidP="0074491D">
            <w:pPr>
              <w:spacing w:after="160" w:line="256" w:lineRule="auto"/>
              <w:rPr>
                <w:rFonts w:ascii="Times New Roman" w:hAnsi="Times New Roman" w:cs="Times New Roman"/>
                <w:sz w:val="24"/>
                <w:szCs w:val="24"/>
              </w:rPr>
            </w:pPr>
          </w:p>
        </w:tc>
        <w:tc>
          <w:tcPr>
            <w:tcW w:w="706" w:type="dxa"/>
            <w:tcBorders>
              <w:top w:val="single" w:sz="4" w:space="0" w:color="836967"/>
              <w:left w:val="nil"/>
              <w:bottom w:val="single" w:sz="4" w:space="0" w:color="836967"/>
              <w:right w:val="single" w:sz="4" w:space="0" w:color="836967"/>
            </w:tcBorders>
            <w:hideMark/>
          </w:tcPr>
          <w:p w:rsidR="00AE72AD" w:rsidRPr="00CD393E" w:rsidRDefault="00AE72AD" w:rsidP="0074491D">
            <w:pPr>
              <w:spacing w:line="256" w:lineRule="auto"/>
              <w:rPr>
                <w:rFonts w:ascii="Times New Roman" w:hAnsi="Times New Roman" w:cs="Times New Roman"/>
                <w:sz w:val="24"/>
                <w:szCs w:val="24"/>
              </w:rPr>
            </w:pPr>
            <w:r>
              <w:rPr>
                <w:rFonts w:ascii="Times New Roman" w:hAnsi="Times New Roman" w:cs="Times New Roman"/>
                <w:sz w:val="24"/>
                <w:szCs w:val="24"/>
              </w:rPr>
              <w:t>23</w:t>
            </w:r>
          </w:p>
        </w:tc>
        <w:tc>
          <w:tcPr>
            <w:tcW w:w="82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Pr>
                <w:rFonts w:ascii="Times New Roman" w:hAnsi="Times New Roman" w:cs="Times New Roman"/>
                <w:sz w:val="24"/>
                <w:szCs w:val="24"/>
              </w:rPr>
              <w:t>1</w:t>
            </w:r>
            <w:r w:rsidRPr="00CD393E">
              <w:rPr>
                <w:rFonts w:ascii="Times New Roman" w:hAnsi="Times New Roman" w:cs="Times New Roman"/>
                <w:sz w:val="24"/>
                <w:szCs w:val="24"/>
              </w:rPr>
              <w:t xml:space="preserve"> </w:t>
            </w:r>
          </w:p>
        </w:tc>
        <w:tc>
          <w:tcPr>
            <w:tcW w:w="564"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8"/>
              <w:rPr>
                <w:rFonts w:ascii="Times New Roman" w:hAnsi="Times New Roman" w:cs="Times New Roman"/>
                <w:sz w:val="24"/>
                <w:szCs w:val="24"/>
              </w:rPr>
            </w:pPr>
            <w:r>
              <w:rPr>
                <w:rFonts w:ascii="Times New Roman" w:hAnsi="Times New Roman" w:cs="Times New Roman"/>
                <w:sz w:val="24"/>
                <w:szCs w:val="24"/>
              </w:rPr>
              <w:t>12</w:t>
            </w:r>
          </w:p>
        </w:tc>
        <w:tc>
          <w:tcPr>
            <w:tcW w:w="1658"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 Т </w:t>
            </w:r>
          </w:p>
        </w:tc>
      </w:tr>
      <w:tr w:rsidR="00AE72AD" w:rsidRPr="00CD393E" w:rsidTr="0074491D">
        <w:trPr>
          <w:trHeight w:val="1162"/>
        </w:trPr>
        <w:tc>
          <w:tcPr>
            <w:tcW w:w="97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70"/>
              <w:rPr>
                <w:rFonts w:ascii="Times New Roman" w:hAnsi="Times New Roman" w:cs="Times New Roman"/>
                <w:sz w:val="24"/>
                <w:szCs w:val="24"/>
                <w:lang w:val="es-ES_tradnl"/>
              </w:rPr>
            </w:pPr>
            <w:r w:rsidRPr="00CD393E">
              <w:rPr>
                <w:rFonts w:ascii="Times New Roman" w:hAnsi="Times New Roman" w:cs="Times New Roman"/>
                <w:sz w:val="24"/>
                <w:szCs w:val="24"/>
              </w:rPr>
              <w:t xml:space="preserve">Тема 5 </w:t>
            </w:r>
          </w:p>
        </w:tc>
        <w:tc>
          <w:tcPr>
            <w:tcW w:w="2194"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8" w:right="50"/>
              <w:rPr>
                <w:rFonts w:ascii="Times New Roman" w:hAnsi="Times New Roman" w:cs="Times New Roman"/>
                <w:sz w:val="24"/>
                <w:szCs w:val="24"/>
              </w:rPr>
            </w:pPr>
            <w:r w:rsidRPr="00CD393E">
              <w:rPr>
                <w:rFonts w:ascii="Times New Roman" w:hAnsi="Times New Roman" w:cs="Times New Roman"/>
                <w:sz w:val="24"/>
                <w:szCs w:val="24"/>
              </w:rPr>
              <w:t xml:space="preserve">Указательные местоимения (функция определения). Употребление формы </w:t>
            </w:r>
            <w:proofErr w:type="spellStart"/>
            <w:r w:rsidRPr="00CD393E">
              <w:rPr>
                <w:rFonts w:ascii="Times New Roman" w:hAnsi="Times New Roman" w:cs="Times New Roman"/>
                <w:sz w:val="24"/>
                <w:szCs w:val="24"/>
              </w:rPr>
              <w:t>hay</w:t>
            </w:r>
            <w:proofErr w:type="spellEnd"/>
            <w:r w:rsidRPr="00CD393E">
              <w:rPr>
                <w:rFonts w:ascii="Times New Roman" w:hAnsi="Times New Roman" w:cs="Times New Roman"/>
                <w:sz w:val="24"/>
                <w:szCs w:val="24"/>
              </w:rPr>
              <w:t xml:space="preserve">. Особенности употребления некоторых индивидуальных глаголов </w:t>
            </w:r>
            <w:r w:rsidRPr="00CD393E">
              <w:rPr>
                <w:rFonts w:ascii="Times New Roman" w:hAnsi="Times New Roman" w:cs="Times New Roman"/>
                <w:sz w:val="24"/>
                <w:szCs w:val="24"/>
                <w:lang w:val="es-ES_tradnl"/>
              </w:rPr>
              <w:t>ser</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estar</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tener</w:t>
            </w:r>
            <w:r w:rsidRPr="00CD393E">
              <w:rPr>
                <w:rFonts w:ascii="Times New Roman" w:hAnsi="Times New Roman" w:cs="Times New Roman"/>
                <w:sz w:val="24"/>
                <w:szCs w:val="24"/>
              </w:rPr>
              <w:t xml:space="preserve"> и формы </w:t>
            </w:r>
            <w:r w:rsidRPr="00CD393E">
              <w:rPr>
                <w:rFonts w:ascii="Times New Roman" w:hAnsi="Times New Roman" w:cs="Times New Roman"/>
                <w:sz w:val="24"/>
                <w:szCs w:val="24"/>
                <w:lang w:val="es-ES_tradnl"/>
              </w:rPr>
              <w:t>hay</w:t>
            </w:r>
            <w:r w:rsidRPr="00CD393E">
              <w:rPr>
                <w:rFonts w:ascii="Times New Roman" w:hAnsi="Times New Roman" w:cs="Times New Roman"/>
                <w:sz w:val="24"/>
                <w:szCs w:val="24"/>
              </w:rPr>
              <w:t>.</w:t>
            </w:r>
          </w:p>
          <w:p w:rsidR="00AE72AD" w:rsidRPr="00CD393E" w:rsidRDefault="00AE72AD" w:rsidP="0074491D">
            <w:pPr>
              <w:spacing w:line="256" w:lineRule="auto"/>
              <w:ind w:left="108" w:right="50"/>
              <w:rPr>
                <w:rFonts w:ascii="Times New Roman" w:hAnsi="Times New Roman" w:cs="Times New Roman"/>
                <w:sz w:val="24"/>
                <w:szCs w:val="24"/>
              </w:rPr>
            </w:pPr>
          </w:p>
        </w:tc>
        <w:tc>
          <w:tcPr>
            <w:tcW w:w="384" w:type="dxa"/>
            <w:tcBorders>
              <w:top w:val="single" w:sz="4" w:space="0" w:color="836967"/>
              <w:left w:val="single" w:sz="4" w:space="0" w:color="836967"/>
              <w:bottom w:val="single" w:sz="4" w:space="0" w:color="836967"/>
              <w:right w:val="nil"/>
            </w:tcBorders>
            <w:vAlign w:val="center"/>
          </w:tcPr>
          <w:p w:rsidR="00AE72AD" w:rsidRPr="00CD393E" w:rsidRDefault="00AE72AD" w:rsidP="0074491D">
            <w:pPr>
              <w:spacing w:after="160" w:line="256" w:lineRule="auto"/>
              <w:rPr>
                <w:rFonts w:ascii="Times New Roman" w:hAnsi="Times New Roman" w:cs="Times New Roman"/>
                <w:sz w:val="24"/>
                <w:szCs w:val="24"/>
              </w:rPr>
            </w:pPr>
          </w:p>
        </w:tc>
        <w:tc>
          <w:tcPr>
            <w:tcW w:w="706" w:type="dxa"/>
            <w:tcBorders>
              <w:top w:val="single" w:sz="4" w:space="0" w:color="836967"/>
              <w:left w:val="nil"/>
              <w:bottom w:val="single" w:sz="4" w:space="0" w:color="836967"/>
              <w:right w:val="single" w:sz="4" w:space="0" w:color="836967"/>
            </w:tcBorders>
            <w:hideMark/>
          </w:tcPr>
          <w:p w:rsidR="00AE72AD" w:rsidRPr="00CD393E" w:rsidRDefault="00AE72AD" w:rsidP="0074491D">
            <w:pPr>
              <w:spacing w:line="256" w:lineRule="auto"/>
              <w:rPr>
                <w:rFonts w:ascii="Times New Roman" w:hAnsi="Times New Roman" w:cs="Times New Roman"/>
                <w:sz w:val="24"/>
                <w:szCs w:val="24"/>
              </w:rPr>
            </w:pPr>
            <w:r>
              <w:rPr>
                <w:rFonts w:ascii="Times New Roman" w:hAnsi="Times New Roman" w:cs="Times New Roman"/>
                <w:sz w:val="24"/>
                <w:szCs w:val="24"/>
              </w:rPr>
              <w:t>26</w:t>
            </w:r>
          </w:p>
        </w:tc>
        <w:tc>
          <w:tcPr>
            <w:tcW w:w="82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Pr>
                <w:rFonts w:ascii="Times New Roman" w:hAnsi="Times New Roman" w:cs="Times New Roman"/>
                <w:sz w:val="24"/>
                <w:szCs w:val="24"/>
              </w:rPr>
              <w:t>2</w:t>
            </w:r>
          </w:p>
        </w:tc>
        <w:tc>
          <w:tcPr>
            <w:tcW w:w="564"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rPr>
                <w:rFonts w:ascii="Times New Roman" w:hAnsi="Times New Roman" w:cs="Times New Roman"/>
                <w:sz w:val="24"/>
                <w:szCs w:val="24"/>
              </w:rPr>
            </w:pPr>
            <w:r>
              <w:rPr>
                <w:rFonts w:ascii="Times New Roman" w:hAnsi="Times New Roman" w:cs="Times New Roman"/>
                <w:sz w:val="24"/>
                <w:szCs w:val="24"/>
              </w:rPr>
              <w:t>14</w:t>
            </w:r>
          </w:p>
        </w:tc>
        <w:tc>
          <w:tcPr>
            <w:tcW w:w="1658"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 Т </w:t>
            </w:r>
          </w:p>
        </w:tc>
      </w:tr>
      <w:tr w:rsidR="00AE72AD" w:rsidRPr="00CD393E" w:rsidTr="0074491D">
        <w:trPr>
          <w:trHeight w:val="470"/>
        </w:trPr>
        <w:tc>
          <w:tcPr>
            <w:tcW w:w="97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70"/>
              <w:rPr>
                <w:rFonts w:ascii="Times New Roman" w:hAnsi="Times New Roman" w:cs="Times New Roman"/>
                <w:sz w:val="24"/>
                <w:szCs w:val="24"/>
              </w:rPr>
            </w:pPr>
            <w:r w:rsidRPr="00CD393E">
              <w:rPr>
                <w:rFonts w:ascii="Times New Roman" w:hAnsi="Times New Roman" w:cs="Times New Roman"/>
                <w:sz w:val="24"/>
                <w:szCs w:val="24"/>
              </w:rPr>
              <w:t xml:space="preserve">Тема 6 </w:t>
            </w:r>
          </w:p>
        </w:tc>
        <w:tc>
          <w:tcPr>
            <w:tcW w:w="2194"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Указательные местоимения (функция подлежащего и дополнения). Фонетические тренинги.</w:t>
            </w:r>
          </w:p>
          <w:p w:rsidR="00AE72AD" w:rsidRPr="00CD393E" w:rsidRDefault="00AE72AD" w:rsidP="0074491D">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Разговорная тема «</w:t>
            </w:r>
            <w:proofErr w:type="spellStart"/>
            <w:r w:rsidRPr="00CD393E">
              <w:rPr>
                <w:rFonts w:ascii="Times New Roman" w:hAnsi="Times New Roman" w:cs="Times New Roman"/>
                <w:sz w:val="24"/>
                <w:szCs w:val="24"/>
              </w:rPr>
              <w:t>En</w:t>
            </w:r>
            <w:proofErr w:type="spellEnd"/>
            <w:r w:rsidRPr="00CD393E">
              <w:rPr>
                <w:rFonts w:ascii="Times New Roman" w:hAnsi="Times New Roman" w:cs="Times New Roman"/>
                <w:sz w:val="24"/>
                <w:szCs w:val="24"/>
              </w:rPr>
              <w:t xml:space="preserve"> </w:t>
            </w:r>
            <w:proofErr w:type="spellStart"/>
            <w:r w:rsidRPr="00CD393E">
              <w:rPr>
                <w:rFonts w:ascii="Times New Roman" w:hAnsi="Times New Roman" w:cs="Times New Roman"/>
                <w:sz w:val="24"/>
                <w:szCs w:val="24"/>
              </w:rPr>
              <w:t>el</w:t>
            </w:r>
            <w:proofErr w:type="spellEnd"/>
            <w:r w:rsidRPr="00CD393E">
              <w:rPr>
                <w:rFonts w:ascii="Times New Roman" w:hAnsi="Times New Roman" w:cs="Times New Roman"/>
                <w:sz w:val="24"/>
                <w:szCs w:val="24"/>
              </w:rPr>
              <w:t xml:space="preserve"> </w:t>
            </w:r>
            <w:proofErr w:type="spellStart"/>
            <w:r w:rsidRPr="00CD393E">
              <w:rPr>
                <w:rFonts w:ascii="Times New Roman" w:hAnsi="Times New Roman" w:cs="Times New Roman"/>
                <w:sz w:val="24"/>
                <w:szCs w:val="24"/>
              </w:rPr>
              <w:t>aula</w:t>
            </w:r>
            <w:proofErr w:type="spellEnd"/>
            <w:r w:rsidRPr="00CD393E">
              <w:rPr>
                <w:rFonts w:ascii="Times New Roman" w:hAnsi="Times New Roman" w:cs="Times New Roman"/>
                <w:sz w:val="24"/>
                <w:szCs w:val="24"/>
              </w:rPr>
              <w:t>»</w:t>
            </w:r>
            <w:r w:rsidRPr="00CD393E">
              <w:rPr>
                <w:rFonts w:ascii="Times New Roman" w:hAnsi="Times New Roman" w:cs="Times New Roman"/>
                <w:b/>
                <w:sz w:val="24"/>
                <w:szCs w:val="24"/>
              </w:rPr>
              <w:t xml:space="preserve"> </w:t>
            </w:r>
          </w:p>
        </w:tc>
        <w:tc>
          <w:tcPr>
            <w:tcW w:w="384" w:type="dxa"/>
            <w:tcBorders>
              <w:top w:val="single" w:sz="4" w:space="0" w:color="836967"/>
              <w:left w:val="single" w:sz="4" w:space="0" w:color="836967"/>
              <w:bottom w:val="single" w:sz="4" w:space="0" w:color="836967"/>
              <w:right w:val="nil"/>
            </w:tcBorders>
            <w:vAlign w:val="bottom"/>
          </w:tcPr>
          <w:p w:rsidR="00AE72AD" w:rsidRPr="00CD393E" w:rsidRDefault="00AE72AD" w:rsidP="0074491D">
            <w:pPr>
              <w:spacing w:after="160" w:line="256" w:lineRule="auto"/>
              <w:rPr>
                <w:rFonts w:ascii="Times New Roman" w:hAnsi="Times New Roman" w:cs="Times New Roman"/>
                <w:sz w:val="24"/>
                <w:szCs w:val="24"/>
              </w:rPr>
            </w:pPr>
          </w:p>
        </w:tc>
        <w:tc>
          <w:tcPr>
            <w:tcW w:w="706" w:type="dxa"/>
            <w:tcBorders>
              <w:top w:val="single" w:sz="4" w:space="0" w:color="836967"/>
              <w:left w:val="nil"/>
              <w:bottom w:val="single" w:sz="4" w:space="0" w:color="836967"/>
              <w:right w:val="single" w:sz="4" w:space="0" w:color="836967"/>
            </w:tcBorders>
            <w:hideMark/>
          </w:tcPr>
          <w:p w:rsidR="00AE72AD" w:rsidRPr="00CD393E" w:rsidRDefault="00AE72AD" w:rsidP="0074491D">
            <w:pPr>
              <w:spacing w:line="256" w:lineRule="auto"/>
              <w:rPr>
                <w:rFonts w:ascii="Times New Roman" w:hAnsi="Times New Roman" w:cs="Times New Roman"/>
                <w:sz w:val="24"/>
                <w:szCs w:val="24"/>
              </w:rPr>
            </w:pPr>
            <w:r>
              <w:rPr>
                <w:rFonts w:ascii="Times New Roman" w:hAnsi="Times New Roman" w:cs="Times New Roman"/>
                <w:sz w:val="24"/>
                <w:szCs w:val="24"/>
              </w:rPr>
              <w:t>26</w:t>
            </w:r>
            <w:r w:rsidRPr="00CD393E">
              <w:rPr>
                <w:rFonts w:ascii="Times New Roman" w:hAnsi="Times New Roman" w:cs="Times New Roman"/>
                <w:sz w:val="24"/>
                <w:szCs w:val="24"/>
              </w:rPr>
              <w:t xml:space="preserve"> </w:t>
            </w:r>
          </w:p>
        </w:tc>
        <w:tc>
          <w:tcPr>
            <w:tcW w:w="82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Pr>
                <w:rFonts w:ascii="Times New Roman" w:hAnsi="Times New Roman" w:cs="Times New Roman"/>
                <w:sz w:val="24"/>
                <w:szCs w:val="24"/>
              </w:rPr>
              <w:t>2</w:t>
            </w:r>
          </w:p>
        </w:tc>
        <w:tc>
          <w:tcPr>
            <w:tcW w:w="564"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rPr>
                <w:rFonts w:ascii="Times New Roman" w:hAnsi="Times New Roman" w:cs="Times New Roman"/>
                <w:sz w:val="24"/>
                <w:szCs w:val="24"/>
              </w:rPr>
            </w:pPr>
            <w:r>
              <w:rPr>
                <w:rFonts w:ascii="Times New Roman" w:hAnsi="Times New Roman" w:cs="Times New Roman"/>
                <w:sz w:val="24"/>
                <w:szCs w:val="24"/>
              </w:rPr>
              <w:t>14</w:t>
            </w:r>
            <w:r w:rsidRPr="00CD393E">
              <w:rPr>
                <w:rFonts w:ascii="Times New Roman" w:hAnsi="Times New Roman" w:cs="Times New Roman"/>
                <w:sz w:val="24"/>
                <w:szCs w:val="24"/>
              </w:rPr>
              <w:t xml:space="preserve"> </w:t>
            </w:r>
          </w:p>
        </w:tc>
        <w:tc>
          <w:tcPr>
            <w:tcW w:w="1658"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 КР </w:t>
            </w:r>
          </w:p>
        </w:tc>
      </w:tr>
      <w:tr w:rsidR="00AE72AD" w:rsidRPr="00CD393E" w:rsidTr="0074491D">
        <w:trPr>
          <w:trHeight w:val="240"/>
        </w:trPr>
        <w:tc>
          <w:tcPr>
            <w:tcW w:w="3165" w:type="dxa"/>
            <w:gridSpan w:val="2"/>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right="85"/>
              <w:jc w:val="right"/>
              <w:rPr>
                <w:rFonts w:ascii="Times New Roman" w:hAnsi="Times New Roman" w:cs="Times New Roman"/>
                <w:sz w:val="24"/>
                <w:szCs w:val="24"/>
              </w:rPr>
            </w:pPr>
            <w:r w:rsidRPr="00CD393E">
              <w:rPr>
                <w:rFonts w:ascii="Times New Roman" w:hAnsi="Times New Roman" w:cs="Times New Roman"/>
                <w:sz w:val="24"/>
                <w:szCs w:val="24"/>
              </w:rPr>
              <w:t>Промежуточная аттестация</w:t>
            </w:r>
            <w:r w:rsidRPr="00CD393E">
              <w:rPr>
                <w:rFonts w:ascii="Times New Roman" w:hAnsi="Times New Roman" w:cs="Times New Roman"/>
                <w:b/>
                <w:sz w:val="24"/>
                <w:szCs w:val="24"/>
              </w:rPr>
              <w:t xml:space="preserve"> </w:t>
            </w:r>
          </w:p>
        </w:tc>
        <w:tc>
          <w:tcPr>
            <w:tcW w:w="384" w:type="dxa"/>
            <w:tcBorders>
              <w:top w:val="single" w:sz="4" w:space="0" w:color="836967"/>
              <w:left w:val="single" w:sz="4" w:space="0" w:color="836967"/>
              <w:bottom w:val="single" w:sz="4" w:space="0" w:color="836967"/>
              <w:right w:val="nil"/>
            </w:tcBorders>
            <w:vAlign w:val="center"/>
          </w:tcPr>
          <w:p w:rsidR="00AE72AD" w:rsidRPr="00CD393E" w:rsidRDefault="00AE72AD" w:rsidP="0074491D">
            <w:pPr>
              <w:spacing w:after="160" w:line="256" w:lineRule="auto"/>
              <w:rPr>
                <w:rFonts w:ascii="Times New Roman" w:hAnsi="Times New Roman" w:cs="Times New Roman"/>
                <w:sz w:val="24"/>
                <w:szCs w:val="24"/>
              </w:rPr>
            </w:pPr>
          </w:p>
        </w:tc>
        <w:tc>
          <w:tcPr>
            <w:tcW w:w="706" w:type="dxa"/>
            <w:tcBorders>
              <w:top w:val="single" w:sz="4" w:space="0" w:color="836967"/>
              <w:left w:val="nil"/>
              <w:bottom w:val="single" w:sz="4" w:space="0" w:color="836967"/>
              <w:right w:val="single" w:sz="4" w:space="0" w:color="836967"/>
            </w:tcBorders>
            <w:hideMark/>
          </w:tcPr>
          <w:p w:rsidR="00AE72AD" w:rsidRPr="00CD393E" w:rsidRDefault="00AE72AD" w:rsidP="0074491D">
            <w:pPr>
              <w:spacing w:line="256" w:lineRule="auto"/>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82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4"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vAlign w:val="center"/>
          </w:tcPr>
          <w:p w:rsidR="00AE72AD" w:rsidRPr="00CD393E" w:rsidRDefault="00AE72AD" w:rsidP="0074491D">
            <w:pPr>
              <w:spacing w:after="160" w:line="256" w:lineRule="auto"/>
              <w:rPr>
                <w:rFonts w:ascii="Times New Roman" w:hAnsi="Times New Roman" w:cs="Times New Roman"/>
                <w:sz w:val="24"/>
                <w:szCs w:val="24"/>
              </w:rPr>
            </w:pPr>
          </w:p>
        </w:tc>
        <w:tc>
          <w:tcPr>
            <w:tcW w:w="1658"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Зачёт  </w:t>
            </w:r>
          </w:p>
        </w:tc>
      </w:tr>
      <w:tr w:rsidR="00AE72AD" w:rsidRPr="00CD393E" w:rsidTr="0074491D">
        <w:trPr>
          <w:trHeight w:val="470"/>
        </w:trPr>
        <w:tc>
          <w:tcPr>
            <w:tcW w:w="3165" w:type="dxa"/>
            <w:gridSpan w:val="2"/>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Всего </w:t>
            </w:r>
          </w:p>
        </w:tc>
        <w:tc>
          <w:tcPr>
            <w:tcW w:w="384" w:type="dxa"/>
            <w:tcBorders>
              <w:top w:val="single" w:sz="4" w:space="0" w:color="836967"/>
              <w:left w:val="single" w:sz="4" w:space="0" w:color="836967"/>
              <w:bottom w:val="single" w:sz="4" w:space="0" w:color="836967"/>
              <w:right w:val="nil"/>
            </w:tcBorders>
            <w:vAlign w:val="bottom"/>
            <w:hideMark/>
          </w:tcPr>
          <w:p w:rsidR="00AE72AD" w:rsidRPr="00CD393E" w:rsidRDefault="00AE72AD" w:rsidP="0074491D">
            <w:pPr>
              <w:spacing w:line="256" w:lineRule="auto"/>
              <w:ind w:left="106"/>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706" w:type="dxa"/>
            <w:tcBorders>
              <w:top w:val="single" w:sz="4" w:space="0" w:color="836967"/>
              <w:left w:val="nil"/>
              <w:bottom w:val="single" w:sz="4" w:space="0" w:color="836967"/>
              <w:right w:val="single" w:sz="4" w:space="0" w:color="836967"/>
            </w:tcBorders>
            <w:hideMark/>
          </w:tcPr>
          <w:p w:rsidR="00AE72AD" w:rsidRPr="00CD393E" w:rsidRDefault="00AE72AD" w:rsidP="0074491D">
            <w:pPr>
              <w:spacing w:line="256" w:lineRule="auto"/>
              <w:rPr>
                <w:rFonts w:ascii="Times New Roman" w:hAnsi="Times New Roman" w:cs="Times New Roman"/>
                <w:sz w:val="24"/>
                <w:szCs w:val="24"/>
              </w:rPr>
            </w:pPr>
            <w:r>
              <w:rPr>
                <w:rFonts w:ascii="Times New Roman" w:hAnsi="Times New Roman" w:cs="Times New Roman"/>
                <w:sz w:val="24"/>
                <w:szCs w:val="24"/>
              </w:rPr>
              <w:t>144</w:t>
            </w:r>
          </w:p>
        </w:tc>
        <w:tc>
          <w:tcPr>
            <w:tcW w:w="82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6</w:t>
            </w:r>
            <w:r>
              <w:rPr>
                <w:rFonts w:ascii="Times New Roman" w:hAnsi="Times New Roman" w:cs="Times New Roman"/>
                <w:b/>
                <w:sz w:val="24"/>
                <w:szCs w:val="24"/>
              </w:rPr>
              <w:t>8</w:t>
            </w:r>
          </w:p>
        </w:tc>
        <w:tc>
          <w:tcPr>
            <w:tcW w:w="564"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8"/>
              <w:rPr>
                <w:rFonts w:ascii="Times New Roman" w:hAnsi="Times New Roman" w:cs="Times New Roman"/>
                <w:sz w:val="24"/>
                <w:szCs w:val="24"/>
              </w:rPr>
            </w:pPr>
            <w:r>
              <w:rPr>
                <w:rFonts w:ascii="Times New Roman" w:hAnsi="Times New Roman" w:cs="Times New Roman"/>
                <w:sz w:val="24"/>
                <w:szCs w:val="24"/>
              </w:rPr>
              <w:t>76</w:t>
            </w:r>
          </w:p>
        </w:tc>
        <w:tc>
          <w:tcPr>
            <w:tcW w:w="1658"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 </w:t>
            </w:r>
          </w:p>
        </w:tc>
      </w:tr>
    </w:tbl>
    <w:p w:rsidR="00AE72AD" w:rsidRPr="00CD393E" w:rsidRDefault="00AE72AD" w:rsidP="00AE72AD">
      <w:pPr>
        <w:spacing w:after="0" w:line="240" w:lineRule="auto"/>
        <w:jc w:val="both"/>
        <w:rPr>
          <w:rFonts w:ascii="Times New Roman" w:eastAsia="Times New Roman" w:hAnsi="Times New Roman" w:cs="Times New Roman"/>
          <w:sz w:val="24"/>
          <w:szCs w:val="24"/>
        </w:rPr>
      </w:pPr>
      <w:r w:rsidRPr="00CD393E">
        <w:rPr>
          <w:rFonts w:ascii="Times New Roman" w:eastAsia="Calibri" w:hAnsi="Times New Roman" w:cs="Times New Roman"/>
          <w:b/>
          <w:sz w:val="24"/>
          <w:szCs w:val="24"/>
        </w:rPr>
        <w:t xml:space="preserve"> </w:t>
      </w:r>
      <w:r w:rsidRPr="00CD393E">
        <w:rPr>
          <w:rFonts w:ascii="Times New Roman" w:eastAsia="Times New Roman" w:hAnsi="Times New Roman" w:cs="Times New Roman"/>
          <w:sz w:val="24"/>
          <w:szCs w:val="24"/>
        </w:rPr>
        <w:t>Примечание: 1. В столбце «Формы контроля» перечисляются все используемые в учебном процессе по данной дисциплине формы контроля освоения материала: УО* - устный опрос; Т** - тестирование; РИ*** - ролевая игра, П-презентация, ПП-последовательный перевод</w:t>
      </w:r>
    </w:p>
    <w:p w:rsidR="00AE72AD" w:rsidRPr="00CD393E" w:rsidRDefault="00AE72AD" w:rsidP="00AE72AD">
      <w:pPr>
        <w:spacing w:after="0" w:line="256" w:lineRule="auto"/>
        <w:rPr>
          <w:rFonts w:ascii="Times New Roman" w:eastAsia="Times New Roman" w:hAnsi="Times New Roman" w:cs="Times New Roman"/>
          <w:color w:val="000000"/>
          <w:sz w:val="24"/>
          <w:szCs w:val="24"/>
        </w:rPr>
      </w:pPr>
    </w:p>
    <w:p w:rsidR="00AE72AD" w:rsidRPr="00CD393E" w:rsidRDefault="00AE72AD" w:rsidP="00AE72AD">
      <w:pPr>
        <w:spacing w:after="0" w:line="256" w:lineRule="auto"/>
        <w:rPr>
          <w:rFonts w:ascii="Times New Roman" w:hAnsi="Times New Roman" w:cs="Times New Roman"/>
          <w:sz w:val="24"/>
          <w:szCs w:val="24"/>
        </w:rPr>
      </w:pPr>
    </w:p>
    <w:p w:rsidR="00AE72AD" w:rsidRPr="00CD393E" w:rsidRDefault="00AE72AD" w:rsidP="00AE72AD">
      <w:pPr>
        <w:spacing w:after="13" w:line="247" w:lineRule="auto"/>
        <w:ind w:left="577" w:right="180"/>
        <w:rPr>
          <w:rFonts w:ascii="Times New Roman" w:hAnsi="Times New Roman" w:cs="Times New Roman"/>
          <w:sz w:val="24"/>
          <w:szCs w:val="24"/>
        </w:rPr>
      </w:pPr>
      <w:r w:rsidRPr="00CD393E">
        <w:rPr>
          <w:rFonts w:ascii="Times New Roman" w:hAnsi="Times New Roman" w:cs="Times New Roman"/>
          <w:b/>
          <w:sz w:val="24"/>
          <w:szCs w:val="24"/>
        </w:rPr>
        <w:t xml:space="preserve">2 семестр, </w:t>
      </w:r>
      <w:r w:rsidRPr="00CD393E">
        <w:rPr>
          <w:rFonts w:ascii="Times New Roman" w:hAnsi="Times New Roman" w:cs="Times New Roman"/>
          <w:b/>
          <w:sz w:val="24"/>
          <w:szCs w:val="24"/>
          <w:lang w:val="es-ES_tradnl"/>
        </w:rPr>
        <w:t xml:space="preserve">1 </w:t>
      </w:r>
      <w:r w:rsidRPr="00CD393E">
        <w:rPr>
          <w:rFonts w:ascii="Times New Roman" w:hAnsi="Times New Roman" w:cs="Times New Roman"/>
          <w:b/>
          <w:sz w:val="24"/>
          <w:szCs w:val="24"/>
        </w:rPr>
        <w:t xml:space="preserve">курс </w:t>
      </w:r>
    </w:p>
    <w:p w:rsidR="00AE72AD" w:rsidRPr="00CD393E" w:rsidRDefault="00AE72AD" w:rsidP="00AE72AD">
      <w:pPr>
        <w:spacing w:after="0" w:line="256" w:lineRule="auto"/>
        <w:rPr>
          <w:rFonts w:ascii="Times New Roman" w:hAnsi="Times New Roman" w:cs="Times New Roman"/>
          <w:sz w:val="24"/>
          <w:szCs w:val="24"/>
        </w:rPr>
      </w:pPr>
      <w:r w:rsidRPr="00CD393E">
        <w:rPr>
          <w:rFonts w:ascii="Times New Roman" w:eastAsia="Calibri" w:hAnsi="Times New Roman" w:cs="Times New Roman"/>
          <w:b/>
          <w:sz w:val="24"/>
          <w:szCs w:val="24"/>
        </w:rPr>
        <w:t xml:space="preserve"> </w:t>
      </w:r>
    </w:p>
    <w:tbl>
      <w:tblPr>
        <w:tblStyle w:val="TableGrid"/>
        <w:tblW w:w="9780" w:type="dxa"/>
        <w:tblInd w:w="0" w:type="dxa"/>
        <w:tblLayout w:type="fixed"/>
        <w:tblCellMar>
          <w:top w:w="18" w:type="dxa"/>
          <w:left w:w="70" w:type="dxa"/>
          <w:right w:w="58" w:type="dxa"/>
        </w:tblCellMar>
        <w:tblLook w:val="04A0" w:firstRow="1" w:lastRow="0" w:firstColumn="1" w:lastColumn="0" w:noHBand="0" w:noVBand="1"/>
      </w:tblPr>
      <w:tblGrid>
        <w:gridCol w:w="971"/>
        <w:gridCol w:w="1859"/>
        <w:gridCol w:w="1425"/>
        <w:gridCol w:w="821"/>
        <w:gridCol w:w="960"/>
        <w:gridCol w:w="960"/>
        <w:gridCol w:w="564"/>
        <w:gridCol w:w="562"/>
        <w:gridCol w:w="1658"/>
      </w:tblGrid>
      <w:tr w:rsidR="00AE72AD" w:rsidRPr="00CD393E" w:rsidTr="0074491D">
        <w:trPr>
          <w:trHeight w:val="240"/>
        </w:trPr>
        <w:tc>
          <w:tcPr>
            <w:tcW w:w="971" w:type="dxa"/>
            <w:vMerge w:val="restart"/>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38"/>
              <w:rPr>
                <w:rFonts w:ascii="Times New Roman" w:hAnsi="Times New Roman" w:cs="Times New Roman"/>
                <w:sz w:val="24"/>
                <w:szCs w:val="24"/>
              </w:rPr>
            </w:pPr>
            <w:r w:rsidRPr="00CD393E">
              <w:rPr>
                <w:rFonts w:ascii="Times New Roman" w:hAnsi="Times New Roman" w:cs="Times New Roman"/>
                <w:b/>
                <w:sz w:val="24"/>
                <w:szCs w:val="24"/>
              </w:rPr>
              <w:t>№ п/п</w:t>
            </w:r>
            <w:r w:rsidRPr="00CD393E">
              <w:rPr>
                <w:rFonts w:ascii="Times New Roman" w:eastAsia="Calibri" w:hAnsi="Times New Roman" w:cs="Times New Roman"/>
                <w:sz w:val="24"/>
                <w:szCs w:val="24"/>
              </w:rPr>
              <w:t xml:space="preserve"> </w:t>
            </w:r>
          </w:p>
          <w:p w:rsidR="00AE72AD" w:rsidRPr="00CD393E" w:rsidRDefault="00AE72AD" w:rsidP="0074491D">
            <w:pPr>
              <w:spacing w:after="3" w:line="256" w:lineRule="auto"/>
              <w:ind w:left="461"/>
              <w:jc w:val="center"/>
              <w:rPr>
                <w:rFonts w:ascii="Times New Roman" w:hAnsi="Times New Roman" w:cs="Times New Roman"/>
                <w:sz w:val="24"/>
                <w:szCs w:val="24"/>
              </w:rPr>
            </w:pPr>
            <w:r w:rsidRPr="00CD393E">
              <w:rPr>
                <w:rFonts w:ascii="Times New Roman" w:hAnsi="Times New Roman" w:cs="Times New Roman"/>
                <w:b/>
                <w:sz w:val="24"/>
                <w:szCs w:val="24"/>
              </w:rPr>
              <w:lastRenderedPageBreak/>
              <w:t xml:space="preserve"> </w:t>
            </w:r>
            <w:r w:rsidRPr="00CD393E">
              <w:rPr>
                <w:rFonts w:ascii="Times New Roman" w:eastAsia="Calibri" w:hAnsi="Times New Roman" w:cs="Times New Roman"/>
                <w:sz w:val="24"/>
                <w:szCs w:val="24"/>
              </w:rPr>
              <w:t xml:space="preserve"> </w:t>
            </w:r>
          </w:p>
          <w:p w:rsidR="00AE72AD" w:rsidRPr="00CD393E" w:rsidRDefault="00AE72AD" w:rsidP="0074491D">
            <w:pPr>
              <w:spacing w:line="256" w:lineRule="auto"/>
              <w:ind w:left="461"/>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tc>
        <w:tc>
          <w:tcPr>
            <w:tcW w:w="1859" w:type="dxa"/>
            <w:vMerge w:val="restart"/>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tabs>
                <w:tab w:val="right" w:pos="2066"/>
              </w:tabs>
              <w:spacing w:line="256" w:lineRule="auto"/>
              <w:rPr>
                <w:rFonts w:ascii="Times New Roman" w:hAnsi="Times New Roman" w:cs="Times New Roman"/>
                <w:sz w:val="24"/>
                <w:szCs w:val="24"/>
              </w:rPr>
            </w:pPr>
            <w:r w:rsidRPr="00CD393E">
              <w:rPr>
                <w:rFonts w:ascii="Times New Roman" w:hAnsi="Times New Roman" w:cs="Times New Roman"/>
                <w:b/>
                <w:sz w:val="24"/>
                <w:szCs w:val="24"/>
              </w:rPr>
              <w:lastRenderedPageBreak/>
              <w:t xml:space="preserve">Наименование </w:t>
            </w:r>
            <w:r w:rsidRPr="00CD393E">
              <w:rPr>
                <w:rFonts w:ascii="Times New Roman" w:hAnsi="Times New Roman" w:cs="Times New Roman"/>
                <w:b/>
                <w:sz w:val="24"/>
                <w:szCs w:val="24"/>
              </w:rPr>
              <w:tab/>
              <w:t xml:space="preserve">тем </w:t>
            </w:r>
          </w:p>
          <w:p w:rsidR="00AE72AD" w:rsidRPr="00CD393E" w:rsidRDefault="00AE72AD" w:rsidP="0074491D">
            <w:pPr>
              <w:spacing w:line="256" w:lineRule="auto"/>
              <w:ind w:left="38"/>
              <w:rPr>
                <w:rFonts w:ascii="Times New Roman" w:hAnsi="Times New Roman" w:cs="Times New Roman"/>
                <w:sz w:val="24"/>
                <w:szCs w:val="24"/>
              </w:rPr>
            </w:pPr>
            <w:r w:rsidRPr="00CD393E">
              <w:rPr>
                <w:rFonts w:ascii="Times New Roman" w:hAnsi="Times New Roman" w:cs="Times New Roman"/>
                <w:b/>
                <w:sz w:val="24"/>
                <w:szCs w:val="24"/>
              </w:rPr>
              <w:t>(разделов),</w:t>
            </w:r>
            <w:r w:rsidRPr="00CD393E">
              <w:rPr>
                <w:rFonts w:ascii="Times New Roman" w:eastAsia="Calibri" w:hAnsi="Times New Roman" w:cs="Times New Roman"/>
                <w:sz w:val="24"/>
                <w:szCs w:val="24"/>
              </w:rPr>
              <w:t xml:space="preserve"> </w:t>
            </w:r>
          </w:p>
          <w:p w:rsidR="00AE72AD" w:rsidRPr="00CD393E" w:rsidRDefault="00AE72AD" w:rsidP="0074491D">
            <w:pPr>
              <w:spacing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p w:rsidR="00AE72AD" w:rsidRPr="00CD393E" w:rsidRDefault="00AE72AD" w:rsidP="0074491D">
            <w:pPr>
              <w:spacing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tc>
        <w:tc>
          <w:tcPr>
            <w:tcW w:w="4730" w:type="dxa"/>
            <w:gridSpan w:val="5"/>
            <w:tcBorders>
              <w:top w:val="single" w:sz="4" w:space="0" w:color="836967"/>
              <w:left w:val="single" w:sz="4" w:space="0" w:color="836967"/>
              <w:bottom w:val="single" w:sz="4" w:space="0" w:color="836967"/>
              <w:right w:val="nil"/>
            </w:tcBorders>
            <w:hideMark/>
          </w:tcPr>
          <w:p w:rsidR="00AE72AD" w:rsidRPr="00CD393E" w:rsidRDefault="00AE72AD" w:rsidP="0074491D">
            <w:pPr>
              <w:spacing w:line="256" w:lineRule="auto"/>
              <w:ind w:left="744"/>
              <w:rPr>
                <w:rFonts w:ascii="Times New Roman" w:hAnsi="Times New Roman" w:cs="Times New Roman"/>
                <w:sz w:val="24"/>
                <w:szCs w:val="24"/>
              </w:rPr>
            </w:pPr>
            <w:r w:rsidRPr="00CD393E">
              <w:rPr>
                <w:rFonts w:ascii="Times New Roman" w:hAnsi="Times New Roman" w:cs="Times New Roman"/>
                <w:b/>
                <w:sz w:val="24"/>
                <w:szCs w:val="24"/>
              </w:rPr>
              <w:t>Объем дисциплины (модуля), час.</w:t>
            </w:r>
            <w:r w:rsidRPr="00CD393E">
              <w:rPr>
                <w:rFonts w:ascii="Times New Roman" w:eastAsia="Calibri" w:hAnsi="Times New Roman" w:cs="Times New Roman"/>
                <w:sz w:val="24"/>
                <w:szCs w:val="24"/>
              </w:rPr>
              <w:t xml:space="preserve"> </w:t>
            </w:r>
          </w:p>
        </w:tc>
        <w:tc>
          <w:tcPr>
            <w:tcW w:w="562" w:type="dxa"/>
            <w:tcBorders>
              <w:top w:val="single" w:sz="4" w:space="0" w:color="836967"/>
              <w:left w:val="nil"/>
              <w:bottom w:val="single" w:sz="4" w:space="0" w:color="836967"/>
              <w:right w:val="single" w:sz="4" w:space="0" w:color="836967"/>
            </w:tcBorders>
          </w:tcPr>
          <w:p w:rsidR="00AE72AD" w:rsidRPr="00CD393E" w:rsidRDefault="00AE72AD" w:rsidP="0074491D">
            <w:pPr>
              <w:spacing w:after="160" w:line="256" w:lineRule="auto"/>
              <w:rPr>
                <w:rFonts w:ascii="Times New Roman" w:hAnsi="Times New Roman" w:cs="Times New Roman"/>
                <w:sz w:val="24"/>
                <w:szCs w:val="24"/>
              </w:rPr>
            </w:pPr>
          </w:p>
        </w:tc>
        <w:tc>
          <w:tcPr>
            <w:tcW w:w="1658" w:type="dxa"/>
            <w:vMerge w:val="restart"/>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ind w:left="38"/>
              <w:rPr>
                <w:rFonts w:ascii="Times New Roman" w:hAnsi="Times New Roman" w:cs="Times New Roman"/>
                <w:sz w:val="24"/>
                <w:szCs w:val="24"/>
              </w:rPr>
            </w:pPr>
            <w:r w:rsidRPr="00CD393E">
              <w:rPr>
                <w:rFonts w:ascii="Times New Roman" w:hAnsi="Times New Roman" w:cs="Times New Roman"/>
                <w:b/>
                <w:sz w:val="24"/>
                <w:szCs w:val="24"/>
              </w:rPr>
              <w:t xml:space="preserve">Форма текущего контроля </w:t>
            </w:r>
          </w:p>
          <w:p w:rsidR="00AE72AD" w:rsidRPr="00CD393E" w:rsidRDefault="00AE72AD" w:rsidP="0074491D">
            <w:pPr>
              <w:spacing w:line="256" w:lineRule="auto"/>
              <w:ind w:left="38"/>
              <w:rPr>
                <w:rFonts w:ascii="Times New Roman" w:hAnsi="Times New Roman" w:cs="Times New Roman"/>
                <w:sz w:val="24"/>
                <w:szCs w:val="24"/>
              </w:rPr>
            </w:pPr>
            <w:r w:rsidRPr="00CD393E">
              <w:rPr>
                <w:rFonts w:ascii="Times New Roman" w:hAnsi="Times New Roman" w:cs="Times New Roman"/>
                <w:b/>
                <w:sz w:val="24"/>
                <w:szCs w:val="24"/>
              </w:rPr>
              <w:t>успеваемости**</w:t>
            </w:r>
          </w:p>
          <w:p w:rsidR="00AE72AD" w:rsidRPr="00CD393E" w:rsidRDefault="00AE72AD" w:rsidP="0074491D">
            <w:pPr>
              <w:spacing w:line="256" w:lineRule="auto"/>
              <w:ind w:left="38"/>
              <w:rPr>
                <w:rFonts w:ascii="Times New Roman" w:hAnsi="Times New Roman" w:cs="Times New Roman"/>
                <w:sz w:val="24"/>
                <w:szCs w:val="24"/>
              </w:rPr>
            </w:pPr>
            <w:r w:rsidRPr="00CD393E">
              <w:rPr>
                <w:rFonts w:ascii="Times New Roman" w:hAnsi="Times New Roman" w:cs="Times New Roman"/>
                <w:b/>
                <w:sz w:val="24"/>
                <w:szCs w:val="24"/>
              </w:rPr>
              <w:t xml:space="preserve">, </w:t>
            </w:r>
          </w:p>
          <w:p w:rsidR="00AE72AD" w:rsidRPr="00CD393E" w:rsidRDefault="00AE72AD" w:rsidP="0074491D">
            <w:pPr>
              <w:spacing w:after="21" w:line="228" w:lineRule="auto"/>
              <w:ind w:left="38"/>
              <w:rPr>
                <w:rFonts w:ascii="Times New Roman" w:hAnsi="Times New Roman" w:cs="Times New Roman"/>
                <w:sz w:val="24"/>
                <w:szCs w:val="24"/>
              </w:rPr>
            </w:pPr>
            <w:r w:rsidRPr="00CD393E">
              <w:rPr>
                <w:rFonts w:ascii="Times New Roman" w:hAnsi="Times New Roman" w:cs="Times New Roman"/>
                <w:b/>
                <w:sz w:val="24"/>
                <w:szCs w:val="24"/>
              </w:rPr>
              <w:t>промежуточной аттестации***</w:t>
            </w:r>
            <w:r w:rsidRPr="00CD393E">
              <w:rPr>
                <w:rFonts w:ascii="Times New Roman" w:eastAsia="Calibri" w:hAnsi="Times New Roman" w:cs="Times New Roman"/>
                <w:sz w:val="24"/>
                <w:szCs w:val="24"/>
              </w:rPr>
              <w:t xml:space="preserve"> </w:t>
            </w:r>
          </w:p>
          <w:p w:rsidR="00AE72AD" w:rsidRPr="00CD393E" w:rsidRDefault="00AE72AD" w:rsidP="0074491D">
            <w:pPr>
              <w:spacing w:after="3"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p w:rsidR="00AE72AD" w:rsidRPr="00CD393E" w:rsidRDefault="00AE72AD" w:rsidP="0074491D">
            <w:pPr>
              <w:spacing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tc>
      </w:tr>
      <w:tr w:rsidR="00AE72AD" w:rsidRPr="00CD393E" w:rsidTr="0074491D">
        <w:trPr>
          <w:trHeight w:val="701"/>
        </w:trPr>
        <w:tc>
          <w:tcPr>
            <w:tcW w:w="971" w:type="dxa"/>
            <w:vMerge/>
            <w:tcBorders>
              <w:top w:val="single" w:sz="4" w:space="0" w:color="836967"/>
              <w:left w:val="single" w:sz="4" w:space="0" w:color="836967"/>
              <w:bottom w:val="single" w:sz="4" w:space="0" w:color="836967"/>
              <w:right w:val="single" w:sz="4" w:space="0" w:color="836967"/>
            </w:tcBorders>
            <w:vAlign w:val="center"/>
            <w:hideMark/>
          </w:tcPr>
          <w:p w:rsidR="00AE72AD" w:rsidRPr="00CD393E" w:rsidRDefault="00AE72AD" w:rsidP="0074491D">
            <w:pPr>
              <w:rPr>
                <w:rFonts w:ascii="Times New Roman" w:eastAsia="Times New Roman" w:hAnsi="Times New Roman" w:cs="Times New Roman"/>
                <w:color w:val="000000"/>
                <w:sz w:val="24"/>
                <w:szCs w:val="24"/>
              </w:rPr>
            </w:pPr>
          </w:p>
        </w:tc>
        <w:tc>
          <w:tcPr>
            <w:tcW w:w="1859" w:type="dxa"/>
            <w:vMerge/>
            <w:tcBorders>
              <w:top w:val="single" w:sz="4" w:space="0" w:color="836967"/>
              <w:left w:val="single" w:sz="4" w:space="0" w:color="836967"/>
              <w:bottom w:val="single" w:sz="4" w:space="0" w:color="836967"/>
              <w:right w:val="single" w:sz="4" w:space="0" w:color="836967"/>
            </w:tcBorders>
            <w:vAlign w:val="center"/>
            <w:hideMark/>
          </w:tcPr>
          <w:p w:rsidR="00AE72AD" w:rsidRPr="00CD393E" w:rsidRDefault="00AE72AD" w:rsidP="0074491D">
            <w:pPr>
              <w:rPr>
                <w:rFonts w:ascii="Times New Roman" w:eastAsia="Times New Roman" w:hAnsi="Times New Roman" w:cs="Times New Roman"/>
                <w:color w:val="000000"/>
                <w:sz w:val="24"/>
                <w:szCs w:val="24"/>
              </w:rPr>
            </w:pPr>
          </w:p>
        </w:tc>
        <w:tc>
          <w:tcPr>
            <w:tcW w:w="1425" w:type="dxa"/>
            <w:vMerge w:val="restart"/>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36"/>
              <w:rPr>
                <w:rFonts w:ascii="Times New Roman" w:hAnsi="Times New Roman" w:cs="Times New Roman"/>
                <w:sz w:val="24"/>
                <w:szCs w:val="24"/>
              </w:rPr>
            </w:pPr>
            <w:r w:rsidRPr="00CD393E">
              <w:rPr>
                <w:rFonts w:ascii="Times New Roman" w:hAnsi="Times New Roman" w:cs="Times New Roman"/>
                <w:b/>
                <w:sz w:val="24"/>
                <w:szCs w:val="24"/>
              </w:rPr>
              <w:t>Всего</w:t>
            </w:r>
            <w:r w:rsidRPr="00CD393E">
              <w:rPr>
                <w:rFonts w:ascii="Times New Roman" w:eastAsia="Calibri" w:hAnsi="Times New Roman" w:cs="Times New Roman"/>
                <w:sz w:val="24"/>
                <w:szCs w:val="24"/>
              </w:rPr>
              <w:t xml:space="preserve"> </w:t>
            </w:r>
          </w:p>
          <w:p w:rsidR="00AE72AD" w:rsidRPr="00CD393E" w:rsidRDefault="00AE72AD" w:rsidP="0074491D">
            <w:pPr>
              <w:spacing w:line="256" w:lineRule="auto"/>
              <w:ind w:left="338"/>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tc>
        <w:tc>
          <w:tcPr>
            <w:tcW w:w="3305" w:type="dxa"/>
            <w:gridSpan w:val="4"/>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36" w:firstLine="708"/>
              <w:rPr>
                <w:rFonts w:ascii="Times New Roman" w:hAnsi="Times New Roman" w:cs="Times New Roman"/>
                <w:sz w:val="24"/>
                <w:szCs w:val="24"/>
              </w:rPr>
            </w:pPr>
            <w:r w:rsidRPr="00CD393E">
              <w:rPr>
                <w:rFonts w:ascii="Times New Roman" w:hAnsi="Times New Roman" w:cs="Times New Roman"/>
                <w:b/>
                <w:sz w:val="24"/>
                <w:szCs w:val="24"/>
              </w:rPr>
              <w:t xml:space="preserve">Контактная </w:t>
            </w:r>
            <w:r w:rsidRPr="00CD393E">
              <w:rPr>
                <w:rFonts w:ascii="Times New Roman" w:hAnsi="Times New Roman" w:cs="Times New Roman"/>
                <w:b/>
                <w:sz w:val="24"/>
                <w:szCs w:val="24"/>
              </w:rPr>
              <w:tab/>
              <w:t>работа обучающихся с преподавателем по видам учебных занятий</w:t>
            </w:r>
            <w:r w:rsidRPr="00CD393E">
              <w:rPr>
                <w:rFonts w:ascii="Times New Roman" w:eastAsia="Calibri" w:hAnsi="Times New Roman" w:cs="Times New Roman"/>
                <w:sz w:val="24"/>
                <w:szCs w:val="24"/>
              </w:rPr>
              <w:t xml:space="preserve"> </w:t>
            </w:r>
          </w:p>
        </w:tc>
        <w:tc>
          <w:tcPr>
            <w:tcW w:w="562" w:type="dxa"/>
            <w:vMerge w:val="restart"/>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38"/>
              <w:rPr>
                <w:rFonts w:ascii="Times New Roman" w:hAnsi="Times New Roman" w:cs="Times New Roman"/>
                <w:sz w:val="24"/>
                <w:szCs w:val="24"/>
              </w:rPr>
            </w:pPr>
            <w:r w:rsidRPr="00CD393E">
              <w:rPr>
                <w:rFonts w:ascii="Times New Roman" w:hAnsi="Times New Roman" w:cs="Times New Roman"/>
                <w:b/>
                <w:sz w:val="24"/>
                <w:szCs w:val="24"/>
              </w:rPr>
              <w:t>СР</w:t>
            </w:r>
            <w:r w:rsidRPr="00CD393E">
              <w:rPr>
                <w:rFonts w:ascii="Times New Roman" w:eastAsia="Calibri" w:hAnsi="Times New Roman" w:cs="Times New Roman"/>
                <w:sz w:val="24"/>
                <w:szCs w:val="24"/>
              </w:rPr>
              <w:t xml:space="preserve"> </w:t>
            </w:r>
          </w:p>
        </w:tc>
        <w:tc>
          <w:tcPr>
            <w:tcW w:w="1658" w:type="dxa"/>
            <w:vMerge/>
            <w:tcBorders>
              <w:top w:val="single" w:sz="4" w:space="0" w:color="836967"/>
              <w:left w:val="single" w:sz="4" w:space="0" w:color="836967"/>
              <w:bottom w:val="single" w:sz="4" w:space="0" w:color="836967"/>
              <w:right w:val="single" w:sz="4" w:space="0" w:color="836967"/>
            </w:tcBorders>
            <w:vAlign w:val="center"/>
            <w:hideMark/>
          </w:tcPr>
          <w:p w:rsidR="00AE72AD" w:rsidRPr="00CD393E" w:rsidRDefault="00AE72AD" w:rsidP="0074491D">
            <w:pPr>
              <w:rPr>
                <w:rFonts w:ascii="Times New Roman" w:eastAsia="Times New Roman" w:hAnsi="Times New Roman" w:cs="Times New Roman"/>
                <w:color w:val="000000"/>
                <w:sz w:val="24"/>
                <w:szCs w:val="24"/>
              </w:rPr>
            </w:pPr>
          </w:p>
        </w:tc>
      </w:tr>
      <w:tr w:rsidR="00AE72AD" w:rsidRPr="00CD393E" w:rsidTr="0074491D">
        <w:trPr>
          <w:trHeight w:val="377"/>
        </w:trPr>
        <w:tc>
          <w:tcPr>
            <w:tcW w:w="971" w:type="dxa"/>
            <w:vMerge/>
            <w:tcBorders>
              <w:top w:val="single" w:sz="4" w:space="0" w:color="836967"/>
              <w:left w:val="single" w:sz="4" w:space="0" w:color="836967"/>
              <w:bottom w:val="single" w:sz="4" w:space="0" w:color="836967"/>
              <w:right w:val="single" w:sz="4" w:space="0" w:color="836967"/>
            </w:tcBorders>
            <w:vAlign w:val="center"/>
            <w:hideMark/>
          </w:tcPr>
          <w:p w:rsidR="00AE72AD" w:rsidRPr="00CD393E" w:rsidRDefault="00AE72AD" w:rsidP="0074491D">
            <w:pPr>
              <w:rPr>
                <w:rFonts w:ascii="Times New Roman" w:eastAsia="Times New Roman" w:hAnsi="Times New Roman" w:cs="Times New Roman"/>
                <w:color w:val="000000"/>
                <w:sz w:val="24"/>
                <w:szCs w:val="24"/>
              </w:rPr>
            </w:pPr>
          </w:p>
        </w:tc>
        <w:tc>
          <w:tcPr>
            <w:tcW w:w="1859" w:type="dxa"/>
            <w:vMerge/>
            <w:tcBorders>
              <w:top w:val="single" w:sz="4" w:space="0" w:color="836967"/>
              <w:left w:val="single" w:sz="4" w:space="0" w:color="836967"/>
              <w:bottom w:val="single" w:sz="4" w:space="0" w:color="836967"/>
              <w:right w:val="single" w:sz="4" w:space="0" w:color="836967"/>
            </w:tcBorders>
            <w:vAlign w:val="center"/>
            <w:hideMark/>
          </w:tcPr>
          <w:p w:rsidR="00AE72AD" w:rsidRPr="00CD393E" w:rsidRDefault="00AE72AD" w:rsidP="0074491D">
            <w:pPr>
              <w:rPr>
                <w:rFonts w:ascii="Times New Roman" w:eastAsia="Times New Roman" w:hAnsi="Times New Roman" w:cs="Times New Roman"/>
                <w:color w:val="000000"/>
                <w:sz w:val="24"/>
                <w:szCs w:val="24"/>
              </w:rPr>
            </w:pPr>
          </w:p>
        </w:tc>
        <w:tc>
          <w:tcPr>
            <w:tcW w:w="1425" w:type="dxa"/>
            <w:vMerge/>
            <w:tcBorders>
              <w:top w:val="single" w:sz="4" w:space="0" w:color="836967"/>
              <w:left w:val="single" w:sz="4" w:space="0" w:color="836967"/>
              <w:bottom w:val="single" w:sz="4" w:space="0" w:color="836967"/>
              <w:right w:val="single" w:sz="4" w:space="0" w:color="836967"/>
            </w:tcBorders>
            <w:vAlign w:val="center"/>
            <w:hideMark/>
          </w:tcPr>
          <w:p w:rsidR="00AE72AD" w:rsidRPr="00CD393E" w:rsidRDefault="00AE72AD" w:rsidP="0074491D">
            <w:pPr>
              <w:rPr>
                <w:rFonts w:ascii="Times New Roman" w:eastAsia="Times New Roman" w:hAnsi="Times New Roman" w:cs="Times New Roman"/>
                <w:color w:val="000000"/>
                <w:sz w:val="24"/>
                <w:szCs w:val="24"/>
              </w:rPr>
            </w:pPr>
          </w:p>
        </w:tc>
        <w:tc>
          <w:tcPr>
            <w:tcW w:w="82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70"/>
              <w:rPr>
                <w:rFonts w:ascii="Times New Roman" w:hAnsi="Times New Roman" w:cs="Times New Roman"/>
                <w:sz w:val="24"/>
                <w:szCs w:val="24"/>
              </w:rPr>
            </w:pPr>
            <w:r w:rsidRPr="00CD393E">
              <w:rPr>
                <w:rFonts w:ascii="Times New Roman" w:hAnsi="Times New Roman" w:cs="Times New Roman"/>
                <w:b/>
                <w:sz w:val="24"/>
                <w:szCs w:val="24"/>
              </w:rPr>
              <w:t>Л</w:t>
            </w:r>
            <w:r w:rsidRPr="00CD393E">
              <w:rPr>
                <w:rFonts w:ascii="Times New Roman" w:eastAsia="Calibri" w:hAnsi="Times New Roman" w:cs="Times New Roman"/>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72"/>
              <w:rPr>
                <w:rFonts w:ascii="Times New Roman" w:hAnsi="Times New Roman" w:cs="Times New Roman"/>
                <w:sz w:val="24"/>
                <w:szCs w:val="24"/>
              </w:rPr>
            </w:pPr>
            <w:r w:rsidRPr="00CD393E">
              <w:rPr>
                <w:rFonts w:ascii="Times New Roman" w:hAnsi="Times New Roman" w:cs="Times New Roman"/>
                <w:b/>
                <w:sz w:val="24"/>
                <w:szCs w:val="24"/>
              </w:rPr>
              <w:t>ЛР</w:t>
            </w:r>
            <w:r w:rsidRPr="00CD393E">
              <w:rPr>
                <w:rFonts w:ascii="Times New Roman" w:eastAsia="Calibri" w:hAnsi="Times New Roman" w:cs="Times New Roman"/>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72"/>
              <w:rPr>
                <w:rFonts w:ascii="Times New Roman" w:hAnsi="Times New Roman" w:cs="Times New Roman"/>
                <w:sz w:val="24"/>
                <w:szCs w:val="24"/>
              </w:rPr>
            </w:pPr>
            <w:r w:rsidRPr="00CD393E">
              <w:rPr>
                <w:rFonts w:ascii="Times New Roman" w:hAnsi="Times New Roman" w:cs="Times New Roman"/>
                <w:b/>
                <w:sz w:val="24"/>
                <w:szCs w:val="24"/>
              </w:rPr>
              <w:t>ПЗ</w:t>
            </w:r>
            <w:r w:rsidRPr="00CD393E">
              <w:rPr>
                <w:rFonts w:ascii="Times New Roman" w:eastAsia="Calibri" w:hAnsi="Times New Roman" w:cs="Times New Roman"/>
                <w:sz w:val="24"/>
                <w:szCs w:val="24"/>
              </w:rPr>
              <w:t xml:space="preserve"> </w:t>
            </w:r>
          </w:p>
        </w:tc>
        <w:tc>
          <w:tcPr>
            <w:tcW w:w="564"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70"/>
              <w:rPr>
                <w:rFonts w:ascii="Times New Roman" w:hAnsi="Times New Roman" w:cs="Times New Roman"/>
                <w:sz w:val="24"/>
                <w:szCs w:val="24"/>
              </w:rPr>
            </w:pPr>
            <w:r w:rsidRPr="00CD393E">
              <w:rPr>
                <w:rFonts w:ascii="Times New Roman" w:hAnsi="Times New Roman" w:cs="Times New Roman"/>
                <w:b/>
                <w:sz w:val="24"/>
                <w:szCs w:val="24"/>
              </w:rPr>
              <w:t>КС</w:t>
            </w:r>
          </w:p>
          <w:p w:rsidR="00AE72AD" w:rsidRPr="00CD393E" w:rsidRDefault="00AE72AD" w:rsidP="0074491D">
            <w:pPr>
              <w:spacing w:line="256" w:lineRule="auto"/>
              <w:ind w:left="36"/>
              <w:rPr>
                <w:rFonts w:ascii="Times New Roman" w:hAnsi="Times New Roman" w:cs="Times New Roman"/>
                <w:sz w:val="24"/>
                <w:szCs w:val="24"/>
              </w:rPr>
            </w:pPr>
            <w:r w:rsidRPr="00CD393E">
              <w:rPr>
                <w:rFonts w:ascii="Times New Roman" w:hAnsi="Times New Roman" w:cs="Times New Roman"/>
                <w:b/>
                <w:sz w:val="24"/>
                <w:szCs w:val="24"/>
              </w:rPr>
              <w:t>Р</w:t>
            </w:r>
            <w:r w:rsidRPr="00CD393E">
              <w:rPr>
                <w:rFonts w:ascii="Times New Roman" w:eastAsia="Calibri" w:hAnsi="Times New Roman" w:cs="Times New Roman"/>
                <w:sz w:val="24"/>
                <w:szCs w:val="24"/>
              </w:rPr>
              <w:t xml:space="preserve"> </w:t>
            </w:r>
          </w:p>
        </w:tc>
        <w:tc>
          <w:tcPr>
            <w:tcW w:w="562" w:type="dxa"/>
            <w:vMerge/>
            <w:tcBorders>
              <w:top w:val="single" w:sz="4" w:space="0" w:color="836967"/>
              <w:left w:val="single" w:sz="4" w:space="0" w:color="836967"/>
              <w:bottom w:val="single" w:sz="4" w:space="0" w:color="836967"/>
              <w:right w:val="single" w:sz="4" w:space="0" w:color="836967"/>
            </w:tcBorders>
            <w:vAlign w:val="center"/>
            <w:hideMark/>
          </w:tcPr>
          <w:p w:rsidR="00AE72AD" w:rsidRPr="00CD393E" w:rsidRDefault="00AE72AD" w:rsidP="0074491D">
            <w:pPr>
              <w:rPr>
                <w:rFonts w:ascii="Times New Roman" w:eastAsia="Times New Roman" w:hAnsi="Times New Roman" w:cs="Times New Roman"/>
                <w:color w:val="000000"/>
                <w:sz w:val="24"/>
                <w:szCs w:val="24"/>
              </w:rPr>
            </w:pPr>
          </w:p>
        </w:tc>
        <w:tc>
          <w:tcPr>
            <w:tcW w:w="1658" w:type="dxa"/>
            <w:vMerge/>
            <w:tcBorders>
              <w:top w:val="single" w:sz="4" w:space="0" w:color="836967"/>
              <w:left w:val="single" w:sz="4" w:space="0" w:color="836967"/>
              <w:bottom w:val="single" w:sz="4" w:space="0" w:color="836967"/>
              <w:right w:val="single" w:sz="4" w:space="0" w:color="836967"/>
            </w:tcBorders>
            <w:vAlign w:val="center"/>
            <w:hideMark/>
          </w:tcPr>
          <w:p w:rsidR="00AE72AD" w:rsidRPr="00CD393E" w:rsidRDefault="00AE72AD" w:rsidP="0074491D">
            <w:pPr>
              <w:rPr>
                <w:rFonts w:ascii="Times New Roman" w:eastAsia="Times New Roman" w:hAnsi="Times New Roman" w:cs="Times New Roman"/>
                <w:color w:val="000000"/>
                <w:sz w:val="24"/>
                <w:szCs w:val="24"/>
              </w:rPr>
            </w:pPr>
          </w:p>
        </w:tc>
      </w:tr>
      <w:tr w:rsidR="00AE72AD" w:rsidRPr="00CD393E" w:rsidTr="0074491D">
        <w:trPr>
          <w:trHeight w:val="470"/>
        </w:trPr>
        <w:tc>
          <w:tcPr>
            <w:tcW w:w="97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rPr>
                <w:rFonts w:ascii="Times New Roman" w:hAnsi="Times New Roman" w:cs="Times New Roman"/>
                <w:sz w:val="24"/>
                <w:szCs w:val="24"/>
              </w:rPr>
            </w:pPr>
            <w:r w:rsidRPr="00CD393E">
              <w:rPr>
                <w:rFonts w:ascii="Times New Roman" w:hAnsi="Times New Roman" w:cs="Times New Roman"/>
                <w:sz w:val="24"/>
                <w:szCs w:val="24"/>
              </w:rPr>
              <w:t>Тема 1</w:t>
            </w:r>
            <w:r w:rsidRPr="00CD393E">
              <w:rPr>
                <w:rFonts w:ascii="Times New Roman" w:hAnsi="Times New Roman" w:cs="Times New Roman"/>
                <w:b/>
                <w:sz w:val="24"/>
                <w:szCs w:val="24"/>
              </w:rPr>
              <w:t xml:space="preserve"> </w:t>
            </w:r>
          </w:p>
        </w:tc>
        <w:tc>
          <w:tcPr>
            <w:tcW w:w="1859"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38"/>
              <w:rPr>
                <w:rFonts w:ascii="Times New Roman" w:hAnsi="Times New Roman" w:cs="Times New Roman"/>
                <w:sz w:val="24"/>
                <w:szCs w:val="24"/>
                <w:lang w:val="es-ES_tradnl"/>
              </w:rPr>
            </w:pPr>
            <w:r w:rsidRPr="00CD393E">
              <w:rPr>
                <w:rFonts w:ascii="Times New Roman" w:hAnsi="Times New Roman" w:cs="Times New Roman"/>
                <w:sz w:val="24"/>
                <w:szCs w:val="24"/>
                <w:lang w:val="es-ES_tradnl"/>
              </w:rPr>
              <w:t xml:space="preserve">Presente de Indicativo: </w:t>
            </w:r>
            <w:r w:rsidRPr="00CD393E">
              <w:rPr>
                <w:rFonts w:ascii="Times New Roman" w:hAnsi="Times New Roman" w:cs="Times New Roman"/>
                <w:sz w:val="24"/>
                <w:szCs w:val="24"/>
              </w:rPr>
              <w:t>индивидуальные</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rPr>
              <w:t>глаголы</w:t>
            </w:r>
            <w:r w:rsidRPr="00CD393E">
              <w:rPr>
                <w:rFonts w:ascii="Times New Roman" w:hAnsi="Times New Roman" w:cs="Times New Roman"/>
                <w:sz w:val="24"/>
                <w:szCs w:val="24"/>
                <w:lang w:val="es-ES_tradnl"/>
              </w:rPr>
              <w:t>. Разговорная тема «Una oficina»</w:t>
            </w:r>
          </w:p>
        </w:tc>
        <w:tc>
          <w:tcPr>
            <w:tcW w:w="1425" w:type="dxa"/>
            <w:tcBorders>
              <w:top w:val="single" w:sz="4" w:space="0" w:color="836967"/>
              <w:left w:val="single" w:sz="4" w:space="0" w:color="836967"/>
              <w:bottom w:val="single" w:sz="4" w:space="0" w:color="836967"/>
              <w:right w:val="single" w:sz="4" w:space="0" w:color="836967"/>
            </w:tcBorders>
            <w:hideMark/>
          </w:tcPr>
          <w:p w:rsidR="00AE72AD" w:rsidRPr="0046720A" w:rsidRDefault="00AE72AD" w:rsidP="0074491D">
            <w:r w:rsidRPr="0046720A">
              <w:t xml:space="preserve">       23</w:t>
            </w:r>
          </w:p>
        </w:tc>
        <w:tc>
          <w:tcPr>
            <w:tcW w:w="821" w:type="dxa"/>
            <w:tcBorders>
              <w:top w:val="single" w:sz="4" w:space="0" w:color="836967"/>
              <w:left w:val="single" w:sz="4" w:space="0" w:color="836967"/>
              <w:bottom w:val="single" w:sz="4" w:space="0" w:color="836967"/>
              <w:right w:val="single" w:sz="4" w:space="0" w:color="836967"/>
            </w:tcBorders>
            <w:hideMark/>
          </w:tcPr>
          <w:p w:rsidR="00AE72AD" w:rsidRPr="0046720A" w:rsidRDefault="00AE72AD" w:rsidP="0074491D">
            <w:r w:rsidRPr="0046720A">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46720A" w:rsidRDefault="00AE72AD" w:rsidP="0074491D">
            <w:r w:rsidRPr="0046720A">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46720A" w:rsidRDefault="00AE72AD" w:rsidP="0074491D">
            <w:r w:rsidRPr="0046720A">
              <w:t>11</w:t>
            </w:r>
          </w:p>
        </w:tc>
        <w:tc>
          <w:tcPr>
            <w:tcW w:w="564" w:type="dxa"/>
            <w:tcBorders>
              <w:top w:val="single" w:sz="4" w:space="0" w:color="836967"/>
              <w:left w:val="single" w:sz="4" w:space="0" w:color="836967"/>
              <w:bottom w:val="single" w:sz="4" w:space="0" w:color="836967"/>
              <w:right w:val="single" w:sz="4" w:space="0" w:color="836967"/>
            </w:tcBorders>
            <w:hideMark/>
          </w:tcPr>
          <w:p w:rsidR="00AE72AD" w:rsidRPr="0046720A" w:rsidRDefault="00AE72AD" w:rsidP="0074491D">
            <w:r w:rsidRPr="0046720A">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AE72AD" w:rsidRDefault="00AE72AD" w:rsidP="0074491D">
            <w:r w:rsidRPr="0046720A">
              <w:t>12</w:t>
            </w:r>
          </w:p>
        </w:tc>
        <w:tc>
          <w:tcPr>
            <w:tcW w:w="1658"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 </w:t>
            </w:r>
          </w:p>
        </w:tc>
      </w:tr>
      <w:tr w:rsidR="00AE72AD" w:rsidRPr="00CD393E" w:rsidTr="0074491D">
        <w:trPr>
          <w:trHeight w:val="701"/>
        </w:trPr>
        <w:tc>
          <w:tcPr>
            <w:tcW w:w="97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rPr>
                <w:rFonts w:ascii="Times New Roman" w:hAnsi="Times New Roman" w:cs="Times New Roman"/>
                <w:sz w:val="24"/>
                <w:szCs w:val="24"/>
              </w:rPr>
            </w:pPr>
            <w:r w:rsidRPr="00CD393E">
              <w:rPr>
                <w:rFonts w:ascii="Times New Roman" w:hAnsi="Times New Roman" w:cs="Times New Roman"/>
                <w:sz w:val="24"/>
                <w:szCs w:val="24"/>
              </w:rPr>
              <w:t>Тема 2</w:t>
            </w:r>
            <w:r w:rsidRPr="00CD393E">
              <w:rPr>
                <w:rFonts w:ascii="Times New Roman" w:hAnsi="Times New Roman" w:cs="Times New Roman"/>
                <w:b/>
                <w:sz w:val="24"/>
                <w:szCs w:val="24"/>
              </w:rPr>
              <w:t xml:space="preserve"> </w:t>
            </w:r>
          </w:p>
        </w:tc>
        <w:tc>
          <w:tcPr>
            <w:tcW w:w="1859"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Спряжение правильных глаголов в </w:t>
            </w:r>
            <w:proofErr w:type="spellStart"/>
            <w:r w:rsidRPr="00CD393E">
              <w:rPr>
                <w:rFonts w:ascii="Times New Roman" w:hAnsi="Times New Roman" w:cs="Times New Roman"/>
                <w:sz w:val="24"/>
                <w:szCs w:val="24"/>
              </w:rPr>
              <w:t>Presente</w:t>
            </w:r>
            <w:proofErr w:type="spellEnd"/>
            <w:r w:rsidRPr="00CD393E">
              <w:rPr>
                <w:rFonts w:ascii="Times New Roman" w:hAnsi="Times New Roman" w:cs="Times New Roman"/>
                <w:sz w:val="24"/>
                <w:szCs w:val="24"/>
              </w:rPr>
              <w:t xml:space="preserve"> </w:t>
            </w:r>
            <w:proofErr w:type="spellStart"/>
            <w:r w:rsidRPr="00CD393E">
              <w:rPr>
                <w:rFonts w:ascii="Times New Roman" w:hAnsi="Times New Roman" w:cs="Times New Roman"/>
                <w:sz w:val="24"/>
                <w:szCs w:val="24"/>
              </w:rPr>
              <w:t>de</w:t>
            </w:r>
            <w:proofErr w:type="spellEnd"/>
            <w:r w:rsidRPr="00CD393E">
              <w:rPr>
                <w:rFonts w:ascii="Times New Roman" w:hAnsi="Times New Roman" w:cs="Times New Roman"/>
                <w:sz w:val="24"/>
                <w:szCs w:val="24"/>
              </w:rPr>
              <w:t xml:space="preserve"> </w:t>
            </w:r>
            <w:proofErr w:type="spellStart"/>
            <w:r w:rsidRPr="00CD393E">
              <w:rPr>
                <w:rFonts w:ascii="Times New Roman" w:hAnsi="Times New Roman" w:cs="Times New Roman"/>
                <w:sz w:val="24"/>
                <w:szCs w:val="24"/>
              </w:rPr>
              <w:t>Indicativo</w:t>
            </w:r>
            <w:proofErr w:type="spellEnd"/>
            <w:r w:rsidRPr="00CD393E">
              <w:rPr>
                <w:rFonts w:ascii="Times New Roman" w:hAnsi="Times New Roman" w:cs="Times New Roman"/>
                <w:sz w:val="24"/>
                <w:szCs w:val="24"/>
              </w:rPr>
              <w:t>. Притяжательные местоимения (краткая форма). Количественные числительные: 200›.  Разговорная тема “</w:t>
            </w:r>
            <w:proofErr w:type="spellStart"/>
            <w:r w:rsidRPr="00CD393E">
              <w:rPr>
                <w:rFonts w:ascii="Times New Roman" w:hAnsi="Times New Roman" w:cs="Times New Roman"/>
                <w:sz w:val="24"/>
                <w:szCs w:val="24"/>
              </w:rPr>
              <w:t>Mi</w:t>
            </w:r>
            <w:proofErr w:type="spellEnd"/>
            <w:r w:rsidRPr="00CD393E">
              <w:rPr>
                <w:rFonts w:ascii="Times New Roman" w:hAnsi="Times New Roman" w:cs="Times New Roman"/>
                <w:sz w:val="24"/>
                <w:szCs w:val="24"/>
              </w:rPr>
              <w:t xml:space="preserve"> </w:t>
            </w:r>
            <w:proofErr w:type="spellStart"/>
            <w:r w:rsidRPr="00CD393E">
              <w:rPr>
                <w:rFonts w:ascii="Times New Roman" w:hAnsi="Times New Roman" w:cs="Times New Roman"/>
                <w:sz w:val="24"/>
                <w:szCs w:val="24"/>
              </w:rPr>
              <w:t>casa</w:t>
            </w:r>
            <w:proofErr w:type="spellEnd"/>
            <w:r w:rsidRPr="00CD393E">
              <w:rPr>
                <w:rFonts w:ascii="Times New Roman" w:hAnsi="Times New Roman" w:cs="Times New Roman"/>
                <w:sz w:val="24"/>
                <w:szCs w:val="24"/>
              </w:rPr>
              <w:t>”.</w:t>
            </w:r>
          </w:p>
          <w:p w:rsidR="00AE72AD" w:rsidRPr="00CD393E" w:rsidRDefault="00AE72AD" w:rsidP="0074491D">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Количественные числительные.</w:t>
            </w:r>
          </w:p>
        </w:tc>
        <w:tc>
          <w:tcPr>
            <w:tcW w:w="1425"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 xml:space="preserve">       23</w:t>
            </w:r>
          </w:p>
        </w:tc>
        <w:tc>
          <w:tcPr>
            <w:tcW w:w="821"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11</w:t>
            </w:r>
          </w:p>
        </w:tc>
        <w:tc>
          <w:tcPr>
            <w:tcW w:w="564"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12</w:t>
            </w:r>
          </w:p>
        </w:tc>
        <w:tc>
          <w:tcPr>
            <w:tcW w:w="1658"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 КР  </w:t>
            </w:r>
          </w:p>
        </w:tc>
      </w:tr>
      <w:tr w:rsidR="00AE72AD" w:rsidRPr="00CD393E" w:rsidTr="0074491D">
        <w:trPr>
          <w:trHeight w:val="240"/>
        </w:trPr>
        <w:tc>
          <w:tcPr>
            <w:tcW w:w="97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rPr>
                <w:rFonts w:ascii="Times New Roman" w:hAnsi="Times New Roman" w:cs="Times New Roman"/>
                <w:sz w:val="24"/>
                <w:szCs w:val="24"/>
              </w:rPr>
            </w:pPr>
            <w:r w:rsidRPr="00CD393E">
              <w:rPr>
                <w:rFonts w:ascii="Times New Roman" w:hAnsi="Times New Roman" w:cs="Times New Roman"/>
                <w:sz w:val="24"/>
                <w:szCs w:val="24"/>
              </w:rPr>
              <w:t>Тема 3</w:t>
            </w:r>
            <w:r w:rsidRPr="00CD393E">
              <w:rPr>
                <w:rFonts w:ascii="Times New Roman" w:hAnsi="Times New Roman" w:cs="Times New Roman"/>
                <w:b/>
                <w:sz w:val="24"/>
                <w:szCs w:val="24"/>
              </w:rPr>
              <w:t xml:space="preserve"> </w:t>
            </w:r>
          </w:p>
        </w:tc>
        <w:tc>
          <w:tcPr>
            <w:tcW w:w="1859"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Местоименные</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rPr>
              <w:t>глаголы</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rPr>
              <w:t>в</w:t>
            </w:r>
            <w:r w:rsidRPr="00CD393E">
              <w:rPr>
                <w:rFonts w:ascii="Times New Roman" w:hAnsi="Times New Roman" w:cs="Times New Roman"/>
                <w:sz w:val="24"/>
                <w:szCs w:val="24"/>
                <w:lang w:val="es-ES_tradnl"/>
              </w:rPr>
              <w:t xml:space="preserve"> Presente de Indicativo. </w:t>
            </w:r>
            <w:r w:rsidRPr="00CD393E">
              <w:rPr>
                <w:rFonts w:ascii="Times New Roman" w:hAnsi="Times New Roman" w:cs="Times New Roman"/>
                <w:sz w:val="24"/>
                <w:szCs w:val="24"/>
              </w:rPr>
              <w:t>Притяжательные местоимения (полная форма). Обозначение времени и дат. Порядковые числительные Разговорная тема “</w:t>
            </w:r>
            <w:r w:rsidRPr="00CD393E">
              <w:rPr>
                <w:rFonts w:ascii="Times New Roman" w:hAnsi="Times New Roman" w:cs="Times New Roman"/>
                <w:sz w:val="24"/>
                <w:szCs w:val="24"/>
                <w:lang w:val="es-ES_tradnl"/>
              </w:rPr>
              <w:t>El</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reloj</w:t>
            </w:r>
            <w:r w:rsidRPr="00CD393E">
              <w:rPr>
                <w:rFonts w:ascii="Times New Roman" w:hAnsi="Times New Roman" w:cs="Times New Roman"/>
                <w:sz w:val="24"/>
                <w:szCs w:val="24"/>
              </w:rPr>
              <w:t>”</w:t>
            </w:r>
          </w:p>
        </w:tc>
        <w:tc>
          <w:tcPr>
            <w:tcW w:w="1425"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 xml:space="preserve">       23</w:t>
            </w:r>
          </w:p>
        </w:tc>
        <w:tc>
          <w:tcPr>
            <w:tcW w:w="821"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11</w:t>
            </w:r>
          </w:p>
        </w:tc>
        <w:tc>
          <w:tcPr>
            <w:tcW w:w="564"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12</w:t>
            </w:r>
          </w:p>
        </w:tc>
        <w:tc>
          <w:tcPr>
            <w:tcW w:w="1658"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 Т </w:t>
            </w:r>
          </w:p>
        </w:tc>
      </w:tr>
      <w:tr w:rsidR="00AE72AD" w:rsidRPr="00CD393E" w:rsidTr="0074491D">
        <w:trPr>
          <w:trHeight w:val="470"/>
        </w:trPr>
        <w:tc>
          <w:tcPr>
            <w:tcW w:w="97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rPr>
                <w:rFonts w:ascii="Times New Roman" w:hAnsi="Times New Roman" w:cs="Times New Roman"/>
                <w:sz w:val="24"/>
                <w:szCs w:val="24"/>
              </w:rPr>
            </w:pPr>
            <w:r w:rsidRPr="00CD393E">
              <w:rPr>
                <w:rFonts w:ascii="Times New Roman" w:hAnsi="Times New Roman" w:cs="Times New Roman"/>
                <w:sz w:val="24"/>
                <w:szCs w:val="24"/>
              </w:rPr>
              <w:lastRenderedPageBreak/>
              <w:t>Тема 4</w:t>
            </w:r>
            <w:r w:rsidRPr="00CD393E">
              <w:rPr>
                <w:rFonts w:ascii="Times New Roman" w:hAnsi="Times New Roman" w:cs="Times New Roman"/>
                <w:b/>
                <w:sz w:val="24"/>
                <w:szCs w:val="24"/>
              </w:rPr>
              <w:t xml:space="preserve"> </w:t>
            </w:r>
          </w:p>
        </w:tc>
        <w:tc>
          <w:tcPr>
            <w:tcW w:w="1859"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tabs>
                <w:tab w:val="right" w:pos="2066"/>
              </w:tabs>
              <w:spacing w:after="18" w:line="256" w:lineRule="auto"/>
              <w:rPr>
                <w:rFonts w:ascii="Times New Roman" w:hAnsi="Times New Roman" w:cs="Times New Roman"/>
                <w:b/>
                <w:sz w:val="24"/>
                <w:szCs w:val="24"/>
                <w:lang w:val="es-ES_tradnl"/>
              </w:rPr>
            </w:pPr>
            <w:r w:rsidRPr="00CD393E">
              <w:rPr>
                <w:rFonts w:ascii="Times New Roman" w:hAnsi="Times New Roman" w:cs="Times New Roman"/>
                <w:sz w:val="24"/>
                <w:szCs w:val="24"/>
                <w:lang w:val="es-ES_tradnl"/>
              </w:rPr>
              <w:t xml:space="preserve">Presente de Indicativo </w:t>
            </w:r>
            <w:r w:rsidRPr="00CD393E">
              <w:rPr>
                <w:rFonts w:ascii="Times New Roman" w:hAnsi="Times New Roman" w:cs="Times New Roman"/>
                <w:sz w:val="24"/>
                <w:szCs w:val="24"/>
              </w:rPr>
              <w:t>отклоняющихся</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rPr>
              <w:t>глаголов</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lang w:val="es-ES_tradnl"/>
              </w:rPr>
              <w:tab/>
            </w:r>
          </w:p>
          <w:p w:rsidR="00AE72AD" w:rsidRPr="00CD393E" w:rsidRDefault="00AE72AD" w:rsidP="0074491D">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Разговорная тема «Распорядок дня» </w:t>
            </w:r>
          </w:p>
        </w:tc>
        <w:tc>
          <w:tcPr>
            <w:tcW w:w="1425"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 xml:space="preserve">       23</w:t>
            </w:r>
          </w:p>
        </w:tc>
        <w:tc>
          <w:tcPr>
            <w:tcW w:w="821"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11</w:t>
            </w:r>
          </w:p>
        </w:tc>
        <w:tc>
          <w:tcPr>
            <w:tcW w:w="564"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12</w:t>
            </w:r>
          </w:p>
        </w:tc>
        <w:tc>
          <w:tcPr>
            <w:tcW w:w="1658"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 Т  </w:t>
            </w:r>
          </w:p>
        </w:tc>
      </w:tr>
      <w:tr w:rsidR="00AE72AD" w:rsidRPr="00CD393E" w:rsidTr="0074491D">
        <w:trPr>
          <w:trHeight w:val="240"/>
        </w:trPr>
        <w:tc>
          <w:tcPr>
            <w:tcW w:w="97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rPr>
                <w:rFonts w:ascii="Times New Roman" w:hAnsi="Times New Roman" w:cs="Times New Roman"/>
                <w:sz w:val="24"/>
                <w:szCs w:val="24"/>
              </w:rPr>
            </w:pPr>
            <w:r w:rsidRPr="00CD393E">
              <w:rPr>
                <w:rFonts w:ascii="Times New Roman" w:hAnsi="Times New Roman" w:cs="Times New Roman"/>
                <w:sz w:val="24"/>
                <w:szCs w:val="24"/>
              </w:rPr>
              <w:t xml:space="preserve">Тема 5 </w:t>
            </w:r>
          </w:p>
        </w:tc>
        <w:tc>
          <w:tcPr>
            <w:tcW w:w="1859"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38"/>
              <w:rPr>
                <w:rFonts w:ascii="Times New Roman" w:hAnsi="Times New Roman" w:cs="Times New Roman"/>
                <w:sz w:val="24"/>
                <w:szCs w:val="24"/>
                <w:lang w:val="es-ES_tradnl"/>
              </w:rPr>
            </w:pPr>
            <w:r w:rsidRPr="00CD393E">
              <w:rPr>
                <w:rFonts w:ascii="Times New Roman" w:hAnsi="Times New Roman" w:cs="Times New Roman"/>
                <w:sz w:val="24"/>
                <w:szCs w:val="24"/>
              </w:rPr>
              <w:t>Личные местоимения в роли дополнения.  Конструкции с инфинитивом. Речевой этикет. Разговорная</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rPr>
              <w:t>тема</w:t>
            </w:r>
            <w:r w:rsidRPr="00CD393E">
              <w:rPr>
                <w:rFonts w:ascii="Times New Roman" w:hAnsi="Times New Roman" w:cs="Times New Roman"/>
                <w:sz w:val="24"/>
                <w:szCs w:val="24"/>
                <w:lang w:val="es-ES_tradnl"/>
              </w:rPr>
              <w:t xml:space="preserve"> «Un día de mi vida»</w:t>
            </w:r>
          </w:p>
        </w:tc>
        <w:tc>
          <w:tcPr>
            <w:tcW w:w="1425"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26</w:t>
            </w:r>
          </w:p>
        </w:tc>
        <w:tc>
          <w:tcPr>
            <w:tcW w:w="821"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12</w:t>
            </w:r>
          </w:p>
        </w:tc>
        <w:tc>
          <w:tcPr>
            <w:tcW w:w="564"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14</w:t>
            </w:r>
          </w:p>
        </w:tc>
        <w:tc>
          <w:tcPr>
            <w:tcW w:w="1658"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  </w:t>
            </w:r>
          </w:p>
        </w:tc>
      </w:tr>
      <w:tr w:rsidR="00AE72AD" w:rsidRPr="00CD393E" w:rsidTr="0074491D">
        <w:trPr>
          <w:trHeight w:val="240"/>
        </w:trPr>
        <w:tc>
          <w:tcPr>
            <w:tcW w:w="97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rPr>
                <w:rFonts w:ascii="Times New Roman" w:hAnsi="Times New Roman" w:cs="Times New Roman"/>
                <w:sz w:val="24"/>
                <w:szCs w:val="24"/>
              </w:rPr>
            </w:pPr>
            <w:r w:rsidRPr="00CD393E">
              <w:rPr>
                <w:rFonts w:ascii="Times New Roman" w:hAnsi="Times New Roman" w:cs="Times New Roman"/>
                <w:sz w:val="24"/>
                <w:szCs w:val="24"/>
              </w:rPr>
              <w:t xml:space="preserve">Тема 6 </w:t>
            </w:r>
          </w:p>
        </w:tc>
        <w:tc>
          <w:tcPr>
            <w:tcW w:w="1859"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Закрепление пройденного лексико-грамматического материала. Подготовка к тестированию.</w:t>
            </w:r>
          </w:p>
        </w:tc>
        <w:tc>
          <w:tcPr>
            <w:tcW w:w="1425"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26</w:t>
            </w:r>
          </w:p>
        </w:tc>
        <w:tc>
          <w:tcPr>
            <w:tcW w:w="821"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12</w:t>
            </w:r>
          </w:p>
        </w:tc>
        <w:tc>
          <w:tcPr>
            <w:tcW w:w="564"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AE72AD" w:rsidRPr="00CF05BB" w:rsidRDefault="00AE72AD" w:rsidP="0074491D">
            <w:pPr>
              <w:rPr>
                <w:rFonts w:ascii="Times New Roman" w:hAnsi="Times New Roman" w:cs="Times New Roman"/>
              </w:rPr>
            </w:pPr>
            <w:r w:rsidRPr="00CF05BB">
              <w:rPr>
                <w:rFonts w:ascii="Times New Roman" w:hAnsi="Times New Roman" w:cs="Times New Roman"/>
              </w:rPr>
              <w:t>14</w:t>
            </w:r>
          </w:p>
        </w:tc>
        <w:tc>
          <w:tcPr>
            <w:tcW w:w="1658"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УО/КР </w:t>
            </w:r>
          </w:p>
        </w:tc>
      </w:tr>
      <w:tr w:rsidR="00AE72AD" w:rsidRPr="00CD393E" w:rsidTr="0074491D">
        <w:trPr>
          <w:trHeight w:val="240"/>
        </w:trPr>
        <w:tc>
          <w:tcPr>
            <w:tcW w:w="2830" w:type="dxa"/>
            <w:gridSpan w:val="2"/>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right="88"/>
              <w:jc w:val="right"/>
              <w:rPr>
                <w:rFonts w:ascii="Times New Roman" w:hAnsi="Times New Roman" w:cs="Times New Roman"/>
                <w:sz w:val="24"/>
                <w:szCs w:val="24"/>
              </w:rPr>
            </w:pPr>
            <w:r w:rsidRPr="00CD393E">
              <w:rPr>
                <w:rFonts w:ascii="Times New Roman" w:hAnsi="Times New Roman" w:cs="Times New Roman"/>
                <w:sz w:val="24"/>
                <w:szCs w:val="24"/>
              </w:rPr>
              <w:t>Промежуточная аттестация</w:t>
            </w:r>
            <w:r w:rsidRPr="00CD393E">
              <w:rPr>
                <w:rFonts w:ascii="Times New Roman" w:hAnsi="Times New Roman" w:cs="Times New Roman"/>
                <w:b/>
                <w:sz w:val="24"/>
                <w:szCs w:val="24"/>
              </w:rPr>
              <w:t xml:space="preserve"> </w:t>
            </w:r>
          </w:p>
        </w:tc>
        <w:tc>
          <w:tcPr>
            <w:tcW w:w="1425"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293"/>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82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70"/>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7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7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4"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70"/>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tcPr>
          <w:p w:rsidR="00AE72AD" w:rsidRPr="00CD393E" w:rsidRDefault="00AE72AD" w:rsidP="0074491D">
            <w:pPr>
              <w:spacing w:after="160" w:line="256" w:lineRule="auto"/>
              <w:rPr>
                <w:rFonts w:ascii="Times New Roman" w:hAnsi="Times New Roman" w:cs="Times New Roman"/>
                <w:sz w:val="24"/>
                <w:szCs w:val="24"/>
              </w:rPr>
            </w:pPr>
          </w:p>
        </w:tc>
        <w:tc>
          <w:tcPr>
            <w:tcW w:w="1658"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Зачёт </w:t>
            </w:r>
          </w:p>
        </w:tc>
      </w:tr>
      <w:tr w:rsidR="00AE72AD" w:rsidRPr="00CD393E" w:rsidTr="0074491D">
        <w:trPr>
          <w:trHeight w:val="470"/>
        </w:trPr>
        <w:tc>
          <w:tcPr>
            <w:tcW w:w="2830" w:type="dxa"/>
            <w:gridSpan w:val="2"/>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Всего: </w:t>
            </w:r>
          </w:p>
        </w:tc>
        <w:tc>
          <w:tcPr>
            <w:tcW w:w="1425" w:type="dxa"/>
            <w:tcBorders>
              <w:top w:val="single" w:sz="4" w:space="0" w:color="836967"/>
              <w:left w:val="nil"/>
              <w:bottom w:val="single" w:sz="4" w:space="0" w:color="836967"/>
              <w:right w:val="single" w:sz="4" w:space="0" w:color="836967"/>
            </w:tcBorders>
            <w:hideMark/>
          </w:tcPr>
          <w:p w:rsidR="00AE72AD" w:rsidRPr="00CD393E" w:rsidRDefault="00AE72AD" w:rsidP="0074491D">
            <w:pPr>
              <w:spacing w:line="256" w:lineRule="auto"/>
              <w:rPr>
                <w:rFonts w:ascii="Times New Roman" w:hAnsi="Times New Roman" w:cs="Times New Roman"/>
                <w:sz w:val="24"/>
                <w:szCs w:val="24"/>
              </w:rPr>
            </w:pPr>
            <w:r>
              <w:rPr>
                <w:rFonts w:ascii="Times New Roman" w:hAnsi="Times New Roman" w:cs="Times New Roman"/>
                <w:sz w:val="24"/>
                <w:szCs w:val="24"/>
              </w:rPr>
              <w:t>144</w:t>
            </w:r>
          </w:p>
        </w:tc>
        <w:tc>
          <w:tcPr>
            <w:tcW w:w="821"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6</w:t>
            </w:r>
            <w:r>
              <w:rPr>
                <w:rFonts w:ascii="Times New Roman" w:hAnsi="Times New Roman" w:cs="Times New Roman"/>
                <w:b/>
                <w:sz w:val="24"/>
                <w:szCs w:val="24"/>
              </w:rPr>
              <w:t>8</w:t>
            </w:r>
          </w:p>
        </w:tc>
        <w:tc>
          <w:tcPr>
            <w:tcW w:w="564"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108"/>
              <w:rPr>
                <w:rFonts w:ascii="Times New Roman" w:hAnsi="Times New Roman" w:cs="Times New Roman"/>
                <w:sz w:val="24"/>
                <w:szCs w:val="24"/>
              </w:rPr>
            </w:pPr>
            <w:r>
              <w:rPr>
                <w:rFonts w:ascii="Times New Roman" w:hAnsi="Times New Roman" w:cs="Times New Roman"/>
                <w:sz w:val="24"/>
                <w:szCs w:val="24"/>
              </w:rPr>
              <w:t>76</w:t>
            </w:r>
          </w:p>
        </w:tc>
        <w:tc>
          <w:tcPr>
            <w:tcW w:w="1658" w:type="dxa"/>
            <w:tcBorders>
              <w:top w:val="single" w:sz="4" w:space="0" w:color="836967"/>
              <w:left w:val="single" w:sz="4" w:space="0" w:color="836967"/>
              <w:bottom w:val="single" w:sz="4" w:space="0" w:color="836967"/>
              <w:right w:val="single" w:sz="4" w:space="0" w:color="836967"/>
            </w:tcBorders>
            <w:hideMark/>
          </w:tcPr>
          <w:p w:rsidR="00AE72AD" w:rsidRPr="00CD393E" w:rsidRDefault="00AE72AD" w:rsidP="0074491D">
            <w:pPr>
              <w:spacing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 </w:t>
            </w:r>
          </w:p>
        </w:tc>
      </w:tr>
    </w:tbl>
    <w:p w:rsidR="00AE72AD" w:rsidRPr="00CD393E" w:rsidRDefault="00AE72AD" w:rsidP="00AE72AD">
      <w:pPr>
        <w:spacing w:after="0" w:line="240" w:lineRule="auto"/>
        <w:ind w:firstLine="426"/>
        <w:jc w:val="both"/>
        <w:rPr>
          <w:rFonts w:ascii="Times New Roman" w:eastAsia="Times New Roman" w:hAnsi="Times New Roman" w:cs="Times New Roman"/>
          <w:sz w:val="24"/>
          <w:szCs w:val="24"/>
        </w:rPr>
      </w:pPr>
    </w:p>
    <w:p w:rsidR="00AE72AD" w:rsidRPr="00CD393E" w:rsidRDefault="00AE72AD" w:rsidP="00AE72AD">
      <w:pPr>
        <w:spacing w:after="0" w:line="240" w:lineRule="auto"/>
        <w:ind w:firstLine="426"/>
        <w:jc w:val="both"/>
        <w:rPr>
          <w:rFonts w:ascii="Calibri" w:eastAsia="Times New Roman" w:hAnsi="Calibri" w:cs="Calibri"/>
          <w:sz w:val="24"/>
          <w:szCs w:val="24"/>
        </w:rPr>
      </w:pPr>
    </w:p>
    <w:p w:rsidR="00AE72AD" w:rsidRPr="00CD393E" w:rsidRDefault="00AE72AD" w:rsidP="00AE72AD">
      <w:pPr>
        <w:spacing w:after="0" w:line="240" w:lineRule="auto"/>
        <w:ind w:firstLine="567"/>
        <w:jc w:val="both"/>
        <w:rPr>
          <w:rFonts w:ascii="Times New Roman" w:eastAsia="Times New Roman" w:hAnsi="Times New Roman" w:cs="Times New Roman"/>
          <w:b/>
          <w:color w:val="000000"/>
          <w:sz w:val="24"/>
          <w:szCs w:val="24"/>
        </w:rPr>
      </w:pPr>
      <w:r w:rsidRPr="00CD393E">
        <w:rPr>
          <w:rFonts w:ascii="Times New Roman" w:eastAsia="Times New Roman" w:hAnsi="Times New Roman" w:cs="Times New Roman"/>
          <w:b/>
          <w:color w:val="000000"/>
          <w:sz w:val="24"/>
          <w:szCs w:val="24"/>
        </w:rPr>
        <w:t xml:space="preserve">  3 семестр 2 курс</w:t>
      </w:r>
    </w:p>
    <w:tbl>
      <w:tblPr>
        <w:tblW w:w="9778" w:type="dxa"/>
        <w:jc w:val="center"/>
        <w:tblLayout w:type="fixed"/>
        <w:tblCellMar>
          <w:left w:w="10" w:type="dxa"/>
          <w:right w:w="10" w:type="dxa"/>
        </w:tblCellMar>
        <w:tblLook w:val="0000" w:firstRow="0" w:lastRow="0" w:firstColumn="0" w:lastColumn="0" w:noHBand="0" w:noVBand="0"/>
      </w:tblPr>
      <w:tblGrid>
        <w:gridCol w:w="972"/>
        <w:gridCol w:w="2192"/>
        <w:gridCol w:w="1089"/>
        <w:gridCol w:w="823"/>
        <w:gridCol w:w="959"/>
        <w:gridCol w:w="959"/>
        <w:gridCol w:w="565"/>
        <w:gridCol w:w="562"/>
        <w:gridCol w:w="1657"/>
      </w:tblGrid>
      <w:tr w:rsidR="00AE72AD" w:rsidRPr="00CD393E" w:rsidTr="0074491D">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 п/п</w:t>
            </w:r>
          </w:p>
          <w:p w:rsidR="00AE72AD" w:rsidRPr="00CD393E" w:rsidRDefault="00AE72AD" w:rsidP="0074491D">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AE72AD" w:rsidRPr="00CD393E" w:rsidRDefault="00AE72AD" w:rsidP="0074491D">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Наименование тем (разделов),</w:t>
            </w:r>
          </w:p>
          <w:p w:rsidR="00AE72AD" w:rsidRPr="00CD393E" w:rsidRDefault="00AE72AD" w:rsidP="0074491D">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AE72AD" w:rsidRPr="00CD393E" w:rsidRDefault="00AE72AD" w:rsidP="0074491D">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4957"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Объем дисциплины,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Форма</w:t>
            </w:r>
            <w:r w:rsidRPr="00CD393E">
              <w:rPr>
                <w:rFonts w:ascii="Times New Roman" w:eastAsia="Times New Roman" w:hAnsi="Times New Roman" w:cs="Calibri"/>
                <w:b/>
                <w:sz w:val="24"/>
                <w:szCs w:val="24"/>
              </w:rPr>
              <w:br/>
              <w:t xml:space="preserve">текущего </w:t>
            </w:r>
            <w:r w:rsidRPr="00CD393E">
              <w:rPr>
                <w:rFonts w:ascii="Times New Roman" w:eastAsia="Times New Roman" w:hAnsi="Times New Roman" w:cs="Calibri"/>
                <w:b/>
                <w:sz w:val="24"/>
                <w:szCs w:val="24"/>
              </w:rPr>
              <w:br/>
              <w:t>контроля успеваемости**, промежуточной аттестации***</w:t>
            </w:r>
          </w:p>
          <w:p w:rsidR="00AE72AD" w:rsidRPr="00CD393E" w:rsidRDefault="00AE72AD" w:rsidP="0074491D">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AE72AD" w:rsidRPr="00CD393E" w:rsidRDefault="00AE72AD" w:rsidP="0074491D">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r>
      <w:tr w:rsidR="00AE72AD" w:rsidRPr="00CD393E" w:rsidTr="0074491D">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Calibri" w:eastAsia="Times New Roman" w:hAnsi="Calibri" w:cs="Calibri"/>
                <w:sz w:val="24"/>
                <w:szCs w:val="24"/>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Calibri" w:eastAsia="Times New Roman" w:hAnsi="Calibri" w:cs="Calibri"/>
                <w:sz w:val="24"/>
                <w:szCs w:val="24"/>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Всего</w:t>
            </w:r>
          </w:p>
          <w:p w:rsidR="00AE72AD" w:rsidRPr="00CD393E" w:rsidRDefault="00AE72AD" w:rsidP="0074491D">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3306"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Контактная работа обучающихся с преподавателем</w:t>
            </w:r>
            <w:r w:rsidRPr="00CD393E">
              <w:rPr>
                <w:rFonts w:ascii="Times New Roman" w:eastAsia="Times New Roman" w:hAnsi="Times New Roman" w:cs="Calibri"/>
                <w:b/>
                <w:sz w:val="24"/>
                <w:szCs w:val="24"/>
              </w:rPr>
              <w:br/>
              <w:t>по видам учебных занятий</w:t>
            </w:r>
          </w:p>
        </w:tc>
        <w:tc>
          <w:tcPr>
            <w:tcW w:w="56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ССР</w:t>
            </w:r>
          </w:p>
          <w:p w:rsidR="00AE72AD" w:rsidRPr="00CD393E" w:rsidRDefault="00AE72AD" w:rsidP="0074491D">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Calibri" w:eastAsia="Times New Roman" w:hAnsi="Calibri" w:cs="Calibri"/>
                <w:sz w:val="24"/>
                <w:szCs w:val="24"/>
              </w:rPr>
            </w:pPr>
          </w:p>
        </w:tc>
      </w:tr>
      <w:tr w:rsidR="00AE72AD" w:rsidRPr="00CD393E" w:rsidTr="0074491D">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Calibri" w:eastAsia="Times New Roman" w:hAnsi="Calibri" w:cs="Calibri"/>
                <w:sz w:val="24"/>
                <w:szCs w:val="24"/>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Calibri" w:eastAsia="Times New Roman" w:hAnsi="Calibri" w:cs="Calibri"/>
                <w:sz w:val="24"/>
                <w:szCs w:val="24"/>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Calibri" w:eastAsia="Times New Roman" w:hAnsi="Calibri" w:cs="Calibri"/>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ПЗ</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КСР</w:t>
            </w:r>
          </w:p>
        </w:tc>
        <w:tc>
          <w:tcPr>
            <w:tcW w:w="56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Calibri" w:eastAsia="Times New Roman" w:hAnsi="Calibri" w:cs="Calibri"/>
                <w:sz w:val="24"/>
                <w:szCs w:val="24"/>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Calibri" w:eastAsia="Times New Roman" w:hAnsi="Calibri" w:cs="Calibri"/>
                <w:sz w:val="24"/>
                <w:szCs w:val="24"/>
              </w:rPr>
            </w:pPr>
          </w:p>
        </w:tc>
      </w:tr>
      <w:tr w:rsidR="00AE72AD" w:rsidRPr="00CD393E" w:rsidTr="0074491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Производные глаголы от индивидуальных. Значения префиксов.</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УО*</w:t>
            </w:r>
          </w:p>
        </w:tc>
      </w:tr>
      <w:tr w:rsidR="00AE72AD" w:rsidRPr="00CD393E" w:rsidTr="0074491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Степени сравнения прилагательных.</w:t>
            </w:r>
            <w:r w:rsidRPr="00CD393E">
              <w:rPr>
                <w:sz w:val="24"/>
                <w:szCs w:val="24"/>
              </w:rPr>
              <w:t xml:space="preserve"> </w:t>
            </w:r>
            <w:r w:rsidRPr="00CD393E">
              <w:rPr>
                <w:rFonts w:ascii="Times New Roman" w:eastAsia="Times New Roman" w:hAnsi="Times New Roman" w:cs="Times New Roman"/>
                <w:sz w:val="24"/>
                <w:szCs w:val="24"/>
              </w:rPr>
              <w:lastRenderedPageBreak/>
              <w:t>Грамматические, орфографические и стилистические особенности употребления форм степеней сравнения. Сравнительные обороты. Наречие.</w:t>
            </w:r>
            <w:r w:rsidRPr="00CD393E">
              <w:rPr>
                <w:sz w:val="24"/>
                <w:szCs w:val="24"/>
              </w:rPr>
              <w:t xml:space="preserve"> </w:t>
            </w:r>
            <w:r w:rsidRPr="00CD393E">
              <w:rPr>
                <w:rFonts w:ascii="Times New Roman" w:eastAsia="Times New Roman" w:hAnsi="Times New Roman" w:cs="Times New Roman"/>
                <w:sz w:val="24"/>
                <w:szCs w:val="24"/>
              </w:rPr>
              <w:t>Разговорная тема</w:t>
            </w:r>
            <w:r w:rsidRPr="00CD393E">
              <w:rPr>
                <w:sz w:val="24"/>
                <w:szCs w:val="24"/>
              </w:rPr>
              <w:t xml:space="preserve"> </w:t>
            </w:r>
            <w:r w:rsidRPr="00CD393E">
              <w:rPr>
                <w:rFonts w:ascii="Times New Roman" w:eastAsia="Times New Roman" w:hAnsi="Times New Roman" w:cs="Times New Roman"/>
                <w:sz w:val="24"/>
                <w:szCs w:val="24"/>
              </w:rPr>
              <w:t>«</w:t>
            </w:r>
            <w:r w:rsidRPr="00CD393E">
              <w:rPr>
                <w:rFonts w:ascii="Times New Roman" w:eastAsia="Times New Roman" w:hAnsi="Times New Roman" w:cs="Times New Roman"/>
                <w:sz w:val="24"/>
                <w:szCs w:val="24"/>
                <w:lang w:val="es-ES_tradnl"/>
              </w:rPr>
              <w:t>Mi</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familia</w:t>
            </w:r>
            <w:r w:rsidRPr="00CD393E">
              <w:rPr>
                <w:rFonts w:ascii="Times New Roman" w:eastAsia="Times New Roman" w:hAnsi="Times New Roman" w:cs="Times New Roman"/>
                <w:sz w:val="24"/>
                <w:szCs w:val="24"/>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AE72AD" w:rsidRPr="00CD393E" w:rsidTr="0074491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b/>
                <w:sz w:val="24"/>
                <w:szCs w:val="24"/>
              </w:rPr>
            </w:pPr>
            <w:r w:rsidRPr="00CD393E">
              <w:rPr>
                <w:rFonts w:ascii="Times New Roman" w:eastAsia="Times New Roman" w:hAnsi="Times New Roman" w:cs="Times New Roman"/>
                <w:b/>
                <w:sz w:val="24"/>
                <w:szCs w:val="24"/>
              </w:rPr>
              <w:t xml:space="preserve"> </w:t>
            </w:r>
            <w:r w:rsidRPr="00CD393E">
              <w:rPr>
                <w:rFonts w:ascii="Times New Roman" w:eastAsia="Calibri" w:hAnsi="Times New Roman" w:cs="Times New Roman"/>
                <w:sz w:val="24"/>
                <w:szCs w:val="24"/>
              </w:rPr>
              <w:t>Регулярные и нерегулярные формы</w:t>
            </w:r>
            <w:r w:rsidRPr="00CD393E">
              <w:rPr>
                <w:sz w:val="24"/>
                <w:szCs w:val="24"/>
              </w:rPr>
              <w:t xml:space="preserve"> </w:t>
            </w:r>
            <w:r w:rsidRPr="00CD393E">
              <w:rPr>
                <w:rFonts w:ascii="Times New Roman" w:eastAsia="Calibri" w:hAnsi="Times New Roman" w:cs="Times New Roman"/>
                <w:sz w:val="24"/>
                <w:szCs w:val="24"/>
              </w:rPr>
              <w:t>и функции пассивных причастий.</w:t>
            </w:r>
            <w:r w:rsidRPr="00CD393E">
              <w:rPr>
                <w:sz w:val="24"/>
                <w:szCs w:val="24"/>
              </w:rPr>
              <w:t xml:space="preserve"> </w:t>
            </w:r>
            <w:r w:rsidRPr="00CD393E">
              <w:rPr>
                <w:rFonts w:ascii="Times New Roman" w:eastAsia="Calibri" w:hAnsi="Times New Roman" w:cs="Times New Roman"/>
                <w:sz w:val="24"/>
                <w:szCs w:val="24"/>
              </w:rPr>
              <w:t xml:space="preserve">Конструкции с причастием. Разговорная тема </w:t>
            </w:r>
            <w:r w:rsidRPr="00CD393E">
              <w:rPr>
                <w:rFonts w:ascii="Times New Roman" w:eastAsia="Times New Roman" w:hAnsi="Times New Roman" w:cs="Times New Roman"/>
                <w:sz w:val="24"/>
                <w:szCs w:val="24"/>
              </w:rPr>
              <w:t>«</w:t>
            </w:r>
            <w:r w:rsidRPr="00CD393E">
              <w:rPr>
                <w:rFonts w:ascii="Times New Roman" w:eastAsia="Times New Roman" w:hAnsi="Times New Roman" w:cs="Times New Roman"/>
                <w:sz w:val="24"/>
                <w:szCs w:val="24"/>
                <w:lang w:val="es-ES_tradnl"/>
              </w:rPr>
              <w:t>Una</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persona</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partes</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del</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cuerpo</w:t>
            </w:r>
            <w:r w:rsidRPr="00CD393E">
              <w:rPr>
                <w:rFonts w:ascii="Times New Roman" w:eastAsia="Times New Roman" w:hAnsi="Times New Roman" w:cs="Times New Roman"/>
                <w:sz w:val="24"/>
                <w:szCs w:val="24"/>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AE72AD" w:rsidRPr="00CD393E" w:rsidTr="0074491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lang w:val="es-ES_tradnl"/>
              </w:rPr>
              <w:t>Pretérito Perfecto de indicativo</w:t>
            </w:r>
            <w:r w:rsidRPr="00CD393E">
              <w:rPr>
                <w:sz w:val="24"/>
                <w:szCs w:val="24"/>
                <w:lang w:val="es-ES_tradnl"/>
              </w:rPr>
              <w:t xml:space="preserve"> </w:t>
            </w:r>
            <w:r w:rsidRPr="00CD393E">
              <w:rPr>
                <w:rFonts w:ascii="Times New Roman" w:eastAsia="Times New Roman" w:hAnsi="Times New Roman" w:cs="Times New Roman"/>
                <w:sz w:val="24"/>
                <w:szCs w:val="24"/>
                <w:lang w:val="es-ES_tradnl"/>
              </w:rPr>
              <w:t>Разговорная тема,</w:t>
            </w:r>
            <w:r w:rsidRPr="00CD393E">
              <w:rPr>
                <w:sz w:val="24"/>
                <w:szCs w:val="24"/>
                <w:lang w:val="es-ES_tradnl"/>
              </w:rPr>
              <w:t xml:space="preserve"> «</w:t>
            </w:r>
            <w:r w:rsidRPr="00CD393E">
              <w:rPr>
                <w:rFonts w:ascii="Times New Roman" w:eastAsia="Times New Roman" w:hAnsi="Times New Roman" w:cs="Times New Roman"/>
                <w:sz w:val="24"/>
                <w:szCs w:val="24"/>
                <w:lang w:val="es-ES_tradnl"/>
              </w:rPr>
              <w:t>Una persona: aspecto físico, carácter, aficiones”</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УО/КР</w:t>
            </w:r>
          </w:p>
        </w:tc>
      </w:tr>
      <w:tr w:rsidR="00AE72AD" w:rsidRPr="00CD393E" w:rsidTr="0074491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5</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lang w:val="es-ES_tradnl"/>
              </w:rPr>
              <w:t>Futuro</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Simple</w:t>
            </w:r>
            <w:r w:rsidRPr="00CD393E">
              <w:rPr>
                <w:rFonts w:ascii="Times New Roman" w:eastAsia="Times New Roman" w:hAnsi="Times New Roman" w:cs="Times New Roman"/>
                <w:sz w:val="24"/>
                <w:szCs w:val="24"/>
              </w:rPr>
              <w:t xml:space="preserve"> (модальное и временное значение).</w:t>
            </w:r>
            <w:r w:rsidRPr="00CD393E">
              <w:rPr>
                <w:sz w:val="24"/>
                <w:szCs w:val="24"/>
              </w:rPr>
              <w:t xml:space="preserve"> </w:t>
            </w:r>
            <w:r w:rsidRPr="00CD393E">
              <w:rPr>
                <w:rFonts w:ascii="Times New Roman" w:eastAsia="Times New Roman" w:hAnsi="Times New Roman" w:cs="Times New Roman"/>
                <w:sz w:val="24"/>
                <w:szCs w:val="24"/>
              </w:rPr>
              <w:t>Разговорная</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тема</w:t>
            </w:r>
            <w:r w:rsidRPr="00CD393E">
              <w:rPr>
                <w:rFonts w:ascii="Times New Roman" w:eastAsia="Times New Roman" w:hAnsi="Times New Roman" w:cs="Times New Roman"/>
                <w:sz w:val="24"/>
                <w:szCs w:val="24"/>
                <w:lang w:val="es-ES_tradnl"/>
              </w:rPr>
              <w:t xml:space="preserve"> «Retrato de mi amigo»</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AE72AD" w:rsidRPr="00CD393E" w:rsidTr="0074491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6</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lang w:val="es-ES_tradnl"/>
              </w:rPr>
              <w:t>Gerundio.</w:t>
            </w:r>
            <w:r w:rsidRPr="00CD393E">
              <w:rPr>
                <w:sz w:val="24"/>
                <w:szCs w:val="24"/>
                <w:lang w:val="es-ES_tradnl"/>
              </w:rPr>
              <w:t xml:space="preserve"> </w:t>
            </w:r>
            <w:r w:rsidRPr="00CD393E">
              <w:rPr>
                <w:rFonts w:ascii="Times New Roman" w:eastAsia="Times New Roman" w:hAnsi="Times New Roman" w:cs="Times New Roman"/>
                <w:sz w:val="24"/>
                <w:szCs w:val="24"/>
              </w:rPr>
              <w:t>Разговорная</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тема</w:t>
            </w:r>
            <w:r w:rsidRPr="00CD393E">
              <w:rPr>
                <w:rFonts w:ascii="Times New Roman" w:eastAsia="Times New Roman" w:hAnsi="Times New Roman" w:cs="Times New Roman"/>
                <w:sz w:val="24"/>
                <w:szCs w:val="24"/>
                <w:lang w:val="es-ES_tradnl"/>
              </w:rPr>
              <w:t xml:space="preserve"> «La calle donde vivo»</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Times New Roman" w:eastAsia="Times New Roman" w:hAnsi="Times New Roman" w:cs="Times New Roman"/>
                <w:sz w:val="24"/>
                <w:szCs w:val="24"/>
              </w:rPr>
            </w:pPr>
            <w:r w:rsidRPr="00AA0781">
              <w:rPr>
                <w:rFonts w:ascii="Times New Roman" w:eastAsia="Times New Roman" w:hAnsi="Times New Roman" w:cs="Times New Roman"/>
                <w:sz w:val="24"/>
                <w:szCs w:val="24"/>
                <w:lang w:val="en-US"/>
              </w:rPr>
              <w:t xml:space="preserve"> </w:t>
            </w:r>
            <w:r w:rsidRPr="00CD393E">
              <w:rPr>
                <w:rFonts w:ascii="Times New Roman" w:eastAsia="Times New Roman" w:hAnsi="Times New Roman" w:cs="Times New Roman"/>
                <w:sz w:val="24"/>
                <w:szCs w:val="24"/>
              </w:rPr>
              <w:t>16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РИ</w:t>
            </w:r>
          </w:p>
        </w:tc>
      </w:tr>
      <w:tr w:rsidR="00AE72AD" w:rsidRPr="00CD393E" w:rsidTr="0074491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7</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hAnsi="Times New Roman" w:cs="Times New Roman"/>
                <w:sz w:val="24"/>
                <w:szCs w:val="24"/>
              </w:rPr>
            </w:pPr>
            <w:r w:rsidRPr="00CD393E">
              <w:rPr>
                <w:rFonts w:ascii="Times New Roman" w:eastAsia="Times New Roman" w:hAnsi="Times New Roman" w:cs="Times New Roman"/>
                <w:sz w:val="24"/>
                <w:szCs w:val="24"/>
              </w:rPr>
              <w:t>Конструкции с инфинитивом.</w:t>
            </w:r>
            <w:r w:rsidRPr="00CD393E">
              <w:rPr>
                <w:sz w:val="24"/>
                <w:szCs w:val="24"/>
              </w:rPr>
              <w:t xml:space="preserve"> </w:t>
            </w:r>
            <w:r w:rsidRPr="00CD393E">
              <w:rPr>
                <w:rFonts w:ascii="Times New Roman" w:hAnsi="Times New Roman" w:cs="Times New Roman"/>
                <w:sz w:val="24"/>
                <w:szCs w:val="24"/>
              </w:rPr>
              <w:t xml:space="preserve">Особенности употребления конструкций причастия с глаголами </w:t>
            </w:r>
            <w:proofErr w:type="spellStart"/>
            <w:r w:rsidRPr="00CD393E">
              <w:rPr>
                <w:rFonts w:ascii="Times New Roman" w:hAnsi="Times New Roman" w:cs="Times New Roman"/>
                <w:sz w:val="24"/>
                <w:szCs w:val="24"/>
              </w:rPr>
              <w:t>estar</w:t>
            </w:r>
            <w:proofErr w:type="spellEnd"/>
            <w:r w:rsidRPr="00CD393E">
              <w:rPr>
                <w:rFonts w:ascii="Times New Roman" w:hAnsi="Times New Roman" w:cs="Times New Roman"/>
                <w:sz w:val="24"/>
                <w:szCs w:val="24"/>
              </w:rPr>
              <w:t xml:space="preserve">, </w:t>
            </w:r>
            <w:proofErr w:type="spellStart"/>
            <w:r w:rsidRPr="00CD393E">
              <w:rPr>
                <w:rFonts w:ascii="Times New Roman" w:hAnsi="Times New Roman" w:cs="Times New Roman"/>
                <w:sz w:val="24"/>
                <w:szCs w:val="24"/>
              </w:rPr>
              <w:t>tener</w:t>
            </w:r>
            <w:proofErr w:type="spellEnd"/>
            <w:r w:rsidRPr="00CD393E">
              <w:rPr>
                <w:rFonts w:ascii="Times New Roman" w:hAnsi="Times New Roman" w:cs="Times New Roman"/>
                <w:sz w:val="24"/>
                <w:szCs w:val="24"/>
              </w:rPr>
              <w:t xml:space="preserve">. </w:t>
            </w:r>
            <w:r w:rsidRPr="00CD393E">
              <w:rPr>
                <w:rFonts w:ascii="Times New Roman" w:eastAsia="Times New Roman" w:hAnsi="Times New Roman" w:cs="Times New Roman"/>
                <w:sz w:val="24"/>
                <w:szCs w:val="24"/>
              </w:rPr>
              <w:t>Разговорная</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тема</w:t>
            </w:r>
            <w:r w:rsidRPr="00CD393E">
              <w:rPr>
                <w:sz w:val="24"/>
                <w:szCs w:val="24"/>
                <w:lang w:val="es-ES_tradnl"/>
              </w:rPr>
              <w:t xml:space="preserve"> </w:t>
            </w:r>
            <w:r w:rsidRPr="00CD393E">
              <w:rPr>
                <w:rFonts w:ascii="Times New Roman" w:hAnsi="Times New Roman" w:cs="Times New Roman"/>
                <w:sz w:val="24"/>
                <w:szCs w:val="24"/>
                <w:lang w:val="es-ES_tradnl"/>
              </w:rPr>
              <w:t>«El clima, el tiempo</w:t>
            </w:r>
            <w:r w:rsidRPr="00CD393E">
              <w:rPr>
                <w:rFonts w:ascii="Times New Roman" w:hAnsi="Times New Roman" w:cs="Times New Roman"/>
                <w:sz w:val="24"/>
                <w:szCs w:val="24"/>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/Т</w:t>
            </w:r>
          </w:p>
        </w:tc>
      </w:tr>
      <w:tr w:rsidR="00AE72AD" w:rsidRPr="00CD393E" w:rsidTr="0074491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8</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 xml:space="preserve">Сопоставление употребления временных глагольных форм </w:t>
            </w:r>
            <w:r w:rsidRPr="00CD393E">
              <w:rPr>
                <w:rFonts w:ascii="Times New Roman" w:eastAsia="Times New Roman" w:hAnsi="Times New Roman" w:cs="Times New Roman"/>
                <w:sz w:val="24"/>
                <w:szCs w:val="24"/>
              </w:rPr>
              <w:lastRenderedPageBreak/>
              <w:t xml:space="preserve">изъявительного наклонения (план настоящего времени) </w:t>
            </w:r>
            <w:r w:rsidRPr="00CD393E">
              <w:rPr>
                <w:rFonts w:ascii="Times New Roman" w:hAnsi="Times New Roman" w:cs="Times New Roman"/>
                <w:sz w:val="24"/>
                <w:szCs w:val="24"/>
              </w:rPr>
              <w:t>Разговорная тема «</w:t>
            </w:r>
            <w:r w:rsidRPr="00CD393E">
              <w:rPr>
                <w:rFonts w:ascii="Times New Roman" w:hAnsi="Times New Roman" w:cs="Times New Roman"/>
                <w:sz w:val="24"/>
                <w:szCs w:val="24"/>
                <w:lang w:val="es-ES_tradnl"/>
              </w:rPr>
              <w:t>Las</w:t>
            </w:r>
            <w:r w:rsidRPr="00CD393E">
              <w:rPr>
                <w:rFonts w:ascii="Times New Roman" w:hAnsi="Times New Roman" w:cs="Times New Roman"/>
                <w:sz w:val="24"/>
                <w:szCs w:val="24"/>
              </w:rPr>
              <w:t xml:space="preserve"> é</w:t>
            </w:r>
            <w:r w:rsidRPr="00CD393E">
              <w:rPr>
                <w:rFonts w:ascii="Times New Roman" w:hAnsi="Times New Roman" w:cs="Times New Roman"/>
                <w:sz w:val="24"/>
                <w:szCs w:val="24"/>
                <w:lang w:val="es-ES_tradnl"/>
              </w:rPr>
              <w:t>pocas</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del</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a</w:t>
            </w:r>
            <w:r w:rsidRPr="00CD393E">
              <w:rPr>
                <w:rFonts w:ascii="Times New Roman" w:hAnsi="Times New Roman" w:cs="Times New Roman"/>
                <w:sz w:val="24"/>
                <w:szCs w:val="24"/>
              </w:rPr>
              <w:t>ñ</w:t>
            </w:r>
            <w:r w:rsidRPr="00CD393E">
              <w:rPr>
                <w:rFonts w:ascii="Times New Roman" w:hAnsi="Times New Roman" w:cs="Times New Roman"/>
                <w:sz w:val="24"/>
                <w:szCs w:val="24"/>
                <w:lang w:val="es-ES_tradnl"/>
              </w:rPr>
              <w:t>o</w:t>
            </w:r>
            <w:r w:rsidRPr="00CD393E">
              <w:rPr>
                <w:rFonts w:ascii="Times New Roman" w:eastAsia="Times New Roman" w:hAnsi="Times New Roman" w:cs="Times New Roman"/>
                <w:sz w:val="24"/>
                <w:szCs w:val="24"/>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AE72AD" w:rsidRPr="00CD393E" w:rsidTr="0074491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9</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sz w:val="24"/>
                <w:szCs w:val="24"/>
              </w:rPr>
              <w:t xml:space="preserve"> </w:t>
            </w:r>
            <w:r w:rsidRPr="00CD393E">
              <w:rPr>
                <w:rFonts w:ascii="Times New Roman" w:eastAsia="Times New Roman" w:hAnsi="Times New Roman" w:cs="Times New Roman"/>
                <w:sz w:val="24"/>
                <w:szCs w:val="24"/>
              </w:rPr>
              <w:t>Закрепление пройденного лексико-грамматического материала. Подготовка к тестированию.</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AE72AD" w:rsidRPr="00CD393E" w:rsidTr="0074491D">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sz w:val="24"/>
                <w:szCs w:val="24"/>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Times New Roman" w:eastAsia="Times New Roman" w:hAnsi="Times New Roman" w:cs="Calibri"/>
                <w:b/>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Calibri"/>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Calibri"/>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Calibri"/>
                <w:b/>
                <w:sz w:val="24"/>
                <w:szCs w:val="24"/>
              </w:rPr>
            </w:pP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Calibri"/>
                <w:b/>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Times New Roman" w:eastAsia="Times New Roman" w:hAnsi="Times New Roman" w:cs="Calibri"/>
                <w:b/>
                <w:sz w:val="24"/>
                <w:szCs w:val="24"/>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Calibri"/>
                <w:sz w:val="24"/>
                <w:szCs w:val="24"/>
                <w:lang w:val="es-ES_tradnl"/>
              </w:rPr>
            </w:pPr>
            <w:r w:rsidRPr="00CD393E">
              <w:rPr>
                <w:rFonts w:ascii="Times New Roman" w:eastAsia="Times New Roman" w:hAnsi="Times New Roman" w:cs="Calibri"/>
                <w:sz w:val="24"/>
                <w:szCs w:val="24"/>
              </w:rPr>
              <w:t xml:space="preserve">Зачёт </w:t>
            </w:r>
          </w:p>
        </w:tc>
      </w:tr>
      <w:tr w:rsidR="00AE72AD" w:rsidRPr="00CD393E" w:rsidTr="0074491D">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sz w:val="24"/>
                <w:szCs w:val="24"/>
              </w:rPr>
              <w:t xml:space="preserve">ВСЕГО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b/>
                <w:sz w:val="24"/>
                <w:szCs w:val="24"/>
              </w:rPr>
              <w:t>1</w:t>
            </w:r>
            <w:r>
              <w:rPr>
                <w:rFonts w:ascii="Times New Roman" w:eastAsia="Times New Roman" w:hAnsi="Times New Roman" w:cs="Calibri"/>
                <w:b/>
                <w:sz w:val="24"/>
                <w:szCs w:val="24"/>
              </w:rPr>
              <w:t>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r w:rsidRPr="00CD393E">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Times New Roman" w:eastAsia="Times New Roman" w:hAnsi="Times New Roman" w:cs="Times New Roman"/>
                <w:b/>
                <w:sz w:val="24"/>
                <w:szCs w:val="24"/>
              </w:rPr>
            </w:pPr>
          </w:p>
        </w:tc>
      </w:tr>
    </w:tbl>
    <w:p w:rsidR="00AE72AD" w:rsidRPr="00CD393E" w:rsidRDefault="00AE72AD" w:rsidP="00AE72AD">
      <w:pPr>
        <w:spacing w:after="0" w:line="240" w:lineRule="auto"/>
        <w:jc w:val="both"/>
        <w:rPr>
          <w:rFonts w:ascii="Calibri" w:eastAsia="Times New Roman" w:hAnsi="Calibri" w:cs="Calibri"/>
          <w:sz w:val="24"/>
          <w:szCs w:val="24"/>
        </w:rPr>
      </w:pPr>
    </w:p>
    <w:p w:rsidR="00AE72AD" w:rsidRPr="00CD393E" w:rsidRDefault="00AE72AD" w:rsidP="00AE72AD">
      <w:pPr>
        <w:spacing w:after="0" w:line="276" w:lineRule="auto"/>
        <w:jc w:val="both"/>
        <w:rPr>
          <w:rFonts w:ascii="Times New Roman" w:eastAsia="Times New Roman" w:hAnsi="Times New Roman" w:cs="Times New Roman"/>
          <w:b/>
          <w:sz w:val="24"/>
          <w:szCs w:val="24"/>
          <w:u w:val="single"/>
        </w:rPr>
      </w:pPr>
    </w:p>
    <w:p w:rsidR="00AE72AD" w:rsidRPr="00C41DCF" w:rsidRDefault="00AE72AD" w:rsidP="00AE72AD">
      <w:pPr>
        <w:spacing w:after="0" w:line="240" w:lineRule="auto"/>
        <w:ind w:firstLine="567"/>
        <w:jc w:val="both"/>
        <w:rPr>
          <w:rFonts w:ascii="Times New Roman" w:eastAsia="Times New Roman" w:hAnsi="Times New Roman" w:cs="Times New Roman"/>
          <w:b/>
          <w:color w:val="000000"/>
          <w:sz w:val="24"/>
          <w:szCs w:val="24"/>
        </w:rPr>
      </w:pPr>
      <w:r w:rsidRPr="00C41DCF">
        <w:rPr>
          <w:rFonts w:ascii="Times New Roman" w:eastAsia="Times New Roman" w:hAnsi="Times New Roman" w:cs="Times New Roman"/>
          <w:b/>
          <w:color w:val="000000"/>
          <w:sz w:val="24"/>
          <w:szCs w:val="24"/>
        </w:rPr>
        <w:t xml:space="preserve">  4 семестр 2 курс</w:t>
      </w:r>
    </w:p>
    <w:p w:rsidR="00AE72AD" w:rsidRPr="00CD393E" w:rsidRDefault="00AE72AD" w:rsidP="00AE72AD">
      <w:pPr>
        <w:spacing w:after="0" w:line="240" w:lineRule="auto"/>
        <w:ind w:firstLine="567"/>
        <w:jc w:val="both"/>
        <w:rPr>
          <w:rFonts w:ascii="Calibri" w:eastAsia="Times New Roman" w:hAnsi="Calibri" w:cs="Calibri"/>
          <w:b/>
          <w:color w:val="000000"/>
          <w:sz w:val="24"/>
          <w:szCs w:val="24"/>
        </w:rPr>
      </w:pPr>
    </w:p>
    <w:tbl>
      <w:tblPr>
        <w:tblW w:w="9778" w:type="dxa"/>
        <w:jc w:val="center"/>
        <w:tblLayout w:type="fixed"/>
        <w:tblCellMar>
          <w:left w:w="10" w:type="dxa"/>
          <w:right w:w="10" w:type="dxa"/>
        </w:tblCellMar>
        <w:tblLook w:val="0000" w:firstRow="0" w:lastRow="0" w:firstColumn="0" w:lastColumn="0" w:noHBand="0" w:noVBand="0"/>
      </w:tblPr>
      <w:tblGrid>
        <w:gridCol w:w="972"/>
        <w:gridCol w:w="2192"/>
        <w:gridCol w:w="1089"/>
        <w:gridCol w:w="823"/>
        <w:gridCol w:w="959"/>
        <w:gridCol w:w="959"/>
        <w:gridCol w:w="565"/>
        <w:gridCol w:w="562"/>
        <w:gridCol w:w="1657"/>
      </w:tblGrid>
      <w:tr w:rsidR="00AE72AD" w:rsidRPr="00CD393E" w:rsidTr="0074491D">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 п/п</w:t>
            </w:r>
          </w:p>
          <w:p w:rsidR="00AE72AD" w:rsidRPr="00CD393E" w:rsidRDefault="00AE72AD" w:rsidP="0074491D">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AE72AD" w:rsidRPr="00CD393E" w:rsidRDefault="00AE72AD" w:rsidP="0074491D">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Наименование тем (разделов),</w:t>
            </w:r>
          </w:p>
          <w:p w:rsidR="00AE72AD" w:rsidRPr="00CD393E" w:rsidRDefault="00AE72AD" w:rsidP="0074491D">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AE72AD" w:rsidRPr="00CD393E" w:rsidRDefault="00AE72AD" w:rsidP="0074491D">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4957"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Объем дисциплины,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Форма</w:t>
            </w:r>
            <w:r w:rsidRPr="00CD393E">
              <w:rPr>
                <w:rFonts w:ascii="Times New Roman" w:eastAsia="Times New Roman" w:hAnsi="Times New Roman" w:cs="Calibri"/>
                <w:b/>
                <w:sz w:val="24"/>
                <w:szCs w:val="24"/>
              </w:rPr>
              <w:br/>
              <w:t xml:space="preserve">текущего </w:t>
            </w:r>
            <w:r w:rsidRPr="00CD393E">
              <w:rPr>
                <w:rFonts w:ascii="Times New Roman" w:eastAsia="Times New Roman" w:hAnsi="Times New Roman" w:cs="Calibri"/>
                <w:b/>
                <w:sz w:val="24"/>
                <w:szCs w:val="24"/>
              </w:rPr>
              <w:br/>
              <w:t>контроля успеваемости**, промежуточной аттестации***</w:t>
            </w:r>
          </w:p>
          <w:p w:rsidR="00AE72AD" w:rsidRPr="00CD393E" w:rsidRDefault="00AE72AD" w:rsidP="0074491D">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AE72AD" w:rsidRPr="00CD393E" w:rsidRDefault="00AE72AD" w:rsidP="0074491D">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r>
      <w:tr w:rsidR="00AE72AD" w:rsidRPr="00CD393E" w:rsidTr="0074491D">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Calibri" w:eastAsia="Times New Roman" w:hAnsi="Calibri" w:cs="Calibri"/>
                <w:sz w:val="24"/>
                <w:szCs w:val="24"/>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Calibri" w:eastAsia="Times New Roman" w:hAnsi="Calibri" w:cs="Calibri"/>
                <w:sz w:val="24"/>
                <w:szCs w:val="24"/>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Всего</w:t>
            </w:r>
          </w:p>
          <w:p w:rsidR="00AE72AD" w:rsidRPr="00CD393E" w:rsidRDefault="00AE72AD" w:rsidP="0074491D">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3306"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Контактная работа обучающихся с преподавателем</w:t>
            </w:r>
            <w:r w:rsidRPr="00CD393E">
              <w:rPr>
                <w:rFonts w:ascii="Times New Roman" w:eastAsia="Times New Roman" w:hAnsi="Times New Roman" w:cs="Calibri"/>
                <w:b/>
                <w:sz w:val="24"/>
                <w:szCs w:val="24"/>
              </w:rPr>
              <w:br/>
              <w:t>по видам учебных занятий</w:t>
            </w:r>
          </w:p>
        </w:tc>
        <w:tc>
          <w:tcPr>
            <w:tcW w:w="56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ССР</w:t>
            </w:r>
          </w:p>
          <w:p w:rsidR="00AE72AD" w:rsidRPr="00CD393E" w:rsidRDefault="00AE72AD" w:rsidP="0074491D">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Calibri" w:eastAsia="Times New Roman" w:hAnsi="Calibri" w:cs="Calibri"/>
                <w:sz w:val="24"/>
                <w:szCs w:val="24"/>
              </w:rPr>
            </w:pPr>
          </w:p>
        </w:tc>
      </w:tr>
      <w:tr w:rsidR="00AE72AD" w:rsidRPr="00CD393E" w:rsidTr="0074491D">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Calibri" w:eastAsia="Times New Roman" w:hAnsi="Calibri" w:cs="Calibri"/>
                <w:sz w:val="24"/>
                <w:szCs w:val="24"/>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Calibri" w:eastAsia="Times New Roman" w:hAnsi="Calibri" w:cs="Calibri"/>
                <w:sz w:val="24"/>
                <w:szCs w:val="24"/>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Calibri" w:eastAsia="Times New Roman" w:hAnsi="Calibri" w:cs="Calibri"/>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ПЗ</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КСР</w:t>
            </w:r>
          </w:p>
        </w:tc>
        <w:tc>
          <w:tcPr>
            <w:tcW w:w="56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Calibri" w:eastAsia="Times New Roman" w:hAnsi="Calibri" w:cs="Calibri"/>
                <w:sz w:val="24"/>
                <w:szCs w:val="24"/>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Calibri" w:eastAsia="Times New Roman" w:hAnsi="Calibri" w:cs="Calibri"/>
                <w:sz w:val="24"/>
                <w:szCs w:val="24"/>
              </w:rPr>
            </w:pPr>
          </w:p>
        </w:tc>
      </w:tr>
      <w:tr w:rsidR="00AE72AD" w:rsidRPr="00CD393E" w:rsidTr="0074491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proofErr w:type="spellStart"/>
            <w:r w:rsidRPr="00CD393E">
              <w:rPr>
                <w:rFonts w:ascii="Times New Roman" w:eastAsia="Times New Roman" w:hAnsi="Times New Roman" w:cs="Times New Roman"/>
                <w:sz w:val="24"/>
                <w:szCs w:val="24"/>
              </w:rPr>
              <w:t>Pretérito</w:t>
            </w:r>
            <w:proofErr w:type="spellEnd"/>
            <w:r w:rsidRPr="00CD393E">
              <w:rPr>
                <w:rFonts w:ascii="Times New Roman" w:eastAsia="Times New Roman" w:hAnsi="Times New Roman" w:cs="Times New Roman"/>
                <w:sz w:val="24"/>
                <w:szCs w:val="24"/>
              </w:rPr>
              <w:t xml:space="preserve"> </w:t>
            </w:r>
            <w:proofErr w:type="spellStart"/>
            <w:r w:rsidRPr="00CD393E">
              <w:rPr>
                <w:rFonts w:ascii="Times New Roman" w:eastAsia="Times New Roman" w:hAnsi="Times New Roman" w:cs="Times New Roman"/>
                <w:sz w:val="24"/>
                <w:szCs w:val="24"/>
              </w:rPr>
              <w:t>Indefinido</w:t>
            </w:r>
            <w:proofErr w:type="spellEnd"/>
            <w:r w:rsidRPr="00CD393E">
              <w:rPr>
                <w:rFonts w:ascii="Times New Roman" w:eastAsia="Times New Roman" w:hAnsi="Times New Roman" w:cs="Times New Roman"/>
                <w:sz w:val="24"/>
                <w:szCs w:val="24"/>
              </w:rPr>
              <w:t xml:space="preserve"> (формы и употребление).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УО, ПП</w:t>
            </w:r>
          </w:p>
        </w:tc>
      </w:tr>
      <w:tr w:rsidR="00AE72AD" w:rsidRPr="00CD393E" w:rsidTr="0074491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rPr>
              <w:t>Сопоставление</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употребления</w:t>
            </w:r>
            <w:r w:rsidRPr="00CD393E">
              <w:rPr>
                <w:rFonts w:ascii="Times New Roman" w:eastAsia="Times New Roman" w:hAnsi="Times New Roman" w:cs="Times New Roman"/>
                <w:sz w:val="24"/>
                <w:szCs w:val="24"/>
                <w:lang w:val="es-ES_tradnl"/>
              </w:rPr>
              <w:t xml:space="preserve"> Pretérito Indefinido </w:t>
            </w:r>
            <w:r w:rsidRPr="00CD393E">
              <w:rPr>
                <w:rFonts w:ascii="Times New Roman" w:eastAsia="Times New Roman" w:hAnsi="Times New Roman" w:cs="Times New Roman"/>
                <w:sz w:val="24"/>
                <w:szCs w:val="24"/>
              </w:rPr>
              <w:t>и</w:t>
            </w:r>
            <w:r w:rsidRPr="00CD393E">
              <w:rPr>
                <w:rFonts w:ascii="Times New Roman" w:eastAsia="Times New Roman" w:hAnsi="Times New Roman" w:cs="Times New Roman"/>
                <w:sz w:val="24"/>
                <w:szCs w:val="24"/>
                <w:lang w:val="es-ES_tradnl"/>
              </w:rPr>
              <w:t xml:space="preserve"> Pretérito Perfecto de Indicativo.</w:t>
            </w:r>
            <w:r w:rsidRPr="00CD393E">
              <w:rPr>
                <w:sz w:val="24"/>
                <w:szCs w:val="24"/>
                <w:lang w:val="es-ES_tradnl"/>
              </w:rPr>
              <w:t xml:space="preserve"> </w:t>
            </w:r>
            <w:r w:rsidRPr="00CD393E">
              <w:rPr>
                <w:rFonts w:ascii="Times New Roman" w:eastAsia="Times New Roman" w:hAnsi="Times New Roman" w:cs="Times New Roman"/>
                <w:sz w:val="24"/>
                <w:szCs w:val="24"/>
                <w:lang w:val="es-ES_tradnl"/>
              </w:rPr>
              <w:t xml:space="preserve">Разговорная тема </w:t>
            </w:r>
            <w:r w:rsidRPr="00CD393E">
              <w:rPr>
                <w:sz w:val="24"/>
                <w:szCs w:val="24"/>
                <w:lang w:val="es-ES_tradnl"/>
              </w:rPr>
              <w:t xml:space="preserve">«Mi currículum vitae”, </w:t>
            </w:r>
            <w:r w:rsidRPr="00CD393E">
              <w:rPr>
                <w:rFonts w:ascii="Times New Roman" w:eastAsia="Times New Roman" w:hAnsi="Times New Roman" w:cs="Times New Roman"/>
                <w:sz w:val="24"/>
                <w:szCs w:val="24"/>
                <w:lang w:val="es-ES_tradnl"/>
              </w:rPr>
              <w:t xml:space="preserve">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AE72AD" w:rsidRPr="00CD393E" w:rsidTr="0074491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proofErr w:type="spellStart"/>
            <w:r w:rsidRPr="00CD393E">
              <w:rPr>
                <w:rFonts w:ascii="Times New Roman" w:eastAsia="Times New Roman" w:hAnsi="Times New Roman" w:cs="Times New Roman"/>
                <w:sz w:val="24"/>
                <w:szCs w:val="24"/>
              </w:rPr>
              <w:t>Imperfecto</w:t>
            </w:r>
            <w:proofErr w:type="spellEnd"/>
            <w:r w:rsidRPr="00CD393E">
              <w:rPr>
                <w:rFonts w:ascii="Times New Roman" w:eastAsia="Times New Roman" w:hAnsi="Times New Roman" w:cs="Times New Roman"/>
                <w:sz w:val="24"/>
                <w:szCs w:val="24"/>
              </w:rPr>
              <w:t xml:space="preserve"> </w:t>
            </w:r>
            <w:proofErr w:type="spellStart"/>
            <w:r w:rsidRPr="00CD393E">
              <w:rPr>
                <w:rFonts w:ascii="Times New Roman" w:eastAsia="Times New Roman" w:hAnsi="Times New Roman" w:cs="Times New Roman"/>
                <w:sz w:val="24"/>
                <w:szCs w:val="24"/>
              </w:rPr>
              <w:t>de</w:t>
            </w:r>
            <w:proofErr w:type="spellEnd"/>
            <w:r w:rsidRPr="00CD393E">
              <w:rPr>
                <w:rFonts w:ascii="Times New Roman" w:eastAsia="Times New Roman" w:hAnsi="Times New Roman" w:cs="Times New Roman"/>
                <w:sz w:val="24"/>
                <w:szCs w:val="24"/>
              </w:rPr>
              <w:t xml:space="preserve"> </w:t>
            </w:r>
            <w:proofErr w:type="spellStart"/>
            <w:r w:rsidRPr="00CD393E">
              <w:rPr>
                <w:rFonts w:ascii="Times New Roman" w:eastAsia="Times New Roman" w:hAnsi="Times New Roman" w:cs="Times New Roman"/>
                <w:sz w:val="24"/>
                <w:szCs w:val="24"/>
              </w:rPr>
              <w:t>Indicativo</w:t>
            </w:r>
            <w:proofErr w:type="spellEnd"/>
            <w:r w:rsidRPr="00CD393E">
              <w:rPr>
                <w:rFonts w:ascii="Times New Roman" w:eastAsia="Times New Roman" w:hAnsi="Times New Roman" w:cs="Times New Roman"/>
                <w:sz w:val="24"/>
                <w:szCs w:val="24"/>
              </w:rPr>
              <w:t>. Сопоставление употребления глагольных форм прошедшего времени.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AE72AD" w:rsidRPr="00CD393E" w:rsidTr="0074491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lang w:val="es-ES_tradnl"/>
              </w:rPr>
              <w:t>Condicional</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Simple</w:t>
            </w:r>
            <w:r w:rsidRPr="00CD393E">
              <w:rPr>
                <w:rFonts w:ascii="Times New Roman" w:eastAsia="Times New Roman" w:hAnsi="Times New Roman" w:cs="Times New Roman"/>
                <w:sz w:val="24"/>
                <w:szCs w:val="24"/>
              </w:rPr>
              <w:t xml:space="preserve"> (модальное и </w:t>
            </w:r>
            <w:r w:rsidRPr="00CD393E">
              <w:rPr>
                <w:rFonts w:ascii="Times New Roman" w:eastAsia="Times New Roman" w:hAnsi="Times New Roman" w:cs="Times New Roman"/>
                <w:sz w:val="24"/>
                <w:szCs w:val="24"/>
              </w:rPr>
              <w:lastRenderedPageBreak/>
              <w:t>временное значение).</w:t>
            </w:r>
            <w:r w:rsidRPr="00CD393E">
              <w:rPr>
                <w:sz w:val="24"/>
                <w:szCs w:val="24"/>
              </w:rPr>
              <w:t xml:space="preserve"> </w:t>
            </w:r>
            <w:r w:rsidRPr="00CD393E">
              <w:rPr>
                <w:rFonts w:ascii="Times New Roman" w:eastAsia="Times New Roman" w:hAnsi="Times New Roman" w:cs="Times New Roman"/>
                <w:sz w:val="24"/>
                <w:szCs w:val="24"/>
              </w:rPr>
              <w:t>Разговорная</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тема</w:t>
            </w:r>
            <w:r w:rsidRPr="00CD393E">
              <w:rPr>
                <w:rFonts w:ascii="Times New Roman" w:eastAsia="Times New Roman" w:hAnsi="Times New Roman" w:cs="Times New Roman"/>
                <w:sz w:val="24"/>
                <w:szCs w:val="24"/>
                <w:lang w:val="es-ES_tradnl"/>
              </w:rPr>
              <w:t xml:space="preserve"> “Mis planes para las vacaciones”.</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AA0781">
              <w:rPr>
                <w:rFonts w:ascii="Times New Roman" w:eastAsia="Times New Roman" w:hAnsi="Times New Roman" w:cs="Times New Roman"/>
                <w:sz w:val="24"/>
                <w:szCs w:val="24"/>
                <w:lang w:val="en-US"/>
              </w:rPr>
              <w:lastRenderedPageBreak/>
              <w:t xml:space="preserve">           </w:t>
            </w: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КР</w:t>
            </w:r>
          </w:p>
        </w:tc>
      </w:tr>
      <w:tr w:rsidR="00AE72AD" w:rsidRPr="00CD393E" w:rsidTr="0074491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5</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lang w:val="es-ES_tradnl"/>
              </w:rPr>
              <w:t>Pluscuamperfecto de Indicativo. «Personalidades de la Época de Oro de España»</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Default="00AE72AD" w:rsidP="0074491D">
            <w:r w:rsidRPr="004D5F3A">
              <w:rPr>
                <w:rFonts w:ascii="Times New Roman" w:eastAsia="Times New Roman" w:hAnsi="Times New Roman" w:cs="Times New Roman"/>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AE72AD" w:rsidRPr="00CD393E" w:rsidTr="0074491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6</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Синтаксис сложноподчиненного предложения.</w:t>
            </w:r>
            <w:r w:rsidRPr="00CD393E">
              <w:rPr>
                <w:sz w:val="24"/>
                <w:szCs w:val="24"/>
              </w:rPr>
              <w:t xml:space="preserve"> </w:t>
            </w:r>
            <w:r w:rsidRPr="00CD393E">
              <w:rPr>
                <w:rFonts w:ascii="Times New Roman" w:eastAsia="Times New Roman" w:hAnsi="Times New Roman" w:cs="Times New Roman"/>
                <w:sz w:val="24"/>
                <w:szCs w:val="24"/>
              </w:rPr>
              <w:t>Значение грамматических категорий предшествования, одновременности и последовательности в испанских глагольных формах. Согласование времен.</w:t>
            </w:r>
            <w:r w:rsidRPr="00CD393E">
              <w:rPr>
                <w:sz w:val="24"/>
                <w:szCs w:val="24"/>
              </w:rPr>
              <w:t xml:space="preserve"> </w:t>
            </w:r>
            <w:r w:rsidRPr="00CD393E">
              <w:rPr>
                <w:rFonts w:ascii="Times New Roman" w:eastAsia="Times New Roman" w:hAnsi="Times New Roman" w:cs="Times New Roman"/>
                <w:sz w:val="24"/>
                <w:szCs w:val="24"/>
              </w:rPr>
              <w:t xml:space="preserve">Разговорная тема </w:t>
            </w:r>
            <w:r w:rsidRPr="00CD393E">
              <w:rPr>
                <w:rFonts w:ascii="Times New Roman" w:eastAsia="Times New Roman" w:hAnsi="Times New Roman" w:cs="Times New Roman"/>
                <w:sz w:val="24"/>
                <w:szCs w:val="24"/>
                <w:lang w:val="es-ES_tradnl"/>
              </w:rPr>
              <w:t>«Representantes de la cultura hispana»</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Default="00AE72AD" w:rsidP="0074491D">
            <w:r w:rsidRPr="004D5F3A">
              <w:rPr>
                <w:rFonts w:ascii="Times New Roman" w:eastAsia="Times New Roman" w:hAnsi="Times New Roman" w:cs="Times New Roman"/>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Т</w:t>
            </w:r>
          </w:p>
        </w:tc>
      </w:tr>
      <w:tr w:rsidR="00AE72AD" w:rsidRPr="00CD393E" w:rsidTr="0074491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7</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Аналитический анализ художественного текста.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Default="00AE72AD" w:rsidP="0074491D">
            <w:r w:rsidRPr="004D5F3A">
              <w:rPr>
                <w:rFonts w:ascii="Times New Roman" w:eastAsia="Times New Roman" w:hAnsi="Times New Roman" w:cs="Times New Roman"/>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\Т</w:t>
            </w:r>
          </w:p>
        </w:tc>
      </w:tr>
      <w:tr w:rsidR="00AE72AD" w:rsidRPr="00CD393E" w:rsidTr="0074491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8</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rPr>
              <w:t>Лексико-грамматические конструкции с инфинитивом.</w:t>
            </w:r>
            <w:r w:rsidRPr="00CD393E">
              <w:rPr>
                <w:sz w:val="24"/>
                <w:szCs w:val="24"/>
              </w:rPr>
              <w:t xml:space="preserve"> </w:t>
            </w:r>
            <w:r w:rsidRPr="00CD393E">
              <w:rPr>
                <w:rFonts w:ascii="Times New Roman" w:eastAsia="Times New Roman" w:hAnsi="Times New Roman" w:cs="Times New Roman"/>
                <w:sz w:val="24"/>
                <w:szCs w:val="24"/>
              </w:rPr>
              <w:t>Разговорная</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тема</w:t>
            </w:r>
            <w:r w:rsidRPr="00CD393E">
              <w:rPr>
                <w:rFonts w:ascii="Times New Roman" w:eastAsia="Times New Roman" w:hAnsi="Times New Roman" w:cs="Times New Roman"/>
                <w:sz w:val="24"/>
                <w:szCs w:val="24"/>
                <w:lang w:val="es-ES_tradnl"/>
              </w:rPr>
              <w:t xml:space="preserve"> Miguel de Cervantes. Su biografía y obra.</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УО\КР</w:t>
            </w:r>
          </w:p>
        </w:tc>
      </w:tr>
      <w:tr w:rsidR="00AE72AD" w:rsidRPr="00CD393E" w:rsidTr="0074491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9</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Систематизация полученных знаний о временных форм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AE72AD" w:rsidRPr="00CD393E" w:rsidTr="0074491D">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sz w:val="24"/>
                <w:szCs w:val="24"/>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Times New Roman" w:eastAsia="Times New Roman" w:hAnsi="Times New Roman" w:cs="Calibri"/>
                <w:b/>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Calibri"/>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Calibri"/>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Calibri"/>
                <w:b/>
                <w:sz w:val="24"/>
                <w:szCs w:val="24"/>
              </w:rPr>
            </w:pP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Calibri"/>
                <w:b/>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Times New Roman" w:eastAsia="Times New Roman" w:hAnsi="Times New Roman" w:cs="Calibri"/>
                <w:b/>
                <w:sz w:val="24"/>
                <w:szCs w:val="24"/>
              </w:rPr>
            </w:pPr>
            <w:r w:rsidRPr="00CD393E">
              <w:rPr>
                <w:rFonts w:ascii="Times New Roman" w:eastAsia="Times New Roman" w:hAnsi="Times New Roman" w:cs="Calibri"/>
                <w:b/>
                <w:sz w:val="24"/>
                <w:szCs w:val="24"/>
              </w:rPr>
              <w:t>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Экзамен 36</w:t>
            </w:r>
          </w:p>
        </w:tc>
      </w:tr>
      <w:tr w:rsidR="00AE72AD" w:rsidRPr="00CD393E" w:rsidTr="0074491D">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sz w:val="24"/>
                <w:szCs w:val="24"/>
              </w:rPr>
              <w:t xml:space="preserve">ВСЕГО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b/>
                <w:sz w:val="24"/>
                <w:szCs w:val="24"/>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r w:rsidRPr="00CD393E">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E72AD" w:rsidRPr="00CD393E" w:rsidRDefault="00AE72AD" w:rsidP="0074491D">
            <w:pPr>
              <w:spacing w:after="0" w:line="240" w:lineRule="auto"/>
              <w:ind w:firstLine="567"/>
              <w:jc w:val="both"/>
              <w:rPr>
                <w:rFonts w:ascii="Times New Roman" w:eastAsia="Times New Roman" w:hAnsi="Times New Roman" w:cs="Times New Roman"/>
                <w:b/>
                <w:sz w:val="24"/>
                <w:szCs w:val="24"/>
              </w:rPr>
            </w:pPr>
          </w:p>
        </w:tc>
      </w:tr>
    </w:tbl>
    <w:p w:rsidR="00AE72AD" w:rsidRPr="00FC0336" w:rsidRDefault="00AE72AD" w:rsidP="00AE72AD">
      <w:pPr>
        <w:spacing w:before="40" w:after="0" w:line="240" w:lineRule="auto"/>
        <w:ind w:firstLine="426"/>
        <w:jc w:val="center"/>
        <w:rPr>
          <w:rFonts w:ascii="Times New Roman" w:eastAsia="Times New Roman" w:hAnsi="Times New Roman" w:cs="Times New Roman"/>
          <w:sz w:val="24"/>
          <w:szCs w:val="24"/>
          <w:lang w:eastAsia="ru-RU"/>
        </w:rPr>
      </w:pPr>
    </w:p>
    <w:p w:rsidR="00AE72AD" w:rsidRPr="00FC0336" w:rsidRDefault="00AE72AD" w:rsidP="00AE72AD">
      <w:pPr>
        <w:widowControl w:val="0"/>
        <w:spacing w:after="0" w:line="288" w:lineRule="auto"/>
        <w:jc w:val="both"/>
        <w:rPr>
          <w:rFonts w:ascii="Times New Roman" w:eastAsia="Times New Roman" w:hAnsi="Times New Roman" w:cs="Times New Roman"/>
          <w:sz w:val="24"/>
          <w:szCs w:val="24"/>
          <w:lang w:eastAsia="ru-RU"/>
        </w:rPr>
      </w:pPr>
    </w:p>
    <w:p w:rsidR="00AE72AD" w:rsidRPr="00FC0336" w:rsidRDefault="00AE72AD" w:rsidP="00AE72A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E72AD" w:rsidRPr="00FB2B42" w:rsidRDefault="00AE72AD" w:rsidP="00AE72AD">
      <w:pPr>
        <w:autoSpaceDE w:val="0"/>
        <w:autoSpaceDN w:val="0"/>
        <w:spacing w:after="0" w:line="240" w:lineRule="auto"/>
        <w:jc w:val="center"/>
        <w:outlineLvl w:val="0"/>
        <w:rPr>
          <w:rFonts w:ascii="Times New Roman" w:eastAsia="MS Mincho" w:hAnsi="Times New Roman" w:cs="Times New Roman"/>
          <w:b/>
          <w:bCs/>
          <w:sz w:val="24"/>
          <w:szCs w:val="24"/>
          <w:lang w:eastAsia="ru-RU"/>
        </w:rPr>
      </w:pPr>
      <w:r w:rsidRPr="00FB2B42">
        <w:rPr>
          <w:rFonts w:ascii="Times New Roman" w:eastAsia="MS Mincho" w:hAnsi="Times New Roman" w:cs="Times New Roman"/>
          <w:b/>
          <w:bCs/>
          <w:sz w:val="24"/>
          <w:szCs w:val="24"/>
          <w:lang w:eastAsia="ru-RU"/>
        </w:rPr>
        <w:t>Информация о формах контроля</w:t>
      </w:r>
    </w:p>
    <w:p w:rsidR="00AE72AD" w:rsidRPr="00FB2B42" w:rsidRDefault="00AE72AD" w:rsidP="00AE72AD">
      <w:pPr>
        <w:autoSpaceDE w:val="0"/>
        <w:autoSpaceDN w:val="0"/>
        <w:spacing w:after="0" w:line="240" w:lineRule="auto"/>
        <w:jc w:val="center"/>
        <w:outlineLvl w:val="0"/>
        <w:rPr>
          <w:rFonts w:ascii="Times New Roman" w:eastAsia="Calibri" w:hAnsi="Times New Roman" w:cs="Times New Roman"/>
          <w:b/>
          <w:bCs/>
          <w:sz w:val="24"/>
          <w:szCs w:val="24"/>
          <w:lang w:eastAsia="ru-RU"/>
        </w:rPr>
      </w:pPr>
    </w:p>
    <w:p w:rsidR="00AE72AD" w:rsidRPr="00FB2B42" w:rsidRDefault="00AE72AD" w:rsidP="00AE72AD">
      <w:pPr>
        <w:autoSpaceDE w:val="0"/>
        <w:autoSpaceDN w:val="0"/>
        <w:spacing w:after="0" w:line="240" w:lineRule="auto"/>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lastRenderedPageBreak/>
        <w:t xml:space="preserve"> Контроль осуществляется в течение всего курса. В конце каждого этапа обучения предусматриваются соответствующие формы контроля:  </w:t>
      </w:r>
    </w:p>
    <w:p w:rsidR="00AE72AD" w:rsidRPr="00FB2B42" w:rsidRDefault="00AE72AD" w:rsidP="00AE72AD">
      <w:pPr>
        <w:numPr>
          <w:ilvl w:val="0"/>
          <w:numId w:val="1"/>
        </w:numPr>
        <w:autoSpaceDE w:val="0"/>
        <w:autoSpaceDN w:val="0"/>
        <w:spacing w:before="40" w:after="0" w:line="240" w:lineRule="auto"/>
        <w:jc w:val="both"/>
        <w:outlineLvl w:val="0"/>
        <w:rPr>
          <w:rFonts w:ascii="Times New Roman" w:eastAsia="MS Mincho" w:hAnsi="Times New Roman" w:cs="Times New Roman"/>
          <w:sz w:val="24"/>
          <w:szCs w:val="24"/>
          <w:u w:val="single"/>
          <w:lang w:eastAsia="ru-RU"/>
        </w:rPr>
      </w:pPr>
      <w:r w:rsidRPr="00FB2B42">
        <w:rPr>
          <w:rFonts w:ascii="Times New Roman" w:eastAsia="MS Mincho" w:hAnsi="Times New Roman" w:cs="Times New Roman"/>
          <w:b/>
          <w:bCs/>
          <w:sz w:val="24"/>
          <w:szCs w:val="24"/>
          <w:u w:val="single"/>
          <w:lang w:eastAsia="ru-RU"/>
        </w:rPr>
        <w:t>Текущий контроль</w:t>
      </w:r>
      <w:r w:rsidRPr="00FB2B42">
        <w:rPr>
          <w:rFonts w:ascii="Times New Roman" w:eastAsia="MS Mincho" w:hAnsi="Times New Roman" w:cs="Times New Roman"/>
          <w:sz w:val="24"/>
          <w:szCs w:val="24"/>
          <w:u w:val="single"/>
          <w:lang w:eastAsia="ru-RU"/>
        </w:rPr>
        <w:t>:</w:t>
      </w:r>
    </w:p>
    <w:p w:rsidR="00AE72AD" w:rsidRPr="00FB2B42" w:rsidRDefault="00AE72AD" w:rsidP="00286C3A">
      <w:pPr>
        <w:numPr>
          <w:ilvl w:val="0"/>
          <w:numId w:val="49"/>
        </w:numPr>
        <w:autoSpaceDE w:val="0"/>
        <w:autoSpaceDN w:val="0"/>
        <w:spacing w:before="40" w:after="0" w:line="240" w:lineRule="auto"/>
        <w:jc w:val="both"/>
        <w:rPr>
          <w:rFonts w:ascii="Times New Roman" w:eastAsia="Calibri" w:hAnsi="Times New Roman" w:cs="Times New Roman"/>
          <w:sz w:val="24"/>
          <w:szCs w:val="24"/>
          <w:lang w:eastAsia="ru-RU"/>
        </w:rPr>
      </w:pPr>
      <w:r w:rsidRPr="00FB2B42">
        <w:rPr>
          <w:rFonts w:ascii="Times New Roman" w:eastAsia="MS Mincho" w:hAnsi="Times New Roman" w:cs="Times New Roman"/>
          <w:sz w:val="24"/>
          <w:szCs w:val="24"/>
          <w:lang w:eastAsia="ru-RU"/>
        </w:rPr>
        <w:t xml:space="preserve">контрольные работы </w:t>
      </w:r>
    </w:p>
    <w:p w:rsidR="00AE72AD" w:rsidRPr="00FB2B42" w:rsidRDefault="00AE72AD" w:rsidP="00286C3A">
      <w:pPr>
        <w:numPr>
          <w:ilvl w:val="0"/>
          <w:numId w:val="49"/>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тесты множественного выбора;</w:t>
      </w:r>
    </w:p>
    <w:p w:rsidR="00AE72AD" w:rsidRPr="00FB2B42" w:rsidRDefault="00AE72AD" w:rsidP="00286C3A">
      <w:pPr>
        <w:numPr>
          <w:ilvl w:val="0"/>
          <w:numId w:val="49"/>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презентации;</w:t>
      </w:r>
    </w:p>
    <w:p w:rsidR="00AE72AD" w:rsidRPr="00FB2B42" w:rsidRDefault="00AE72AD" w:rsidP="00286C3A">
      <w:pPr>
        <w:numPr>
          <w:ilvl w:val="0"/>
          <w:numId w:val="49"/>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устные собеседования и опросы.</w:t>
      </w:r>
    </w:p>
    <w:p w:rsidR="00AE72AD" w:rsidRPr="00FB2B42" w:rsidRDefault="00AE72AD" w:rsidP="00AE72AD">
      <w:pPr>
        <w:autoSpaceDE w:val="0"/>
        <w:autoSpaceDN w:val="0"/>
        <w:spacing w:after="0" w:line="240" w:lineRule="auto"/>
        <w:ind w:left="720"/>
        <w:rPr>
          <w:rFonts w:ascii="Times New Roman" w:eastAsia="MS Mincho" w:hAnsi="Times New Roman" w:cs="Times New Roman"/>
          <w:sz w:val="24"/>
          <w:szCs w:val="24"/>
          <w:lang w:eastAsia="ru-RU"/>
        </w:rPr>
      </w:pPr>
    </w:p>
    <w:p w:rsidR="00AE72AD" w:rsidRPr="00FB2B42" w:rsidRDefault="00AE72AD" w:rsidP="00AE72AD">
      <w:pPr>
        <w:numPr>
          <w:ilvl w:val="0"/>
          <w:numId w:val="1"/>
        </w:numPr>
        <w:autoSpaceDE w:val="0"/>
        <w:autoSpaceDN w:val="0"/>
        <w:spacing w:before="40" w:after="0" w:line="240" w:lineRule="auto"/>
        <w:jc w:val="both"/>
        <w:rPr>
          <w:rFonts w:ascii="Times New Roman" w:eastAsia="MS Mincho" w:hAnsi="Times New Roman" w:cs="Times New Roman"/>
          <w:b/>
          <w:sz w:val="24"/>
          <w:szCs w:val="24"/>
          <w:u w:val="single"/>
          <w:lang w:eastAsia="ru-RU"/>
        </w:rPr>
      </w:pPr>
      <w:r w:rsidRPr="00FB2B42">
        <w:rPr>
          <w:rFonts w:ascii="Times New Roman" w:eastAsia="MS Mincho" w:hAnsi="Times New Roman" w:cs="Times New Roman"/>
          <w:b/>
          <w:sz w:val="24"/>
          <w:szCs w:val="24"/>
          <w:u w:val="single"/>
          <w:lang w:eastAsia="ru-RU"/>
        </w:rPr>
        <w:t>Рубежный контроль</w:t>
      </w:r>
    </w:p>
    <w:p w:rsidR="00AE72AD" w:rsidRPr="00FB2B42" w:rsidRDefault="00AE72AD" w:rsidP="00286C3A">
      <w:pPr>
        <w:numPr>
          <w:ilvl w:val="0"/>
          <w:numId w:val="51"/>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Аттестационные тесты и опросы</w:t>
      </w:r>
    </w:p>
    <w:p w:rsidR="00AE72AD" w:rsidRPr="00FB2B42" w:rsidRDefault="00AE72AD" w:rsidP="00286C3A">
      <w:pPr>
        <w:numPr>
          <w:ilvl w:val="0"/>
          <w:numId w:val="51"/>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Составление портфолио</w:t>
      </w:r>
    </w:p>
    <w:p w:rsidR="00AE72AD" w:rsidRPr="00FB2B42" w:rsidRDefault="00AE72AD" w:rsidP="00286C3A">
      <w:pPr>
        <w:numPr>
          <w:ilvl w:val="0"/>
          <w:numId w:val="51"/>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 xml:space="preserve">Составление </w:t>
      </w:r>
      <w:r w:rsidRPr="00FB2B42">
        <w:rPr>
          <w:rFonts w:ascii="Times New Roman" w:eastAsia="MS Mincho" w:hAnsi="Times New Roman" w:cs="Times New Roman"/>
          <w:sz w:val="24"/>
          <w:szCs w:val="24"/>
          <w:lang w:val="en-US" w:eastAsia="ru-RU"/>
        </w:rPr>
        <w:t>Research</w:t>
      </w:r>
      <w:r w:rsidRPr="00FB2B42">
        <w:rPr>
          <w:rFonts w:ascii="Times New Roman" w:eastAsia="MS Mincho" w:hAnsi="Times New Roman" w:cs="Times New Roman"/>
          <w:sz w:val="24"/>
          <w:szCs w:val="24"/>
          <w:lang w:eastAsia="ru-RU"/>
        </w:rPr>
        <w:t xml:space="preserve"> </w:t>
      </w:r>
      <w:r w:rsidRPr="00FB2B42">
        <w:rPr>
          <w:rFonts w:ascii="Times New Roman" w:eastAsia="MS Mincho" w:hAnsi="Times New Roman" w:cs="Times New Roman"/>
          <w:sz w:val="24"/>
          <w:szCs w:val="24"/>
          <w:lang w:val="en-US" w:eastAsia="ru-RU"/>
        </w:rPr>
        <w:t>Proposal</w:t>
      </w:r>
      <w:r w:rsidRPr="00FB2B42">
        <w:rPr>
          <w:rFonts w:ascii="Times New Roman" w:eastAsia="MS Mincho" w:hAnsi="Times New Roman" w:cs="Times New Roman"/>
          <w:sz w:val="24"/>
          <w:szCs w:val="24"/>
          <w:lang w:eastAsia="ru-RU"/>
        </w:rPr>
        <w:t xml:space="preserve"> (магистры)</w:t>
      </w:r>
    </w:p>
    <w:p w:rsidR="00AE72AD" w:rsidRPr="00FB2B42" w:rsidRDefault="00AE72AD" w:rsidP="00286C3A">
      <w:pPr>
        <w:numPr>
          <w:ilvl w:val="0"/>
          <w:numId w:val="51"/>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Написание эссе (магистры)</w:t>
      </w:r>
    </w:p>
    <w:p w:rsidR="00AE72AD" w:rsidRPr="00FB2B42" w:rsidRDefault="00AE72AD" w:rsidP="00286C3A">
      <w:pPr>
        <w:numPr>
          <w:ilvl w:val="0"/>
          <w:numId w:val="51"/>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Перевод профессионально-ориентированного текста, научной статьи (магистры)</w:t>
      </w:r>
    </w:p>
    <w:p w:rsidR="00AE72AD" w:rsidRPr="00FB2B42" w:rsidRDefault="00AE72AD" w:rsidP="00AE72AD">
      <w:pPr>
        <w:autoSpaceDE w:val="0"/>
        <w:autoSpaceDN w:val="0"/>
        <w:spacing w:after="0" w:line="240" w:lineRule="auto"/>
        <w:rPr>
          <w:rFonts w:ascii="Times New Roman" w:eastAsia="Calibri" w:hAnsi="Times New Roman" w:cs="Times New Roman"/>
          <w:sz w:val="24"/>
          <w:szCs w:val="24"/>
          <w:lang w:eastAsia="ru-RU"/>
        </w:rPr>
      </w:pPr>
    </w:p>
    <w:p w:rsidR="00AE72AD" w:rsidRPr="00FB2B42" w:rsidRDefault="00AE72AD" w:rsidP="00AE72AD">
      <w:pPr>
        <w:numPr>
          <w:ilvl w:val="0"/>
          <w:numId w:val="1"/>
        </w:numPr>
        <w:autoSpaceDE w:val="0"/>
        <w:autoSpaceDN w:val="0"/>
        <w:spacing w:before="40" w:after="0" w:line="240" w:lineRule="auto"/>
        <w:jc w:val="both"/>
        <w:rPr>
          <w:rFonts w:ascii="Times New Roman" w:eastAsia="MS Mincho" w:hAnsi="Times New Roman" w:cs="Times New Roman"/>
          <w:b/>
          <w:bCs/>
          <w:sz w:val="24"/>
          <w:szCs w:val="24"/>
          <w:lang w:eastAsia="ru-RU"/>
        </w:rPr>
      </w:pPr>
      <w:r w:rsidRPr="00FB2B42">
        <w:rPr>
          <w:rFonts w:ascii="Times New Roman" w:eastAsia="MS Mincho" w:hAnsi="Times New Roman" w:cs="Times New Roman"/>
          <w:b/>
          <w:bCs/>
          <w:sz w:val="24"/>
          <w:szCs w:val="24"/>
          <w:u w:val="single"/>
          <w:lang w:eastAsia="ru-RU"/>
        </w:rPr>
        <w:t>Заключительный контроль:</w:t>
      </w:r>
      <w:r w:rsidRPr="00FB2B42">
        <w:rPr>
          <w:rFonts w:ascii="Times New Roman" w:eastAsia="MS Mincho" w:hAnsi="Times New Roman" w:cs="Times New Roman"/>
          <w:b/>
          <w:bCs/>
          <w:sz w:val="24"/>
          <w:szCs w:val="24"/>
          <w:lang w:eastAsia="ru-RU"/>
        </w:rPr>
        <w:t xml:space="preserve"> </w:t>
      </w:r>
    </w:p>
    <w:p w:rsidR="00AE72AD" w:rsidRPr="00FB2B42" w:rsidRDefault="00AE72AD" w:rsidP="00286C3A">
      <w:pPr>
        <w:numPr>
          <w:ilvl w:val="0"/>
          <w:numId w:val="50"/>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зачеты</w:t>
      </w:r>
    </w:p>
    <w:p w:rsidR="00AE72AD" w:rsidRPr="00FB2B42" w:rsidRDefault="00AE72AD" w:rsidP="00286C3A">
      <w:pPr>
        <w:numPr>
          <w:ilvl w:val="0"/>
          <w:numId w:val="50"/>
        </w:numPr>
        <w:autoSpaceDE w:val="0"/>
        <w:autoSpaceDN w:val="0"/>
        <w:spacing w:before="40" w:after="0" w:line="240" w:lineRule="auto"/>
        <w:jc w:val="both"/>
        <w:outlineLvl w:val="0"/>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экзамен</w:t>
      </w:r>
    </w:p>
    <w:p w:rsidR="00AE72AD" w:rsidRPr="00FB2B42" w:rsidRDefault="00AE72AD" w:rsidP="00AE72AD">
      <w:pPr>
        <w:spacing w:before="40" w:after="0" w:line="240" w:lineRule="auto"/>
        <w:ind w:firstLine="397"/>
        <w:jc w:val="both"/>
        <w:rPr>
          <w:rFonts w:ascii="Times New Roman" w:eastAsia="Times New Roman" w:hAnsi="Times New Roman" w:cs="Times New Roman"/>
          <w:sz w:val="24"/>
          <w:szCs w:val="24"/>
          <w:lang w:eastAsia="ru-RU"/>
        </w:rPr>
      </w:pPr>
    </w:p>
    <w:p w:rsidR="00AE72AD" w:rsidRPr="00FB2B42" w:rsidRDefault="00AE72AD" w:rsidP="00AE72AD">
      <w:pPr>
        <w:spacing w:before="40" w:after="0" w:line="240" w:lineRule="auto"/>
        <w:ind w:left="284" w:hanging="284"/>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   Оценка ответов согласно критериям, утвержденным кафедрой иностранных языков и методическим советом СЗИУ.</w:t>
      </w:r>
    </w:p>
    <w:p w:rsidR="00AE72AD" w:rsidRPr="00FB2B42" w:rsidRDefault="00AE72AD" w:rsidP="00AE72AD">
      <w:pPr>
        <w:autoSpaceDE w:val="0"/>
        <w:autoSpaceDN w:val="0"/>
        <w:spacing w:after="0" w:line="240" w:lineRule="auto"/>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 xml:space="preserve">     Зачетам и экзаменам предшествуют контрольное </w:t>
      </w:r>
      <w:proofErr w:type="spellStart"/>
      <w:r w:rsidRPr="00FB2B42">
        <w:rPr>
          <w:rFonts w:ascii="Times New Roman" w:eastAsia="MS Mincho" w:hAnsi="Times New Roman" w:cs="Times New Roman"/>
          <w:sz w:val="24"/>
          <w:szCs w:val="24"/>
          <w:lang w:eastAsia="ru-RU"/>
        </w:rPr>
        <w:t>аудирование</w:t>
      </w:r>
      <w:proofErr w:type="spellEnd"/>
      <w:r w:rsidRPr="00FB2B42">
        <w:rPr>
          <w:rFonts w:ascii="Times New Roman" w:eastAsia="MS Mincho" w:hAnsi="Times New Roman" w:cs="Times New Roman"/>
          <w:sz w:val="24"/>
          <w:szCs w:val="24"/>
          <w:lang w:eastAsia="ru-RU"/>
        </w:rPr>
        <w:t>, заключительный лексико-грамматический тест, опрос по разговорным темам, заключительный перевод.</w:t>
      </w:r>
      <w:r w:rsidRPr="00FB2B42">
        <w:rPr>
          <w:rFonts w:ascii="Calibri" w:eastAsia="Calibri" w:hAnsi="Calibri" w:cs="Times New Roman"/>
        </w:rPr>
        <w:t xml:space="preserve"> </w:t>
      </w:r>
      <w:r w:rsidRPr="00FB2B42">
        <w:rPr>
          <w:rFonts w:ascii="Times New Roman" w:eastAsia="MS Mincho" w:hAnsi="Times New Roman" w:cs="Times New Roman"/>
          <w:sz w:val="24"/>
          <w:szCs w:val="24"/>
          <w:lang w:eastAsia="ru-RU"/>
        </w:rPr>
        <w:t>При зачёте и экзамене возможно использование дистанционных образовательных технологий (далее - ДОТ).</w:t>
      </w:r>
    </w:p>
    <w:p w:rsidR="00AE72AD" w:rsidRPr="00FB2B42" w:rsidRDefault="00AE72AD" w:rsidP="00AE72AD">
      <w:pPr>
        <w:autoSpaceDE w:val="0"/>
        <w:autoSpaceDN w:val="0"/>
        <w:spacing w:after="0" w:line="240" w:lineRule="auto"/>
        <w:rPr>
          <w:rFonts w:ascii="Times New Roman" w:eastAsia="Calibri" w:hAnsi="Times New Roman" w:cs="Times New Roman"/>
          <w:sz w:val="24"/>
          <w:szCs w:val="24"/>
          <w:lang w:eastAsia="ru-RU"/>
        </w:rPr>
      </w:pPr>
    </w:p>
    <w:p w:rsidR="00AE72AD" w:rsidRPr="00FB2B42" w:rsidRDefault="00AE72AD" w:rsidP="00AE72AD">
      <w:pPr>
        <w:autoSpaceDE w:val="0"/>
        <w:autoSpaceDN w:val="0"/>
        <w:spacing w:after="0" w:line="240" w:lineRule="auto"/>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 xml:space="preserve">     Назначение экзамена по окончании обязательного курса имеет своей целью проверить готовность студента к ситуации профессиональной деятельности, когда требуется применение иностранного языка.</w:t>
      </w:r>
    </w:p>
    <w:p w:rsidR="00AE72AD" w:rsidRPr="00FC0336" w:rsidRDefault="00AE72AD" w:rsidP="00AE72AD">
      <w:pPr>
        <w:spacing w:before="40" w:after="0" w:line="240" w:lineRule="auto"/>
        <w:ind w:left="993" w:hanging="284"/>
        <w:jc w:val="both"/>
        <w:rPr>
          <w:rFonts w:ascii="Times New Roman" w:eastAsia="Times New Roman" w:hAnsi="Times New Roman" w:cs="Times New Roman"/>
          <w:sz w:val="24"/>
          <w:szCs w:val="24"/>
          <w:lang w:eastAsia="ru-RU"/>
        </w:rPr>
      </w:pPr>
    </w:p>
    <w:p w:rsidR="00AE72AD" w:rsidRPr="00FC0336" w:rsidRDefault="00AE72AD" w:rsidP="00AE72A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CellMar>
          <w:left w:w="0" w:type="dxa"/>
          <w:right w:w="0" w:type="dxa"/>
        </w:tblCellMar>
        <w:tblLook w:val="01E0" w:firstRow="1" w:lastRow="1" w:firstColumn="1" w:lastColumn="1" w:noHBand="0" w:noVBand="0"/>
      </w:tblPr>
      <w:tblGrid>
        <w:gridCol w:w="2842"/>
        <w:gridCol w:w="3599"/>
        <w:gridCol w:w="2894"/>
      </w:tblGrid>
      <w:tr w:rsidR="00AE72AD" w:rsidRPr="00FB2B42" w:rsidTr="0074491D">
        <w:trPr>
          <w:trHeight w:val="857"/>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E72AD" w:rsidRPr="00FB2B42" w:rsidRDefault="00AE72AD" w:rsidP="0074491D">
            <w:pPr>
              <w:spacing w:after="0" w:line="240" w:lineRule="auto"/>
              <w:jc w:val="center"/>
              <w:rPr>
                <w:rFonts w:ascii="Times New Roman" w:eastAsia="Times New Roman" w:hAnsi="Times New Roman" w:cs="Times New Roman"/>
                <w:i/>
                <w:sz w:val="20"/>
                <w:szCs w:val="20"/>
                <w:lang w:eastAsia="ru-RU"/>
              </w:rPr>
            </w:pPr>
            <w:r w:rsidRPr="00FB2B42">
              <w:rPr>
                <w:rFonts w:ascii="Times New Roman" w:eastAsia="Times New Roman" w:hAnsi="Times New Roman" w:cs="Times New Roman"/>
                <w:i/>
                <w:color w:val="000000"/>
                <w:sz w:val="20"/>
                <w:szCs w:val="20"/>
                <w:lang w:eastAsia="ru-RU"/>
              </w:rPr>
              <w:t xml:space="preserve">Этап освоения компетенции </w:t>
            </w:r>
          </w:p>
        </w:tc>
        <w:tc>
          <w:tcPr>
            <w:tcW w:w="148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E72AD" w:rsidRPr="00FB2B42" w:rsidRDefault="00AE72AD" w:rsidP="0074491D">
            <w:pPr>
              <w:spacing w:after="0" w:line="240" w:lineRule="auto"/>
              <w:jc w:val="center"/>
              <w:rPr>
                <w:rFonts w:ascii="Times New Roman" w:eastAsia="Times New Roman" w:hAnsi="Times New Roman" w:cs="Times New Roman"/>
                <w:i/>
                <w:sz w:val="20"/>
                <w:szCs w:val="20"/>
                <w:lang w:eastAsia="ru-RU"/>
              </w:rPr>
            </w:pPr>
            <w:r w:rsidRPr="00FB2B42">
              <w:rPr>
                <w:rFonts w:ascii="Times New Roman" w:eastAsia="Times New Roman" w:hAnsi="Times New Roman" w:cs="Times New Roman"/>
                <w:i/>
                <w:color w:val="000000"/>
                <w:sz w:val="20"/>
                <w:szCs w:val="20"/>
                <w:lang w:eastAsia="ru-RU"/>
              </w:rPr>
              <w:t>Показатель оценивания</w:t>
            </w:r>
          </w:p>
        </w:tc>
        <w:tc>
          <w:tcPr>
            <w:tcW w:w="119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E72AD" w:rsidRPr="00FB2B42" w:rsidRDefault="00AE72AD" w:rsidP="0074491D">
            <w:pPr>
              <w:spacing w:after="0" w:line="240" w:lineRule="auto"/>
              <w:jc w:val="center"/>
              <w:rPr>
                <w:rFonts w:ascii="Times New Roman" w:eastAsia="Times New Roman" w:hAnsi="Times New Roman" w:cs="Times New Roman"/>
                <w:i/>
                <w:sz w:val="20"/>
                <w:szCs w:val="20"/>
                <w:lang w:eastAsia="ru-RU"/>
              </w:rPr>
            </w:pPr>
            <w:r w:rsidRPr="00FB2B42">
              <w:rPr>
                <w:rFonts w:ascii="Times New Roman" w:eastAsia="Times New Roman" w:hAnsi="Times New Roman" w:cs="Times New Roman"/>
                <w:i/>
                <w:color w:val="000000"/>
                <w:sz w:val="20"/>
                <w:szCs w:val="20"/>
                <w:lang w:eastAsia="ru-RU"/>
              </w:rPr>
              <w:t>Критерий оценивания</w:t>
            </w:r>
          </w:p>
        </w:tc>
      </w:tr>
      <w:tr w:rsidR="00AE72AD" w:rsidRPr="00FB2B42" w:rsidTr="0074491D">
        <w:trPr>
          <w:trHeight w:val="857"/>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E72AD" w:rsidRPr="00FB2B42" w:rsidRDefault="00AE72AD" w:rsidP="0074491D">
            <w:pPr>
              <w:widowControl w:val="0"/>
              <w:spacing w:after="0" w:line="240" w:lineRule="auto"/>
              <w:contextualSpacing/>
              <w:jc w:val="both"/>
              <w:rPr>
                <w:rFonts w:ascii="Times New Roman" w:eastAsia="Calibri" w:hAnsi="Times New Roman" w:cs="Times New Roman"/>
              </w:rPr>
            </w:pPr>
            <w:r w:rsidRPr="00FB2B42">
              <w:rPr>
                <w:rFonts w:ascii="Times New Roman" w:eastAsia="Calibri" w:hAnsi="Times New Roman" w:cs="Times New Roman"/>
              </w:rPr>
              <w:t>УК ОС - 4.1: приобретение знаний  о проведении публичного выступления на иностранном языке.</w:t>
            </w:r>
          </w:p>
        </w:tc>
        <w:tc>
          <w:tcPr>
            <w:tcW w:w="148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Студент определяет и обосновывает цель публичного выступления.</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Выбирает адекватную форму деловой коммуникации.</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Разрабатывает план публичного выступления.</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Подбирает адекватные аргументы, управляет коммуникацией.</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Демонстрирует знание норм делового этикета.</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 xml:space="preserve">Делает обоснованные выводы. </w:t>
            </w:r>
          </w:p>
        </w:tc>
        <w:tc>
          <w:tcPr>
            <w:tcW w:w="119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План четкий, ориентирован на достижение цели.</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Выстроена внутренняя логика деловой коммуникации.</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Слышит собеседника.</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Обосновывает выводы исходя из поставленной цели.</w:t>
            </w:r>
          </w:p>
        </w:tc>
      </w:tr>
      <w:tr w:rsidR="00AE72AD" w:rsidRPr="00FB2B42" w:rsidTr="0074491D">
        <w:trPr>
          <w:trHeight w:val="857"/>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E72AD" w:rsidRPr="00FB2B42" w:rsidRDefault="00AE72AD" w:rsidP="0074491D">
            <w:pPr>
              <w:widowControl w:val="0"/>
              <w:spacing w:after="0" w:line="240" w:lineRule="auto"/>
              <w:contextualSpacing/>
              <w:jc w:val="both"/>
              <w:rPr>
                <w:rFonts w:ascii="Times New Roman" w:eastAsia="Calibri" w:hAnsi="Times New Roman" w:cs="Times New Roman"/>
              </w:rPr>
            </w:pPr>
            <w:r w:rsidRPr="00FB2B42">
              <w:rPr>
                <w:rFonts w:ascii="Times New Roman" w:eastAsia="Calibri" w:hAnsi="Times New Roman" w:cs="Times New Roman"/>
              </w:rPr>
              <w:t>УК ОС - 4.2: приобретение знаний  о ведении деловой переписки на иностранном языке.</w:t>
            </w:r>
          </w:p>
        </w:tc>
        <w:tc>
          <w:tcPr>
            <w:tcW w:w="148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 xml:space="preserve"> Выбирает адекватную форму делового документа.</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Соблюдает требования к языку делового документа.</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Соблюдает требования по оформлению делового документа.</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lastRenderedPageBreak/>
              <w:t>Отбирает содержание делового документа, адекватное цели его написания.</w:t>
            </w:r>
          </w:p>
        </w:tc>
        <w:tc>
          <w:tcPr>
            <w:tcW w:w="119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lastRenderedPageBreak/>
              <w:t>Текст выполнен с соблюдением стилистических норм.</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 тексте не допущено языковых ошибок.</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lastRenderedPageBreak/>
              <w:t>Выполнены требования по оформлению документа.</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Содержание документа логически выстроено в соответствии с выбранной формой.</w:t>
            </w:r>
          </w:p>
        </w:tc>
      </w:tr>
      <w:tr w:rsidR="00AE72AD" w:rsidRPr="00FB2B42" w:rsidTr="0074491D">
        <w:trPr>
          <w:trHeight w:val="857"/>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E72AD" w:rsidRPr="00FB2B42" w:rsidRDefault="00AE72AD" w:rsidP="0074491D">
            <w:pPr>
              <w:widowControl w:val="0"/>
              <w:suppressAutoHyphens/>
              <w:overflowPunct w:val="0"/>
              <w:autoSpaceDE w:val="0"/>
              <w:autoSpaceDN w:val="0"/>
              <w:spacing w:after="0" w:line="240" w:lineRule="auto"/>
              <w:contextualSpacing/>
              <w:jc w:val="both"/>
              <w:textAlignment w:val="baseline"/>
              <w:rPr>
                <w:rFonts w:ascii="Times New Roman" w:eastAsia="Calibri" w:hAnsi="Times New Roman" w:cs="Times New Roman"/>
              </w:rPr>
            </w:pPr>
            <w:r w:rsidRPr="00FB2B42">
              <w:rPr>
                <w:rFonts w:ascii="Times New Roman" w:eastAsia="Calibri" w:hAnsi="Times New Roman" w:cs="Times New Roman"/>
              </w:rPr>
              <w:lastRenderedPageBreak/>
              <w:t>УК ОС - 4.3: приобретение знаний об использовании английского и французского языков в профессиональной научной коммуникации;</w:t>
            </w:r>
          </w:p>
        </w:tc>
        <w:tc>
          <w:tcPr>
            <w:tcW w:w="148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Понимает специфику международных конференций и семинаров;</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Выбирает адекватные средства представления материала;</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 xml:space="preserve">Использует соответствующий контексту словарь. </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p>
        </w:tc>
        <w:tc>
          <w:tcPr>
            <w:tcW w:w="119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 xml:space="preserve">Владеет специфической лексикой, распространенной в научной среде сфере. </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Безошибочно определяет содержательные и временные форматы научной презентации;</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Владеет всеми приемами взаимодействия с академической аудиторией.</w:t>
            </w:r>
          </w:p>
        </w:tc>
      </w:tr>
      <w:tr w:rsidR="00AE72AD" w:rsidRPr="00FB2B42" w:rsidTr="0074491D">
        <w:trPr>
          <w:trHeight w:val="857"/>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E72AD" w:rsidRPr="00FB2B42" w:rsidRDefault="00AE72AD" w:rsidP="0074491D">
            <w:pPr>
              <w:widowControl w:val="0"/>
              <w:spacing w:after="0" w:line="240" w:lineRule="auto"/>
              <w:contextualSpacing/>
              <w:jc w:val="both"/>
              <w:rPr>
                <w:rFonts w:ascii="Times New Roman" w:eastAsia="Calibri" w:hAnsi="Times New Roman" w:cs="Times New Roman"/>
              </w:rPr>
            </w:pPr>
            <w:r w:rsidRPr="00FB2B42">
              <w:rPr>
                <w:rFonts w:ascii="Times New Roman" w:eastAsia="Calibri" w:hAnsi="Times New Roman" w:cs="Times New Roman"/>
              </w:rPr>
              <w:t>УК ОС - 4.4: приобретение знаний  об использовании английского и французского языков в написании политологических эссе и в переписке с зарубежными коллегами и преподавателями;</w:t>
            </w:r>
          </w:p>
        </w:tc>
        <w:tc>
          <w:tcPr>
            <w:tcW w:w="148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Знает нормы академического этикета, регламентирующие переписку с преподавателем;</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Знает специфику написания эссе, статей и аналитических материалов на иностранном языке и для международной аудитории.</w:t>
            </w:r>
          </w:p>
        </w:tc>
        <w:tc>
          <w:tcPr>
            <w:tcW w:w="119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Письмо составлено с соблюдением стилистических норм.</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 тексте не допущено языковых ошибок.</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Выполнены требования по оформлению эссе.</w:t>
            </w:r>
          </w:p>
          <w:p w:rsidR="00AE72AD" w:rsidRPr="00FB2B42" w:rsidRDefault="00AE72AD" w:rsidP="0074491D">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Содержание эссе логически выстроено в соответствии с поставленной задачей.</w:t>
            </w:r>
          </w:p>
        </w:tc>
      </w:tr>
    </w:tbl>
    <w:p w:rsidR="00AE72AD" w:rsidRPr="00FC0336" w:rsidRDefault="00AE72AD" w:rsidP="00AE72A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E72AD" w:rsidRPr="00FC0336" w:rsidRDefault="00AE72AD" w:rsidP="00AE72A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C0336">
        <w:rPr>
          <w:rFonts w:ascii="Times New Roman" w:eastAsia="Times New Roman" w:hAnsi="Times New Roman" w:cs="Times New Roman"/>
          <w:b/>
          <w:kern w:val="3"/>
          <w:sz w:val="24"/>
          <w:lang w:eastAsia="ru-RU"/>
        </w:rPr>
        <w:t>Основная литература:</w:t>
      </w:r>
    </w:p>
    <w:p w:rsidR="00AE72AD" w:rsidRPr="00FC0336" w:rsidRDefault="00AE72AD" w:rsidP="00AE72A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E72AD" w:rsidRDefault="00AE72AD" w:rsidP="00286C3A">
      <w:pPr>
        <w:pStyle w:val="a4"/>
        <w:numPr>
          <w:ilvl w:val="0"/>
          <w:numId w:val="52"/>
        </w:numPr>
        <w:spacing w:before="40" w:after="0" w:line="240" w:lineRule="auto"/>
        <w:jc w:val="both"/>
        <w:rPr>
          <w:rFonts w:ascii="Times New Roman" w:hAnsi="Times New Roman"/>
          <w:bCs/>
          <w:sz w:val="24"/>
          <w:szCs w:val="24"/>
          <w:lang w:val="es-ES_tradnl" w:eastAsia="ru-RU"/>
        </w:rPr>
      </w:pPr>
      <w:r w:rsidRPr="0060693E">
        <w:rPr>
          <w:rFonts w:ascii="Times New Roman" w:hAnsi="Times New Roman"/>
          <w:bCs/>
          <w:sz w:val="24"/>
          <w:szCs w:val="24"/>
          <w:lang w:val="es-ES_tradnl" w:eastAsia="ru-RU"/>
        </w:rPr>
        <w:t xml:space="preserve">Ардаева, Н.В. Español. Учебник испанского языка для начинающих. Уровень А1-А2. Часть 1 : учебник / Ардаева Н.В., Ломакина И.А. — Москва : КноРус, 2021. — 313 с. — ISBN 978-5-406-01879-8. — URL: </w:t>
      </w:r>
      <w:r>
        <w:rPr>
          <w:rFonts w:cs="Calibri"/>
          <w:szCs w:val="20"/>
        </w:rPr>
        <w:fldChar w:fldCharType="begin"/>
      </w:r>
      <w:r>
        <w:instrText xml:space="preserve"> HYPERLINK "https://book.ru/book/938410" </w:instrText>
      </w:r>
      <w:r>
        <w:rPr>
          <w:rFonts w:cs="Calibri"/>
          <w:szCs w:val="20"/>
        </w:rPr>
        <w:fldChar w:fldCharType="separate"/>
      </w:r>
      <w:r w:rsidRPr="0060693E">
        <w:rPr>
          <w:rStyle w:val="a8"/>
          <w:rFonts w:ascii="Times New Roman" w:hAnsi="Times New Roman"/>
          <w:bCs/>
          <w:sz w:val="24"/>
          <w:szCs w:val="24"/>
          <w:lang w:val="es-ES_tradnl" w:eastAsia="ru-RU"/>
        </w:rPr>
        <w:t>https://book.ru/book/938410</w:t>
      </w:r>
      <w:r>
        <w:rPr>
          <w:rStyle w:val="a8"/>
          <w:rFonts w:ascii="Times New Roman" w:hAnsi="Times New Roman"/>
          <w:bCs/>
          <w:sz w:val="24"/>
          <w:szCs w:val="24"/>
          <w:lang w:val="es-ES_tradnl" w:eastAsia="ru-RU"/>
        </w:rPr>
        <w:fldChar w:fldCharType="end"/>
      </w:r>
    </w:p>
    <w:p w:rsidR="00AE72AD" w:rsidRDefault="00AE72AD" w:rsidP="00286C3A">
      <w:pPr>
        <w:pStyle w:val="a4"/>
        <w:numPr>
          <w:ilvl w:val="0"/>
          <w:numId w:val="52"/>
        </w:numPr>
        <w:spacing w:before="40" w:after="0" w:line="240" w:lineRule="auto"/>
        <w:jc w:val="both"/>
        <w:rPr>
          <w:rFonts w:ascii="Times New Roman" w:hAnsi="Times New Roman"/>
          <w:bCs/>
          <w:sz w:val="24"/>
          <w:szCs w:val="24"/>
          <w:lang w:val="es-ES_tradnl" w:eastAsia="ru-RU"/>
        </w:rPr>
      </w:pPr>
      <w:r w:rsidRPr="0060693E">
        <w:rPr>
          <w:rFonts w:ascii="Times New Roman" w:hAnsi="Times New Roman"/>
          <w:bCs/>
          <w:sz w:val="24"/>
          <w:szCs w:val="24"/>
          <w:lang w:val="es-ES_tradnl" w:eastAsia="ru-RU"/>
        </w:rPr>
        <w:t>Ардаева, Н.В. Español. Учебник испанского языка для начинающих. Уровень А1-А2. Часть 2 : учебник / Ардаева Н.В., Ломакина И.А. — Москва : КноРус, 2021. — 223 с. — ISBN 978-5-406-01882-8. — URL: https://book.ru/book/938768 (дата обращения: 13.01.2021). — Текст : электронный.</w:t>
      </w:r>
    </w:p>
    <w:p w:rsidR="00AE72AD" w:rsidRDefault="00AE72AD" w:rsidP="00286C3A">
      <w:pPr>
        <w:pStyle w:val="a4"/>
        <w:numPr>
          <w:ilvl w:val="0"/>
          <w:numId w:val="52"/>
        </w:numPr>
        <w:spacing w:before="40" w:after="0" w:line="240" w:lineRule="auto"/>
        <w:jc w:val="both"/>
        <w:rPr>
          <w:rFonts w:ascii="Times New Roman" w:hAnsi="Times New Roman"/>
          <w:bCs/>
          <w:sz w:val="24"/>
          <w:szCs w:val="24"/>
          <w:lang w:val="es-ES_tradnl" w:eastAsia="ru-RU"/>
        </w:rPr>
      </w:pPr>
      <w:r w:rsidRPr="0060693E">
        <w:rPr>
          <w:rFonts w:ascii="Times New Roman" w:hAnsi="Times New Roman"/>
          <w:bCs/>
          <w:sz w:val="24"/>
          <w:szCs w:val="24"/>
          <w:lang w:val="es-ES_tradnl" w:eastAsia="ru-RU"/>
        </w:rPr>
        <w:t>Тарасова, В. В.  Деловой испанский язык : учебник и практикум для вузов / В. В. Тарасова. — 3-е изд., испр. — Москва : Издательство Юрайт, 2020. — 212 с. — (Высшее образование). — ISBN 978-5-534-13293-9. — Текст : электронный // ЭБС Юрайт [сайт]. — URL: https://idp.nwipa.ru:2072/bcode/457409</w:t>
      </w:r>
      <w:r w:rsidRPr="0060693E">
        <w:rPr>
          <w:rFonts w:ascii="Times New Roman" w:hAnsi="Times New Roman"/>
          <w:bCs/>
          <w:sz w:val="24"/>
          <w:szCs w:val="24"/>
          <w:lang w:val="es-ES_tradnl" w:eastAsia="ru-RU"/>
        </w:rPr>
        <w:tab/>
      </w:r>
    </w:p>
    <w:p w:rsidR="00AE72AD" w:rsidRPr="003B73C8" w:rsidRDefault="00AE72AD" w:rsidP="00286C3A">
      <w:pPr>
        <w:pStyle w:val="a4"/>
        <w:numPr>
          <w:ilvl w:val="0"/>
          <w:numId w:val="52"/>
        </w:numPr>
        <w:spacing w:before="40" w:after="0" w:line="240" w:lineRule="auto"/>
        <w:jc w:val="both"/>
        <w:rPr>
          <w:rFonts w:ascii="Times New Roman" w:hAnsi="Times New Roman"/>
          <w:bCs/>
          <w:sz w:val="24"/>
          <w:szCs w:val="24"/>
          <w:lang w:val="es-ES_tradnl" w:eastAsia="ru-RU"/>
        </w:rPr>
      </w:pPr>
      <w:r w:rsidRPr="0060693E">
        <w:rPr>
          <w:rFonts w:ascii="Times New Roman" w:hAnsi="Times New Roman"/>
          <w:sz w:val="24"/>
          <w:szCs w:val="24"/>
        </w:rPr>
        <w:t xml:space="preserve">Иванова М.К. Вводный фонетический курс испанского языка учебное пособие / М.К. Иванова; </w:t>
      </w:r>
      <w:proofErr w:type="gramStart"/>
      <w:r w:rsidRPr="0060693E">
        <w:rPr>
          <w:rFonts w:ascii="Times New Roman" w:hAnsi="Times New Roman"/>
          <w:sz w:val="24"/>
          <w:szCs w:val="24"/>
        </w:rPr>
        <w:t>Сев.-</w:t>
      </w:r>
      <w:proofErr w:type="gramEnd"/>
      <w:r w:rsidRPr="0060693E">
        <w:rPr>
          <w:rFonts w:ascii="Times New Roman" w:hAnsi="Times New Roman"/>
          <w:sz w:val="24"/>
          <w:szCs w:val="24"/>
        </w:rPr>
        <w:t xml:space="preserve">Зап. Ин-т упр. – фил. </w:t>
      </w:r>
      <w:proofErr w:type="spellStart"/>
      <w:r w:rsidRPr="0060693E">
        <w:rPr>
          <w:rFonts w:ascii="Times New Roman" w:hAnsi="Times New Roman"/>
          <w:sz w:val="24"/>
          <w:szCs w:val="24"/>
        </w:rPr>
        <w:t>РАНХиГС</w:t>
      </w:r>
      <w:proofErr w:type="spellEnd"/>
      <w:r w:rsidRPr="0060693E">
        <w:rPr>
          <w:rFonts w:ascii="Times New Roman" w:hAnsi="Times New Roman"/>
          <w:sz w:val="24"/>
          <w:szCs w:val="24"/>
        </w:rPr>
        <w:t xml:space="preserve">. СПб.: ИПЦ СЗИУ – фил. </w:t>
      </w:r>
      <w:proofErr w:type="spellStart"/>
      <w:r w:rsidRPr="0060693E">
        <w:rPr>
          <w:rFonts w:ascii="Times New Roman" w:hAnsi="Times New Roman"/>
          <w:sz w:val="24"/>
          <w:szCs w:val="24"/>
        </w:rPr>
        <w:t>РАНХиГС</w:t>
      </w:r>
      <w:proofErr w:type="spellEnd"/>
      <w:r w:rsidRPr="0060693E">
        <w:rPr>
          <w:rFonts w:ascii="Times New Roman" w:hAnsi="Times New Roman"/>
          <w:sz w:val="24"/>
          <w:szCs w:val="24"/>
        </w:rPr>
        <w:t xml:space="preserve">, </w:t>
      </w:r>
      <w:r>
        <w:rPr>
          <w:rFonts w:ascii="Times New Roman" w:hAnsi="Times New Roman"/>
          <w:sz w:val="24"/>
          <w:szCs w:val="24"/>
        </w:rPr>
        <w:t>2019. – 46 с.</w:t>
      </w:r>
    </w:p>
    <w:p w:rsidR="00AE72AD" w:rsidRPr="003B73C8" w:rsidRDefault="00AE72AD" w:rsidP="00286C3A">
      <w:pPr>
        <w:pStyle w:val="a4"/>
        <w:numPr>
          <w:ilvl w:val="0"/>
          <w:numId w:val="52"/>
        </w:numPr>
        <w:spacing w:before="40" w:after="0" w:line="240" w:lineRule="auto"/>
        <w:jc w:val="both"/>
        <w:rPr>
          <w:rFonts w:ascii="Times New Roman" w:hAnsi="Times New Roman"/>
          <w:bCs/>
          <w:sz w:val="24"/>
          <w:szCs w:val="24"/>
          <w:lang w:val="es-ES_tradnl" w:eastAsia="ru-RU"/>
        </w:rPr>
      </w:pPr>
      <w:proofErr w:type="spellStart"/>
      <w:r w:rsidRPr="003B73C8">
        <w:rPr>
          <w:rFonts w:ascii="Times New Roman" w:hAnsi="Times New Roman"/>
          <w:sz w:val="24"/>
          <w:szCs w:val="24"/>
        </w:rPr>
        <w:t>Куцубина</w:t>
      </w:r>
      <w:proofErr w:type="spellEnd"/>
      <w:r w:rsidRPr="003B73C8">
        <w:rPr>
          <w:rFonts w:ascii="Times New Roman" w:hAnsi="Times New Roman"/>
          <w:sz w:val="24"/>
          <w:szCs w:val="24"/>
        </w:rPr>
        <w:t xml:space="preserve"> Е.В. Испанский язык. Практический курс. СПб.: КАРО, 2019. – 432 </w:t>
      </w:r>
    </w:p>
    <w:p w:rsidR="00AE72AD" w:rsidRDefault="00AE72AD">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AE72AD" w:rsidRDefault="00AE72AD">
      <w:pPr>
        <w:rPr>
          <w:rFonts w:ascii="Times New Roman" w:eastAsia="Times New Roman" w:hAnsi="Times New Roman" w:cs="Times New Roman"/>
          <w:b/>
          <w:kern w:val="3"/>
          <w:sz w:val="24"/>
          <w:lang w:eastAsia="ru-RU"/>
        </w:rPr>
      </w:pPr>
    </w:p>
    <w:p w:rsidR="00174DAE" w:rsidRPr="00174DAE" w:rsidRDefault="00174DAE" w:rsidP="00174DAE">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174DAE">
        <w:rPr>
          <w:rFonts w:ascii="Times New Roman" w:eastAsia="Times New Roman" w:hAnsi="Times New Roman" w:cs="Times New Roman"/>
          <w:b/>
          <w:kern w:val="3"/>
          <w:sz w:val="24"/>
          <w:lang w:eastAsia="ru-RU"/>
        </w:rPr>
        <w:t xml:space="preserve">АННОТАЦИЯ РАБОЧЕЙ ПРОГРАММЫ ДИСЦИПЛИНЫ </w:t>
      </w:r>
    </w:p>
    <w:p w:rsidR="00174DAE" w:rsidRPr="00174DAE" w:rsidRDefault="00174DAE" w:rsidP="00174DAE">
      <w:pPr>
        <w:widowControl w:val="0"/>
        <w:suppressAutoHyphens/>
        <w:overflowPunct w:val="0"/>
        <w:autoSpaceDE w:val="0"/>
        <w:spacing w:after="0" w:line="240" w:lineRule="auto"/>
        <w:ind w:firstLine="567"/>
        <w:jc w:val="center"/>
        <w:textAlignment w:val="baseline"/>
        <w:rPr>
          <w:rFonts w:ascii="Times New Roman" w:eastAsia="Times New Roman" w:hAnsi="Times New Roman" w:cs="Times New Roman"/>
          <w:kern w:val="2"/>
          <w:sz w:val="28"/>
          <w:szCs w:val="24"/>
          <w:lang w:eastAsia="ar-SA"/>
        </w:rPr>
      </w:pPr>
      <w:r w:rsidRPr="00174DAE">
        <w:rPr>
          <w:rFonts w:ascii="Times New Roman" w:eastAsia="Times New Roman" w:hAnsi="Times New Roman" w:cs="Times New Roman"/>
          <w:kern w:val="2"/>
          <w:sz w:val="28"/>
          <w:lang w:eastAsia="ar-SA"/>
        </w:rPr>
        <w:t>Б</w:t>
      </w:r>
      <w:proofErr w:type="gramStart"/>
      <w:r w:rsidRPr="00174DAE">
        <w:rPr>
          <w:rFonts w:ascii="Times New Roman" w:eastAsia="Times New Roman" w:hAnsi="Times New Roman" w:cs="Times New Roman"/>
          <w:kern w:val="2"/>
          <w:sz w:val="28"/>
          <w:lang w:eastAsia="ar-SA"/>
        </w:rPr>
        <w:t>1.В.</w:t>
      </w:r>
      <w:proofErr w:type="gramEnd"/>
      <w:r w:rsidRPr="00174DAE">
        <w:rPr>
          <w:rFonts w:ascii="Times New Roman" w:eastAsia="Times New Roman" w:hAnsi="Times New Roman" w:cs="Times New Roman"/>
          <w:kern w:val="2"/>
          <w:sz w:val="28"/>
          <w:lang w:eastAsia="ar-SA"/>
        </w:rPr>
        <w:t>02. Теория игр</w:t>
      </w:r>
      <w:r w:rsidRPr="00174DAE">
        <w:rPr>
          <w:rFonts w:ascii="Times New Roman" w:eastAsia="Times New Roman" w:hAnsi="Times New Roman" w:cs="Times New Roman"/>
          <w:kern w:val="2"/>
          <w:sz w:val="28"/>
          <w:szCs w:val="24"/>
          <w:lang w:eastAsia="ar-SA"/>
        </w:rPr>
        <w:t xml:space="preserve">        </w:t>
      </w:r>
    </w:p>
    <w:p w:rsidR="00174DAE" w:rsidRPr="00174DAE" w:rsidRDefault="00174DAE" w:rsidP="00174DAE">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174DAE" w:rsidRPr="00174DAE" w:rsidRDefault="00174DAE" w:rsidP="00174DAE">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74DAE">
        <w:rPr>
          <w:rFonts w:ascii="Times New Roman" w:eastAsia="Times New Roman" w:hAnsi="Times New Roman" w:cs="Times New Roman"/>
          <w:b/>
          <w:kern w:val="3"/>
          <w:sz w:val="28"/>
          <w:lang w:eastAsia="ru-RU"/>
        </w:rPr>
        <w:t>_____________________________________</w:t>
      </w:r>
    </w:p>
    <w:p w:rsidR="00174DAE" w:rsidRPr="00174DAE" w:rsidRDefault="00174DAE" w:rsidP="00174DAE">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74DAE">
        <w:rPr>
          <w:rFonts w:ascii="Times New Roman" w:eastAsia="Times New Roman" w:hAnsi="Times New Roman" w:cs="Times New Roman"/>
          <w:i/>
          <w:kern w:val="3"/>
          <w:sz w:val="24"/>
          <w:lang w:eastAsia="ru-RU"/>
        </w:rPr>
        <w:t>наименование дисциплин (модуля)/практики</w:t>
      </w:r>
    </w:p>
    <w:p w:rsidR="00174DAE" w:rsidRPr="00174DAE" w:rsidRDefault="00174DAE" w:rsidP="00174DAE">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74DAE">
        <w:rPr>
          <w:rFonts w:ascii="Times New Roman" w:eastAsia="Times New Roman" w:hAnsi="Times New Roman" w:cs="Times New Roman"/>
          <w:b/>
          <w:kern w:val="3"/>
          <w:sz w:val="24"/>
          <w:lang w:eastAsia="ru-RU"/>
        </w:rPr>
        <w:t>Автор: доцент Зеликова Ю. А.</w:t>
      </w:r>
    </w:p>
    <w:p w:rsidR="00174DAE" w:rsidRPr="00174DAE" w:rsidRDefault="00174DAE" w:rsidP="00174DAE">
      <w:pPr>
        <w:widowControl w:val="0"/>
        <w:suppressAutoHyphens/>
        <w:overflowPunct w:val="0"/>
        <w:autoSpaceDE w:val="0"/>
        <w:autoSpaceDN w:val="0"/>
        <w:spacing w:after="0" w:line="240" w:lineRule="auto"/>
        <w:ind w:left="708" w:firstLine="1"/>
        <w:jc w:val="both"/>
        <w:textAlignment w:val="baseline"/>
        <w:rPr>
          <w:rFonts w:ascii="Calibri" w:eastAsia="Times New Roman" w:hAnsi="Calibri" w:cs="Times New Roman"/>
          <w:kern w:val="3"/>
          <w:lang w:eastAsia="ru-RU"/>
        </w:rPr>
      </w:pPr>
      <w:r w:rsidRPr="00174DAE">
        <w:rPr>
          <w:rFonts w:ascii="Times New Roman" w:eastAsia="Times New Roman" w:hAnsi="Times New Roman" w:cs="Times New Roman"/>
          <w:b/>
          <w:kern w:val="3"/>
          <w:sz w:val="24"/>
          <w:lang w:eastAsia="ru-RU"/>
        </w:rPr>
        <w:t xml:space="preserve">Код и наименование направления подготовки, профиля: 41.03.04 Политология. </w:t>
      </w:r>
      <w:proofErr w:type="gramStart"/>
      <w:r w:rsidRPr="00174DAE">
        <w:rPr>
          <w:rFonts w:ascii="Times New Roman" w:eastAsia="Times New Roman" w:hAnsi="Times New Roman" w:cs="Times New Roman"/>
          <w:b/>
          <w:kern w:val="3"/>
          <w:sz w:val="24"/>
          <w:lang w:eastAsia="ru-RU"/>
        </w:rPr>
        <w:t>Профили:.</w:t>
      </w:r>
      <w:proofErr w:type="gramEnd"/>
      <w:r w:rsidRPr="00174DAE">
        <w:rPr>
          <w:rFonts w:ascii="Calibri" w:eastAsia="Calibri" w:hAnsi="Calibri" w:cs="Times New Roman"/>
        </w:rPr>
        <w:t xml:space="preserve"> </w:t>
      </w:r>
      <w:r w:rsidRPr="00174DAE">
        <w:rPr>
          <w:rFonts w:ascii="Times New Roman" w:eastAsia="Times New Roman" w:hAnsi="Times New Roman" w:cs="Times New Roman"/>
          <w:b/>
          <w:kern w:val="3"/>
          <w:sz w:val="24"/>
          <w:lang w:eastAsia="ru-RU"/>
        </w:rPr>
        <w:t>Политические идеи и институты.</w:t>
      </w: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74DAE">
        <w:rPr>
          <w:rFonts w:ascii="Times New Roman" w:eastAsia="Times New Roman" w:hAnsi="Times New Roman" w:cs="Times New Roman"/>
          <w:b/>
          <w:kern w:val="3"/>
          <w:sz w:val="24"/>
          <w:lang w:eastAsia="ru-RU"/>
        </w:rPr>
        <w:t>Квалификация (степень) выпускника: бакалавр</w:t>
      </w: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74DAE">
        <w:rPr>
          <w:rFonts w:ascii="Times New Roman" w:eastAsia="Times New Roman" w:hAnsi="Times New Roman" w:cs="Times New Roman"/>
          <w:b/>
          <w:kern w:val="3"/>
          <w:sz w:val="24"/>
          <w:lang w:eastAsia="ru-RU"/>
        </w:rPr>
        <w:t>Форма обучения: очная</w:t>
      </w: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74DAE">
        <w:rPr>
          <w:rFonts w:ascii="Times New Roman" w:eastAsia="Times New Roman" w:hAnsi="Times New Roman" w:cs="Times New Roman"/>
          <w:b/>
          <w:kern w:val="3"/>
          <w:sz w:val="24"/>
          <w:lang w:eastAsia="ru-RU"/>
        </w:rPr>
        <w:t>Цель освоения дисциплины:</w:t>
      </w:r>
    </w:p>
    <w:p w:rsidR="00174DAE" w:rsidRPr="00174DAE" w:rsidRDefault="00174DAE" w:rsidP="00174DAE">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174DAE">
        <w:rPr>
          <w:rFonts w:ascii="Times New Roman" w:eastAsia="Times New Roman" w:hAnsi="Times New Roman" w:cs="Times New Roman"/>
          <w:sz w:val="24"/>
          <w:szCs w:val="20"/>
        </w:rPr>
        <w:t>Дисциплина «Б</w:t>
      </w:r>
      <w:proofErr w:type="gramStart"/>
      <w:r w:rsidRPr="00174DAE">
        <w:rPr>
          <w:rFonts w:ascii="Times New Roman" w:eastAsia="Times New Roman" w:hAnsi="Times New Roman" w:cs="Times New Roman"/>
          <w:sz w:val="24"/>
          <w:szCs w:val="20"/>
        </w:rPr>
        <w:t>1.В.</w:t>
      </w:r>
      <w:proofErr w:type="gramEnd"/>
      <w:r w:rsidRPr="00174DAE">
        <w:rPr>
          <w:rFonts w:ascii="Times New Roman" w:eastAsia="Times New Roman" w:hAnsi="Times New Roman" w:cs="Times New Roman"/>
          <w:sz w:val="24"/>
          <w:szCs w:val="20"/>
        </w:rPr>
        <w:t>02. Теория игр» обеспечивает овладение следующими компетенциями:</w:t>
      </w:r>
    </w:p>
    <w:tbl>
      <w:tblPr>
        <w:tblW w:w="9585" w:type="dxa"/>
        <w:tblInd w:w="-103" w:type="dxa"/>
        <w:tblLayout w:type="fixed"/>
        <w:tblCellMar>
          <w:left w:w="10" w:type="dxa"/>
          <w:right w:w="10" w:type="dxa"/>
        </w:tblCellMar>
        <w:tblLook w:val="04A0" w:firstRow="1" w:lastRow="0" w:firstColumn="1" w:lastColumn="0" w:noHBand="0" w:noVBand="1"/>
      </w:tblPr>
      <w:tblGrid>
        <w:gridCol w:w="1669"/>
        <w:gridCol w:w="2552"/>
        <w:gridCol w:w="2269"/>
        <w:gridCol w:w="3095"/>
      </w:tblGrid>
      <w:tr w:rsidR="00174DAE" w:rsidRPr="00174DAE" w:rsidTr="00760F6C">
        <w:trPr>
          <w:trHeight w:val="1092"/>
        </w:trPr>
        <w:tc>
          <w:tcPr>
            <w:tcW w:w="1668" w:type="dxa"/>
            <w:tcBorders>
              <w:top w:val="single" w:sz="4" w:space="0" w:color="000000"/>
              <w:left w:val="single" w:sz="4" w:space="0" w:color="000000"/>
              <w:bottom w:val="single" w:sz="4" w:space="0" w:color="000000"/>
              <w:right w:val="nil"/>
            </w:tcBorders>
            <w:hideMark/>
          </w:tcPr>
          <w:p w:rsidR="00174DAE" w:rsidRPr="00174DAE" w:rsidRDefault="00174DAE" w:rsidP="00174DAE">
            <w:pPr>
              <w:suppressAutoHyphens/>
              <w:spacing w:after="0" w:line="240" w:lineRule="auto"/>
              <w:jc w:val="both"/>
              <w:rPr>
                <w:rFonts w:ascii="Times New Roman" w:eastAsia="Times New Roman" w:hAnsi="Times New Roman" w:cs="Times New Roman"/>
                <w:kern w:val="2"/>
                <w:sz w:val="24"/>
                <w:szCs w:val="24"/>
                <w:lang w:eastAsia="ar-SA"/>
              </w:rPr>
            </w:pPr>
            <w:r w:rsidRPr="00174DAE">
              <w:rPr>
                <w:rFonts w:ascii="Times New Roman" w:eastAsia="Times New Roman" w:hAnsi="Times New Roman" w:cs="Times New Roman"/>
                <w:kern w:val="2"/>
                <w:sz w:val="24"/>
                <w:szCs w:val="24"/>
                <w:lang w:eastAsia="ar-SA"/>
              </w:rPr>
              <w:t xml:space="preserve">Код </w:t>
            </w:r>
          </w:p>
          <w:p w:rsidR="00174DAE" w:rsidRPr="00174DAE" w:rsidRDefault="00174DAE" w:rsidP="00174DAE">
            <w:pPr>
              <w:suppressAutoHyphens/>
              <w:spacing w:after="0" w:line="240" w:lineRule="auto"/>
              <w:jc w:val="both"/>
              <w:rPr>
                <w:rFonts w:ascii="Times New Roman" w:eastAsia="Times New Roman" w:hAnsi="Times New Roman" w:cs="Times New Roman"/>
                <w:kern w:val="2"/>
                <w:sz w:val="24"/>
                <w:szCs w:val="24"/>
                <w:lang w:eastAsia="ar-SA"/>
              </w:rPr>
            </w:pPr>
            <w:r w:rsidRPr="00174DAE">
              <w:rPr>
                <w:rFonts w:ascii="Times New Roman" w:eastAsia="Times New Roman" w:hAnsi="Times New Roman" w:cs="Times New Roman"/>
                <w:kern w:val="2"/>
                <w:sz w:val="24"/>
                <w:szCs w:val="24"/>
                <w:lang w:eastAsia="ar-SA"/>
              </w:rPr>
              <w:t>компетенции</w:t>
            </w:r>
          </w:p>
        </w:tc>
        <w:tc>
          <w:tcPr>
            <w:tcW w:w="2551" w:type="dxa"/>
            <w:tcBorders>
              <w:top w:val="single" w:sz="4" w:space="0" w:color="000000"/>
              <w:left w:val="single" w:sz="4" w:space="0" w:color="000000"/>
              <w:bottom w:val="single" w:sz="4" w:space="0" w:color="000000"/>
              <w:right w:val="nil"/>
            </w:tcBorders>
            <w:hideMark/>
          </w:tcPr>
          <w:p w:rsidR="00174DAE" w:rsidRPr="00174DAE" w:rsidRDefault="00174DAE" w:rsidP="00174DAE">
            <w:pPr>
              <w:suppressAutoHyphens/>
              <w:spacing w:after="0" w:line="240" w:lineRule="auto"/>
              <w:jc w:val="both"/>
              <w:rPr>
                <w:rFonts w:ascii="Times New Roman" w:eastAsia="Times New Roman" w:hAnsi="Times New Roman" w:cs="Times New Roman"/>
                <w:kern w:val="2"/>
                <w:sz w:val="24"/>
                <w:szCs w:val="24"/>
                <w:lang w:eastAsia="ar-SA"/>
              </w:rPr>
            </w:pPr>
            <w:r w:rsidRPr="00174DAE">
              <w:rPr>
                <w:rFonts w:ascii="Times New Roman" w:eastAsia="Times New Roman" w:hAnsi="Times New Roman" w:cs="Times New Roman"/>
                <w:kern w:val="2"/>
                <w:sz w:val="24"/>
                <w:szCs w:val="24"/>
                <w:lang w:eastAsia="ar-SA"/>
              </w:rPr>
              <w:t>Наименование</w:t>
            </w:r>
          </w:p>
          <w:p w:rsidR="00174DAE" w:rsidRPr="00174DAE" w:rsidRDefault="00174DAE" w:rsidP="00174DAE">
            <w:pPr>
              <w:suppressAutoHyphens/>
              <w:spacing w:after="0" w:line="240" w:lineRule="auto"/>
              <w:jc w:val="both"/>
              <w:rPr>
                <w:rFonts w:ascii="Times New Roman" w:eastAsia="Times New Roman" w:hAnsi="Times New Roman" w:cs="Times New Roman"/>
                <w:kern w:val="2"/>
                <w:sz w:val="24"/>
                <w:szCs w:val="24"/>
                <w:lang w:eastAsia="ar-SA"/>
              </w:rPr>
            </w:pPr>
            <w:r w:rsidRPr="00174DAE">
              <w:rPr>
                <w:rFonts w:ascii="Times New Roman" w:eastAsia="Times New Roman" w:hAnsi="Times New Roman" w:cs="Times New Roman"/>
                <w:kern w:val="2"/>
                <w:sz w:val="24"/>
                <w:szCs w:val="24"/>
                <w:lang w:eastAsia="ar-SA"/>
              </w:rPr>
              <w:t>компетенции</w:t>
            </w:r>
          </w:p>
        </w:tc>
        <w:tc>
          <w:tcPr>
            <w:tcW w:w="2268" w:type="dxa"/>
            <w:tcBorders>
              <w:top w:val="single" w:sz="4" w:space="0" w:color="000000"/>
              <w:left w:val="single" w:sz="4" w:space="0" w:color="000000"/>
              <w:bottom w:val="single" w:sz="4" w:space="0" w:color="000000"/>
              <w:right w:val="nil"/>
            </w:tcBorders>
            <w:hideMark/>
          </w:tcPr>
          <w:p w:rsidR="00174DAE" w:rsidRPr="00174DAE" w:rsidRDefault="00174DAE" w:rsidP="00174DAE">
            <w:pPr>
              <w:suppressAutoHyphens/>
              <w:spacing w:after="0" w:line="240" w:lineRule="auto"/>
              <w:jc w:val="both"/>
              <w:rPr>
                <w:rFonts w:ascii="Times New Roman" w:eastAsia="Times New Roman" w:hAnsi="Times New Roman" w:cs="Times New Roman"/>
                <w:kern w:val="2"/>
                <w:sz w:val="24"/>
                <w:szCs w:val="24"/>
                <w:lang w:eastAsia="ar-SA"/>
              </w:rPr>
            </w:pPr>
            <w:r w:rsidRPr="00174DAE">
              <w:rPr>
                <w:rFonts w:ascii="Times New Roman" w:eastAsia="Times New Roman" w:hAnsi="Times New Roman" w:cs="Times New Roman"/>
                <w:kern w:val="2"/>
                <w:sz w:val="24"/>
                <w:szCs w:val="24"/>
                <w:lang w:eastAsia="ar-SA"/>
              </w:rPr>
              <w:t xml:space="preserve">Код </w:t>
            </w:r>
          </w:p>
          <w:p w:rsidR="00174DAE" w:rsidRPr="00174DAE" w:rsidRDefault="00174DAE" w:rsidP="00174DAE">
            <w:pPr>
              <w:suppressAutoHyphens/>
              <w:spacing w:after="0" w:line="240" w:lineRule="auto"/>
              <w:jc w:val="both"/>
              <w:rPr>
                <w:rFonts w:ascii="Times New Roman" w:eastAsia="Times New Roman" w:hAnsi="Times New Roman" w:cs="Times New Roman"/>
                <w:kern w:val="2"/>
                <w:sz w:val="24"/>
                <w:szCs w:val="24"/>
                <w:lang w:eastAsia="ar-SA"/>
              </w:rPr>
            </w:pPr>
            <w:r w:rsidRPr="00174DAE">
              <w:rPr>
                <w:rFonts w:ascii="Times New Roman" w:eastAsia="Times New Roman" w:hAnsi="Times New Roman" w:cs="Times New Roman"/>
                <w:kern w:val="2"/>
                <w:sz w:val="24"/>
                <w:szCs w:val="24"/>
                <w:lang w:eastAsia="ar-SA"/>
              </w:rPr>
              <w:t>этапа освоения компетенции</w:t>
            </w:r>
          </w:p>
        </w:tc>
        <w:tc>
          <w:tcPr>
            <w:tcW w:w="3094" w:type="dxa"/>
            <w:tcBorders>
              <w:top w:val="single" w:sz="4" w:space="0" w:color="000000"/>
              <w:left w:val="single" w:sz="4" w:space="0" w:color="000000"/>
              <w:bottom w:val="single" w:sz="4" w:space="0" w:color="000000"/>
              <w:right w:val="single" w:sz="4" w:space="0" w:color="000000"/>
            </w:tcBorders>
            <w:hideMark/>
          </w:tcPr>
          <w:p w:rsidR="00174DAE" w:rsidRPr="00174DAE" w:rsidRDefault="00174DAE" w:rsidP="00174DAE">
            <w:pPr>
              <w:suppressAutoHyphens/>
              <w:spacing w:after="0" w:line="240" w:lineRule="auto"/>
              <w:jc w:val="both"/>
              <w:rPr>
                <w:rFonts w:ascii="Times New Roman" w:eastAsia="Times New Roman" w:hAnsi="Times New Roman" w:cs="Times New Roman"/>
                <w:sz w:val="24"/>
                <w:szCs w:val="24"/>
                <w:lang w:eastAsia="ar-SA"/>
              </w:rPr>
            </w:pPr>
            <w:r w:rsidRPr="00174DAE">
              <w:rPr>
                <w:rFonts w:ascii="Times New Roman" w:eastAsia="Times New Roman" w:hAnsi="Times New Roman" w:cs="Times New Roman"/>
                <w:kern w:val="2"/>
                <w:sz w:val="24"/>
                <w:szCs w:val="24"/>
                <w:lang w:eastAsia="ar-SA"/>
              </w:rPr>
              <w:t>Наименование этапа освоения компетенции</w:t>
            </w:r>
          </w:p>
        </w:tc>
      </w:tr>
      <w:tr w:rsidR="00174DAE" w:rsidRPr="00174DAE" w:rsidTr="00760F6C">
        <w:trPr>
          <w:trHeight w:val="2208"/>
        </w:trPr>
        <w:tc>
          <w:tcPr>
            <w:tcW w:w="1668" w:type="dxa"/>
            <w:tcBorders>
              <w:top w:val="single" w:sz="4" w:space="0" w:color="000000"/>
              <w:left w:val="single" w:sz="4" w:space="0" w:color="000000"/>
              <w:bottom w:val="single" w:sz="4" w:space="0" w:color="000000"/>
              <w:right w:val="nil"/>
            </w:tcBorders>
            <w:hideMark/>
          </w:tcPr>
          <w:p w:rsidR="00174DAE" w:rsidRPr="00174DAE" w:rsidRDefault="00174DAE" w:rsidP="00174DAE">
            <w:pPr>
              <w:suppressAutoHyphens/>
              <w:spacing w:after="0" w:line="240" w:lineRule="auto"/>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УК ОС- 3</w:t>
            </w:r>
          </w:p>
        </w:tc>
        <w:tc>
          <w:tcPr>
            <w:tcW w:w="2551" w:type="dxa"/>
            <w:tcBorders>
              <w:top w:val="single" w:sz="4" w:space="0" w:color="000000"/>
              <w:left w:val="single" w:sz="4" w:space="0" w:color="000000"/>
              <w:bottom w:val="single" w:sz="4" w:space="0" w:color="000000"/>
              <w:right w:val="nil"/>
            </w:tcBorders>
            <w:hideMark/>
          </w:tcPr>
          <w:p w:rsidR="00174DAE" w:rsidRPr="00174DAE" w:rsidRDefault="00174DAE" w:rsidP="00174DAE">
            <w:pPr>
              <w:suppressAutoHyphens/>
              <w:spacing w:after="0" w:line="240" w:lineRule="auto"/>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Способность вести себя в соответствии с требованиями ролевой позиции в командной работе</w:t>
            </w:r>
          </w:p>
        </w:tc>
        <w:tc>
          <w:tcPr>
            <w:tcW w:w="2268" w:type="dxa"/>
            <w:tcBorders>
              <w:top w:val="single" w:sz="4" w:space="0" w:color="000000"/>
              <w:left w:val="single" w:sz="4" w:space="0" w:color="000000"/>
              <w:bottom w:val="single" w:sz="4" w:space="0" w:color="000000"/>
              <w:right w:val="nil"/>
            </w:tcBorders>
            <w:hideMark/>
          </w:tcPr>
          <w:p w:rsidR="00174DAE" w:rsidRPr="00174DAE" w:rsidRDefault="00174DAE" w:rsidP="00174DAE">
            <w:pPr>
              <w:suppressAutoHyphens/>
              <w:spacing w:after="0" w:line="240" w:lineRule="auto"/>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УК-3.2</w:t>
            </w:r>
          </w:p>
        </w:tc>
        <w:tc>
          <w:tcPr>
            <w:tcW w:w="3094" w:type="dxa"/>
            <w:tcBorders>
              <w:top w:val="single" w:sz="4" w:space="0" w:color="000000"/>
              <w:left w:val="single" w:sz="4" w:space="0" w:color="000000"/>
              <w:bottom w:val="single" w:sz="4" w:space="0" w:color="000000"/>
              <w:right w:val="single" w:sz="4" w:space="0" w:color="000000"/>
            </w:tcBorders>
            <w:hideMark/>
          </w:tcPr>
          <w:p w:rsidR="00174DAE" w:rsidRPr="00174DAE" w:rsidRDefault="00174DAE" w:rsidP="00174DAE">
            <w:pPr>
              <w:suppressAutoHyphens/>
              <w:spacing w:after="0" w:line="100" w:lineRule="atLeast"/>
              <w:jc w:val="both"/>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формирование первичных умений формулирования принципов принятия решения группой в условиях ограниченных ресурсов, исходя из теории игр, объяснять эти положения теории игр в межкультурном диалоге и интерпретировать их с точки зрения демографических процессов.</w:t>
            </w:r>
          </w:p>
        </w:tc>
      </w:tr>
    </w:tbl>
    <w:p w:rsidR="00174DAE" w:rsidRPr="00174DAE" w:rsidRDefault="00174DAE" w:rsidP="00174DAE">
      <w:pPr>
        <w:spacing w:after="200" w:line="276" w:lineRule="auto"/>
        <w:rPr>
          <w:rFonts w:ascii="Calibri" w:eastAsia="Calibri" w:hAnsi="Calibri" w:cs="Times New Roman"/>
        </w:rPr>
      </w:pP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74DAE">
        <w:rPr>
          <w:rFonts w:ascii="Times New Roman" w:eastAsia="Times New Roman" w:hAnsi="Times New Roman" w:cs="Times New Roman"/>
          <w:b/>
          <w:kern w:val="3"/>
          <w:sz w:val="24"/>
          <w:lang w:eastAsia="ru-RU"/>
        </w:rPr>
        <w:t>План курса:</w:t>
      </w:r>
    </w:p>
    <w:tbl>
      <w:tblPr>
        <w:tblW w:w="0" w:type="auto"/>
        <w:tblInd w:w="-5" w:type="dxa"/>
        <w:tblLayout w:type="fixed"/>
        <w:tblLook w:val="0000" w:firstRow="0" w:lastRow="0" w:firstColumn="0" w:lastColumn="0" w:noHBand="0" w:noVBand="0"/>
      </w:tblPr>
      <w:tblGrid>
        <w:gridCol w:w="865"/>
        <w:gridCol w:w="2295"/>
        <w:gridCol w:w="1079"/>
        <w:gridCol w:w="929"/>
        <w:gridCol w:w="862"/>
        <w:gridCol w:w="864"/>
        <w:gridCol w:w="606"/>
        <w:gridCol w:w="473"/>
        <w:gridCol w:w="1657"/>
      </w:tblGrid>
      <w:tr w:rsidR="00174DAE" w:rsidRPr="00174DAE" w:rsidTr="00760F6C">
        <w:trPr>
          <w:trHeight w:val="80"/>
          <w:tblHeader/>
        </w:trPr>
        <w:tc>
          <w:tcPr>
            <w:tcW w:w="865" w:type="dxa"/>
            <w:vMerge w:val="restart"/>
            <w:tcBorders>
              <w:top w:val="single" w:sz="4" w:space="0" w:color="000000"/>
              <w:left w:val="single" w:sz="4" w:space="0" w:color="000000"/>
              <w:bottom w:val="single" w:sz="4" w:space="0" w:color="000000"/>
            </w:tcBorders>
            <w:shd w:val="clear" w:color="auto" w:fill="FFFFFF"/>
            <w:vAlign w:val="center"/>
          </w:tcPr>
          <w:p w:rsidR="00174DAE" w:rsidRPr="00174DAE" w:rsidRDefault="00174DAE" w:rsidP="00174DAE">
            <w:pPr>
              <w:suppressAutoHyphens/>
              <w:spacing w:line="256" w:lineRule="auto"/>
              <w:jc w:val="center"/>
              <w:rPr>
                <w:rFonts w:ascii="Times New Roman" w:eastAsia="Calibri" w:hAnsi="Times New Roman" w:cs="Times New Roman"/>
                <w:i/>
                <w:sz w:val="20"/>
                <w:szCs w:val="20"/>
                <w:lang w:eastAsia="ar-SA"/>
              </w:rPr>
            </w:pPr>
            <w:r w:rsidRPr="00174DAE">
              <w:rPr>
                <w:rFonts w:ascii="Times New Roman" w:eastAsia="Calibri" w:hAnsi="Times New Roman" w:cs="Times New Roman"/>
                <w:i/>
                <w:sz w:val="20"/>
                <w:szCs w:val="20"/>
                <w:lang w:eastAsia="ar-SA"/>
              </w:rPr>
              <w:t>№ п/п</w:t>
            </w:r>
          </w:p>
        </w:tc>
        <w:tc>
          <w:tcPr>
            <w:tcW w:w="2295" w:type="dxa"/>
            <w:vMerge w:val="restart"/>
            <w:tcBorders>
              <w:top w:val="single" w:sz="4" w:space="0" w:color="000000"/>
              <w:left w:val="single" w:sz="4" w:space="0" w:color="000000"/>
              <w:bottom w:val="single" w:sz="4" w:space="0" w:color="000000"/>
            </w:tcBorders>
            <w:shd w:val="clear" w:color="auto" w:fill="FFFFFF"/>
            <w:vAlign w:val="center"/>
          </w:tcPr>
          <w:p w:rsidR="00174DAE" w:rsidRPr="00174DAE" w:rsidRDefault="00174DAE" w:rsidP="00174DAE">
            <w:pPr>
              <w:suppressAutoHyphens/>
              <w:spacing w:line="256" w:lineRule="auto"/>
              <w:jc w:val="center"/>
              <w:rPr>
                <w:rFonts w:ascii="Times New Roman" w:eastAsia="Calibri" w:hAnsi="Times New Roman" w:cs="Times New Roman"/>
                <w:i/>
                <w:sz w:val="20"/>
                <w:szCs w:val="20"/>
                <w:lang w:eastAsia="ar-SA"/>
              </w:rPr>
            </w:pPr>
            <w:r w:rsidRPr="00174DAE">
              <w:rPr>
                <w:rFonts w:ascii="Times New Roman" w:eastAsia="Calibri" w:hAnsi="Times New Roman" w:cs="Times New Roman"/>
                <w:i/>
                <w:sz w:val="20"/>
                <w:szCs w:val="20"/>
                <w:lang w:eastAsia="ar-SA"/>
              </w:rPr>
              <w:t xml:space="preserve">Наименование тем (разделов), </w:t>
            </w:r>
          </w:p>
        </w:tc>
        <w:tc>
          <w:tcPr>
            <w:tcW w:w="4813" w:type="dxa"/>
            <w:gridSpan w:val="6"/>
            <w:tcBorders>
              <w:top w:val="single" w:sz="4" w:space="0" w:color="000000"/>
              <w:left w:val="single" w:sz="4" w:space="0" w:color="000000"/>
              <w:bottom w:val="single" w:sz="4" w:space="0" w:color="000000"/>
            </w:tcBorders>
            <w:shd w:val="clear" w:color="auto" w:fill="FFFFFF"/>
            <w:vAlign w:val="center"/>
          </w:tcPr>
          <w:p w:rsidR="00174DAE" w:rsidRPr="00174DAE" w:rsidRDefault="00174DAE" w:rsidP="00174DAE">
            <w:pPr>
              <w:suppressAutoHyphens/>
              <w:spacing w:line="256" w:lineRule="auto"/>
              <w:jc w:val="center"/>
              <w:rPr>
                <w:rFonts w:ascii="Times New Roman" w:eastAsia="Calibri" w:hAnsi="Times New Roman" w:cs="Times New Roman"/>
                <w:i/>
                <w:sz w:val="20"/>
                <w:szCs w:val="20"/>
                <w:lang w:eastAsia="ar-SA"/>
              </w:rPr>
            </w:pPr>
            <w:r w:rsidRPr="00174DAE">
              <w:rPr>
                <w:rFonts w:ascii="Times New Roman" w:eastAsia="Calibri" w:hAnsi="Times New Roman" w:cs="Times New Roman"/>
                <w:i/>
                <w:sz w:val="20"/>
                <w:szCs w:val="20"/>
                <w:lang w:eastAsia="ar-SA"/>
              </w:rPr>
              <w:t>Объем дисциплины (модуля), час.</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74DAE" w:rsidRPr="00174DAE" w:rsidRDefault="00174DAE" w:rsidP="00174DAE">
            <w:pPr>
              <w:suppressAutoHyphens/>
              <w:spacing w:line="256" w:lineRule="auto"/>
              <w:jc w:val="center"/>
              <w:rPr>
                <w:rFonts w:ascii="Times New Roman" w:eastAsia="Times New Roman" w:hAnsi="Times New Roman" w:cs="Times New Roman"/>
                <w:sz w:val="24"/>
                <w:szCs w:val="24"/>
                <w:lang w:eastAsia="ar-SA"/>
              </w:rPr>
            </w:pPr>
            <w:r w:rsidRPr="00174DAE">
              <w:rPr>
                <w:rFonts w:ascii="Times New Roman" w:eastAsia="Calibri" w:hAnsi="Times New Roman" w:cs="Times New Roman"/>
                <w:i/>
                <w:sz w:val="20"/>
                <w:szCs w:val="20"/>
                <w:lang w:eastAsia="ar-SA"/>
              </w:rPr>
              <w:t>Форма</w:t>
            </w:r>
            <w:r w:rsidRPr="00174DAE">
              <w:rPr>
                <w:rFonts w:ascii="Times New Roman" w:eastAsia="Calibri" w:hAnsi="Times New Roman" w:cs="Times New Roman"/>
                <w:i/>
                <w:sz w:val="20"/>
                <w:szCs w:val="20"/>
                <w:lang w:eastAsia="ar-SA"/>
              </w:rPr>
              <w:br/>
              <w:t xml:space="preserve">текущего </w:t>
            </w:r>
            <w:r w:rsidRPr="00174DAE">
              <w:rPr>
                <w:rFonts w:ascii="Times New Roman" w:eastAsia="Calibri" w:hAnsi="Times New Roman" w:cs="Times New Roman"/>
                <w:i/>
                <w:sz w:val="20"/>
                <w:szCs w:val="20"/>
                <w:lang w:eastAsia="ar-SA"/>
              </w:rPr>
              <w:br/>
              <w:t>контроля успеваемости</w:t>
            </w:r>
            <w:r w:rsidRPr="00174DAE">
              <w:rPr>
                <w:rFonts w:ascii="Times New Roman" w:eastAsia="Calibri" w:hAnsi="Times New Roman" w:cs="Times New Roman"/>
                <w:i/>
                <w:sz w:val="20"/>
                <w:szCs w:val="20"/>
                <w:vertAlign w:val="superscript"/>
                <w:lang w:eastAsia="ar-SA"/>
              </w:rPr>
              <w:t>**</w:t>
            </w:r>
            <w:r w:rsidRPr="00174DAE">
              <w:rPr>
                <w:rFonts w:ascii="Times New Roman" w:eastAsia="Calibri" w:hAnsi="Times New Roman" w:cs="Times New Roman"/>
                <w:i/>
                <w:sz w:val="20"/>
                <w:szCs w:val="20"/>
                <w:lang w:eastAsia="ar-SA"/>
              </w:rPr>
              <w:t>, промежуточной аттестации</w:t>
            </w:r>
          </w:p>
        </w:tc>
      </w:tr>
      <w:tr w:rsidR="00174DAE" w:rsidRPr="00174DAE" w:rsidTr="00760F6C">
        <w:trPr>
          <w:trHeight w:val="80"/>
          <w:tblHeader/>
        </w:trPr>
        <w:tc>
          <w:tcPr>
            <w:tcW w:w="865" w:type="dxa"/>
            <w:vMerge/>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napToGrid w:val="0"/>
              <w:spacing w:line="256" w:lineRule="auto"/>
              <w:rPr>
                <w:rFonts w:ascii="Times New Roman" w:eastAsia="Calibri" w:hAnsi="Times New Roman" w:cs="Times New Roman"/>
                <w:i/>
                <w:sz w:val="20"/>
                <w:szCs w:val="20"/>
                <w:lang w:eastAsia="ar-SA"/>
              </w:rPr>
            </w:pPr>
          </w:p>
        </w:tc>
        <w:tc>
          <w:tcPr>
            <w:tcW w:w="2295" w:type="dxa"/>
            <w:vMerge/>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napToGrid w:val="0"/>
              <w:spacing w:line="256" w:lineRule="auto"/>
              <w:rPr>
                <w:rFonts w:ascii="Times New Roman" w:eastAsia="Calibri" w:hAnsi="Times New Roman" w:cs="Times New Roman"/>
                <w:i/>
                <w:sz w:val="20"/>
                <w:szCs w:val="20"/>
                <w:lang w:eastAsia="ar-SA"/>
              </w:rPr>
            </w:pPr>
          </w:p>
        </w:tc>
        <w:tc>
          <w:tcPr>
            <w:tcW w:w="1079" w:type="dxa"/>
            <w:vMerge w:val="restart"/>
            <w:tcBorders>
              <w:left w:val="single" w:sz="4" w:space="0" w:color="000000"/>
              <w:bottom w:val="single" w:sz="4" w:space="0" w:color="000000"/>
            </w:tcBorders>
            <w:shd w:val="clear" w:color="auto" w:fill="FFFFFF"/>
            <w:vAlign w:val="center"/>
          </w:tcPr>
          <w:p w:rsidR="00174DAE" w:rsidRPr="00174DAE" w:rsidRDefault="00174DAE" w:rsidP="00174DAE">
            <w:pPr>
              <w:suppressAutoHyphens/>
              <w:spacing w:line="256" w:lineRule="auto"/>
              <w:jc w:val="center"/>
              <w:rPr>
                <w:rFonts w:ascii="Times New Roman" w:eastAsia="Calibri" w:hAnsi="Times New Roman" w:cs="Times New Roman"/>
                <w:i/>
                <w:sz w:val="20"/>
                <w:szCs w:val="20"/>
                <w:lang w:eastAsia="ar-SA"/>
              </w:rPr>
            </w:pPr>
            <w:r w:rsidRPr="00174DAE">
              <w:rPr>
                <w:rFonts w:ascii="Times New Roman" w:eastAsia="Calibri" w:hAnsi="Times New Roman" w:cs="Times New Roman"/>
                <w:i/>
                <w:sz w:val="20"/>
                <w:szCs w:val="20"/>
                <w:lang w:eastAsia="ar-SA"/>
              </w:rPr>
              <w:t>Всего</w:t>
            </w:r>
          </w:p>
        </w:tc>
        <w:tc>
          <w:tcPr>
            <w:tcW w:w="3261" w:type="dxa"/>
            <w:gridSpan w:val="4"/>
            <w:tcBorders>
              <w:top w:val="single" w:sz="4" w:space="0" w:color="000000"/>
              <w:left w:val="single" w:sz="4" w:space="0" w:color="000000"/>
              <w:bottom w:val="single" w:sz="4" w:space="0" w:color="000000"/>
            </w:tcBorders>
            <w:shd w:val="clear" w:color="auto" w:fill="FFFFFF"/>
            <w:vAlign w:val="center"/>
          </w:tcPr>
          <w:p w:rsidR="00174DAE" w:rsidRPr="00174DAE" w:rsidRDefault="00174DAE" w:rsidP="00174DAE">
            <w:pPr>
              <w:suppressAutoHyphens/>
              <w:spacing w:line="256" w:lineRule="auto"/>
              <w:jc w:val="center"/>
              <w:rPr>
                <w:rFonts w:ascii="Times New Roman" w:eastAsia="Calibri" w:hAnsi="Times New Roman" w:cs="Times New Roman"/>
                <w:i/>
                <w:sz w:val="20"/>
                <w:szCs w:val="20"/>
                <w:lang w:eastAsia="ar-SA"/>
              </w:rPr>
            </w:pPr>
            <w:r w:rsidRPr="00174DAE">
              <w:rPr>
                <w:rFonts w:ascii="Times New Roman" w:eastAsia="Calibri" w:hAnsi="Times New Roman" w:cs="Times New Roman"/>
                <w:i/>
                <w:sz w:val="20"/>
                <w:szCs w:val="20"/>
                <w:lang w:eastAsia="ar-SA"/>
              </w:rPr>
              <w:t>Контактная работа обучающихся с преподавателем</w:t>
            </w:r>
            <w:r w:rsidRPr="00174DAE">
              <w:rPr>
                <w:rFonts w:ascii="Times New Roman" w:eastAsia="Calibri" w:hAnsi="Times New Roman" w:cs="Times New Roman"/>
                <w:i/>
                <w:sz w:val="20"/>
                <w:szCs w:val="20"/>
                <w:lang w:eastAsia="ar-SA"/>
              </w:rPr>
              <w:br/>
              <w:t>по видам учебных занятий</w:t>
            </w:r>
          </w:p>
        </w:tc>
        <w:tc>
          <w:tcPr>
            <w:tcW w:w="473" w:type="dxa"/>
            <w:vMerge w:val="restart"/>
            <w:tcBorders>
              <w:left w:val="single" w:sz="4" w:space="0" w:color="000000"/>
              <w:bottom w:val="single" w:sz="4" w:space="0" w:color="000000"/>
            </w:tcBorders>
            <w:shd w:val="clear" w:color="auto" w:fill="FFFFFF"/>
            <w:vAlign w:val="center"/>
          </w:tcPr>
          <w:p w:rsidR="00174DAE" w:rsidRPr="00174DAE" w:rsidRDefault="00174DAE" w:rsidP="00174DAE">
            <w:pPr>
              <w:suppressAutoHyphens/>
              <w:spacing w:line="256" w:lineRule="auto"/>
              <w:jc w:val="center"/>
              <w:rPr>
                <w:rFonts w:ascii="Times New Roman" w:eastAsia="Calibri" w:hAnsi="Times New Roman" w:cs="Times New Roman"/>
                <w:i/>
                <w:sz w:val="20"/>
                <w:szCs w:val="20"/>
                <w:lang w:eastAsia="ar-SA"/>
              </w:rPr>
            </w:pPr>
            <w:r w:rsidRPr="00174DAE">
              <w:rPr>
                <w:rFonts w:ascii="Times New Roman" w:eastAsia="Calibri" w:hAnsi="Times New Roman" w:cs="Times New Roman"/>
                <w:i/>
                <w:sz w:val="20"/>
                <w:szCs w:val="20"/>
                <w:lang w:eastAsia="ar-SA"/>
              </w:rPr>
              <w:t>СР</w:t>
            </w:r>
          </w:p>
        </w:tc>
        <w:tc>
          <w:tcPr>
            <w:tcW w:w="16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4DAE" w:rsidRPr="00174DAE" w:rsidRDefault="00174DAE" w:rsidP="00174DAE">
            <w:pPr>
              <w:suppressAutoHyphens/>
              <w:snapToGrid w:val="0"/>
              <w:spacing w:line="256" w:lineRule="auto"/>
              <w:rPr>
                <w:rFonts w:ascii="Times New Roman" w:eastAsia="Calibri" w:hAnsi="Times New Roman" w:cs="Times New Roman"/>
                <w:i/>
                <w:sz w:val="20"/>
                <w:szCs w:val="20"/>
                <w:lang w:eastAsia="ar-SA"/>
              </w:rPr>
            </w:pPr>
          </w:p>
        </w:tc>
      </w:tr>
      <w:tr w:rsidR="00174DAE" w:rsidRPr="00174DAE" w:rsidTr="00760F6C">
        <w:trPr>
          <w:trHeight w:val="80"/>
          <w:tblHeader/>
        </w:trPr>
        <w:tc>
          <w:tcPr>
            <w:tcW w:w="865" w:type="dxa"/>
            <w:vMerge/>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napToGrid w:val="0"/>
              <w:spacing w:line="256" w:lineRule="auto"/>
              <w:rPr>
                <w:rFonts w:ascii="Times New Roman" w:eastAsia="Calibri" w:hAnsi="Times New Roman" w:cs="Times New Roman"/>
                <w:i/>
                <w:sz w:val="20"/>
                <w:szCs w:val="20"/>
                <w:lang w:eastAsia="ar-SA"/>
              </w:rPr>
            </w:pPr>
          </w:p>
        </w:tc>
        <w:tc>
          <w:tcPr>
            <w:tcW w:w="2295" w:type="dxa"/>
            <w:vMerge/>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napToGrid w:val="0"/>
              <w:spacing w:line="256" w:lineRule="auto"/>
              <w:rPr>
                <w:rFonts w:ascii="Times New Roman" w:eastAsia="Calibri" w:hAnsi="Times New Roman" w:cs="Times New Roman"/>
                <w:i/>
                <w:sz w:val="20"/>
                <w:szCs w:val="20"/>
                <w:lang w:eastAsia="ar-SA"/>
              </w:rPr>
            </w:pPr>
          </w:p>
        </w:tc>
        <w:tc>
          <w:tcPr>
            <w:tcW w:w="1079" w:type="dxa"/>
            <w:vMerge/>
            <w:tcBorders>
              <w:left w:val="single" w:sz="4" w:space="0" w:color="000000"/>
              <w:bottom w:val="single" w:sz="4" w:space="0" w:color="000000"/>
            </w:tcBorders>
            <w:shd w:val="clear" w:color="auto" w:fill="auto"/>
            <w:vAlign w:val="center"/>
          </w:tcPr>
          <w:p w:rsidR="00174DAE" w:rsidRPr="00174DAE" w:rsidRDefault="00174DAE" w:rsidP="00174DAE">
            <w:pPr>
              <w:suppressAutoHyphens/>
              <w:snapToGrid w:val="0"/>
              <w:spacing w:line="256" w:lineRule="auto"/>
              <w:rPr>
                <w:rFonts w:ascii="Times New Roman" w:eastAsia="Calibri" w:hAnsi="Times New Roman" w:cs="Times New Roman"/>
                <w:i/>
                <w:sz w:val="20"/>
                <w:szCs w:val="20"/>
                <w:lang w:eastAsia="ar-SA"/>
              </w:rPr>
            </w:pPr>
          </w:p>
        </w:tc>
        <w:tc>
          <w:tcPr>
            <w:tcW w:w="929" w:type="dxa"/>
            <w:tcBorders>
              <w:top w:val="single" w:sz="4" w:space="0" w:color="000000"/>
              <w:left w:val="single" w:sz="4" w:space="0" w:color="000000"/>
              <w:bottom w:val="single" w:sz="4" w:space="0" w:color="000000"/>
            </w:tcBorders>
            <w:shd w:val="clear" w:color="auto" w:fill="FFFFFF"/>
            <w:vAlign w:val="center"/>
          </w:tcPr>
          <w:p w:rsidR="00174DAE" w:rsidRPr="00174DAE" w:rsidRDefault="00174DAE" w:rsidP="00174DAE">
            <w:pPr>
              <w:suppressAutoHyphens/>
              <w:spacing w:line="256" w:lineRule="auto"/>
              <w:ind w:firstLine="34"/>
              <w:jc w:val="center"/>
              <w:rPr>
                <w:rFonts w:ascii="Times New Roman" w:eastAsia="Calibri" w:hAnsi="Times New Roman" w:cs="Times New Roman"/>
                <w:i/>
                <w:sz w:val="20"/>
                <w:szCs w:val="20"/>
                <w:lang w:eastAsia="ar-SA"/>
              </w:rPr>
            </w:pPr>
            <w:r w:rsidRPr="00174DAE">
              <w:rPr>
                <w:rFonts w:ascii="Times New Roman" w:eastAsia="Calibri" w:hAnsi="Times New Roman" w:cs="Times New Roman"/>
                <w:i/>
                <w:sz w:val="20"/>
                <w:szCs w:val="20"/>
                <w:lang w:eastAsia="ar-SA"/>
              </w:rPr>
              <w:t>Л</w:t>
            </w:r>
          </w:p>
        </w:tc>
        <w:tc>
          <w:tcPr>
            <w:tcW w:w="862" w:type="dxa"/>
            <w:tcBorders>
              <w:top w:val="single" w:sz="4" w:space="0" w:color="000000"/>
              <w:left w:val="single" w:sz="4" w:space="0" w:color="000000"/>
              <w:bottom w:val="single" w:sz="4" w:space="0" w:color="000000"/>
            </w:tcBorders>
            <w:shd w:val="clear" w:color="auto" w:fill="FFFFFF"/>
            <w:vAlign w:val="center"/>
          </w:tcPr>
          <w:p w:rsidR="00174DAE" w:rsidRPr="00174DAE" w:rsidRDefault="00174DAE" w:rsidP="00174DAE">
            <w:pPr>
              <w:suppressAutoHyphens/>
              <w:spacing w:line="256" w:lineRule="auto"/>
              <w:ind w:firstLine="34"/>
              <w:jc w:val="center"/>
              <w:rPr>
                <w:rFonts w:ascii="Times New Roman" w:eastAsia="Calibri" w:hAnsi="Times New Roman" w:cs="Times New Roman"/>
                <w:i/>
                <w:sz w:val="20"/>
                <w:szCs w:val="20"/>
                <w:lang w:eastAsia="ar-SA"/>
              </w:rPr>
            </w:pPr>
            <w:r w:rsidRPr="00174DAE">
              <w:rPr>
                <w:rFonts w:ascii="Times New Roman" w:eastAsia="Calibri" w:hAnsi="Times New Roman" w:cs="Times New Roman"/>
                <w:i/>
                <w:sz w:val="20"/>
                <w:szCs w:val="20"/>
                <w:lang w:eastAsia="ar-SA"/>
              </w:rPr>
              <w:t>ЛР</w:t>
            </w:r>
          </w:p>
        </w:tc>
        <w:tc>
          <w:tcPr>
            <w:tcW w:w="864" w:type="dxa"/>
            <w:tcBorders>
              <w:top w:val="single" w:sz="4" w:space="0" w:color="000000"/>
              <w:left w:val="single" w:sz="4" w:space="0" w:color="000000"/>
              <w:bottom w:val="single" w:sz="4" w:space="0" w:color="000000"/>
            </w:tcBorders>
            <w:shd w:val="clear" w:color="auto" w:fill="FFFFFF"/>
            <w:vAlign w:val="center"/>
          </w:tcPr>
          <w:p w:rsidR="00174DAE" w:rsidRPr="00174DAE" w:rsidRDefault="00174DAE" w:rsidP="00174DAE">
            <w:pPr>
              <w:suppressAutoHyphens/>
              <w:spacing w:line="256" w:lineRule="auto"/>
              <w:ind w:firstLine="34"/>
              <w:jc w:val="center"/>
              <w:rPr>
                <w:rFonts w:ascii="Times New Roman" w:eastAsia="Calibri" w:hAnsi="Times New Roman" w:cs="Times New Roman"/>
                <w:i/>
                <w:sz w:val="20"/>
                <w:szCs w:val="20"/>
                <w:lang w:eastAsia="ar-SA"/>
              </w:rPr>
            </w:pPr>
            <w:r w:rsidRPr="00174DAE">
              <w:rPr>
                <w:rFonts w:ascii="Times New Roman" w:eastAsia="Calibri" w:hAnsi="Times New Roman" w:cs="Times New Roman"/>
                <w:i/>
                <w:sz w:val="20"/>
                <w:szCs w:val="20"/>
                <w:lang w:eastAsia="ar-SA"/>
              </w:rPr>
              <w:t>ПЗ</w:t>
            </w:r>
          </w:p>
        </w:tc>
        <w:tc>
          <w:tcPr>
            <w:tcW w:w="606" w:type="dxa"/>
            <w:tcBorders>
              <w:top w:val="single" w:sz="4" w:space="0" w:color="000000"/>
              <w:left w:val="single" w:sz="4" w:space="0" w:color="000000"/>
              <w:bottom w:val="single" w:sz="4" w:space="0" w:color="000000"/>
            </w:tcBorders>
            <w:shd w:val="clear" w:color="auto" w:fill="FFFFFF"/>
            <w:vAlign w:val="center"/>
          </w:tcPr>
          <w:p w:rsidR="00174DAE" w:rsidRPr="00174DAE" w:rsidRDefault="00174DAE" w:rsidP="00174DAE">
            <w:pPr>
              <w:suppressAutoHyphens/>
              <w:spacing w:line="256" w:lineRule="auto"/>
              <w:ind w:firstLine="34"/>
              <w:jc w:val="center"/>
              <w:rPr>
                <w:rFonts w:ascii="Times New Roman" w:eastAsia="Calibri" w:hAnsi="Times New Roman" w:cs="Times New Roman"/>
                <w:i/>
                <w:sz w:val="20"/>
                <w:szCs w:val="20"/>
                <w:lang w:eastAsia="ar-SA"/>
              </w:rPr>
            </w:pPr>
            <w:r w:rsidRPr="00174DAE">
              <w:rPr>
                <w:rFonts w:ascii="Times New Roman" w:eastAsia="Calibri" w:hAnsi="Times New Roman" w:cs="Times New Roman"/>
                <w:i/>
                <w:sz w:val="20"/>
                <w:szCs w:val="20"/>
                <w:lang w:eastAsia="ar-SA"/>
              </w:rPr>
              <w:t>КСР</w:t>
            </w:r>
          </w:p>
        </w:tc>
        <w:tc>
          <w:tcPr>
            <w:tcW w:w="473" w:type="dxa"/>
            <w:vMerge/>
            <w:tcBorders>
              <w:left w:val="single" w:sz="4" w:space="0" w:color="000000"/>
              <w:bottom w:val="single" w:sz="4" w:space="0" w:color="000000"/>
            </w:tcBorders>
            <w:shd w:val="clear" w:color="auto" w:fill="auto"/>
            <w:vAlign w:val="center"/>
          </w:tcPr>
          <w:p w:rsidR="00174DAE" w:rsidRPr="00174DAE" w:rsidRDefault="00174DAE" w:rsidP="00174DAE">
            <w:pPr>
              <w:suppressAutoHyphens/>
              <w:snapToGrid w:val="0"/>
              <w:spacing w:line="256" w:lineRule="auto"/>
              <w:rPr>
                <w:rFonts w:ascii="Times New Roman" w:eastAsia="Calibri" w:hAnsi="Times New Roman" w:cs="Times New Roman"/>
                <w:i/>
                <w:sz w:val="20"/>
                <w:szCs w:val="20"/>
                <w:lang w:eastAsia="ar-SA"/>
              </w:rPr>
            </w:pPr>
          </w:p>
        </w:tc>
        <w:tc>
          <w:tcPr>
            <w:tcW w:w="16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4DAE" w:rsidRPr="00174DAE" w:rsidRDefault="00174DAE" w:rsidP="00174DAE">
            <w:pPr>
              <w:suppressAutoHyphens/>
              <w:snapToGrid w:val="0"/>
              <w:spacing w:line="256" w:lineRule="auto"/>
              <w:rPr>
                <w:rFonts w:ascii="Times New Roman" w:eastAsia="Calibri" w:hAnsi="Times New Roman" w:cs="Times New Roman"/>
                <w:i/>
                <w:sz w:val="20"/>
                <w:szCs w:val="20"/>
                <w:lang w:eastAsia="ar-SA"/>
              </w:rPr>
            </w:pPr>
          </w:p>
        </w:tc>
      </w:tr>
      <w:tr w:rsidR="00174DAE" w:rsidRPr="00174DAE" w:rsidTr="00760F6C">
        <w:trPr>
          <w:trHeight w:val="190"/>
          <w:tblHeader/>
        </w:trPr>
        <w:tc>
          <w:tcPr>
            <w:tcW w:w="9630" w:type="dxa"/>
            <w:gridSpan w:val="9"/>
            <w:tcBorders>
              <w:top w:val="single" w:sz="4" w:space="0" w:color="000000"/>
              <w:left w:val="single" w:sz="4" w:space="0" w:color="000000"/>
              <w:bottom w:val="single" w:sz="4" w:space="0" w:color="000000"/>
              <w:right w:val="single" w:sz="4" w:space="0" w:color="000000"/>
            </w:tcBorders>
            <w:shd w:val="clear" w:color="auto" w:fill="FFFFFF"/>
          </w:tcPr>
          <w:p w:rsidR="00174DAE" w:rsidRPr="00174DAE" w:rsidRDefault="00174DAE" w:rsidP="00174DAE">
            <w:pPr>
              <w:suppressAutoHyphens/>
              <w:spacing w:line="256" w:lineRule="auto"/>
              <w:ind w:firstLine="567"/>
              <w:jc w:val="center"/>
              <w:rPr>
                <w:rFonts w:ascii="Times New Roman" w:eastAsia="Times New Roman" w:hAnsi="Times New Roman" w:cs="Times New Roman"/>
                <w:sz w:val="24"/>
                <w:szCs w:val="24"/>
                <w:lang w:eastAsia="ar-SA"/>
              </w:rPr>
            </w:pPr>
            <w:r w:rsidRPr="00174DAE">
              <w:rPr>
                <w:rFonts w:ascii="Times New Roman" w:eastAsia="Calibri" w:hAnsi="Times New Roman" w:cs="Times New Roman"/>
                <w:b/>
                <w:i/>
                <w:sz w:val="20"/>
                <w:szCs w:val="20"/>
                <w:lang w:eastAsia="ar-SA"/>
              </w:rPr>
              <w:t>Очная форма обучения</w:t>
            </w:r>
          </w:p>
        </w:tc>
      </w:tr>
      <w:tr w:rsidR="00174DAE" w:rsidRPr="00174DAE" w:rsidTr="00760F6C">
        <w:tc>
          <w:tcPr>
            <w:tcW w:w="865"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ind w:left="-21" w:firstLine="21"/>
              <w:jc w:val="center"/>
              <w:rPr>
                <w:rFonts w:ascii="Times New Roman" w:eastAsia="Times New Roman" w:hAnsi="Times New Roman" w:cs="Times New Roman"/>
                <w:sz w:val="24"/>
                <w:szCs w:val="24"/>
                <w:lang w:eastAsia="ar-SA"/>
              </w:rPr>
            </w:pPr>
            <w:r w:rsidRPr="00174DAE">
              <w:rPr>
                <w:rFonts w:ascii="Times New Roman" w:eastAsia="Calibri" w:hAnsi="Times New Roman" w:cs="Times New Roman"/>
                <w:sz w:val="24"/>
                <w:szCs w:val="24"/>
                <w:lang w:eastAsia="ar-SA"/>
              </w:rPr>
              <w:t>1</w:t>
            </w:r>
          </w:p>
        </w:tc>
        <w:tc>
          <w:tcPr>
            <w:tcW w:w="2295" w:type="dxa"/>
            <w:tcBorders>
              <w:top w:val="single" w:sz="4" w:space="0" w:color="000000"/>
              <w:left w:val="single" w:sz="4" w:space="0" w:color="000000"/>
              <w:bottom w:val="single" w:sz="4" w:space="0" w:color="000000"/>
            </w:tcBorders>
            <w:shd w:val="clear" w:color="auto" w:fill="auto"/>
          </w:tcPr>
          <w:p w:rsidR="00174DAE" w:rsidRPr="00174DAE" w:rsidRDefault="00174DAE" w:rsidP="00174DAE">
            <w:pPr>
              <w:tabs>
                <w:tab w:val="left" w:pos="426"/>
                <w:tab w:val="left" w:pos="1399"/>
              </w:tabs>
              <w:suppressAutoHyphens/>
              <w:spacing w:after="0" w:line="240" w:lineRule="auto"/>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Введение в теорию игр</w:t>
            </w:r>
          </w:p>
        </w:tc>
        <w:tc>
          <w:tcPr>
            <w:tcW w:w="1079"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12</w:t>
            </w:r>
          </w:p>
        </w:tc>
        <w:tc>
          <w:tcPr>
            <w:tcW w:w="929"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jc w:val="center"/>
              <w:rPr>
                <w:rFonts w:ascii="Times New Roman" w:eastAsia="Calibri" w:hAnsi="Times New Roman" w:cs="Times New Roman"/>
                <w:sz w:val="20"/>
                <w:szCs w:val="20"/>
                <w:lang w:eastAsia="ar-SA"/>
              </w:rPr>
            </w:pPr>
            <w:r w:rsidRPr="00174DAE">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tcBorders>
            <w:shd w:val="clear" w:color="auto" w:fill="FFFFFF"/>
          </w:tcPr>
          <w:p w:rsidR="00174DAE" w:rsidRPr="00174DAE" w:rsidRDefault="00174DAE" w:rsidP="00174DAE">
            <w:pPr>
              <w:suppressAutoHyphens/>
              <w:snapToGrid w:val="0"/>
              <w:spacing w:line="256" w:lineRule="auto"/>
              <w:jc w:val="center"/>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jc w:val="center"/>
              <w:rPr>
                <w:rFonts w:ascii="Times New Roman" w:eastAsia="Calibri" w:hAnsi="Times New Roman" w:cs="Times New Roman"/>
                <w:sz w:val="20"/>
                <w:szCs w:val="20"/>
                <w:lang w:eastAsia="ar-SA"/>
              </w:rPr>
            </w:pPr>
            <w:r w:rsidRPr="00174DAE">
              <w:rPr>
                <w:rFonts w:ascii="Times New Roman" w:eastAsia="Times New Roman" w:hAnsi="Times New Roman" w:cs="Times New Roman"/>
                <w:sz w:val="24"/>
                <w:szCs w:val="24"/>
                <w:lang w:eastAsia="ar-SA"/>
              </w:rPr>
              <w:t>4</w:t>
            </w:r>
          </w:p>
        </w:tc>
        <w:tc>
          <w:tcPr>
            <w:tcW w:w="606" w:type="dxa"/>
            <w:tcBorders>
              <w:top w:val="single" w:sz="4" w:space="0" w:color="000000"/>
              <w:left w:val="single" w:sz="4" w:space="0" w:color="000000"/>
              <w:bottom w:val="single" w:sz="4" w:space="0" w:color="000000"/>
            </w:tcBorders>
            <w:shd w:val="clear" w:color="auto" w:fill="FFFFFF"/>
          </w:tcPr>
          <w:p w:rsidR="00174DAE" w:rsidRPr="00174DAE" w:rsidRDefault="00174DAE" w:rsidP="00174DAE">
            <w:pPr>
              <w:suppressAutoHyphens/>
              <w:snapToGrid w:val="0"/>
              <w:spacing w:line="256" w:lineRule="auto"/>
              <w:jc w:val="center"/>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6</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74DAE" w:rsidRPr="00174DAE" w:rsidRDefault="00174DAE" w:rsidP="00174DAE">
            <w:pPr>
              <w:suppressAutoHyphens/>
              <w:spacing w:after="0" w:line="240" w:lineRule="auto"/>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УО</w:t>
            </w:r>
          </w:p>
        </w:tc>
      </w:tr>
      <w:tr w:rsidR="00174DAE" w:rsidRPr="00174DAE" w:rsidTr="00760F6C">
        <w:tc>
          <w:tcPr>
            <w:tcW w:w="865"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ind w:left="-21" w:firstLine="21"/>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2</w:t>
            </w:r>
          </w:p>
        </w:tc>
        <w:tc>
          <w:tcPr>
            <w:tcW w:w="2295" w:type="dxa"/>
            <w:tcBorders>
              <w:top w:val="single" w:sz="4" w:space="0" w:color="000000"/>
              <w:left w:val="single" w:sz="4" w:space="0" w:color="000000"/>
              <w:bottom w:val="single" w:sz="4" w:space="0" w:color="000000"/>
            </w:tcBorders>
            <w:shd w:val="clear" w:color="auto" w:fill="auto"/>
          </w:tcPr>
          <w:p w:rsidR="00174DAE" w:rsidRPr="00174DAE" w:rsidRDefault="00174DAE" w:rsidP="00174DAE">
            <w:pPr>
              <w:tabs>
                <w:tab w:val="left" w:pos="426"/>
                <w:tab w:val="left" w:pos="1399"/>
              </w:tabs>
              <w:suppressAutoHyphens/>
              <w:spacing w:after="0" w:line="240" w:lineRule="auto"/>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Введение в теорию игр (продолжение)</w:t>
            </w:r>
          </w:p>
        </w:tc>
        <w:tc>
          <w:tcPr>
            <w:tcW w:w="1079"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12</w:t>
            </w:r>
          </w:p>
        </w:tc>
        <w:tc>
          <w:tcPr>
            <w:tcW w:w="929"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jc w:val="center"/>
              <w:rPr>
                <w:rFonts w:ascii="Times New Roman" w:eastAsia="Calibri" w:hAnsi="Times New Roman" w:cs="Times New Roman"/>
                <w:sz w:val="20"/>
                <w:szCs w:val="20"/>
                <w:lang w:eastAsia="ar-SA"/>
              </w:rPr>
            </w:pPr>
            <w:r w:rsidRPr="00174DAE">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tcBorders>
            <w:shd w:val="clear" w:color="auto" w:fill="FFFFFF"/>
          </w:tcPr>
          <w:p w:rsidR="00174DAE" w:rsidRPr="00174DAE" w:rsidRDefault="00174DAE" w:rsidP="00174DAE">
            <w:pPr>
              <w:suppressAutoHyphens/>
              <w:snapToGrid w:val="0"/>
              <w:spacing w:line="256" w:lineRule="auto"/>
              <w:jc w:val="center"/>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tcPr>
          <w:p w:rsidR="00174DAE" w:rsidRPr="00174DAE" w:rsidRDefault="00174DAE" w:rsidP="00174DAE">
            <w:pPr>
              <w:suppressAutoHyphens/>
              <w:spacing w:after="0" w:line="240" w:lineRule="auto"/>
              <w:jc w:val="center"/>
              <w:rPr>
                <w:rFonts w:ascii="Times New Roman" w:eastAsia="Calibri" w:hAnsi="Times New Roman" w:cs="Times New Roman"/>
                <w:sz w:val="20"/>
                <w:szCs w:val="20"/>
                <w:lang w:eastAsia="ar-SA"/>
              </w:rPr>
            </w:pPr>
            <w:r w:rsidRPr="00174DAE">
              <w:rPr>
                <w:rFonts w:ascii="Times New Roman" w:eastAsia="Times New Roman" w:hAnsi="Times New Roman" w:cs="Times New Roman"/>
                <w:sz w:val="24"/>
                <w:szCs w:val="24"/>
                <w:lang w:eastAsia="ar-SA"/>
              </w:rPr>
              <w:t>4</w:t>
            </w:r>
          </w:p>
        </w:tc>
        <w:tc>
          <w:tcPr>
            <w:tcW w:w="606" w:type="dxa"/>
            <w:tcBorders>
              <w:top w:val="single" w:sz="4" w:space="0" w:color="000000"/>
              <w:left w:val="single" w:sz="4" w:space="0" w:color="000000"/>
              <w:bottom w:val="single" w:sz="4" w:space="0" w:color="000000"/>
            </w:tcBorders>
            <w:shd w:val="clear" w:color="auto" w:fill="FFFFFF"/>
          </w:tcPr>
          <w:p w:rsidR="00174DAE" w:rsidRPr="00174DAE" w:rsidRDefault="00174DAE" w:rsidP="00174DAE">
            <w:pPr>
              <w:suppressAutoHyphens/>
              <w:snapToGrid w:val="0"/>
              <w:spacing w:line="256" w:lineRule="auto"/>
              <w:jc w:val="center"/>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6</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74DAE" w:rsidRPr="00174DAE" w:rsidRDefault="00174DAE" w:rsidP="00174DAE">
            <w:pPr>
              <w:suppressAutoHyphens/>
              <w:spacing w:after="0" w:line="240" w:lineRule="auto"/>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УО</w:t>
            </w:r>
          </w:p>
        </w:tc>
      </w:tr>
      <w:tr w:rsidR="00174DAE" w:rsidRPr="00174DAE" w:rsidTr="00760F6C">
        <w:tc>
          <w:tcPr>
            <w:tcW w:w="865"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ind w:left="-21" w:firstLine="21"/>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3</w:t>
            </w:r>
          </w:p>
        </w:tc>
        <w:tc>
          <w:tcPr>
            <w:tcW w:w="2295" w:type="dxa"/>
            <w:tcBorders>
              <w:top w:val="single" w:sz="4" w:space="0" w:color="000000"/>
              <w:left w:val="single" w:sz="4" w:space="0" w:color="000000"/>
              <w:bottom w:val="single" w:sz="4" w:space="0" w:color="000000"/>
            </w:tcBorders>
            <w:shd w:val="clear" w:color="auto" w:fill="auto"/>
          </w:tcPr>
          <w:p w:rsidR="00174DAE" w:rsidRPr="00174DAE" w:rsidRDefault="00174DAE" w:rsidP="00174DAE">
            <w:pPr>
              <w:tabs>
                <w:tab w:val="left" w:pos="426"/>
                <w:tab w:val="left" w:pos="1399"/>
              </w:tabs>
              <w:suppressAutoHyphens/>
              <w:spacing w:after="0" w:line="240" w:lineRule="auto"/>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Динамические игры с полной информацией</w:t>
            </w:r>
          </w:p>
        </w:tc>
        <w:tc>
          <w:tcPr>
            <w:tcW w:w="1079"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12</w:t>
            </w:r>
          </w:p>
        </w:tc>
        <w:tc>
          <w:tcPr>
            <w:tcW w:w="929"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jc w:val="center"/>
              <w:rPr>
                <w:rFonts w:ascii="Times New Roman" w:eastAsia="Calibri" w:hAnsi="Times New Roman" w:cs="Times New Roman"/>
                <w:sz w:val="20"/>
                <w:szCs w:val="20"/>
                <w:lang w:eastAsia="ar-SA"/>
              </w:rPr>
            </w:pPr>
            <w:r w:rsidRPr="00174DAE">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tcBorders>
            <w:shd w:val="clear" w:color="auto" w:fill="FFFFFF"/>
          </w:tcPr>
          <w:p w:rsidR="00174DAE" w:rsidRPr="00174DAE" w:rsidRDefault="00174DAE" w:rsidP="00174DAE">
            <w:pPr>
              <w:suppressAutoHyphens/>
              <w:snapToGrid w:val="0"/>
              <w:spacing w:line="256" w:lineRule="auto"/>
              <w:jc w:val="center"/>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tcPr>
          <w:p w:rsidR="00174DAE" w:rsidRPr="00174DAE" w:rsidRDefault="00174DAE" w:rsidP="00174DAE">
            <w:pPr>
              <w:suppressAutoHyphens/>
              <w:spacing w:after="0" w:line="240" w:lineRule="auto"/>
              <w:jc w:val="center"/>
              <w:rPr>
                <w:rFonts w:ascii="Times New Roman" w:eastAsia="Calibri" w:hAnsi="Times New Roman" w:cs="Times New Roman"/>
                <w:sz w:val="20"/>
                <w:szCs w:val="20"/>
                <w:lang w:eastAsia="ar-SA"/>
              </w:rPr>
            </w:pPr>
            <w:r w:rsidRPr="00174DAE">
              <w:rPr>
                <w:rFonts w:ascii="Times New Roman" w:eastAsia="Times New Roman" w:hAnsi="Times New Roman" w:cs="Times New Roman"/>
                <w:sz w:val="24"/>
                <w:szCs w:val="24"/>
                <w:lang w:eastAsia="ar-SA"/>
              </w:rPr>
              <w:t>4</w:t>
            </w:r>
          </w:p>
        </w:tc>
        <w:tc>
          <w:tcPr>
            <w:tcW w:w="606" w:type="dxa"/>
            <w:tcBorders>
              <w:top w:val="single" w:sz="4" w:space="0" w:color="000000"/>
              <w:left w:val="single" w:sz="4" w:space="0" w:color="000000"/>
              <w:bottom w:val="single" w:sz="4" w:space="0" w:color="000000"/>
            </w:tcBorders>
            <w:shd w:val="clear" w:color="auto" w:fill="FFFFFF"/>
          </w:tcPr>
          <w:p w:rsidR="00174DAE" w:rsidRPr="00174DAE" w:rsidRDefault="00174DAE" w:rsidP="00174DAE">
            <w:pPr>
              <w:suppressAutoHyphens/>
              <w:snapToGrid w:val="0"/>
              <w:spacing w:line="256" w:lineRule="auto"/>
              <w:jc w:val="center"/>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6</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74DAE" w:rsidRPr="00174DAE" w:rsidRDefault="00174DAE" w:rsidP="00174DAE">
            <w:pPr>
              <w:suppressAutoHyphens/>
              <w:spacing w:after="0" w:line="240" w:lineRule="auto"/>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УО</w:t>
            </w:r>
          </w:p>
          <w:p w:rsidR="00174DAE" w:rsidRPr="00174DAE" w:rsidRDefault="00174DAE" w:rsidP="00174DAE">
            <w:pPr>
              <w:suppressAutoHyphens/>
              <w:spacing w:after="0" w:line="240" w:lineRule="auto"/>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ДЗ</w:t>
            </w:r>
          </w:p>
        </w:tc>
      </w:tr>
      <w:tr w:rsidR="00174DAE" w:rsidRPr="00174DAE" w:rsidTr="00760F6C">
        <w:trPr>
          <w:trHeight w:val="838"/>
        </w:trPr>
        <w:tc>
          <w:tcPr>
            <w:tcW w:w="865"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ind w:left="-21" w:firstLine="21"/>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lastRenderedPageBreak/>
              <w:t>4</w:t>
            </w:r>
          </w:p>
        </w:tc>
        <w:tc>
          <w:tcPr>
            <w:tcW w:w="2295" w:type="dxa"/>
            <w:tcBorders>
              <w:top w:val="single" w:sz="4" w:space="0" w:color="000000"/>
              <w:left w:val="single" w:sz="4" w:space="0" w:color="000000"/>
              <w:bottom w:val="single" w:sz="4" w:space="0" w:color="000000"/>
            </w:tcBorders>
            <w:shd w:val="clear" w:color="auto" w:fill="auto"/>
          </w:tcPr>
          <w:p w:rsidR="00174DAE" w:rsidRPr="00174DAE" w:rsidRDefault="00174DAE" w:rsidP="00174DAE">
            <w:pPr>
              <w:tabs>
                <w:tab w:val="left" w:pos="426"/>
                <w:tab w:val="left" w:pos="1399"/>
              </w:tabs>
              <w:suppressAutoHyphens/>
              <w:spacing w:after="0" w:line="240" w:lineRule="auto"/>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Статические игры с неполной информацией</w:t>
            </w:r>
          </w:p>
        </w:tc>
        <w:tc>
          <w:tcPr>
            <w:tcW w:w="1079"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12</w:t>
            </w:r>
          </w:p>
        </w:tc>
        <w:tc>
          <w:tcPr>
            <w:tcW w:w="929"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jc w:val="center"/>
              <w:rPr>
                <w:rFonts w:ascii="Times New Roman" w:eastAsia="Calibri" w:hAnsi="Times New Roman" w:cs="Times New Roman"/>
                <w:sz w:val="20"/>
                <w:szCs w:val="20"/>
                <w:lang w:eastAsia="ar-SA"/>
              </w:rPr>
            </w:pPr>
            <w:r w:rsidRPr="00174DAE">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tcBorders>
            <w:shd w:val="clear" w:color="auto" w:fill="FFFFFF"/>
          </w:tcPr>
          <w:p w:rsidR="00174DAE" w:rsidRPr="00174DAE" w:rsidRDefault="00174DAE" w:rsidP="00174DAE">
            <w:pPr>
              <w:suppressAutoHyphens/>
              <w:snapToGrid w:val="0"/>
              <w:spacing w:line="256" w:lineRule="auto"/>
              <w:jc w:val="center"/>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tcPr>
          <w:p w:rsidR="00174DAE" w:rsidRPr="00174DAE" w:rsidRDefault="00174DAE" w:rsidP="00174DAE">
            <w:pPr>
              <w:suppressAutoHyphens/>
              <w:spacing w:after="0" w:line="240" w:lineRule="auto"/>
              <w:jc w:val="center"/>
              <w:rPr>
                <w:rFonts w:ascii="Times New Roman" w:eastAsia="Calibri" w:hAnsi="Times New Roman" w:cs="Times New Roman"/>
                <w:sz w:val="20"/>
                <w:szCs w:val="20"/>
                <w:lang w:eastAsia="ar-SA"/>
              </w:rPr>
            </w:pPr>
            <w:r w:rsidRPr="00174DAE">
              <w:rPr>
                <w:rFonts w:ascii="Times New Roman" w:eastAsia="Times New Roman" w:hAnsi="Times New Roman" w:cs="Times New Roman"/>
                <w:sz w:val="24"/>
                <w:szCs w:val="24"/>
                <w:lang w:eastAsia="ar-SA"/>
              </w:rPr>
              <w:t>4</w:t>
            </w:r>
          </w:p>
        </w:tc>
        <w:tc>
          <w:tcPr>
            <w:tcW w:w="606" w:type="dxa"/>
            <w:tcBorders>
              <w:top w:val="single" w:sz="4" w:space="0" w:color="000000"/>
              <w:left w:val="single" w:sz="4" w:space="0" w:color="000000"/>
              <w:bottom w:val="single" w:sz="4" w:space="0" w:color="000000"/>
            </w:tcBorders>
            <w:shd w:val="clear" w:color="auto" w:fill="FFFFFF"/>
          </w:tcPr>
          <w:p w:rsidR="00174DAE" w:rsidRPr="00174DAE" w:rsidRDefault="00174DAE" w:rsidP="00174DAE">
            <w:pPr>
              <w:suppressAutoHyphens/>
              <w:snapToGrid w:val="0"/>
              <w:spacing w:line="256" w:lineRule="auto"/>
              <w:jc w:val="center"/>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6</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74DAE" w:rsidRPr="00174DAE" w:rsidRDefault="00174DAE" w:rsidP="00174DAE">
            <w:pPr>
              <w:suppressAutoHyphens/>
              <w:spacing w:after="0" w:line="240" w:lineRule="auto"/>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УО</w:t>
            </w:r>
          </w:p>
        </w:tc>
      </w:tr>
      <w:tr w:rsidR="00174DAE" w:rsidRPr="00174DAE" w:rsidTr="00760F6C">
        <w:tc>
          <w:tcPr>
            <w:tcW w:w="865"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ind w:left="-21" w:firstLine="21"/>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5</w:t>
            </w:r>
          </w:p>
        </w:tc>
        <w:tc>
          <w:tcPr>
            <w:tcW w:w="2295" w:type="dxa"/>
            <w:tcBorders>
              <w:top w:val="single" w:sz="4" w:space="0" w:color="000000"/>
              <w:left w:val="single" w:sz="4" w:space="0" w:color="000000"/>
              <w:bottom w:val="single" w:sz="4" w:space="0" w:color="000000"/>
            </w:tcBorders>
            <w:shd w:val="clear" w:color="auto" w:fill="auto"/>
          </w:tcPr>
          <w:p w:rsidR="00174DAE" w:rsidRPr="00174DAE" w:rsidRDefault="00174DAE" w:rsidP="00174DAE">
            <w:pPr>
              <w:tabs>
                <w:tab w:val="left" w:pos="426"/>
                <w:tab w:val="left" w:pos="1399"/>
              </w:tabs>
              <w:suppressAutoHyphens/>
              <w:spacing w:after="0" w:line="240" w:lineRule="auto"/>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Динамические игры с неполной информацией</w:t>
            </w:r>
          </w:p>
        </w:tc>
        <w:tc>
          <w:tcPr>
            <w:tcW w:w="1079"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12</w:t>
            </w:r>
          </w:p>
        </w:tc>
        <w:tc>
          <w:tcPr>
            <w:tcW w:w="929"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jc w:val="center"/>
              <w:rPr>
                <w:rFonts w:ascii="Times New Roman" w:eastAsia="Calibri" w:hAnsi="Times New Roman" w:cs="Times New Roman"/>
                <w:sz w:val="20"/>
                <w:szCs w:val="20"/>
                <w:lang w:eastAsia="ar-SA"/>
              </w:rPr>
            </w:pPr>
            <w:r w:rsidRPr="00174DAE">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tcBorders>
            <w:shd w:val="clear" w:color="auto" w:fill="FFFFFF"/>
          </w:tcPr>
          <w:p w:rsidR="00174DAE" w:rsidRPr="00174DAE" w:rsidRDefault="00174DAE" w:rsidP="00174DAE">
            <w:pPr>
              <w:suppressAutoHyphens/>
              <w:snapToGrid w:val="0"/>
              <w:spacing w:line="256" w:lineRule="auto"/>
              <w:jc w:val="center"/>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tcPr>
          <w:p w:rsidR="00174DAE" w:rsidRPr="00174DAE" w:rsidRDefault="00174DAE" w:rsidP="00174DAE">
            <w:pPr>
              <w:suppressAutoHyphens/>
              <w:spacing w:after="0" w:line="240" w:lineRule="auto"/>
              <w:jc w:val="center"/>
              <w:rPr>
                <w:rFonts w:ascii="Times New Roman" w:eastAsia="Calibri" w:hAnsi="Times New Roman" w:cs="Times New Roman"/>
                <w:sz w:val="20"/>
                <w:szCs w:val="20"/>
                <w:lang w:eastAsia="ar-SA"/>
              </w:rPr>
            </w:pPr>
            <w:r w:rsidRPr="00174DAE">
              <w:rPr>
                <w:rFonts w:ascii="Times New Roman" w:eastAsia="Times New Roman" w:hAnsi="Times New Roman" w:cs="Times New Roman"/>
                <w:sz w:val="24"/>
                <w:szCs w:val="24"/>
                <w:lang w:eastAsia="ar-SA"/>
              </w:rPr>
              <w:t>4</w:t>
            </w:r>
          </w:p>
        </w:tc>
        <w:tc>
          <w:tcPr>
            <w:tcW w:w="606" w:type="dxa"/>
            <w:tcBorders>
              <w:top w:val="single" w:sz="4" w:space="0" w:color="000000"/>
              <w:left w:val="single" w:sz="4" w:space="0" w:color="000000"/>
              <w:bottom w:val="single" w:sz="4" w:space="0" w:color="000000"/>
            </w:tcBorders>
            <w:shd w:val="clear" w:color="auto" w:fill="FFFFFF"/>
          </w:tcPr>
          <w:p w:rsidR="00174DAE" w:rsidRPr="00174DAE" w:rsidRDefault="00174DAE" w:rsidP="00174DAE">
            <w:pPr>
              <w:suppressAutoHyphens/>
              <w:snapToGrid w:val="0"/>
              <w:spacing w:line="256" w:lineRule="auto"/>
              <w:jc w:val="center"/>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6</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74DAE" w:rsidRPr="00174DAE" w:rsidRDefault="00174DAE" w:rsidP="00174DAE">
            <w:pPr>
              <w:suppressAutoHyphens/>
              <w:spacing w:after="0" w:line="240" w:lineRule="auto"/>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КР</w:t>
            </w:r>
          </w:p>
        </w:tc>
      </w:tr>
      <w:tr w:rsidR="00174DAE" w:rsidRPr="00174DAE" w:rsidTr="00760F6C">
        <w:tc>
          <w:tcPr>
            <w:tcW w:w="865"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ind w:left="-21" w:firstLine="21"/>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6</w:t>
            </w:r>
          </w:p>
        </w:tc>
        <w:tc>
          <w:tcPr>
            <w:tcW w:w="2295" w:type="dxa"/>
            <w:tcBorders>
              <w:top w:val="single" w:sz="4" w:space="0" w:color="000000"/>
              <w:left w:val="single" w:sz="4" w:space="0" w:color="000000"/>
              <w:bottom w:val="single" w:sz="4" w:space="0" w:color="000000"/>
            </w:tcBorders>
            <w:shd w:val="clear" w:color="auto" w:fill="auto"/>
          </w:tcPr>
          <w:p w:rsidR="00174DAE" w:rsidRPr="00174DAE" w:rsidRDefault="00174DAE" w:rsidP="00174DAE">
            <w:pPr>
              <w:tabs>
                <w:tab w:val="left" w:pos="426"/>
                <w:tab w:val="left" w:pos="1399"/>
              </w:tabs>
              <w:suppressAutoHyphens/>
              <w:spacing w:after="0" w:line="240" w:lineRule="auto"/>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Некооперативные стратегические игры с торгом</w:t>
            </w:r>
          </w:p>
        </w:tc>
        <w:tc>
          <w:tcPr>
            <w:tcW w:w="1079"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12</w:t>
            </w:r>
          </w:p>
        </w:tc>
        <w:tc>
          <w:tcPr>
            <w:tcW w:w="929"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jc w:val="center"/>
              <w:rPr>
                <w:rFonts w:ascii="Times New Roman" w:eastAsia="Calibri" w:hAnsi="Times New Roman" w:cs="Times New Roman"/>
                <w:sz w:val="20"/>
                <w:szCs w:val="20"/>
                <w:lang w:eastAsia="ar-SA"/>
              </w:rPr>
            </w:pPr>
            <w:r w:rsidRPr="00174DAE">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tcBorders>
            <w:shd w:val="clear" w:color="auto" w:fill="FFFFFF"/>
          </w:tcPr>
          <w:p w:rsidR="00174DAE" w:rsidRPr="00174DAE" w:rsidRDefault="00174DAE" w:rsidP="00174DAE">
            <w:pPr>
              <w:suppressAutoHyphens/>
              <w:snapToGrid w:val="0"/>
              <w:spacing w:line="256" w:lineRule="auto"/>
              <w:jc w:val="right"/>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tcPr>
          <w:p w:rsidR="00174DAE" w:rsidRPr="00174DAE" w:rsidRDefault="00174DAE" w:rsidP="00174DAE">
            <w:pPr>
              <w:suppressAutoHyphens/>
              <w:spacing w:after="0" w:line="240" w:lineRule="auto"/>
              <w:jc w:val="center"/>
              <w:rPr>
                <w:rFonts w:ascii="Times New Roman" w:eastAsia="Calibri" w:hAnsi="Times New Roman" w:cs="Times New Roman"/>
                <w:sz w:val="20"/>
                <w:szCs w:val="20"/>
                <w:lang w:eastAsia="ar-SA"/>
              </w:rPr>
            </w:pPr>
            <w:r w:rsidRPr="00174DAE">
              <w:rPr>
                <w:rFonts w:ascii="Times New Roman" w:eastAsia="Times New Roman" w:hAnsi="Times New Roman" w:cs="Times New Roman"/>
                <w:sz w:val="24"/>
                <w:szCs w:val="24"/>
                <w:lang w:eastAsia="ar-SA"/>
              </w:rPr>
              <w:t>4</w:t>
            </w:r>
          </w:p>
        </w:tc>
        <w:tc>
          <w:tcPr>
            <w:tcW w:w="606" w:type="dxa"/>
            <w:tcBorders>
              <w:top w:val="single" w:sz="4" w:space="0" w:color="000000"/>
              <w:left w:val="single" w:sz="4" w:space="0" w:color="000000"/>
              <w:bottom w:val="single" w:sz="4" w:space="0" w:color="000000"/>
            </w:tcBorders>
            <w:shd w:val="clear" w:color="auto" w:fill="FFFFFF"/>
          </w:tcPr>
          <w:p w:rsidR="00174DAE" w:rsidRPr="00174DAE" w:rsidRDefault="00174DAE" w:rsidP="00174DAE">
            <w:pPr>
              <w:suppressAutoHyphens/>
              <w:snapToGrid w:val="0"/>
              <w:spacing w:line="256" w:lineRule="auto"/>
              <w:jc w:val="right"/>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pacing w:after="0" w:line="240" w:lineRule="auto"/>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6</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174DAE" w:rsidRPr="00174DAE" w:rsidRDefault="00174DAE" w:rsidP="00174DAE">
            <w:pPr>
              <w:suppressAutoHyphens/>
              <w:spacing w:after="0" w:line="240" w:lineRule="auto"/>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ДЗ</w:t>
            </w:r>
          </w:p>
        </w:tc>
      </w:tr>
      <w:tr w:rsidR="00174DAE" w:rsidRPr="00174DAE" w:rsidTr="00760F6C">
        <w:tc>
          <w:tcPr>
            <w:tcW w:w="865"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snapToGrid w:val="0"/>
              <w:spacing w:after="0" w:line="240" w:lineRule="auto"/>
              <w:ind w:left="-21" w:firstLine="21"/>
              <w:jc w:val="center"/>
              <w:rPr>
                <w:rFonts w:ascii="Times New Roman" w:eastAsia="Times New Roman" w:hAnsi="Times New Roman" w:cs="Times New Roman"/>
                <w:sz w:val="24"/>
                <w:szCs w:val="24"/>
                <w:lang w:eastAsia="ar-SA"/>
              </w:rPr>
            </w:pPr>
          </w:p>
        </w:tc>
        <w:tc>
          <w:tcPr>
            <w:tcW w:w="2295" w:type="dxa"/>
            <w:tcBorders>
              <w:top w:val="single" w:sz="4" w:space="0" w:color="000000"/>
              <w:left w:val="single" w:sz="4" w:space="0" w:color="000000"/>
              <w:bottom w:val="single" w:sz="4" w:space="0" w:color="000000"/>
            </w:tcBorders>
            <w:shd w:val="clear" w:color="auto" w:fill="auto"/>
            <w:vAlign w:val="center"/>
          </w:tcPr>
          <w:p w:rsidR="00174DAE" w:rsidRPr="00174DAE" w:rsidRDefault="00174DAE" w:rsidP="00174DAE">
            <w:pPr>
              <w:suppressAutoHyphens/>
              <w:autoSpaceDE w:val="0"/>
              <w:spacing w:after="0" w:line="240" w:lineRule="auto"/>
              <w:rPr>
                <w:rFonts w:ascii="VCPXR W+ Times" w:eastAsia="Calibri" w:hAnsi="VCPXR W+ Times" w:cs="VCPXR W+ Times"/>
                <w:bCs/>
                <w:color w:val="000000"/>
                <w:sz w:val="24"/>
                <w:szCs w:val="24"/>
                <w:lang w:val="en-US" w:eastAsia="ar-SA"/>
              </w:rPr>
            </w:pPr>
            <w:proofErr w:type="spellStart"/>
            <w:r w:rsidRPr="00174DAE">
              <w:rPr>
                <w:rFonts w:ascii="VCPXR W+ Times" w:eastAsia="Calibri" w:hAnsi="VCPXR W+ Times" w:cs="VCPXR W+ Times"/>
                <w:color w:val="000000"/>
                <w:sz w:val="24"/>
                <w:szCs w:val="24"/>
                <w:lang w:val="en-US" w:eastAsia="ar-SA"/>
              </w:rPr>
              <w:t>Итоговый</w:t>
            </w:r>
            <w:proofErr w:type="spellEnd"/>
            <w:r w:rsidRPr="00174DAE">
              <w:rPr>
                <w:rFonts w:ascii="VCPXR W+ Times" w:eastAsia="Calibri" w:hAnsi="VCPXR W+ Times" w:cs="VCPXR W+ Times"/>
                <w:color w:val="000000"/>
                <w:sz w:val="24"/>
                <w:szCs w:val="24"/>
                <w:lang w:val="en-US" w:eastAsia="ar-SA"/>
              </w:rPr>
              <w:t xml:space="preserve"> </w:t>
            </w:r>
            <w:proofErr w:type="spellStart"/>
            <w:r w:rsidRPr="00174DAE">
              <w:rPr>
                <w:rFonts w:ascii="VCPXR W+ Times" w:eastAsia="Calibri" w:hAnsi="VCPXR W+ Times" w:cs="VCPXR W+ Times"/>
                <w:color w:val="000000"/>
                <w:sz w:val="24"/>
                <w:szCs w:val="24"/>
                <w:lang w:val="en-US" w:eastAsia="ar-SA"/>
              </w:rPr>
              <w:t>контроль</w:t>
            </w:r>
            <w:proofErr w:type="spellEnd"/>
          </w:p>
        </w:tc>
        <w:tc>
          <w:tcPr>
            <w:tcW w:w="1079" w:type="dxa"/>
            <w:tcBorders>
              <w:top w:val="single" w:sz="4" w:space="0" w:color="000000"/>
              <w:left w:val="single" w:sz="4" w:space="0" w:color="000000"/>
              <w:bottom w:val="single" w:sz="4" w:space="0" w:color="000000"/>
            </w:tcBorders>
            <w:shd w:val="clear" w:color="auto" w:fill="FFFFFF"/>
          </w:tcPr>
          <w:p w:rsidR="00174DAE" w:rsidRPr="00174DAE" w:rsidRDefault="00174DAE" w:rsidP="00174DAE">
            <w:pPr>
              <w:suppressAutoHyphens/>
              <w:spacing w:line="256" w:lineRule="auto"/>
              <w:jc w:val="right"/>
              <w:rPr>
                <w:rFonts w:ascii="Times New Roman" w:eastAsia="Calibri" w:hAnsi="Times New Roman" w:cs="Times New Roman"/>
                <w:sz w:val="20"/>
                <w:szCs w:val="20"/>
                <w:lang w:eastAsia="ar-SA"/>
              </w:rPr>
            </w:pPr>
            <w:r w:rsidRPr="00174DAE">
              <w:rPr>
                <w:rFonts w:ascii="Times New Roman" w:eastAsia="Times New Roman" w:hAnsi="Times New Roman" w:cs="Times New Roman"/>
                <w:bCs/>
                <w:sz w:val="24"/>
                <w:szCs w:val="24"/>
                <w:lang w:eastAsia="ar-SA"/>
              </w:rPr>
              <w:t>72/54</w:t>
            </w:r>
          </w:p>
        </w:tc>
        <w:tc>
          <w:tcPr>
            <w:tcW w:w="929" w:type="dxa"/>
            <w:tcBorders>
              <w:top w:val="single" w:sz="4" w:space="0" w:color="000000"/>
              <w:left w:val="single" w:sz="4" w:space="0" w:color="000000"/>
              <w:bottom w:val="single" w:sz="4" w:space="0" w:color="000000"/>
            </w:tcBorders>
            <w:shd w:val="clear" w:color="auto" w:fill="FFFFFF"/>
            <w:vAlign w:val="center"/>
          </w:tcPr>
          <w:p w:rsidR="00174DAE" w:rsidRPr="00174DAE" w:rsidRDefault="00174DAE" w:rsidP="00174DAE">
            <w:pPr>
              <w:suppressAutoHyphens/>
              <w:spacing w:line="256" w:lineRule="auto"/>
              <w:jc w:val="right"/>
              <w:rPr>
                <w:rFonts w:ascii="Times New Roman" w:eastAsia="Calibri" w:hAnsi="Times New Roman" w:cs="Times New Roman"/>
                <w:sz w:val="20"/>
                <w:szCs w:val="20"/>
                <w:lang w:eastAsia="ar-SA"/>
              </w:rPr>
            </w:pPr>
            <w:r w:rsidRPr="00174DAE">
              <w:rPr>
                <w:rFonts w:ascii="Times New Roman" w:eastAsia="Calibri" w:hAnsi="Times New Roman" w:cs="Times New Roman"/>
                <w:sz w:val="20"/>
                <w:szCs w:val="20"/>
                <w:lang w:eastAsia="ar-SA"/>
              </w:rPr>
              <w:t>12</w:t>
            </w:r>
          </w:p>
        </w:tc>
        <w:tc>
          <w:tcPr>
            <w:tcW w:w="862" w:type="dxa"/>
            <w:tcBorders>
              <w:top w:val="single" w:sz="4" w:space="0" w:color="000000"/>
              <w:left w:val="single" w:sz="4" w:space="0" w:color="000000"/>
              <w:bottom w:val="single" w:sz="4" w:space="0" w:color="000000"/>
            </w:tcBorders>
            <w:shd w:val="clear" w:color="auto" w:fill="FFFFFF"/>
          </w:tcPr>
          <w:p w:rsidR="00174DAE" w:rsidRPr="00174DAE" w:rsidRDefault="00174DAE" w:rsidP="00174DAE">
            <w:pPr>
              <w:suppressAutoHyphens/>
              <w:snapToGrid w:val="0"/>
              <w:spacing w:line="256" w:lineRule="auto"/>
              <w:jc w:val="right"/>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FFFFFF"/>
            <w:vAlign w:val="center"/>
          </w:tcPr>
          <w:p w:rsidR="00174DAE" w:rsidRPr="00174DAE" w:rsidRDefault="00174DAE" w:rsidP="00174DAE">
            <w:pPr>
              <w:tabs>
                <w:tab w:val="center" w:pos="4153"/>
                <w:tab w:val="right" w:pos="8306"/>
              </w:tabs>
              <w:suppressAutoHyphens/>
              <w:spacing w:after="0" w:line="240" w:lineRule="auto"/>
              <w:jc w:val="right"/>
              <w:rPr>
                <w:rFonts w:ascii="Times New Roman" w:eastAsia="Calibri" w:hAnsi="Times New Roman" w:cs="Times New Roman"/>
                <w:sz w:val="20"/>
                <w:szCs w:val="20"/>
                <w:lang w:eastAsia="ar-SA"/>
              </w:rPr>
            </w:pPr>
            <w:r w:rsidRPr="00174DAE">
              <w:rPr>
                <w:rFonts w:ascii="Times New Roman" w:eastAsia="Times New Roman" w:hAnsi="Times New Roman" w:cs="Times New Roman"/>
                <w:bCs/>
                <w:sz w:val="24"/>
                <w:szCs w:val="24"/>
                <w:lang w:eastAsia="ar-SA"/>
              </w:rPr>
              <w:t>24</w:t>
            </w:r>
          </w:p>
        </w:tc>
        <w:tc>
          <w:tcPr>
            <w:tcW w:w="606" w:type="dxa"/>
            <w:tcBorders>
              <w:top w:val="single" w:sz="4" w:space="0" w:color="000000"/>
              <w:left w:val="single" w:sz="4" w:space="0" w:color="000000"/>
              <w:bottom w:val="single" w:sz="4" w:space="0" w:color="000000"/>
            </w:tcBorders>
            <w:shd w:val="clear" w:color="auto" w:fill="FFFFFF"/>
          </w:tcPr>
          <w:p w:rsidR="00174DAE" w:rsidRPr="00174DAE" w:rsidRDefault="00174DAE" w:rsidP="00174DAE">
            <w:pPr>
              <w:suppressAutoHyphens/>
              <w:snapToGrid w:val="0"/>
              <w:spacing w:line="256" w:lineRule="auto"/>
              <w:jc w:val="right"/>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FFFFFF"/>
            <w:vAlign w:val="center"/>
          </w:tcPr>
          <w:p w:rsidR="00174DAE" w:rsidRPr="00174DAE" w:rsidRDefault="00174DAE" w:rsidP="00174DAE">
            <w:pPr>
              <w:suppressAutoHyphens/>
              <w:spacing w:line="256" w:lineRule="auto"/>
              <w:jc w:val="right"/>
              <w:rPr>
                <w:rFonts w:ascii="Times New Roman" w:eastAsia="Times New Roman" w:hAnsi="Times New Roman" w:cs="Times New Roman"/>
                <w:sz w:val="24"/>
                <w:szCs w:val="24"/>
                <w:lang w:eastAsia="ar-SA"/>
              </w:rPr>
            </w:pPr>
            <w:r w:rsidRPr="00174DAE">
              <w:rPr>
                <w:rFonts w:ascii="Times New Roman" w:eastAsia="Calibri" w:hAnsi="Times New Roman" w:cs="Times New Roman"/>
                <w:sz w:val="20"/>
                <w:szCs w:val="20"/>
                <w:lang w:eastAsia="ar-SA"/>
              </w:rPr>
              <w:t>36</w:t>
            </w:r>
          </w:p>
        </w:tc>
        <w:tc>
          <w:tcPr>
            <w:tcW w:w="16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4DAE" w:rsidRPr="00174DAE" w:rsidRDefault="00174DAE" w:rsidP="00174DAE">
            <w:pPr>
              <w:suppressAutoHyphens/>
              <w:spacing w:after="0" w:line="240" w:lineRule="auto"/>
              <w:jc w:val="center"/>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зачет</w:t>
            </w:r>
          </w:p>
        </w:tc>
      </w:tr>
    </w:tbl>
    <w:p w:rsidR="00174DAE" w:rsidRPr="00174DAE" w:rsidRDefault="00174DAE" w:rsidP="00174DAE">
      <w:pPr>
        <w:tabs>
          <w:tab w:val="left" w:pos="708"/>
        </w:tabs>
        <w:suppressAutoHyphens/>
        <w:spacing w:after="0" w:line="312" w:lineRule="auto"/>
        <w:ind w:left="644" w:hanging="360"/>
        <w:jc w:val="both"/>
        <w:rPr>
          <w:rFonts w:ascii="Times New Roman" w:eastAsia="Times New Roman" w:hAnsi="Times New Roman" w:cs="Times New Roman"/>
          <w:sz w:val="24"/>
          <w:szCs w:val="24"/>
          <w:lang w:eastAsia="ar-SA"/>
        </w:rPr>
      </w:pPr>
    </w:p>
    <w:p w:rsidR="00174DAE" w:rsidRPr="00174DAE" w:rsidRDefault="00174DAE" w:rsidP="00174DAE">
      <w:pPr>
        <w:suppressAutoHyphens/>
        <w:spacing w:line="254" w:lineRule="auto"/>
        <w:rPr>
          <w:rFonts w:ascii="Times New Roman" w:eastAsia="Calibri" w:hAnsi="Times New Roman" w:cs="Times New Roman"/>
          <w:sz w:val="24"/>
          <w:szCs w:val="24"/>
          <w:lang w:eastAsia="ar-SA"/>
        </w:rPr>
      </w:pPr>
      <w:r w:rsidRPr="00174DAE">
        <w:rPr>
          <w:rFonts w:ascii="Times New Roman" w:eastAsia="Calibri" w:hAnsi="Times New Roman" w:cs="Times New Roman"/>
          <w:sz w:val="24"/>
          <w:szCs w:val="24"/>
          <w:lang w:eastAsia="ar-SA"/>
        </w:rPr>
        <w:t xml:space="preserve">УО* – устный опрос </w:t>
      </w:r>
    </w:p>
    <w:p w:rsidR="00174DAE" w:rsidRPr="00174DAE" w:rsidRDefault="00174DAE" w:rsidP="00174DAE">
      <w:pPr>
        <w:suppressAutoHyphens/>
        <w:spacing w:line="254" w:lineRule="auto"/>
        <w:rPr>
          <w:rFonts w:ascii="Times New Roman" w:eastAsia="Calibri" w:hAnsi="Times New Roman" w:cs="Times New Roman"/>
          <w:sz w:val="24"/>
          <w:szCs w:val="24"/>
          <w:lang w:eastAsia="ar-SA"/>
        </w:rPr>
      </w:pPr>
      <w:r w:rsidRPr="00174DAE">
        <w:rPr>
          <w:rFonts w:ascii="Times New Roman" w:eastAsia="Calibri" w:hAnsi="Times New Roman" w:cs="Times New Roman"/>
          <w:sz w:val="24"/>
          <w:szCs w:val="24"/>
          <w:lang w:eastAsia="ar-SA"/>
        </w:rPr>
        <w:t>КР** –контрольная работа</w:t>
      </w:r>
    </w:p>
    <w:p w:rsidR="00174DAE" w:rsidRPr="00174DAE" w:rsidRDefault="00174DAE" w:rsidP="00174DAE">
      <w:pPr>
        <w:suppressAutoHyphens/>
        <w:spacing w:line="254" w:lineRule="auto"/>
        <w:rPr>
          <w:rFonts w:ascii="Times New Roman" w:eastAsia="Times New Roman" w:hAnsi="Times New Roman" w:cs="Times New Roman"/>
          <w:b/>
          <w:sz w:val="24"/>
          <w:szCs w:val="24"/>
          <w:lang w:eastAsia="ar-SA"/>
        </w:rPr>
      </w:pPr>
      <w:r w:rsidRPr="00174DAE">
        <w:rPr>
          <w:rFonts w:ascii="Times New Roman" w:eastAsia="Calibri" w:hAnsi="Times New Roman" w:cs="Times New Roman"/>
          <w:sz w:val="24"/>
          <w:szCs w:val="24"/>
          <w:lang w:eastAsia="ar-SA"/>
        </w:rPr>
        <w:t>ДЗ*** – домашнее задание</w:t>
      </w: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74DAE">
        <w:rPr>
          <w:rFonts w:ascii="Times New Roman" w:eastAsia="Times New Roman" w:hAnsi="Times New Roman" w:cs="Times New Roman"/>
          <w:b/>
          <w:kern w:val="3"/>
          <w:sz w:val="24"/>
          <w:lang w:eastAsia="ru-RU"/>
        </w:rPr>
        <w:t>Формы текущего контроля и промежуточной аттестации:</w:t>
      </w:r>
    </w:p>
    <w:p w:rsidR="00174DAE" w:rsidRPr="00174DAE" w:rsidRDefault="00174DAE" w:rsidP="00174DA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ar-SA"/>
        </w:rPr>
      </w:pP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74DAE">
        <w:rPr>
          <w:rFonts w:ascii="Times New Roman" w:eastAsia="Times New Roman" w:hAnsi="Times New Roman" w:cs="Times New Roman"/>
          <w:sz w:val="24"/>
          <w:szCs w:val="24"/>
          <w:lang w:eastAsia="ar-SA"/>
        </w:rPr>
        <w:t>В ходе реализации дисциплины теория игр используются следующие методы текущего контроля успеваемости обучающихся:</w:t>
      </w:r>
    </w:p>
    <w:p w:rsidR="00174DAE" w:rsidRPr="00174DAE" w:rsidRDefault="00174DAE" w:rsidP="00174DAE">
      <w:pPr>
        <w:suppressAutoHyphens/>
        <w:spacing w:after="0" w:line="276" w:lineRule="auto"/>
        <w:ind w:left="1430"/>
        <w:jc w:val="both"/>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При проведении занятий лекционного типа: контрольная работа, тестирование.</w:t>
      </w:r>
    </w:p>
    <w:p w:rsidR="00174DAE" w:rsidRPr="00174DAE" w:rsidRDefault="00174DAE" w:rsidP="00174DAE">
      <w:pPr>
        <w:suppressAutoHyphens/>
        <w:spacing w:after="0" w:line="276" w:lineRule="auto"/>
        <w:ind w:left="1430"/>
        <w:jc w:val="both"/>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При проведении занятий семинарского типа: доклад с презентацией, устный опрос</w:t>
      </w:r>
    </w:p>
    <w:p w:rsidR="00174DAE" w:rsidRPr="00174DAE" w:rsidRDefault="00174DAE" w:rsidP="00174DAE">
      <w:pPr>
        <w:suppressAutoHyphens/>
        <w:spacing w:after="0" w:line="276" w:lineRule="auto"/>
        <w:ind w:left="1430"/>
        <w:jc w:val="both"/>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При контроле результатов самостоятельной работы студентов: контрольная работа.</w:t>
      </w:r>
    </w:p>
    <w:p w:rsidR="00174DAE" w:rsidRPr="00174DAE" w:rsidRDefault="00174DAE" w:rsidP="00174DAE">
      <w:pPr>
        <w:suppressAutoHyphens/>
        <w:spacing w:after="0" w:line="276" w:lineRule="auto"/>
        <w:jc w:val="both"/>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Зачет проводится с применением следующих методов (средств) в письменной форме в виде ответов на билеты.</w:t>
      </w:r>
    </w:p>
    <w:tbl>
      <w:tblPr>
        <w:tblW w:w="9540" w:type="dxa"/>
        <w:tblInd w:w="10" w:type="dxa"/>
        <w:tblLayout w:type="fixed"/>
        <w:tblCellMar>
          <w:left w:w="10" w:type="dxa"/>
          <w:right w:w="10" w:type="dxa"/>
        </w:tblCellMar>
        <w:tblLook w:val="04A0" w:firstRow="1" w:lastRow="0" w:firstColumn="1" w:lastColumn="0" w:noHBand="0" w:noVBand="1"/>
      </w:tblPr>
      <w:tblGrid>
        <w:gridCol w:w="2073"/>
        <w:gridCol w:w="2168"/>
        <w:gridCol w:w="5299"/>
      </w:tblGrid>
      <w:tr w:rsidR="00174DAE" w:rsidRPr="00174DAE" w:rsidTr="00760F6C">
        <w:tc>
          <w:tcPr>
            <w:tcW w:w="2072" w:type="dxa"/>
            <w:tcBorders>
              <w:top w:val="single" w:sz="4" w:space="0" w:color="000000"/>
              <w:left w:val="single" w:sz="4" w:space="0" w:color="000000"/>
              <w:bottom w:val="single" w:sz="4" w:space="0" w:color="000000"/>
              <w:right w:val="nil"/>
            </w:tcBorders>
            <w:hideMark/>
          </w:tcPr>
          <w:p w:rsidR="00174DAE" w:rsidRPr="00174DAE" w:rsidRDefault="00174DAE" w:rsidP="00174DAE">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174DAE">
              <w:rPr>
                <w:rFonts w:ascii="Times New Roman" w:eastAsia="Times New Roman" w:hAnsi="Times New Roman" w:cs="Times New Roman"/>
                <w:kern w:val="2"/>
                <w:sz w:val="24"/>
                <w:szCs w:val="24"/>
                <w:lang w:eastAsia="ar-SA"/>
              </w:rPr>
              <w:t xml:space="preserve">ОТФ/ТФ </w:t>
            </w:r>
          </w:p>
          <w:p w:rsidR="00174DAE" w:rsidRPr="00174DAE" w:rsidRDefault="00174DAE" w:rsidP="00174DAE">
            <w:pPr>
              <w:widowControl w:val="0"/>
              <w:suppressAutoHyphens/>
              <w:overflowPunct w:val="0"/>
              <w:autoSpaceDE w:val="0"/>
              <w:spacing w:after="0" w:line="240" w:lineRule="auto"/>
              <w:textAlignment w:val="baseline"/>
              <w:rPr>
                <w:rFonts w:ascii="Times New Roman" w:eastAsia="Times New Roman" w:hAnsi="Times New Roman" w:cs="Times New Roman"/>
                <w:kern w:val="2"/>
                <w:sz w:val="24"/>
                <w:szCs w:val="24"/>
                <w:lang w:eastAsia="ar-SA"/>
              </w:rPr>
            </w:pPr>
            <w:r w:rsidRPr="00174DAE">
              <w:rPr>
                <w:rFonts w:ascii="Times New Roman" w:eastAsia="Times New Roman" w:hAnsi="Times New Roman" w:cs="Times New Roman"/>
                <w:kern w:val="2"/>
                <w:sz w:val="24"/>
                <w:szCs w:val="24"/>
                <w:lang w:eastAsia="ar-SA"/>
              </w:rPr>
              <w:t xml:space="preserve">(при наличии </w:t>
            </w:r>
            <w:proofErr w:type="spellStart"/>
            <w:r w:rsidRPr="00174DAE">
              <w:rPr>
                <w:rFonts w:ascii="Times New Roman" w:eastAsia="Times New Roman" w:hAnsi="Times New Roman" w:cs="Times New Roman"/>
                <w:kern w:val="2"/>
                <w:sz w:val="24"/>
                <w:szCs w:val="24"/>
                <w:lang w:eastAsia="ar-SA"/>
              </w:rPr>
              <w:t>профстандарта</w:t>
            </w:r>
            <w:proofErr w:type="spellEnd"/>
            <w:r w:rsidRPr="00174DAE">
              <w:rPr>
                <w:rFonts w:ascii="Times New Roman" w:eastAsia="Times New Roman" w:hAnsi="Times New Roman" w:cs="Times New Roman"/>
                <w:kern w:val="2"/>
                <w:sz w:val="24"/>
                <w:szCs w:val="24"/>
                <w:lang w:eastAsia="ar-SA"/>
              </w:rPr>
              <w:t>)/ профессиональные действия</w:t>
            </w:r>
          </w:p>
        </w:tc>
        <w:tc>
          <w:tcPr>
            <w:tcW w:w="2168" w:type="dxa"/>
            <w:tcBorders>
              <w:top w:val="single" w:sz="4" w:space="0" w:color="000000"/>
              <w:left w:val="single" w:sz="4" w:space="0" w:color="000000"/>
              <w:bottom w:val="single" w:sz="4" w:space="0" w:color="000000"/>
              <w:right w:val="nil"/>
            </w:tcBorders>
            <w:hideMark/>
          </w:tcPr>
          <w:p w:rsidR="00174DAE" w:rsidRPr="00174DAE" w:rsidRDefault="00174DAE" w:rsidP="00174DAE">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174DAE">
              <w:rPr>
                <w:rFonts w:ascii="Times New Roman" w:eastAsia="Times New Roman" w:hAnsi="Times New Roman" w:cs="Times New Roman"/>
                <w:kern w:val="2"/>
                <w:sz w:val="24"/>
                <w:szCs w:val="24"/>
                <w:lang w:eastAsia="ar-SA"/>
              </w:rPr>
              <w:t>Код этапа освоения компетенции</w:t>
            </w:r>
          </w:p>
        </w:tc>
        <w:tc>
          <w:tcPr>
            <w:tcW w:w="5298" w:type="dxa"/>
            <w:tcBorders>
              <w:top w:val="single" w:sz="4" w:space="0" w:color="000000"/>
              <w:left w:val="single" w:sz="4" w:space="0" w:color="000000"/>
              <w:bottom w:val="single" w:sz="4" w:space="0" w:color="000000"/>
              <w:right w:val="single" w:sz="4" w:space="0" w:color="000000"/>
            </w:tcBorders>
            <w:hideMark/>
          </w:tcPr>
          <w:p w:rsidR="00174DAE" w:rsidRPr="00174DAE" w:rsidRDefault="00174DAE" w:rsidP="00174DAE">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74DAE">
              <w:rPr>
                <w:rFonts w:ascii="Times New Roman" w:eastAsia="Times New Roman" w:hAnsi="Times New Roman" w:cs="Times New Roman"/>
                <w:kern w:val="2"/>
                <w:sz w:val="24"/>
                <w:szCs w:val="24"/>
                <w:lang w:eastAsia="ar-SA"/>
              </w:rPr>
              <w:t>Результаты обучения</w:t>
            </w:r>
          </w:p>
        </w:tc>
      </w:tr>
      <w:tr w:rsidR="00174DAE" w:rsidRPr="00174DAE" w:rsidTr="00760F6C">
        <w:tc>
          <w:tcPr>
            <w:tcW w:w="2072" w:type="dxa"/>
            <w:tcBorders>
              <w:top w:val="single" w:sz="4" w:space="0" w:color="000000"/>
              <w:left w:val="single" w:sz="4" w:space="0" w:color="000000"/>
              <w:bottom w:val="single" w:sz="4" w:space="0" w:color="000000"/>
              <w:right w:val="nil"/>
            </w:tcBorders>
            <w:hideMark/>
          </w:tcPr>
          <w:p w:rsidR="00174DAE" w:rsidRPr="00174DAE" w:rsidRDefault="00174DAE" w:rsidP="00174DAE">
            <w:pPr>
              <w:widowControl w:val="0"/>
              <w:suppressAutoHyphens/>
              <w:overflowPunct w:val="0"/>
              <w:autoSpaceDE w:val="0"/>
              <w:snapToGrid w:val="0"/>
              <w:spacing w:after="0" w:line="240" w:lineRule="auto"/>
              <w:jc w:val="both"/>
              <w:textAlignment w:val="baseline"/>
              <w:rPr>
                <w:rFonts w:ascii="Calibri" w:eastAsia="Times New Roman" w:hAnsi="Calibri" w:cs="Calibri"/>
                <w:kern w:val="2"/>
                <w:lang w:eastAsia="ar-SA"/>
              </w:rPr>
            </w:pPr>
            <w:r w:rsidRPr="00174DAE">
              <w:rPr>
                <w:rFonts w:ascii="Times New Roman" w:eastAsia="Times New Roman" w:hAnsi="Times New Roman" w:cs="Times New Roman"/>
                <w:sz w:val="24"/>
                <w:szCs w:val="24"/>
                <w:lang w:eastAsia="ar-SA"/>
              </w:rPr>
              <w:t>Анализ информации и подготовка информационно-аналитических материалов</w:t>
            </w:r>
          </w:p>
        </w:tc>
        <w:tc>
          <w:tcPr>
            <w:tcW w:w="2168" w:type="dxa"/>
            <w:tcBorders>
              <w:top w:val="single" w:sz="4" w:space="0" w:color="000000"/>
              <w:left w:val="single" w:sz="4" w:space="0" w:color="000000"/>
              <w:bottom w:val="single" w:sz="4" w:space="0" w:color="000000"/>
              <w:right w:val="nil"/>
            </w:tcBorders>
            <w:hideMark/>
          </w:tcPr>
          <w:p w:rsidR="00174DAE" w:rsidRPr="00174DAE" w:rsidRDefault="00174DAE" w:rsidP="00174DAE">
            <w:pPr>
              <w:suppressAutoHyphens/>
              <w:spacing w:after="0" w:line="240" w:lineRule="auto"/>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УК-3.3</w:t>
            </w:r>
          </w:p>
        </w:tc>
        <w:tc>
          <w:tcPr>
            <w:tcW w:w="5298" w:type="dxa"/>
            <w:tcBorders>
              <w:top w:val="single" w:sz="4" w:space="0" w:color="000000"/>
              <w:left w:val="single" w:sz="4" w:space="0" w:color="000000"/>
              <w:bottom w:val="single" w:sz="4" w:space="0" w:color="000000"/>
              <w:right w:val="single" w:sz="4" w:space="0" w:color="000000"/>
            </w:tcBorders>
          </w:tcPr>
          <w:p w:rsidR="00174DAE" w:rsidRPr="00174DAE" w:rsidRDefault="00174DAE" w:rsidP="00174DAE">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t xml:space="preserve">На уровне знаний: понимание основных категорий, понятий и проблем социального и личностного развития человека, феномена социальных групп и командной работы, принципов проведения и организации различных форм командной работы </w:t>
            </w:r>
          </w:p>
          <w:p w:rsidR="00174DAE" w:rsidRPr="00174DAE" w:rsidRDefault="00174DAE" w:rsidP="00174DAE">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174DAE" w:rsidRPr="00174DAE" w:rsidRDefault="00174DAE" w:rsidP="00174DAE">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74DAE">
              <w:rPr>
                <w:rFonts w:ascii="Times New Roman" w:eastAsia="Times New Roman" w:hAnsi="Times New Roman" w:cs="Times New Roman"/>
                <w:sz w:val="24"/>
                <w:szCs w:val="24"/>
                <w:lang w:eastAsia="ar-SA"/>
              </w:rPr>
              <w:lastRenderedPageBreak/>
              <w:t xml:space="preserve">На уровне умений: способность использовать идеи философии в процессе самопознания и социальной </w:t>
            </w:r>
            <w:proofErr w:type="spellStart"/>
            <w:r w:rsidRPr="00174DAE">
              <w:rPr>
                <w:rFonts w:ascii="Times New Roman" w:eastAsia="Times New Roman" w:hAnsi="Times New Roman" w:cs="Times New Roman"/>
                <w:sz w:val="24"/>
                <w:szCs w:val="24"/>
                <w:lang w:eastAsia="ar-SA"/>
              </w:rPr>
              <w:t>коммуникации;применять</w:t>
            </w:r>
            <w:proofErr w:type="spellEnd"/>
            <w:r w:rsidRPr="00174DAE">
              <w:rPr>
                <w:rFonts w:ascii="Times New Roman" w:eastAsia="Times New Roman" w:hAnsi="Times New Roman" w:cs="Times New Roman"/>
                <w:sz w:val="24"/>
                <w:szCs w:val="24"/>
                <w:lang w:eastAsia="ar-SA"/>
              </w:rPr>
              <w:t xml:space="preserve"> полученные знания для анализа социальной реальности и практических решений в личной жизни и профессиональной сфере; определять способ обработки информации; использовать в своей деятельности различные формы организации командной работы;</w:t>
            </w:r>
          </w:p>
        </w:tc>
      </w:tr>
    </w:tbl>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74DAE">
        <w:rPr>
          <w:rFonts w:ascii="Times New Roman" w:eastAsia="Times New Roman" w:hAnsi="Times New Roman" w:cs="Times New Roman"/>
          <w:b/>
          <w:kern w:val="3"/>
          <w:sz w:val="24"/>
          <w:lang w:eastAsia="ru-RU"/>
        </w:rPr>
        <w:t>Основная литература:</w:t>
      </w: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74491D" w:rsidRPr="0074491D" w:rsidRDefault="0074491D" w:rsidP="00286C3A">
      <w:pPr>
        <w:numPr>
          <w:ilvl w:val="1"/>
          <w:numId w:val="53"/>
        </w:numPr>
        <w:suppressAutoHyphens/>
        <w:spacing w:after="0" w:line="240" w:lineRule="auto"/>
        <w:rPr>
          <w:rFonts w:ascii="Times New Roman" w:hAnsi="Times New Roman" w:cs="Times New Roman"/>
          <w:sz w:val="24"/>
          <w:szCs w:val="20"/>
        </w:rPr>
      </w:pPr>
      <w:proofErr w:type="spellStart"/>
      <w:r w:rsidRPr="0074491D">
        <w:rPr>
          <w:rFonts w:ascii="Times New Roman" w:hAnsi="Times New Roman" w:cs="Times New Roman"/>
          <w:sz w:val="24"/>
          <w:szCs w:val="20"/>
        </w:rPr>
        <w:t>Кундышева</w:t>
      </w:r>
      <w:proofErr w:type="spellEnd"/>
      <w:r w:rsidRPr="0074491D">
        <w:rPr>
          <w:rFonts w:ascii="Times New Roman" w:hAnsi="Times New Roman" w:cs="Times New Roman"/>
          <w:sz w:val="24"/>
          <w:szCs w:val="20"/>
        </w:rPr>
        <w:t xml:space="preserve">, Е. С. Математические методы и модели в </w:t>
      </w:r>
      <w:proofErr w:type="gramStart"/>
      <w:r w:rsidRPr="0074491D">
        <w:rPr>
          <w:rFonts w:ascii="Times New Roman" w:hAnsi="Times New Roman" w:cs="Times New Roman"/>
          <w:sz w:val="24"/>
          <w:szCs w:val="20"/>
        </w:rPr>
        <w:t>экономике :</w:t>
      </w:r>
      <w:proofErr w:type="gramEnd"/>
      <w:r w:rsidRPr="0074491D">
        <w:rPr>
          <w:rFonts w:ascii="Times New Roman" w:hAnsi="Times New Roman" w:cs="Times New Roman"/>
          <w:sz w:val="24"/>
          <w:szCs w:val="20"/>
        </w:rPr>
        <w:t xml:space="preserve"> учебник для бакалавров / Е. С. </w:t>
      </w:r>
      <w:proofErr w:type="spellStart"/>
      <w:r w:rsidRPr="0074491D">
        <w:rPr>
          <w:rFonts w:ascii="Times New Roman" w:hAnsi="Times New Roman" w:cs="Times New Roman"/>
          <w:sz w:val="24"/>
          <w:szCs w:val="20"/>
        </w:rPr>
        <w:t>Кундышева</w:t>
      </w:r>
      <w:proofErr w:type="spellEnd"/>
      <w:r w:rsidRPr="0074491D">
        <w:rPr>
          <w:rFonts w:ascii="Times New Roman" w:hAnsi="Times New Roman" w:cs="Times New Roman"/>
          <w:sz w:val="24"/>
          <w:szCs w:val="20"/>
        </w:rPr>
        <w:t xml:space="preserve"> ; под науч. ред. проф. Б. А. </w:t>
      </w:r>
      <w:proofErr w:type="spellStart"/>
      <w:r w:rsidRPr="0074491D">
        <w:rPr>
          <w:rFonts w:ascii="Times New Roman" w:hAnsi="Times New Roman" w:cs="Times New Roman"/>
          <w:sz w:val="24"/>
          <w:szCs w:val="20"/>
        </w:rPr>
        <w:t>Суслакова</w:t>
      </w:r>
      <w:proofErr w:type="spellEnd"/>
      <w:r w:rsidRPr="0074491D">
        <w:rPr>
          <w:rFonts w:ascii="Times New Roman" w:hAnsi="Times New Roman" w:cs="Times New Roman"/>
          <w:sz w:val="24"/>
          <w:szCs w:val="20"/>
        </w:rPr>
        <w:t xml:space="preserve">. — 2-е изд. — </w:t>
      </w:r>
      <w:proofErr w:type="gramStart"/>
      <w:r w:rsidRPr="0074491D">
        <w:rPr>
          <w:rFonts w:ascii="Times New Roman" w:hAnsi="Times New Roman" w:cs="Times New Roman"/>
          <w:sz w:val="24"/>
          <w:szCs w:val="20"/>
        </w:rPr>
        <w:t>Москва :</w:t>
      </w:r>
      <w:proofErr w:type="gramEnd"/>
      <w:r w:rsidRPr="0074491D">
        <w:rPr>
          <w:rFonts w:ascii="Times New Roman" w:hAnsi="Times New Roman" w:cs="Times New Roman"/>
          <w:sz w:val="24"/>
          <w:szCs w:val="20"/>
        </w:rPr>
        <w:t xml:space="preserve"> Издательско-торговая корпорация «Дашков и К°», 2020. — 286 с. - ISBN 978-5-394-03138-0. - </w:t>
      </w:r>
      <w:proofErr w:type="gramStart"/>
      <w:r w:rsidRPr="0074491D">
        <w:rPr>
          <w:rFonts w:ascii="Times New Roman" w:hAnsi="Times New Roman" w:cs="Times New Roman"/>
          <w:sz w:val="24"/>
          <w:szCs w:val="20"/>
        </w:rPr>
        <w:t>Текст :</w:t>
      </w:r>
      <w:proofErr w:type="gramEnd"/>
      <w:r w:rsidRPr="0074491D">
        <w:rPr>
          <w:rFonts w:ascii="Times New Roman" w:hAnsi="Times New Roman" w:cs="Times New Roman"/>
          <w:sz w:val="24"/>
          <w:szCs w:val="20"/>
        </w:rPr>
        <w:t xml:space="preserve"> электронный. - URL: </w:t>
      </w:r>
      <w:hyperlink r:id="rId22" w:history="1">
        <w:r w:rsidRPr="0074491D">
          <w:rPr>
            <w:rStyle w:val="a8"/>
            <w:rFonts w:ascii="Times New Roman" w:hAnsi="Times New Roman" w:cs="Times New Roman"/>
            <w:sz w:val="24"/>
            <w:szCs w:val="20"/>
          </w:rPr>
          <w:t>https://idp.nwipa.ru:2130/catalog/product/1091164</w:t>
        </w:r>
      </w:hyperlink>
    </w:p>
    <w:p w:rsidR="0074491D" w:rsidRPr="0074491D" w:rsidRDefault="0074491D" w:rsidP="00286C3A">
      <w:pPr>
        <w:numPr>
          <w:ilvl w:val="1"/>
          <w:numId w:val="53"/>
        </w:numPr>
        <w:suppressAutoHyphens/>
        <w:spacing w:after="0" w:line="240" w:lineRule="auto"/>
        <w:rPr>
          <w:rFonts w:ascii="Times New Roman" w:hAnsi="Times New Roman" w:cs="Times New Roman"/>
          <w:sz w:val="24"/>
          <w:szCs w:val="20"/>
        </w:rPr>
      </w:pPr>
      <w:r w:rsidRPr="0074491D">
        <w:rPr>
          <w:rFonts w:ascii="Times New Roman" w:hAnsi="Times New Roman" w:cs="Times New Roman"/>
          <w:sz w:val="24"/>
          <w:szCs w:val="20"/>
        </w:rPr>
        <w:t xml:space="preserve">Мазалов, В. В. Математическая теория игр и </w:t>
      </w:r>
      <w:proofErr w:type="gramStart"/>
      <w:r w:rsidRPr="0074491D">
        <w:rPr>
          <w:rFonts w:ascii="Times New Roman" w:hAnsi="Times New Roman" w:cs="Times New Roman"/>
          <w:sz w:val="24"/>
          <w:szCs w:val="20"/>
        </w:rPr>
        <w:t>приложения :</w:t>
      </w:r>
      <w:proofErr w:type="gramEnd"/>
      <w:r w:rsidRPr="0074491D">
        <w:rPr>
          <w:rFonts w:ascii="Times New Roman" w:hAnsi="Times New Roman" w:cs="Times New Roman"/>
          <w:sz w:val="24"/>
          <w:szCs w:val="20"/>
        </w:rPr>
        <w:t xml:space="preserve"> учебное пособие для вузов / В. В. Мазалов. — 4-е изд., </w:t>
      </w:r>
      <w:proofErr w:type="spellStart"/>
      <w:r w:rsidRPr="0074491D">
        <w:rPr>
          <w:rFonts w:ascii="Times New Roman" w:hAnsi="Times New Roman" w:cs="Times New Roman"/>
          <w:sz w:val="24"/>
          <w:szCs w:val="20"/>
        </w:rPr>
        <w:t>перераб</w:t>
      </w:r>
      <w:proofErr w:type="spellEnd"/>
      <w:r w:rsidRPr="0074491D">
        <w:rPr>
          <w:rFonts w:ascii="Times New Roman" w:hAnsi="Times New Roman" w:cs="Times New Roman"/>
          <w:sz w:val="24"/>
          <w:szCs w:val="20"/>
        </w:rPr>
        <w:t>. и доп. — Санкт-</w:t>
      </w:r>
      <w:proofErr w:type="gramStart"/>
      <w:r w:rsidRPr="0074491D">
        <w:rPr>
          <w:rFonts w:ascii="Times New Roman" w:hAnsi="Times New Roman" w:cs="Times New Roman"/>
          <w:sz w:val="24"/>
          <w:szCs w:val="20"/>
        </w:rPr>
        <w:t>Петербург :</w:t>
      </w:r>
      <w:proofErr w:type="gramEnd"/>
      <w:r w:rsidRPr="0074491D">
        <w:rPr>
          <w:rFonts w:ascii="Times New Roman" w:hAnsi="Times New Roman" w:cs="Times New Roman"/>
          <w:sz w:val="24"/>
          <w:szCs w:val="20"/>
        </w:rPr>
        <w:t xml:space="preserve"> Лань, 2021. — 500 с. — ISBN 978-5-8114-5627-7. — </w:t>
      </w:r>
      <w:proofErr w:type="gramStart"/>
      <w:r w:rsidRPr="0074491D">
        <w:rPr>
          <w:rFonts w:ascii="Times New Roman" w:hAnsi="Times New Roman" w:cs="Times New Roman"/>
          <w:sz w:val="24"/>
          <w:szCs w:val="20"/>
        </w:rPr>
        <w:t>Текст :</w:t>
      </w:r>
      <w:proofErr w:type="gramEnd"/>
      <w:r w:rsidRPr="0074491D">
        <w:rPr>
          <w:rFonts w:ascii="Times New Roman" w:hAnsi="Times New Roman" w:cs="Times New Roman"/>
          <w:sz w:val="24"/>
          <w:szCs w:val="20"/>
        </w:rPr>
        <w:t xml:space="preserve"> электронный // Лань : электронно-библиотечная система. — URL: https://e.lanbook.com/book/153917\</w:t>
      </w:r>
    </w:p>
    <w:p w:rsidR="00174DAE" w:rsidRPr="00174DAE" w:rsidRDefault="00174DAE" w:rsidP="00174DA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74DAE" w:rsidRDefault="00174DAE">
      <w:r>
        <w:br w:type="page"/>
      </w:r>
    </w:p>
    <w:p w:rsidR="00E56D76" w:rsidRPr="00E56D76" w:rsidRDefault="00E56D76" w:rsidP="00E56D76">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E56D76">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E56D76" w:rsidRPr="00E56D76" w:rsidRDefault="00E56D76" w:rsidP="00E56D76">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E56D76">
        <w:rPr>
          <w:rFonts w:ascii="Times New Roman" w:eastAsia="Times New Roman" w:hAnsi="Times New Roman" w:cs="Times New Roman"/>
          <w:b/>
          <w:kern w:val="3"/>
          <w:sz w:val="28"/>
          <w:lang w:eastAsia="ru-RU"/>
        </w:rPr>
        <w:t>Б</w:t>
      </w:r>
      <w:proofErr w:type="gramStart"/>
      <w:r w:rsidRPr="00E56D76">
        <w:rPr>
          <w:rFonts w:ascii="Times New Roman" w:eastAsia="Times New Roman" w:hAnsi="Times New Roman" w:cs="Times New Roman"/>
          <w:b/>
          <w:kern w:val="3"/>
          <w:sz w:val="28"/>
          <w:lang w:eastAsia="ru-RU"/>
        </w:rPr>
        <w:t>1.В.</w:t>
      </w:r>
      <w:proofErr w:type="gramEnd"/>
      <w:r w:rsidRPr="00E56D76">
        <w:rPr>
          <w:rFonts w:ascii="Times New Roman" w:eastAsia="Times New Roman" w:hAnsi="Times New Roman" w:cs="Times New Roman"/>
          <w:b/>
          <w:kern w:val="3"/>
          <w:sz w:val="28"/>
          <w:lang w:eastAsia="ru-RU"/>
        </w:rPr>
        <w:t xml:space="preserve">03 Политика и религия        </w:t>
      </w:r>
    </w:p>
    <w:p w:rsidR="00E56D76" w:rsidRPr="00E56D76" w:rsidRDefault="00E56D76" w:rsidP="00E56D76">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E56D76">
        <w:rPr>
          <w:rFonts w:ascii="Times New Roman" w:eastAsia="Times New Roman" w:hAnsi="Times New Roman" w:cs="Times New Roman"/>
          <w:b/>
          <w:kern w:val="3"/>
          <w:sz w:val="28"/>
          <w:lang w:eastAsia="ru-RU"/>
        </w:rPr>
        <w:t>_____________________________________</w:t>
      </w:r>
    </w:p>
    <w:p w:rsidR="00E56D76" w:rsidRPr="00E56D76" w:rsidRDefault="00E56D76" w:rsidP="00E56D76">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E56D76">
        <w:rPr>
          <w:rFonts w:ascii="Times New Roman" w:eastAsia="Times New Roman" w:hAnsi="Times New Roman" w:cs="Times New Roman"/>
          <w:i/>
          <w:kern w:val="3"/>
          <w:sz w:val="24"/>
          <w:lang w:eastAsia="ru-RU"/>
        </w:rPr>
        <w:t>наименование дисциплин (модуля)/практики</w:t>
      </w:r>
    </w:p>
    <w:p w:rsidR="00E56D76" w:rsidRPr="00E56D76" w:rsidRDefault="00E56D76" w:rsidP="00E56D76">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56D76">
        <w:rPr>
          <w:rFonts w:ascii="Times New Roman" w:eastAsia="Times New Roman" w:hAnsi="Times New Roman" w:cs="Times New Roman"/>
          <w:b/>
          <w:kern w:val="3"/>
          <w:sz w:val="24"/>
          <w:lang w:eastAsia="ru-RU"/>
        </w:rPr>
        <w:t>Автор: доцент Медведев Ю.С.</w:t>
      </w: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56D76">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Профили: Политические идеи и институты.</w:t>
      </w: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56D76">
        <w:rPr>
          <w:rFonts w:ascii="Times New Roman" w:eastAsia="Times New Roman" w:hAnsi="Times New Roman" w:cs="Times New Roman"/>
          <w:b/>
          <w:kern w:val="3"/>
          <w:sz w:val="24"/>
          <w:lang w:eastAsia="ru-RU"/>
        </w:rPr>
        <w:t>Квалификация (степень) выпускника: бакалавр</w:t>
      </w: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56D76">
        <w:rPr>
          <w:rFonts w:ascii="Times New Roman" w:eastAsia="Times New Roman" w:hAnsi="Times New Roman" w:cs="Times New Roman"/>
          <w:b/>
          <w:kern w:val="3"/>
          <w:sz w:val="24"/>
          <w:lang w:eastAsia="ru-RU"/>
        </w:rPr>
        <w:t>Форма обучения: очная</w:t>
      </w: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E56D76" w:rsidRPr="00E56D76" w:rsidRDefault="00E56D76" w:rsidP="00E56D76">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56D76">
        <w:rPr>
          <w:rFonts w:ascii="Times New Roman" w:eastAsia="Times New Roman" w:hAnsi="Times New Roman" w:cs="Times New Roman"/>
          <w:b/>
          <w:kern w:val="3"/>
          <w:sz w:val="24"/>
          <w:lang w:eastAsia="ru-RU"/>
        </w:rPr>
        <w:t>Цель освоения дисциплины:</w:t>
      </w:r>
    </w:p>
    <w:p w:rsidR="00E56D76" w:rsidRPr="00E56D76" w:rsidRDefault="00E56D76" w:rsidP="00E56D76">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E56D76">
        <w:rPr>
          <w:rFonts w:ascii="Times New Roman" w:eastAsia="Times New Roman" w:hAnsi="Times New Roman" w:cs="Times New Roman"/>
          <w:sz w:val="24"/>
          <w:szCs w:val="20"/>
        </w:rPr>
        <w:t>Дисциплина «Политика и религия»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E56D76" w:rsidRPr="00E56D76" w:rsidTr="00760F6C">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6D76" w:rsidRPr="00E56D76" w:rsidRDefault="00E56D76" w:rsidP="00E56D7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56D76">
              <w:rPr>
                <w:rFonts w:ascii="Times New Roman" w:eastAsia="Times New Roman" w:hAnsi="Times New Roman" w:cs="Times New Roman"/>
                <w:kern w:val="3"/>
                <w:sz w:val="24"/>
                <w:szCs w:val="24"/>
                <w:lang w:eastAsia="ru-RU"/>
              </w:rPr>
              <w:t xml:space="preserve">Код </w:t>
            </w:r>
          </w:p>
          <w:p w:rsidR="00E56D76" w:rsidRPr="00E56D76" w:rsidRDefault="00E56D76" w:rsidP="00E56D76">
            <w:pPr>
              <w:suppressAutoHyphens/>
              <w:autoSpaceDN w:val="0"/>
              <w:spacing w:after="0" w:line="240" w:lineRule="auto"/>
              <w:jc w:val="both"/>
              <w:rPr>
                <w:rFonts w:ascii="Calibri" w:eastAsia="Times New Roman" w:hAnsi="Calibri" w:cs="Times New Roman"/>
                <w:kern w:val="3"/>
                <w:lang w:eastAsia="ru-RU"/>
              </w:rPr>
            </w:pPr>
            <w:r w:rsidRPr="00E56D76">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6D76" w:rsidRPr="00E56D76" w:rsidRDefault="00E56D76" w:rsidP="00E56D7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56D76">
              <w:rPr>
                <w:rFonts w:ascii="Times New Roman" w:eastAsia="Times New Roman" w:hAnsi="Times New Roman" w:cs="Times New Roman"/>
                <w:kern w:val="3"/>
                <w:sz w:val="24"/>
                <w:szCs w:val="24"/>
                <w:lang w:eastAsia="ru-RU"/>
              </w:rPr>
              <w:t>Наименование</w:t>
            </w:r>
          </w:p>
          <w:p w:rsidR="00E56D76" w:rsidRPr="00E56D76" w:rsidRDefault="00E56D76" w:rsidP="00E56D76">
            <w:pPr>
              <w:suppressAutoHyphens/>
              <w:autoSpaceDN w:val="0"/>
              <w:spacing w:after="0" w:line="240" w:lineRule="auto"/>
              <w:jc w:val="both"/>
              <w:rPr>
                <w:rFonts w:ascii="Calibri" w:eastAsia="Times New Roman" w:hAnsi="Calibri" w:cs="Times New Roman"/>
                <w:kern w:val="3"/>
                <w:lang w:eastAsia="ru-RU"/>
              </w:rPr>
            </w:pPr>
            <w:r w:rsidRPr="00E56D76">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6D76" w:rsidRPr="00E56D76" w:rsidRDefault="00E56D76" w:rsidP="00E56D7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56D76">
              <w:rPr>
                <w:rFonts w:ascii="Times New Roman" w:eastAsia="Times New Roman" w:hAnsi="Times New Roman" w:cs="Times New Roman"/>
                <w:kern w:val="3"/>
                <w:sz w:val="24"/>
                <w:szCs w:val="24"/>
                <w:lang w:eastAsia="ru-RU"/>
              </w:rPr>
              <w:t xml:space="preserve">Код </w:t>
            </w:r>
          </w:p>
          <w:p w:rsidR="00E56D76" w:rsidRPr="00E56D76" w:rsidRDefault="00E56D76" w:rsidP="00E56D76">
            <w:pPr>
              <w:suppressAutoHyphens/>
              <w:autoSpaceDN w:val="0"/>
              <w:spacing w:after="0" w:line="240" w:lineRule="auto"/>
              <w:jc w:val="both"/>
              <w:rPr>
                <w:rFonts w:ascii="Calibri" w:eastAsia="Times New Roman" w:hAnsi="Calibri" w:cs="Times New Roman"/>
                <w:kern w:val="3"/>
                <w:lang w:eastAsia="ru-RU"/>
              </w:rPr>
            </w:pPr>
            <w:r w:rsidRPr="00E56D76">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6D76" w:rsidRPr="00E56D76" w:rsidRDefault="00E56D76" w:rsidP="00E56D76">
            <w:pPr>
              <w:suppressAutoHyphens/>
              <w:autoSpaceDN w:val="0"/>
              <w:spacing w:after="0" w:line="240" w:lineRule="auto"/>
              <w:jc w:val="both"/>
              <w:rPr>
                <w:rFonts w:ascii="Calibri" w:eastAsia="Times New Roman" w:hAnsi="Calibri" w:cs="Times New Roman"/>
                <w:kern w:val="3"/>
                <w:lang w:eastAsia="ru-RU"/>
              </w:rPr>
            </w:pPr>
            <w:r w:rsidRPr="00E56D76">
              <w:rPr>
                <w:rFonts w:ascii="Times New Roman" w:eastAsia="Times New Roman" w:hAnsi="Times New Roman" w:cs="Times New Roman"/>
                <w:kern w:val="3"/>
                <w:sz w:val="24"/>
                <w:szCs w:val="24"/>
                <w:lang w:eastAsia="ru-RU"/>
              </w:rPr>
              <w:t>Наименование этапа освоения компетенции</w:t>
            </w:r>
          </w:p>
        </w:tc>
      </w:tr>
      <w:tr w:rsidR="00E56D76" w:rsidRPr="00E56D76" w:rsidTr="00760F6C">
        <w:trPr>
          <w:trHeight w:val="2208"/>
        </w:trPr>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56D76" w:rsidRPr="00E56D76" w:rsidRDefault="00E56D76" w:rsidP="00E56D76">
            <w:pPr>
              <w:spacing w:line="256" w:lineRule="auto"/>
              <w:jc w:val="both"/>
              <w:rPr>
                <w:rFonts w:ascii="Times New Roman" w:eastAsia="Calibri" w:hAnsi="Times New Roman" w:cs="Times New Roman"/>
                <w:sz w:val="24"/>
                <w:szCs w:val="24"/>
              </w:rPr>
            </w:pPr>
            <w:r w:rsidRPr="00E56D76">
              <w:rPr>
                <w:rFonts w:ascii="Times New Roman" w:eastAsia="Calibri" w:hAnsi="Times New Roman" w:cs="Times New Roman"/>
                <w:sz w:val="24"/>
                <w:szCs w:val="24"/>
              </w:rPr>
              <w:t>УК ОС-5</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56D76" w:rsidRPr="00E56D76" w:rsidRDefault="00E56D76" w:rsidP="00E56D76">
            <w:pPr>
              <w:suppressAutoHyphens/>
              <w:autoSpaceDN w:val="0"/>
              <w:spacing w:after="0" w:line="240" w:lineRule="auto"/>
              <w:jc w:val="both"/>
              <w:rPr>
                <w:rFonts w:ascii="Times New Roman" w:eastAsia="Times New Roman" w:hAnsi="Times New Roman" w:cs="Times New Roman"/>
                <w:kern w:val="3"/>
                <w:sz w:val="24"/>
                <w:szCs w:val="24"/>
                <w:highlight w:val="green"/>
                <w:lang w:eastAsia="ru-RU"/>
              </w:rPr>
            </w:pPr>
            <w:r w:rsidRPr="00E56D76">
              <w:rPr>
                <w:rFonts w:ascii="Times New Roman" w:eastAsia="Calibri" w:hAnsi="Times New Roman" w:cs="Times New Roman"/>
                <w:sz w:val="24"/>
                <w:szCs w:val="24"/>
              </w:rPr>
              <w:t>Способность проявлять толерантность в условиях межкультурного разнообразия общества</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56D76" w:rsidRPr="00E56D76" w:rsidRDefault="00E56D76" w:rsidP="00E56D76">
            <w:pPr>
              <w:spacing w:line="256" w:lineRule="auto"/>
              <w:jc w:val="both"/>
              <w:rPr>
                <w:rFonts w:ascii="Times New Roman" w:eastAsia="Calibri" w:hAnsi="Times New Roman" w:cs="Times New Roman"/>
                <w:sz w:val="24"/>
                <w:szCs w:val="24"/>
              </w:rPr>
            </w:pPr>
            <w:r w:rsidRPr="00E56D76">
              <w:rPr>
                <w:rFonts w:ascii="Times New Roman" w:eastAsia="Calibri" w:hAnsi="Times New Roman" w:cs="Times New Roman"/>
                <w:sz w:val="24"/>
                <w:szCs w:val="24"/>
              </w:rPr>
              <w:t>УК ОС-5.2</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56D76" w:rsidRPr="00E56D76" w:rsidRDefault="00E56D76" w:rsidP="00E56D76">
            <w:pPr>
              <w:suppressAutoHyphens/>
              <w:autoSpaceDN w:val="0"/>
              <w:spacing w:after="0" w:line="240" w:lineRule="auto"/>
              <w:jc w:val="both"/>
              <w:rPr>
                <w:rFonts w:ascii="Times New Roman" w:eastAsia="Times New Roman" w:hAnsi="Times New Roman" w:cs="Times New Roman"/>
                <w:sz w:val="24"/>
                <w:szCs w:val="20"/>
                <w:highlight w:val="green"/>
              </w:rPr>
            </w:pPr>
            <w:r w:rsidRPr="00E56D76">
              <w:rPr>
                <w:rFonts w:ascii="Times New Roman" w:eastAsia="Times New Roman" w:hAnsi="Times New Roman" w:cs="Times New Roman"/>
                <w:sz w:val="24"/>
                <w:szCs w:val="20"/>
              </w:rPr>
              <w:t>Получение знаний о религиозной дискриминации в рамках изучения взаимосвязей политики и религии</w:t>
            </w:r>
          </w:p>
        </w:tc>
      </w:tr>
    </w:tbl>
    <w:p w:rsidR="00E56D76" w:rsidRPr="00E56D76" w:rsidRDefault="00E56D76" w:rsidP="00E56D76">
      <w:pPr>
        <w:spacing w:after="200" w:line="276" w:lineRule="auto"/>
        <w:rPr>
          <w:rFonts w:ascii="Calibri" w:eastAsia="Calibri" w:hAnsi="Calibri" w:cs="Times New Roman"/>
        </w:rPr>
      </w:pP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56D76">
        <w:rPr>
          <w:rFonts w:ascii="Times New Roman" w:eastAsia="Times New Roman" w:hAnsi="Times New Roman" w:cs="Times New Roman"/>
          <w:b/>
          <w:kern w:val="3"/>
          <w:sz w:val="24"/>
          <w:lang w:eastAsia="ru-RU"/>
        </w:rPr>
        <w:t>План курса:</w:t>
      </w: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
        <w:gridCol w:w="2098"/>
        <w:gridCol w:w="883"/>
        <w:gridCol w:w="943"/>
        <w:gridCol w:w="878"/>
        <w:gridCol w:w="878"/>
        <w:gridCol w:w="639"/>
        <w:gridCol w:w="497"/>
        <w:gridCol w:w="1647"/>
      </w:tblGrid>
      <w:tr w:rsidR="00E56D76" w:rsidRPr="00E56D76" w:rsidTr="00760F6C">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jc w:val="center"/>
              <w:rPr>
                <w:rFonts w:ascii="Times New Roman" w:eastAsia="Calibri" w:hAnsi="Times New Roman" w:cs="Times New Roman"/>
                <w:i/>
                <w:sz w:val="20"/>
                <w:szCs w:val="20"/>
              </w:rPr>
            </w:pPr>
            <w:r w:rsidRPr="00E56D76">
              <w:rPr>
                <w:rFonts w:ascii="Times New Roman" w:eastAsia="Calibri" w:hAnsi="Times New Roman" w:cs="Times New Roman"/>
                <w:i/>
                <w:sz w:val="20"/>
                <w:szCs w:val="20"/>
              </w:rPr>
              <w:t>№ п/п</w:t>
            </w:r>
          </w:p>
        </w:tc>
        <w:tc>
          <w:tcPr>
            <w:tcW w:w="113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jc w:val="center"/>
              <w:rPr>
                <w:rFonts w:ascii="Times New Roman" w:eastAsia="Calibri" w:hAnsi="Times New Roman" w:cs="Times New Roman"/>
                <w:i/>
                <w:sz w:val="20"/>
                <w:szCs w:val="20"/>
              </w:rPr>
            </w:pPr>
            <w:r w:rsidRPr="00E56D76">
              <w:rPr>
                <w:rFonts w:ascii="Times New Roman" w:eastAsia="Calibri" w:hAnsi="Times New Roman" w:cs="Times New Roman"/>
                <w:i/>
                <w:sz w:val="20"/>
                <w:szCs w:val="20"/>
              </w:rPr>
              <w:t xml:space="preserve">Наименование тем (разделов), </w:t>
            </w:r>
          </w:p>
        </w:tc>
        <w:tc>
          <w:tcPr>
            <w:tcW w:w="2504"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jc w:val="center"/>
              <w:rPr>
                <w:rFonts w:ascii="Times New Roman" w:eastAsia="Calibri" w:hAnsi="Times New Roman" w:cs="Times New Roman"/>
                <w:i/>
                <w:sz w:val="20"/>
                <w:szCs w:val="20"/>
              </w:rPr>
            </w:pPr>
            <w:r w:rsidRPr="00E56D76">
              <w:rPr>
                <w:rFonts w:ascii="Times New Roman" w:eastAsia="Calibri" w:hAnsi="Times New Roman" w:cs="Times New Roman"/>
                <w:i/>
                <w:sz w:val="20"/>
                <w:szCs w:val="20"/>
              </w:rPr>
              <w:t>Объем дисциплины (модуля), час.</w:t>
            </w:r>
          </w:p>
        </w:tc>
        <w:tc>
          <w:tcPr>
            <w:tcW w:w="8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jc w:val="center"/>
              <w:rPr>
                <w:rFonts w:ascii="Times New Roman" w:eastAsia="Calibri" w:hAnsi="Times New Roman" w:cs="Times New Roman"/>
                <w:i/>
                <w:sz w:val="20"/>
                <w:szCs w:val="20"/>
              </w:rPr>
            </w:pPr>
            <w:r w:rsidRPr="00E56D76">
              <w:rPr>
                <w:rFonts w:ascii="Times New Roman" w:eastAsia="Calibri" w:hAnsi="Times New Roman" w:cs="Times New Roman"/>
                <w:i/>
                <w:sz w:val="20"/>
                <w:szCs w:val="20"/>
              </w:rPr>
              <w:t>Форма</w:t>
            </w:r>
            <w:r w:rsidRPr="00E56D76">
              <w:rPr>
                <w:rFonts w:ascii="Times New Roman" w:eastAsia="Calibri" w:hAnsi="Times New Roman" w:cs="Times New Roman"/>
                <w:i/>
                <w:sz w:val="20"/>
                <w:szCs w:val="20"/>
              </w:rPr>
              <w:br/>
              <w:t xml:space="preserve">текущего </w:t>
            </w:r>
            <w:r w:rsidRPr="00E56D76">
              <w:rPr>
                <w:rFonts w:ascii="Times New Roman" w:eastAsia="Calibri" w:hAnsi="Times New Roman" w:cs="Times New Roman"/>
                <w:i/>
                <w:sz w:val="20"/>
                <w:szCs w:val="20"/>
              </w:rPr>
              <w:br/>
              <w:t>контроля успеваемости</w:t>
            </w:r>
            <w:r w:rsidRPr="00E56D76">
              <w:rPr>
                <w:rFonts w:ascii="Times New Roman" w:eastAsia="Calibri" w:hAnsi="Times New Roman" w:cs="Times New Roman"/>
                <w:i/>
                <w:sz w:val="20"/>
                <w:szCs w:val="20"/>
                <w:vertAlign w:val="superscript"/>
              </w:rPr>
              <w:t>**</w:t>
            </w:r>
            <w:r w:rsidRPr="00E56D76">
              <w:rPr>
                <w:rFonts w:ascii="Times New Roman" w:eastAsia="Calibri" w:hAnsi="Times New Roman" w:cs="Times New Roman"/>
                <w:i/>
                <w:sz w:val="20"/>
                <w:szCs w:val="20"/>
              </w:rPr>
              <w:t>, промежуточной аттестации</w:t>
            </w:r>
          </w:p>
        </w:tc>
      </w:tr>
      <w:tr w:rsidR="00E56D76" w:rsidRPr="00E56D76"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D76" w:rsidRPr="00E56D76" w:rsidRDefault="00E56D76" w:rsidP="00E56D76">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D76" w:rsidRPr="00E56D76" w:rsidRDefault="00E56D76" w:rsidP="00E56D76">
            <w:pPr>
              <w:rPr>
                <w:rFonts w:ascii="Times New Roman" w:eastAsia="Calibri" w:hAnsi="Times New Roman" w:cs="Times New Roman"/>
                <w:i/>
                <w:sz w:val="20"/>
                <w:szCs w:val="20"/>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jc w:val="center"/>
              <w:rPr>
                <w:rFonts w:ascii="Times New Roman" w:eastAsia="Calibri" w:hAnsi="Times New Roman" w:cs="Times New Roman"/>
                <w:i/>
                <w:sz w:val="20"/>
                <w:szCs w:val="20"/>
              </w:rPr>
            </w:pPr>
            <w:r w:rsidRPr="00E56D76">
              <w:rPr>
                <w:rFonts w:ascii="Times New Roman" w:eastAsia="Calibri" w:hAnsi="Times New Roman" w:cs="Times New Roman"/>
                <w:i/>
                <w:sz w:val="20"/>
                <w:szCs w:val="20"/>
              </w:rPr>
              <w:t>Всего</w:t>
            </w:r>
          </w:p>
        </w:tc>
        <w:tc>
          <w:tcPr>
            <w:tcW w:w="179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jc w:val="center"/>
              <w:rPr>
                <w:rFonts w:ascii="Times New Roman" w:eastAsia="Calibri" w:hAnsi="Times New Roman" w:cs="Times New Roman"/>
                <w:i/>
                <w:sz w:val="20"/>
                <w:szCs w:val="20"/>
              </w:rPr>
            </w:pPr>
            <w:r w:rsidRPr="00E56D76">
              <w:rPr>
                <w:rFonts w:ascii="Times New Roman" w:eastAsia="Calibri" w:hAnsi="Times New Roman" w:cs="Times New Roman"/>
                <w:i/>
                <w:sz w:val="20"/>
                <w:szCs w:val="20"/>
              </w:rPr>
              <w:t>Контактная работа обучающихся с преподавателем</w:t>
            </w:r>
            <w:r w:rsidRPr="00E56D76">
              <w:rPr>
                <w:rFonts w:ascii="Times New Roman" w:eastAsia="Calibri" w:hAnsi="Times New Roman" w:cs="Times New Roman"/>
                <w:i/>
                <w:sz w:val="20"/>
                <w:szCs w:val="20"/>
              </w:rPr>
              <w:br/>
              <w:t>по видам учебных занятий</w:t>
            </w:r>
          </w:p>
        </w:tc>
        <w:tc>
          <w:tcPr>
            <w:tcW w:w="274" w:type="pct"/>
            <w:vMerge w:val="restart"/>
            <w:tcBorders>
              <w:top w:val="nil"/>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jc w:val="center"/>
              <w:rPr>
                <w:rFonts w:ascii="Times New Roman" w:eastAsia="Calibri" w:hAnsi="Times New Roman" w:cs="Times New Roman"/>
                <w:i/>
                <w:sz w:val="20"/>
                <w:szCs w:val="20"/>
              </w:rPr>
            </w:pPr>
            <w:r w:rsidRPr="00E56D76">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D76" w:rsidRPr="00E56D76" w:rsidRDefault="00E56D76" w:rsidP="00E56D76">
            <w:pPr>
              <w:rPr>
                <w:rFonts w:ascii="Times New Roman" w:eastAsia="Calibri" w:hAnsi="Times New Roman" w:cs="Times New Roman"/>
                <w:i/>
                <w:sz w:val="20"/>
                <w:szCs w:val="20"/>
              </w:rPr>
            </w:pPr>
          </w:p>
        </w:tc>
      </w:tr>
      <w:tr w:rsidR="00E56D76" w:rsidRPr="00E56D76"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D76" w:rsidRPr="00E56D76" w:rsidRDefault="00E56D76" w:rsidP="00E56D76">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D76" w:rsidRPr="00E56D76" w:rsidRDefault="00E56D76" w:rsidP="00E56D76">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56D76" w:rsidRPr="00E56D76" w:rsidRDefault="00E56D76" w:rsidP="00E56D76">
            <w:pPr>
              <w:rPr>
                <w:rFonts w:ascii="Times New Roman" w:eastAsia="Calibri" w:hAnsi="Times New Roman" w:cs="Times New Roman"/>
                <w:i/>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ind w:firstLine="34"/>
              <w:jc w:val="center"/>
              <w:rPr>
                <w:rFonts w:ascii="Times New Roman" w:eastAsia="Calibri" w:hAnsi="Times New Roman" w:cs="Times New Roman"/>
                <w:i/>
                <w:sz w:val="20"/>
                <w:szCs w:val="20"/>
              </w:rPr>
            </w:pPr>
            <w:r w:rsidRPr="00E56D76">
              <w:rPr>
                <w:rFonts w:ascii="Times New Roman" w:eastAsia="Calibri" w:hAnsi="Times New Roman" w:cs="Times New Roman"/>
                <w:i/>
                <w:sz w:val="20"/>
                <w:szCs w:val="20"/>
              </w:rPr>
              <w:t>Л</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ind w:firstLine="34"/>
              <w:jc w:val="center"/>
              <w:rPr>
                <w:rFonts w:ascii="Times New Roman" w:eastAsia="Calibri" w:hAnsi="Times New Roman" w:cs="Times New Roman"/>
                <w:i/>
                <w:sz w:val="20"/>
                <w:szCs w:val="20"/>
              </w:rPr>
            </w:pPr>
            <w:r w:rsidRPr="00E56D76">
              <w:rPr>
                <w:rFonts w:ascii="Times New Roman" w:eastAsia="Calibri" w:hAnsi="Times New Roman" w:cs="Times New Roman"/>
                <w:i/>
                <w:sz w:val="20"/>
                <w:szCs w:val="20"/>
              </w:rPr>
              <w:t>ЛР</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ind w:firstLine="34"/>
              <w:jc w:val="center"/>
              <w:rPr>
                <w:rFonts w:ascii="Times New Roman" w:eastAsia="Calibri" w:hAnsi="Times New Roman" w:cs="Times New Roman"/>
                <w:i/>
                <w:sz w:val="20"/>
                <w:szCs w:val="20"/>
              </w:rPr>
            </w:pPr>
            <w:r w:rsidRPr="00E56D76">
              <w:rPr>
                <w:rFonts w:ascii="Times New Roman" w:eastAsia="Calibri" w:hAnsi="Times New Roman" w:cs="Times New Roman"/>
                <w:i/>
                <w:sz w:val="20"/>
                <w:szCs w:val="20"/>
              </w:rPr>
              <w:t>ПЗ</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ind w:firstLine="34"/>
              <w:jc w:val="center"/>
              <w:rPr>
                <w:rFonts w:ascii="Times New Roman" w:eastAsia="Calibri" w:hAnsi="Times New Roman" w:cs="Times New Roman"/>
                <w:i/>
                <w:sz w:val="20"/>
                <w:szCs w:val="20"/>
                <w:vertAlign w:val="superscript"/>
              </w:rPr>
            </w:pPr>
            <w:r w:rsidRPr="00E56D76">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E56D76" w:rsidRPr="00E56D76" w:rsidRDefault="00E56D76" w:rsidP="00E56D76">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D76" w:rsidRPr="00E56D76" w:rsidRDefault="00E56D76" w:rsidP="00E56D76">
            <w:pPr>
              <w:rPr>
                <w:rFonts w:ascii="Times New Roman" w:eastAsia="Calibri" w:hAnsi="Times New Roman" w:cs="Times New Roman"/>
                <w:i/>
                <w:sz w:val="20"/>
                <w:szCs w:val="20"/>
              </w:rPr>
            </w:pPr>
          </w:p>
        </w:tc>
      </w:tr>
      <w:tr w:rsidR="00E56D76" w:rsidRPr="00E56D76" w:rsidTr="00760F6C">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E56D76" w:rsidRPr="00E56D76" w:rsidRDefault="00E56D76" w:rsidP="00E56D76">
            <w:pPr>
              <w:ind w:firstLine="567"/>
              <w:jc w:val="center"/>
              <w:rPr>
                <w:rFonts w:ascii="Times New Roman" w:eastAsia="Calibri" w:hAnsi="Times New Roman" w:cs="Times New Roman"/>
                <w:b/>
                <w:i/>
                <w:sz w:val="20"/>
                <w:szCs w:val="20"/>
              </w:rPr>
            </w:pPr>
            <w:r w:rsidRPr="00E56D76">
              <w:rPr>
                <w:rFonts w:ascii="Times New Roman" w:eastAsia="Calibri" w:hAnsi="Times New Roman" w:cs="Times New Roman"/>
                <w:b/>
                <w:i/>
                <w:sz w:val="20"/>
                <w:szCs w:val="20"/>
                <w:lang w:eastAsia="ru-RU"/>
              </w:rPr>
              <w:t>Очная форма обучения</w:t>
            </w:r>
          </w:p>
        </w:tc>
      </w:tr>
      <w:tr w:rsidR="00E56D76" w:rsidRPr="00E56D76"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ind w:left="-36" w:firstLine="36"/>
              <w:jc w:val="both"/>
              <w:rPr>
                <w:rFonts w:ascii="Times New Roman" w:eastAsia="Calibri" w:hAnsi="Times New Roman" w:cs="Times New Roman"/>
                <w:sz w:val="20"/>
                <w:szCs w:val="20"/>
                <w:lang w:eastAsia="ru-RU"/>
              </w:rPr>
            </w:pPr>
            <w:r w:rsidRPr="00E56D76">
              <w:rPr>
                <w:rFonts w:ascii="Times New Roman" w:eastAsia="Calibri" w:hAnsi="Times New Roman" w:cs="Times New Roman"/>
                <w:sz w:val="20"/>
                <w:szCs w:val="20"/>
                <w:lang w:eastAsia="ru-RU"/>
              </w:rPr>
              <w:t>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tabs>
                <w:tab w:val="left" w:pos="426"/>
                <w:tab w:val="left" w:pos="1399"/>
              </w:tabs>
              <w:spacing w:after="0" w:line="240" w:lineRule="auto"/>
              <w:rPr>
                <w:rFonts w:ascii="Times New Roman" w:eastAsia="Calibri" w:hAnsi="Times New Roman" w:cs="Times New Roman"/>
                <w:sz w:val="20"/>
                <w:szCs w:val="20"/>
              </w:rPr>
            </w:pPr>
            <w:r w:rsidRPr="00E56D76">
              <w:rPr>
                <w:rFonts w:ascii="Times New Roman" w:eastAsia="Calibri" w:hAnsi="Times New Roman" w:cs="Times New Roman"/>
                <w:sz w:val="20"/>
                <w:szCs w:val="20"/>
              </w:rPr>
              <w:t>Религия глазами политолога – введение</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6</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rPr>
                <w:rFonts w:ascii="Times New Roman" w:eastAsia="Calibri" w:hAnsi="Times New Roman" w:cs="Times New Roman"/>
                <w:sz w:val="20"/>
                <w:szCs w:val="20"/>
              </w:rPr>
            </w:pPr>
            <w:r w:rsidRPr="00E56D76">
              <w:rPr>
                <w:rFonts w:ascii="Times New Roman" w:eastAsia="Calibri" w:hAnsi="Times New Roman" w:cs="Times New Roman"/>
                <w:sz w:val="20"/>
                <w:szCs w:val="20"/>
              </w:rPr>
              <w:t>УО</w:t>
            </w:r>
          </w:p>
        </w:tc>
      </w:tr>
      <w:tr w:rsidR="00E56D76" w:rsidRPr="00E56D76"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ind w:left="-36" w:firstLine="36"/>
              <w:jc w:val="both"/>
              <w:rPr>
                <w:rFonts w:ascii="Times New Roman" w:eastAsia="Calibri" w:hAnsi="Times New Roman" w:cs="Times New Roman"/>
                <w:sz w:val="20"/>
                <w:szCs w:val="20"/>
                <w:lang w:eastAsia="ru-RU"/>
              </w:rPr>
            </w:pPr>
            <w:r w:rsidRPr="00E56D76">
              <w:rPr>
                <w:rFonts w:ascii="Times New Roman" w:eastAsia="Calibri" w:hAnsi="Times New Roman" w:cs="Times New Roman"/>
                <w:sz w:val="20"/>
                <w:szCs w:val="20"/>
                <w:lang w:eastAsia="ru-RU"/>
              </w:rPr>
              <w:t>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left" w:pos="426"/>
                <w:tab w:val="left" w:pos="1399"/>
              </w:tabs>
              <w:spacing w:after="0" w:line="240" w:lineRule="auto"/>
              <w:rPr>
                <w:rFonts w:ascii="Times New Roman" w:eastAsia="Calibri" w:hAnsi="Times New Roman" w:cs="Times New Roman"/>
                <w:sz w:val="20"/>
                <w:szCs w:val="20"/>
              </w:rPr>
            </w:pPr>
            <w:r w:rsidRPr="00E56D76">
              <w:rPr>
                <w:rFonts w:ascii="Times New Roman" w:eastAsia="Calibri" w:hAnsi="Times New Roman" w:cs="Times New Roman"/>
                <w:sz w:val="20"/>
                <w:szCs w:val="20"/>
              </w:rPr>
              <w:t>Модернизация как концептуальная основа анализа взаимодействия политики и религии</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16</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6</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rPr>
                <w:rFonts w:ascii="Calibri" w:eastAsia="Calibri" w:hAnsi="Calibri" w:cs="Times New Roman"/>
              </w:rPr>
            </w:pPr>
            <w:r w:rsidRPr="00E56D76">
              <w:rPr>
                <w:rFonts w:ascii="Times New Roman" w:eastAsia="Calibri" w:hAnsi="Times New Roman" w:cs="Times New Roman"/>
                <w:sz w:val="20"/>
                <w:szCs w:val="20"/>
              </w:rPr>
              <w:t>УО</w:t>
            </w:r>
          </w:p>
        </w:tc>
      </w:tr>
      <w:tr w:rsidR="00E56D76" w:rsidRPr="00E56D76"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ind w:left="-36" w:firstLine="36"/>
              <w:jc w:val="both"/>
              <w:rPr>
                <w:rFonts w:ascii="Times New Roman" w:eastAsia="Calibri" w:hAnsi="Times New Roman" w:cs="Times New Roman"/>
                <w:sz w:val="20"/>
                <w:szCs w:val="20"/>
                <w:lang w:eastAsia="ru-RU"/>
              </w:rPr>
            </w:pPr>
            <w:r w:rsidRPr="00E56D76">
              <w:rPr>
                <w:rFonts w:ascii="Times New Roman" w:eastAsia="Calibri" w:hAnsi="Times New Roman" w:cs="Times New Roman"/>
                <w:sz w:val="20"/>
                <w:szCs w:val="20"/>
                <w:lang w:eastAsia="ru-RU"/>
              </w:rPr>
              <w:t>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left" w:pos="426"/>
                <w:tab w:val="left" w:pos="1399"/>
              </w:tabs>
              <w:spacing w:after="0" w:line="240" w:lineRule="auto"/>
              <w:rPr>
                <w:rFonts w:ascii="Times New Roman" w:eastAsia="Calibri" w:hAnsi="Times New Roman" w:cs="Times New Roman"/>
                <w:sz w:val="20"/>
                <w:szCs w:val="20"/>
              </w:rPr>
            </w:pPr>
            <w:r w:rsidRPr="00E56D76">
              <w:rPr>
                <w:rFonts w:ascii="Times New Roman" w:eastAsia="Calibri" w:hAnsi="Times New Roman" w:cs="Times New Roman"/>
                <w:sz w:val="20"/>
                <w:szCs w:val="20"/>
              </w:rPr>
              <w:t>Характеристика основных современных религий</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36</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8</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10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18</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rPr>
                <w:rFonts w:ascii="Calibri" w:eastAsia="Calibri" w:hAnsi="Calibri" w:cs="Times New Roman"/>
              </w:rPr>
            </w:pPr>
            <w:r w:rsidRPr="00E56D76">
              <w:rPr>
                <w:rFonts w:ascii="Times New Roman" w:eastAsia="Calibri" w:hAnsi="Times New Roman" w:cs="Times New Roman"/>
                <w:sz w:val="20"/>
                <w:szCs w:val="20"/>
              </w:rPr>
              <w:t>УО, Т</w:t>
            </w:r>
          </w:p>
        </w:tc>
      </w:tr>
      <w:tr w:rsidR="00E56D76" w:rsidRPr="00E56D76"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ind w:left="-36" w:firstLine="36"/>
              <w:jc w:val="both"/>
              <w:rPr>
                <w:rFonts w:ascii="Times New Roman" w:eastAsia="Calibri" w:hAnsi="Times New Roman" w:cs="Times New Roman"/>
                <w:sz w:val="20"/>
                <w:szCs w:val="20"/>
                <w:lang w:eastAsia="ru-RU"/>
              </w:rPr>
            </w:pPr>
            <w:r w:rsidRPr="00E56D76">
              <w:rPr>
                <w:rFonts w:ascii="Times New Roman" w:eastAsia="Calibri" w:hAnsi="Times New Roman" w:cs="Times New Roman"/>
                <w:sz w:val="20"/>
                <w:szCs w:val="20"/>
                <w:lang w:eastAsia="ru-RU"/>
              </w:rPr>
              <w:t>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left" w:pos="426"/>
                <w:tab w:val="left" w:pos="1399"/>
              </w:tabs>
              <w:spacing w:after="0" w:line="240" w:lineRule="auto"/>
              <w:rPr>
                <w:rFonts w:ascii="Times New Roman" w:eastAsia="Calibri" w:hAnsi="Times New Roman" w:cs="Times New Roman"/>
                <w:sz w:val="20"/>
                <w:szCs w:val="20"/>
              </w:rPr>
            </w:pPr>
            <w:r w:rsidRPr="00E56D76">
              <w:rPr>
                <w:rFonts w:ascii="Times New Roman" w:eastAsia="Calibri" w:hAnsi="Times New Roman" w:cs="Times New Roman"/>
                <w:sz w:val="20"/>
                <w:szCs w:val="20"/>
              </w:rPr>
              <w:t>Религия как социальный институт</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6</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rPr>
                <w:rFonts w:ascii="Calibri" w:eastAsia="Calibri" w:hAnsi="Calibri" w:cs="Times New Roman"/>
              </w:rPr>
            </w:pPr>
            <w:r w:rsidRPr="00E56D76">
              <w:rPr>
                <w:rFonts w:ascii="Times New Roman" w:eastAsia="Calibri" w:hAnsi="Times New Roman" w:cs="Times New Roman"/>
                <w:sz w:val="20"/>
                <w:szCs w:val="20"/>
              </w:rPr>
              <w:t>УО</w:t>
            </w:r>
          </w:p>
        </w:tc>
      </w:tr>
      <w:tr w:rsidR="00E56D76" w:rsidRPr="00E56D76"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ind w:left="-36" w:firstLine="36"/>
              <w:jc w:val="both"/>
              <w:rPr>
                <w:rFonts w:ascii="Times New Roman" w:eastAsia="Calibri" w:hAnsi="Times New Roman" w:cs="Times New Roman"/>
                <w:sz w:val="20"/>
                <w:szCs w:val="20"/>
                <w:lang w:eastAsia="ru-RU"/>
              </w:rPr>
            </w:pPr>
            <w:r w:rsidRPr="00E56D76">
              <w:rPr>
                <w:rFonts w:ascii="Times New Roman" w:eastAsia="Calibri" w:hAnsi="Times New Roman" w:cs="Times New Roman"/>
                <w:sz w:val="20"/>
                <w:szCs w:val="20"/>
                <w:lang w:eastAsia="ru-RU"/>
              </w:rPr>
              <w:t>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left" w:pos="426"/>
                <w:tab w:val="left" w:pos="1399"/>
              </w:tabs>
              <w:spacing w:after="0" w:line="240" w:lineRule="auto"/>
              <w:rPr>
                <w:rFonts w:ascii="Times New Roman" w:eastAsia="Calibri" w:hAnsi="Times New Roman" w:cs="Times New Roman"/>
                <w:sz w:val="20"/>
                <w:szCs w:val="20"/>
              </w:rPr>
            </w:pPr>
            <w:r w:rsidRPr="00E56D76">
              <w:rPr>
                <w:rFonts w:ascii="Times New Roman" w:eastAsia="Calibri" w:hAnsi="Times New Roman" w:cs="Times New Roman"/>
                <w:sz w:val="20"/>
                <w:szCs w:val="20"/>
              </w:rPr>
              <w:t>Секуляризация</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16</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6</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rPr>
                <w:rFonts w:ascii="Calibri" w:eastAsia="Calibri" w:hAnsi="Calibri" w:cs="Times New Roman"/>
              </w:rPr>
            </w:pPr>
            <w:r w:rsidRPr="00E56D76">
              <w:rPr>
                <w:rFonts w:ascii="Times New Roman" w:eastAsia="Calibri" w:hAnsi="Times New Roman" w:cs="Times New Roman"/>
                <w:sz w:val="20"/>
                <w:szCs w:val="20"/>
              </w:rPr>
              <w:t>УО, Д</w:t>
            </w:r>
          </w:p>
        </w:tc>
      </w:tr>
      <w:tr w:rsidR="00E56D76" w:rsidRPr="00E56D76"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ind w:left="-36" w:firstLine="36"/>
              <w:jc w:val="both"/>
              <w:rPr>
                <w:rFonts w:ascii="Times New Roman" w:eastAsia="Calibri" w:hAnsi="Times New Roman" w:cs="Times New Roman"/>
                <w:sz w:val="20"/>
                <w:szCs w:val="20"/>
                <w:lang w:eastAsia="ru-RU"/>
              </w:rPr>
            </w:pPr>
            <w:r w:rsidRPr="00E56D76">
              <w:rPr>
                <w:rFonts w:ascii="Times New Roman" w:eastAsia="Calibri" w:hAnsi="Times New Roman" w:cs="Times New Roman"/>
                <w:sz w:val="20"/>
                <w:szCs w:val="20"/>
                <w:lang w:eastAsia="ru-RU"/>
              </w:rPr>
              <w:lastRenderedPageBreak/>
              <w:t>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left" w:pos="426"/>
                <w:tab w:val="left" w:pos="1399"/>
              </w:tabs>
              <w:spacing w:after="0" w:line="240" w:lineRule="auto"/>
              <w:rPr>
                <w:rFonts w:ascii="Times New Roman" w:eastAsia="Calibri" w:hAnsi="Times New Roman" w:cs="Times New Roman"/>
                <w:sz w:val="20"/>
                <w:szCs w:val="20"/>
              </w:rPr>
            </w:pPr>
            <w:r w:rsidRPr="00E56D76">
              <w:rPr>
                <w:rFonts w:ascii="Times New Roman" w:eastAsia="Calibri" w:hAnsi="Times New Roman" w:cs="Times New Roman"/>
                <w:sz w:val="20"/>
                <w:szCs w:val="20"/>
              </w:rPr>
              <w:t>Феномен гражданской религии</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6</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rPr>
                <w:rFonts w:ascii="Calibri" w:eastAsia="Calibri" w:hAnsi="Calibri" w:cs="Times New Roman"/>
              </w:rPr>
            </w:pPr>
            <w:r w:rsidRPr="00E56D76">
              <w:rPr>
                <w:rFonts w:ascii="Times New Roman" w:eastAsia="Calibri" w:hAnsi="Times New Roman" w:cs="Times New Roman"/>
                <w:sz w:val="20"/>
                <w:szCs w:val="20"/>
              </w:rPr>
              <w:t>УО</w:t>
            </w:r>
          </w:p>
        </w:tc>
      </w:tr>
      <w:tr w:rsidR="00E56D76" w:rsidRPr="00E56D76"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ind w:left="-36" w:firstLine="36"/>
              <w:jc w:val="both"/>
              <w:rPr>
                <w:rFonts w:ascii="Times New Roman" w:eastAsia="Calibri" w:hAnsi="Times New Roman" w:cs="Times New Roman"/>
                <w:sz w:val="20"/>
                <w:szCs w:val="20"/>
                <w:lang w:eastAsia="ru-RU"/>
              </w:rPr>
            </w:pPr>
            <w:r w:rsidRPr="00E56D76">
              <w:rPr>
                <w:rFonts w:ascii="Times New Roman" w:eastAsia="Calibri" w:hAnsi="Times New Roman" w:cs="Times New Roman"/>
                <w:sz w:val="20"/>
                <w:szCs w:val="20"/>
                <w:lang w:eastAsia="ru-RU"/>
              </w:rPr>
              <w:t>7</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tabs>
                <w:tab w:val="left" w:pos="426"/>
                <w:tab w:val="left" w:pos="1399"/>
              </w:tabs>
              <w:spacing w:after="0" w:line="240" w:lineRule="auto"/>
              <w:rPr>
                <w:rFonts w:ascii="Times New Roman" w:eastAsia="Calibri" w:hAnsi="Times New Roman" w:cs="Times New Roman"/>
                <w:sz w:val="20"/>
                <w:szCs w:val="20"/>
              </w:rPr>
            </w:pPr>
            <w:r w:rsidRPr="00E56D76">
              <w:rPr>
                <w:rFonts w:ascii="Times New Roman" w:eastAsia="Calibri" w:hAnsi="Times New Roman" w:cs="Times New Roman"/>
                <w:sz w:val="20"/>
                <w:szCs w:val="20"/>
              </w:rPr>
              <w:t>Государственно-конфессиональные отношения</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16</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6</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rPr>
                <w:rFonts w:ascii="Calibri" w:eastAsia="Calibri" w:hAnsi="Calibri" w:cs="Times New Roman"/>
              </w:rPr>
            </w:pPr>
            <w:r w:rsidRPr="00E56D76">
              <w:rPr>
                <w:rFonts w:ascii="Times New Roman" w:eastAsia="Calibri" w:hAnsi="Times New Roman" w:cs="Times New Roman"/>
                <w:sz w:val="20"/>
                <w:szCs w:val="20"/>
              </w:rPr>
              <w:t>УО, Д</w:t>
            </w:r>
          </w:p>
        </w:tc>
      </w:tr>
      <w:tr w:rsidR="00E56D76" w:rsidRPr="00E56D76"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ind w:left="-36" w:firstLine="36"/>
              <w:jc w:val="both"/>
              <w:rPr>
                <w:rFonts w:ascii="Times New Roman" w:eastAsia="Calibri" w:hAnsi="Times New Roman" w:cs="Times New Roman"/>
                <w:sz w:val="20"/>
                <w:szCs w:val="20"/>
                <w:lang w:eastAsia="ru-RU"/>
              </w:rPr>
            </w:pPr>
            <w:r w:rsidRPr="00E56D76">
              <w:rPr>
                <w:rFonts w:ascii="Times New Roman" w:eastAsia="Calibri" w:hAnsi="Times New Roman" w:cs="Times New Roman"/>
                <w:sz w:val="20"/>
                <w:szCs w:val="20"/>
                <w:lang w:eastAsia="ru-RU"/>
              </w:rPr>
              <w:t>12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rPr>
                <w:rFonts w:ascii="Times New Roman" w:eastAsia="Calibri" w:hAnsi="Times New Roman" w:cs="Times New Roman"/>
                <w:sz w:val="24"/>
                <w:szCs w:val="24"/>
                <w:lang w:eastAsia="ru-RU"/>
              </w:rPr>
            </w:pPr>
            <w:r w:rsidRPr="00E56D76">
              <w:rPr>
                <w:rFonts w:ascii="Times New Roman" w:eastAsia="Calibri" w:hAnsi="Times New Roman" w:cs="Times New Roman"/>
                <w:sz w:val="24"/>
                <w:szCs w:val="24"/>
                <w:lang w:eastAsia="ru-RU"/>
              </w:rPr>
              <w:t>Промежуточная аттестация</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right"/>
              <w:rPr>
                <w:rFonts w:ascii="Times New Roman" w:eastAsia="Times New Roman" w:hAnsi="Times New Roman" w:cs="Times New Roman"/>
                <w:bCs/>
                <w:sz w:val="24"/>
                <w:szCs w:val="24"/>
                <w:lang w:eastAsia="ru-RU"/>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jc w:val="right"/>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right"/>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right"/>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jc w:val="right"/>
              <w:rPr>
                <w:rFonts w:ascii="Times New Roman" w:eastAsia="Calibri" w:hAnsi="Times New Roman" w:cs="Times New Roman"/>
                <w:sz w:val="20"/>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Зачет</w:t>
            </w:r>
          </w:p>
        </w:tc>
      </w:tr>
      <w:tr w:rsidR="00E56D76" w:rsidRPr="00E56D76"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ind w:left="-36" w:firstLine="36"/>
              <w:jc w:val="both"/>
              <w:rPr>
                <w:rFonts w:ascii="Times New Roman" w:eastAsia="Calibri" w:hAnsi="Times New Roman" w:cs="Times New Roman"/>
                <w:sz w:val="20"/>
                <w:szCs w:val="20"/>
                <w:lang w:eastAsia="ru-RU"/>
              </w:rPr>
            </w:pP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rPr>
                <w:rFonts w:ascii="Times New Roman" w:eastAsia="Calibri" w:hAnsi="Times New Roman" w:cs="Times New Roman"/>
                <w:sz w:val="24"/>
                <w:szCs w:val="24"/>
                <w:lang w:eastAsia="ru-RU"/>
              </w:rPr>
            </w:pPr>
            <w:r w:rsidRPr="00E56D76">
              <w:rPr>
                <w:rFonts w:ascii="Times New Roman" w:eastAsia="Calibri" w:hAnsi="Times New Roman" w:cs="Times New Roman"/>
                <w:sz w:val="24"/>
                <w:szCs w:val="24"/>
                <w:lang w:eastAsia="ru-RU"/>
              </w:rPr>
              <w:t>ВСЕГО</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right"/>
              <w:rPr>
                <w:rFonts w:ascii="Times New Roman" w:eastAsia="Times New Roman" w:hAnsi="Times New Roman" w:cs="Times New Roman"/>
                <w:bCs/>
                <w:sz w:val="24"/>
                <w:szCs w:val="24"/>
                <w:lang w:eastAsia="ru-RU"/>
              </w:rPr>
            </w:pPr>
            <w:r w:rsidRPr="00E56D76">
              <w:rPr>
                <w:rFonts w:ascii="Times New Roman" w:eastAsia="Times New Roman" w:hAnsi="Times New Roman" w:cs="Times New Roman"/>
                <w:bCs/>
                <w:sz w:val="24"/>
                <w:szCs w:val="24"/>
                <w:lang w:eastAsia="ru-RU"/>
              </w:rPr>
              <w:t>108</w:t>
            </w:r>
            <w:r w:rsidRPr="00E56D76">
              <w:rPr>
                <w:rFonts w:ascii="Times New Roman" w:eastAsia="Times New Roman" w:hAnsi="Times New Roman" w:cs="Times New Roman"/>
                <w:bCs/>
                <w:sz w:val="24"/>
                <w:szCs w:val="24"/>
                <w:lang w:val="en-US" w:eastAsia="ru-RU"/>
              </w:rPr>
              <w:t>/</w:t>
            </w:r>
            <w:r w:rsidRPr="00E56D76">
              <w:rPr>
                <w:rFonts w:ascii="Times New Roman" w:eastAsia="Times New Roman" w:hAnsi="Times New Roman" w:cs="Times New Roman"/>
                <w:bCs/>
                <w:sz w:val="24"/>
                <w:szCs w:val="24"/>
                <w:lang w:eastAsia="ru-RU"/>
              </w:rPr>
              <w:t>81</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jc w:val="right"/>
              <w:rPr>
                <w:rFonts w:ascii="Times New Roman" w:eastAsia="Calibri" w:hAnsi="Times New Roman" w:cs="Times New Roman"/>
                <w:sz w:val="20"/>
                <w:szCs w:val="20"/>
              </w:rPr>
            </w:pPr>
            <w:r w:rsidRPr="00E56D76">
              <w:rPr>
                <w:rFonts w:ascii="Times New Roman" w:eastAsia="Calibri" w:hAnsi="Times New Roman" w:cs="Times New Roman"/>
                <w:sz w:val="20"/>
                <w:szCs w:val="20"/>
              </w:rPr>
              <w:t>26</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right"/>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E56D76">
              <w:rPr>
                <w:rFonts w:ascii="Times New Roman" w:eastAsia="Times New Roman" w:hAnsi="Times New Roman" w:cs="Times New Roman"/>
                <w:bCs/>
                <w:sz w:val="24"/>
                <w:szCs w:val="24"/>
                <w:lang w:eastAsia="ru-RU"/>
              </w:rPr>
              <w:t>28</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right"/>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jc w:val="right"/>
              <w:rPr>
                <w:rFonts w:ascii="Times New Roman" w:eastAsia="Calibri" w:hAnsi="Times New Roman" w:cs="Times New Roman"/>
                <w:sz w:val="20"/>
                <w:szCs w:val="20"/>
              </w:rPr>
            </w:pPr>
            <w:r w:rsidRPr="00E56D76">
              <w:rPr>
                <w:rFonts w:ascii="Times New Roman" w:eastAsia="Calibri" w:hAnsi="Times New Roman" w:cs="Times New Roman"/>
                <w:sz w:val="20"/>
                <w:szCs w:val="20"/>
              </w:rPr>
              <w:t>54</w:t>
            </w:r>
          </w:p>
        </w:tc>
        <w:tc>
          <w:tcPr>
            <w:tcW w:w="884"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Times New Roman" w:hAnsi="Times New Roman" w:cs="Times New Roman"/>
                <w:sz w:val="24"/>
                <w:szCs w:val="24"/>
                <w:lang w:eastAsia="ru-RU"/>
              </w:rPr>
            </w:pPr>
          </w:p>
        </w:tc>
      </w:tr>
    </w:tbl>
    <w:p w:rsidR="00E56D76" w:rsidRPr="00E56D76" w:rsidRDefault="00E56D76" w:rsidP="00E56D76">
      <w:pPr>
        <w:spacing w:line="256" w:lineRule="auto"/>
        <w:rPr>
          <w:rFonts w:ascii="Times New Roman" w:eastAsia="Calibri" w:hAnsi="Times New Roman" w:cs="Times New Roman"/>
          <w:sz w:val="24"/>
          <w:szCs w:val="24"/>
        </w:rPr>
      </w:pPr>
    </w:p>
    <w:p w:rsidR="00E56D76" w:rsidRPr="00E56D76" w:rsidRDefault="00E56D76" w:rsidP="00E56D76">
      <w:pPr>
        <w:spacing w:line="256" w:lineRule="auto"/>
        <w:rPr>
          <w:rFonts w:ascii="Times New Roman" w:eastAsia="Calibri" w:hAnsi="Times New Roman" w:cs="Times New Roman"/>
          <w:sz w:val="24"/>
          <w:szCs w:val="24"/>
        </w:rPr>
      </w:pPr>
      <w:r w:rsidRPr="00E56D76">
        <w:rPr>
          <w:rFonts w:ascii="Times New Roman" w:eastAsia="Calibri" w:hAnsi="Times New Roman" w:cs="Times New Roman"/>
          <w:sz w:val="24"/>
          <w:szCs w:val="24"/>
        </w:rPr>
        <w:t xml:space="preserve">УО* – устный опрос </w:t>
      </w:r>
    </w:p>
    <w:p w:rsidR="00E56D76" w:rsidRPr="00E56D76" w:rsidRDefault="00E56D76" w:rsidP="00E56D76">
      <w:pPr>
        <w:spacing w:line="256" w:lineRule="auto"/>
        <w:rPr>
          <w:rFonts w:ascii="Times New Roman" w:eastAsia="Calibri" w:hAnsi="Times New Roman" w:cs="Times New Roman"/>
          <w:sz w:val="24"/>
          <w:szCs w:val="24"/>
        </w:rPr>
      </w:pPr>
      <w:r w:rsidRPr="00E56D76">
        <w:rPr>
          <w:rFonts w:ascii="Times New Roman" w:eastAsia="Calibri" w:hAnsi="Times New Roman" w:cs="Times New Roman"/>
          <w:sz w:val="24"/>
          <w:szCs w:val="24"/>
        </w:rPr>
        <w:t xml:space="preserve">Т** – тестирование </w:t>
      </w:r>
    </w:p>
    <w:p w:rsidR="00E56D76" w:rsidRPr="00E56D76" w:rsidRDefault="00E56D76" w:rsidP="00E56D76">
      <w:pPr>
        <w:spacing w:line="256" w:lineRule="auto"/>
        <w:rPr>
          <w:rFonts w:ascii="Times New Roman" w:eastAsia="Calibri" w:hAnsi="Times New Roman" w:cs="Times New Roman"/>
          <w:sz w:val="24"/>
          <w:szCs w:val="24"/>
        </w:rPr>
      </w:pPr>
      <w:r w:rsidRPr="00E56D76">
        <w:rPr>
          <w:rFonts w:ascii="Times New Roman" w:eastAsia="Calibri" w:hAnsi="Times New Roman" w:cs="Times New Roman"/>
          <w:sz w:val="24"/>
          <w:szCs w:val="24"/>
        </w:rPr>
        <w:t>Д*** – доклад с презентацией</w:t>
      </w: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56D76">
        <w:rPr>
          <w:rFonts w:ascii="Times New Roman" w:eastAsia="Times New Roman" w:hAnsi="Times New Roman" w:cs="Times New Roman"/>
          <w:b/>
          <w:kern w:val="3"/>
          <w:sz w:val="24"/>
          <w:lang w:eastAsia="ru-RU"/>
        </w:rPr>
        <w:t>Формы текущего контроля и промежуточной аттестации:</w:t>
      </w:r>
    </w:p>
    <w:p w:rsidR="00E56D76" w:rsidRPr="00E56D76" w:rsidRDefault="00E56D76" w:rsidP="00E56D7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E56D76" w:rsidRPr="00E56D76" w:rsidTr="00760F6C">
        <w:tc>
          <w:tcPr>
            <w:tcW w:w="1555" w:type="pct"/>
            <w:tcBorders>
              <w:top w:val="single" w:sz="4" w:space="0" w:color="auto"/>
              <w:left w:val="single" w:sz="4" w:space="0" w:color="auto"/>
              <w:bottom w:val="single" w:sz="4" w:space="0" w:color="auto"/>
              <w:right w:val="single" w:sz="4" w:space="0" w:color="auto"/>
            </w:tcBorders>
            <w:hideMark/>
          </w:tcPr>
          <w:p w:rsidR="00E56D76" w:rsidRPr="00E56D76" w:rsidRDefault="00E56D76" w:rsidP="00E56D76">
            <w:pPr>
              <w:spacing w:after="0" w:line="240" w:lineRule="auto"/>
              <w:contextualSpacing/>
              <w:jc w:val="center"/>
              <w:rPr>
                <w:rFonts w:ascii="Times New Roman" w:eastAsia="Calibri" w:hAnsi="Times New Roman" w:cs="Times New Roman"/>
                <w:b/>
                <w:sz w:val="24"/>
                <w:szCs w:val="24"/>
              </w:rPr>
            </w:pPr>
            <w:r w:rsidRPr="00E56D76">
              <w:rPr>
                <w:rFonts w:ascii="Times New Roman" w:eastAsia="Calibri" w:hAnsi="Times New Roman" w:cs="Times New Roman"/>
                <w:b/>
                <w:sz w:val="24"/>
                <w:szCs w:val="24"/>
              </w:rPr>
              <w:t>Оценочные средства</w:t>
            </w:r>
          </w:p>
          <w:p w:rsidR="00E56D76" w:rsidRPr="00E56D76" w:rsidRDefault="00E56D76" w:rsidP="00E56D76">
            <w:pPr>
              <w:spacing w:after="0" w:line="240" w:lineRule="auto"/>
              <w:contextualSpacing/>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hideMark/>
          </w:tcPr>
          <w:p w:rsidR="00E56D76" w:rsidRPr="00E56D76" w:rsidRDefault="00E56D76" w:rsidP="00E56D76">
            <w:pPr>
              <w:spacing w:after="0" w:line="240" w:lineRule="auto"/>
              <w:contextualSpacing/>
              <w:jc w:val="center"/>
              <w:rPr>
                <w:rFonts w:ascii="Times New Roman" w:eastAsia="Calibri" w:hAnsi="Times New Roman" w:cs="Times New Roman"/>
                <w:b/>
                <w:spacing w:val="-8"/>
                <w:sz w:val="24"/>
                <w:szCs w:val="24"/>
              </w:rPr>
            </w:pPr>
            <w:r w:rsidRPr="00E56D76">
              <w:rPr>
                <w:rFonts w:ascii="Times New Roman" w:eastAsia="Calibri" w:hAnsi="Times New Roman" w:cs="Times New Roman"/>
                <w:b/>
                <w:spacing w:val="-8"/>
                <w:sz w:val="24"/>
                <w:szCs w:val="24"/>
              </w:rPr>
              <w:t>Показатели*</w:t>
            </w:r>
          </w:p>
          <w:p w:rsidR="00E56D76" w:rsidRPr="00E56D76" w:rsidRDefault="00E56D76" w:rsidP="00E56D76">
            <w:pPr>
              <w:spacing w:after="0" w:line="240" w:lineRule="auto"/>
              <w:contextualSpacing/>
              <w:jc w:val="center"/>
              <w:rPr>
                <w:rFonts w:ascii="Times New Roman" w:eastAsia="Calibri" w:hAnsi="Times New Roman" w:cs="Times New Roman"/>
                <w:b/>
                <w:sz w:val="24"/>
                <w:szCs w:val="24"/>
              </w:rPr>
            </w:pPr>
            <w:r w:rsidRPr="00E56D76">
              <w:rPr>
                <w:rFonts w:ascii="Times New Roman" w:eastAsia="Calibri" w:hAnsi="Times New Roman" w:cs="Times New Roman"/>
                <w:b/>
                <w:sz w:val="24"/>
                <w:szCs w:val="24"/>
              </w:rPr>
              <w:t>оценки</w:t>
            </w:r>
          </w:p>
        </w:tc>
        <w:tc>
          <w:tcPr>
            <w:tcW w:w="1667" w:type="pct"/>
            <w:tcBorders>
              <w:top w:val="single" w:sz="4" w:space="0" w:color="auto"/>
              <w:left w:val="single" w:sz="4" w:space="0" w:color="auto"/>
              <w:bottom w:val="single" w:sz="4" w:space="0" w:color="auto"/>
              <w:right w:val="single" w:sz="4" w:space="0" w:color="auto"/>
            </w:tcBorders>
            <w:hideMark/>
          </w:tcPr>
          <w:p w:rsidR="00E56D76" w:rsidRPr="00E56D76" w:rsidRDefault="00E56D76" w:rsidP="00E56D76">
            <w:pPr>
              <w:spacing w:after="0" w:line="240" w:lineRule="auto"/>
              <w:contextualSpacing/>
              <w:jc w:val="center"/>
              <w:rPr>
                <w:rFonts w:ascii="Times New Roman" w:eastAsia="Calibri" w:hAnsi="Times New Roman" w:cs="Times New Roman"/>
                <w:b/>
                <w:sz w:val="24"/>
                <w:szCs w:val="24"/>
              </w:rPr>
            </w:pPr>
            <w:r w:rsidRPr="00E56D76">
              <w:rPr>
                <w:rFonts w:ascii="Times New Roman" w:eastAsia="Calibri" w:hAnsi="Times New Roman" w:cs="Times New Roman"/>
                <w:b/>
                <w:sz w:val="24"/>
                <w:szCs w:val="24"/>
              </w:rPr>
              <w:t>Критерии**</w:t>
            </w:r>
          </w:p>
          <w:p w:rsidR="00E56D76" w:rsidRPr="00E56D76" w:rsidRDefault="00E56D76" w:rsidP="00E56D76">
            <w:pPr>
              <w:spacing w:after="0" w:line="240" w:lineRule="auto"/>
              <w:contextualSpacing/>
              <w:jc w:val="center"/>
              <w:rPr>
                <w:rFonts w:ascii="Times New Roman" w:eastAsia="Calibri" w:hAnsi="Times New Roman" w:cs="Times New Roman"/>
                <w:b/>
                <w:sz w:val="24"/>
                <w:szCs w:val="24"/>
              </w:rPr>
            </w:pPr>
            <w:r w:rsidRPr="00E56D76">
              <w:rPr>
                <w:rFonts w:ascii="Times New Roman" w:eastAsia="Calibri" w:hAnsi="Times New Roman" w:cs="Times New Roman"/>
                <w:b/>
                <w:sz w:val="24"/>
                <w:szCs w:val="24"/>
              </w:rPr>
              <w:t>оценки</w:t>
            </w:r>
          </w:p>
        </w:tc>
      </w:tr>
      <w:tr w:rsidR="00E56D76" w:rsidRPr="00E56D76" w:rsidTr="00760F6C">
        <w:tc>
          <w:tcPr>
            <w:tcW w:w="1555" w:type="pct"/>
            <w:tcBorders>
              <w:top w:val="single" w:sz="4" w:space="0" w:color="auto"/>
              <w:left w:val="single" w:sz="4" w:space="0" w:color="auto"/>
              <w:bottom w:val="single" w:sz="4" w:space="0" w:color="auto"/>
              <w:right w:val="single" w:sz="4" w:space="0" w:color="auto"/>
            </w:tcBorders>
            <w:hideMark/>
          </w:tcPr>
          <w:p w:rsidR="00E56D76" w:rsidRPr="00E56D76" w:rsidRDefault="00E56D76" w:rsidP="00E56D76">
            <w:pPr>
              <w:spacing w:after="0" w:line="240" w:lineRule="auto"/>
              <w:contextualSpacing/>
              <w:jc w:val="both"/>
              <w:rPr>
                <w:rFonts w:ascii="Times New Roman" w:eastAsia="Calibri" w:hAnsi="Times New Roman" w:cs="Times New Roman"/>
                <w:sz w:val="24"/>
                <w:szCs w:val="24"/>
              </w:rPr>
            </w:pPr>
            <w:r w:rsidRPr="00E56D76">
              <w:rPr>
                <w:rFonts w:ascii="Times New Roman" w:eastAsia="Calibri" w:hAnsi="Times New Roman" w:cs="Times New Roman"/>
              </w:rPr>
              <w:t>Устный опрос</w:t>
            </w:r>
          </w:p>
        </w:tc>
        <w:tc>
          <w:tcPr>
            <w:tcW w:w="1778" w:type="pct"/>
            <w:tcBorders>
              <w:top w:val="single" w:sz="4" w:space="0" w:color="auto"/>
              <w:left w:val="single" w:sz="4" w:space="0" w:color="auto"/>
              <w:bottom w:val="single" w:sz="4" w:space="0" w:color="auto"/>
              <w:right w:val="single" w:sz="4" w:space="0" w:color="auto"/>
            </w:tcBorders>
            <w:hideMark/>
          </w:tcPr>
          <w:p w:rsidR="00E56D76" w:rsidRPr="00E56D76" w:rsidRDefault="00E56D76" w:rsidP="00E56D76">
            <w:pPr>
              <w:tabs>
                <w:tab w:val="left" w:pos="317"/>
              </w:tabs>
              <w:spacing w:before="40" w:after="0" w:line="240" w:lineRule="auto"/>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Убедительность.</w:t>
            </w:r>
          </w:p>
        </w:tc>
        <w:tc>
          <w:tcPr>
            <w:tcW w:w="1667" w:type="pct"/>
            <w:tcBorders>
              <w:top w:val="single" w:sz="4" w:space="0" w:color="auto"/>
              <w:left w:val="single" w:sz="4" w:space="0" w:color="auto"/>
              <w:bottom w:val="single" w:sz="4" w:space="0" w:color="auto"/>
              <w:right w:val="single" w:sz="4" w:space="0" w:color="auto"/>
            </w:tcBorders>
            <w:hideMark/>
          </w:tcPr>
          <w:p w:rsidR="00E56D76" w:rsidRPr="00E56D76" w:rsidRDefault="00E56D76" w:rsidP="00E56D76">
            <w:pPr>
              <w:widowControl w:val="0"/>
              <w:tabs>
                <w:tab w:val="left" w:pos="317"/>
              </w:tabs>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Для получения оценки «отлично» студент должен продемонстрировать убедительные ответы на вопросы.</w:t>
            </w:r>
          </w:p>
          <w:p w:rsidR="00E56D76" w:rsidRPr="00E56D76" w:rsidRDefault="00E56D76" w:rsidP="00E56D76">
            <w:pPr>
              <w:widowControl w:val="0"/>
              <w:tabs>
                <w:tab w:val="left" w:pos="317"/>
              </w:tabs>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Максимум 2 балла за ответ.</w:t>
            </w:r>
          </w:p>
        </w:tc>
      </w:tr>
      <w:tr w:rsidR="00E56D76" w:rsidRPr="00E56D76" w:rsidTr="00760F6C">
        <w:tc>
          <w:tcPr>
            <w:tcW w:w="1555" w:type="pct"/>
            <w:tcBorders>
              <w:top w:val="single" w:sz="4" w:space="0" w:color="auto"/>
              <w:left w:val="single" w:sz="4" w:space="0" w:color="auto"/>
              <w:bottom w:val="single" w:sz="4" w:space="0" w:color="auto"/>
              <w:right w:val="single" w:sz="4" w:space="0" w:color="auto"/>
            </w:tcBorders>
            <w:hideMark/>
          </w:tcPr>
          <w:p w:rsidR="00E56D76" w:rsidRPr="00E56D76" w:rsidRDefault="00E56D76" w:rsidP="00E56D76">
            <w:pPr>
              <w:spacing w:after="0" w:line="240" w:lineRule="auto"/>
              <w:contextualSpacing/>
              <w:jc w:val="both"/>
              <w:rPr>
                <w:rFonts w:ascii="Times New Roman" w:eastAsia="Calibri" w:hAnsi="Times New Roman" w:cs="Times New Roman"/>
              </w:rPr>
            </w:pPr>
            <w:r w:rsidRPr="00E56D76">
              <w:rPr>
                <w:rFonts w:ascii="Times New Roman" w:eastAsia="Calibri" w:hAnsi="Times New Roman" w:cs="Times New Roman"/>
              </w:rPr>
              <w:t>Доклад с презентацией</w:t>
            </w:r>
          </w:p>
        </w:tc>
        <w:tc>
          <w:tcPr>
            <w:tcW w:w="1778" w:type="pct"/>
            <w:tcBorders>
              <w:top w:val="single" w:sz="4" w:space="0" w:color="auto"/>
              <w:left w:val="single" w:sz="4" w:space="0" w:color="auto"/>
              <w:bottom w:val="single" w:sz="4" w:space="0" w:color="auto"/>
              <w:right w:val="single" w:sz="4" w:space="0" w:color="auto"/>
            </w:tcBorders>
            <w:hideMark/>
          </w:tcPr>
          <w:p w:rsidR="00E56D76" w:rsidRPr="00E56D76" w:rsidRDefault="00E56D76" w:rsidP="00E56D76">
            <w:pPr>
              <w:tabs>
                <w:tab w:val="left" w:pos="312"/>
              </w:tabs>
              <w:spacing w:before="40" w:after="0" w:line="240" w:lineRule="auto"/>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Убедительность.</w:t>
            </w:r>
          </w:p>
        </w:tc>
        <w:tc>
          <w:tcPr>
            <w:tcW w:w="1667" w:type="pct"/>
            <w:tcBorders>
              <w:top w:val="single" w:sz="4" w:space="0" w:color="auto"/>
              <w:left w:val="single" w:sz="4" w:space="0" w:color="auto"/>
              <w:bottom w:val="single" w:sz="4" w:space="0" w:color="auto"/>
              <w:right w:val="single" w:sz="4" w:space="0" w:color="auto"/>
            </w:tcBorders>
            <w:hideMark/>
          </w:tcPr>
          <w:p w:rsidR="00E56D76" w:rsidRPr="00E56D76" w:rsidRDefault="00E56D76" w:rsidP="00E56D76">
            <w:pPr>
              <w:spacing w:before="40" w:after="0" w:line="240" w:lineRule="auto"/>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Максимум 4 балла за доклад. Допускается не более одного доклада в семестр.</w:t>
            </w:r>
          </w:p>
        </w:tc>
      </w:tr>
      <w:tr w:rsidR="00E56D76" w:rsidRPr="00E56D76" w:rsidTr="00760F6C">
        <w:tc>
          <w:tcPr>
            <w:tcW w:w="1555" w:type="pct"/>
            <w:tcBorders>
              <w:top w:val="single" w:sz="4" w:space="0" w:color="auto"/>
              <w:left w:val="single" w:sz="4" w:space="0" w:color="auto"/>
              <w:bottom w:val="single" w:sz="4" w:space="0" w:color="auto"/>
              <w:right w:val="single" w:sz="4" w:space="0" w:color="auto"/>
            </w:tcBorders>
            <w:hideMark/>
          </w:tcPr>
          <w:p w:rsidR="00E56D76" w:rsidRPr="00E56D76" w:rsidRDefault="00E56D76" w:rsidP="00E56D76">
            <w:pPr>
              <w:spacing w:after="0" w:line="240" w:lineRule="auto"/>
              <w:contextualSpacing/>
              <w:jc w:val="both"/>
              <w:rPr>
                <w:rFonts w:ascii="Times New Roman" w:eastAsia="Calibri" w:hAnsi="Times New Roman" w:cs="Times New Roman"/>
                <w:sz w:val="24"/>
                <w:szCs w:val="24"/>
              </w:rPr>
            </w:pPr>
            <w:r w:rsidRPr="00E56D76">
              <w:rPr>
                <w:rFonts w:ascii="Times New Roman" w:eastAsia="Calibri" w:hAnsi="Times New Roman" w:cs="Times New Roman"/>
                <w:sz w:val="24"/>
                <w:szCs w:val="24"/>
              </w:rPr>
              <w:t>Тестирование</w:t>
            </w:r>
          </w:p>
        </w:tc>
        <w:tc>
          <w:tcPr>
            <w:tcW w:w="1778" w:type="pct"/>
            <w:tcBorders>
              <w:top w:val="single" w:sz="4" w:space="0" w:color="auto"/>
              <w:left w:val="single" w:sz="4" w:space="0" w:color="auto"/>
              <w:bottom w:val="single" w:sz="4" w:space="0" w:color="auto"/>
              <w:right w:val="single" w:sz="4" w:space="0" w:color="auto"/>
            </w:tcBorders>
          </w:tcPr>
          <w:p w:rsidR="00E56D76" w:rsidRPr="00E56D76" w:rsidRDefault="00E56D76" w:rsidP="00E56D76">
            <w:pPr>
              <w:spacing w:before="40" w:after="0" w:line="240" w:lineRule="auto"/>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Процент правильных ответов на вопросы теста.</w:t>
            </w:r>
          </w:p>
          <w:p w:rsidR="00E56D76" w:rsidRPr="00E56D76" w:rsidRDefault="00E56D76" w:rsidP="00E56D76">
            <w:pPr>
              <w:spacing w:after="0" w:line="240" w:lineRule="auto"/>
              <w:contextualSpacing/>
              <w:jc w:val="both"/>
              <w:rPr>
                <w:rFonts w:ascii="Times New Roman" w:eastAsia="Calibri" w:hAnsi="Times New Roman" w:cs="Times New Roman"/>
                <w:sz w:val="20"/>
                <w:szCs w:val="20"/>
              </w:rPr>
            </w:pPr>
          </w:p>
        </w:tc>
        <w:tc>
          <w:tcPr>
            <w:tcW w:w="1667" w:type="pct"/>
            <w:tcBorders>
              <w:top w:val="single" w:sz="4" w:space="0" w:color="auto"/>
              <w:left w:val="single" w:sz="4" w:space="0" w:color="auto"/>
              <w:bottom w:val="single" w:sz="4" w:space="0" w:color="auto"/>
              <w:right w:val="single" w:sz="4" w:space="0" w:color="auto"/>
            </w:tcBorders>
            <w:hideMark/>
          </w:tcPr>
          <w:p w:rsidR="00E56D76" w:rsidRPr="00E56D76" w:rsidRDefault="00E56D76" w:rsidP="00E56D76">
            <w:pPr>
              <w:spacing w:before="40" w:after="0" w:line="240" w:lineRule="auto"/>
              <w:ind w:firstLine="397"/>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Менее 33% – 0 баллов;</w:t>
            </w:r>
          </w:p>
          <w:p w:rsidR="00E56D76" w:rsidRPr="00E56D76" w:rsidRDefault="00E56D76" w:rsidP="00E56D76">
            <w:pPr>
              <w:spacing w:before="40" w:after="0" w:line="240" w:lineRule="auto"/>
              <w:ind w:firstLine="397"/>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от 33% до 100% – от 1 до 20 баллов пропорционально количеству правильных ответов.</w:t>
            </w:r>
          </w:p>
          <w:p w:rsidR="00E56D76" w:rsidRPr="00E56D76" w:rsidRDefault="00E56D76" w:rsidP="00E56D76">
            <w:pPr>
              <w:spacing w:before="40" w:after="0" w:line="240" w:lineRule="auto"/>
              <w:ind w:firstLine="397"/>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w:t>
            </w:r>
          </w:p>
        </w:tc>
      </w:tr>
    </w:tbl>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E56D76" w:rsidRPr="00E56D76" w:rsidTr="00760F6C">
        <w:trPr>
          <w:jc w:val="center"/>
        </w:trPr>
        <w:tc>
          <w:tcPr>
            <w:tcW w:w="2072" w:type="dxa"/>
            <w:tcBorders>
              <w:top w:val="single" w:sz="8" w:space="0" w:color="000000"/>
              <w:left w:val="single" w:sz="8" w:space="0" w:color="000000"/>
              <w:bottom w:val="single" w:sz="8" w:space="0" w:color="000000"/>
              <w:right w:val="single" w:sz="8" w:space="0" w:color="000000"/>
            </w:tcBorders>
            <w:hideMark/>
          </w:tcPr>
          <w:p w:rsidR="00E56D76" w:rsidRPr="00E56D76" w:rsidRDefault="00E56D76" w:rsidP="00E56D76">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56D76">
              <w:rPr>
                <w:rFonts w:ascii="Times New Roman" w:eastAsia="Times New Roman" w:hAnsi="Times New Roman" w:cs="Times New Roman"/>
                <w:kern w:val="3"/>
                <w:sz w:val="24"/>
                <w:szCs w:val="24"/>
                <w:lang w:eastAsia="ru-RU"/>
              </w:rPr>
              <w:t xml:space="preserve">ОТФ/ТФ </w:t>
            </w:r>
          </w:p>
          <w:p w:rsidR="00E56D76" w:rsidRPr="00E56D76" w:rsidRDefault="00E56D76" w:rsidP="00E56D76">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E56D76">
              <w:rPr>
                <w:rFonts w:ascii="Times New Roman" w:eastAsia="Times New Roman" w:hAnsi="Times New Roman" w:cs="Times New Roman"/>
                <w:kern w:val="3"/>
                <w:sz w:val="24"/>
                <w:szCs w:val="24"/>
                <w:lang w:eastAsia="ru-RU"/>
              </w:rPr>
              <w:t xml:space="preserve">(при наличии </w:t>
            </w:r>
            <w:proofErr w:type="spellStart"/>
            <w:r w:rsidRPr="00E56D76">
              <w:rPr>
                <w:rFonts w:ascii="Times New Roman" w:eastAsia="Times New Roman" w:hAnsi="Times New Roman" w:cs="Times New Roman"/>
                <w:kern w:val="3"/>
                <w:sz w:val="24"/>
                <w:szCs w:val="24"/>
                <w:lang w:eastAsia="ru-RU"/>
              </w:rPr>
              <w:t>профстандарта</w:t>
            </w:r>
            <w:proofErr w:type="spellEnd"/>
            <w:r w:rsidRPr="00E56D76">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E56D76" w:rsidRPr="00E56D76" w:rsidRDefault="00E56D76" w:rsidP="00E56D76">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56D76">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56D76" w:rsidRPr="00E56D76" w:rsidRDefault="00E56D76" w:rsidP="00E56D76">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E56D76">
              <w:rPr>
                <w:rFonts w:ascii="Times New Roman" w:eastAsia="Times New Roman" w:hAnsi="Times New Roman" w:cs="Times New Roman"/>
                <w:kern w:val="3"/>
                <w:sz w:val="24"/>
                <w:szCs w:val="24"/>
                <w:lang w:eastAsia="ru-RU"/>
              </w:rPr>
              <w:t>Результаты обучения</w:t>
            </w:r>
          </w:p>
        </w:tc>
      </w:tr>
      <w:tr w:rsidR="00E56D76" w:rsidRPr="00E56D76" w:rsidTr="00760F6C">
        <w:trPr>
          <w:jc w:val="center"/>
        </w:trPr>
        <w:tc>
          <w:tcPr>
            <w:tcW w:w="2072" w:type="dxa"/>
            <w:vMerge w:val="restart"/>
            <w:tcBorders>
              <w:top w:val="nil"/>
              <w:left w:val="single" w:sz="8" w:space="0" w:color="000000"/>
              <w:bottom w:val="single" w:sz="4" w:space="0" w:color="auto"/>
              <w:right w:val="single" w:sz="8" w:space="0" w:color="000000"/>
            </w:tcBorders>
            <w:hideMark/>
          </w:tcPr>
          <w:p w:rsidR="00E56D76" w:rsidRPr="00E56D76" w:rsidRDefault="00E56D76" w:rsidP="00E56D7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E56D76">
              <w:rPr>
                <w:rFonts w:ascii="Times New Roman" w:eastAsia="Times New Roman" w:hAnsi="Times New Roman" w:cs="Times New Roman"/>
                <w:sz w:val="24"/>
                <w:szCs w:val="24"/>
                <w:lang w:eastAsia="ru-RU"/>
              </w:rPr>
              <w:t xml:space="preserve">Сбор, подготовка и представление актуальной информации для </w:t>
            </w:r>
            <w:r w:rsidRPr="00E56D76">
              <w:rPr>
                <w:rFonts w:ascii="Times New Roman" w:eastAsia="Times New Roman" w:hAnsi="Times New Roman" w:cs="Times New Roman"/>
                <w:sz w:val="24"/>
                <w:szCs w:val="24"/>
                <w:lang w:eastAsia="ru-RU"/>
              </w:rPr>
              <w:lastRenderedPageBreak/>
              <w:t>населения через средства массовой информации</w:t>
            </w:r>
          </w:p>
        </w:tc>
        <w:tc>
          <w:tcPr>
            <w:tcW w:w="2168" w:type="dxa"/>
            <w:vMerge w:val="restart"/>
            <w:tcBorders>
              <w:top w:val="nil"/>
              <w:left w:val="nil"/>
              <w:bottom w:val="single" w:sz="4" w:space="0" w:color="auto"/>
              <w:right w:val="single" w:sz="8" w:space="0" w:color="000000"/>
            </w:tcBorders>
            <w:tcMar>
              <w:top w:w="0" w:type="dxa"/>
              <w:left w:w="108" w:type="dxa"/>
              <w:bottom w:w="0" w:type="dxa"/>
              <w:right w:w="108" w:type="dxa"/>
            </w:tcMar>
            <w:hideMark/>
          </w:tcPr>
          <w:p w:rsidR="00E56D76" w:rsidRPr="00E56D76" w:rsidRDefault="00E56D76" w:rsidP="00E56D76">
            <w:pPr>
              <w:spacing w:line="256" w:lineRule="auto"/>
              <w:jc w:val="both"/>
              <w:rPr>
                <w:rFonts w:ascii="Times New Roman" w:eastAsia="Calibri" w:hAnsi="Times New Roman" w:cs="Times New Roman"/>
                <w:sz w:val="24"/>
                <w:szCs w:val="24"/>
              </w:rPr>
            </w:pPr>
            <w:r w:rsidRPr="00E56D76">
              <w:rPr>
                <w:rFonts w:ascii="Times New Roman" w:eastAsia="Calibri" w:hAnsi="Times New Roman" w:cs="Times New Roman"/>
                <w:sz w:val="24"/>
                <w:szCs w:val="24"/>
              </w:rPr>
              <w:lastRenderedPageBreak/>
              <w:t>УК ОС-5.2</w:t>
            </w:r>
          </w:p>
        </w:tc>
        <w:tc>
          <w:tcPr>
            <w:tcW w:w="52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56D76" w:rsidRPr="00E56D76" w:rsidRDefault="00E56D76" w:rsidP="00E56D7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на уровне знаний: понимание межкультурного разнообразия современного общества, концепта толерантности и дискриминации;</w:t>
            </w:r>
          </w:p>
          <w:p w:rsidR="00E56D76" w:rsidRPr="00E56D76" w:rsidRDefault="00E56D76" w:rsidP="00E56D7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highlight w:val="green"/>
                <w:lang w:eastAsia="ru-RU"/>
              </w:rPr>
            </w:pPr>
          </w:p>
        </w:tc>
      </w:tr>
      <w:tr w:rsidR="00E56D76" w:rsidRPr="00E56D76" w:rsidTr="00760F6C">
        <w:trPr>
          <w:trHeight w:val="848"/>
          <w:jc w:val="center"/>
        </w:trPr>
        <w:tc>
          <w:tcPr>
            <w:tcW w:w="0" w:type="auto"/>
            <w:vMerge/>
            <w:tcBorders>
              <w:top w:val="nil"/>
              <w:left w:val="single" w:sz="8" w:space="0" w:color="000000"/>
              <w:bottom w:val="single" w:sz="4" w:space="0" w:color="auto"/>
              <w:right w:val="single" w:sz="8" w:space="0" w:color="000000"/>
            </w:tcBorders>
            <w:vAlign w:val="center"/>
            <w:hideMark/>
          </w:tcPr>
          <w:p w:rsidR="00E56D76" w:rsidRPr="00E56D76" w:rsidRDefault="00E56D76" w:rsidP="00E56D76">
            <w:pPr>
              <w:spacing w:after="0" w:line="240" w:lineRule="auto"/>
              <w:rPr>
                <w:rFonts w:ascii="Times New Roman" w:eastAsia="Times New Roman" w:hAnsi="Times New Roman" w:cs="Times New Roman"/>
                <w:kern w:val="3"/>
                <w:sz w:val="24"/>
                <w:szCs w:val="24"/>
                <w:lang w:eastAsia="ru-RU"/>
              </w:rPr>
            </w:pPr>
          </w:p>
        </w:tc>
        <w:tc>
          <w:tcPr>
            <w:tcW w:w="0" w:type="auto"/>
            <w:vMerge/>
            <w:tcBorders>
              <w:top w:val="nil"/>
              <w:left w:val="nil"/>
              <w:bottom w:val="single" w:sz="4" w:space="0" w:color="auto"/>
              <w:right w:val="single" w:sz="8" w:space="0" w:color="000000"/>
            </w:tcBorders>
            <w:vAlign w:val="center"/>
            <w:hideMark/>
          </w:tcPr>
          <w:p w:rsidR="00E56D76" w:rsidRPr="00E56D76" w:rsidRDefault="00E56D76" w:rsidP="00E56D76">
            <w:pPr>
              <w:spacing w:after="0" w:line="240" w:lineRule="auto"/>
              <w:rPr>
                <w:rFonts w:ascii="Times New Roman" w:eastAsia="Calibri" w:hAnsi="Times New Roman" w:cs="Times New Roman"/>
                <w:sz w:val="24"/>
                <w:szCs w:val="24"/>
              </w:rPr>
            </w:pPr>
          </w:p>
        </w:tc>
        <w:tc>
          <w:tcPr>
            <w:tcW w:w="528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E56D76" w:rsidRPr="00E56D76" w:rsidRDefault="00E56D76" w:rsidP="00E56D7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на уровне умений: способность использования знаний о толерантности и межкультурном разнообразии для противостояния всем видам дискриминаций;</w:t>
            </w:r>
          </w:p>
        </w:tc>
      </w:tr>
    </w:tbl>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56D76">
        <w:rPr>
          <w:rFonts w:ascii="Times New Roman" w:eastAsia="Times New Roman" w:hAnsi="Times New Roman" w:cs="Times New Roman"/>
          <w:b/>
          <w:kern w:val="3"/>
          <w:sz w:val="24"/>
          <w:lang w:eastAsia="ru-RU"/>
        </w:rPr>
        <w:t>Основная литература:</w:t>
      </w:r>
    </w:p>
    <w:p w:rsidR="002C2995" w:rsidRDefault="002C2995" w:rsidP="00286C3A">
      <w:pPr>
        <w:pStyle w:val="ab"/>
        <w:numPr>
          <w:ilvl w:val="0"/>
          <w:numId w:val="54"/>
        </w:numPr>
        <w:tabs>
          <w:tab w:val="left" w:pos="567"/>
        </w:tabs>
        <w:jc w:val="both"/>
        <w:rPr>
          <w:rFonts w:ascii="Times New Roman" w:hAnsi="Times New Roman" w:cs="Times New Roman"/>
          <w:color w:val="000000"/>
        </w:rPr>
      </w:pPr>
      <w:r>
        <w:rPr>
          <w:rFonts w:ascii="Times New Roman" w:hAnsi="Times New Roman" w:cs="Times New Roman"/>
          <w:color w:val="000000"/>
        </w:rPr>
        <w:t xml:space="preserve">Арефьев, А. Л.  История и теория религии в западной </w:t>
      </w:r>
      <w:proofErr w:type="gramStart"/>
      <w:r>
        <w:rPr>
          <w:rFonts w:ascii="Times New Roman" w:hAnsi="Times New Roman" w:cs="Times New Roman"/>
          <w:color w:val="000000"/>
        </w:rPr>
        <w:t>социологии :</w:t>
      </w:r>
      <w:proofErr w:type="gramEnd"/>
      <w:r>
        <w:rPr>
          <w:rFonts w:ascii="Times New Roman" w:hAnsi="Times New Roman" w:cs="Times New Roman"/>
          <w:color w:val="000000"/>
        </w:rPr>
        <w:t xml:space="preserve"> учебное пособие для вузов / А. Л. Арефьев, А. М. Баженов ; под редакцией Г. В. Осипова. — </w:t>
      </w:r>
      <w:proofErr w:type="gramStart"/>
      <w:r>
        <w:rPr>
          <w:rFonts w:ascii="Times New Roman" w:hAnsi="Times New Roman" w:cs="Times New Roman"/>
          <w:color w:val="000000"/>
        </w:rPr>
        <w:t>Москва :</w:t>
      </w:r>
      <w:proofErr w:type="gramEnd"/>
      <w:r>
        <w:rPr>
          <w:rFonts w:ascii="Times New Roman" w:hAnsi="Times New Roman" w:cs="Times New Roman"/>
          <w:color w:val="000000"/>
        </w:rPr>
        <w:t xml:space="preserve"> Издательство </w:t>
      </w:r>
      <w:proofErr w:type="spellStart"/>
      <w:r>
        <w:rPr>
          <w:rFonts w:ascii="Times New Roman" w:hAnsi="Times New Roman" w:cs="Times New Roman"/>
          <w:color w:val="000000"/>
        </w:rPr>
        <w:t>Юрайт</w:t>
      </w:r>
      <w:proofErr w:type="spellEnd"/>
      <w:r>
        <w:rPr>
          <w:rFonts w:ascii="Times New Roman" w:hAnsi="Times New Roman" w:cs="Times New Roman"/>
          <w:color w:val="000000"/>
        </w:rPr>
        <w:t xml:space="preserve">, 2020. — 290 с. — (Высшее образование). — ISBN 978-5-534-12812-3. — </w:t>
      </w:r>
      <w:proofErr w:type="gramStart"/>
      <w:r>
        <w:rPr>
          <w:rFonts w:ascii="Times New Roman" w:hAnsi="Times New Roman" w:cs="Times New Roman"/>
          <w:color w:val="000000"/>
        </w:rPr>
        <w:t>Текст :</w:t>
      </w:r>
      <w:proofErr w:type="gramEnd"/>
      <w:r>
        <w:rPr>
          <w:rFonts w:ascii="Times New Roman" w:hAnsi="Times New Roman" w:cs="Times New Roman"/>
          <w:color w:val="000000"/>
        </w:rPr>
        <w:t xml:space="preserve"> электронный // ЭБС </w:t>
      </w:r>
      <w:proofErr w:type="spellStart"/>
      <w:r>
        <w:rPr>
          <w:rFonts w:ascii="Times New Roman" w:hAnsi="Times New Roman" w:cs="Times New Roman"/>
          <w:color w:val="000000"/>
        </w:rPr>
        <w:t>Юрайт</w:t>
      </w:r>
      <w:proofErr w:type="spellEnd"/>
      <w:r>
        <w:rPr>
          <w:rFonts w:ascii="Times New Roman" w:hAnsi="Times New Roman" w:cs="Times New Roman"/>
          <w:color w:val="000000"/>
        </w:rPr>
        <w:t xml:space="preserve"> [сайт]. — URL: </w:t>
      </w:r>
      <w:hyperlink r:id="rId23" w:history="1">
        <w:r>
          <w:rPr>
            <w:rStyle w:val="a8"/>
            <w:rFonts w:ascii="Times New Roman" w:hAnsi="Times New Roman" w:cs="Times New Roman"/>
          </w:rPr>
          <w:t>https://idp.nwipa.ru:2072/bcode/448345</w:t>
        </w:r>
      </w:hyperlink>
    </w:p>
    <w:p w:rsidR="002C2995" w:rsidRDefault="002C2995" w:rsidP="00286C3A">
      <w:pPr>
        <w:pStyle w:val="ab"/>
        <w:numPr>
          <w:ilvl w:val="0"/>
          <w:numId w:val="54"/>
        </w:numPr>
        <w:tabs>
          <w:tab w:val="left" w:pos="567"/>
        </w:tabs>
        <w:jc w:val="both"/>
        <w:rPr>
          <w:rFonts w:ascii="Times New Roman" w:hAnsi="Times New Roman" w:cs="Times New Roman"/>
          <w:color w:val="000000"/>
        </w:rPr>
      </w:pPr>
      <w:r>
        <w:rPr>
          <w:rFonts w:ascii="Times New Roman" w:hAnsi="Times New Roman" w:cs="Times New Roman"/>
          <w:color w:val="000000"/>
        </w:rPr>
        <w:t xml:space="preserve">Яблоков, И. Н.  </w:t>
      </w:r>
      <w:proofErr w:type="gramStart"/>
      <w:r>
        <w:rPr>
          <w:rFonts w:ascii="Times New Roman" w:hAnsi="Times New Roman" w:cs="Times New Roman"/>
          <w:color w:val="000000"/>
        </w:rPr>
        <w:t>Религиоведение :</w:t>
      </w:r>
      <w:proofErr w:type="gramEnd"/>
      <w:r>
        <w:rPr>
          <w:rFonts w:ascii="Times New Roman" w:hAnsi="Times New Roman" w:cs="Times New Roman"/>
          <w:color w:val="000000"/>
        </w:rPr>
        <w:t xml:space="preserve"> учебник для вузов / И. Н. Яблоков ; под редакцией И. Н. Яблокова. — 2-е изд., </w:t>
      </w:r>
      <w:proofErr w:type="spellStart"/>
      <w:r>
        <w:rPr>
          <w:rFonts w:ascii="Times New Roman" w:hAnsi="Times New Roman" w:cs="Times New Roman"/>
          <w:color w:val="000000"/>
        </w:rPr>
        <w:t>перераб</w:t>
      </w:r>
      <w:proofErr w:type="spellEnd"/>
      <w:r>
        <w:rPr>
          <w:rFonts w:ascii="Times New Roman" w:hAnsi="Times New Roman" w:cs="Times New Roman"/>
          <w:color w:val="000000"/>
        </w:rPr>
        <w:t xml:space="preserve">. и доп. — </w:t>
      </w:r>
      <w:proofErr w:type="gramStart"/>
      <w:r>
        <w:rPr>
          <w:rFonts w:ascii="Times New Roman" w:hAnsi="Times New Roman" w:cs="Times New Roman"/>
          <w:color w:val="000000"/>
        </w:rPr>
        <w:t>Москва :</w:t>
      </w:r>
      <w:proofErr w:type="gramEnd"/>
      <w:r>
        <w:rPr>
          <w:rFonts w:ascii="Times New Roman" w:hAnsi="Times New Roman" w:cs="Times New Roman"/>
          <w:color w:val="000000"/>
        </w:rPr>
        <w:t xml:space="preserve"> Издательство </w:t>
      </w:r>
      <w:proofErr w:type="spellStart"/>
      <w:r>
        <w:rPr>
          <w:rFonts w:ascii="Times New Roman" w:hAnsi="Times New Roman" w:cs="Times New Roman"/>
          <w:color w:val="000000"/>
        </w:rPr>
        <w:t>Юрайт</w:t>
      </w:r>
      <w:proofErr w:type="spellEnd"/>
      <w:r>
        <w:rPr>
          <w:rFonts w:ascii="Times New Roman" w:hAnsi="Times New Roman" w:cs="Times New Roman"/>
          <w:color w:val="000000"/>
        </w:rPr>
        <w:t xml:space="preserve">, 2020. — 371 с. — (Высшее образование). — ISBN 978-5-534-05253-4. — </w:t>
      </w:r>
      <w:proofErr w:type="gramStart"/>
      <w:r>
        <w:rPr>
          <w:rFonts w:ascii="Times New Roman" w:hAnsi="Times New Roman" w:cs="Times New Roman"/>
          <w:color w:val="000000"/>
        </w:rPr>
        <w:t>Текст :</w:t>
      </w:r>
      <w:proofErr w:type="gramEnd"/>
      <w:r>
        <w:rPr>
          <w:rFonts w:ascii="Times New Roman" w:hAnsi="Times New Roman" w:cs="Times New Roman"/>
          <w:color w:val="000000"/>
        </w:rPr>
        <w:t xml:space="preserve"> электронный // ЭБС </w:t>
      </w:r>
      <w:proofErr w:type="spellStart"/>
      <w:r>
        <w:rPr>
          <w:rFonts w:ascii="Times New Roman" w:hAnsi="Times New Roman" w:cs="Times New Roman"/>
          <w:color w:val="000000"/>
        </w:rPr>
        <w:t>Юрайт</w:t>
      </w:r>
      <w:proofErr w:type="spellEnd"/>
      <w:r>
        <w:rPr>
          <w:rFonts w:ascii="Times New Roman" w:hAnsi="Times New Roman" w:cs="Times New Roman"/>
          <w:color w:val="000000"/>
        </w:rPr>
        <w:t xml:space="preserve"> [сайт]. — URL: https://idp.nwipa.ru:2072/bcode/449814</w:t>
      </w:r>
    </w:p>
    <w:p w:rsidR="00E56D76" w:rsidRPr="00E56D76" w:rsidRDefault="00E56D76" w:rsidP="00E56D76">
      <w:pPr>
        <w:spacing w:after="0" w:line="240" w:lineRule="auto"/>
        <w:ind w:left="567"/>
        <w:rPr>
          <w:rFonts w:ascii="Times New Roman" w:eastAsia="Calibri" w:hAnsi="Times New Roman" w:cs="Times New Roman"/>
          <w:sz w:val="24"/>
          <w:szCs w:val="24"/>
        </w:rPr>
      </w:pP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56D76" w:rsidRDefault="00E56D76">
      <w:r>
        <w:br w:type="page"/>
      </w:r>
    </w:p>
    <w:p w:rsidR="00E56D76" w:rsidRPr="00E56D76" w:rsidRDefault="00E56D76" w:rsidP="00E56D76">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E56D76">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E56D76" w:rsidRPr="00E56D76" w:rsidRDefault="00E56D76" w:rsidP="00E56D76">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sidRPr="00E56D76">
        <w:rPr>
          <w:rFonts w:ascii="Times New Roman" w:eastAsia="Times New Roman" w:hAnsi="Times New Roman" w:cs="Times New Roman"/>
          <w:kern w:val="3"/>
          <w:sz w:val="28"/>
          <w:lang w:eastAsia="ru-RU"/>
        </w:rPr>
        <w:t>Б</w:t>
      </w:r>
      <w:proofErr w:type="gramStart"/>
      <w:r w:rsidRPr="00E56D76">
        <w:rPr>
          <w:rFonts w:ascii="Times New Roman" w:eastAsia="Times New Roman" w:hAnsi="Times New Roman" w:cs="Times New Roman"/>
          <w:kern w:val="3"/>
          <w:sz w:val="28"/>
          <w:lang w:eastAsia="ru-RU"/>
        </w:rPr>
        <w:t>1.В.</w:t>
      </w:r>
      <w:proofErr w:type="gramEnd"/>
      <w:r w:rsidRPr="00E56D76">
        <w:rPr>
          <w:rFonts w:ascii="Times New Roman" w:eastAsia="Times New Roman" w:hAnsi="Times New Roman" w:cs="Times New Roman"/>
          <w:kern w:val="3"/>
          <w:sz w:val="28"/>
          <w:lang w:eastAsia="ru-RU"/>
        </w:rPr>
        <w:t>04 Английский язык в научной коммуникации</w:t>
      </w:r>
    </w:p>
    <w:p w:rsidR="00E56D76" w:rsidRPr="00E56D76" w:rsidRDefault="00E56D76" w:rsidP="00E56D76">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E56D76" w:rsidRPr="00E56D76" w:rsidRDefault="00E56D76" w:rsidP="00E56D76">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E56D76">
        <w:rPr>
          <w:rFonts w:ascii="Times New Roman" w:eastAsia="Times New Roman" w:hAnsi="Times New Roman" w:cs="Times New Roman"/>
          <w:b/>
          <w:kern w:val="3"/>
          <w:sz w:val="28"/>
          <w:lang w:eastAsia="ru-RU"/>
        </w:rPr>
        <w:t>_____________________________________</w:t>
      </w:r>
    </w:p>
    <w:p w:rsidR="00E56D76" w:rsidRPr="00E56D76" w:rsidRDefault="00E56D76" w:rsidP="00E56D76">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E56D76">
        <w:rPr>
          <w:rFonts w:ascii="Times New Roman" w:eastAsia="Times New Roman" w:hAnsi="Times New Roman" w:cs="Times New Roman"/>
          <w:i/>
          <w:kern w:val="3"/>
          <w:sz w:val="24"/>
          <w:lang w:eastAsia="ru-RU"/>
        </w:rPr>
        <w:t>наименование дисциплин (модуля)/практики</w:t>
      </w:r>
    </w:p>
    <w:p w:rsidR="00E56D76" w:rsidRPr="00E56D76" w:rsidRDefault="00E56D76" w:rsidP="00E56D76">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56D76">
        <w:rPr>
          <w:rFonts w:ascii="Times New Roman" w:eastAsia="Times New Roman" w:hAnsi="Times New Roman" w:cs="Times New Roman"/>
          <w:b/>
          <w:kern w:val="3"/>
          <w:sz w:val="24"/>
          <w:lang w:eastAsia="ru-RU"/>
        </w:rPr>
        <w:t>Автор: доцент Ганц Н. В., ст. преподаватель Троц А. В.</w:t>
      </w: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56D76">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Профили: Политические идеи и институты.</w:t>
      </w: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56D76">
        <w:rPr>
          <w:rFonts w:ascii="Times New Roman" w:eastAsia="Times New Roman" w:hAnsi="Times New Roman" w:cs="Times New Roman"/>
          <w:b/>
          <w:kern w:val="3"/>
          <w:sz w:val="24"/>
          <w:lang w:eastAsia="ru-RU"/>
        </w:rPr>
        <w:t>Квалификация (степень) выпускника: бакалавр</w:t>
      </w: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56D76">
        <w:rPr>
          <w:rFonts w:ascii="Times New Roman" w:eastAsia="Times New Roman" w:hAnsi="Times New Roman" w:cs="Times New Roman"/>
          <w:b/>
          <w:kern w:val="3"/>
          <w:sz w:val="24"/>
          <w:lang w:eastAsia="ru-RU"/>
        </w:rPr>
        <w:t>Форма обучения: очная</w:t>
      </w: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56D76">
        <w:rPr>
          <w:rFonts w:ascii="Times New Roman" w:eastAsia="Times New Roman" w:hAnsi="Times New Roman" w:cs="Times New Roman"/>
          <w:b/>
          <w:kern w:val="3"/>
          <w:sz w:val="24"/>
          <w:lang w:eastAsia="ru-RU"/>
        </w:rPr>
        <w:t>Цель освоения дисциплины:</w:t>
      </w:r>
    </w:p>
    <w:p w:rsidR="00E56D76" w:rsidRPr="00E56D76" w:rsidRDefault="00E56D76" w:rsidP="00E56D76">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E56D76">
        <w:rPr>
          <w:rFonts w:ascii="Times New Roman" w:eastAsia="Times New Roman" w:hAnsi="Times New Roman" w:cs="Times New Roman"/>
          <w:sz w:val="24"/>
          <w:szCs w:val="20"/>
        </w:rPr>
        <w:t>Дисциплина «Английский язык в научной коммуникации»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E56D76" w:rsidRPr="00E56D76" w:rsidTr="00760F6C">
        <w:trPr>
          <w:trHeight w:val="1092"/>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56D76" w:rsidRPr="00E56D76" w:rsidRDefault="00E56D76" w:rsidP="00E56D7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56D76">
              <w:rPr>
                <w:rFonts w:ascii="Times New Roman" w:eastAsia="Times New Roman" w:hAnsi="Times New Roman" w:cs="Times New Roman"/>
                <w:kern w:val="3"/>
                <w:sz w:val="24"/>
                <w:szCs w:val="24"/>
                <w:lang w:eastAsia="ru-RU"/>
              </w:rPr>
              <w:t xml:space="preserve">Код </w:t>
            </w:r>
          </w:p>
          <w:p w:rsidR="00E56D76" w:rsidRPr="00E56D76" w:rsidRDefault="00E56D76" w:rsidP="00E56D76">
            <w:pPr>
              <w:suppressAutoHyphens/>
              <w:autoSpaceDN w:val="0"/>
              <w:spacing w:after="0" w:line="240" w:lineRule="auto"/>
              <w:jc w:val="both"/>
              <w:rPr>
                <w:rFonts w:ascii="Calibri" w:eastAsia="Times New Roman" w:hAnsi="Calibri" w:cs="Times New Roman"/>
                <w:kern w:val="3"/>
                <w:lang w:eastAsia="ru-RU"/>
              </w:rPr>
            </w:pPr>
            <w:r w:rsidRPr="00E56D76">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56D76" w:rsidRPr="00E56D76" w:rsidRDefault="00E56D76" w:rsidP="00E56D7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56D76">
              <w:rPr>
                <w:rFonts w:ascii="Times New Roman" w:eastAsia="Times New Roman" w:hAnsi="Times New Roman" w:cs="Times New Roman"/>
                <w:kern w:val="3"/>
                <w:sz w:val="24"/>
                <w:szCs w:val="24"/>
                <w:lang w:eastAsia="ru-RU"/>
              </w:rPr>
              <w:t>Наименование</w:t>
            </w:r>
          </w:p>
          <w:p w:rsidR="00E56D76" w:rsidRPr="00E56D76" w:rsidRDefault="00E56D76" w:rsidP="00E56D76">
            <w:pPr>
              <w:suppressAutoHyphens/>
              <w:autoSpaceDN w:val="0"/>
              <w:spacing w:after="0" w:line="240" w:lineRule="auto"/>
              <w:jc w:val="both"/>
              <w:rPr>
                <w:rFonts w:ascii="Calibri" w:eastAsia="Times New Roman" w:hAnsi="Calibri" w:cs="Times New Roman"/>
                <w:kern w:val="3"/>
                <w:lang w:eastAsia="ru-RU"/>
              </w:rPr>
            </w:pPr>
            <w:r w:rsidRPr="00E56D76">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56D76" w:rsidRPr="00E56D76" w:rsidRDefault="00E56D76" w:rsidP="00E56D7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56D76">
              <w:rPr>
                <w:rFonts w:ascii="Times New Roman" w:eastAsia="Times New Roman" w:hAnsi="Times New Roman" w:cs="Times New Roman"/>
                <w:kern w:val="3"/>
                <w:sz w:val="24"/>
                <w:szCs w:val="24"/>
                <w:lang w:eastAsia="ru-RU"/>
              </w:rPr>
              <w:t xml:space="preserve">Код </w:t>
            </w:r>
          </w:p>
          <w:p w:rsidR="00E56D76" w:rsidRPr="00E56D76" w:rsidRDefault="00E56D76" w:rsidP="00E56D76">
            <w:pPr>
              <w:suppressAutoHyphens/>
              <w:autoSpaceDN w:val="0"/>
              <w:spacing w:after="0" w:line="240" w:lineRule="auto"/>
              <w:jc w:val="both"/>
              <w:rPr>
                <w:rFonts w:ascii="Calibri" w:eastAsia="Times New Roman" w:hAnsi="Calibri" w:cs="Times New Roman"/>
                <w:kern w:val="3"/>
                <w:lang w:eastAsia="ru-RU"/>
              </w:rPr>
            </w:pPr>
            <w:r w:rsidRPr="00E56D76">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56D76" w:rsidRPr="00E56D76" w:rsidRDefault="00E56D76" w:rsidP="00E56D76">
            <w:pPr>
              <w:suppressAutoHyphens/>
              <w:autoSpaceDN w:val="0"/>
              <w:spacing w:after="0" w:line="240" w:lineRule="auto"/>
              <w:jc w:val="both"/>
              <w:rPr>
                <w:rFonts w:ascii="Calibri" w:eastAsia="Times New Roman" w:hAnsi="Calibri" w:cs="Times New Roman"/>
                <w:kern w:val="3"/>
                <w:lang w:eastAsia="ru-RU"/>
              </w:rPr>
            </w:pPr>
            <w:r w:rsidRPr="00E56D76">
              <w:rPr>
                <w:rFonts w:ascii="Times New Roman" w:eastAsia="Times New Roman" w:hAnsi="Times New Roman" w:cs="Times New Roman"/>
                <w:kern w:val="3"/>
                <w:sz w:val="24"/>
                <w:szCs w:val="24"/>
                <w:lang w:eastAsia="ru-RU"/>
              </w:rPr>
              <w:t>Наименование этапа освоения компетенции</w:t>
            </w:r>
          </w:p>
        </w:tc>
      </w:tr>
      <w:tr w:rsidR="00E56D76" w:rsidRPr="00E56D76" w:rsidTr="00760F6C">
        <w:trPr>
          <w:trHeight w:val="2208"/>
        </w:trPr>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56D76" w:rsidRPr="00E56D76" w:rsidRDefault="00E56D76" w:rsidP="00E56D76">
            <w:pPr>
              <w:jc w:val="both"/>
              <w:rPr>
                <w:rFonts w:ascii="Times New Roman" w:eastAsia="Calibri" w:hAnsi="Times New Roman" w:cs="Times New Roman"/>
                <w:sz w:val="24"/>
                <w:szCs w:val="24"/>
              </w:rPr>
            </w:pPr>
            <w:r w:rsidRPr="00E56D76">
              <w:rPr>
                <w:rFonts w:ascii="Times New Roman" w:eastAsia="Calibri" w:hAnsi="Times New Roman" w:cs="Times New Roman"/>
                <w:sz w:val="24"/>
                <w:szCs w:val="24"/>
              </w:rPr>
              <w:t>УК ОС -4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56D76" w:rsidRPr="00E56D76" w:rsidRDefault="00E56D76" w:rsidP="00E56D76">
            <w:pPr>
              <w:tabs>
                <w:tab w:val="left" w:pos="709"/>
              </w:tabs>
              <w:spacing w:after="0" w:line="240" w:lineRule="auto"/>
              <w:jc w:val="both"/>
              <w:rPr>
                <w:rFonts w:ascii="Times New Roman" w:eastAsia="Calibri" w:hAnsi="Times New Roman" w:cs="Times New Roman"/>
                <w:bCs/>
                <w:sz w:val="24"/>
                <w:szCs w:val="24"/>
              </w:rPr>
            </w:pPr>
            <w:r w:rsidRPr="00E56D76">
              <w:rPr>
                <w:rFonts w:ascii="Times New Roman" w:eastAsia="Calibri" w:hAnsi="Times New Roman" w:cs="Times New Roman"/>
                <w:bCs/>
                <w:sz w:val="24"/>
                <w:szCs w:val="24"/>
              </w:rPr>
              <w:t>Способность осуществлять деловую коммуникацию в устной и письменной формах на государственном и иностранном(</w:t>
            </w:r>
            <w:proofErr w:type="spellStart"/>
            <w:r w:rsidRPr="00E56D76">
              <w:rPr>
                <w:rFonts w:ascii="Times New Roman" w:eastAsia="Calibri" w:hAnsi="Times New Roman" w:cs="Times New Roman"/>
                <w:bCs/>
                <w:sz w:val="24"/>
                <w:szCs w:val="24"/>
              </w:rPr>
              <w:t>ых</w:t>
            </w:r>
            <w:proofErr w:type="spellEnd"/>
            <w:r w:rsidRPr="00E56D76">
              <w:rPr>
                <w:rFonts w:ascii="Times New Roman" w:eastAsia="Calibri" w:hAnsi="Times New Roman" w:cs="Times New Roman"/>
                <w:bCs/>
                <w:sz w:val="24"/>
                <w:szCs w:val="24"/>
              </w:rPr>
              <w:t>) языках Российской Федерации и иностранном(</w:t>
            </w:r>
            <w:proofErr w:type="spellStart"/>
            <w:r w:rsidRPr="00E56D76">
              <w:rPr>
                <w:rFonts w:ascii="Times New Roman" w:eastAsia="Calibri" w:hAnsi="Times New Roman" w:cs="Times New Roman"/>
                <w:bCs/>
                <w:sz w:val="24"/>
                <w:szCs w:val="24"/>
              </w:rPr>
              <w:t>ых</w:t>
            </w:r>
            <w:proofErr w:type="spellEnd"/>
            <w:r w:rsidRPr="00E56D76">
              <w:rPr>
                <w:rFonts w:ascii="Times New Roman" w:eastAsia="Calibri" w:hAnsi="Times New Roman" w:cs="Times New Roman"/>
                <w:bCs/>
                <w:sz w:val="24"/>
                <w:szCs w:val="24"/>
              </w:rPr>
              <w:t>) языке(ах)</w:t>
            </w:r>
          </w:p>
          <w:p w:rsidR="00E56D76" w:rsidRPr="00E56D76" w:rsidRDefault="00E56D76" w:rsidP="00E56D76">
            <w:pPr>
              <w:suppressAutoHyphens/>
              <w:autoSpaceDN w:val="0"/>
              <w:spacing w:after="0" w:line="240" w:lineRule="auto"/>
              <w:rPr>
                <w:rFonts w:ascii="Times New Roman" w:eastAsia="Times New Roman" w:hAnsi="Times New Roman" w:cs="Times New Roman"/>
                <w:kern w:val="3"/>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56D76" w:rsidRPr="00E56D76" w:rsidRDefault="00E56D76" w:rsidP="00E56D7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56D76">
              <w:rPr>
                <w:rFonts w:ascii="Times New Roman" w:eastAsia="Times New Roman" w:hAnsi="Times New Roman" w:cs="Times New Roman"/>
                <w:kern w:val="3"/>
                <w:sz w:val="24"/>
                <w:szCs w:val="24"/>
                <w:lang w:eastAsia="ru-RU"/>
              </w:rPr>
              <w:t xml:space="preserve">УК ОС-4.3 </w:t>
            </w:r>
          </w:p>
          <w:p w:rsidR="00E56D76" w:rsidRPr="00E56D76" w:rsidRDefault="00E56D76" w:rsidP="00E56D76">
            <w:pPr>
              <w:suppressAutoHyphens/>
              <w:autoSpaceDN w:val="0"/>
              <w:spacing w:after="0" w:line="240" w:lineRule="auto"/>
              <w:jc w:val="both"/>
              <w:rPr>
                <w:rFonts w:ascii="Times New Roman" w:eastAsia="Times New Roman" w:hAnsi="Times New Roman" w:cs="Times New Roman"/>
                <w:kern w:val="3"/>
                <w:sz w:val="24"/>
                <w:szCs w:val="24"/>
                <w:lang w:eastAsia="ru-RU"/>
              </w:rPr>
            </w:pPr>
          </w:p>
          <w:p w:rsidR="00E56D76" w:rsidRPr="00E56D76" w:rsidRDefault="00E56D76" w:rsidP="00E56D76">
            <w:pPr>
              <w:suppressAutoHyphens/>
              <w:autoSpaceDN w:val="0"/>
              <w:spacing w:after="0" w:line="240" w:lineRule="auto"/>
              <w:jc w:val="both"/>
              <w:rPr>
                <w:rFonts w:ascii="Times New Roman" w:eastAsia="Times New Roman" w:hAnsi="Times New Roman" w:cs="Times New Roman"/>
                <w:kern w:val="3"/>
                <w:sz w:val="24"/>
                <w:szCs w:val="24"/>
                <w:lang w:eastAsia="ru-RU"/>
              </w:rPr>
            </w:pPr>
          </w:p>
          <w:p w:rsidR="00E56D76" w:rsidRPr="00E56D76" w:rsidRDefault="00E56D76" w:rsidP="00E56D76">
            <w:pPr>
              <w:suppressAutoHyphens/>
              <w:autoSpaceDN w:val="0"/>
              <w:spacing w:after="0" w:line="240" w:lineRule="auto"/>
              <w:jc w:val="both"/>
              <w:rPr>
                <w:rFonts w:ascii="Times New Roman" w:eastAsia="Times New Roman" w:hAnsi="Times New Roman" w:cs="Times New Roman"/>
                <w:kern w:val="3"/>
                <w:sz w:val="24"/>
                <w:szCs w:val="24"/>
                <w:lang w:eastAsia="ru-RU"/>
              </w:rPr>
            </w:pPr>
          </w:p>
          <w:p w:rsidR="00E56D76" w:rsidRPr="00E56D76" w:rsidRDefault="00E56D76" w:rsidP="00E56D76">
            <w:pPr>
              <w:suppressAutoHyphens/>
              <w:autoSpaceDN w:val="0"/>
              <w:spacing w:after="0" w:line="240" w:lineRule="auto"/>
              <w:jc w:val="both"/>
              <w:rPr>
                <w:rFonts w:ascii="Times New Roman" w:eastAsia="Times New Roman" w:hAnsi="Times New Roman" w:cs="Times New Roman"/>
                <w:kern w:val="3"/>
                <w:sz w:val="24"/>
                <w:szCs w:val="24"/>
                <w:lang w:eastAsia="ru-RU"/>
              </w:rPr>
            </w:pPr>
          </w:p>
          <w:p w:rsidR="00E56D76" w:rsidRPr="00E56D76" w:rsidRDefault="00E56D76" w:rsidP="00E56D76">
            <w:pPr>
              <w:suppressAutoHyphens/>
              <w:autoSpaceDN w:val="0"/>
              <w:spacing w:after="0" w:line="240" w:lineRule="auto"/>
              <w:jc w:val="both"/>
              <w:rPr>
                <w:rFonts w:ascii="Times New Roman" w:eastAsia="Times New Roman" w:hAnsi="Times New Roman" w:cs="Times New Roman"/>
                <w:kern w:val="3"/>
                <w:sz w:val="24"/>
                <w:szCs w:val="24"/>
                <w:lang w:eastAsia="ru-RU"/>
              </w:rPr>
            </w:pPr>
          </w:p>
          <w:p w:rsidR="00E56D76" w:rsidRPr="00E56D76" w:rsidRDefault="00E56D76" w:rsidP="00E56D7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56D76">
              <w:rPr>
                <w:rFonts w:ascii="Times New Roman" w:eastAsia="Times New Roman" w:hAnsi="Times New Roman" w:cs="Times New Roman"/>
                <w:kern w:val="3"/>
                <w:sz w:val="24"/>
                <w:szCs w:val="24"/>
                <w:lang w:eastAsia="ru-RU"/>
              </w:rPr>
              <w:t xml:space="preserve">УК ОС-4.4 </w:t>
            </w:r>
          </w:p>
          <w:p w:rsidR="00E56D76" w:rsidRPr="00E56D76" w:rsidRDefault="00E56D76" w:rsidP="00E56D76">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56D76" w:rsidRPr="00E56D76" w:rsidRDefault="00E56D76" w:rsidP="00E56D7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56D76">
              <w:rPr>
                <w:rFonts w:ascii="Times New Roman" w:eastAsia="Times New Roman" w:hAnsi="Times New Roman" w:cs="Times New Roman"/>
                <w:kern w:val="3"/>
                <w:sz w:val="24"/>
                <w:szCs w:val="24"/>
                <w:lang w:eastAsia="ru-RU"/>
              </w:rPr>
              <w:t>приобретение знаний об использовании английского и французского языков в профессиональной научной коммуникации;</w:t>
            </w:r>
          </w:p>
          <w:p w:rsidR="00E56D76" w:rsidRPr="00E56D76" w:rsidRDefault="00E56D76" w:rsidP="00E56D76">
            <w:pPr>
              <w:suppressAutoHyphens/>
              <w:autoSpaceDN w:val="0"/>
              <w:spacing w:after="0" w:line="240" w:lineRule="auto"/>
              <w:jc w:val="both"/>
              <w:rPr>
                <w:rFonts w:ascii="Times New Roman" w:eastAsia="Times New Roman" w:hAnsi="Times New Roman" w:cs="Times New Roman"/>
                <w:kern w:val="3"/>
                <w:sz w:val="24"/>
                <w:szCs w:val="24"/>
                <w:lang w:eastAsia="ru-RU"/>
              </w:rPr>
            </w:pPr>
          </w:p>
          <w:p w:rsidR="00E56D76" w:rsidRPr="00E56D76" w:rsidRDefault="00E56D76" w:rsidP="00E56D7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56D76">
              <w:rPr>
                <w:rFonts w:ascii="Times New Roman" w:eastAsia="Times New Roman" w:hAnsi="Times New Roman" w:cs="Times New Roman"/>
                <w:kern w:val="3"/>
                <w:sz w:val="24"/>
                <w:szCs w:val="24"/>
                <w:lang w:eastAsia="ru-RU"/>
              </w:rPr>
              <w:t>приобретение знаний об использовании английского и французского языков в написании политологических эссе и в переписке с зарубежными коллегами и преподавателями</w:t>
            </w:r>
          </w:p>
        </w:tc>
      </w:tr>
    </w:tbl>
    <w:p w:rsidR="00E56D76" w:rsidRPr="00E56D76" w:rsidRDefault="00E56D76" w:rsidP="00E56D76">
      <w:pPr>
        <w:spacing w:after="200" w:line="276" w:lineRule="auto"/>
        <w:rPr>
          <w:rFonts w:ascii="Calibri" w:eastAsia="Calibri" w:hAnsi="Calibri" w:cs="Times New Roman"/>
        </w:rPr>
      </w:pP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56D76">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2214"/>
        <w:gridCol w:w="1003"/>
        <w:gridCol w:w="899"/>
        <w:gridCol w:w="837"/>
        <w:gridCol w:w="712"/>
        <w:gridCol w:w="74"/>
        <w:gridCol w:w="639"/>
        <w:gridCol w:w="472"/>
        <w:gridCol w:w="1647"/>
      </w:tblGrid>
      <w:tr w:rsidR="00E56D76" w:rsidRPr="00E56D76" w:rsidTr="00760F6C">
        <w:trPr>
          <w:trHeight w:val="80"/>
          <w:tblHeader/>
        </w:trPr>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jc w:val="center"/>
              <w:rPr>
                <w:rFonts w:ascii="Times New Roman" w:eastAsia="Calibri" w:hAnsi="Times New Roman" w:cs="Times New Roman"/>
                <w:i/>
                <w:sz w:val="20"/>
                <w:szCs w:val="20"/>
              </w:rPr>
            </w:pPr>
            <w:r w:rsidRPr="00E56D76">
              <w:rPr>
                <w:rFonts w:ascii="Times New Roman" w:eastAsia="Calibri" w:hAnsi="Times New Roman" w:cs="Times New Roman"/>
                <w:i/>
                <w:sz w:val="20"/>
                <w:szCs w:val="20"/>
              </w:rPr>
              <w:t>№ п/п</w:t>
            </w:r>
          </w:p>
        </w:tc>
        <w:tc>
          <w:tcPr>
            <w:tcW w:w="115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jc w:val="center"/>
              <w:rPr>
                <w:rFonts w:ascii="Times New Roman" w:eastAsia="Calibri" w:hAnsi="Times New Roman" w:cs="Times New Roman"/>
                <w:i/>
                <w:sz w:val="20"/>
                <w:szCs w:val="20"/>
              </w:rPr>
            </w:pPr>
            <w:r w:rsidRPr="00E56D76">
              <w:rPr>
                <w:rFonts w:ascii="Times New Roman" w:eastAsia="Calibri" w:hAnsi="Times New Roman" w:cs="Times New Roman"/>
                <w:i/>
                <w:sz w:val="20"/>
                <w:szCs w:val="20"/>
              </w:rPr>
              <w:t xml:space="preserve">Наименование тем (разделов), </w:t>
            </w:r>
          </w:p>
        </w:tc>
        <w:tc>
          <w:tcPr>
            <w:tcW w:w="2483"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jc w:val="center"/>
              <w:rPr>
                <w:rFonts w:ascii="Times New Roman" w:eastAsia="Calibri" w:hAnsi="Times New Roman" w:cs="Times New Roman"/>
                <w:i/>
                <w:sz w:val="20"/>
                <w:szCs w:val="20"/>
              </w:rPr>
            </w:pPr>
            <w:r w:rsidRPr="00E56D76">
              <w:rPr>
                <w:rFonts w:ascii="Times New Roman" w:eastAsia="Calibri" w:hAnsi="Times New Roman" w:cs="Times New Roman"/>
                <w:i/>
                <w:sz w:val="20"/>
                <w:szCs w:val="20"/>
              </w:rPr>
              <w:t>Объем дисциплины (модуля), час.</w:t>
            </w:r>
          </w:p>
        </w:tc>
        <w:tc>
          <w:tcPr>
            <w:tcW w:w="87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jc w:val="center"/>
              <w:rPr>
                <w:rFonts w:ascii="Times New Roman" w:eastAsia="Calibri" w:hAnsi="Times New Roman" w:cs="Times New Roman"/>
                <w:i/>
                <w:sz w:val="20"/>
                <w:szCs w:val="20"/>
              </w:rPr>
            </w:pPr>
            <w:r w:rsidRPr="00E56D76">
              <w:rPr>
                <w:rFonts w:ascii="Times New Roman" w:eastAsia="Calibri" w:hAnsi="Times New Roman" w:cs="Times New Roman"/>
                <w:i/>
                <w:sz w:val="20"/>
                <w:szCs w:val="20"/>
              </w:rPr>
              <w:t>Форма</w:t>
            </w:r>
            <w:r w:rsidRPr="00E56D76">
              <w:rPr>
                <w:rFonts w:ascii="Times New Roman" w:eastAsia="Calibri" w:hAnsi="Times New Roman" w:cs="Times New Roman"/>
                <w:i/>
                <w:sz w:val="20"/>
                <w:szCs w:val="20"/>
              </w:rPr>
              <w:br/>
              <w:t xml:space="preserve">текущего </w:t>
            </w:r>
            <w:r w:rsidRPr="00E56D76">
              <w:rPr>
                <w:rFonts w:ascii="Times New Roman" w:eastAsia="Calibri" w:hAnsi="Times New Roman" w:cs="Times New Roman"/>
                <w:i/>
                <w:sz w:val="20"/>
                <w:szCs w:val="20"/>
              </w:rPr>
              <w:br/>
              <w:t>контроля успеваемости</w:t>
            </w:r>
            <w:r w:rsidRPr="00E56D76">
              <w:rPr>
                <w:rFonts w:ascii="Times New Roman" w:eastAsia="Calibri" w:hAnsi="Times New Roman" w:cs="Times New Roman"/>
                <w:i/>
                <w:sz w:val="20"/>
                <w:szCs w:val="20"/>
                <w:vertAlign w:val="superscript"/>
              </w:rPr>
              <w:t>**</w:t>
            </w:r>
            <w:r w:rsidRPr="00E56D76">
              <w:rPr>
                <w:rFonts w:ascii="Times New Roman" w:eastAsia="Calibri" w:hAnsi="Times New Roman" w:cs="Times New Roman"/>
                <w:i/>
                <w:sz w:val="20"/>
                <w:szCs w:val="20"/>
              </w:rPr>
              <w:t>, промежуточной аттестации</w:t>
            </w:r>
          </w:p>
        </w:tc>
      </w:tr>
      <w:tr w:rsidR="00E56D76" w:rsidRPr="00E56D76"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D76" w:rsidRPr="00E56D76" w:rsidRDefault="00E56D76" w:rsidP="00E56D76">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D76" w:rsidRPr="00E56D76" w:rsidRDefault="00E56D76" w:rsidP="00E56D76">
            <w:pPr>
              <w:rPr>
                <w:rFonts w:ascii="Times New Roman" w:eastAsia="Calibri" w:hAnsi="Times New Roman" w:cs="Times New Roman"/>
                <w:i/>
                <w:sz w:val="20"/>
                <w:szCs w:val="20"/>
              </w:rPr>
            </w:pPr>
          </w:p>
        </w:tc>
        <w:tc>
          <w:tcPr>
            <w:tcW w:w="433" w:type="pct"/>
            <w:vMerge w:val="restart"/>
            <w:tcBorders>
              <w:top w:val="nil"/>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jc w:val="center"/>
              <w:rPr>
                <w:rFonts w:ascii="Times New Roman" w:eastAsia="Calibri" w:hAnsi="Times New Roman" w:cs="Times New Roman"/>
                <w:i/>
                <w:sz w:val="20"/>
                <w:szCs w:val="20"/>
              </w:rPr>
            </w:pPr>
            <w:r w:rsidRPr="00E56D76">
              <w:rPr>
                <w:rFonts w:ascii="Times New Roman" w:eastAsia="Calibri" w:hAnsi="Times New Roman" w:cs="Times New Roman"/>
                <w:i/>
                <w:sz w:val="20"/>
                <w:szCs w:val="20"/>
              </w:rPr>
              <w:t>Всего</w:t>
            </w:r>
          </w:p>
        </w:tc>
        <w:tc>
          <w:tcPr>
            <w:tcW w:w="1781"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jc w:val="center"/>
              <w:rPr>
                <w:rFonts w:ascii="Times New Roman" w:eastAsia="Calibri" w:hAnsi="Times New Roman" w:cs="Times New Roman"/>
                <w:i/>
                <w:sz w:val="20"/>
                <w:szCs w:val="20"/>
              </w:rPr>
            </w:pPr>
            <w:r w:rsidRPr="00E56D76">
              <w:rPr>
                <w:rFonts w:ascii="Times New Roman" w:eastAsia="Calibri" w:hAnsi="Times New Roman" w:cs="Times New Roman"/>
                <w:i/>
                <w:sz w:val="20"/>
                <w:szCs w:val="20"/>
              </w:rPr>
              <w:t>Контактная работа обучающихся с преподавателем</w:t>
            </w:r>
            <w:r w:rsidRPr="00E56D76">
              <w:rPr>
                <w:rFonts w:ascii="Times New Roman" w:eastAsia="Calibri" w:hAnsi="Times New Roman" w:cs="Times New Roman"/>
                <w:i/>
                <w:sz w:val="20"/>
                <w:szCs w:val="20"/>
              </w:rPr>
              <w:br/>
              <w:t>по видам учебных занятий</w:t>
            </w:r>
          </w:p>
        </w:tc>
        <w:tc>
          <w:tcPr>
            <w:tcW w:w="269" w:type="pct"/>
            <w:vMerge w:val="restart"/>
            <w:tcBorders>
              <w:top w:val="nil"/>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jc w:val="center"/>
              <w:rPr>
                <w:rFonts w:ascii="Times New Roman" w:eastAsia="Calibri" w:hAnsi="Times New Roman" w:cs="Times New Roman"/>
                <w:i/>
                <w:sz w:val="20"/>
                <w:szCs w:val="20"/>
              </w:rPr>
            </w:pPr>
            <w:r w:rsidRPr="00E56D76">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D76" w:rsidRPr="00E56D76" w:rsidRDefault="00E56D76" w:rsidP="00E56D76">
            <w:pPr>
              <w:rPr>
                <w:rFonts w:ascii="Times New Roman" w:eastAsia="Calibri" w:hAnsi="Times New Roman" w:cs="Times New Roman"/>
                <w:i/>
                <w:sz w:val="20"/>
                <w:szCs w:val="20"/>
              </w:rPr>
            </w:pPr>
          </w:p>
        </w:tc>
      </w:tr>
      <w:tr w:rsidR="00E56D76" w:rsidRPr="00E56D76"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D76" w:rsidRPr="00E56D76" w:rsidRDefault="00E56D76" w:rsidP="00E56D76">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D76" w:rsidRPr="00E56D76" w:rsidRDefault="00E56D76" w:rsidP="00E56D76">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56D76" w:rsidRPr="00E56D76" w:rsidRDefault="00E56D76" w:rsidP="00E56D76">
            <w:pPr>
              <w:rPr>
                <w:rFonts w:ascii="Times New Roman" w:eastAsia="Calibri" w:hAnsi="Times New Roman" w:cs="Times New Roman"/>
                <w:i/>
                <w:sz w:val="20"/>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ind w:firstLine="34"/>
              <w:jc w:val="center"/>
              <w:rPr>
                <w:rFonts w:ascii="Times New Roman" w:eastAsia="Calibri" w:hAnsi="Times New Roman" w:cs="Times New Roman"/>
                <w:i/>
                <w:sz w:val="20"/>
                <w:szCs w:val="20"/>
              </w:rPr>
            </w:pPr>
            <w:r w:rsidRPr="00E56D76">
              <w:rPr>
                <w:rFonts w:ascii="Times New Roman" w:eastAsia="Calibri" w:hAnsi="Times New Roman" w:cs="Times New Roman"/>
                <w:i/>
                <w:sz w:val="20"/>
                <w:szCs w:val="20"/>
              </w:rPr>
              <w:t>Л</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ind w:firstLine="34"/>
              <w:jc w:val="center"/>
              <w:rPr>
                <w:rFonts w:ascii="Times New Roman" w:eastAsia="Calibri" w:hAnsi="Times New Roman" w:cs="Times New Roman"/>
                <w:i/>
                <w:sz w:val="20"/>
                <w:szCs w:val="20"/>
              </w:rPr>
            </w:pPr>
            <w:r w:rsidRPr="00E56D76">
              <w:rPr>
                <w:rFonts w:ascii="Times New Roman" w:eastAsia="Calibri" w:hAnsi="Times New Roman" w:cs="Times New Roman"/>
                <w:i/>
                <w:sz w:val="20"/>
                <w:szCs w:val="20"/>
              </w:rPr>
              <w:t>ЛР</w:t>
            </w:r>
          </w:p>
        </w:tc>
        <w:tc>
          <w:tcPr>
            <w:tcW w:w="47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ind w:firstLine="34"/>
              <w:jc w:val="center"/>
              <w:rPr>
                <w:rFonts w:ascii="Times New Roman" w:eastAsia="Calibri" w:hAnsi="Times New Roman" w:cs="Times New Roman"/>
                <w:i/>
                <w:sz w:val="20"/>
                <w:szCs w:val="20"/>
              </w:rPr>
            </w:pPr>
            <w:r w:rsidRPr="00E56D76">
              <w:rPr>
                <w:rFonts w:ascii="Times New Roman" w:eastAsia="Calibri" w:hAnsi="Times New Roman" w:cs="Times New Roman"/>
                <w:i/>
                <w:sz w:val="20"/>
                <w:szCs w:val="20"/>
              </w:rPr>
              <w:t>ПЗ</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ind w:firstLine="34"/>
              <w:jc w:val="center"/>
              <w:rPr>
                <w:rFonts w:ascii="Times New Roman" w:eastAsia="Calibri" w:hAnsi="Times New Roman" w:cs="Times New Roman"/>
                <w:i/>
                <w:sz w:val="20"/>
                <w:szCs w:val="20"/>
                <w:vertAlign w:val="superscript"/>
              </w:rPr>
            </w:pPr>
            <w:r w:rsidRPr="00E56D76">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E56D76" w:rsidRPr="00E56D76" w:rsidRDefault="00E56D76" w:rsidP="00E56D76">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D76" w:rsidRPr="00E56D76" w:rsidRDefault="00E56D76" w:rsidP="00E56D76">
            <w:pPr>
              <w:rPr>
                <w:rFonts w:ascii="Times New Roman" w:eastAsia="Calibri" w:hAnsi="Times New Roman" w:cs="Times New Roman"/>
                <w:i/>
                <w:sz w:val="20"/>
                <w:szCs w:val="20"/>
              </w:rPr>
            </w:pPr>
          </w:p>
        </w:tc>
      </w:tr>
      <w:tr w:rsidR="00E56D76" w:rsidRPr="00E56D76" w:rsidTr="00760F6C">
        <w:trPr>
          <w:trHeight w:val="190"/>
          <w:tblHead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hideMark/>
          </w:tcPr>
          <w:p w:rsidR="00E56D76" w:rsidRPr="00E56D76" w:rsidRDefault="00E56D76" w:rsidP="00E56D76">
            <w:pPr>
              <w:ind w:firstLine="567"/>
              <w:jc w:val="center"/>
              <w:rPr>
                <w:rFonts w:ascii="Times New Roman" w:eastAsia="Calibri" w:hAnsi="Times New Roman" w:cs="Times New Roman"/>
                <w:b/>
                <w:i/>
                <w:sz w:val="20"/>
                <w:szCs w:val="20"/>
              </w:rPr>
            </w:pPr>
            <w:r w:rsidRPr="00E56D76">
              <w:rPr>
                <w:rFonts w:ascii="Times New Roman" w:eastAsia="Calibri" w:hAnsi="Times New Roman" w:cs="Times New Roman"/>
                <w:b/>
                <w:i/>
                <w:sz w:val="20"/>
                <w:szCs w:val="20"/>
                <w:lang w:eastAsia="ru-RU"/>
              </w:rPr>
              <w:t>Очная форма обучения</w:t>
            </w:r>
          </w:p>
        </w:tc>
      </w:tr>
      <w:tr w:rsidR="00E56D76" w:rsidRPr="00E56D76"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ind w:left="-36" w:firstLine="36"/>
              <w:jc w:val="both"/>
              <w:rPr>
                <w:rFonts w:ascii="Times New Roman" w:eastAsia="Calibri" w:hAnsi="Times New Roman" w:cs="Times New Roman"/>
                <w:sz w:val="20"/>
                <w:szCs w:val="20"/>
                <w:lang w:eastAsia="ru-RU"/>
              </w:rPr>
            </w:pPr>
            <w:r w:rsidRPr="00E56D76">
              <w:rPr>
                <w:rFonts w:ascii="Times New Roman" w:eastAsia="Calibri" w:hAnsi="Times New Roman" w:cs="Times New Roman"/>
                <w:sz w:val="20"/>
                <w:szCs w:val="20"/>
                <w:lang w:eastAsia="ru-RU"/>
              </w:rPr>
              <w:t>1</w:t>
            </w:r>
          </w:p>
        </w:tc>
        <w:tc>
          <w:tcPr>
            <w:tcW w:w="11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D76" w:rsidRPr="00E56D76" w:rsidRDefault="00E56D76" w:rsidP="00E56D76">
            <w:pPr>
              <w:spacing w:line="240" w:lineRule="auto"/>
              <w:rPr>
                <w:rFonts w:ascii="Times New Roman" w:eastAsia="Calibri" w:hAnsi="Times New Roman" w:cs="Times New Roman"/>
                <w:sz w:val="24"/>
                <w:szCs w:val="24"/>
              </w:rPr>
            </w:pPr>
            <w:r w:rsidRPr="00E56D76">
              <w:rPr>
                <w:rFonts w:ascii="Times New Roman" w:eastAsia="Calibri" w:hAnsi="Times New Roman" w:cs="Times New Roman"/>
                <w:sz w:val="24"/>
                <w:szCs w:val="24"/>
              </w:rPr>
              <w:t>Тема 1.</w:t>
            </w:r>
            <w:r w:rsidRPr="00E56D76">
              <w:rPr>
                <w:rFonts w:ascii="Times New Roman" w:eastAsia="Calibri" w:hAnsi="Times New Roman" w:cs="Times New Roman"/>
                <w:b/>
                <w:sz w:val="24"/>
                <w:szCs w:val="24"/>
              </w:rPr>
              <w:t xml:space="preserve"> </w:t>
            </w:r>
            <w:r w:rsidRPr="00E56D76">
              <w:rPr>
                <w:rFonts w:ascii="Times New Roman" w:eastAsia="Calibri" w:hAnsi="Times New Roman" w:cs="Times New Roman"/>
                <w:sz w:val="24"/>
                <w:szCs w:val="24"/>
              </w:rPr>
              <w:t xml:space="preserve">Профессиональная грамматика: </w:t>
            </w:r>
          </w:p>
          <w:p w:rsidR="00E56D76" w:rsidRPr="00E56D76" w:rsidRDefault="00E56D76" w:rsidP="000E2574">
            <w:pPr>
              <w:numPr>
                <w:ilvl w:val="0"/>
                <w:numId w:val="5"/>
              </w:numPr>
              <w:spacing w:after="0" w:line="240" w:lineRule="auto"/>
              <w:ind w:left="260" w:hanging="218"/>
              <w:contextualSpacing/>
              <w:jc w:val="both"/>
              <w:rPr>
                <w:rFonts w:ascii="Times New Roman" w:eastAsia="Calibri" w:hAnsi="Times New Roman" w:cs="Times New Roman"/>
                <w:b/>
                <w:sz w:val="24"/>
                <w:szCs w:val="24"/>
              </w:rPr>
            </w:pPr>
            <w:r w:rsidRPr="00E56D76">
              <w:rPr>
                <w:rFonts w:ascii="Times New Roman" w:eastAsia="Calibri" w:hAnsi="Times New Roman" w:cs="Times New Roman"/>
                <w:sz w:val="24"/>
                <w:szCs w:val="24"/>
              </w:rPr>
              <w:t>Страдательный залог</w:t>
            </w:r>
          </w:p>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E56D76">
              <w:rPr>
                <w:rFonts w:ascii="Times New Roman" w:eastAsia="Calibri" w:hAnsi="Times New Roman" w:cs="Times New Roman"/>
                <w:sz w:val="24"/>
                <w:szCs w:val="24"/>
              </w:rPr>
              <w:lastRenderedPageBreak/>
              <w:t>Условные предложения.</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E56D76">
              <w:rPr>
                <w:rFonts w:ascii="Times New Roman" w:eastAsia="Times New Roman" w:hAnsi="Times New Roman" w:cs="Times New Roman"/>
                <w:bCs/>
                <w:sz w:val="24"/>
                <w:szCs w:val="24"/>
                <w:lang w:eastAsia="ru-RU"/>
              </w:rPr>
              <w:lastRenderedPageBreak/>
              <w:t>25</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rPr>
                <w:rFonts w:ascii="Times New Roman" w:eastAsia="Calibri" w:hAnsi="Times New Roman" w:cs="Times New Roman"/>
                <w:sz w:val="20"/>
                <w:szCs w:val="20"/>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E56D76">
              <w:rPr>
                <w:rFonts w:ascii="Times New Roman" w:eastAsia="Times New Roman" w:hAnsi="Times New Roman" w:cs="Times New Roman"/>
                <w:bCs/>
                <w:sz w:val="24"/>
                <w:szCs w:val="24"/>
                <w:lang w:eastAsia="ru-RU"/>
              </w:rPr>
              <w:t>24</w:t>
            </w:r>
          </w:p>
        </w:tc>
        <w:tc>
          <w:tcPr>
            <w:tcW w:w="389" w:type="pct"/>
            <w:gridSpan w:val="2"/>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jc w:val="right"/>
              <w:rPr>
                <w:rFonts w:ascii="Times New Roman" w:eastAsia="Calibri" w:hAnsi="Times New Roman" w:cs="Times New Roman"/>
                <w:sz w:val="20"/>
                <w:szCs w:val="20"/>
              </w:rPr>
            </w:pPr>
            <w:r w:rsidRPr="00E56D76">
              <w:rPr>
                <w:rFonts w:ascii="Times New Roman" w:eastAsia="Calibri" w:hAnsi="Times New Roman" w:cs="Times New Roman"/>
                <w:sz w:val="20"/>
                <w:szCs w:val="20"/>
              </w:rPr>
              <w:t>1</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56D76">
              <w:rPr>
                <w:rFonts w:ascii="Times New Roman" w:eastAsia="Times New Roman" w:hAnsi="Times New Roman" w:cs="Times New Roman"/>
                <w:bCs/>
                <w:sz w:val="24"/>
                <w:szCs w:val="24"/>
                <w:lang w:eastAsia="ru-RU"/>
              </w:rPr>
              <w:t>Т</w:t>
            </w:r>
          </w:p>
          <w:p w:rsidR="00E56D76" w:rsidRPr="00E56D76" w:rsidRDefault="00E56D76" w:rsidP="00E56D76">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56D76">
              <w:rPr>
                <w:rFonts w:ascii="Times New Roman" w:eastAsia="Times New Roman" w:hAnsi="Times New Roman" w:cs="Times New Roman"/>
                <w:bCs/>
                <w:sz w:val="24"/>
                <w:szCs w:val="24"/>
                <w:lang w:eastAsia="ru-RU"/>
              </w:rPr>
              <w:t>КР</w:t>
            </w:r>
          </w:p>
        </w:tc>
      </w:tr>
      <w:tr w:rsidR="00E56D76" w:rsidRPr="00E56D76"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ind w:left="-36" w:firstLine="36"/>
              <w:jc w:val="both"/>
              <w:rPr>
                <w:rFonts w:ascii="Times New Roman" w:eastAsia="Calibri" w:hAnsi="Times New Roman" w:cs="Times New Roman"/>
                <w:sz w:val="20"/>
                <w:szCs w:val="20"/>
                <w:lang w:eastAsia="ru-RU"/>
              </w:rPr>
            </w:pPr>
            <w:r w:rsidRPr="00E56D76">
              <w:rPr>
                <w:rFonts w:ascii="Times New Roman" w:eastAsia="Calibri" w:hAnsi="Times New Roman" w:cs="Times New Roman"/>
                <w:sz w:val="20"/>
                <w:szCs w:val="20"/>
                <w:lang w:eastAsia="ru-RU"/>
              </w:rPr>
              <w:t>2</w:t>
            </w:r>
          </w:p>
        </w:tc>
        <w:tc>
          <w:tcPr>
            <w:tcW w:w="1157"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E56D76">
              <w:rPr>
                <w:rFonts w:ascii="Times New Roman" w:eastAsia="Times New Roman" w:hAnsi="Times New Roman" w:cs="Times New Roman"/>
                <w:bCs/>
                <w:sz w:val="24"/>
                <w:szCs w:val="24"/>
                <w:lang w:eastAsia="ru-RU"/>
              </w:rPr>
              <w:t xml:space="preserve">Тема 2. Общие темы: </w:t>
            </w:r>
          </w:p>
          <w:p w:rsidR="00E56D76" w:rsidRPr="007D4582" w:rsidRDefault="00E56D76" w:rsidP="00E56D76">
            <w:pPr>
              <w:tabs>
                <w:tab w:val="center" w:pos="4153"/>
                <w:tab w:val="right" w:pos="8306"/>
              </w:tabs>
              <w:spacing w:after="0" w:line="240" w:lineRule="auto"/>
              <w:rPr>
                <w:rFonts w:ascii="Times New Roman" w:eastAsia="Times New Roman" w:hAnsi="Times New Roman" w:cs="Times New Roman"/>
                <w:bCs/>
                <w:sz w:val="24"/>
                <w:szCs w:val="24"/>
                <w:lang w:val="en-US" w:eastAsia="ru-RU"/>
              </w:rPr>
            </w:pPr>
            <w:r w:rsidRPr="007D4582">
              <w:rPr>
                <w:rFonts w:ascii="Times New Roman" w:eastAsia="Times New Roman" w:hAnsi="Times New Roman" w:cs="Times New Roman"/>
                <w:bCs/>
                <w:sz w:val="24"/>
                <w:szCs w:val="24"/>
                <w:lang w:val="en-US" w:eastAsia="ru-RU"/>
              </w:rPr>
              <w:t>-Work and leisure balance</w:t>
            </w:r>
          </w:p>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bCs/>
                <w:sz w:val="24"/>
                <w:szCs w:val="24"/>
                <w:lang w:val="en-US" w:eastAsia="ru-RU"/>
              </w:rPr>
            </w:pPr>
            <w:r w:rsidRPr="00E56D76">
              <w:rPr>
                <w:rFonts w:ascii="Times New Roman" w:eastAsia="Times New Roman" w:hAnsi="Times New Roman" w:cs="Times New Roman"/>
                <w:bCs/>
                <w:sz w:val="24"/>
                <w:szCs w:val="24"/>
                <w:lang w:val="en-US" w:eastAsia="ru-RU"/>
              </w:rPr>
              <w:t>-</w:t>
            </w:r>
            <w:r w:rsidRPr="00E56D76">
              <w:rPr>
                <w:rFonts w:ascii="Times New Roman" w:eastAsia="Times New Roman" w:hAnsi="Times New Roman" w:cs="Times New Roman"/>
                <w:bCs/>
                <w:sz w:val="24"/>
                <w:szCs w:val="24"/>
                <w:lang w:val="en-US" w:eastAsia="ru-RU"/>
              </w:rPr>
              <w:tab/>
              <w:t>Modern communication technologies (the Internet, gadgets, changing communication)</w:t>
            </w:r>
          </w:p>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E56D76">
              <w:rPr>
                <w:rFonts w:ascii="Times New Roman" w:eastAsia="Times New Roman" w:hAnsi="Times New Roman" w:cs="Times New Roman"/>
                <w:bCs/>
                <w:sz w:val="24"/>
                <w:szCs w:val="24"/>
                <w:lang w:eastAsia="ru-RU"/>
              </w:rPr>
              <w:t xml:space="preserve">-   </w:t>
            </w:r>
            <w:proofErr w:type="spellStart"/>
            <w:r w:rsidRPr="00E56D76">
              <w:rPr>
                <w:rFonts w:ascii="Times New Roman" w:eastAsia="Times New Roman" w:hAnsi="Times New Roman" w:cs="Times New Roman"/>
                <w:bCs/>
                <w:sz w:val="24"/>
                <w:szCs w:val="24"/>
                <w:lang w:eastAsia="ru-RU"/>
              </w:rPr>
              <w:t>Lectures</w:t>
            </w:r>
            <w:proofErr w:type="spellEnd"/>
            <w:r w:rsidRPr="00E56D76">
              <w:rPr>
                <w:rFonts w:ascii="Times New Roman" w:eastAsia="Times New Roman" w:hAnsi="Times New Roman" w:cs="Times New Roman"/>
                <w:bCs/>
                <w:sz w:val="24"/>
                <w:szCs w:val="24"/>
                <w:lang w:eastAsia="ru-RU"/>
              </w:rPr>
              <w:t xml:space="preserve"> </w:t>
            </w:r>
            <w:proofErr w:type="spellStart"/>
            <w:r w:rsidRPr="00E56D76">
              <w:rPr>
                <w:rFonts w:ascii="Times New Roman" w:eastAsia="Times New Roman" w:hAnsi="Times New Roman" w:cs="Times New Roman"/>
                <w:bCs/>
                <w:sz w:val="24"/>
                <w:szCs w:val="24"/>
                <w:lang w:eastAsia="ru-RU"/>
              </w:rPr>
              <w:t>and</w:t>
            </w:r>
            <w:proofErr w:type="spellEnd"/>
            <w:r w:rsidRPr="00E56D76">
              <w:rPr>
                <w:rFonts w:ascii="Times New Roman" w:eastAsia="Times New Roman" w:hAnsi="Times New Roman" w:cs="Times New Roman"/>
                <w:bCs/>
                <w:sz w:val="24"/>
                <w:szCs w:val="24"/>
                <w:lang w:eastAsia="ru-RU"/>
              </w:rPr>
              <w:t xml:space="preserve"> </w:t>
            </w:r>
            <w:proofErr w:type="spellStart"/>
            <w:r w:rsidRPr="00E56D76">
              <w:rPr>
                <w:rFonts w:ascii="Times New Roman" w:eastAsia="Times New Roman" w:hAnsi="Times New Roman" w:cs="Times New Roman"/>
                <w:bCs/>
                <w:sz w:val="24"/>
                <w:szCs w:val="24"/>
                <w:lang w:eastAsia="ru-RU"/>
              </w:rPr>
              <w:t>note-taking</w:t>
            </w:r>
            <w:proofErr w:type="spellEnd"/>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E56D76">
              <w:rPr>
                <w:rFonts w:ascii="Times New Roman" w:eastAsia="Times New Roman" w:hAnsi="Times New Roman" w:cs="Times New Roman"/>
                <w:bCs/>
                <w:sz w:val="24"/>
                <w:szCs w:val="24"/>
                <w:lang w:eastAsia="ru-RU"/>
              </w:rPr>
              <w:t>25</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E56D76">
              <w:rPr>
                <w:rFonts w:ascii="Times New Roman" w:eastAsia="Times New Roman" w:hAnsi="Times New Roman" w:cs="Times New Roman"/>
                <w:bCs/>
                <w:sz w:val="24"/>
                <w:szCs w:val="24"/>
                <w:lang w:eastAsia="ru-RU"/>
              </w:rPr>
              <w:t>24</w:t>
            </w:r>
          </w:p>
        </w:tc>
        <w:tc>
          <w:tcPr>
            <w:tcW w:w="389" w:type="pct"/>
            <w:gridSpan w:val="2"/>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jc w:val="right"/>
              <w:rPr>
                <w:rFonts w:ascii="Times New Roman" w:eastAsia="Calibri" w:hAnsi="Times New Roman" w:cs="Times New Roman"/>
                <w:sz w:val="20"/>
                <w:szCs w:val="20"/>
              </w:rPr>
            </w:pPr>
            <w:r w:rsidRPr="00E56D76">
              <w:rPr>
                <w:rFonts w:ascii="Times New Roman" w:eastAsia="Calibri" w:hAnsi="Times New Roman" w:cs="Times New Roman"/>
                <w:sz w:val="20"/>
                <w:szCs w:val="20"/>
              </w:rPr>
              <w:t>1</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УО</w:t>
            </w:r>
          </w:p>
          <w:p w:rsidR="00E56D76" w:rsidRPr="00E56D76" w:rsidRDefault="00E56D76" w:rsidP="00E56D76">
            <w:pPr>
              <w:spacing w:after="0" w:line="240" w:lineRule="auto"/>
              <w:jc w:val="center"/>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ДЗ</w:t>
            </w:r>
          </w:p>
        </w:tc>
      </w:tr>
      <w:tr w:rsidR="00E56D76" w:rsidRPr="00E56D76"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ind w:left="-36" w:firstLine="36"/>
              <w:jc w:val="both"/>
              <w:rPr>
                <w:rFonts w:ascii="Times New Roman" w:eastAsia="Calibri" w:hAnsi="Times New Roman" w:cs="Times New Roman"/>
                <w:sz w:val="20"/>
                <w:szCs w:val="20"/>
                <w:lang w:eastAsia="ru-RU"/>
              </w:rPr>
            </w:pPr>
            <w:r w:rsidRPr="00E56D76">
              <w:rPr>
                <w:rFonts w:ascii="Times New Roman" w:eastAsia="Calibri" w:hAnsi="Times New Roman" w:cs="Times New Roman"/>
                <w:sz w:val="20"/>
                <w:szCs w:val="20"/>
                <w:lang w:eastAsia="ru-RU"/>
              </w:rPr>
              <w:t>3</w:t>
            </w:r>
          </w:p>
        </w:tc>
        <w:tc>
          <w:tcPr>
            <w:tcW w:w="1157"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Тема 3.</w:t>
            </w:r>
          </w:p>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Профессиональные темы:</w:t>
            </w:r>
          </w:p>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 xml:space="preserve">-Политическая система Великобритании: конституция, монархия, ветви власти. </w:t>
            </w:r>
          </w:p>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 xml:space="preserve"> -Парламент Великобритании, его законотворческая деятельность. </w:t>
            </w:r>
          </w:p>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 xml:space="preserve">-Избирательная система Великобритании. </w:t>
            </w:r>
          </w:p>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 xml:space="preserve">-Политические партии Великобритании. </w:t>
            </w:r>
          </w:p>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-Исполнительная власть. Судебная система.</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E56D76">
              <w:rPr>
                <w:rFonts w:ascii="Times New Roman" w:eastAsia="Times New Roman" w:hAnsi="Times New Roman" w:cs="Times New Roman"/>
                <w:bCs/>
                <w:sz w:val="24"/>
                <w:szCs w:val="24"/>
                <w:lang w:eastAsia="ru-RU"/>
              </w:rPr>
              <w:t>25</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E56D76">
              <w:rPr>
                <w:rFonts w:ascii="Times New Roman" w:eastAsia="Times New Roman" w:hAnsi="Times New Roman" w:cs="Times New Roman"/>
                <w:bCs/>
                <w:sz w:val="24"/>
                <w:szCs w:val="24"/>
                <w:lang w:eastAsia="ru-RU"/>
              </w:rPr>
              <w:t>24</w:t>
            </w:r>
          </w:p>
        </w:tc>
        <w:tc>
          <w:tcPr>
            <w:tcW w:w="389" w:type="pct"/>
            <w:gridSpan w:val="2"/>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jc w:val="right"/>
              <w:rPr>
                <w:rFonts w:ascii="Times New Roman" w:eastAsia="Calibri" w:hAnsi="Times New Roman" w:cs="Times New Roman"/>
                <w:sz w:val="20"/>
                <w:szCs w:val="20"/>
              </w:rPr>
            </w:pPr>
            <w:r w:rsidRPr="00E56D76">
              <w:rPr>
                <w:rFonts w:ascii="Times New Roman" w:eastAsia="Calibri" w:hAnsi="Times New Roman" w:cs="Times New Roman"/>
                <w:sz w:val="20"/>
                <w:szCs w:val="20"/>
              </w:rPr>
              <w:t>1</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УО</w:t>
            </w:r>
          </w:p>
          <w:p w:rsidR="00E56D76" w:rsidRPr="00E56D76" w:rsidRDefault="00E56D76" w:rsidP="00E56D76">
            <w:pPr>
              <w:spacing w:after="0" w:line="240" w:lineRule="auto"/>
              <w:jc w:val="center"/>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ДЗ</w:t>
            </w:r>
          </w:p>
          <w:p w:rsidR="00E56D76" w:rsidRPr="00E56D76" w:rsidRDefault="00E56D76" w:rsidP="00E56D76">
            <w:pPr>
              <w:spacing w:after="0" w:line="240" w:lineRule="auto"/>
              <w:jc w:val="center"/>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П</w:t>
            </w:r>
          </w:p>
        </w:tc>
      </w:tr>
      <w:tr w:rsidR="00E56D76" w:rsidRPr="00E56D76"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ind w:left="-36" w:firstLine="36"/>
              <w:jc w:val="both"/>
              <w:rPr>
                <w:rFonts w:ascii="Times New Roman" w:eastAsia="Calibri" w:hAnsi="Times New Roman" w:cs="Times New Roman"/>
                <w:sz w:val="20"/>
                <w:szCs w:val="20"/>
                <w:lang w:eastAsia="ru-RU"/>
              </w:rPr>
            </w:pPr>
          </w:p>
        </w:tc>
        <w:tc>
          <w:tcPr>
            <w:tcW w:w="1157"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Промежуточная аттестация</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jc w:val="right"/>
              <w:rPr>
                <w:rFonts w:ascii="Times New Roman" w:eastAsia="Calibri" w:hAnsi="Times New Roman" w:cs="Times New Roman"/>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Зачёт</w:t>
            </w:r>
          </w:p>
        </w:tc>
      </w:tr>
      <w:tr w:rsidR="00E56D76" w:rsidRPr="00E56D76"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ind w:left="-36" w:firstLine="36"/>
              <w:jc w:val="both"/>
              <w:rPr>
                <w:rFonts w:ascii="Times New Roman" w:eastAsia="Calibri" w:hAnsi="Times New Roman" w:cs="Times New Roman"/>
                <w:sz w:val="20"/>
                <w:szCs w:val="20"/>
                <w:lang w:eastAsia="ru-RU"/>
              </w:rPr>
            </w:pPr>
            <w:r w:rsidRPr="00E56D76">
              <w:rPr>
                <w:rFonts w:ascii="Times New Roman" w:eastAsia="Calibri" w:hAnsi="Times New Roman" w:cs="Times New Roman"/>
                <w:sz w:val="20"/>
                <w:szCs w:val="20"/>
                <w:lang w:eastAsia="ru-RU"/>
              </w:rPr>
              <w:t>4</w:t>
            </w:r>
          </w:p>
        </w:tc>
        <w:tc>
          <w:tcPr>
            <w:tcW w:w="1157"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 xml:space="preserve">Тема 1. Профессиональная грамматика: </w:t>
            </w:r>
          </w:p>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-Инфинитив</w:t>
            </w:r>
          </w:p>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lastRenderedPageBreak/>
              <w:t xml:space="preserve"> -  Модальные глаголы во втором значении</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E56D76">
              <w:rPr>
                <w:rFonts w:ascii="Times New Roman" w:eastAsia="Times New Roman" w:hAnsi="Times New Roman" w:cs="Times New Roman"/>
                <w:bCs/>
                <w:sz w:val="24"/>
                <w:szCs w:val="24"/>
                <w:lang w:eastAsia="ru-RU"/>
              </w:rPr>
              <w:lastRenderedPageBreak/>
              <w:t>25</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E56D76">
              <w:rPr>
                <w:rFonts w:ascii="Times New Roman" w:eastAsia="Times New Roman" w:hAnsi="Times New Roman" w:cs="Times New Roman"/>
                <w:bCs/>
                <w:sz w:val="24"/>
                <w:szCs w:val="24"/>
                <w:lang w:eastAsia="ru-RU"/>
              </w:rPr>
              <w:t>24</w:t>
            </w:r>
          </w:p>
        </w:tc>
        <w:tc>
          <w:tcPr>
            <w:tcW w:w="389" w:type="pct"/>
            <w:gridSpan w:val="2"/>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jc w:val="right"/>
              <w:rPr>
                <w:rFonts w:ascii="Times New Roman" w:eastAsia="Calibri" w:hAnsi="Times New Roman" w:cs="Times New Roman"/>
                <w:sz w:val="20"/>
                <w:szCs w:val="20"/>
              </w:rPr>
            </w:pPr>
            <w:r w:rsidRPr="00E56D76">
              <w:rPr>
                <w:rFonts w:ascii="Times New Roman" w:eastAsia="Calibri" w:hAnsi="Times New Roman" w:cs="Times New Roman"/>
                <w:sz w:val="20"/>
                <w:szCs w:val="20"/>
              </w:rPr>
              <w:t>1</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Т</w:t>
            </w:r>
          </w:p>
        </w:tc>
      </w:tr>
      <w:tr w:rsidR="00E56D76" w:rsidRPr="00E56D76"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ind w:left="-36" w:firstLine="36"/>
              <w:jc w:val="both"/>
              <w:rPr>
                <w:rFonts w:ascii="Times New Roman" w:eastAsia="Calibri" w:hAnsi="Times New Roman" w:cs="Times New Roman"/>
                <w:sz w:val="20"/>
                <w:szCs w:val="20"/>
                <w:lang w:eastAsia="ru-RU"/>
              </w:rPr>
            </w:pPr>
            <w:r w:rsidRPr="00E56D76">
              <w:rPr>
                <w:rFonts w:ascii="Times New Roman" w:eastAsia="Calibri" w:hAnsi="Times New Roman" w:cs="Times New Roman"/>
                <w:sz w:val="20"/>
                <w:szCs w:val="20"/>
                <w:lang w:eastAsia="ru-RU"/>
              </w:rPr>
              <w:t>5</w:t>
            </w:r>
          </w:p>
        </w:tc>
        <w:tc>
          <w:tcPr>
            <w:tcW w:w="1157"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sz w:val="24"/>
                <w:szCs w:val="24"/>
                <w:lang w:val="en-US" w:eastAsia="ru-RU"/>
              </w:rPr>
            </w:pPr>
            <w:r w:rsidRPr="00E56D76">
              <w:rPr>
                <w:rFonts w:ascii="Times New Roman" w:eastAsia="Times New Roman" w:hAnsi="Times New Roman" w:cs="Times New Roman"/>
                <w:sz w:val="24"/>
                <w:szCs w:val="24"/>
                <w:lang w:eastAsia="ru-RU"/>
              </w:rPr>
              <w:t>Тема</w:t>
            </w:r>
            <w:r w:rsidRPr="00E56D76">
              <w:rPr>
                <w:rFonts w:ascii="Times New Roman" w:eastAsia="Times New Roman" w:hAnsi="Times New Roman" w:cs="Times New Roman"/>
                <w:sz w:val="24"/>
                <w:szCs w:val="24"/>
                <w:lang w:val="en-US" w:eastAsia="ru-RU"/>
              </w:rPr>
              <w:t xml:space="preserve"> 2. </w:t>
            </w:r>
            <w:r w:rsidRPr="00E56D76">
              <w:rPr>
                <w:rFonts w:ascii="Times New Roman" w:eastAsia="Times New Roman" w:hAnsi="Times New Roman" w:cs="Times New Roman"/>
                <w:sz w:val="24"/>
                <w:szCs w:val="24"/>
                <w:lang w:eastAsia="ru-RU"/>
              </w:rPr>
              <w:t>Общие</w:t>
            </w:r>
            <w:r w:rsidRPr="00E56D76">
              <w:rPr>
                <w:rFonts w:ascii="Times New Roman" w:eastAsia="Times New Roman" w:hAnsi="Times New Roman" w:cs="Times New Roman"/>
                <w:sz w:val="24"/>
                <w:szCs w:val="24"/>
                <w:lang w:val="en-US" w:eastAsia="ru-RU"/>
              </w:rPr>
              <w:t xml:space="preserve"> </w:t>
            </w:r>
            <w:r w:rsidRPr="00E56D76">
              <w:rPr>
                <w:rFonts w:ascii="Times New Roman" w:eastAsia="Times New Roman" w:hAnsi="Times New Roman" w:cs="Times New Roman"/>
                <w:sz w:val="24"/>
                <w:szCs w:val="24"/>
                <w:lang w:eastAsia="ru-RU"/>
              </w:rPr>
              <w:t>темы</w:t>
            </w:r>
            <w:r w:rsidRPr="00E56D76">
              <w:rPr>
                <w:rFonts w:ascii="Times New Roman" w:eastAsia="Times New Roman" w:hAnsi="Times New Roman" w:cs="Times New Roman"/>
                <w:sz w:val="24"/>
                <w:szCs w:val="24"/>
                <w:lang w:val="en-US" w:eastAsia="ru-RU"/>
              </w:rPr>
              <w:t xml:space="preserve">: </w:t>
            </w:r>
          </w:p>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sz w:val="24"/>
                <w:szCs w:val="24"/>
                <w:lang w:val="en-US" w:eastAsia="ru-RU"/>
              </w:rPr>
            </w:pPr>
            <w:r w:rsidRPr="00E56D76">
              <w:rPr>
                <w:rFonts w:ascii="Times New Roman" w:eastAsia="Times New Roman" w:hAnsi="Times New Roman" w:cs="Times New Roman"/>
                <w:sz w:val="24"/>
                <w:szCs w:val="24"/>
                <w:lang w:val="en-US" w:eastAsia="ru-RU"/>
              </w:rPr>
              <w:t>-Changing societies (urbanization, changing life-styles)</w:t>
            </w:r>
          </w:p>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sz w:val="24"/>
                <w:szCs w:val="24"/>
                <w:lang w:val="en-US" w:eastAsia="ru-RU"/>
              </w:rPr>
            </w:pPr>
            <w:r w:rsidRPr="00E56D76">
              <w:rPr>
                <w:rFonts w:ascii="Times New Roman" w:eastAsia="Times New Roman" w:hAnsi="Times New Roman" w:cs="Times New Roman"/>
                <w:sz w:val="24"/>
                <w:szCs w:val="24"/>
                <w:lang w:val="en-US" w:eastAsia="ru-RU"/>
              </w:rPr>
              <w:t>-Global issues (pollution, climate change, new challenges)</w:t>
            </w:r>
          </w:p>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sz w:val="24"/>
                <w:szCs w:val="24"/>
                <w:lang w:eastAsia="ru-RU"/>
              </w:rPr>
            </w:pPr>
            <w:proofErr w:type="spellStart"/>
            <w:r w:rsidRPr="00E56D76">
              <w:rPr>
                <w:rFonts w:ascii="Times New Roman" w:eastAsia="Times New Roman" w:hAnsi="Times New Roman" w:cs="Times New Roman"/>
                <w:sz w:val="24"/>
                <w:szCs w:val="24"/>
                <w:lang w:eastAsia="ru-RU"/>
              </w:rPr>
              <w:t>Summary</w:t>
            </w:r>
            <w:proofErr w:type="spellEnd"/>
            <w:r w:rsidRPr="00E56D76">
              <w:rPr>
                <w:rFonts w:ascii="Times New Roman" w:eastAsia="Times New Roman" w:hAnsi="Times New Roman" w:cs="Times New Roman"/>
                <w:sz w:val="24"/>
                <w:szCs w:val="24"/>
                <w:lang w:eastAsia="ru-RU"/>
              </w:rPr>
              <w:t xml:space="preserve"> </w:t>
            </w:r>
            <w:proofErr w:type="spellStart"/>
            <w:r w:rsidRPr="00E56D76">
              <w:rPr>
                <w:rFonts w:ascii="Times New Roman" w:eastAsia="Times New Roman" w:hAnsi="Times New Roman" w:cs="Times New Roman"/>
                <w:sz w:val="24"/>
                <w:szCs w:val="24"/>
                <w:lang w:eastAsia="ru-RU"/>
              </w:rPr>
              <w:t>completion</w:t>
            </w:r>
            <w:proofErr w:type="spellEnd"/>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E56D76">
              <w:rPr>
                <w:rFonts w:ascii="Times New Roman" w:eastAsia="Times New Roman" w:hAnsi="Times New Roman" w:cs="Times New Roman"/>
                <w:bCs/>
                <w:sz w:val="24"/>
                <w:szCs w:val="24"/>
                <w:lang w:eastAsia="ru-RU"/>
              </w:rPr>
              <w:t>22</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E56D76">
              <w:rPr>
                <w:rFonts w:ascii="Times New Roman" w:eastAsia="Times New Roman" w:hAnsi="Times New Roman" w:cs="Times New Roman"/>
                <w:bCs/>
                <w:sz w:val="24"/>
                <w:szCs w:val="24"/>
                <w:lang w:eastAsia="ru-RU"/>
              </w:rPr>
              <w:t>20</w:t>
            </w:r>
          </w:p>
        </w:tc>
        <w:tc>
          <w:tcPr>
            <w:tcW w:w="389" w:type="pct"/>
            <w:gridSpan w:val="2"/>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jc w:val="right"/>
              <w:rPr>
                <w:rFonts w:ascii="Times New Roman" w:eastAsia="Calibri" w:hAnsi="Times New Roman" w:cs="Times New Roman"/>
                <w:sz w:val="20"/>
                <w:szCs w:val="20"/>
              </w:rPr>
            </w:pPr>
            <w:r w:rsidRPr="00E56D76">
              <w:rPr>
                <w:rFonts w:ascii="Times New Roman" w:eastAsia="Calibri" w:hAnsi="Times New Roman" w:cs="Times New Roman"/>
                <w:sz w:val="20"/>
                <w:szCs w:val="20"/>
              </w:rPr>
              <w:t>2</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УО</w:t>
            </w:r>
          </w:p>
          <w:p w:rsidR="00E56D76" w:rsidRPr="00E56D76" w:rsidRDefault="00E56D76" w:rsidP="00E56D76">
            <w:pPr>
              <w:spacing w:after="0" w:line="240" w:lineRule="auto"/>
              <w:jc w:val="center"/>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ДЗ</w:t>
            </w:r>
          </w:p>
        </w:tc>
      </w:tr>
      <w:tr w:rsidR="00E56D76" w:rsidRPr="00E56D76"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ind w:left="-36" w:firstLine="36"/>
              <w:jc w:val="both"/>
              <w:rPr>
                <w:rFonts w:ascii="Times New Roman" w:eastAsia="Calibri" w:hAnsi="Times New Roman" w:cs="Times New Roman"/>
                <w:sz w:val="20"/>
                <w:szCs w:val="20"/>
                <w:lang w:eastAsia="ru-RU"/>
              </w:rPr>
            </w:pPr>
            <w:r w:rsidRPr="00E56D76">
              <w:rPr>
                <w:rFonts w:ascii="Times New Roman" w:eastAsia="Calibri" w:hAnsi="Times New Roman" w:cs="Times New Roman"/>
                <w:sz w:val="20"/>
                <w:szCs w:val="20"/>
                <w:lang w:eastAsia="ru-RU"/>
              </w:rPr>
              <w:t>6</w:t>
            </w:r>
          </w:p>
        </w:tc>
        <w:tc>
          <w:tcPr>
            <w:tcW w:w="1157"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Тема 3. Профессиональные темы:</w:t>
            </w:r>
          </w:p>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 Политическая система США:</w:t>
            </w:r>
          </w:p>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 xml:space="preserve">   конституция США, </w:t>
            </w:r>
          </w:p>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 xml:space="preserve">-  </w:t>
            </w:r>
            <w:proofErr w:type="gramStart"/>
            <w:r w:rsidRPr="00E56D76">
              <w:rPr>
                <w:rFonts w:ascii="Times New Roman" w:eastAsia="Times New Roman" w:hAnsi="Times New Roman" w:cs="Times New Roman"/>
                <w:sz w:val="24"/>
                <w:szCs w:val="24"/>
                <w:lang w:eastAsia="ru-RU"/>
              </w:rPr>
              <w:t>Конгресс  и</w:t>
            </w:r>
            <w:proofErr w:type="gramEnd"/>
            <w:r w:rsidRPr="00E56D76">
              <w:rPr>
                <w:rFonts w:ascii="Times New Roman" w:eastAsia="Times New Roman" w:hAnsi="Times New Roman" w:cs="Times New Roman"/>
                <w:sz w:val="24"/>
                <w:szCs w:val="24"/>
                <w:lang w:eastAsia="ru-RU"/>
              </w:rPr>
              <w:t xml:space="preserve">  его деятельность. </w:t>
            </w:r>
          </w:p>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 xml:space="preserve">- </w:t>
            </w:r>
            <w:proofErr w:type="gramStart"/>
            <w:r w:rsidRPr="00E56D76">
              <w:rPr>
                <w:rFonts w:ascii="Times New Roman" w:eastAsia="Times New Roman" w:hAnsi="Times New Roman" w:cs="Times New Roman"/>
                <w:sz w:val="24"/>
                <w:szCs w:val="24"/>
                <w:lang w:eastAsia="ru-RU"/>
              </w:rPr>
              <w:t>Исполнительная  ветвь</w:t>
            </w:r>
            <w:proofErr w:type="gramEnd"/>
            <w:r w:rsidRPr="00E56D76">
              <w:rPr>
                <w:rFonts w:ascii="Times New Roman" w:eastAsia="Times New Roman" w:hAnsi="Times New Roman" w:cs="Times New Roman"/>
                <w:sz w:val="24"/>
                <w:szCs w:val="24"/>
                <w:lang w:eastAsia="ru-RU"/>
              </w:rPr>
              <w:t xml:space="preserve"> власти. </w:t>
            </w:r>
          </w:p>
          <w:p w:rsidR="00E56D76" w:rsidRPr="00E56D76" w:rsidRDefault="00E56D76" w:rsidP="00E56D76">
            <w:pPr>
              <w:tabs>
                <w:tab w:val="center" w:pos="4153"/>
                <w:tab w:val="right" w:pos="8306"/>
              </w:tabs>
              <w:spacing w:after="0" w:line="240" w:lineRule="auto"/>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-Судебная система.</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E56D76">
              <w:rPr>
                <w:rFonts w:ascii="Times New Roman" w:eastAsia="Times New Roman" w:hAnsi="Times New Roman" w:cs="Times New Roman"/>
                <w:bCs/>
                <w:sz w:val="24"/>
                <w:szCs w:val="24"/>
                <w:lang w:eastAsia="ru-RU"/>
              </w:rPr>
              <w:t>22</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E56D76">
              <w:rPr>
                <w:rFonts w:ascii="Times New Roman" w:eastAsia="Times New Roman" w:hAnsi="Times New Roman" w:cs="Times New Roman"/>
                <w:bCs/>
                <w:sz w:val="24"/>
                <w:szCs w:val="24"/>
                <w:lang w:eastAsia="ru-RU"/>
              </w:rPr>
              <w:t>20</w:t>
            </w:r>
          </w:p>
        </w:tc>
        <w:tc>
          <w:tcPr>
            <w:tcW w:w="389" w:type="pct"/>
            <w:gridSpan w:val="2"/>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center"/>
              <w:rPr>
                <w:rFonts w:ascii="Times New Roman" w:eastAsia="Calibri"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jc w:val="right"/>
              <w:rPr>
                <w:rFonts w:ascii="Times New Roman" w:eastAsia="Calibri" w:hAnsi="Times New Roman" w:cs="Times New Roman"/>
                <w:sz w:val="20"/>
                <w:szCs w:val="20"/>
              </w:rPr>
            </w:pPr>
            <w:r w:rsidRPr="00E56D76">
              <w:rPr>
                <w:rFonts w:ascii="Times New Roman" w:eastAsia="Calibri" w:hAnsi="Times New Roman" w:cs="Times New Roman"/>
                <w:sz w:val="20"/>
                <w:szCs w:val="20"/>
              </w:rPr>
              <w:t>2</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УО</w:t>
            </w:r>
          </w:p>
          <w:p w:rsidR="00E56D76" w:rsidRPr="00E56D76" w:rsidRDefault="00E56D76" w:rsidP="00E56D76">
            <w:pPr>
              <w:spacing w:after="0" w:line="240" w:lineRule="auto"/>
              <w:jc w:val="center"/>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ДЗ</w:t>
            </w:r>
          </w:p>
          <w:p w:rsidR="00E56D76" w:rsidRPr="00E56D76" w:rsidRDefault="00E56D76" w:rsidP="00E56D76">
            <w:pPr>
              <w:spacing w:after="0" w:line="240" w:lineRule="auto"/>
              <w:jc w:val="center"/>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П</w:t>
            </w:r>
          </w:p>
        </w:tc>
      </w:tr>
      <w:tr w:rsidR="00E56D76" w:rsidRPr="00E56D76"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ind w:left="-36" w:firstLine="36"/>
              <w:jc w:val="both"/>
              <w:rPr>
                <w:rFonts w:ascii="Times New Roman" w:eastAsia="Calibri" w:hAnsi="Times New Roman" w:cs="Times New Roman"/>
                <w:sz w:val="20"/>
                <w:szCs w:val="20"/>
                <w:lang w:eastAsia="ru-RU"/>
              </w:rPr>
            </w:pPr>
            <w:r w:rsidRPr="00E56D76">
              <w:rPr>
                <w:rFonts w:ascii="Times New Roman" w:eastAsia="Calibri" w:hAnsi="Times New Roman" w:cs="Times New Roman"/>
                <w:sz w:val="20"/>
                <w:szCs w:val="20"/>
                <w:lang w:eastAsia="ru-RU"/>
              </w:rPr>
              <w:t>7</w:t>
            </w:r>
          </w:p>
        </w:tc>
        <w:tc>
          <w:tcPr>
            <w:tcW w:w="1157"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rPr>
                <w:rFonts w:ascii="Times New Roman" w:eastAsia="Calibri" w:hAnsi="Times New Roman" w:cs="Times New Roman"/>
                <w:sz w:val="24"/>
                <w:szCs w:val="24"/>
                <w:lang w:eastAsia="ru-RU"/>
              </w:rPr>
            </w:pPr>
            <w:r w:rsidRPr="00E56D76">
              <w:rPr>
                <w:rFonts w:ascii="Times New Roman" w:eastAsia="Calibri" w:hAnsi="Times New Roman" w:cs="Times New Roman"/>
                <w:sz w:val="24"/>
                <w:szCs w:val="24"/>
                <w:lang w:eastAsia="ru-RU"/>
              </w:rPr>
              <w:t>Промежуточная аттестация</w:t>
            </w:r>
          </w:p>
        </w:tc>
        <w:tc>
          <w:tcPr>
            <w:tcW w:w="433"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right"/>
              <w:rPr>
                <w:rFonts w:ascii="Times New Roman" w:eastAsia="Times New Roman" w:hAnsi="Times New Roman" w:cs="Times New Roman"/>
                <w:bCs/>
                <w:sz w:val="24"/>
                <w:szCs w:val="24"/>
                <w:lang w:eastAsia="ru-RU"/>
              </w:rPr>
            </w:pP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jc w:val="right"/>
              <w:rPr>
                <w:rFonts w:ascii="Times New Roman" w:eastAsia="Calibri"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right"/>
              <w:rPr>
                <w:rFonts w:ascii="Times New Roman" w:eastAsia="Calibri"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right"/>
              <w:rPr>
                <w:rFonts w:ascii="Times New Roman" w:eastAsia="Calibri" w:hAnsi="Times New Roman" w:cs="Times New Roman"/>
                <w:sz w:val="20"/>
                <w:szCs w:val="20"/>
              </w:rPr>
            </w:pPr>
            <w:r w:rsidRPr="00E56D76">
              <w:rPr>
                <w:rFonts w:ascii="Times New Roman" w:eastAsia="Calibri" w:hAnsi="Times New Roman" w:cs="Times New Roman"/>
                <w:sz w:val="20"/>
                <w:szCs w:val="20"/>
              </w:rPr>
              <w:t>2</w:t>
            </w: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jc w:val="right"/>
              <w:rPr>
                <w:rFonts w:ascii="Times New Roman" w:eastAsia="Calibri" w:hAnsi="Times New Roman" w:cs="Times New Roman"/>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экзамен</w:t>
            </w:r>
          </w:p>
        </w:tc>
      </w:tr>
      <w:tr w:rsidR="00E56D76" w:rsidRPr="00E56D76"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ind w:left="-36" w:firstLine="36"/>
              <w:jc w:val="both"/>
              <w:rPr>
                <w:rFonts w:ascii="Times New Roman" w:eastAsia="Calibri" w:hAnsi="Times New Roman" w:cs="Times New Roman"/>
                <w:sz w:val="20"/>
                <w:szCs w:val="20"/>
                <w:lang w:eastAsia="ru-RU"/>
              </w:rPr>
            </w:pPr>
          </w:p>
        </w:tc>
        <w:tc>
          <w:tcPr>
            <w:tcW w:w="1157"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rPr>
                <w:rFonts w:ascii="Times New Roman" w:eastAsia="Calibri" w:hAnsi="Times New Roman" w:cs="Times New Roman"/>
                <w:sz w:val="24"/>
                <w:szCs w:val="24"/>
                <w:lang w:eastAsia="ru-RU"/>
              </w:rPr>
            </w:pPr>
            <w:r w:rsidRPr="00E56D76">
              <w:rPr>
                <w:rFonts w:ascii="Times New Roman" w:eastAsia="Calibri" w:hAnsi="Times New Roman" w:cs="Times New Roman"/>
                <w:sz w:val="24"/>
                <w:szCs w:val="24"/>
                <w:lang w:eastAsia="ru-RU"/>
              </w:rPr>
              <w:t>ИТОГО</w:t>
            </w:r>
          </w:p>
        </w:tc>
        <w:tc>
          <w:tcPr>
            <w:tcW w:w="433"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right"/>
              <w:rPr>
                <w:rFonts w:ascii="Times New Roman" w:eastAsia="Times New Roman" w:hAnsi="Times New Roman" w:cs="Times New Roman"/>
                <w:bCs/>
                <w:sz w:val="24"/>
                <w:szCs w:val="24"/>
                <w:lang w:eastAsia="ru-RU"/>
              </w:rPr>
            </w:pPr>
            <w:r w:rsidRPr="00E56D76">
              <w:rPr>
                <w:rFonts w:ascii="Times New Roman" w:eastAsia="Times New Roman" w:hAnsi="Times New Roman" w:cs="Times New Roman"/>
                <w:bCs/>
                <w:sz w:val="24"/>
                <w:szCs w:val="24"/>
                <w:lang w:eastAsia="ru-RU"/>
              </w:rPr>
              <w:t>180/135</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jc w:val="right"/>
              <w:rPr>
                <w:rFonts w:ascii="Times New Roman" w:eastAsia="Calibri" w:hAnsi="Times New Roman" w:cs="Times New Roman"/>
                <w:sz w:val="20"/>
                <w:szCs w:val="20"/>
              </w:rPr>
            </w:pP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right"/>
              <w:rPr>
                <w:rFonts w:ascii="Times New Roman" w:eastAsia="Calibri" w:hAnsi="Times New Roman" w:cs="Times New Roman"/>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E56D76">
              <w:rPr>
                <w:rFonts w:ascii="Times New Roman" w:eastAsia="Times New Roman" w:hAnsi="Times New Roman" w:cs="Times New Roman"/>
                <w:bCs/>
                <w:sz w:val="24"/>
                <w:szCs w:val="24"/>
                <w:lang w:eastAsia="ru-RU"/>
              </w:rPr>
              <w:t>136</w:t>
            </w:r>
          </w:p>
        </w:tc>
        <w:tc>
          <w:tcPr>
            <w:tcW w:w="389" w:type="pct"/>
            <w:gridSpan w:val="2"/>
            <w:tcBorders>
              <w:top w:val="single" w:sz="4" w:space="0" w:color="auto"/>
              <w:left w:val="single" w:sz="4" w:space="0" w:color="auto"/>
              <w:bottom w:val="single" w:sz="4" w:space="0" w:color="auto"/>
              <w:right w:val="single" w:sz="4" w:space="0" w:color="auto"/>
            </w:tcBorders>
            <w:shd w:val="clear" w:color="auto" w:fill="FFFFFF"/>
          </w:tcPr>
          <w:p w:rsidR="00E56D76" w:rsidRPr="00E56D76" w:rsidRDefault="00E56D76" w:rsidP="00E56D76">
            <w:pPr>
              <w:jc w:val="right"/>
              <w:rPr>
                <w:rFonts w:ascii="Times New Roman" w:eastAsia="Calibri"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rPr>
                <w:rFonts w:ascii="Times New Roman" w:eastAsia="Calibri" w:hAnsi="Times New Roman" w:cs="Times New Roman"/>
                <w:sz w:val="24"/>
                <w:szCs w:val="24"/>
              </w:rPr>
            </w:pPr>
            <w:r w:rsidRPr="00E56D76">
              <w:rPr>
                <w:rFonts w:ascii="Times New Roman" w:eastAsia="Calibri" w:hAnsi="Times New Roman" w:cs="Times New Roman"/>
                <w:sz w:val="24"/>
                <w:szCs w:val="24"/>
              </w:rPr>
              <w:t>8</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E56D76" w:rsidRPr="00E56D76" w:rsidRDefault="00E56D76" w:rsidP="00E56D76">
            <w:pPr>
              <w:spacing w:after="0" w:line="240" w:lineRule="auto"/>
              <w:jc w:val="center"/>
              <w:rPr>
                <w:rFonts w:ascii="Times New Roman" w:eastAsia="Times New Roman" w:hAnsi="Times New Roman" w:cs="Times New Roman"/>
                <w:sz w:val="24"/>
                <w:szCs w:val="24"/>
                <w:lang w:eastAsia="ru-RU"/>
              </w:rPr>
            </w:pPr>
            <w:r w:rsidRPr="00E56D76">
              <w:rPr>
                <w:rFonts w:ascii="Times New Roman" w:eastAsia="Times New Roman" w:hAnsi="Times New Roman" w:cs="Times New Roman"/>
                <w:sz w:val="24"/>
                <w:szCs w:val="24"/>
                <w:lang w:eastAsia="ru-RU"/>
              </w:rPr>
              <w:t>36</w:t>
            </w:r>
          </w:p>
        </w:tc>
      </w:tr>
    </w:tbl>
    <w:p w:rsidR="00E56D76" w:rsidRPr="00E56D76" w:rsidRDefault="00E56D76" w:rsidP="00E56D76">
      <w:pPr>
        <w:spacing w:line="256" w:lineRule="auto"/>
        <w:rPr>
          <w:rFonts w:ascii="Times New Roman" w:eastAsia="Calibri" w:hAnsi="Times New Roman" w:cs="Times New Roman"/>
          <w:sz w:val="24"/>
          <w:szCs w:val="24"/>
        </w:rPr>
      </w:pPr>
    </w:p>
    <w:p w:rsidR="00E56D76" w:rsidRPr="00E56D76" w:rsidRDefault="00E56D76" w:rsidP="00E56D76">
      <w:pPr>
        <w:spacing w:line="256" w:lineRule="auto"/>
        <w:rPr>
          <w:rFonts w:ascii="Times New Roman" w:eastAsia="Calibri" w:hAnsi="Times New Roman" w:cs="Times New Roman"/>
          <w:sz w:val="24"/>
          <w:szCs w:val="24"/>
        </w:rPr>
      </w:pPr>
    </w:p>
    <w:p w:rsidR="00E56D76" w:rsidRPr="00E56D76" w:rsidRDefault="00E56D76" w:rsidP="00E56D76">
      <w:pPr>
        <w:spacing w:line="256" w:lineRule="auto"/>
        <w:rPr>
          <w:rFonts w:ascii="Times New Roman" w:eastAsia="Calibri" w:hAnsi="Times New Roman" w:cs="Times New Roman"/>
          <w:sz w:val="24"/>
          <w:szCs w:val="24"/>
        </w:rPr>
      </w:pPr>
      <w:r w:rsidRPr="00E56D76">
        <w:rPr>
          <w:rFonts w:ascii="Times New Roman" w:eastAsia="Calibri" w:hAnsi="Times New Roman" w:cs="Times New Roman"/>
          <w:sz w:val="24"/>
          <w:szCs w:val="24"/>
        </w:rPr>
        <w:t xml:space="preserve">УО* – устный опрос </w:t>
      </w:r>
    </w:p>
    <w:p w:rsidR="00E56D76" w:rsidRPr="00E56D76" w:rsidRDefault="00E56D76" w:rsidP="00E56D76">
      <w:pPr>
        <w:spacing w:line="256" w:lineRule="auto"/>
        <w:rPr>
          <w:rFonts w:ascii="Times New Roman" w:eastAsia="Calibri" w:hAnsi="Times New Roman" w:cs="Times New Roman"/>
          <w:sz w:val="24"/>
          <w:szCs w:val="24"/>
        </w:rPr>
      </w:pPr>
      <w:r w:rsidRPr="00E56D76">
        <w:rPr>
          <w:rFonts w:ascii="Times New Roman" w:eastAsia="Calibri" w:hAnsi="Times New Roman" w:cs="Times New Roman"/>
          <w:sz w:val="24"/>
          <w:szCs w:val="24"/>
        </w:rPr>
        <w:t>КР** –контрольная работа</w:t>
      </w:r>
    </w:p>
    <w:p w:rsidR="00E56D76" w:rsidRPr="00E56D76" w:rsidRDefault="00E56D76" w:rsidP="00E56D76">
      <w:pPr>
        <w:spacing w:line="256" w:lineRule="auto"/>
        <w:rPr>
          <w:rFonts w:ascii="Times New Roman" w:eastAsia="Calibri" w:hAnsi="Times New Roman" w:cs="Times New Roman"/>
          <w:sz w:val="24"/>
          <w:szCs w:val="24"/>
        </w:rPr>
      </w:pPr>
      <w:r w:rsidRPr="00E56D76">
        <w:rPr>
          <w:rFonts w:ascii="Times New Roman" w:eastAsia="Calibri" w:hAnsi="Times New Roman" w:cs="Times New Roman"/>
          <w:sz w:val="24"/>
          <w:szCs w:val="24"/>
        </w:rPr>
        <w:t>ДЗ*** – домашнее задание</w:t>
      </w:r>
    </w:p>
    <w:p w:rsidR="00E56D76" w:rsidRPr="00E56D76" w:rsidRDefault="00E56D76" w:rsidP="00E56D76">
      <w:pPr>
        <w:spacing w:line="256" w:lineRule="auto"/>
        <w:rPr>
          <w:rFonts w:ascii="Times New Roman" w:eastAsia="Calibri" w:hAnsi="Times New Roman" w:cs="Times New Roman"/>
          <w:sz w:val="24"/>
          <w:szCs w:val="24"/>
        </w:rPr>
      </w:pPr>
      <w:r w:rsidRPr="00E56D76">
        <w:rPr>
          <w:rFonts w:ascii="Times New Roman" w:eastAsia="Calibri" w:hAnsi="Times New Roman" w:cs="Times New Roman"/>
          <w:sz w:val="24"/>
          <w:szCs w:val="24"/>
        </w:rPr>
        <w:t xml:space="preserve">Т**** – тестирование </w:t>
      </w:r>
    </w:p>
    <w:p w:rsidR="00E56D76" w:rsidRPr="00E56D76" w:rsidRDefault="00E56D76" w:rsidP="00E56D76">
      <w:pPr>
        <w:spacing w:line="256" w:lineRule="auto"/>
        <w:rPr>
          <w:rFonts w:ascii="Times New Roman" w:eastAsia="Calibri" w:hAnsi="Times New Roman" w:cs="Times New Roman"/>
          <w:sz w:val="24"/>
          <w:szCs w:val="24"/>
        </w:rPr>
      </w:pPr>
      <w:r w:rsidRPr="00E56D76">
        <w:rPr>
          <w:rFonts w:ascii="Times New Roman" w:eastAsia="Calibri" w:hAnsi="Times New Roman" w:cs="Times New Roman"/>
          <w:sz w:val="24"/>
          <w:szCs w:val="24"/>
        </w:rPr>
        <w:t>П***** – презентации</w:t>
      </w: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56D76">
        <w:rPr>
          <w:rFonts w:ascii="Times New Roman" w:eastAsia="Times New Roman" w:hAnsi="Times New Roman" w:cs="Times New Roman"/>
          <w:b/>
          <w:kern w:val="3"/>
          <w:sz w:val="24"/>
          <w:lang w:eastAsia="ru-RU"/>
        </w:rPr>
        <w:t>Формы текущего контроля и промежуточной аттестации:</w:t>
      </w:r>
    </w:p>
    <w:p w:rsidR="00E56D76" w:rsidRPr="00E56D76" w:rsidRDefault="00E56D76" w:rsidP="00E56D7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E56D76" w:rsidRPr="00E56D76" w:rsidTr="00760F6C">
        <w:tc>
          <w:tcPr>
            <w:tcW w:w="1555" w:type="pct"/>
          </w:tcPr>
          <w:p w:rsidR="00E56D76" w:rsidRPr="00E56D76" w:rsidRDefault="00E56D76" w:rsidP="00E56D76">
            <w:pPr>
              <w:spacing w:after="0" w:line="240" w:lineRule="auto"/>
              <w:contextualSpacing/>
              <w:jc w:val="center"/>
              <w:rPr>
                <w:rFonts w:ascii="Times New Roman" w:eastAsia="Calibri" w:hAnsi="Times New Roman" w:cs="Times New Roman"/>
                <w:b/>
                <w:sz w:val="24"/>
                <w:szCs w:val="24"/>
              </w:rPr>
            </w:pPr>
            <w:r w:rsidRPr="00E56D76">
              <w:rPr>
                <w:rFonts w:ascii="Times New Roman" w:eastAsia="Calibri" w:hAnsi="Times New Roman" w:cs="Times New Roman"/>
                <w:b/>
                <w:sz w:val="24"/>
                <w:szCs w:val="24"/>
              </w:rPr>
              <w:lastRenderedPageBreak/>
              <w:t>Оценочные средства</w:t>
            </w:r>
          </w:p>
          <w:p w:rsidR="00E56D76" w:rsidRPr="00E56D76" w:rsidRDefault="00E56D76" w:rsidP="00E56D76">
            <w:pPr>
              <w:spacing w:after="0" w:line="240" w:lineRule="auto"/>
              <w:contextualSpacing/>
              <w:jc w:val="center"/>
              <w:rPr>
                <w:rFonts w:ascii="Times New Roman" w:eastAsia="Calibri" w:hAnsi="Times New Roman" w:cs="Times New Roman"/>
                <w:sz w:val="20"/>
                <w:szCs w:val="20"/>
              </w:rPr>
            </w:pPr>
            <w:r w:rsidRPr="00E56D76">
              <w:rPr>
                <w:rFonts w:ascii="Times New Roman" w:eastAsia="Calibri" w:hAnsi="Times New Roman" w:cs="Times New Roman"/>
                <w:sz w:val="20"/>
                <w:szCs w:val="20"/>
              </w:rPr>
              <w:t>(формы текущего и промежуточного контроля)</w:t>
            </w:r>
          </w:p>
        </w:tc>
        <w:tc>
          <w:tcPr>
            <w:tcW w:w="1778" w:type="pct"/>
          </w:tcPr>
          <w:p w:rsidR="00E56D76" w:rsidRPr="00E56D76" w:rsidRDefault="00E56D76" w:rsidP="00E56D76">
            <w:pPr>
              <w:spacing w:after="0" w:line="240" w:lineRule="auto"/>
              <w:contextualSpacing/>
              <w:jc w:val="center"/>
              <w:rPr>
                <w:rFonts w:ascii="Times New Roman" w:eastAsia="Calibri" w:hAnsi="Times New Roman" w:cs="Times New Roman"/>
                <w:b/>
                <w:spacing w:val="-8"/>
                <w:sz w:val="24"/>
                <w:szCs w:val="24"/>
              </w:rPr>
            </w:pPr>
            <w:r w:rsidRPr="00E56D76">
              <w:rPr>
                <w:rFonts w:ascii="Times New Roman" w:eastAsia="Calibri" w:hAnsi="Times New Roman" w:cs="Times New Roman"/>
                <w:b/>
                <w:spacing w:val="-8"/>
                <w:sz w:val="24"/>
                <w:szCs w:val="24"/>
              </w:rPr>
              <w:t>Показатели*</w:t>
            </w:r>
          </w:p>
          <w:p w:rsidR="00E56D76" w:rsidRPr="00E56D76" w:rsidRDefault="00E56D76" w:rsidP="00E56D76">
            <w:pPr>
              <w:spacing w:after="0" w:line="240" w:lineRule="auto"/>
              <w:contextualSpacing/>
              <w:jc w:val="center"/>
              <w:rPr>
                <w:rFonts w:ascii="Times New Roman" w:eastAsia="Calibri" w:hAnsi="Times New Roman" w:cs="Times New Roman"/>
                <w:b/>
                <w:sz w:val="24"/>
                <w:szCs w:val="24"/>
              </w:rPr>
            </w:pPr>
            <w:r w:rsidRPr="00E56D76">
              <w:rPr>
                <w:rFonts w:ascii="Times New Roman" w:eastAsia="Calibri" w:hAnsi="Times New Roman" w:cs="Times New Roman"/>
                <w:b/>
                <w:sz w:val="24"/>
                <w:szCs w:val="24"/>
              </w:rPr>
              <w:t>оценки</w:t>
            </w:r>
          </w:p>
        </w:tc>
        <w:tc>
          <w:tcPr>
            <w:tcW w:w="1667" w:type="pct"/>
          </w:tcPr>
          <w:p w:rsidR="00E56D76" w:rsidRPr="00E56D76" w:rsidRDefault="00E56D76" w:rsidP="00E56D76">
            <w:pPr>
              <w:spacing w:after="0" w:line="240" w:lineRule="auto"/>
              <w:contextualSpacing/>
              <w:jc w:val="center"/>
              <w:rPr>
                <w:rFonts w:ascii="Times New Roman" w:eastAsia="Calibri" w:hAnsi="Times New Roman" w:cs="Times New Roman"/>
                <w:b/>
                <w:sz w:val="24"/>
                <w:szCs w:val="24"/>
              </w:rPr>
            </w:pPr>
            <w:r w:rsidRPr="00E56D76">
              <w:rPr>
                <w:rFonts w:ascii="Times New Roman" w:eastAsia="Calibri" w:hAnsi="Times New Roman" w:cs="Times New Roman"/>
                <w:b/>
                <w:sz w:val="24"/>
                <w:szCs w:val="24"/>
              </w:rPr>
              <w:t>Критерии**</w:t>
            </w:r>
          </w:p>
          <w:p w:rsidR="00E56D76" w:rsidRPr="00E56D76" w:rsidRDefault="00E56D76" w:rsidP="00E56D76">
            <w:pPr>
              <w:spacing w:after="0" w:line="240" w:lineRule="auto"/>
              <w:contextualSpacing/>
              <w:jc w:val="center"/>
              <w:rPr>
                <w:rFonts w:ascii="Times New Roman" w:eastAsia="Calibri" w:hAnsi="Times New Roman" w:cs="Times New Roman"/>
                <w:b/>
                <w:sz w:val="24"/>
                <w:szCs w:val="24"/>
              </w:rPr>
            </w:pPr>
            <w:r w:rsidRPr="00E56D76">
              <w:rPr>
                <w:rFonts w:ascii="Times New Roman" w:eastAsia="Calibri" w:hAnsi="Times New Roman" w:cs="Times New Roman"/>
                <w:b/>
                <w:sz w:val="24"/>
                <w:szCs w:val="24"/>
              </w:rPr>
              <w:t>оценки</w:t>
            </w:r>
          </w:p>
        </w:tc>
      </w:tr>
      <w:tr w:rsidR="00E56D76" w:rsidRPr="00E56D76" w:rsidTr="00760F6C">
        <w:tc>
          <w:tcPr>
            <w:tcW w:w="1555" w:type="pct"/>
          </w:tcPr>
          <w:p w:rsidR="00E56D76" w:rsidRPr="00E56D76" w:rsidRDefault="00E56D76" w:rsidP="00E56D76">
            <w:pPr>
              <w:spacing w:after="0" w:line="240" w:lineRule="auto"/>
              <w:contextualSpacing/>
              <w:jc w:val="both"/>
              <w:rPr>
                <w:rFonts w:ascii="Times New Roman" w:eastAsia="Calibri" w:hAnsi="Times New Roman" w:cs="Times New Roman"/>
                <w:sz w:val="24"/>
                <w:szCs w:val="24"/>
              </w:rPr>
            </w:pPr>
            <w:r w:rsidRPr="00E56D76">
              <w:rPr>
                <w:rFonts w:ascii="Times New Roman" w:eastAsia="Calibri" w:hAnsi="Times New Roman" w:cs="Times New Roman"/>
                <w:sz w:val="24"/>
                <w:szCs w:val="24"/>
              </w:rPr>
              <w:t>Тестирование</w:t>
            </w:r>
          </w:p>
        </w:tc>
        <w:tc>
          <w:tcPr>
            <w:tcW w:w="1778" w:type="pct"/>
          </w:tcPr>
          <w:p w:rsidR="00E56D76" w:rsidRPr="00E56D76" w:rsidRDefault="00E56D76" w:rsidP="00E56D76">
            <w:pPr>
              <w:spacing w:before="40" w:after="0" w:line="240" w:lineRule="auto"/>
              <w:ind w:firstLine="33"/>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процент правильных ответов на вопросы теста.</w:t>
            </w:r>
          </w:p>
          <w:p w:rsidR="00E56D76" w:rsidRPr="00E56D76" w:rsidRDefault="00E56D76" w:rsidP="00E56D76">
            <w:pPr>
              <w:spacing w:after="0" w:line="240" w:lineRule="auto"/>
              <w:contextualSpacing/>
              <w:jc w:val="both"/>
              <w:rPr>
                <w:rFonts w:ascii="Times New Roman" w:eastAsia="Calibri" w:hAnsi="Times New Roman" w:cs="Times New Roman"/>
                <w:sz w:val="20"/>
                <w:szCs w:val="20"/>
              </w:rPr>
            </w:pPr>
          </w:p>
        </w:tc>
        <w:tc>
          <w:tcPr>
            <w:tcW w:w="1667" w:type="pct"/>
          </w:tcPr>
          <w:p w:rsidR="00E56D76" w:rsidRPr="00E56D76" w:rsidRDefault="00E56D76" w:rsidP="00E56D76">
            <w:pPr>
              <w:spacing w:before="40" w:after="0" w:line="240" w:lineRule="auto"/>
              <w:ind w:firstLine="397"/>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Менее 60% – 0 баллов;</w:t>
            </w:r>
          </w:p>
          <w:p w:rsidR="00E56D76" w:rsidRPr="00E56D76" w:rsidRDefault="00E56D76" w:rsidP="00E56D76">
            <w:pPr>
              <w:spacing w:before="40" w:after="0" w:line="240" w:lineRule="auto"/>
              <w:ind w:firstLine="397"/>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61 - 75% – 12 баллов;</w:t>
            </w:r>
          </w:p>
          <w:p w:rsidR="00E56D76" w:rsidRPr="00E56D76" w:rsidRDefault="00E56D76" w:rsidP="00E56D76">
            <w:pPr>
              <w:spacing w:before="40" w:after="0" w:line="240" w:lineRule="auto"/>
              <w:ind w:firstLine="397"/>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76 - 90% – 8 баллов;</w:t>
            </w:r>
          </w:p>
          <w:p w:rsidR="00E56D76" w:rsidRPr="00E56D76" w:rsidRDefault="00E56D76" w:rsidP="00E56D76">
            <w:pPr>
              <w:spacing w:before="40" w:after="0" w:line="240" w:lineRule="auto"/>
              <w:ind w:firstLine="397"/>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91 - 100% – 20 баллов.</w:t>
            </w:r>
          </w:p>
        </w:tc>
      </w:tr>
      <w:tr w:rsidR="00E56D76" w:rsidRPr="00E56D76" w:rsidTr="00760F6C">
        <w:tc>
          <w:tcPr>
            <w:tcW w:w="1555" w:type="pct"/>
          </w:tcPr>
          <w:p w:rsidR="00E56D76" w:rsidRPr="00E56D76" w:rsidRDefault="00E56D76" w:rsidP="00E56D76">
            <w:pPr>
              <w:spacing w:after="0" w:line="240" w:lineRule="auto"/>
              <w:contextualSpacing/>
              <w:jc w:val="both"/>
              <w:rPr>
                <w:rFonts w:ascii="Times New Roman" w:eastAsia="Calibri" w:hAnsi="Times New Roman" w:cs="Times New Roman"/>
                <w:sz w:val="24"/>
                <w:szCs w:val="24"/>
              </w:rPr>
            </w:pPr>
            <w:r w:rsidRPr="00E56D76">
              <w:rPr>
                <w:rFonts w:ascii="Times New Roman" w:eastAsia="Calibri" w:hAnsi="Times New Roman" w:cs="Times New Roman"/>
                <w:sz w:val="24"/>
                <w:szCs w:val="24"/>
              </w:rPr>
              <w:t>Экзамен</w:t>
            </w:r>
          </w:p>
        </w:tc>
        <w:tc>
          <w:tcPr>
            <w:tcW w:w="1778" w:type="pct"/>
          </w:tcPr>
          <w:p w:rsidR="00E56D76" w:rsidRPr="00E56D76" w:rsidRDefault="00E56D76" w:rsidP="00E56D76">
            <w:pPr>
              <w:spacing w:before="40" w:after="0" w:line="240" w:lineRule="auto"/>
              <w:ind w:firstLine="33"/>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 xml:space="preserve">В соответствии с </w:t>
            </w:r>
            <w:proofErr w:type="spellStart"/>
            <w:r w:rsidRPr="00E56D76">
              <w:rPr>
                <w:rFonts w:ascii="Times New Roman" w:eastAsia="Times New Roman" w:hAnsi="Times New Roman" w:cs="Times New Roman"/>
                <w:sz w:val="20"/>
                <w:szCs w:val="20"/>
                <w:lang w:eastAsia="ru-RU"/>
              </w:rPr>
              <w:t>балльно</w:t>
            </w:r>
            <w:proofErr w:type="spellEnd"/>
            <w:r w:rsidRPr="00E56D76">
              <w:rPr>
                <w:rFonts w:ascii="Times New Roman" w:eastAsia="Times New Roman" w:hAnsi="Times New Roman" w:cs="Times New Roman"/>
                <w:sz w:val="20"/>
                <w:szCs w:val="20"/>
                <w:lang w:eastAsia="ru-RU"/>
              </w:rPr>
              <w:t>-рейтинговой системой на промежуточную аттестацию отводится 30 баллов. Экзамен проводится по билетам. Билет содержит 2 вопроса по 15 баллов.</w:t>
            </w:r>
          </w:p>
        </w:tc>
        <w:tc>
          <w:tcPr>
            <w:tcW w:w="1667" w:type="pct"/>
          </w:tcPr>
          <w:p w:rsidR="00E56D76" w:rsidRPr="00E56D76" w:rsidRDefault="00E56D76" w:rsidP="00E56D76">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1-5 баллов за ответ, подтверждающий знания в рамках лекций и обязательной литературы, 6-10 баллов – в рамках лекций, обязательной и дополнительной литературы, 11-15 баллов – в рамках лекций, обязательной и дополнительной литературы, с элементами самостоятельного анализа.</w:t>
            </w:r>
          </w:p>
        </w:tc>
      </w:tr>
      <w:tr w:rsidR="00E56D76" w:rsidRPr="00E56D76" w:rsidTr="00760F6C">
        <w:tc>
          <w:tcPr>
            <w:tcW w:w="1555" w:type="pct"/>
          </w:tcPr>
          <w:p w:rsidR="00E56D76" w:rsidRPr="00E56D76" w:rsidRDefault="00E56D76" w:rsidP="00E56D76">
            <w:pPr>
              <w:spacing w:after="0" w:line="240" w:lineRule="auto"/>
              <w:contextualSpacing/>
              <w:jc w:val="both"/>
              <w:rPr>
                <w:rFonts w:ascii="Times New Roman" w:eastAsia="Calibri" w:hAnsi="Times New Roman" w:cs="Times New Roman"/>
                <w:sz w:val="24"/>
                <w:szCs w:val="24"/>
              </w:rPr>
            </w:pPr>
            <w:r w:rsidRPr="00E56D76">
              <w:rPr>
                <w:rFonts w:ascii="Times New Roman" w:eastAsia="Calibri" w:hAnsi="Times New Roman" w:cs="Times New Roman"/>
              </w:rPr>
              <w:t>Устный опрос</w:t>
            </w:r>
          </w:p>
        </w:tc>
        <w:tc>
          <w:tcPr>
            <w:tcW w:w="1778" w:type="pct"/>
          </w:tcPr>
          <w:p w:rsidR="00E56D76" w:rsidRPr="00E56D76" w:rsidRDefault="00E56D76"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Корректность и полнота ответов</w:t>
            </w:r>
          </w:p>
        </w:tc>
        <w:tc>
          <w:tcPr>
            <w:tcW w:w="1667" w:type="pct"/>
          </w:tcPr>
          <w:p w:rsidR="00E56D76" w:rsidRPr="00E56D76" w:rsidRDefault="00E56D76" w:rsidP="00E56D76">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b/>
                <w:sz w:val="20"/>
                <w:szCs w:val="20"/>
                <w:lang w:eastAsia="ru-RU"/>
              </w:rPr>
              <w:t>Сложный вопрос:</w:t>
            </w:r>
            <w:r w:rsidRPr="00E56D76">
              <w:rPr>
                <w:rFonts w:ascii="Times New Roman" w:eastAsia="Times New Roman" w:hAnsi="Times New Roman" w:cs="Times New Roman"/>
                <w:sz w:val="20"/>
                <w:szCs w:val="20"/>
                <w:lang w:eastAsia="ru-RU"/>
              </w:rPr>
              <w:t xml:space="preserve"> полный, развернутый, обоснованный ответ – 10 баллов</w:t>
            </w:r>
          </w:p>
          <w:p w:rsidR="00E56D76" w:rsidRPr="00E56D76" w:rsidRDefault="00E56D76" w:rsidP="00E56D76">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Правильный, но не аргументированный ответ – 5 баллов</w:t>
            </w:r>
          </w:p>
          <w:p w:rsidR="00E56D76" w:rsidRPr="00E56D76" w:rsidRDefault="00E56D76" w:rsidP="00E56D76">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Неверный ответ – 0 баллов</w:t>
            </w:r>
          </w:p>
          <w:p w:rsidR="00E56D76" w:rsidRPr="00E56D76" w:rsidRDefault="00E56D76" w:rsidP="00E56D76">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E56D76">
              <w:rPr>
                <w:rFonts w:ascii="Times New Roman" w:eastAsia="Times New Roman" w:hAnsi="Times New Roman" w:cs="Times New Roman"/>
                <w:b/>
                <w:sz w:val="20"/>
                <w:szCs w:val="20"/>
                <w:lang w:eastAsia="ru-RU"/>
              </w:rPr>
              <w:t>Обычный вопрос:</w:t>
            </w:r>
          </w:p>
          <w:p w:rsidR="00E56D76" w:rsidRPr="00E56D76" w:rsidRDefault="00E56D76" w:rsidP="00E56D76">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полный, развернутый, обоснованный ответ – 4 балла</w:t>
            </w:r>
          </w:p>
          <w:p w:rsidR="00E56D76" w:rsidRPr="00E56D76" w:rsidRDefault="00E56D76" w:rsidP="00E56D76">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Правильный, но не аргументированный ответ – 2 балла</w:t>
            </w:r>
          </w:p>
          <w:p w:rsidR="00E56D76" w:rsidRPr="00E56D76" w:rsidRDefault="00E56D76" w:rsidP="00E56D76">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Неверный ответ – 0 баллов.</w:t>
            </w:r>
          </w:p>
          <w:p w:rsidR="00E56D76" w:rsidRPr="00E56D76" w:rsidRDefault="00E56D76" w:rsidP="00E56D76">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E56D76">
              <w:rPr>
                <w:rFonts w:ascii="Times New Roman" w:eastAsia="Times New Roman" w:hAnsi="Times New Roman" w:cs="Times New Roman"/>
                <w:b/>
                <w:sz w:val="20"/>
                <w:szCs w:val="20"/>
                <w:lang w:eastAsia="ru-RU"/>
              </w:rPr>
              <w:t>Простой вопрос:</w:t>
            </w:r>
          </w:p>
          <w:p w:rsidR="00E56D76" w:rsidRPr="00E56D76" w:rsidRDefault="00E56D76" w:rsidP="00E56D76">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Правильный ответ – 1 балл;</w:t>
            </w:r>
          </w:p>
          <w:p w:rsidR="00E56D76" w:rsidRPr="00E56D76" w:rsidRDefault="00E56D76" w:rsidP="00E56D76">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Неправильный ответ – 0 баллов</w:t>
            </w:r>
          </w:p>
        </w:tc>
      </w:tr>
      <w:tr w:rsidR="00E56D76" w:rsidRPr="00E56D76" w:rsidTr="00760F6C">
        <w:tc>
          <w:tcPr>
            <w:tcW w:w="1555" w:type="pct"/>
          </w:tcPr>
          <w:p w:rsidR="00E56D76" w:rsidRPr="00E56D76" w:rsidRDefault="00E56D76" w:rsidP="00E56D76">
            <w:pPr>
              <w:spacing w:after="0" w:line="240" w:lineRule="auto"/>
              <w:contextualSpacing/>
              <w:jc w:val="both"/>
              <w:rPr>
                <w:rFonts w:ascii="Times New Roman" w:eastAsia="Calibri" w:hAnsi="Times New Roman" w:cs="Times New Roman"/>
              </w:rPr>
            </w:pPr>
            <w:r w:rsidRPr="00E56D76">
              <w:rPr>
                <w:rFonts w:ascii="Times New Roman" w:eastAsia="Calibri" w:hAnsi="Times New Roman" w:cs="Times New Roman"/>
              </w:rPr>
              <w:t>Контрольная работа</w:t>
            </w:r>
          </w:p>
        </w:tc>
        <w:tc>
          <w:tcPr>
            <w:tcW w:w="1778" w:type="pct"/>
          </w:tcPr>
          <w:p w:rsidR="00E56D76" w:rsidRPr="00E56D76" w:rsidRDefault="00E56D76"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правильность решения;</w:t>
            </w:r>
          </w:p>
          <w:p w:rsidR="00E56D76" w:rsidRPr="00E56D76" w:rsidRDefault="00E56D76"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корректность выводов</w:t>
            </w:r>
          </w:p>
          <w:p w:rsidR="00E56D76" w:rsidRPr="00E56D76" w:rsidRDefault="00E56D76"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 xml:space="preserve">обоснованность решений </w:t>
            </w:r>
          </w:p>
        </w:tc>
        <w:tc>
          <w:tcPr>
            <w:tcW w:w="1667" w:type="pct"/>
          </w:tcPr>
          <w:p w:rsidR="00E56D76" w:rsidRPr="00E56D76" w:rsidRDefault="00E56D76" w:rsidP="00E56D76">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E56D76">
              <w:rPr>
                <w:rFonts w:ascii="Times New Roman" w:eastAsia="Times New Roman" w:hAnsi="Times New Roman" w:cs="Times New Roman"/>
                <w:sz w:val="20"/>
                <w:szCs w:val="20"/>
                <w:lang w:eastAsia="ru-RU"/>
              </w:rPr>
              <w:t>баллы начисляются от 1 до 2 в зависимости от сложности задачи/вопроса (не более 20 баллов за семестр)</w:t>
            </w:r>
          </w:p>
        </w:tc>
      </w:tr>
    </w:tbl>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E56D76" w:rsidRPr="00E56D76" w:rsidTr="00760F6C">
        <w:trPr>
          <w:jc w:val="center"/>
        </w:trPr>
        <w:tc>
          <w:tcPr>
            <w:tcW w:w="2072" w:type="dxa"/>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E56D76" w:rsidRPr="00E56D76" w:rsidRDefault="00E56D76" w:rsidP="00E56D7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E56D76">
              <w:rPr>
                <w:rFonts w:ascii="Times New Roman" w:eastAsia="Times New Roman" w:hAnsi="Times New Roman" w:cs="Times New Roman"/>
                <w:kern w:val="3"/>
                <w:sz w:val="24"/>
                <w:szCs w:val="24"/>
                <w:lang w:eastAsia="ru-RU"/>
              </w:rPr>
              <w:t xml:space="preserve">ОТФ/ТФ </w:t>
            </w:r>
          </w:p>
          <w:p w:rsidR="00E56D76" w:rsidRPr="00E56D76" w:rsidRDefault="00E56D76" w:rsidP="00E56D76">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E56D76">
              <w:rPr>
                <w:rFonts w:ascii="Times New Roman" w:eastAsia="Times New Roman" w:hAnsi="Times New Roman" w:cs="Times New Roman"/>
                <w:kern w:val="3"/>
                <w:sz w:val="24"/>
                <w:szCs w:val="24"/>
                <w:lang w:eastAsia="ru-RU"/>
              </w:rPr>
              <w:t xml:space="preserve">(при наличии </w:t>
            </w:r>
            <w:proofErr w:type="spellStart"/>
            <w:r w:rsidRPr="00E56D76">
              <w:rPr>
                <w:rFonts w:ascii="Times New Roman" w:eastAsia="Times New Roman" w:hAnsi="Times New Roman" w:cs="Times New Roman"/>
                <w:kern w:val="3"/>
                <w:sz w:val="24"/>
                <w:szCs w:val="24"/>
                <w:lang w:eastAsia="ru-RU"/>
              </w:rPr>
              <w:t>профстандарта</w:t>
            </w:r>
            <w:proofErr w:type="spellEnd"/>
            <w:r w:rsidRPr="00E56D76">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E56D76" w:rsidRPr="00E56D76" w:rsidRDefault="00E56D76" w:rsidP="00E56D7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E56D76">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E56D76" w:rsidRPr="00E56D76" w:rsidRDefault="00E56D76" w:rsidP="00E56D76">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56D76">
              <w:rPr>
                <w:rFonts w:ascii="Times New Roman" w:eastAsia="Times New Roman" w:hAnsi="Times New Roman" w:cs="Times New Roman"/>
                <w:kern w:val="3"/>
                <w:sz w:val="24"/>
                <w:szCs w:val="24"/>
                <w:lang w:eastAsia="ru-RU"/>
              </w:rPr>
              <w:t>Результаты обучения</w:t>
            </w:r>
          </w:p>
        </w:tc>
      </w:tr>
      <w:tr w:rsidR="00E56D76" w:rsidRPr="00E56D76" w:rsidTr="00760F6C">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56D76" w:rsidRPr="00E56D76" w:rsidRDefault="00E56D76" w:rsidP="00E56D76">
            <w:pPr>
              <w:spacing w:after="200" w:line="276" w:lineRule="auto"/>
              <w:rPr>
                <w:rFonts w:ascii="Times New Roman" w:eastAsia="Calibri" w:hAnsi="Times New Roman" w:cs="Times New Roman"/>
              </w:rPr>
            </w:pPr>
            <w:r w:rsidRPr="00E56D76">
              <w:rPr>
                <w:rFonts w:ascii="Times New Roman" w:eastAsia="Calibri" w:hAnsi="Times New Roman" w:cs="Times New Roman"/>
              </w:rPr>
              <w:t>Организационное, документационное и информационное обеспечение деятельности руководителя организации</w:t>
            </w:r>
          </w:p>
        </w:tc>
        <w:tc>
          <w:tcPr>
            <w:tcW w:w="21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56D76" w:rsidRPr="00E56D76" w:rsidRDefault="00E56D76" w:rsidP="00E56D76">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lang w:eastAsia="ru-RU"/>
              </w:rPr>
            </w:pPr>
            <w:r w:rsidRPr="00E56D76">
              <w:rPr>
                <w:rFonts w:ascii="Times New Roman" w:eastAsia="Calibri" w:hAnsi="Times New Roman" w:cs="Times New Roman"/>
                <w:kern w:val="3"/>
                <w:sz w:val="24"/>
                <w:szCs w:val="24"/>
                <w:lang w:eastAsia="ru-RU"/>
              </w:rPr>
              <w:t>УК ОС-4.3</w:t>
            </w:r>
          </w:p>
          <w:p w:rsidR="00E56D76" w:rsidRPr="00E56D76" w:rsidRDefault="00E56D76" w:rsidP="00E56D76">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lang w:eastAsia="ru-RU"/>
              </w:rPr>
            </w:pPr>
            <w:r w:rsidRPr="00E56D76">
              <w:rPr>
                <w:rFonts w:ascii="Times New Roman" w:eastAsia="Calibri" w:hAnsi="Times New Roman" w:cs="Times New Roman"/>
                <w:kern w:val="3"/>
                <w:sz w:val="24"/>
                <w:szCs w:val="24"/>
                <w:lang w:eastAsia="ru-RU"/>
              </w:rPr>
              <w:t>УК ОС-4.4</w:t>
            </w: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56D76" w:rsidRPr="00E56D76" w:rsidRDefault="00E56D76" w:rsidP="00E56D7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E56D76">
              <w:rPr>
                <w:rFonts w:ascii="Times New Roman" w:eastAsia="Times New Roman" w:hAnsi="Times New Roman" w:cs="Times New Roman"/>
                <w:bCs/>
                <w:kern w:val="3"/>
                <w:sz w:val="24"/>
                <w:szCs w:val="24"/>
                <w:lang w:eastAsia="ru-RU"/>
              </w:rPr>
              <w:t>На уровне знаний:</w:t>
            </w:r>
            <w:r w:rsidRPr="00E56D76">
              <w:rPr>
                <w:rFonts w:ascii="Times New Roman" w:eastAsia="Times New Roman" w:hAnsi="Times New Roman" w:cs="Times New Roman"/>
                <w:kern w:val="3"/>
                <w:sz w:val="24"/>
                <w:szCs w:val="24"/>
                <w:lang w:eastAsia="ru-RU"/>
              </w:rPr>
              <w:t xml:space="preserve"> понимание основ деловой коммуникации</w:t>
            </w:r>
          </w:p>
        </w:tc>
      </w:tr>
    </w:tbl>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56D76" w:rsidRPr="00E56D76" w:rsidRDefault="00E56D76" w:rsidP="00E56D7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56D76">
        <w:rPr>
          <w:rFonts w:ascii="Times New Roman" w:eastAsia="Times New Roman" w:hAnsi="Times New Roman" w:cs="Times New Roman"/>
          <w:b/>
          <w:kern w:val="3"/>
          <w:sz w:val="24"/>
          <w:lang w:eastAsia="ru-RU"/>
        </w:rPr>
        <w:t>Основная литература:</w:t>
      </w:r>
    </w:p>
    <w:p w:rsidR="002C2995" w:rsidRPr="004B7FB6" w:rsidRDefault="002C2995" w:rsidP="00286C3A">
      <w:pPr>
        <w:numPr>
          <w:ilvl w:val="3"/>
          <w:numId w:val="55"/>
        </w:numPr>
        <w:tabs>
          <w:tab w:val="clear" w:pos="2880"/>
          <w:tab w:val="num" w:pos="709"/>
        </w:tabs>
        <w:spacing w:after="0" w:line="240" w:lineRule="auto"/>
        <w:ind w:left="426" w:firstLine="0"/>
        <w:jc w:val="both"/>
        <w:rPr>
          <w:rFonts w:ascii="Times New Roman" w:hAnsi="Times New Roman"/>
          <w:sz w:val="24"/>
        </w:rPr>
      </w:pPr>
      <w:r w:rsidRPr="004B7FB6">
        <w:rPr>
          <w:rFonts w:ascii="Times New Roman" w:hAnsi="Times New Roman"/>
          <w:sz w:val="24"/>
        </w:rPr>
        <w:lastRenderedPageBreak/>
        <w:t xml:space="preserve">Английский язык для академических целей. </w:t>
      </w:r>
      <w:proofErr w:type="spellStart"/>
      <w:r w:rsidRPr="004B7FB6">
        <w:rPr>
          <w:rFonts w:ascii="Times New Roman" w:hAnsi="Times New Roman"/>
          <w:sz w:val="24"/>
        </w:rPr>
        <w:t>English</w:t>
      </w:r>
      <w:proofErr w:type="spellEnd"/>
      <w:r w:rsidRPr="004B7FB6">
        <w:rPr>
          <w:rFonts w:ascii="Times New Roman" w:hAnsi="Times New Roman"/>
          <w:sz w:val="24"/>
        </w:rPr>
        <w:t xml:space="preserve"> </w:t>
      </w:r>
      <w:proofErr w:type="spellStart"/>
      <w:r w:rsidRPr="004B7FB6">
        <w:rPr>
          <w:rFonts w:ascii="Times New Roman" w:hAnsi="Times New Roman"/>
          <w:sz w:val="24"/>
        </w:rPr>
        <w:t>for</w:t>
      </w:r>
      <w:proofErr w:type="spellEnd"/>
      <w:r w:rsidRPr="004B7FB6">
        <w:rPr>
          <w:rFonts w:ascii="Times New Roman" w:hAnsi="Times New Roman"/>
          <w:sz w:val="24"/>
        </w:rPr>
        <w:t xml:space="preserve"> </w:t>
      </w:r>
      <w:proofErr w:type="spellStart"/>
      <w:r w:rsidRPr="004B7FB6">
        <w:rPr>
          <w:rFonts w:ascii="Times New Roman" w:hAnsi="Times New Roman"/>
          <w:sz w:val="24"/>
        </w:rPr>
        <w:t>Academic</w:t>
      </w:r>
      <w:proofErr w:type="spellEnd"/>
      <w:r w:rsidRPr="004B7FB6">
        <w:rPr>
          <w:rFonts w:ascii="Times New Roman" w:hAnsi="Times New Roman"/>
          <w:sz w:val="24"/>
        </w:rPr>
        <w:t xml:space="preserve"> </w:t>
      </w:r>
      <w:proofErr w:type="spellStart"/>
      <w:proofErr w:type="gramStart"/>
      <w:r w:rsidRPr="004B7FB6">
        <w:rPr>
          <w:rFonts w:ascii="Times New Roman" w:hAnsi="Times New Roman"/>
          <w:sz w:val="24"/>
        </w:rPr>
        <w:t>Purposes</w:t>
      </w:r>
      <w:proofErr w:type="spellEnd"/>
      <w:r w:rsidRPr="004B7FB6">
        <w:rPr>
          <w:rFonts w:ascii="Times New Roman" w:hAnsi="Times New Roman"/>
          <w:sz w:val="24"/>
        </w:rPr>
        <w:t xml:space="preserve"> :</w:t>
      </w:r>
      <w:proofErr w:type="gramEnd"/>
      <w:r w:rsidRPr="004B7FB6">
        <w:rPr>
          <w:rFonts w:ascii="Times New Roman" w:hAnsi="Times New Roman"/>
          <w:sz w:val="24"/>
        </w:rPr>
        <w:t xml:space="preserve"> учебное пособие для вузов / Т. А. Барановская, А. В. Захарова, Т. Б. Поспелова, Ю. А. Суворова ; под редакцией Т. А. Барановской. — 2-е изд., </w:t>
      </w:r>
      <w:proofErr w:type="spellStart"/>
      <w:r w:rsidRPr="004B7FB6">
        <w:rPr>
          <w:rFonts w:ascii="Times New Roman" w:hAnsi="Times New Roman"/>
          <w:sz w:val="24"/>
        </w:rPr>
        <w:t>перераб</w:t>
      </w:r>
      <w:proofErr w:type="spellEnd"/>
      <w:r w:rsidRPr="004B7FB6">
        <w:rPr>
          <w:rFonts w:ascii="Times New Roman" w:hAnsi="Times New Roman"/>
          <w:sz w:val="24"/>
        </w:rPr>
        <w:t xml:space="preserve">. и доп. — </w:t>
      </w:r>
      <w:proofErr w:type="gramStart"/>
      <w:r w:rsidRPr="004B7FB6">
        <w:rPr>
          <w:rFonts w:ascii="Times New Roman" w:hAnsi="Times New Roman"/>
          <w:sz w:val="24"/>
        </w:rPr>
        <w:t>Москва :</w:t>
      </w:r>
      <w:proofErr w:type="gramEnd"/>
      <w:r w:rsidRPr="004B7FB6">
        <w:rPr>
          <w:rFonts w:ascii="Times New Roman" w:hAnsi="Times New Roman"/>
          <w:sz w:val="24"/>
        </w:rPr>
        <w:t xml:space="preserve"> Издательство </w:t>
      </w:r>
      <w:proofErr w:type="spellStart"/>
      <w:r w:rsidRPr="004B7FB6">
        <w:rPr>
          <w:rFonts w:ascii="Times New Roman" w:hAnsi="Times New Roman"/>
          <w:sz w:val="24"/>
        </w:rPr>
        <w:t>Юрайт</w:t>
      </w:r>
      <w:proofErr w:type="spellEnd"/>
      <w:r w:rsidRPr="004B7FB6">
        <w:rPr>
          <w:rFonts w:ascii="Times New Roman" w:hAnsi="Times New Roman"/>
          <w:sz w:val="24"/>
        </w:rPr>
        <w:t xml:space="preserve">, 2020. — 220 с. — (Высшее образование). — ISBN 978-5-534-13839-9. — </w:t>
      </w:r>
      <w:proofErr w:type="gramStart"/>
      <w:r w:rsidRPr="004B7FB6">
        <w:rPr>
          <w:rFonts w:ascii="Times New Roman" w:hAnsi="Times New Roman"/>
          <w:sz w:val="24"/>
        </w:rPr>
        <w:t>Текст :</w:t>
      </w:r>
      <w:proofErr w:type="gramEnd"/>
      <w:r w:rsidRPr="004B7FB6">
        <w:rPr>
          <w:rFonts w:ascii="Times New Roman" w:hAnsi="Times New Roman"/>
          <w:sz w:val="24"/>
        </w:rPr>
        <w:t xml:space="preserve"> электронный // ЭБС </w:t>
      </w:r>
      <w:proofErr w:type="spellStart"/>
      <w:r w:rsidRPr="004B7FB6">
        <w:rPr>
          <w:rFonts w:ascii="Times New Roman" w:hAnsi="Times New Roman"/>
          <w:sz w:val="24"/>
        </w:rPr>
        <w:t>Юрайт</w:t>
      </w:r>
      <w:proofErr w:type="spellEnd"/>
      <w:r w:rsidRPr="004B7FB6">
        <w:rPr>
          <w:rFonts w:ascii="Times New Roman" w:hAnsi="Times New Roman"/>
          <w:sz w:val="24"/>
        </w:rPr>
        <w:t xml:space="preserve"> [сайт]. — URL: https://idp.nwipa.ru:2072/bcode/466997 </w:t>
      </w:r>
    </w:p>
    <w:p w:rsidR="002C2995" w:rsidRPr="004B7FB6" w:rsidRDefault="002C2995" w:rsidP="00286C3A">
      <w:pPr>
        <w:numPr>
          <w:ilvl w:val="3"/>
          <w:numId w:val="55"/>
        </w:numPr>
        <w:tabs>
          <w:tab w:val="clear" w:pos="2880"/>
          <w:tab w:val="num" w:pos="709"/>
        </w:tabs>
        <w:spacing w:after="0" w:line="240" w:lineRule="auto"/>
        <w:ind w:left="426" w:firstLine="0"/>
        <w:jc w:val="both"/>
        <w:rPr>
          <w:rFonts w:ascii="Times New Roman" w:hAnsi="Times New Roman"/>
          <w:sz w:val="24"/>
        </w:rPr>
      </w:pPr>
      <w:proofErr w:type="spellStart"/>
      <w:r w:rsidRPr="004B7FB6">
        <w:rPr>
          <w:rFonts w:ascii="Times New Roman" w:hAnsi="Times New Roman"/>
          <w:sz w:val="24"/>
        </w:rPr>
        <w:t>Аитов</w:t>
      </w:r>
      <w:proofErr w:type="spellEnd"/>
      <w:r w:rsidRPr="004B7FB6">
        <w:rPr>
          <w:rFonts w:ascii="Times New Roman" w:hAnsi="Times New Roman"/>
          <w:sz w:val="24"/>
        </w:rPr>
        <w:t>, В. Ф. Английский язык (а1-в1+</w:t>
      </w:r>
      <w:proofErr w:type="gramStart"/>
      <w:r w:rsidRPr="004B7FB6">
        <w:rPr>
          <w:rFonts w:ascii="Times New Roman" w:hAnsi="Times New Roman"/>
          <w:sz w:val="24"/>
        </w:rPr>
        <w:t>) :</w:t>
      </w:r>
      <w:proofErr w:type="gramEnd"/>
      <w:r w:rsidRPr="004B7FB6">
        <w:rPr>
          <w:rFonts w:ascii="Times New Roman" w:hAnsi="Times New Roman"/>
          <w:sz w:val="24"/>
        </w:rPr>
        <w:t xml:space="preserve"> учеб. пособие для академического </w:t>
      </w:r>
      <w:proofErr w:type="spellStart"/>
      <w:r w:rsidRPr="004B7FB6">
        <w:rPr>
          <w:rFonts w:ascii="Times New Roman" w:hAnsi="Times New Roman"/>
          <w:sz w:val="24"/>
        </w:rPr>
        <w:t>бакалавриата</w:t>
      </w:r>
      <w:proofErr w:type="spellEnd"/>
      <w:r w:rsidRPr="004B7FB6">
        <w:rPr>
          <w:rFonts w:ascii="Times New Roman" w:hAnsi="Times New Roman"/>
          <w:sz w:val="24"/>
        </w:rPr>
        <w:t xml:space="preserve"> / В. Ф. </w:t>
      </w:r>
      <w:proofErr w:type="spellStart"/>
      <w:r w:rsidRPr="004B7FB6">
        <w:rPr>
          <w:rFonts w:ascii="Times New Roman" w:hAnsi="Times New Roman"/>
          <w:sz w:val="24"/>
        </w:rPr>
        <w:t>Аитов</w:t>
      </w:r>
      <w:proofErr w:type="spellEnd"/>
      <w:r w:rsidRPr="004B7FB6">
        <w:rPr>
          <w:rFonts w:ascii="Times New Roman" w:hAnsi="Times New Roman"/>
          <w:sz w:val="24"/>
        </w:rPr>
        <w:t xml:space="preserve">, В. М. Аитова, С. В. Кади. — 13-е изд., </w:t>
      </w:r>
      <w:proofErr w:type="spellStart"/>
      <w:r w:rsidRPr="004B7FB6">
        <w:rPr>
          <w:rFonts w:ascii="Times New Roman" w:hAnsi="Times New Roman"/>
          <w:sz w:val="24"/>
        </w:rPr>
        <w:t>испр</w:t>
      </w:r>
      <w:proofErr w:type="spellEnd"/>
      <w:r w:rsidRPr="004B7FB6">
        <w:rPr>
          <w:rFonts w:ascii="Times New Roman" w:hAnsi="Times New Roman"/>
          <w:sz w:val="24"/>
        </w:rPr>
        <w:t xml:space="preserve">. и доп. — </w:t>
      </w:r>
      <w:proofErr w:type="gramStart"/>
      <w:r w:rsidRPr="004B7FB6">
        <w:rPr>
          <w:rFonts w:ascii="Times New Roman" w:hAnsi="Times New Roman"/>
          <w:sz w:val="24"/>
        </w:rPr>
        <w:t>М. :</w:t>
      </w:r>
      <w:proofErr w:type="gramEnd"/>
      <w:r w:rsidRPr="004B7FB6">
        <w:rPr>
          <w:rFonts w:ascii="Times New Roman" w:hAnsi="Times New Roman"/>
          <w:sz w:val="24"/>
        </w:rPr>
        <w:t xml:space="preserve"> Издательство </w:t>
      </w:r>
      <w:proofErr w:type="spellStart"/>
      <w:r w:rsidRPr="004B7FB6">
        <w:rPr>
          <w:rFonts w:ascii="Times New Roman" w:hAnsi="Times New Roman"/>
          <w:sz w:val="24"/>
        </w:rPr>
        <w:t>Юрайт</w:t>
      </w:r>
      <w:proofErr w:type="spellEnd"/>
      <w:r w:rsidRPr="004B7FB6">
        <w:rPr>
          <w:rFonts w:ascii="Times New Roman" w:hAnsi="Times New Roman"/>
          <w:sz w:val="24"/>
        </w:rPr>
        <w:t>, 2019. — 234 с. — (</w:t>
      </w:r>
      <w:proofErr w:type="gramStart"/>
      <w:r w:rsidRPr="004B7FB6">
        <w:rPr>
          <w:rFonts w:ascii="Times New Roman" w:hAnsi="Times New Roman"/>
          <w:sz w:val="24"/>
        </w:rPr>
        <w:t>Серия :</w:t>
      </w:r>
      <w:proofErr w:type="gramEnd"/>
      <w:r w:rsidRPr="004B7FB6">
        <w:rPr>
          <w:rFonts w:ascii="Times New Roman" w:hAnsi="Times New Roman"/>
          <w:sz w:val="24"/>
        </w:rPr>
        <w:t xml:space="preserve"> Университеты России).  [Доступ в ЭБС - </w:t>
      </w:r>
      <w:hyperlink r:id="rId24" w:history="1">
        <w:r w:rsidRPr="004B7FB6">
          <w:rPr>
            <w:rStyle w:val="a8"/>
            <w:rFonts w:ascii="Times New Roman" w:hAnsi="Times New Roman"/>
            <w:sz w:val="24"/>
          </w:rPr>
          <w:t>https://www-biblio-online-ru.ezproxy.ranepa.ru:2443/book/angliyskiy-yazyk-a1-v1437603</w:t>
        </w:r>
      </w:hyperlink>
      <w:r w:rsidRPr="004B7FB6">
        <w:rPr>
          <w:rFonts w:ascii="Times New Roman" w:hAnsi="Times New Roman"/>
          <w:sz w:val="24"/>
        </w:rPr>
        <w:t xml:space="preserve">] </w:t>
      </w:r>
    </w:p>
    <w:p w:rsidR="002C2995" w:rsidRPr="004B7FB6" w:rsidRDefault="002C2995" w:rsidP="00286C3A">
      <w:pPr>
        <w:numPr>
          <w:ilvl w:val="3"/>
          <w:numId w:val="55"/>
        </w:numPr>
        <w:tabs>
          <w:tab w:val="clear" w:pos="2880"/>
          <w:tab w:val="num" w:pos="709"/>
        </w:tabs>
        <w:spacing w:after="0" w:line="240" w:lineRule="auto"/>
        <w:ind w:left="426" w:firstLine="0"/>
        <w:jc w:val="both"/>
        <w:rPr>
          <w:rFonts w:ascii="Times New Roman" w:hAnsi="Times New Roman"/>
          <w:sz w:val="24"/>
        </w:rPr>
      </w:pPr>
      <w:proofErr w:type="spellStart"/>
      <w:r w:rsidRPr="004B7FB6">
        <w:rPr>
          <w:rFonts w:ascii="Times New Roman" w:hAnsi="Times New Roman"/>
          <w:sz w:val="24"/>
        </w:rPr>
        <w:t>Куряева</w:t>
      </w:r>
      <w:proofErr w:type="spellEnd"/>
      <w:r w:rsidRPr="004B7FB6">
        <w:rPr>
          <w:rFonts w:ascii="Times New Roman" w:hAnsi="Times New Roman"/>
          <w:sz w:val="24"/>
        </w:rPr>
        <w:t xml:space="preserve">, Р. И. Английский язык. </w:t>
      </w:r>
      <w:proofErr w:type="spellStart"/>
      <w:r w:rsidRPr="004B7FB6">
        <w:rPr>
          <w:rFonts w:ascii="Times New Roman" w:hAnsi="Times New Roman"/>
          <w:sz w:val="24"/>
        </w:rPr>
        <w:t>Видо</w:t>
      </w:r>
      <w:proofErr w:type="spellEnd"/>
      <w:r w:rsidRPr="004B7FB6">
        <w:rPr>
          <w:rFonts w:ascii="Times New Roman" w:hAnsi="Times New Roman"/>
          <w:sz w:val="24"/>
        </w:rPr>
        <w:t xml:space="preserve">-временные формы глагола в 2 ч. Часть </w:t>
      </w:r>
      <w:proofErr w:type="gramStart"/>
      <w:r w:rsidRPr="004B7FB6">
        <w:rPr>
          <w:rFonts w:ascii="Times New Roman" w:hAnsi="Times New Roman"/>
          <w:sz w:val="24"/>
        </w:rPr>
        <w:t>1 :</w:t>
      </w:r>
      <w:proofErr w:type="gramEnd"/>
      <w:r w:rsidRPr="004B7FB6">
        <w:rPr>
          <w:rFonts w:ascii="Times New Roman" w:hAnsi="Times New Roman"/>
          <w:sz w:val="24"/>
        </w:rPr>
        <w:t xml:space="preserve"> учеб. пособие для академического </w:t>
      </w:r>
      <w:proofErr w:type="spellStart"/>
      <w:r w:rsidRPr="004B7FB6">
        <w:rPr>
          <w:rFonts w:ascii="Times New Roman" w:hAnsi="Times New Roman"/>
          <w:sz w:val="24"/>
        </w:rPr>
        <w:t>бакалавриата</w:t>
      </w:r>
      <w:proofErr w:type="spellEnd"/>
      <w:r w:rsidRPr="004B7FB6">
        <w:rPr>
          <w:rFonts w:ascii="Times New Roman" w:hAnsi="Times New Roman"/>
          <w:sz w:val="24"/>
        </w:rPr>
        <w:t xml:space="preserve"> / Р. И. </w:t>
      </w:r>
      <w:proofErr w:type="spellStart"/>
      <w:r w:rsidRPr="004B7FB6">
        <w:rPr>
          <w:rFonts w:ascii="Times New Roman" w:hAnsi="Times New Roman"/>
          <w:sz w:val="24"/>
        </w:rPr>
        <w:t>Куряева</w:t>
      </w:r>
      <w:proofErr w:type="spellEnd"/>
      <w:r w:rsidRPr="004B7FB6">
        <w:rPr>
          <w:rFonts w:ascii="Times New Roman" w:hAnsi="Times New Roman"/>
          <w:sz w:val="24"/>
        </w:rPr>
        <w:t xml:space="preserve">. — 5-е изд., </w:t>
      </w:r>
      <w:proofErr w:type="spellStart"/>
      <w:r w:rsidRPr="004B7FB6">
        <w:rPr>
          <w:rFonts w:ascii="Times New Roman" w:hAnsi="Times New Roman"/>
          <w:sz w:val="24"/>
        </w:rPr>
        <w:t>испр</w:t>
      </w:r>
      <w:proofErr w:type="spellEnd"/>
      <w:r w:rsidRPr="004B7FB6">
        <w:rPr>
          <w:rFonts w:ascii="Times New Roman" w:hAnsi="Times New Roman"/>
          <w:sz w:val="24"/>
        </w:rPr>
        <w:t xml:space="preserve">. и доп. — </w:t>
      </w:r>
      <w:proofErr w:type="gramStart"/>
      <w:r w:rsidRPr="004B7FB6">
        <w:rPr>
          <w:rFonts w:ascii="Times New Roman" w:hAnsi="Times New Roman"/>
          <w:sz w:val="24"/>
        </w:rPr>
        <w:t>М. :</w:t>
      </w:r>
      <w:proofErr w:type="gramEnd"/>
      <w:r w:rsidRPr="004B7FB6">
        <w:rPr>
          <w:rFonts w:ascii="Times New Roman" w:hAnsi="Times New Roman"/>
          <w:sz w:val="24"/>
        </w:rPr>
        <w:t xml:space="preserve"> Издательство </w:t>
      </w:r>
      <w:proofErr w:type="spellStart"/>
      <w:r w:rsidRPr="004B7FB6">
        <w:rPr>
          <w:rFonts w:ascii="Times New Roman" w:hAnsi="Times New Roman"/>
          <w:sz w:val="24"/>
        </w:rPr>
        <w:t>Юрайт</w:t>
      </w:r>
      <w:proofErr w:type="spellEnd"/>
      <w:r w:rsidRPr="004B7FB6">
        <w:rPr>
          <w:rFonts w:ascii="Times New Roman" w:hAnsi="Times New Roman"/>
          <w:sz w:val="24"/>
        </w:rPr>
        <w:t>, 2019. — 361 с. — (</w:t>
      </w:r>
      <w:proofErr w:type="gramStart"/>
      <w:r w:rsidRPr="004B7FB6">
        <w:rPr>
          <w:rFonts w:ascii="Times New Roman" w:hAnsi="Times New Roman"/>
          <w:sz w:val="24"/>
        </w:rPr>
        <w:t>Серия :</w:t>
      </w:r>
      <w:proofErr w:type="gramEnd"/>
      <w:r w:rsidRPr="004B7FB6">
        <w:rPr>
          <w:rFonts w:ascii="Times New Roman" w:hAnsi="Times New Roman"/>
          <w:sz w:val="24"/>
        </w:rPr>
        <w:t xml:space="preserve"> Бакалавр. Академический курс). [Доступ в ЭБС -https://www-biblio-onlineru.ezproxy.ranepa.ru:2443/book/angliyskiy-yazyk-vido-vremennye-formy-glagola-v-2-chchast-1-437050] </w:t>
      </w:r>
    </w:p>
    <w:p w:rsidR="002C2995" w:rsidRPr="004B7FB6" w:rsidRDefault="002C2995" w:rsidP="00286C3A">
      <w:pPr>
        <w:numPr>
          <w:ilvl w:val="3"/>
          <w:numId w:val="55"/>
        </w:numPr>
        <w:tabs>
          <w:tab w:val="clear" w:pos="2880"/>
          <w:tab w:val="num" w:pos="709"/>
        </w:tabs>
        <w:spacing w:after="0" w:line="240" w:lineRule="auto"/>
        <w:ind w:left="426" w:firstLine="0"/>
        <w:jc w:val="both"/>
        <w:rPr>
          <w:rFonts w:ascii="Times New Roman" w:hAnsi="Times New Roman"/>
          <w:sz w:val="24"/>
        </w:rPr>
      </w:pPr>
      <w:proofErr w:type="spellStart"/>
      <w:r w:rsidRPr="004B7FB6">
        <w:rPr>
          <w:rFonts w:ascii="Times New Roman" w:hAnsi="Times New Roman"/>
          <w:sz w:val="24"/>
        </w:rPr>
        <w:t>Куряева</w:t>
      </w:r>
      <w:proofErr w:type="spellEnd"/>
      <w:r w:rsidRPr="004B7FB6">
        <w:rPr>
          <w:rFonts w:ascii="Times New Roman" w:hAnsi="Times New Roman"/>
          <w:sz w:val="24"/>
        </w:rPr>
        <w:t xml:space="preserve">, Р. И. Английский язык. </w:t>
      </w:r>
      <w:proofErr w:type="spellStart"/>
      <w:r w:rsidRPr="004B7FB6">
        <w:rPr>
          <w:rFonts w:ascii="Times New Roman" w:hAnsi="Times New Roman"/>
          <w:sz w:val="24"/>
        </w:rPr>
        <w:t>Видо</w:t>
      </w:r>
      <w:proofErr w:type="spellEnd"/>
      <w:r w:rsidRPr="004B7FB6">
        <w:rPr>
          <w:rFonts w:ascii="Times New Roman" w:hAnsi="Times New Roman"/>
          <w:sz w:val="24"/>
        </w:rPr>
        <w:t xml:space="preserve">-временные формы глагола в 2 ч. Часть </w:t>
      </w:r>
      <w:proofErr w:type="gramStart"/>
      <w:r w:rsidRPr="004B7FB6">
        <w:rPr>
          <w:rFonts w:ascii="Times New Roman" w:hAnsi="Times New Roman"/>
          <w:sz w:val="24"/>
        </w:rPr>
        <w:t>2 :</w:t>
      </w:r>
      <w:proofErr w:type="gramEnd"/>
      <w:r w:rsidRPr="004B7FB6">
        <w:rPr>
          <w:rFonts w:ascii="Times New Roman" w:hAnsi="Times New Roman"/>
          <w:sz w:val="24"/>
        </w:rPr>
        <w:t xml:space="preserve"> учеб. пособие для академического </w:t>
      </w:r>
      <w:proofErr w:type="spellStart"/>
      <w:r w:rsidRPr="004B7FB6">
        <w:rPr>
          <w:rFonts w:ascii="Times New Roman" w:hAnsi="Times New Roman"/>
          <w:sz w:val="24"/>
        </w:rPr>
        <w:t>бакалавриата</w:t>
      </w:r>
      <w:proofErr w:type="spellEnd"/>
      <w:r w:rsidRPr="004B7FB6">
        <w:rPr>
          <w:rFonts w:ascii="Times New Roman" w:hAnsi="Times New Roman"/>
          <w:sz w:val="24"/>
        </w:rPr>
        <w:t xml:space="preserve"> / Р. И. </w:t>
      </w:r>
      <w:proofErr w:type="spellStart"/>
      <w:r w:rsidRPr="004B7FB6">
        <w:rPr>
          <w:rFonts w:ascii="Times New Roman" w:hAnsi="Times New Roman"/>
          <w:sz w:val="24"/>
        </w:rPr>
        <w:t>Куряева</w:t>
      </w:r>
      <w:proofErr w:type="spellEnd"/>
      <w:r w:rsidRPr="004B7FB6">
        <w:rPr>
          <w:rFonts w:ascii="Times New Roman" w:hAnsi="Times New Roman"/>
          <w:sz w:val="24"/>
        </w:rPr>
        <w:t xml:space="preserve">. — 3-е изд., </w:t>
      </w:r>
      <w:proofErr w:type="spellStart"/>
      <w:r w:rsidRPr="004B7FB6">
        <w:rPr>
          <w:rFonts w:ascii="Times New Roman" w:hAnsi="Times New Roman"/>
          <w:sz w:val="24"/>
        </w:rPr>
        <w:t>испр</w:t>
      </w:r>
      <w:proofErr w:type="spellEnd"/>
      <w:r w:rsidRPr="004B7FB6">
        <w:rPr>
          <w:rFonts w:ascii="Times New Roman" w:hAnsi="Times New Roman"/>
          <w:sz w:val="24"/>
        </w:rPr>
        <w:t xml:space="preserve">. и доп. — </w:t>
      </w:r>
      <w:proofErr w:type="gramStart"/>
      <w:r w:rsidRPr="004B7FB6">
        <w:rPr>
          <w:rFonts w:ascii="Times New Roman" w:hAnsi="Times New Roman"/>
          <w:sz w:val="24"/>
        </w:rPr>
        <w:t>М. :</w:t>
      </w:r>
      <w:proofErr w:type="gramEnd"/>
      <w:r w:rsidRPr="004B7FB6">
        <w:rPr>
          <w:rFonts w:ascii="Times New Roman" w:hAnsi="Times New Roman"/>
          <w:sz w:val="24"/>
        </w:rPr>
        <w:t xml:space="preserve"> Издательство </w:t>
      </w:r>
      <w:proofErr w:type="spellStart"/>
      <w:r w:rsidRPr="004B7FB6">
        <w:rPr>
          <w:rFonts w:ascii="Times New Roman" w:hAnsi="Times New Roman"/>
          <w:sz w:val="24"/>
        </w:rPr>
        <w:t>Юрайт</w:t>
      </w:r>
      <w:proofErr w:type="spellEnd"/>
      <w:r w:rsidRPr="004B7FB6">
        <w:rPr>
          <w:rFonts w:ascii="Times New Roman" w:hAnsi="Times New Roman"/>
          <w:sz w:val="24"/>
        </w:rPr>
        <w:t>, 2019. — 339 с. — (</w:t>
      </w:r>
      <w:proofErr w:type="gramStart"/>
      <w:r w:rsidRPr="004B7FB6">
        <w:rPr>
          <w:rFonts w:ascii="Times New Roman" w:hAnsi="Times New Roman"/>
          <w:sz w:val="24"/>
        </w:rPr>
        <w:t>Серия :</w:t>
      </w:r>
      <w:proofErr w:type="gramEnd"/>
      <w:r w:rsidRPr="004B7FB6">
        <w:rPr>
          <w:rFonts w:ascii="Times New Roman" w:hAnsi="Times New Roman"/>
          <w:sz w:val="24"/>
        </w:rPr>
        <w:t xml:space="preserve"> Бакалавр. Академический курс). [Доступ в ЭБС -https://www-biblio-onlineru.ezproxy.ranepa.ru:2443/book/angliyskiy-yazyk-vido-vremennye-formy-glagola-v-2-chchast-2-437051] </w:t>
      </w:r>
    </w:p>
    <w:p w:rsidR="002C2995" w:rsidRPr="004B7FB6" w:rsidRDefault="002C2995" w:rsidP="00286C3A">
      <w:pPr>
        <w:numPr>
          <w:ilvl w:val="3"/>
          <w:numId w:val="55"/>
        </w:numPr>
        <w:tabs>
          <w:tab w:val="clear" w:pos="2880"/>
          <w:tab w:val="num" w:pos="709"/>
        </w:tabs>
        <w:spacing w:after="0" w:line="240" w:lineRule="auto"/>
        <w:ind w:left="426" w:firstLine="0"/>
        <w:jc w:val="both"/>
        <w:rPr>
          <w:rFonts w:ascii="Times New Roman" w:hAnsi="Times New Roman"/>
          <w:sz w:val="24"/>
        </w:rPr>
      </w:pPr>
      <w:proofErr w:type="spellStart"/>
      <w:r w:rsidRPr="004B7FB6">
        <w:rPr>
          <w:rFonts w:ascii="Times New Roman" w:hAnsi="Times New Roman"/>
          <w:sz w:val="24"/>
        </w:rPr>
        <w:t>Невзорова</w:t>
      </w:r>
      <w:proofErr w:type="spellEnd"/>
      <w:r w:rsidRPr="004B7FB6">
        <w:rPr>
          <w:rFonts w:ascii="Times New Roman" w:hAnsi="Times New Roman"/>
          <w:sz w:val="24"/>
        </w:rPr>
        <w:t xml:space="preserve">, Г. Д. Английский язык. </w:t>
      </w:r>
      <w:proofErr w:type="gramStart"/>
      <w:r w:rsidRPr="004B7FB6">
        <w:rPr>
          <w:rFonts w:ascii="Times New Roman" w:hAnsi="Times New Roman"/>
          <w:sz w:val="24"/>
        </w:rPr>
        <w:t>Грамматика :</w:t>
      </w:r>
      <w:proofErr w:type="gramEnd"/>
      <w:r w:rsidRPr="004B7FB6">
        <w:rPr>
          <w:rFonts w:ascii="Times New Roman" w:hAnsi="Times New Roman"/>
          <w:sz w:val="24"/>
        </w:rPr>
        <w:t xml:space="preserve"> учеб. пособие для академического </w:t>
      </w:r>
      <w:proofErr w:type="spellStart"/>
      <w:r w:rsidRPr="004B7FB6">
        <w:rPr>
          <w:rFonts w:ascii="Times New Roman" w:hAnsi="Times New Roman"/>
          <w:sz w:val="24"/>
        </w:rPr>
        <w:t>бакалавриата</w:t>
      </w:r>
      <w:proofErr w:type="spellEnd"/>
      <w:r w:rsidRPr="004B7FB6">
        <w:rPr>
          <w:rFonts w:ascii="Times New Roman" w:hAnsi="Times New Roman"/>
          <w:sz w:val="24"/>
        </w:rPr>
        <w:t xml:space="preserve"> / Г. Д. </w:t>
      </w:r>
      <w:proofErr w:type="spellStart"/>
      <w:r w:rsidRPr="004B7FB6">
        <w:rPr>
          <w:rFonts w:ascii="Times New Roman" w:hAnsi="Times New Roman"/>
          <w:sz w:val="24"/>
        </w:rPr>
        <w:t>Невзорова</w:t>
      </w:r>
      <w:proofErr w:type="spellEnd"/>
      <w:r w:rsidRPr="004B7FB6">
        <w:rPr>
          <w:rFonts w:ascii="Times New Roman" w:hAnsi="Times New Roman"/>
          <w:sz w:val="24"/>
        </w:rPr>
        <w:t xml:space="preserve">, Г. И. Никитушкина. — 2-е изд., </w:t>
      </w:r>
      <w:proofErr w:type="spellStart"/>
      <w:r w:rsidRPr="004B7FB6">
        <w:rPr>
          <w:rFonts w:ascii="Times New Roman" w:hAnsi="Times New Roman"/>
          <w:sz w:val="24"/>
        </w:rPr>
        <w:t>испр</w:t>
      </w:r>
      <w:proofErr w:type="spellEnd"/>
      <w:r w:rsidRPr="004B7FB6">
        <w:rPr>
          <w:rFonts w:ascii="Times New Roman" w:hAnsi="Times New Roman"/>
          <w:sz w:val="24"/>
        </w:rPr>
        <w:t xml:space="preserve">. и доп. — </w:t>
      </w:r>
      <w:proofErr w:type="gramStart"/>
      <w:r w:rsidRPr="004B7FB6">
        <w:rPr>
          <w:rFonts w:ascii="Times New Roman" w:hAnsi="Times New Roman"/>
          <w:sz w:val="24"/>
        </w:rPr>
        <w:t>М. :</w:t>
      </w:r>
      <w:proofErr w:type="gramEnd"/>
      <w:r w:rsidRPr="004B7FB6">
        <w:rPr>
          <w:rFonts w:ascii="Times New Roman" w:hAnsi="Times New Roman"/>
          <w:sz w:val="24"/>
        </w:rPr>
        <w:t xml:space="preserve"> Издательство </w:t>
      </w:r>
      <w:proofErr w:type="spellStart"/>
      <w:r w:rsidRPr="004B7FB6">
        <w:rPr>
          <w:rFonts w:ascii="Times New Roman" w:hAnsi="Times New Roman"/>
          <w:sz w:val="24"/>
        </w:rPr>
        <w:t>Юрайт</w:t>
      </w:r>
      <w:proofErr w:type="spellEnd"/>
      <w:r w:rsidRPr="004B7FB6">
        <w:rPr>
          <w:rFonts w:ascii="Times New Roman" w:hAnsi="Times New Roman"/>
          <w:sz w:val="24"/>
        </w:rPr>
        <w:t>, 2019. — 213 с. — (</w:t>
      </w:r>
      <w:proofErr w:type="gramStart"/>
      <w:r w:rsidRPr="004B7FB6">
        <w:rPr>
          <w:rFonts w:ascii="Times New Roman" w:hAnsi="Times New Roman"/>
          <w:sz w:val="24"/>
        </w:rPr>
        <w:t>Серия :</w:t>
      </w:r>
      <w:proofErr w:type="gramEnd"/>
      <w:r w:rsidRPr="004B7FB6">
        <w:rPr>
          <w:rFonts w:ascii="Times New Roman" w:hAnsi="Times New Roman"/>
          <w:sz w:val="24"/>
        </w:rPr>
        <w:t xml:space="preserve"> Бакалавр. Академический курс). [Доступ в ЭБС -https://www-biblio-online-ru.ezproxy.ranepa.ru:2443/book/angliyskiyyazyk-grammatika-434606</w:t>
      </w:r>
    </w:p>
    <w:p w:rsidR="002C2995" w:rsidRPr="004B7FB6" w:rsidRDefault="002C2995" w:rsidP="00286C3A">
      <w:pPr>
        <w:numPr>
          <w:ilvl w:val="3"/>
          <w:numId w:val="55"/>
        </w:numPr>
        <w:tabs>
          <w:tab w:val="clear" w:pos="2880"/>
          <w:tab w:val="num" w:pos="709"/>
        </w:tabs>
        <w:spacing w:after="0" w:line="240" w:lineRule="auto"/>
        <w:ind w:left="426" w:firstLine="0"/>
        <w:jc w:val="both"/>
        <w:rPr>
          <w:rFonts w:ascii="Times New Roman" w:hAnsi="Times New Roman"/>
          <w:sz w:val="24"/>
        </w:rPr>
      </w:pPr>
      <w:r w:rsidRPr="004B7FB6">
        <w:rPr>
          <w:rFonts w:ascii="Times New Roman" w:hAnsi="Times New Roman"/>
          <w:sz w:val="24"/>
        </w:rPr>
        <w:t xml:space="preserve">Мжельская О.К. Английский для международного </w:t>
      </w:r>
      <w:proofErr w:type="gramStart"/>
      <w:r w:rsidRPr="004B7FB6">
        <w:rPr>
          <w:rFonts w:ascii="Times New Roman" w:hAnsi="Times New Roman"/>
          <w:sz w:val="24"/>
        </w:rPr>
        <w:t>общения .</w:t>
      </w:r>
      <w:proofErr w:type="gramEnd"/>
      <w:r w:rsidRPr="004B7FB6">
        <w:rPr>
          <w:rFonts w:ascii="Times New Roman" w:hAnsi="Times New Roman"/>
          <w:sz w:val="24"/>
        </w:rPr>
        <w:t xml:space="preserve"> — 3-е изд., </w:t>
      </w:r>
      <w:proofErr w:type="gramStart"/>
      <w:r w:rsidRPr="004B7FB6">
        <w:rPr>
          <w:rFonts w:ascii="Times New Roman" w:hAnsi="Times New Roman"/>
          <w:sz w:val="24"/>
        </w:rPr>
        <w:t>стер..</w:t>
      </w:r>
      <w:proofErr w:type="gramEnd"/>
      <w:r w:rsidRPr="004B7FB6">
        <w:rPr>
          <w:rFonts w:ascii="Times New Roman" w:hAnsi="Times New Roman"/>
          <w:sz w:val="24"/>
        </w:rPr>
        <w:t xml:space="preserve"> Учебное пособие / О.К. Мжельская, О.Ф. Розенберг, Е.М. Щеглова, Г.Г. </w:t>
      </w:r>
      <w:proofErr w:type="spellStart"/>
      <w:r w:rsidRPr="004B7FB6">
        <w:rPr>
          <w:rFonts w:ascii="Times New Roman" w:hAnsi="Times New Roman"/>
          <w:sz w:val="24"/>
        </w:rPr>
        <w:t>Бабалова</w:t>
      </w:r>
      <w:proofErr w:type="spellEnd"/>
      <w:r w:rsidRPr="004B7FB6">
        <w:rPr>
          <w:rFonts w:ascii="Times New Roman" w:hAnsi="Times New Roman"/>
          <w:sz w:val="24"/>
        </w:rPr>
        <w:t xml:space="preserve">. - </w:t>
      </w:r>
      <w:proofErr w:type="gramStart"/>
      <w:r w:rsidRPr="004B7FB6">
        <w:rPr>
          <w:rFonts w:ascii="Times New Roman" w:hAnsi="Times New Roman"/>
          <w:sz w:val="24"/>
        </w:rPr>
        <w:t>Москва :</w:t>
      </w:r>
      <w:proofErr w:type="gramEnd"/>
      <w:r w:rsidRPr="004B7FB6">
        <w:rPr>
          <w:rFonts w:ascii="Times New Roman" w:hAnsi="Times New Roman"/>
          <w:sz w:val="24"/>
        </w:rPr>
        <w:t xml:space="preserve"> Флинта, 2020. - 141 с. - </w:t>
      </w:r>
      <w:r w:rsidRPr="004B7FB6">
        <w:rPr>
          <w:rFonts w:ascii="Times New Roman" w:hAnsi="Times New Roman"/>
          <w:sz w:val="24"/>
          <w:lang w:val="en-US"/>
        </w:rPr>
        <w:t>ISBN</w:t>
      </w:r>
      <w:r w:rsidRPr="004B7FB6">
        <w:rPr>
          <w:rFonts w:ascii="Times New Roman" w:hAnsi="Times New Roman"/>
          <w:sz w:val="24"/>
        </w:rPr>
        <w:t xml:space="preserve"> 978-5-9765-2441-5. - </w:t>
      </w:r>
      <w:r w:rsidRPr="004B7FB6">
        <w:rPr>
          <w:rFonts w:ascii="Times New Roman" w:hAnsi="Times New Roman"/>
          <w:sz w:val="24"/>
          <w:lang w:val="en-US"/>
        </w:rPr>
        <w:t>URL</w:t>
      </w:r>
      <w:r w:rsidRPr="004B7FB6">
        <w:rPr>
          <w:rFonts w:ascii="Times New Roman" w:hAnsi="Times New Roman"/>
          <w:sz w:val="24"/>
        </w:rPr>
        <w:t xml:space="preserve">: </w:t>
      </w:r>
      <w:r w:rsidRPr="004B7FB6">
        <w:rPr>
          <w:rFonts w:ascii="Times New Roman" w:hAnsi="Times New Roman"/>
          <w:sz w:val="24"/>
          <w:lang w:val="en-US"/>
        </w:rPr>
        <w:t>http</w:t>
      </w:r>
      <w:r w:rsidRPr="004B7FB6">
        <w:rPr>
          <w:rFonts w:ascii="Times New Roman" w:hAnsi="Times New Roman"/>
          <w:sz w:val="24"/>
        </w:rPr>
        <w:t>://</w:t>
      </w:r>
      <w:proofErr w:type="spellStart"/>
      <w:r w:rsidRPr="004B7FB6">
        <w:rPr>
          <w:rFonts w:ascii="Times New Roman" w:hAnsi="Times New Roman"/>
          <w:sz w:val="24"/>
          <w:lang w:val="en-US"/>
        </w:rPr>
        <w:t>idp</w:t>
      </w:r>
      <w:proofErr w:type="spellEnd"/>
      <w:r w:rsidRPr="004B7FB6">
        <w:rPr>
          <w:rFonts w:ascii="Times New Roman" w:hAnsi="Times New Roman"/>
          <w:sz w:val="24"/>
        </w:rPr>
        <w:t>.</w:t>
      </w:r>
      <w:proofErr w:type="spellStart"/>
      <w:r w:rsidRPr="004B7FB6">
        <w:rPr>
          <w:rFonts w:ascii="Times New Roman" w:hAnsi="Times New Roman"/>
          <w:sz w:val="24"/>
          <w:lang w:val="en-US"/>
        </w:rPr>
        <w:t>nwipa</w:t>
      </w:r>
      <w:proofErr w:type="spellEnd"/>
      <w:r w:rsidRPr="004B7FB6">
        <w:rPr>
          <w:rFonts w:ascii="Times New Roman" w:hAnsi="Times New Roman"/>
          <w:sz w:val="24"/>
        </w:rPr>
        <w:t>.</w:t>
      </w:r>
      <w:proofErr w:type="spellStart"/>
      <w:r w:rsidRPr="004B7FB6">
        <w:rPr>
          <w:rFonts w:ascii="Times New Roman" w:hAnsi="Times New Roman"/>
          <w:sz w:val="24"/>
          <w:lang w:val="en-US"/>
        </w:rPr>
        <w:t>ru</w:t>
      </w:r>
      <w:proofErr w:type="spellEnd"/>
      <w:r w:rsidRPr="004B7FB6">
        <w:rPr>
          <w:rFonts w:ascii="Times New Roman" w:hAnsi="Times New Roman"/>
          <w:sz w:val="24"/>
        </w:rPr>
        <w:t>:2092/</w:t>
      </w:r>
      <w:r w:rsidRPr="004B7FB6">
        <w:rPr>
          <w:rFonts w:ascii="Times New Roman" w:hAnsi="Times New Roman"/>
          <w:sz w:val="24"/>
          <w:lang w:val="en-US"/>
        </w:rPr>
        <w:t>bookshelf</w:t>
      </w:r>
      <w:r w:rsidRPr="004B7FB6">
        <w:rPr>
          <w:rFonts w:ascii="Times New Roman" w:hAnsi="Times New Roman"/>
          <w:sz w:val="24"/>
        </w:rPr>
        <w:t>/352481/</w:t>
      </w:r>
      <w:r w:rsidRPr="004B7FB6">
        <w:rPr>
          <w:rFonts w:ascii="Times New Roman" w:hAnsi="Times New Roman"/>
          <w:sz w:val="24"/>
          <w:lang w:val="en-US"/>
        </w:rPr>
        <w:t>reading</w:t>
      </w:r>
      <w:r w:rsidRPr="004B7FB6">
        <w:rPr>
          <w:rFonts w:ascii="Times New Roman" w:hAnsi="Times New Roman"/>
          <w:sz w:val="24"/>
        </w:rPr>
        <w:t xml:space="preserve"> </w:t>
      </w:r>
    </w:p>
    <w:p w:rsidR="00E56D76" w:rsidRPr="002C2995" w:rsidRDefault="00E56D76" w:rsidP="00E56D7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56D76" w:rsidRPr="002C2995" w:rsidRDefault="00E56D76" w:rsidP="00E56D7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56D76" w:rsidRPr="002C2995" w:rsidRDefault="00E56D76" w:rsidP="00E56D7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56D76" w:rsidRPr="002C2995" w:rsidRDefault="00E56D76">
      <w:r w:rsidRPr="002C2995">
        <w:br w:type="page"/>
      </w:r>
    </w:p>
    <w:p w:rsidR="00557645" w:rsidRPr="00557645" w:rsidRDefault="00557645" w:rsidP="0055764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557645">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557645" w:rsidRPr="00557645" w:rsidRDefault="00557645" w:rsidP="00557645">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sidRPr="00557645">
        <w:rPr>
          <w:rFonts w:ascii="Calibri" w:eastAsia="Calibri" w:hAnsi="Calibri" w:cs="Times New Roman"/>
          <w:kern w:val="2"/>
          <w:sz w:val="28"/>
        </w:rPr>
        <w:t>Б</w:t>
      </w:r>
      <w:proofErr w:type="gramStart"/>
      <w:r w:rsidRPr="00557645">
        <w:rPr>
          <w:rFonts w:ascii="Calibri" w:eastAsia="Calibri" w:hAnsi="Calibri" w:cs="Times New Roman"/>
          <w:kern w:val="2"/>
          <w:sz w:val="28"/>
        </w:rPr>
        <w:t>1.В.</w:t>
      </w:r>
      <w:proofErr w:type="gramEnd"/>
      <w:r w:rsidRPr="00557645">
        <w:rPr>
          <w:rFonts w:ascii="Calibri" w:eastAsia="Calibri" w:hAnsi="Calibri" w:cs="Times New Roman"/>
          <w:kern w:val="2"/>
          <w:sz w:val="28"/>
        </w:rPr>
        <w:t xml:space="preserve">05  </w:t>
      </w:r>
      <w:r w:rsidRPr="00557645">
        <w:rPr>
          <w:rFonts w:ascii="Times New Roman" w:eastAsia="Times New Roman" w:hAnsi="Times New Roman" w:cs="Times New Roman"/>
          <w:kern w:val="3"/>
          <w:sz w:val="28"/>
          <w:lang w:eastAsia="ru-RU"/>
        </w:rPr>
        <w:t xml:space="preserve">Политическая демография        </w:t>
      </w:r>
    </w:p>
    <w:p w:rsidR="00557645" w:rsidRPr="00557645" w:rsidRDefault="00557645" w:rsidP="0055764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557645" w:rsidRPr="00557645" w:rsidRDefault="00557645" w:rsidP="0055764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557645">
        <w:rPr>
          <w:rFonts w:ascii="Times New Roman" w:eastAsia="Times New Roman" w:hAnsi="Times New Roman" w:cs="Times New Roman"/>
          <w:b/>
          <w:kern w:val="3"/>
          <w:sz w:val="28"/>
          <w:lang w:eastAsia="ru-RU"/>
        </w:rPr>
        <w:t>_____________________________________</w:t>
      </w:r>
    </w:p>
    <w:p w:rsidR="00557645" w:rsidRPr="00557645" w:rsidRDefault="00557645" w:rsidP="0055764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557645">
        <w:rPr>
          <w:rFonts w:ascii="Times New Roman" w:eastAsia="Times New Roman" w:hAnsi="Times New Roman" w:cs="Times New Roman"/>
          <w:i/>
          <w:kern w:val="3"/>
          <w:sz w:val="24"/>
          <w:lang w:eastAsia="ru-RU"/>
        </w:rPr>
        <w:t>наименование дисциплин (модуля)/практики</w:t>
      </w:r>
    </w:p>
    <w:p w:rsidR="00557645" w:rsidRPr="00557645" w:rsidRDefault="00557645" w:rsidP="0055764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57645">
        <w:rPr>
          <w:rFonts w:ascii="Times New Roman" w:eastAsia="Times New Roman" w:hAnsi="Times New Roman" w:cs="Times New Roman"/>
          <w:b/>
          <w:kern w:val="3"/>
          <w:sz w:val="24"/>
          <w:lang w:eastAsia="ru-RU"/>
        </w:rPr>
        <w:t>Автор: доцент Зеликова Ю. А.</w:t>
      </w: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57645">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557645">
        <w:rPr>
          <w:rFonts w:ascii="Times New Roman" w:eastAsia="Times New Roman" w:hAnsi="Times New Roman" w:cs="Times New Roman"/>
          <w:b/>
          <w:kern w:val="3"/>
          <w:sz w:val="24"/>
          <w:lang w:eastAsia="ru-RU"/>
        </w:rPr>
        <w:t>: Политические идеи и институты.</w:t>
      </w: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57645">
        <w:rPr>
          <w:rFonts w:ascii="Times New Roman" w:eastAsia="Times New Roman" w:hAnsi="Times New Roman" w:cs="Times New Roman"/>
          <w:b/>
          <w:kern w:val="3"/>
          <w:sz w:val="24"/>
          <w:lang w:eastAsia="ru-RU"/>
        </w:rPr>
        <w:t>Квалификация (степень) выпускника: бакалавр</w:t>
      </w: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57645">
        <w:rPr>
          <w:rFonts w:ascii="Times New Roman" w:eastAsia="Times New Roman" w:hAnsi="Times New Roman" w:cs="Times New Roman"/>
          <w:b/>
          <w:kern w:val="3"/>
          <w:sz w:val="24"/>
          <w:lang w:eastAsia="ru-RU"/>
        </w:rPr>
        <w:t>Форма обучения: очная</w:t>
      </w: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57645">
        <w:rPr>
          <w:rFonts w:ascii="Times New Roman" w:eastAsia="Times New Roman" w:hAnsi="Times New Roman" w:cs="Times New Roman"/>
          <w:b/>
          <w:kern w:val="3"/>
          <w:sz w:val="24"/>
          <w:lang w:eastAsia="ru-RU"/>
        </w:rPr>
        <w:t>Цель освоения дисциплины:</w:t>
      </w:r>
    </w:p>
    <w:p w:rsidR="00557645" w:rsidRPr="00557645" w:rsidRDefault="00557645" w:rsidP="0055764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557645">
        <w:rPr>
          <w:rFonts w:ascii="Times New Roman" w:eastAsia="Times New Roman" w:hAnsi="Times New Roman" w:cs="Times New Roman"/>
          <w:sz w:val="24"/>
          <w:szCs w:val="20"/>
        </w:rPr>
        <w:t>Дисциплина «Политическая демография» обеспечивает овладение следующими компетенциями:</w:t>
      </w:r>
    </w:p>
    <w:tbl>
      <w:tblPr>
        <w:tblW w:w="9585" w:type="dxa"/>
        <w:tblInd w:w="-103" w:type="dxa"/>
        <w:tblLayout w:type="fixed"/>
        <w:tblCellMar>
          <w:left w:w="10" w:type="dxa"/>
          <w:right w:w="10" w:type="dxa"/>
        </w:tblCellMar>
        <w:tblLook w:val="04A0" w:firstRow="1" w:lastRow="0" w:firstColumn="1" w:lastColumn="0" w:noHBand="0" w:noVBand="1"/>
      </w:tblPr>
      <w:tblGrid>
        <w:gridCol w:w="1669"/>
        <w:gridCol w:w="2552"/>
        <w:gridCol w:w="2269"/>
        <w:gridCol w:w="3095"/>
      </w:tblGrid>
      <w:tr w:rsidR="00557645" w:rsidRPr="00557645" w:rsidTr="00760F6C">
        <w:trPr>
          <w:trHeight w:val="1092"/>
        </w:trPr>
        <w:tc>
          <w:tcPr>
            <w:tcW w:w="1668" w:type="dxa"/>
            <w:tcBorders>
              <w:top w:val="single" w:sz="4" w:space="0" w:color="000000"/>
              <w:left w:val="single" w:sz="4" w:space="0" w:color="000000"/>
              <w:bottom w:val="single" w:sz="4" w:space="0" w:color="000000"/>
              <w:right w:val="nil"/>
            </w:tcBorders>
            <w:hideMark/>
          </w:tcPr>
          <w:p w:rsidR="00557645" w:rsidRPr="00557645" w:rsidRDefault="00557645" w:rsidP="00557645">
            <w:pPr>
              <w:suppressAutoHyphens/>
              <w:spacing w:after="0" w:line="240" w:lineRule="auto"/>
              <w:jc w:val="both"/>
              <w:rPr>
                <w:rFonts w:ascii="Times New Roman" w:eastAsia="Times New Roman" w:hAnsi="Times New Roman" w:cs="Times New Roman"/>
                <w:kern w:val="2"/>
                <w:sz w:val="24"/>
                <w:szCs w:val="24"/>
                <w:lang w:eastAsia="ar-SA"/>
              </w:rPr>
            </w:pPr>
            <w:r w:rsidRPr="00557645">
              <w:rPr>
                <w:rFonts w:ascii="Times New Roman" w:eastAsia="Times New Roman" w:hAnsi="Times New Roman" w:cs="Times New Roman"/>
                <w:kern w:val="2"/>
                <w:sz w:val="24"/>
                <w:szCs w:val="24"/>
                <w:lang w:eastAsia="ar-SA"/>
              </w:rPr>
              <w:t xml:space="preserve">Код </w:t>
            </w:r>
          </w:p>
          <w:p w:rsidR="00557645" w:rsidRPr="00557645" w:rsidRDefault="00557645" w:rsidP="00557645">
            <w:pPr>
              <w:suppressAutoHyphens/>
              <w:spacing w:after="0" w:line="240" w:lineRule="auto"/>
              <w:jc w:val="both"/>
              <w:rPr>
                <w:rFonts w:ascii="Times New Roman" w:eastAsia="Times New Roman" w:hAnsi="Times New Roman" w:cs="Times New Roman"/>
                <w:kern w:val="2"/>
                <w:sz w:val="24"/>
                <w:szCs w:val="24"/>
                <w:lang w:eastAsia="ar-SA"/>
              </w:rPr>
            </w:pPr>
            <w:r w:rsidRPr="00557645">
              <w:rPr>
                <w:rFonts w:ascii="Times New Roman" w:eastAsia="Times New Roman" w:hAnsi="Times New Roman" w:cs="Times New Roman"/>
                <w:kern w:val="2"/>
                <w:sz w:val="24"/>
                <w:szCs w:val="24"/>
                <w:lang w:eastAsia="ar-SA"/>
              </w:rPr>
              <w:t>компетенции</w:t>
            </w:r>
          </w:p>
        </w:tc>
        <w:tc>
          <w:tcPr>
            <w:tcW w:w="2551" w:type="dxa"/>
            <w:tcBorders>
              <w:top w:val="single" w:sz="4" w:space="0" w:color="000000"/>
              <w:left w:val="single" w:sz="4" w:space="0" w:color="000000"/>
              <w:bottom w:val="single" w:sz="4" w:space="0" w:color="000000"/>
              <w:right w:val="nil"/>
            </w:tcBorders>
            <w:hideMark/>
          </w:tcPr>
          <w:p w:rsidR="00557645" w:rsidRPr="00557645" w:rsidRDefault="00557645" w:rsidP="00557645">
            <w:pPr>
              <w:suppressAutoHyphens/>
              <w:spacing w:after="0" w:line="240" w:lineRule="auto"/>
              <w:jc w:val="both"/>
              <w:rPr>
                <w:rFonts w:ascii="Times New Roman" w:eastAsia="Times New Roman" w:hAnsi="Times New Roman" w:cs="Times New Roman"/>
                <w:kern w:val="2"/>
                <w:sz w:val="24"/>
                <w:szCs w:val="24"/>
                <w:lang w:eastAsia="ar-SA"/>
              </w:rPr>
            </w:pPr>
            <w:r w:rsidRPr="00557645">
              <w:rPr>
                <w:rFonts w:ascii="Times New Roman" w:eastAsia="Times New Roman" w:hAnsi="Times New Roman" w:cs="Times New Roman"/>
                <w:kern w:val="2"/>
                <w:sz w:val="24"/>
                <w:szCs w:val="24"/>
                <w:lang w:eastAsia="ar-SA"/>
              </w:rPr>
              <w:t>Наименование</w:t>
            </w:r>
          </w:p>
          <w:p w:rsidR="00557645" w:rsidRPr="00557645" w:rsidRDefault="00557645" w:rsidP="00557645">
            <w:pPr>
              <w:suppressAutoHyphens/>
              <w:spacing w:after="0" w:line="240" w:lineRule="auto"/>
              <w:jc w:val="both"/>
              <w:rPr>
                <w:rFonts w:ascii="Times New Roman" w:eastAsia="Times New Roman" w:hAnsi="Times New Roman" w:cs="Times New Roman"/>
                <w:kern w:val="2"/>
                <w:sz w:val="24"/>
                <w:szCs w:val="24"/>
                <w:lang w:eastAsia="ar-SA"/>
              </w:rPr>
            </w:pPr>
            <w:r w:rsidRPr="00557645">
              <w:rPr>
                <w:rFonts w:ascii="Times New Roman" w:eastAsia="Times New Roman" w:hAnsi="Times New Roman" w:cs="Times New Roman"/>
                <w:kern w:val="2"/>
                <w:sz w:val="24"/>
                <w:szCs w:val="24"/>
                <w:lang w:eastAsia="ar-SA"/>
              </w:rPr>
              <w:t>компетенции</w:t>
            </w:r>
          </w:p>
        </w:tc>
        <w:tc>
          <w:tcPr>
            <w:tcW w:w="2268" w:type="dxa"/>
            <w:tcBorders>
              <w:top w:val="single" w:sz="4" w:space="0" w:color="000000"/>
              <w:left w:val="single" w:sz="4" w:space="0" w:color="000000"/>
              <w:bottom w:val="single" w:sz="4" w:space="0" w:color="000000"/>
              <w:right w:val="nil"/>
            </w:tcBorders>
            <w:hideMark/>
          </w:tcPr>
          <w:p w:rsidR="00557645" w:rsidRPr="00557645" w:rsidRDefault="00557645" w:rsidP="00557645">
            <w:pPr>
              <w:suppressAutoHyphens/>
              <w:spacing w:after="0" w:line="240" w:lineRule="auto"/>
              <w:jc w:val="both"/>
              <w:rPr>
                <w:rFonts w:ascii="Times New Roman" w:eastAsia="Times New Roman" w:hAnsi="Times New Roman" w:cs="Times New Roman"/>
                <w:kern w:val="2"/>
                <w:sz w:val="24"/>
                <w:szCs w:val="24"/>
                <w:lang w:eastAsia="ar-SA"/>
              </w:rPr>
            </w:pPr>
            <w:r w:rsidRPr="00557645">
              <w:rPr>
                <w:rFonts w:ascii="Times New Roman" w:eastAsia="Times New Roman" w:hAnsi="Times New Roman" w:cs="Times New Roman"/>
                <w:kern w:val="2"/>
                <w:sz w:val="24"/>
                <w:szCs w:val="24"/>
                <w:lang w:eastAsia="ar-SA"/>
              </w:rPr>
              <w:t xml:space="preserve">Код </w:t>
            </w:r>
          </w:p>
          <w:p w:rsidR="00557645" w:rsidRPr="00557645" w:rsidRDefault="00557645" w:rsidP="00557645">
            <w:pPr>
              <w:suppressAutoHyphens/>
              <w:spacing w:after="0" w:line="240" w:lineRule="auto"/>
              <w:jc w:val="both"/>
              <w:rPr>
                <w:rFonts w:ascii="Times New Roman" w:eastAsia="Times New Roman" w:hAnsi="Times New Roman" w:cs="Times New Roman"/>
                <w:kern w:val="2"/>
                <w:sz w:val="24"/>
                <w:szCs w:val="24"/>
                <w:lang w:eastAsia="ar-SA"/>
              </w:rPr>
            </w:pPr>
            <w:r w:rsidRPr="00557645">
              <w:rPr>
                <w:rFonts w:ascii="Times New Roman" w:eastAsia="Times New Roman" w:hAnsi="Times New Roman" w:cs="Times New Roman"/>
                <w:kern w:val="2"/>
                <w:sz w:val="24"/>
                <w:szCs w:val="24"/>
                <w:lang w:eastAsia="ar-SA"/>
              </w:rPr>
              <w:t>этапа освоения компетенции</w:t>
            </w:r>
          </w:p>
        </w:tc>
        <w:tc>
          <w:tcPr>
            <w:tcW w:w="3094" w:type="dxa"/>
            <w:tcBorders>
              <w:top w:val="single" w:sz="4" w:space="0" w:color="000000"/>
              <w:left w:val="single" w:sz="4" w:space="0" w:color="000000"/>
              <w:bottom w:val="single" w:sz="4" w:space="0" w:color="000000"/>
              <w:right w:val="single" w:sz="4" w:space="0" w:color="000000"/>
            </w:tcBorders>
            <w:hideMark/>
          </w:tcPr>
          <w:p w:rsidR="00557645" w:rsidRPr="00557645" w:rsidRDefault="00557645" w:rsidP="00557645">
            <w:pPr>
              <w:suppressAutoHyphens/>
              <w:spacing w:after="0" w:line="240" w:lineRule="auto"/>
              <w:jc w:val="both"/>
              <w:rPr>
                <w:rFonts w:ascii="Times New Roman" w:eastAsia="Times New Roman" w:hAnsi="Times New Roman" w:cs="Times New Roman"/>
                <w:sz w:val="24"/>
                <w:szCs w:val="24"/>
                <w:lang w:eastAsia="ar-SA"/>
              </w:rPr>
            </w:pPr>
            <w:r w:rsidRPr="00557645">
              <w:rPr>
                <w:rFonts w:ascii="Times New Roman" w:eastAsia="Times New Roman" w:hAnsi="Times New Roman" w:cs="Times New Roman"/>
                <w:kern w:val="2"/>
                <w:sz w:val="24"/>
                <w:szCs w:val="24"/>
                <w:lang w:eastAsia="ar-SA"/>
              </w:rPr>
              <w:t>Наименование этапа освоения компетенции</w:t>
            </w:r>
          </w:p>
        </w:tc>
      </w:tr>
      <w:tr w:rsidR="00557645" w:rsidRPr="00557645" w:rsidTr="00760F6C">
        <w:trPr>
          <w:trHeight w:val="2208"/>
        </w:trPr>
        <w:tc>
          <w:tcPr>
            <w:tcW w:w="1668" w:type="dxa"/>
            <w:tcBorders>
              <w:top w:val="single" w:sz="4" w:space="0" w:color="000000"/>
              <w:left w:val="single" w:sz="4" w:space="0" w:color="000000"/>
              <w:bottom w:val="single" w:sz="4" w:space="0" w:color="000000"/>
              <w:right w:val="nil"/>
            </w:tcBorders>
            <w:hideMark/>
          </w:tcPr>
          <w:p w:rsidR="00557645" w:rsidRPr="00557645" w:rsidRDefault="00557645" w:rsidP="00557645">
            <w:pPr>
              <w:suppressAutoHyphens/>
              <w:spacing w:after="0" w:line="240" w:lineRule="auto"/>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УК ОС- 3</w:t>
            </w:r>
          </w:p>
        </w:tc>
        <w:tc>
          <w:tcPr>
            <w:tcW w:w="2551" w:type="dxa"/>
            <w:tcBorders>
              <w:top w:val="single" w:sz="4" w:space="0" w:color="000000"/>
              <w:left w:val="single" w:sz="4" w:space="0" w:color="000000"/>
              <w:bottom w:val="single" w:sz="4" w:space="0" w:color="000000"/>
              <w:right w:val="nil"/>
            </w:tcBorders>
            <w:hideMark/>
          </w:tcPr>
          <w:p w:rsidR="00557645" w:rsidRPr="00557645" w:rsidRDefault="00557645" w:rsidP="00557645">
            <w:pPr>
              <w:suppressAutoHyphens/>
              <w:spacing w:after="0" w:line="240" w:lineRule="auto"/>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Способность вести себя в соответствии с требованиями ролевой позиции в командной работе</w:t>
            </w:r>
          </w:p>
        </w:tc>
        <w:tc>
          <w:tcPr>
            <w:tcW w:w="2268" w:type="dxa"/>
            <w:tcBorders>
              <w:top w:val="single" w:sz="4" w:space="0" w:color="000000"/>
              <w:left w:val="single" w:sz="4" w:space="0" w:color="000000"/>
              <w:bottom w:val="single" w:sz="4" w:space="0" w:color="000000"/>
              <w:right w:val="nil"/>
            </w:tcBorders>
            <w:hideMark/>
          </w:tcPr>
          <w:p w:rsidR="00557645" w:rsidRPr="00557645" w:rsidRDefault="00557645" w:rsidP="00557645">
            <w:pPr>
              <w:suppressAutoHyphens/>
              <w:spacing w:after="0" w:line="240" w:lineRule="auto"/>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УК-3.2</w:t>
            </w:r>
          </w:p>
        </w:tc>
        <w:tc>
          <w:tcPr>
            <w:tcW w:w="3094" w:type="dxa"/>
            <w:tcBorders>
              <w:top w:val="single" w:sz="4" w:space="0" w:color="000000"/>
              <w:left w:val="single" w:sz="4" w:space="0" w:color="000000"/>
              <w:bottom w:val="single" w:sz="4" w:space="0" w:color="000000"/>
              <w:right w:val="single" w:sz="4" w:space="0" w:color="000000"/>
            </w:tcBorders>
            <w:hideMark/>
          </w:tcPr>
          <w:p w:rsidR="00557645" w:rsidRPr="00557645" w:rsidRDefault="00557645" w:rsidP="00557645">
            <w:pPr>
              <w:suppressAutoHyphens/>
              <w:spacing w:after="0" w:line="100" w:lineRule="atLeast"/>
              <w:jc w:val="both"/>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формирование первичных умений формулирования принципов принятия решения группой в условиях ограниченных ресурсов, исходя из теории игр, объяснять эти положения теории игр в межкультурном диалоге и интерпретировать их с точки зрения демографических процессов.</w:t>
            </w:r>
          </w:p>
        </w:tc>
      </w:tr>
    </w:tbl>
    <w:p w:rsidR="00557645" w:rsidRPr="00557645" w:rsidRDefault="00557645" w:rsidP="00557645">
      <w:pPr>
        <w:spacing w:after="200" w:line="276" w:lineRule="auto"/>
        <w:rPr>
          <w:rFonts w:ascii="Calibri" w:eastAsia="Calibri" w:hAnsi="Calibri" w:cs="Times New Roman"/>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57645">
        <w:rPr>
          <w:rFonts w:ascii="Times New Roman" w:eastAsia="Times New Roman" w:hAnsi="Times New Roman" w:cs="Times New Roman"/>
          <w:b/>
          <w:kern w:val="3"/>
          <w:sz w:val="24"/>
          <w:lang w:eastAsia="ru-RU"/>
        </w:rPr>
        <w:t>План курса:</w:t>
      </w:r>
    </w:p>
    <w:tbl>
      <w:tblPr>
        <w:tblW w:w="0" w:type="auto"/>
        <w:tblInd w:w="-10" w:type="dxa"/>
        <w:tblLayout w:type="fixed"/>
        <w:tblLook w:val="0000" w:firstRow="0" w:lastRow="0" w:firstColumn="0" w:lastColumn="0" w:noHBand="0" w:noVBand="0"/>
      </w:tblPr>
      <w:tblGrid>
        <w:gridCol w:w="864"/>
        <w:gridCol w:w="2296"/>
        <w:gridCol w:w="1079"/>
        <w:gridCol w:w="929"/>
        <w:gridCol w:w="862"/>
        <w:gridCol w:w="864"/>
        <w:gridCol w:w="606"/>
        <w:gridCol w:w="473"/>
        <w:gridCol w:w="1667"/>
      </w:tblGrid>
      <w:tr w:rsidR="00557645" w:rsidRPr="00557645" w:rsidTr="00760F6C">
        <w:trPr>
          <w:trHeight w:val="80"/>
          <w:tblHeader/>
        </w:trPr>
        <w:tc>
          <w:tcPr>
            <w:tcW w:w="864" w:type="dxa"/>
            <w:vMerge w:val="restart"/>
            <w:tcBorders>
              <w:top w:val="single" w:sz="4" w:space="0" w:color="000000"/>
              <w:left w:val="single" w:sz="4" w:space="0" w:color="000000"/>
              <w:bottom w:val="single" w:sz="4" w:space="0" w:color="000000"/>
            </w:tcBorders>
            <w:shd w:val="clear" w:color="auto" w:fill="FFFFFF"/>
            <w:vAlign w:val="center"/>
          </w:tcPr>
          <w:p w:rsidR="00557645" w:rsidRPr="00557645" w:rsidRDefault="00557645" w:rsidP="00557645">
            <w:pPr>
              <w:suppressAutoHyphens/>
              <w:spacing w:line="254" w:lineRule="auto"/>
              <w:jc w:val="center"/>
              <w:rPr>
                <w:rFonts w:ascii="Times New Roman" w:eastAsia="Calibri" w:hAnsi="Times New Roman" w:cs="Times New Roman"/>
                <w:i/>
                <w:sz w:val="20"/>
                <w:szCs w:val="20"/>
                <w:lang w:eastAsia="ar-SA"/>
              </w:rPr>
            </w:pPr>
            <w:r w:rsidRPr="00557645">
              <w:rPr>
                <w:rFonts w:ascii="Times New Roman" w:eastAsia="Calibri" w:hAnsi="Times New Roman" w:cs="Times New Roman"/>
                <w:i/>
                <w:sz w:val="20"/>
                <w:szCs w:val="20"/>
                <w:lang w:eastAsia="ar-SA"/>
              </w:rPr>
              <w:t>№ п/п</w:t>
            </w:r>
          </w:p>
        </w:tc>
        <w:tc>
          <w:tcPr>
            <w:tcW w:w="2296" w:type="dxa"/>
            <w:vMerge w:val="restart"/>
            <w:tcBorders>
              <w:top w:val="single" w:sz="4" w:space="0" w:color="000000"/>
              <w:left w:val="single" w:sz="4" w:space="0" w:color="000000"/>
              <w:bottom w:val="single" w:sz="4" w:space="0" w:color="000000"/>
            </w:tcBorders>
            <w:shd w:val="clear" w:color="auto" w:fill="FFFFFF"/>
            <w:vAlign w:val="center"/>
          </w:tcPr>
          <w:p w:rsidR="00557645" w:rsidRPr="00557645" w:rsidRDefault="00557645" w:rsidP="00557645">
            <w:pPr>
              <w:suppressAutoHyphens/>
              <w:spacing w:line="254" w:lineRule="auto"/>
              <w:jc w:val="center"/>
              <w:rPr>
                <w:rFonts w:ascii="Times New Roman" w:eastAsia="Calibri" w:hAnsi="Times New Roman" w:cs="Times New Roman"/>
                <w:i/>
                <w:sz w:val="20"/>
                <w:szCs w:val="20"/>
                <w:lang w:eastAsia="ar-SA"/>
              </w:rPr>
            </w:pPr>
            <w:r w:rsidRPr="00557645">
              <w:rPr>
                <w:rFonts w:ascii="Times New Roman" w:eastAsia="Calibri" w:hAnsi="Times New Roman" w:cs="Times New Roman"/>
                <w:i/>
                <w:sz w:val="20"/>
                <w:szCs w:val="20"/>
                <w:lang w:eastAsia="ar-SA"/>
              </w:rPr>
              <w:t xml:space="preserve">Наименование тем (разделов), </w:t>
            </w:r>
          </w:p>
        </w:tc>
        <w:tc>
          <w:tcPr>
            <w:tcW w:w="4813" w:type="dxa"/>
            <w:gridSpan w:val="6"/>
            <w:tcBorders>
              <w:top w:val="single" w:sz="4" w:space="0" w:color="000000"/>
              <w:left w:val="single" w:sz="4" w:space="0" w:color="000000"/>
              <w:bottom w:val="single" w:sz="4" w:space="0" w:color="000000"/>
            </w:tcBorders>
            <w:shd w:val="clear" w:color="auto" w:fill="FFFFFF"/>
            <w:vAlign w:val="center"/>
          </w:tcPr>
          <w:p w:rsidR="00557645" w:rsidRPr="00557645" w:rsidRDefault="00557645" w:rsidP="00557645">
            <w:pPr>
              <w:suppressAutoHyphens/>
              <w:spacing w:line="254" w:lineRule="auto"/>
              <w:jc w:val="center"/>
              <w:rPr>
                <w:rFonts w:ascii="Times New Roman" w:eastAsia="Calibri" w:hAnsi="Times New Roman" w:cs="Times New Roman"/>
                <w:i/>
                <w:sz w:val="20"/>
                <w:szCs w:val="20"/>
                <w:lang w:eastAsia="ar-SA"/>
              </w:rPr>
            </w:pPr>
            <w:r w:rsidRPr="00557645">
              <w:rPr>
                <w:rFonts w:ascii="Times New Roman" w:eastAsia="Calibri" w:hAnsi="Times New Roman" w:cs="Times New Roman"/>
                <w:i/>
                <w:sz w:val="20"/>
                <w:szCs w:val="20"/>
                <w:lang w:eastAsia="ar-SA"/>
              </w:rPr>
              <w:t>Объем дисциплины (модуля), час.</w:t>
            </w:r>
          </w:p>
        </w:tc>
        <w:tc>
          <w:tcPr>
            <w:tcW w:w="16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57645" w:rsidRPr="00557645" w:rsidRDefault="00557645" w:rsidP="00557645">
            <w:pPr>
              <w:suppressAutoHyphens/>
              <w:spacing w:line="254" w:lineRule="auto"/>
              <w:jc w:val="center"/>
              <w:rPr>
                <w:rFonts w:ascii="Times New Roman" w:eastAsia="Times New Roman" w:hAnsi="Times New Roman" w:cs="Times New Roman"/>
                <w:sz w:val="24"/>
                <w:szCs w:val="24"/>
                <w:lang w:eastAsia="ar-SA"/>
              </w:rPr>
            </w:pPr>
            <w:r w:rsidRPr="00557645">
              <w:rPr>
                <w:rFonts w:ascii="Times New Roman" w:eastAsia="Calibri" w:hAnsi="Times New Roman" w:cs="Times New Roman"/>
                <w:i/>
                <w:sz w:val="20"/>
                <w:szCs w:val="20"/>
                <w:lang w:eastAsia="ar-SA"/>
              </w:rPr>
              <w:t>Форма</w:t>
            </w:r>
            <w:r w:rsidRPr="00557645">
              <w:rPr>
                <w:rFonts w:ascii="Times New Roman" w:eastAsia="Calibri" w:hAnsi="Times New Roman" w:cs="Times New Roman"/>
                <w:i/>
                <w:sz w:val="20"/>
                <w:szCs w:val="20"/>
                <w:lang w:eastAsia="ar-SA"/>
              </w:rPr>
              <w:br/>
              <w:t xml:space="preserve">текущего </w:t>
            </w:r>
            <w:r w:rsidRPr="00557645">
              <w:rPr>
                <w:rFonts w:ascii="Times New Roman" w:eastAsia="Calibri" w:hAnsi="Times New Roman" w:cs="Times New Roman"/>
                <w:i/>
                <w:sz w:val="20"/>
                <w:szCs w:val="20"/>
                <w:lang w:eastAsia="ar-SA"/>
              </w:rPr>
              <w:br/>
              <w:t>контроля успеваемости</w:t>
            </w:r>
            <w:r w:rsidRPr="00557645">
              <w:rPr>
                <w:rFonts w:ascii="Times New Roman" w:eastAsia="Calibri" w:hAnsi="Times New Roman" w:cs="Times New Roman"/>
                <w:i/>
                <w:sz w:val="20"/>
                <w:szCs w:val="20"/>
                <w:vertAlign w:val="superscript"/>
                <w:lang w:eastAsia="ar-SA"/>
              </w:rPr>
              <w:t>**</w:t>
            </w:r>
            <w:r w:rsidRPr="00557645">
              <w:rPr>
                <w:rFonts w:ascii="Times New Roman" w:eastAsia="Calibri" w:hAnsi="Times New Roman" w:cs="Times New Roman"/>
                <w:i/>
                <w:sz w:val="20"/>
                <w:szCs w:val="20"/>
                <w:lang w:eastAsia="ar-SA"/>
              </w:rPr>
              <w:t>, промежуточной аттестации</w:t>
            </w:r>
          </w:p>
        </w:tc>
      </w:tr>
      <w:tr w:rsidR="00557645" w:rsidRPr="00557645" w:rsidTr="00760F6C">
        <w:trPr>
          <w:trHeight w:val="80"/>
          <w:tblHeader/>
        </w:trPr>
        <w:tc>
          <w:tcPr>
            <w:tcW w:w="864" w:type="dxa"/>
            <w:vMerge/>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napToGrid w:val="0"/>
              <w:spacing w:line="254" w:lineRule="auto"/>
              <w:rPr>
                <w:rFonts w:ascii="Times New Roman" w:eastAsia="Calibri" w:hAnsi="Times New Roman" w:cs="Times New Roman"/>
                <w:i/>
                <w:sz w:val="20"/>
                <w:szCs w:val="20"/>
                <w:lang w:eastAsia="ar-SA"/>
              </w:rPr>
            </w:pPr>
          </w:p>
        </w:tc>
        <w:tc>
          <w:tcPr>
            <w:tcW w:w="2296" w:type="dxa"/>
            <w:vMerge/>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napToGrid w:val="0"/>
              <w:spacing w:line="254" w:lineRule="auto"/>
              <w:rPr>
                <w:rFonts w:ascii="Times New Roman" w:eastAsia="Calibri" w:hAnsi="Times New Roman" w:cs="Times New Roman"/>
                <w:i/>
                <w:sz w:val="20"/>
                <w:szCs w:val="20"/>
                <w:lang w:eastAsia="ar-SA"/>
              </w:rPr>
            </w:pPr>
          </w:p>
        </w:tc>
        <w:tc>
          <w:tcPr>
            <w:tcW w:w="1079" w:type="dxa"/>
            <w:vMerge w:val="restart"/>
            <w:tcBorders>
              <w:left w:val="single" w:sz="4" w:space="0" w:color="000000"/>
              <w:bottom w:val="single" w:sz="4" w:space="0" w:color="000000"/>
            </w:tcBorders>
            <w:shd w:val="clear" w:color="auto" w:fill="FFFFFF"/>
            <w:vAlign w:val="center"/>
          </w:tcPr>
          <w:p w:rsidR="00557645" w:rsidRPr="00557645" w:rsidRDefault="00557645" w:rsidP="00557645">
            <w:pPr>
              <w:suppressAutoHyphens/>
              <w:spacing w:line="254" w:lineRule="auto"/>
              <w:jc w:val="center"/>
              <w:rPr>
                <w:rFonts w:ascii="Times New Roman" w:eastAsia="Calibri" w:hAnsi="Times New Roman" w:cs="Times New Roman"/>
                <w:i/>
                <w:sz w:val="20"/>
                <w:szCs w:val="20"/>
                <w:lang w:eastAsia="ar-SA"/>
              </w:rPr>
            </w:pPr>
            <w:r w:rsidRPr="00557645">
              <w:rPr>
                <w:rFonts w:ascii="Times New Roman" w:eastAsia="Calibri" w:hAnsi="Times New Roman" w:cs="Times New Roman"/>
                <w:i/>
                <w:sz w:val="20"/>
                <w:szCs w:val="20"/>
                <w:lang w:eastAsia="ar-SA"/>
              </w:rPr>
              <w:t>Всего</w:t>
            </w:r>
          </w:p>
        </w:tc>
        <w:tc>
          <w:tcPr>
            <w:tcW w:w="3261" w:type="dxa"/>
            <w:gridSpan w:val="4"/>
            <w:tcBorders>
              <w:top w:val="single" w:sz="4" w:space="0" w:color="000000"/>
              <w:left w:val="single" w:sz="4" w:space="0" w:color="000000"/>
              <w:bottom w:val="single" w:sz="4" w:space="0" w:color="000000"/>
            </w:tcBorders>
            <w:shd w:val="clear" w:color="auto" w:fill="FFFFFF"/>
            <w:vAlign w:val="center"/>
          </w:tcPr>
          <w:p w:rsidR="00557645" w:rsidRPr="00557645" w:rsidRDefault="00557645" w:rsidP="00557645">
            <w:pPr>
              <w:suppressAutoHyphens/>
              <w:spacing w:line="254" w:lineRule="auto"/>
              <w:jc w:val="center"/>
              <w:rPr>
                <w:rFonts w:ascii="Times New Roman" w:eastAsia="Calibri" w:hAnsi="Times New Roman" w:cs="Times New Roman"/>
                <w:i/>
                <w:sz w:val="20"/>
                <w:szCs w:val="20"/>
                <w:lang w:eastAsia="ar-SA"/>
              </w:rPr>
            </w:pPr>
            <w:r w:rsidRPr="00557645">
              <w:rPr>
                <w:rFonts w:ascii="Times New Roman" w:eastAsia="Calibri" w:hAnsi="Times New Roman" w:cs="Times New Roman"/>
                <w:i/>
                <w:sz w:val="20"/>
                <w:szCs w:val="20"/>
                <w:lang w:eastAsia="ar-SA"/>
              </w:rPr>
              <w:t>Контактная работа обучающихся с преподавателем</w:t>
            </w:r>
            <w:r w:rsidRPr="00557645">
              <w:rPr>
                <w:rFonts w:ascii="Times New Roman" w:eastAsia="Calibri" w:hAnsi="Times New Roman" w:cs="Times New Roman"/>
                <w:i/>
                <w:sz w:val="20"/>
                <w:szCs w:val="20"/>
                <w:lang w:eastAsia="ar-SA"/>
              </w:rPr>
              <w:br/>
              <w:t>по видам учебных занятий</w:t>
            </w:r>
          </w:p>
        </w:tc>
        <w:tc>
          <w:tcPr>
            <w:tcW w:w="473" w:type="dxa"/>
            <w:vMerge w:val="restart"/>
            <w:tcBorders>
              <w:left w:val="single" w:sz="4" w:space="0" w:color="000000"/>
              <w:bottom w:val="single" w:sz="4" w:space="0" w:color="000000"/>
            </w:tcBorders>
            <w:shd w:val="clear" w:color="auto" w:fill="FFFFFF"/>
            <w:vAlign w:val="center"/>
          </w:tcPr>
          <w:p w:rsidR="00557645" w:rsidRPr="00557645" w:rsidRDefault="00557645" w:rsidP="00557645">
            <w:pPr>
              <w:suppressAutoHyphens/>
              <w:spacing w:line="254" w:lineRule="auto"/>
              <w:jc w:val="center"/>
              <w:rPr>
                <w:rFonts w:ascii="Times New Roman" w:eastAsia="Calibri" w:hAnsi="Times New Roman" w:cs="Times New Roman"/>
                <w:i/>
                <w:sz w:val="20"/>
                <w:szCs w:val="20"/>
                <w:lang w:eastAsia="ar-SA"/>
              </w:rPr>
            </w:pPr>
            <w:r w:rsidRPr="00557645">
              <w:rPr>
                <w:rFonts w:ascii="Times New Roman" w:eastAsia="Calibri" w:hAnsi="Times New Roman" w:cs="Times New Roman"/>
                <w:i/>
                <w:sz w:val="20"/>
                <w:szCs w:val="20"/>
                <w:lang w:eastAsia="ar-SA"/>
              </w:rPr>
              <w:t>СР</w:t>
            </w:r>
          </w:p>
        </w:tc>
        <w:tc>
          <w:tcPr>
            <w:tcW w:w="1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7645" w:rsidRPr="00557645" w:rsidRDefault="00557645" w:rsidP="00557645">
            <w:pPr>
              <w:suppressAutoHyphens/>
              <w:snapToGrid w:val="0"/>
              <w:spacing w:line="254" w:lineRule="auto"/>
              <w:rPr>
                <w:rFonts w:ascii="Times New Roman" w:eastAsia="Calibri" w:hAnsi="Times New Roman" w:cs="Times New Roman"/>
                <w:i/>
                <w:sz w:val="20"/>
                <w:szCs w:val="20"/>
                <w:lang w:eastAsia="ar-SA"/>
              </w:rPr>
            </w:pPr>
          </w:p>
        </w:tc>
      </w:tr>
      <w:tr w:rsidR="00557645" w:rsidRPr="00557645" w:rsidTr="00760F6C">
        <w:trPr>
          <w:trHeight w:val="80"/>
          <w:tblHeader/>
        </w:trPr>
        <w:tc>
          <w:tcPr>
            <w:tcW w:w="864" w:type="dxa"/>
            <w:vMerge/>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napToGrid w:val="0"/>
              <w:spacing w:line="254" w:lineRule="auto"/>
              <w:rPr>
                <w:rFonts w:ascii="Times New Roman" w:eastAsia="Calibri" w:hAnsi="Times New Roman" w:cs="Times New Roman"/>
                <w:i/>
                <w:sz w:val="20"/>
                <w:szCs w:val="20"/>
                <w:lang w:eastAsia="ar-SA"/>
              </w:rPr>
            </w:pPr>
          </w:p>
        </w:tc>
        <w:tc>
          <w:tcPr>
            <w:tcW w:w="2296" w:type="dxa"/>
            <w:vMerge/>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napToGrid w:val="0"/>
              <w:spacing w:line="254" w:lineRule="auto"/>
              <w:rPr>
                <w:rFonts w:ascii="Times New Roman" w:eastAsia="Calibri" w:hAnsi="Times New Roman" w:cs="Times New Roman"/>
                <w:i/>
                <w:sz w:val="20"/>
                <w:szCs w:val="20"/>
                <w:lang w:eastAsia="ar-SA"/>
              </w:rPr>
            </w:pPr>
          </w:p>
        </w:tc>
        <w:tc>
          <w:tcPr>
            <w:tcW w:w="1079" w:type="dxa"/>
            <w:vMerge/>
            <w:tcBorders>
              <w:left w:val="single" w:sz="4" w:space="0" w:color="000000"/>
              <w:bottom w:val="single" w:sz="4" w:space="0" w:color="000000"/>
            </w:tcBorders>
            <w:shd w:val="clear" w:color="auto" w:fill="auto"/>
            <w:vAlign w:val="center"/>
          </w:tcPr>
          <w:p w:rsidR="00557645" w:rsidRPr="00557645" w:rsidRDefault="00557645" w:rsidP="00557645">
            <w:pPr>
              <w:suppressAutoHyphens/>
              <w:snapToGrid w:val="0"/>
              <w:spacing w:line="254" w:lineRule="auto"/>
              <w:rPr>
                <w:rFonts w:ascii="Times New Roman" w:eastAsia="Calibri" w:hAnsi="Times New Roman" w:cs="Times New Roman"/>
                <w:i/>
                <w:sz w:val="20"/>
                <w:szCs w:val="20"/>
                <w:lang w:eastAsia="ar-SA"/>
              </w:rPr>
            </w:pPr>
          </w:p>
        </w:tc>
        <w:tc>
          <w:tcPr>
            <w:tcW w:w="929" w:type="dxa"/>
            <w:tcBorders>
              <w:top w:val="single" w:sz="4" w:space="0" w:color="000000"/>
              <w:left w:val="single" w:sz="4" w:space="0" w:color="000000"/>
              <w:bottom w:val="single" w:sz="4" w:space="0" w:color="000000"/>
            </w:tcBorders>
            <w:shd w:val="clear" w:color="auto" w:fill="FFFFFF"/>
            <w:vAlign w:val="center"/>
          </w:tcPr>
          <w:p w:rsidR="00557645" w:rsidRPr="00557645" w:rsidRDefault="00557645" w:rsidP="00557645">
            <w:pPr>
              <w:suppressAutoHyphens/>
              <w:spacing w:line="254" w:lineRule="auto"/>
              <w:ind w:firstLine="34"/>
              <w:jc w:val="center"/>
              <w:rPr>
                <w:rFonts w:ascii="Times New Roman" w:eastAsia="Calibri" w:hAnsi="Times New Roman" w:cs="Times New Roman"/>
                <w:i/>
                <w:sz w:val="20"/>
                <w:szCs w:val="20"/>
                <w:lang w:eastAsia="ar-SA"/>
              </w:rPr>
            </w:pPr>
            <w:r w:rsidRPr="00557645">
              <w:rPr>
                <w:rFonts w:ascii="Times New Roman" w:eastAsia="Calibri" w:hAnsi="Times New Roman" w:cs="Times New Roman"/>
                <w:i/>
                <w:sz w:val="20"/>
                <w:szCs w:val="20"/>
                <w:lang w:eastAsia="ar-SA"/>
              </w:rPr>
              <w:t>Л</w:t>
            </w:r>
          </w:p>
        </w:tc>
        <w:tc>
          <w:tcPr>
            <w:tcW w:w="862" w:type="dxa"/>
            <w:tcBorders>
              <w:top w:val="single" w:sz="4" w:space="0" w:color="000000"/>
              <w:left w:val="single" w:sz="4" w:space="0" w:color="000000"/>
              <w:bottom w:val="single" w:sz="4" w:space="0" w:color="000000"/>
            </w:tcBorders>
            <w:shd w:val="clear" w:color="auto" w:fill="FFFFFF"/>
            <w:vAlign w:val="center"/>
          </w:tcPr>
          <w:p w:rsidR="00557645" w:rsidRPr="00557645" w:rsidRDefault="00557645" w:rsidP="00557645">
            <w:pPr>
              <w:suppressAutoHyphens/>
              <w:spacing w:line="254" w:lineRule="auto"/>
              <w:ind w:firstLine="34"/>
              <w:jc w:val="center"/>
              <w:rPr>
                <w:rFonts w:ascii="Times New Roman" w:eastAsia="Calibri" w:hAnsi="Times New Roman" w:cs="Times New Roman"/>
                <w:i/>
                <w:sz w:val="20"/>
                <w:szCs w:val="20"/>
                <w:lang w:eastAsia="ar-SA"/>
              </w:rPr>
            </w:pPr>
            <w:r w:rsidRPr="00557645">
              <w:rPr>
                <w:rFonts w:ascii="Times New Roman" w:eastAsia="Calibri" w:hAnsi="Times New Roman" w:cs="Times New Roman"/>
                <w:i/>
                <w:sz w:val="20"/>
                <w:szCs w:val="20"/>
                <w:lang w:eastAsia="ar-SA"/>
              </w:rPr>
              <w:t>ЛР</w:t>
            </w:r>
          </w:p>
        </w:tc>
        <w:tc>
          <w:tcPr>
            <w:tcW w:w="864" w:type="dxa"/>
            <w:tcBorders>
              <w:top w:val="single" w:sz="4" w:space="0" w:color="000000"/>
              <w:left w:val="single" w:sz="4" w:space="0" w:color="000000"/>
              <w:bottom w:val="single" w:sz="4" w:space="0" w:color="000000"/>
            </w:tcBorders>
            <w:shd w:val="clear" w:color="auto" w:fill="FFFFFF"/>
            <w:vAlign w:val="center"/>
          </w:tcPr>
          <w:p w:rsidR="00557645" w:rsidRPr="00557645" w:rsidRDefault="00557645" w:rsidP="00557645">
            <w:pPr>
              <w:suppressAutoHyphens/>
              <w:spacing w:line="254" w:lineRule="auto"/>
              <w:ind w:firstLine="34"/>
              <w:jc w:val="center"/>
              <w:rPr>
                <w:rFonts w:ascii="Times New Roman" w:eastAsia="Calibri" w:hAnsi="Times New Roman" w:cs="Times New Roman"/>
                <w:i/>
                <w:sz w:val="20"/>
                <w:szCs w:val="20"/>
                <w:lang w:eastAsia="ar-SA"/>
              </w:rPr>
            </w:pPr>
            <w:r w:rsidRPr="00557645">
              <w:rPr>
                <w:rFonts w:ascii="Times New Roman" w:eastAsia="Calibri" w:hAnsi="Times New Roman" w:cs="Times New Roman"/>
                <w:i/>
                <w:sz w:val="20"/>
                <w:szCs w:val="20"/>
                <w:lang w:eastAsia="ar-SA"/>
              </w:rPr>
              <w:t>ПЗ</w:t>
            </w:r>
          </w:p>
        </w:tc>
        <w:tc>
          <w:tcPr>
            <w:tcW w:w="606" w:type="dxa"/>
            <w:tcBorders>
              <w:top w:val="single" w:sz="4" w:space="0" w:color="000000"/>
              <w:left w:val="single" w:sz="4" w:space="0" w:color="000000"/>
              <w:bottom w:val="single" w:sz="4" w:space="0" w:color="000000"/>
            </w:tcBorders>
            <w:shd w:val="clear" w:color="auto" w:fill="FFFFFF"/>
            <w:vAlign w:val="center"/>
          </w:tcPr>
          <w:p w:rsidR="00557645" w:rsidRPr="00557645" w:rsidRDefault="00557645" w:rsidP="00557645">
            <w:pPr>
              <w:suppressAutoHyphens/>
              <w:spacing w:line="254" w:lineRule="auto"/>
              <w:ind w:firstLine="34"/>
              <w:jc w:val="center"/>
              <w:rPr>
                <w:rFonts w:ascii="Times New Roman" w:eastAsia="Calibri" w:hAnsi="Times New Roman" w:cs="Times New Roman"/>
                <w:i/>
                <w:sz w:val="20"/>
                <w:szCs w:val="20"/>
                <w:lang w:eastAsia="ar-SA"/>
              </w:rPr>
            </w:pPr>
            <w:r w:rsidRPr="00557645">
              <w:rPr>
                <w:rFonts w:ascii="Times New Roman" w:eastAsia="Calibri" w:hAnsi="Times New Roman" w:cs="Times New Roman"/>
                <w:i/>
                <w:sz w:val="20"/>
                <w:szCs w:val="20"/>
                <w:lang w:eastAsia="ar-SA"/>
              </w:rPr>
              <w:t>КСР</w:t>
            </w:r>
          </w:p>
        </w:tc>
        <w:tc>
          <w:tcPr>
            <w:tcW w:w="473" w:type="dxa"/>
            <w:vMerge/>
            <w:tcBorders>
              <w:left w:val="single" w:sz="4" w:space="0" w:color="000000"/>
              <w:bottom w:val="single" w:sz="4" w:space="0" w:color="000000"/>
            </w:tcBorders>
            <w:shd w:val="clear" w:color="auto" w:fill="auto"/>
            <w:vAlign w:val="center"/>
          </w:tcPr>
          <w:p w:rsidR="00557645" w:rsidRPr="00557645" w:rsidRDefault="00557645" w:rsidP="00557645">
            <w:pPr>
              <w:suppressAutoHyphens/>
              <w:snapToGrid w:val="0"/>
              <w:spacing w:line="254" w:lineRule="auto"/>
              <w:rPr>
                <w:rFonts w:ascii="Times New Roman" w:eastAsia="Calibri" w:hAnsi="Times New Roman" w:cs="Times New Roman"/>
                <w:i/>
                <w:sz w:val="20"/>
                <w:szCs w:val="20"/>
                <w:lang w:eastAsia="ar-SA"/>
              </w:rPr>
            </w:pPr>
          </w:p>
        </w:tc>
        <w:tc>
          <w:tcPr>
            <w:tcW w:w="1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7645" w:rsidRPr="00557645" w:rsidRDefault="00557645" w:rsidP="00557645">
            <w:pPr>
              <w:suppressAutoHyphens/>
              <w:snapToGrid w:val="0"/>
              <w:spacing w:line="254" w:lineRule="auto"/>
              <w:rPr>
                <w:rFonts w:ascii="Times New Roman" w:eastAsia="Calibri" w:hAnsi="Times New Roman" w:cs="Times New Roman"/>
                <w:i/>
                <w:sz w:val="20"/>
                <w:szCs w:val="20"/>
                <w:lang w:eastAsia="ar-SA"/>
              </w:rPr>
            </w:pPr>
          </w:p>
        </w:tc>
      </w:tr>
      <w:tr w:rsidR="00557645" w:rsidRPr="00557645" w:rsidTr="00760F6C">
        <w:trPr>
          <w:trHeight w:val="190"/>
          <w:tblHeader/>
        </w:trPr>
        <w:tc>
          <w:tcPr>
            <w:tcW w:w="9640" w:type="dxa"/>
            <w:gridSpan w:val="9"/>
            <w:tcBorders>
              <w:top w:val="single" w:sz="4" w:space="0" w:color="000000"/>
              <w:left w:val="single" w:sz="4" w:space="0" w:color="000000"/>
              <w:bottom w:val="single" w:sz="4" w:space="0" w:color="000000"/>
              <w:right w:val="single" w:sz="4" w:space="0" w:color="000000"/>
            </w:tcBorders>
            <w:shd w:val="clear" w:color="auto" w:fill="FFFFFF"/>
          </w:tcPr>
          <w:p w:rsidR="00557645" w:rsidRPr="00557645" w:rsidRDefault="00557645" w:rsidP="00557645">
            <w:pPr>
              <w:suppressAutoHyphens/>
              <w:spacing w:line="254" w:lineRule="auto"/>
              <w:ind w:firstLine="567"/>
              <w:jc w:val="center"/>
              <w:rPr>
                <w:rFonts w:ascii="Times New Roman" w:eastAsia="Times New Roman" w:hAnsi="Times New Roman" w:cs="Times New Roman"/>
                <w:sz w:val="24"/>
                <w:szCs w:val="24"/>
                <w:lang w:eastAsia="ar-SA"/>
              </w:rPr>
            </w:pPr>
            <w:r w:rsidRPr="00557645">
              <w:rPr>
                <w:rFonts w:ascii="Times New Roman" w:eastAsia="Calibri" w:hAnsi="Times New Roman" w:cs="Times New Roman"/>
                <w:b/>
                <w:i/>
                <w:sz w:val="20"/>
                <w:szCs w:val="20"/>
                <w:lang w:eastAsia="ar-SA"/>
              </w:rPr>
              <w:t>Очная форма обучения</w:t>
            </w:r>
          </w:p>
        </w:tc>
      </w:tr>
      <w:tr w:rsidR="00557645" w:rsidRPr="00557645" w:rsidTr="00760F6C">
        <w:tc>
          <w:tcPr>
            <w:tcW w:w="864"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ind w:left="-21" w:firstLine="21"/>
              <w:jc w:val="center"/>
              <w:rPr>
                <w:rFonts w:ascii="Times New Roman" w:eastAsia="Times New Roman" w:hAnsi="Times New Roman" w:cs="Times New Roman"/>
                <w:sz w:val="24"/>
                <w:szCs w:val="24"/>
                <w:lang w:eastAsia="ar-SA"/>
              </w:rPr>
            </w:pPr>
            <w:r w:rsidRPr="00557645">
              <w:rPr>
                <w:rFonts w:ascii="Times New Roman" w:eastAsia="Calibri" w:hAnsi="Times New Roman" w:cs="Times New Roman"/>
                <w:sz w:val="24"/>
                <w:szCs w:val="24"/>
                <w:lang w:eastAsia="ar-SA"/>
              </w:rPr>
              <w:t>1</w:t>
            </w:r>
          </w:p>
        </w:tc>
        <w:tc>
          <w:tcPr>
            <w:tcW w:w="2296" w:type="dxa"/>
            <w:tcBorders>
              <w:top w:val="single" w:sz="4" w:space="0" w:color="000000"/>
              <w:left w:val="single" w:sz="4" w:space="0" w:color="000000"/>
              <w:bottom w:val="single" w:sz="4" w:space="0" w:color="000000"/>
            </w:tcBorders>
            <w:shd w:val="clear" w:color="auto" w:fill="auto"/>
          </w:tcPr>
          <w:p w:rsidR="00557645" w:rsidRPr="00557645" w:rsidRDefault="00557645" w:rsidP="00557645">
            <w:pPr>
              <w:suppressAutoHyphens/>
              <w:autoSpaceDE w:val="0"/>
              <w:spacing w:after="0" w:line="240" w:lineRule="auto"/>
              <w:rPr>
                <w:rFonts w:ascii="VCPXR W+ Times" w:eastAsia="Calibri" w:hAnsi="VCPXR W+ Times" w:cs="VCPXR W+ Times"/>
                <w:color w:val="000000"/>
                <w:sz w:val="24"/>
                <w:szCs w:val="24"/>
                <w:lang w:val="en-US" w:eastAsia="ar-SA"/>
              </w:rPr>
            </w:pPr>
            <w:proofErr w:type="spellStart"/>
            <w:r w:rsidRPr="00557645">
              <w:rPr>
                <w:rFonts w:ascii="VCPXR W+ Times" w:eastAsia="Calibri" w:hAnsi="VCPXR W+ Times" w:cs="VCPXR W+ Times"/>
                <w:color w:val="000000"/>
                <w:sz w:val="24"/>
                <w:szCs w:val="24"/>
                <w:lang w:val="en-US" w:eastAsia="ar-SA"/>
              </w:rPr>
              <w:t>Предмет</w:t>
            </w:r>
            <w:proofErr w:type="spellEnd"/>
            <w:r w:rsidRPr="00557645">
              <w:rPr>
                <w:rFonts w:ascii="VCPXR W+ Times" w:eastAsia="Calibri" w:hAnsi="VCPXR W+ Times" w:cs="VCPXR W+ Times"/>
                <w:color w:val="000000"/>
                <w:sz w:val="24"/>
                <w:szCs w:val="24"/>
                <w:lang w:val="en-US" w:eastAsia="ar-SA"/>
              </w:rPr>
              <w:t xml:space="preserve"> </w:t>
            </w:r>
            <w:proofErr w:type="spellStart"/>
            <w:r w:rsidRPr="00557645">
              <w:rPr>
                <w:rFonts w:ascii="VCPXR W+ Times" w:eastAsia="Calibri" w:hAnsi="VCPXR W+ Times" w:cs="VCPXR W+ Times"/>
                <w:color w:val="000000"/>
                <w:sz w:val="24"/>
                <w:szCs w:val="24"/>
                <w:lang w:val="en-US" w:eastAsia="ar-SA"/>
              </w:rPr>
              <w:t>политической</w:t>
            </w:r>
            <w:proofErr w:type="spellEnd"/>
            <w:r w:rsidRPr="00557645">
              <w:rPr>
                <w:rFonts w:ascii="VCPXR W+ Times" w:eastAsia="Calibri" w:hAnsi="VCPXR W+ Times" w:cs="VCPXR W+ Times"/>
                <w:color w:val="000000"/>
                <w:sz w:val="24"/>
                <w:szCs w:val="24"/>
                <w:lang w:val="en-US" w:eastAsia="ar-SA"/>
              </w:rPr>
              <w:t xml:space="preserve"> </w:t>
            </w:r>
            <w:proofErr w:type="spellStart"/>
            <w:r w:rsidRPr="00557645">
              <w:rPr>
                <w:rFonts w:ascii="VCPXR W+ Times" w:eastAsia="Calibri" w:hAnsi="VCPXR W+ Times" w:cs="VCPXR W+ Times"/>
                <w:color w:val="000000"/>
                <w:sz w:val="24"/>
                <w:szCs w:val="24"/>
                <w:lang w:val="en-US" w:eastAsia="ar-SA"/>
              </w:rPr>
              <w:t>демографии</w:t>
            </w:r>
            <w:proofErr w:type="spellEnd"/>
            <w:r w:rsidRPr="00557645">
              <w:rPr>
                <w:rFonts w:ascii="VCPXR W+ Times" w:eastAsia="Calibri" w:hAnsi="VCPXR W+ Times" w:cs="VCPXR W+ Times"/>
                <w:color w:val="000000"/>
                <w:sz w:val="24"/>
                <w:szCs w:val="24"/>
                <w:lang w:val="en-US" w:eastAsia="ar-SA"/>
              </w:rPr>
              <w:t xml:space="preserve">. </w:t>
            </w:r>
          </w:p>
        </w:tc>
        <w:tc>
          <w:tcPr>
            <w:tcW w:w="1079"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12</w:t>
            </w:r>
          </w:p>
        </w:tc>
        <w:tc>
          <w:tcPr>
            <w:tcW w:w="929"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Calibri" w:hAnsi="Times New Roman" w:cs="Times New Roman"/>
                <w:sz w:val="20"/>
                <w:szCs w:val="20"/>
                <w:lang w:eastAsia="ar-SA"/>
              </w:rPr>
            </w:pPr>
            <w:r w:rsidRPr="00557645">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center"/>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Calibri" w:hAnsi="Times New Roman" w:cs="Times New Roman"/>
                <w:sz w:val="20"/>
                <w:szCs w:val="20"/>
                <w:lang w:eastAsia="ar-SA"/>
              </w:rPr>
            </w:pPr>
            <w:r w:rsidRPr="00557645">
              <w:rPr>
                <w:rFonts w:ascii="Times New Roman" w:eastAsia="Times New Roman" w:hAnsi="Times New Roman" w:cs="Times New Roman"/>
                <w:sz w:val="24"/>
                <w:szCs w:val="24"/>
                <w:lang w:eastAsia="ar-SA"/>
              </w:rPr>
              <w:t>2</w:t>
            </w:r>
          </w:p>
        </w:tc>
        <w:tc>
          <w:tcPr>
            <w:tcW w:w="606"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center"/>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8</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УО</w:t>
            </w:r>
          </w:p>
        </w:tc>
      </w:tr>
      <w:tr w:rsidR="00557645" w:rsidRPr="00557645" w:rsidTr="00760F6C">
        <w:tc>
          <w:tcPr>
            <w:tcW w:w="864"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ind w:left="-21" w:firstLine="21"/>
              <w:jc w:val="center"/>
              <w:rPr>
                <w:rFonts w:ascii="Times New Roman" w:eastAsia="Calibri" w:hAnsi="Times New Roman" w:cs="Times New Roman"/>
                <w:bCs/>
                <w:color w:val="000000"/>
                <w:sz w:val="24"/>
                <w:szCs w:val="24"/>
                <w:lang w:eastAsia="ar-SA"/>
              </w:rPr>
            </w:pPr>
            <w:r w:rsidRPr="00557645">
              <w:rPr>
                <w:rFonts w:ascii="Times New Roman" w:eastAsia="Times New Roman" w:hAnsi="Times New Roman" w:cs="Times New Roman"/>
                <w:sz w:val="24"/>
                <w:szCs w:val="24"/>
                <w:lang w:eastAsia="ar-SA"/>
              </w:rPr>
              <w:t>2</w:t>
            </w:r>
          </w:p>
        </w:tc>
        <w:tc>
          <w:tcPr>
            <w:tcW w:w="2296" w:type="dxa"/>
            <w:tcBorders>
              <w:top w:val="single" w:sz="4" w:space="0" w:color="000000"/>
              <w:left w:val="single" w:sz="4" w:space="0" w:color="000000"/>
              <w:bottom w:val="single" w:sz="4" w:space="0" w:color="000000"/>
            </w:tcBorders>
            <w:shd w:val="clear" w:color="auto" w:fill="auto"/>
          </w:tcPr>
          <w:p w:rsidR="00557645" w:rsidRPr="00557645" w:rsidRDefault="00557645" w:rsidP="00557645">
            <w:pPr>
              <w:suppressAutoHyphens/>
              <w:spacing w:after="200" w:line="276" w:lineRule="auto"/>
              <w:rPr>
                <w:rFonts w:ascii="Times New Roman" w:eastAsia="Times New Roman" w:hAnsi="Times New Roman" w:cs="Times New Roman"/>
                <w:sz w:val="24"/>
                <w:szCs w:val="24"/>
                <w:lang w:eastAsia="ar-SA"/>
              </w:rPr>
            </w:pPr>
            <w:r w:rsidRPr="00557645">
              <w:rPr>
                <w:rFonts w:ascii="Times New Roman" w:eastAsia="Calibri" w:hAnsi="Times New Roman" w:cs="Times New Roman"/>
                <w:bCs/>
                <w:color w:val="000000"/>
                <w:sz w:val="24"/>
                <w:szCs w:val="24"/>
                <w:lang w:eastAsia="ar-SA"/>
              </w:rPr>
              <w:t>Теория народонаселения.</w:t>
            </w:r>
          </w:p>
        </w:tc>
        <w:tc>
          <w:tcPr>
            <w:tcW w:w="1079"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12</w:t>
            </w:r>
          </w:p>
        </w:tc>
        <w:tc>
          <w:tcPr>
            <w:tcW w:w="929"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Calibri" w:hAnsi="Times New Roman" w:cs="Times New Roman"/>
                <w:sz w:val="20"/>
                <w:szCs w:val="20"/>
                <w:lang w:eastAsia="ar-SA"/>
              </w:rPr>
            </w:pPr>
            <w:r w:rsidRPr="00557645">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center"/>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Calibri" w:hAnsi="Times New Roman" w:cs="Times New Roman"/>
                <w:sz w:val="20"/>
                <w:szCs w:val="20"/>
                <w:lang w:eastAsia="ar-SA"/>
              </w:rPr>
            </w:pPr>
            <w:r w:rsidRPr="00557645">
              <w:rPr>
                <w:rFonts w:ascii="Times New Roman" w:eastAsia="Times New Roman" w:hAnsi="Times New Roman" w:cs="Times New Roman"/>
                <w:sz w:val="24"/>
                <w:szCs w:val="24"/>
                <w:lang w:eastAsia="ar-SA"/>
              </w:rPr>
              <w:t>2</w:t>
            </w:r>
          </w:p>
        </w:tc>
        <w:tc>
          <w:tcPr>
            <w:tcW w:w="606"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center"/>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8</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ДЗ</w:t>
            </w:r>
          </w:p>
        </w:tc>
      </w:tr>
      <w:tr w:rsidR="00557645" w:rsidRPr="00557645" w:rsidTr="00760F6C">
        <w:tc>
          <w:tcPr>
            <w:tcW w:w="864"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ind w:left="-21" w:firstLine="21"/>
              <w:jc w:val="center"/>
              <w:rPr>
                <w:rFonts w:ascii="Times New Roman" w:eastAsia="Calibri" w:hAnsi="Times New Roman" w:cs="Times New Roman"/>
                <w:bCs/>
                <w:color w:val="000000"/>
                <w:sz w:val="24"/>
                <w:szCs w:val="24"/>
                <w:lang w:eastAsia="ar-SA"/>
              </w:rPr>
            </w:pPr>
            <w:r w:rsidRPr="00557645">
              <w:rPr>
                <w:rFonts w:ascii="Times New Roman" w:eastAsia="Times New Roman" w:hAnsi="Times New Roman" w:cs="Times New Roman"/>
                <w:sz w:val="24"/>
                <w:szCs w:val="24"/>
                <w:lang w:eastAsia="ar-SA"/>
              </w:rPr>
              <w:lastRenderedPageBreak/>
              <w:t>3</w:t>
            </w:r>
          </w:p>
        </w:tc>
        <w:tc>
          <w:tcPr>
            <w:tcW w:w="2296" w:type="dxa"/>
            <w:tcBorders>
              <w:top w:val="single" w:sz="4" w:space="0" w:color="000000"/>
              <w:left w:val="single" w:sz="4" w:space="0" w:color="000000"/>
              <w:bottom w:val="single" w:sz="4" w:space="0" w:color="000000"/>
            </w:tcBorders>
            <w:shd w:val="clear" w:color="auto" w:fill="auto"/>
          </w:tcPr>
          <w:p w:rsidR="00557645" w:rsidRPr="00557645" w:rsidRDefault="00557645" w:rsidP="00557645">
            <w:pPr>
              <w:suppressAutoHyphens/>
              <w:spacing w:after="200" w:line="276" w:lineRule="auto"/>
              <w:rPr>
                <w:rFonts w:ascii="Times New Roman" w:eastAsia="Times New Roman" w:hAnsi="Times New Roman" w:cs="Times New Roman"/>
                <w:sz w:val="24"/>
                <w:szCs w:val="24"/>
                <w:lang w:eastAsia="ar-SA"/>
              </w:rPr>
            </w:pPr>
            <w:r w:rsidRPr="00557645">
              <w:rPr>
                <w:rFonts w:ascii="Times New Roman" w:eastAsia="Calibri" w:hAnsi="Times New Roman" w:cs="Times New Roman"/>
                <w:bCs/>
                <w:color w:val="000000"/>
                <w:sz w:val="24"/>
                <w:szCs w:val="24"/>
                <w:lang w:eastAsia="ar-SA"/>
              </w:rPr>
              <w:t>Смертность. Продолжительность жизни населения.</w:t>
            </w:r>
          </w:p>
        </w:tc>
        <w:tc>
          <w:tcPr>
            <w:tcW w:w="1079"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12</w:t>
            </w:r>
          </w:p>
        </w:tc>
        <w:tc>
          <w:tcPr>
            <w:tcW w:w="929"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Calibri" w:hAnsi="Times New Roman" w:cs="Times New Roman"/>
                <w:sz w:val="20"/>
                <w:szCs w:val="20"/>
                <w:lang w:eastAsia="ar-SA"/>
              </w:rPr>
            </w:pPr>
            <w:r w:rsidRPr="00557645">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center"/>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Calibri" w:hAnsi="Times New Roman" w:cs="Times New Roman"/>
                <w:sz w:val="20"/>
                <w:szCs w:val="20"/>
                <w:lang w:eastAsia="ar-SA"/>
              </w:rPr>
            </w:pPr>
            <w:r w:rsidRPr="00557645">
              <w:rPr>
                <w:rFonts w:ascii="Times New Roman" w:eastAsia="Times New Roman" w:hAnsi="Times New Roman" w:cs="Times New Roman"/>
                <w:sz w:val="24"/>
                <w:szCs w:val="24"/>
                <w:lang w:eastAsia="ar-SA"/>
              </w:rPr>
              <w:t>2</w:t>
            </w:r>
          </w:p>
        </w:tc>
        <w:tc>
          <w:tcPr>
            <w:tcW w:w="606"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center"/>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8</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УО</w:t>
            </w:r>
          </w:p>
        </w:tc>
      </w:tr>
      <w:tr w:rsidR="00557645" w:rsidRPr="00557645" w:rsidTr="00760F6C">
        <w:tc>
          <w:tcPr>
            <w:tcW w:w="864"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ind w:left="-21" w:firstLine="21"/>
              <w:jc w:val="center"/>
              <w:rPr>
                <w:rFonts w:ascii="Times New Roman" w:eastAsia="Times New Roman" w:hAnsi="Times New Roman" w:cs="Times New Roman"/>
                <w:bCs/>
                <w:sz w:val="24"/>
                <w:szCs w:val="24"/>
                <w:lang w:eastAsia="ar-SA"/>
              </w:rPr>
            </w:pPr>
            <w:r w:rsidRPr="00557645">
              <w:rPr>
                <w:rFonts w:ascii="Times New Roman" w:eastAsia="Times New Roman" w:hAnsi="Times New Roman" w:cs="Times New Roman"/>
                <w:sz w:val="24"/>
                <w:szCs w:val="24"/>
                <w:lang w:eastAsia="ar-SA"/>
              </w:rPr>
              <w:t>4</w:t>
            </w:r>
          </w:p>
        </w:tc>
        <w:tc>
          <w:tcPr>
            <w:tcW w:w="2296" w:type="dxa"/>
            <w:tcBorders>
              <w:top w:val="single" w:sz="4" w:space="0" w:color="000000"/>
              <w:left w:val="single" w:sz="4" w:space="0" w:color="000000"/>
              <w:bottom w:val="single" w:sz="4" w:space="0" w:color="000000"/>
            </w:tcBorders>
            <w:shd w:val="clear" w:color="auto" w:fill="auto"/>
          </w:tcPr>
          <w:p w:rsidR="00557645" w:rsidRPr="00557645" w:rsidRDefault="00557645" w:rsidP="00557645">
            <w:pPr>
              <w:suppressAutoHyphens/>
              <w:autoSpaceDE w:val="0"/>
              <w:spacing w:after="0" w:line="240" w:lineRule="auto"/>
              <w:rPr>
                <w:rFonts w:ascii="VCPXR W+ Times" w:eastAsia="Calibri" w:hAnsi="VCPXR W+ Times" w:cs="VCPXR W+ Times"/>
                <w:color w:val="000000"/>
                <w:sz w:val="24"/>
                <w:szCs w:val="24"/>
                <w:lang w:val="en-US" w:eastAsia="ar-SA"/>
              </w:rPr>
            </w:pPr>
            <w:r w:rsidRPr="00557645">
              <w:rPr>
                <w:rFonts w:ascii="VCPXR W+ Times" w:eastAsia="Calibri" w:hAnsi="VCPXR W+ Times" w:cs="VCPXR W+ Times"/>
                <w:bCs/>
                <w:color w:val="000000"/>
                <w:sz w:val="24"/>
                <w:szCs w:val="24"/>
                <w:lang w:eastAsia="ar-SA"/>
              </w:rPr>
              <w:t>Рождаемость и ее тенденции.</w:t>
            </w:r>
            <w:r w:rsidRPr="00557645">
              <w:rPr>
                <w:rFonts w:ascii="VCPXR W+ Times" w:eastAsia="Calibri" w:hAnsi="VCPXR W+ Times" w:cs="VCPXR W+ Times"/>
                <w:color w:val="000000"/>
                <w:sz w:val="24"/>
                <w:szCs w:val="24"/>
                <w:lang w:eastAsia="ar-SA"/>
              </w:rPr>
              <w:t xml:space="preserve"> </w:t>
            </w:r>
          </w:p>
        </w:tc>
        <w:tc>
          <w:tcPr>
            <w:tcW w:w="1079"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12</w:t>
            </w:r>
          </w:p>
        </w:tc>
        <w:tc>
          <w:tcPr>
            <w:tcW w:w="929"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Calibri" w:hAnsi="Times New Roman" w:cs="Times New Roman"/>
                <w:sz w:val="20"/>
                <w:szCs w:val="20"/>
                <w:lang w:eastAsia="ar-SA"/>
              </w:rPr>
            </w:pPr>
            <w:r w:rsidRPr="00557645">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center"/>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Calibri" w:hAnsi="Times New Roman" w:cs="Times New Roman"/>
                <w:sz w:val="20"/>
                <w:szCs w:val="20"/>
                <w:lang w:eastAsia="ar-SA"/>
              </w:rPr>
            </w:pPr>
            <w:r w:rsidRPr="00557645">
              <w:rPr>
                <w:rFonts w:ascii="Times New Roman" w:eastAsia="Times New Roman" w:hAnsi="Times New Roman" w:cs="Times New Roman"/>
                <w:sz w:val="24"/>
                <w:szCs w:val="24"/>
                <w:lang w:eastAsia="ar-SA"/>
              </w:rPr>
              <w:t>2</w:t>
            </w:r>
          </w:p>
        </w:tc>
        <w:tc>
          <w:tcPr>
            <w:tcW w:w="606"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center"/>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8</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ДЗ</w:t>
            </w:r>
          </w:p>
        </w:tc>
      </w:tr>
      <w:tr w:rsidR="00557645" w:rsidRPr="00557645" w:rsidTr="00760F6C">
        <w:tc>
          <w:tcPr>
            <w:tcW w:w="864"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ind w:left="-21" w:firstLine="21"/>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5</w:t>
            </w:r>
          </w:p>
        </w:tc>
        <w:tc>
          <w:tcPr>
            <w:tcW w:w="2296" w:type="dxa"/>
            <w:tcBorders>
              <w:top w:val="single" w:sz="4" w:space="0" w:color="000000"/>
              <w:left w:val="single" w:sz="4" w:space="0" w:color="000000"/>
              <w:bottom w:val="single" w:sz="4" w:space="0" w:color="000000"/>
            </w:tcBorders>
            <w:shd w:val="clear" w:color="auto" w:fill="auto"/>
          </w:tcPr>
          <w:p w:rsidR="00557645" w:rsidRPr="00557645" w:rsidRDefault="00557645" w:rsidP="00557645">
            <w:pPr>
              <w:suppressAutoHyphens/>
              <w:autoSpaceDE w:val="0"/>
              <w:spacing w:after="0" w:line="240" w:lineRule="auto"/>
              <w:rPr>
                <w:rFonts w:ascii="VCPXR W+ Times" w:eastAsia="Calibri" w:hAnsi="VCPXR W+ Times" w:cs="VCPXR W+ Times"/>
                <w:color w:val="000000"/>
                <w:sz w:val="24"/>
                <w:szCs w:val="24"/>
                <w:lang w:val="en-US" w:eastAsia="ar-SA"/>
              </w:rPr>
            </w:pPr>
            <w:r w:rsidRPr="00557645">
              <w:rPr>
                <w:rFonts w:ascii="VCPXR W+ Times" w:eastAsia="Calibri" w:hAnsi="VCPXR W+ Times" w:cs="VCPXR W+ Times"/>
                <w:color w:val="000000"/>
                <w:sz w:val="24"/>
                <w:szCs w:val="24"/>
                <w:lang w:eastAsia="ar-SA"/>
              </w:rPr>
              <w:t>Семья – объект демографического изучения</w:t>
            </w:r>
          </w:p>
        </w:tc>
        <w:tc>
          <w:tcPr>
            <w:tcW w:w="1079"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12</w:t>
            </w:r>
          </w:p>
        </w:tc>
        <w:tc>
          <w:tcPr>
            <w:tcW w:w="929"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Calibri" w:hAnsi="Times New Roman" w:cs="Times New Roman"/>
                <w:sz w:val="20"/>
                <w:szCs w:val="20"/>
                <w:lang w:eastAsia="ar-SA"/>
              </w:rPr>
            </w:pPr>
            <w:r w:rsidRPr="00557645">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center"/>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Calibri" w:hAnsi="Times New Roman" w:cs="Times New Roman"/>
                <w:sz w:val="20"/>
                <w:szCs w:val="20"/>
                <w:lang w:eastAsia="ar-SA"/>
              </w:rPr>
            </w:pPr>
            <w:r w:rsidRPr="00557645">
              <w:rPr>
                <w:rFonts w:ascii="Times New Roman" w:eastAsia="Times New Roman" w:hAnsi="Times New Roman" w:cs="Times New Roman"/>
                <w:sz w:val="24"/>
                <w:szCs w:val="24"/>
                <w:lang w:eastAsia="ar-SA"/>
              </w:rPr>
              <w:t>2</w:t>
            </w:r>
          </w:p>
        </w:tc>
        <w:tc>
          <w:tcPr>
            <w:tcW w:w="606"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center"/>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8</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УО</w:t>
            </w:r>
          </w:p>
        </w:tc>
      </w:tr>
      <w:tr w:rsidR="00557645" w:rsidRPr="00557645" w:rsidTr="00760F6C">
        <w:tc>
          <w:tcPr>
            <w:tcW w:w="864"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ind w:left="-21" w:firstLine="21"/>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6</w:t>
            </w:r>
          </w:p>
        </w:tc>
        <w:tc>
          <w:tcPr>
            <w:tcW w:w="2296" w:type="dxa"/>
            <w:tcBorders>
              <w:top w:val="single" w:sz="4" w:space="0" w:color="000000"/>
              <w:left w:val="single" w:sz="4" w:space="0" w:color="000000"/>
              <w:bottom w:val="single" w:sz="4" w:space="0" w:color="000000"/>
            </w:tcBorders>
            <w:shd w:val="clear" w:color="auto" w:fill="auto"/>
          </w:tcPr>
          <w:p w:rsidR="00557645" w:rsidRPr="00557645" w:rsidRDefault="00557645" w:rsidP="00557645">
            <w:pPr>
              <w:suppressAutoHyphens/>
              <w:autoSpaceDE w:val="0"/>
              <w:spacing w:after="0" w:line="240" w:lineRule="auto"/>
              <w:rPr>
                <w:rFonts w:ascii="VCPXR W+ Times" w:eastAsia="Calibri" w:hAnsi="VCPXR W+ Times" w:cs="VCPXR W+ Times"/>
                <w:color w:val="000000"/>
                <w:sz w:val="24"/>
                <w:szCs w:val="24"/>
                <w:lang w:val="en-US" w:eastAsia="ar-SA"/>
              </w:rPr>
            </w:pPr>
            <w:proofErr w:type="spellStart"/>
            <w:r w:rsidRPr="00557645">
              <w:rPr>
                <w:rFonts w:ascii="VCPXR W+ Times" w:eastAsia="Calibri" w:hAnsi="VCPXR W+ Times" w:cs="VCPXR W+ Times"/>
                <w:color w:val="000000"/>
                <w:sz w:val="24"/>
                <w:szCs w:val="24"/>
                <w:lang w:val="en-US" w:eastAsia="ar-SA"/>
              </w:rPr>
              <w:t>Миграция</w:t>
            </w:r>
            <w:proofErr w:type="spellEnd"/>
            <w:r w:rsidRPr="00557645">
              <w:rPr>
                <w:rFonts w:ascii="VCPXR W+ Times" w:eastAsia="Calibri" w:hAnsi="VCPXR W+ Times" w:cs="VCPXR W+ Times"/>
                <w:color w:val="000000"/>
                <w:sz w:val="24"/>
                <w:szCs w:val="24"/>
                <w:lang w:val="en-US" w:eastAsia="ar-SA"/>
              </w:rPr>
              <w:t xml:space="preserve"> </w:t>
            </w:r>
            <w:proofErr w:type="spellStart"/>
            <w:r w:rsidRPr="00557645">
              <w:rPr>
                <w:rFonts w:ascii="VCPXR W+ Times" w:eastAsia="Calibri" w:hAnsi="VCPXR W+ Times" w:cs="VCPXR W+ Times"/>
                <w:color w:val="000000"/>
                <w:sz w:val="24"/>
                <w:szCs w:val="24"/>
                <w:lang w:val="en-US" w:eastAsia="ar-SA"/>
              </w:rPr>
              <w:t>населения</w:t>
            </w:r>
            <w:proofErr w:type="spellEnd"/>
            <w:r w:rsidRPr="00557645">
              <w:rPr>
                <w:rFonts w:ascii="VCPXR W+ Times" w:eastAsia="Calibri" w:hAnsi="VCPXR W+ Times" w:cs="VCPXR W+ Times"/>
                <w:color w:val="000000"/>
                <w:sz w:val="24"/>
                <w:szCs w:val="24"/>
                <w:lang w:val="en-US" w:eastAsia="ar-SA"/>
              </w:rPr>
              <w:t>.</w:t>
            </w:r>
          </w:p>
        </w:tc>
        <w:tc>
          <w:tcPr>
            <w:tcW w:w="1079"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12</w:t>
            </w:r>
          </w:p>
        </w:tc>
        <w:tc>
          <w:tcPr>
            <w:tcW w:w="929"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Calibri" w:hAnsi="Times New Roman" w:cs="Times New Roman"/>
                <w:sz w:val="20"/>
                <w:szCs w:val="20"/>
                <w:lang w:eastAsia="ar-SA"/>
              </w:rPr>
            </w:pPr>
            <w:r w:rsidRPr="00557645">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right"/>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Calibri" w:hAnsi="Times New Roman" w:cs="Times New Roman"/>
                <w:sz w:val="20"/>
                <w:szCs w:val="20"/>
                <w:lang w:eastAsia="ar-SA"/>
              </w:rPr>
            </w:pPr>
            <w:r w:rsidRPr="00557645">
              <w:rPr>
                <w:rFonts w:ascii="Times New Roman" w:eastAsia="Times New Roman" w:hAnsi="Times New Roman" w:cs="Times New Roman"/>
                <w:sz w:val="24"/>
                <w:szCs w:val="24"/>
                <w:lang w:eastAsia="ar-SA"/>
              </w:rPr>
              <w:t>2</w:t>
            </w:r>
          </w:p>
        </w:tc>
        <w:tc>
          <w:tcPr>
            <w:tcW w:w="606"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right"/>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8</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УО</w:t>
            </w:r>
          </w:p>
        </w:tc>
      </w:tr>
      <w:tr w:rsidR="00557645" w:rsidRPr="00557645" w:rsidTr="00760F6C">
        <w:tc>
          <w:tcPr>
            <w:tcW w:w="864"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ind w:left="-21" w:firstLine="21"/>
              <w:jc w:val="center"/>
              <w:rPr>
                <w:rFonts w:ascii="Times New Roman" w:eastAsia="Times New Roman" w:hAnsi="Times New Roman" w:cs="Times New Roman"/>
                <w:bCs/>
                <w:sz w:val="24"/>
                <w:szCs w:val="24"/>
                <w:lang w:eastAsia="ar-SA"/>
              </w:rPr>
            </w:pPr>
            <w:r w:rsidRPr="00557645">
              <w:rPr>
                <w:rFonts w:ascii="Times New Roman" w:eastAsia="Times New Roman" w:hAnsi="Times New Roman" w:cs="Times New Roman"/>
                <w:sz w:val="24"/>
                <w:szCs w:val="24"/>
                <w:lang w:eastAsia="ar-SA"/>
              </w:rPr>
              <w:t>7</w:t>
            </w:r>
          </w:p>
        </w:tc>
        <w:tc>
          <w:tcPr>
            <w:tcW w:w="2296" w:type="dxa"/>
            <w:tcBorders>
              <w:top w:val="single" w:sz="4" w:space="0" w:color="000000"/>
              <w:left w:val="single" w:sz="4" w:space="0" w:color="000000"/>
              <w:bottom w:val="single" w:sz="4" w:space="0" w:color="000000"/>
            </w:tcBorders>
            <w:shd w:val="clear" w:color="auto" w:fill="auto"/>
          </w:tcPr>
          <w:p w:rsidR="00557645" w:rsidRPr="00557645" w:rsidRDefault="00557645" w:rsidP="00557645">
            <w:pPr>
              <w:suppressAutoHyphens/>
              <w:autoSpaceDE w:val="0"/>
              <w:spacing w:after="0" w:line="240" w:lineRule="auto"/>
              <w:rPr>
                <w:rFonts w:ascii="VCPXR W+ Times" w:eastAsia="Calibri" w:hAnsi="VCPXR W+ Times" w:cs="VCPXR W+ Times"/>
                <w:color w:val="000000"/>
                <w:sz w:val="24"/>
                <w:szCs w:val="24"/>
                <w:lang w:val="en-US" w:eastAsia="ar-SA"/>
              </w:rPr>
            </w:pPr>
            <w:proofErr w:type="spellStart"/>
            <w:r w:rsidRPr="00557645">
              <w:rPr>
                <w:rFonts w:ascii="VCPXR W+ Times" w:eastAsia="Calibri" w:hAnsi="VCPXR W+ Times" w:cs="VCPXR W+ Times"/>
                <w:bCs/>
                <w:color w:val="000000"/>
                <w:sz w:val="24"/>
                <w:szCs w:val="24"/>
                <w:lang w:val="en-US" w:eastAsia="ar-SA"/>
              </w:rPr>
              <w:t>Демографический</w:t>
            </w:r>
            <w:proofErr w:type="spellEnd"/>
            <w:r w:rsidRPr="00557645">
              <w:rPr>
                <w:rFonts w:ascii="VCPXR W+ Times" w:eastAsia="Calibri" w:hAnsi="VCPXR W+ Times" w:cs="VCPXR W+ Times"/>
                <w:bCs/>
                <w:color w:val="000000"/>
                <w:sz w:val="24"/>
                <w:szCs w:val="24"/>
                <w:lang w:val="en-US" w:eastAsia="ar-SA"/>
              </w:rPr>
              <w:t xml:space="preserve"> </w:t>
            </w:r>
            <w:proofErr w:type="spellStart"/>
            <w:r w:rsidRPr="00557645">
              <w:rPr>
                <w:rFonts w:ascii="VCPXR W+ Times" w:eastAsia="Calibri" w:hAnsi="VCPXR W+ Times" w:cs="VCPXR W+ Times"/>
                <w:bCs/>
                <w:color w:val="000000"/>
                <w:sz w:val="24"/>
                <w:szCs w:val="24"/>
                <w:lang w:val="en-US" w:eastAsia="ar-SA"/>
              </w:rPr>
              <w:t>анализ</w:t>
            </w:r>
            <w:proofErr w:type="spellEnd"/>
            <w:r w:rsidRPr="00557645">
              <w:rPr>
                <w:rFonts w:ascii="VCPXR W+ Times" w:eastAsia="Calibri" w:hAnsi="VCPXR W+ Times" w:cs="VCPXR W+ Times"/>
                <w:bCs/>
                <w:color w:val="000000"/>
                <w:sz w:val="24"/>
                <w:szCs w:val="24"/>
                <w:lang w:val="en-US" w:eastAsia="ar-SA"/>
              </w:rPr>
              <w:t>.</w:t>
            </w:r>
          </w:p>
        </w:tc>
        <w:tc>
          <w:tcPr>
            <w:tcW w:w="1079"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12</w:t>
            </w:r>
          </w:p>
        </w:tc>
        <w:tc>
          <w:tcPr>
            <w:tcW w:w="929"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Calibri" w:hAnsi="Times New Roman" w:cs="Times New Roman"/>
                <w:sz w:val="20"/>
                <w:szCs w:val="20"/>
                <w:lang w:eastAsia="ar-SA"/>
              </w:rPr>
            </w:pPr>
            <w:r w:rsidRPr="00557645">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right"/>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Calibri" w:hAnsi="Times New Roman" w:cs="Times New Roman"/>
                <w:sz w:val="20"/>
                <w:szCs w:val="20"/>
                <w:lang w:eastAsia="ar-SA"/>
              </w:rPr>
            </w:pPr>
            <w:r w:rsidRPr="00557645">
              <w:rPr>
                <w:rFonts w:ascii="Times New Roman" w:eastAsia="Times New Roman" w:hAnsi="Times New Roman" w:cs="Times New Roman"/>
                <w:sz w:val="24"/>
                <w:szCs w:val="24"/>
                <w:lang w:eastAsia="ar-SA"/>
              </w:rPr>
              <w:t>2</w:t>
            </w:r>
          </w:p>
        </w:tc>
        <w:tc>
          <w:tcPr>
            <w:tcW w:w="606"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right"/>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8</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ДЗ</w:t>
            </w:r>
          </w:p>
        </w:tc>
      </w:tr>
      <w:tr w:rsidR="00557645" w:rsidRPr="00557645" w:rsidTr="00760F6C">
        <w:tc>
          <w:tcPr>
            <w:tcW w:w="864"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ind w:left="-21" w:firstLine="21"/>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8</w:t>
            </w:r>
          </w:p>
        </w:tc>
        <w:tc>
          <w:tcPr>
            <w:tcW w:w="2296" w:type="dxa"/>
            <w:tcBorders>
              <w:top w:val="single" w:sz="4" w:space="0" w:color="000000"/>
              <w:left w:val="single" w:sz="4" w:space="0" w:color="000000"/>
              <w:bottom w:val="single" w:sz="4" w:space="0" w:color="000000"/>
            </w:tcBorders>
            <w:shd w:val="clear" w:color="auto" w:fill="auto"/>
          </w:tcPr>
          <w:p w:rsidR="00557645" w:rsidRPr="00557645" w:rsidRDefault="00557645" w:rsidP="00557645">
            <w:pPr>
              <w:suppressAutoHyphens/>
              <w:autoSpaceDE w:val="0"/>
              <w:spacing w:after="0" w:line="240" w:lineRule="auto"/>
              <w:rPr>
                <w:rFonts w:ascii="VCPXR W+ Times" w:eastAsia="Calibri" w:hAnsi="VCPXR W+ Times" w:cs="VCPXR W+ Times"/>
                <w:color w:val="000000"/>
                <w:sz w:val="24"/>
                <w:szCs w:val="24"/>
                <w:lang w:val="en-US" w:eastAsia="ar-SA"/>
              </w:rPr>
            </w:pPr>
            <w:proofErr w:type="spellStart"/>
            <w:r w:rsidRPr="00557645">
              <w:rPr>
                <w:rFonts w:ascii="VCPXR W+ Times" w:eastAsia="Calibri" w:hAnsi="VCPXR W+ Times" w:cs="VCPXR W+ Times"/>
                <w:color w:val="000000"/>
                <w:sz w:val="24"/>
                <w:szCs w:val="24"/>
                <w:lang w:val="en-US" w:eastAsia="ar-SA"/>
              </w:rPr>
              <w:t>Демографическая</w:t>
            </w:r>
            <w:proofErr w:type="spellEnd"/>
            <w:r w:rsidRPr="00557645">
              <w:rPr>
                <w:rFonts w:ascii="VCPXR W+ Times" w:eastAsia="Calibri" w:hAnsi="VCPXR W+ Times" w:cs="VCPXR W+ Times"/>
                <w:color w:val="000000"/>
                <w:sz w:val="24"/>
                <w:szCs w:val="24"/>
                <w:lang w:val="en-US" w:eastAsia="ar-SA"/>
              </w:rPr>
              <w:t xml:space="preserve"> </w:t>
            </w:r>
            <w:proofErr w:type="spellStart"/>
            <w:r w:rsidRPr="00557645">
              <w:rPr>
                <w:rFonts w:ascii="VCPXR W+ Times" w:eastAsia="Calibri" w:hAnsi="VCPXR W+ Times" w:cs="VCPXR W+ Times"/>
                <w:color w:val="000000"/>
                <w:sz w:val="24"/>
                <w:szCs w:val="24"/>
                <w:lang w:val="en-US" w:eastAsia="ar-SA"/>
              </w:rPr>
              <w:t>политика</w:t>
            </w:r>
            <w:proofErr w:type="spellEnd"/>
          </w:p>
        </w:tc>
        <w:tc>
          <w:tcPr>
            <w:tcW w:w="1079"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12</w:t>
            </w:r>
          </w:p>
        </w:tc>
        <w:tc>
          <w:tcPr>
            <w:tcW w:w="929"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Calibri" w:hAnsi="Times New Roman" w:cs="Times New Roman"/>
                <w:sz w:val="20"/>
                <w:szCs w:val="20"/>
                <w:lang w:eastAsia="ar-SA"/>
              </w:rPr>
            </w:pPr>
            <w:r w:rsidRPr="00557645">
              <w:rPr>
                <w:rFonts w:ascii="Times New Roman" w:eastAsia="Times New Roman" w:hAnsi="Times New Roman" w:cs="Times New Roman"/>
                <w:sz w:val="24"/>
                <w:szCs w:val="24"/>
                <w:lang w:eastAsia="ar-SA"/>
              </w:rPr>
              <w:t>1</w:t>
            </w:r>
          </w:p>
        </w:tc>
        <w:tc>
          <w:tcPr>
            <w:tcW w:w="862"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right"/>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Calibri" w:hAnsi="Times New Roman" w:cs="Times New Roman"/>
                <w:sz w:val="20"/>
                <w:szCs w:val="20"/>
                <w:lang w:eastAsia="ar-SA"/>
              </w:rPr>
            </w:pPr>
            <w:r w:rsidRPr="00557645">
              <w:rPr>
                <w:rFonts w:ascii="Times New Roman" w:eastAsia="Times New Roman" w:hAnsi="Times New Roman" w:cs="Times New Roman"/>
                <w:sz w:val="24"/>
                <w:szCs w:val="24"/>
                <w:lang w:eastAsia="ar-SA"/>
              </w:rPr>
              <w:t>1</w:t>
            </w:r>
          </w:p>
        </w:tc>
        <w:tc>
          <w:tcPr>
            <w:tcW w:w="606"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right"/>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10</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УО</w:t>
            </w:r>
          </w:p>
        </w:tc>
      </w:tr>
      <w:tr w:rsidR="00557645" w:rsidRPr="00557645" w:rsidTr="00760F6C">
        <w:tc>
          <w:tcPr>
            <w:tcW w:w="864"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ind w:left="-21" w:firstLine="21"/>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9</w:t>
            </w:r>
          </w:p>
        </w:tc>
        <w:tc>
          <w:tcPr>
            <w:tcW w:w="2296" w:type="dxa"/>
            <w:tcBorders>
              <w:top w:val="single" w:sz="4" w:space="0" w:color="000000"/>
              <w:left w:val="single" w:sz="4" w:space="0" w:color="000000"/>
              <w:bottom w:val="single" w:sz="4" w:space="0" w:color="000000"/>
            </w:tcBorders>
            <w:shd w:val="clear" w:color="auto" w:fill="auto"/>
          </w:tcPr>
          <w:p w:rsidR="00557645" w:rsidRPr="00557645" w:rsidRDefault="00557645" w:rsidP="00557645">
            <w:pPr>
              <w:suppressAutoHyphens/>
              <w:autoSpaceDE w:val="0"/>
              <w:spacing w:after="0" w:line="240" w:lineRule="auto"/>
              <w:rPr>
                <w:rFonts w:ascii="VCPXR W+ Times" w:eastAsia="Calibri" w:hAnsi="VCPXR W+ Times" w:cs="VCPXR W+ Times"/>
                <w:color w:val="000000"/>
                <w:sz w:val="24"/>
                <w:szCs w:val="24"/>
                <w:lang w:val="en-US" w:eastAsia="ar-SA"/>
              </w:rPr>
            </w:pPr>
            <w:proofErr w:type="spellStart"/>
            <w:r w:rsidRPr="00557645">
              <w:rPr>
                <w:rFonts w:ascii="VCPXR W+ Times" w:eastAsia="Calibri" w:hAnsi="VCPXR W+ Times" w:cs="VCPXR W+ Times"/>
                <w:color w:val="000000"/>
                <w:sz w:val="24"/>
                <w:szCs w:val="24"/>
                <w:lang w:val="en-US" w:eastAsia="ar-SA"/>
              </w:rPr>
              <w:t>Демографическое</w:t>
            </w:r>
            <w:proofErr w:type="spellEnd"/>
            <w:r w:rsidRPr="00557645">
              <w:rPr>
                <w:rFonts w:ascii="VCPXR W+ Times" w:eastAsia="Calibri" w:hAnsi="VCPXR W+ Times" w:cs="VCPXR W+ Times"/>
                <w:color w:val="000000"/>
                <w:sz w:val="24"/>
                <w:szCs w:val="24"/>
                <w:lang w:val="en-US" w:eastAsia="ar-SA"/>
              </w:rPr>
              <w:t xml:space="preserve"> </w:t>
            </w:r>
            <w:proofErr w:type="spellStart"/>
            <w:r w:rsidRPr="00557645">
              <w:rPr>
                <w:rFonts w:ascii="VCPXR W+ Times" w:eastAsia="Calibri" w:hAnsi="VCPXR W+ Times" w:cs="VCPXR W+ Times"/>
                <w:color w:val="000000"/>
                <w:sz w:val="24"/>
                <w:szCs w:val="24"/>
                <w:lang w:val="en-US" w:eastAsia="ar-SA"/>
              </w:rPr>
              <w:t>прогнозирование</w:t>
            </w:r>
            <w:proofErr w:type="spellEnd"/>
          </w:p>
        </w:tc>
        <w:tc>
          <w:tcPr>
            <w:tcW w:w="1079"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12</w:t>
            </w:r>
          </w:p>
        </w:tc>
        <w:tc>
          <w:tcPr>
            <w:tcW w:w="929"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Calibri" w:hAnsi="Times New Roman" w:cs="Times New Roman"/>
                <w:sz w:val="20"/>
                <w:szCs w:val="20"/>
                <w:lang w:eastAsia="ar-SA"/>
              </w:rPr>
            </w:pPr>
            <w:r w:rsidRPr="00557645">
              <w:rPr>
                <w:rFonts w:ascii="Times New Roman" w:eastAsia="Times New Roman" w:hAnsi="Times New Roman" w:cs="Times New Roman"/>
                <w:sz w:val="24"/>
                <w:szCs w:val="24"/>
                <w:lang w:eastAsia="ar-SA"/>
              </w:rPr>
              <w:t>1</w:t>
            </w:r>
          </w:p>
        </w:tc>
        <w:tc>
          <w:tcPr>
            <w:tcW w:w="862"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right"/>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Calibri" w:hAnsi="Times New Roman" w:cs="Times New Roman"/>
                <w:sz w:val="20"/>
                <w:szCs w:val="20"/>
                <w:lang w:eastAsia="ar-SA"/>
              </w:rPr>
            </w:pPr>
            <w:r w:rsidRPr="00557645">
              <w:rPr>
                <w:rFonts w:ascii="Times New Roman" w:eastAsia="Times New Roman" w:hAnsi="Times New Roman" w:cs="Times New Roman"/>
                <w:sz w:val="24"/>
                <w:szCs w:val="24"/>
                <w:lang w:eastAsia="ar-SA"/>
              </w:rPr>
              <w:t>1</w:t>
            </w:r>
          </w:p>
        </w:tc>
        <w:tc>
          <w:tcPr>
            <w:tcW w:w="606"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right"/>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10</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ДЗ</w:t>
            </w:r>
          </w:p>
        </w:tc>
      </w:tr>
      <w:tr w:rsidR="00557645" w:rsidRPr="00557645" w:rsidTr="00760F6C">
        <w:tc>
          <w:tcPr>
            <w:tcW w:w="864"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napToGrid w:val="0"/>
              <w:spacing w:after="0" w:line="240" w:lineRule="auto"/>
              <w:ind w:left="-21" w:firstLine="21"/>
              <w:jc w:val="center"/>
              <w:rPr>
                <w:rFonts w:ascii="Times New Roman" w:eastAsia="Times New Roman" w:hAnsi="Times New Roman" w:cs="Times New Roman"/>
                <w:sz w:val="24"/>
                <w:szCs w:val="24"/>
                <w:lang w:eastAsia="ar-SA"/>
              </w:rPr>
            </w:pPr>
          </w:p>
        </w:tc>
        <w:tc>
          <w:tcPr>
            <w:tcW w:w="2296"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autoSpaceDE w:val="0"/>
              <w:spacing w:after="0" w:line="240" w:lineRule="auto"/>
              <w:rPr>
                <w:rFonts w:ascii="VCPXR W+ Times" w:eastAsia="Calibri" w:hAnsi="VCPXR W+ Times" w:cs="VCPXR W+ Times"/>
                <w:bCs/>
                <w:color w:val="000000"/>
                <w:sz w:val="24"/>
                <w:szCs w:val="24"/>
                <w:lang w:val="en-US" w:eastAsia="ar-SA"/>
              </w:rPr>
            </w:pPr>
            <w:proofErr w:type="spellStart"/>
            <w:r w:rsidRPr="00557645">
              <w:rPr>
                <w:rFonts w:ascii="VCPXR W+ Times" w:eastAsia="Calibri" w:hAnsi="VCPXR W+ Times" w:cs="VCPXR W+ Times"/>
                <w:color w:val="000000"/>
                <w:sz w:val="24"/>
                <w:szCs w:val="24"/>
                <w:lang w:val="en-US" w:eastAsia="ar-SA"/>
              </w:rPr>
              <w:t>Итоговый</w:t>
            </w:r>
            <w:proofErr w:type="spellEnd"/>
            <w:r w:rsidRPr="00557645">
              <w:rPr>
                <w:rFonts w:ascii="VCPXR W+ Times" w:eastAsia="Calibri" w:hAnsi="VCPXR W+ Times" w:cs="VCPXR W+ Times"/>
                <w:color w:val="000000"/>
                <w:sz w:val="24"/>
                <w:szCs w:val="24"/>
                <w:lang w:val="en-US" w:eastAsia="ar-SA"/>
              </w:rPr>
              <w:t xml:space="preserve"> </w:t>
            </w:r>
            <w:proofErr w:type="spellStart"/>
            <w:r w:rsidRPr="00557645">
              <w:rPr>
                <w:rFonts w:ascii="VCPXR W+ Times" w:eastAsia="Calibri" w:hAnsi="VCPXR W+ Times" w:cs="VCPXR W+ Times"/>
                <w:color w:val="000000"/>
                <w:sz w:val="24"/>
                <w:szCs w:val="24"/>
                <w:lang w:val="en-US" w:eastAsia="ar-SA"/>
              </w:rPr>
              <w:t>контроль</w:t>
            </w:r>
            <w:proofErr w:type="spellEnd"/>
          </w:p>
        </w:tc>
        <w:tc>
          <w:tcPr>
            <w:tcW w:w="1079"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pacing w:line="254" w:lineRule="auto"/>
              <w:jc w:val="right"/>
              <w:rPr>
                <w:rFonts w:ascii="Times New Roman" w:eastAsia="Calibri" w:hAnsi="Times New Roman" w:cs="Times New Roman"/>
                <w:sz w:val="20"/>
                <w:szCs w:val="20"/>
                <w:lang w:eastAsia="ar-SA"/>
              </w:rPr>
            </w:pPr>
          </w:p>
        </w:tc>
        <w:tc>
          <w:tcPr>
            <w:tcW w:w="929" w:type="dxa"/>
            <w:tcBorders>
              <w:top w:val="single" w:sz="4" w:space="0" w:color="000000"/>
              <w:left w:val="single" w:sz="4" w:space="0" w:color="000000"/>
              <w:bottom w:val="single" w:sz="4" w:space="0" w:color="000000"/>
            </w:tcBorders>
            <w:shd w:val="clear" w:color="auto" w:fill="FFFFFF"/>
            <w:vAlign w:val="center"/>
          </w:tcPr>
          <w:p w:rsidR="00557645" w:rsidRPr="00557645" w:rsidRDefault="00557645" w:rsidP="00557645">
            <w:pPr>
              <w:suppressAutoHyphens/>
              <w:spacing w:line="254" w:lineRule="auto"/>
              <w:jc w:val="right"/>
              <w:rPr>
                <w:rFonts w:ascii="Times New Roman" w:eastAsia="Calibri" w:hAnsi="Times New Roman" w:cs="Times New Roman"/>
                <w:sz w:val="20"/>
                <w:szCs w:val="20"/>
                <w:lang w:eastAsia="ar-SA"/>
              </w:rPr>
            </w:pPr>
          </w:p>
        </w:tc>
        <w:tc>
          <w:tcPr>
            <w:tcW w:w="862"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right"/>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FFFFFF"/>
            <w:vAlign w:val="center"/>
          </w:tcPr>
          <w:p w:rsidR="00557645" w:rsidRPr="00557645" w:rsidRDefault="00557645" w:rsidP="00557645">
            <w:pPr>
              <w:tabs>
                <w:tab w:val="center" w:pos="4153"/>
                <w:tab w:val="right" w:pos="8306"/>
              </w:tabs>
              <w:suppressAutoHyphens/>
              <w:spacing w:after="0" w:line="240" w:lineRule="auto"/>
              <w:jc w:val="right"/>
              <w:rPr>
                <w:rFonts w:ascii="Times New Roman" w:eastAsia="Calibri" w:hAnsi="Times New Roman" w:cs="Times New Roman"/>
                <w:sz w:val="20"/>
                <w:szCs w:val="20"/>
                <w:lang w:eastAsia="ar-SA"/>
              </w:rPr>
            </w:pPr>
          </w:p>
        </w:tc>
        <w:tc>
          <w:tcPr>
            <w:tcW w:w="606"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right"/>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FFFFFF"/>
            <w:vAlign w:val="center"/>
          </w:tcPr>
          <w:p w:rsidR="00557645" w:rsidRPr="00557645" w:rsidRDefault="00557645" w:rsidP="00557645">
            <w:pPr>
              <w:suppressAutoHyphens/>
              <w:spacing w:line="254" w:lineRule="auto"/>
              <w:jc w:val="right"/>
              <w:rPr>
                <w:rFonts w:ascii="Times New Roman" w:eastAsia="Times New Roman" w:hAnsi="Times New Roman" w:cs="Times New Roman"/>
                <w:sz w:val="24"/>
                <w:szCs w:val="24"/>
                <w:lang w:eastAsia="ar-SA"/>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зачет</w:t>
            </w:r>
          </w:p>
        </w:tc>
      </w:tr>
      <w:tr w:rsidR="00557645" w:rsidRPr="00557645" w:rsidTr="00760F6C">
        <w:tc>
          <w:tcPr>
            <w:tcW w:w="864"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snapToGrid w:val="0"/>
              <w:spacing w:after="0" w:line="240" w:lineRule="auto"/>
              <w:ind w:left="-21" w:firstLine="21"/>
              <w:jc w:val="center"/>
              <w:rPr>
                <w:rFonts w:ascii="Times New Roman" w:eastAsia="Times New Roman" w:hAnsi="Times New Roman" w:cs="Times New Roman"/>
                <w:sz w:val="24"/>
                <w:szCs w:val="24"/>
                <w:lang w:eastAsia="ar-SA"/>
              </w:rPr>
            </w:pPr>
          </w:p>
        </w:tc>
        <w:tc>
          <w:tcPr>
            <w:tcW w:w="2296" w:type="dxa"/>
            <w:tcBorders>
              <w:top w:val="single" w:sz="4" w:space="0" w:color="000000"/>
              <w:left w:val="single" w:sz="4" w:space="0" w:color="000000"/>
              <w:bottom w:val="single" w:sz="4" w:space="0" w:color="000000"/>
            </w:tcBorders>
            <w:shd w:val="clear" w:color="auto" w:fill="auto"/>
            <w:vAlign w:val="center"/>
          </w:tcPr>
          <w:p w:rsidR="00557645" w:rsidRPr="00557645" w:rsidRDefault="00557645" w:rsidP="00557645">
            <w:pPr>
              <w:suppressAutoHyphens/>
              <w:autoSpaceDE w:val="0"/>
              <w:spacing w:after="0" w:line="240" w:lineRule="auto"/>
              <w:rPr>
                <w:rFonts w:ascii="VCPXR W+ Times" w:eastAsia="Calibri" w:hAnsi="VCPXR W+ Times" w:cs="VCPXR W+ Times"/>
                <w:color w:val="000000"/>
                <w:sz w:val="24"/>
                <w:szCs w:val="24"/>
                <w:lang w:eastAsia="ar-SA"/>
              </w:rPr>
            </w:pPr>
            <w:r w:rsidRPr="00557645">
              <w:rPr>
                <w:rFonts w:ascii="VCPXR W+ Times" w:eastAsia="Calibri" w:hAnsi="VCPXR W+ Times" w:cs="VCPXR W+ Times"/>
                <w:color w:val="000000"/>
                <w:sz w:val="24"/>
                <w:szCs w:val="24"/>
                <w:lang w:eastAsia="ar-SA"/>
              </w:rPr>
              <w:t>Итого</w:t>
            </w:r>
          </w:p>
        </w:tc>
        <w:tc>
          <w:tcPr>
            <w:tcW w:w="1079"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pacing w:line="254" w:lineRule="auto"/>
              <w:jc w:val="right"/>
              <w:rPr>
                <w:rFonts w:ascii="Times New Roman" w:eastAsia="Times New Roman" w:hAnsi="Times New Roman" w:cs="Times New Roman"/>
                <w:bCs/>
                <w:sz w:val="24"/>
                <w:szCs w:val="24"/>
                <w:lang w:val="en-US" w:eastAsia="ar-SA"/>
              </w:rPr>
            </w:pPr>
            <w:r w:rsidRPr="00557645">
              <w:rPr>
                <w:rFonts w:ascii="Times New Roman" w:eastAsia="Times New Roman" w:hAnsi="Times New Roman" w:cs="Times New Roman"/>
                <w:bCs/>
                <w:sz w:val="24"/>
                <w:szCs w:val="24"/>
                <w:lang w:eastAsia="ar-SA"/>
              </w:rPr>
              <w:t>108/81</w:t>
            </w:r>
          </w:p>
        </w:tc>
        <w:tc>
          <w:tcPr>
            <w:tcW w:w="929" w:type="dxa"/>
            <w:tcBorders>
              <w:top w:val="single" w:sz="4" w:space="0" w:color="000000"/>
              <w:left w:val="single" w:sz="4" w:space="0" w:color="000000"/>
              <w:bottom w:val="single" w:sz="4" w:space="0" w:color="000000"/>
            </w:tcBorders>
            <w:shd w:val="clear" w:color="auto" w:fill="FFFFFF"/>
            <w:vAlign w:val="center"/>
          </w:tcPr>
          <w:p w:rsidR="00557645" w:rsidRPr="00557645" w:rsidRDefault="00557645" w:rsidP="00557645">
            <w:pPr>
              <w:suppressAutoHyphens/>
              <w:spacing w:line="254" w:lineRule="auto"/>
              <w:jc w:val="right"/>
              <w:rPr>
                <w:rFonts w:ascii="Times New Roman" w:eastAsia="Calibri" w:hAnsi="Times New Roman" w:cs="Times New Roman"/>
                <w:sz w:val="20"/>
                <w:szCs w:val="20"/>
                <w:lang w:eastAsia="ar-SA"/>
              </w:rPr>
            </w:pPr>
            <w:r w:rsidRPr="00557645">
              <w:rPr>
                <w:rFonts w:ascii="Times New Roman" w:eastAsia="Calibri" w:hAnsi="Times New Roman" w:cs="Times New Roman"/>
                <w:sz w:val="20"/>
                <w:szCs w:val="20"/>
                <w:lang w:eastAsia="ar-SA"/>
              </w:rPr>
              <w:t>18</w:t>
            </w:r>
          </w:p>
        </w:tc>
        <w:tc>
          <w:tcPr>
            <w:tcW w:w="862"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right"/>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FFFFFF"/>
            <w:vAlign w:val="center"/>
          </w:tcPr>
          <w:p w:rsidR="00557645" w:rsidRPr="00557645" w:rsidRDefault="00557645" w:rsidP="00557645">
            <w:pPr>
              <w:tabs>
                <w:tab w:val="center" w:pos="4153"/>
                <w:tab w:val="right" w:pos="8306"/>
              </w:tabs>
              <w:suppressAutoHyphens/>
              <w:spacing w:after="0" w:line="240" w:lineRule="auto"/>
              <w:jc w:val="right"/>
              <w:rPr>
                <w:rFonts w:ascii="Times New Roman" w:eastAsia="Times New Roman" w:hAnsi="Times New Roman" w:cs="Times New Roman"/>
                <w:bCs/>
                <w:sz w:val="24"/>
                <w:szCs w:val="24"/>
                <w:lang w:eastAsia="ar-SA"/>
              </w:rPr>
            </w:pPr>
            <w:r w:rsidRPr="00557645">
              <w:rPr>
                <w:rFonts w:ascii="Times New Roman" w:eastAsia="Times New Roman" w:hAnsi="Times New Roman" w:cs="Times New Roman"/>
                <w:bCs/>
                <w:sz w:val="24"/>
                <w:szCs w:val="24"/>
                <w:lang w:eastAsia="ar-SA"/>
              </w:rPr>
              <w:t>18</w:t>
            </w:r>
          </w:p>
        </w:tc>
        <w:tc>
          <w:tcPr>
            <w:tcW w:w="606" w:type="dxa"/>
            <w:tcBorders>
              <w:top w:val="single" w:sz="4" w:space="0" w:color="000000"/>
              <w:left w:val="single" w:sz="4" w:space="0" w:color="000000"/>
              <w:bottom w:val="single" w:sz="4" w:space="0" w:color="000000"/>
            </w:tcBorders>
            <w:shd w:val="clear" w:color="auto" w:fill="FFFFFF"/>
          </w:tcPr>
          <w:p w:rsidR="00557645" w:rsidRPr="00557645" w:rsidRDefault="00557645" w:rsidP="00557645">
            <w:pPr>
              <w:suppressAutoHyphens/>
              <w:snapToGrid w:val="0"/>
              <w:spacing w:line="254" w:lineRule="auto"/>
              <w:jc w:val="right"/>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FFFFFF"/>
            <w:vAlign w:val="center"/>
          </w:tcPr>
          <w:p w:rsidR="00557645" w:rsidRPr="00557645" w:rsidRDefault="00557645" w:rsidP="00557645">
            <w:pPr>
              <w:suppressAutoHyphens/>
              <w:spacing w:line="254" w:lineRule="auto"/>
              <w:jc w:val="right"/>
              <w:rPr>
                <w:rFonts w:ascii="Times New Roman" w:eastAsia="Calibri" w:hAnsi="Times New Roman" w:cs="Times New Roman"/>
                <w:sz w:val="20"/>
                <w:szCs w:val="20"/>
                <w:lang w:eastAsia="ar-SA"/>
              </w:rPr>
            </w:pPr>
            <w:r w:rsidRPr="00557645">
              <w:rPr>
                <w:rFonts w:ascii="Times New Roman" w:eastAsia="Calibri" w:hAnsi="Times New Roman" w:cs="Times New Roman"/>
                <w:sz w:val="20"/>
                <w:szCs w:val="20"/>
                <w:lang w:eastAsia="ar-SA"/>
              </w:rPr>
              <w:t>76</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p>
        </w:tc>
      </w:tr>
    </w:tbl>
    <w:p w:rsidR="00557645" w:rsidRPr="00557645" w:rsidRDefault="00557645" w:rsidP="00557645">
      <w:pPr>
        <w:tabs>
          <w:tab w:val="left" w:pos="708"/>
        </w:tabs>
        <w:suppressAutoHyphens/>
        <w:spacing w:after="0" w:line="312" w:lineRule="auto"/>
        <w:ind w:left="644" w:hanging="360"/>
        <w:jc w:val="both"/>
        <w:rPr>
          <w:rFonts w:ascii="Times New Roman" w:eastAsia="Times New Roman" w:hAnsi="Times New Roman" w:cs="Times New Roman"/>
          <w:sz w:val="24"/>
          <w:szCs w:val="24"/>
          <w:lang w:eastAsia="ar-SA"/>
        </w:rPr>
      </w:pPr>
    </w:p>
    <w:p w:rsidR="00557645" w:rsidRPr="00557645" w:rsidRDefault="00557645" w:rsidP="00557645">
      <w:pPr>
        <w:suppressAutoHyphens/>
        <w:spacing w:line="252" w:lineRule="auto"/>
        <w:rPr>
          <w:rFonts w:ascii="Times New Roman" w:eastAsia="Calibri" w:hAnsi="Times New Roman" w:cs="Times New Roman"/>
          <w:sz w:val="24"/>
          <w:szCs w:val="24"/>
          <w:lang w:eastAsia="ar-SA"/>
        </w:rPr>
      </w:pPr>
      <w:r w:rsidRPr="00557645">
        <w:rPr>
          <w:rFonts w:ascii="Times New Roman" w:eastAsia="Calibri" w:hAnsi="Times New Roman" w:cs="Times New Roman"/>
          <w:sz w:val="24"/>
          <w:szCs w:val="24"/>
          <w:lang w:eastAsia="ar-SA"/>
        </w:rPr>
        <w:t xml:space="preserve">УО* – устный опрос </w:t>
      </w:r>
    </w:p>
    <w:p w:rsidR="00557645" w:rsidRPr="00557645" w:rsidRDefault="00557645" w:rsidP="00557645">
      <w:pPr>
        <w:suppressAutoHyphens/>
        <w:spacing w:line="252" w:lineRule="auto"/>
        <w:rPr>
          <w:rFonts w:ascii="Times New Roman" w:eastAsia="Calibri" w:hAnsi="Times New Roman" w:cs="Times New Roman"/>
          <w:sz w:val="24"/>
          <w:szCs w:val="24"/>
          <w:lang w:eastAsia="ar-SA"/>
        </w:rPr>
      </w:pPr>
      <w:r w:rsidRPr="00557645">
        <w:rPr>
          <w:rFonts w:ascii="Times New Roman" w:eastAsia="Calibri" w:hAnsi="Times New Roman" w:cs="Times New Roman"/>
          <w:sz w:val="24"/>
          <w:szCs w:val="24"/>
          <w:lang w:eastAsia="ar-SA"/>
        </w:rPr>
        <w:t>КР** –контрольная работа</w:t>
      </w:r>
    </w:p>
    <w:p w:rsidR="00557645" w:rsidRPr="00557645" w:rsidRDefault="00557645" w:rsidP="00557645">
      <w:pPr>
        <w:suppressAutoHyphens/>
        <w:spacing w:line="252" w:lineRule="auto"/>
        <w:rPr>
          <w:rFonts w:ascii="Times New Roman" w:eastAsia="Times New Roman" w:hAnsi="Times New Roman" w:cs="Times New Roman"/>
          <w:b/>
          <w:sz w:val="24"/>
          <w:szCs w:val="24"/>
          <w:lang w:eastAsia="ar-SA"/>
        </w:rPr>
      </w:pPr>
      <w:r w:rsidRPr="00557645">
        <w:rPr>
          <w:rFonts w:ascii="Times New Roman" w:eastAsia="Calibri" w:hAnsi="Times New Roman" w:cs="Times New Roman"/>
          <w:sz w:val="24"/>
          <w:szCs w:val="24"/>
          <w:lang w:eastAsia="ar-SA"/>
        </w:rPr>
        <w:t>ДЗ*** – домашнее задание</w:t>
      </w: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57645">
        <w:rPr>
          <w:rFonts w:ascii="Times New Roman" w:eastAsia="Times New Roman" w:hAnsi="Times New Roman" w:cs="Times New Roman"/>
          <w:b/>
          <w:kern w:val="3"/>
          <w:sz w:val="24"/>
          <w:lang w:eastAsia="ru-RU"/>
        </w:rPr>
        <w:t>Формы текущего контроля и промежуточной аттестации:</w:t>
      </w: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tblInd w:w="-10" w:type="dxa"/>
        <w:tblLayout w:type="fixed"/>
        <w:tblLook w:val="04A0" w:firstRow="1" w:lastRow="0" w:firstColumn="1" w:lastColumn="0" w:noHBand="0" w:noVBand="1"/>
      </w:tblPr>
      <w:tblGrid>
        <w:gridCol w:w="2874"/>
        <w:gridCol w:w="3285"/>
        <w:gridCol w:w="3100"/>
      </w:tblGrid>
      <w:tr w:rsidR="00557645" w:rsidRPr="00557645" w:rsidTr="00760F6C">
        <w:tc>
          <w:tcPr>
            <w:tcW w:w="2874" w:type="dxa"/>
            <w:tcBorders>
              <w:top w:val="single" w:sz="4" w:space="0" w:color="000000"/>
              <w:left w:val="single" w:sz="4" w:space="0" w:color="000000"/>
              <w:bottom w:val="single" w:sz="4" w:space="0" w:color="000000"/>
              <w:right w:val="nil"/>
            </w:tcBorders>
            <w:hideMark/>
          </w:tcPr>
          <w:p w:rsidR="00557645" w:rsidRPr="00557645" w:rsidRDefault="00557645" w:rsidP="00557645">
            <w:pPr>
              <w:suppressAutoHyphens/>
              <w:spacing w:after="0" w:line="240" w:lineRule="auto"/>
              <w:jc w:val="center"/>
              <w:rPr>
                <w:rFonts w:ascii="Times New Roman" w:eastAsia="Calibri" w:hAnsi="Times New Roman" w:cs="Times New Roman"/>
                <w:sz w:val="20"/>
                <w:szCs w:val="20"/>
                <w:lang w:eastAsia="ar-SA"/>
              </w:rPr>
            </w:pPr>
            <w:r w:rsidRPr="00557645">
              <w:rPr>
                <w:rFonts w:ascii="Times New Roman" w:eastAsia="Calibri" w:hAnsi="Times New Roman" w:cs="Times New Roman"/>
                <w:b/>
                <w:sz w:val="24"/>
                <w:szCs w:val="24"/>
                <w:lang w:eastAsia="ar-SA"/>
              </w:rPr>
              <w:t>Оценочные средства</w:t>
            </w:r>
          </w:p>
          <w:p w:rsidR="00557645" w:rsidRPr="00557645" w:rsidRDefault="00557645" w:rsidP="00557645">
            <w:pPr>
              <w:suppressAutoHyphens/>
              <w:spacing w:after="0" w:line="240" w:lineRule="auto"/>
              <w:jc w:val="center"/>
              <w:rPr>
                <w:rFonts w:ascii="Times New Roman" w:eastAsia="Calibri" w:hAnsi="Times New Roman" w:cs="Times New Roman"/>
                <w:b/>
                <w:spacing w:val="-8"/>
                <w:sz w:val="24"/>
                <w:szCs w:val="24"/>
                <w:lang w:eastAsia="ar-SA"/>
              </w:rPr>
            </w:pPr>
            <w:r w:rsidRPr="00557645">
              <w:rPr>
                <w:rFonts w:ascii="Times New Roman" w:eastAsia="Calibri" w:hAnsi="Times New Roman" w:cs="Times New Roman"/>
                <w:sz w:val="20"/>
                <w:szCs w:val="20"/>
                <w:lang w:eastAsia="ar-SA"/>
              </w:rPr>
              <w:t>(формы текущего и промежуточного контроля)</w:t>
            </w:r>
          </w:p>
        </w:tc>
        <w:tc>
          <w:tcPr>
            <w:tcW w:w="3285" w:type="dxa"/>
            <w:tcBorders>
              <w:top w:val="single" w:sz="4" w:space="0" w:color="000000"/>
              <w:left w:val="single" w:sz="4" w:space="0" w:color="000000"/>
              <w:bottom w:val="single" w:sz="4" w:space="0" w:color="000000"/>
              <w:right w:val="nil"/>
            </w:tcBorders>
            <w:hideMark/>
          </w:tcPr>
          <w:p w:rsidR="00557645" w:rsidRPr="00557645" w:rsidRDefault="00557645" w:rsidP="00557645">
            <w:pPr>
              <w:suppressAutoHyphens/>
              <w:spacing w:after="0" w:line="240" w:lineRule="auto"/>
              <w:jc w:val="center"/>
              <w:rPr>
                <w:rFonts w:ascii="Times New Roman" w:eastAsia="Calibri" w:hAnsi="Times New Roman" w:cs="Times New Roman"/>
                <w:b/>
                <w:sz w:val="24"/>
                <w:szCs w:val="24"/>
                <w:lang w:eastAsia="ar-SA"/>
              </w:rPr>
            </w:pPr>
            <w:r w:rsidRPr="00557645">
              <w:rPr>
                <w:rFonts w:ascii="Times New Roman" w:eastAsia="Calibri" w:hAnsi="Times New Roman" w:cs="Times New Roman"/>
                <w:b/>
                <w:spacing w:val="-8"/>
                <w:sz w:val="24"/>
                <w:szCs w:val="24"/>
                <w:lang w:eastAsia="ar-SA"/>
              </w:rPr>
              <w:t>Показатели</w:t>
            </w:r>
          </w:p>
          <w:p w:rsidR="00557645" w:rsidRPr="00557645" w:rsidRDefault="00557645" w:rsidP="00557645">
            <w:pPr>
              <w:suppressAutoHyphens/>
              <w:spacing w:after="0" w:line="240" w:lineRule="auto"/>
              <w:jc w:val="center"/>
              <w:rPr>
                <w:rFonts w:ascii="Times New Roman" w:eastAsia="Calibri" w:hAnsi="Times New Roman" w:cs="Times New Roman"/>
                <w:b/>
                <w:sz w:val="24"/>
                <w:szCs w:val="24"/>
                <w:lang w:eastAsia="ar-SA"/>
              </w:rPr>
            </w:pPr>
            <w:r w:rsidRPr="00557645">
              <w:rPr>
                <w:rFonts w:ascii="Times New Roman" w:eastAsia="Calibri" w:hAnsi="Times New Roman" w:cs="Times New Roman"/>
                <w:b/>
                <w:sz w:val="24"/>
                <w:szCs w:val="24"/>
                <w:lang w:eastAsia="ar-SA"/>
              </w:rPr>
              <w:t>оценки</w:t>
            </w:r>
          </w:p>
        </w:tc>
        <w:tc>
          <w:tcPr>
            <w:tcW w:w="3100" w:type="dxa"/>
            <w:tcBorders>
              <w:top w:val="single" w:sz="4" w:space="0" w:color="000000"/>
              <w:left w:val="single" w:sz="4" w:space="0" w:color="000000"/>
              <w:bottom w:val="single" w:sz="4" w:space="0" w:color="000000"/>
              <w:right w:val="single" w:sz="4" w:space="0" w:color="000000"/>
            </w:tcBorders>
            <w:hideMark/>
          </w:tcPr>
          <w:p w:rsidR="00557645" w:rsidRPr="00557645" w:rsidRDefault="00557645" w:rsidP="00557645">
            <w:pPr>
              <w:suppressAutoHyphens/>
              <w:spacing w:after="0" w:line="240" w:lineRule="auto"/>
              <w:jc w:val="center"/>
              <w:rPr>
                <w:rFonts w:ascii="Times New Roman" w:eastAsia="Calibri" w:hAnsi="Times New Roman" w:cs="Times New Roman"/>
                <w:b/>
                <w:sz w:val="24"/>
                <w:szCs w:val="24"/>
                <w:lang w:eastAsia="ar-SA"/>
              </w:rPr>
            </w:pPr>
            <w:r w:rsidRPr="00557645">
              <w:rPr>
                <w:rFonts w:ascii="Times New Roman" w:eastAsia="Calibri" w:hAnsi="Times New Roman" w:cs="Times New Roman"/>
                <w:b/>
                <w:sz w:val="24"/>
                <w:szCs w:val="24"/>
                <w:lang w:eastAsia="ar-SA"/>
              </w:rPr>
              <w:t>Критерии</w:t>
            </w:r>
          </w:p>
          <w:p w:rsidR="00557645" w:rsidRPr="00557645" w:rsidRDefault="00557645" w:rsidP="00557645">
            <w:pPr>
              <w:suppressAutoHyphens/>
              <w:spacing w:after="0" w:line="240" w:lineRule="auto"/>
              <w:jc w:val="center"/>
              <w:rPr>
                <w:rFonts w:ascii="Times New Roman" w:eastAsia="Times New Roman" w:hAnsi="Times New Roman" w:cs="Times New Roman"/>
                <w:sz w:val="24"/>
                <w:szCs w:val="24"/>
                <w:lang w:eastAsia="ar-SA"/>
              </w:rPr>
            </w:pPr>
            <w:r w:rsidRPr="00557645">
              <w:rPr>
                <w:rFonts w:ascii="Times New Roman" w:eastAsia="Calibri" w:hAnsi="Times New Roman" w:cs="Times New Roman"/>
                <w:b/>
                <w:sz w:val="24"/>
                <w:szCs w:val="24"/>
                <w:lang w:eastAsia="ar-SA"/>
              </w:rPr>
              <w:t>оценки</w:t>
            </w:r>
          </w:p>
        </w:tc>
      </w:tr>
      <w:tr w:rsidR="00557645" w:rsidRPr="00557645" w:rsidTr="00760F6C">
        <w:tc>
          <w:tcPr>
            <w:tcW w:w="2874" w:type="dxa"/>
            <w:tcBorders>
              <w:top w:val="single" w:sz="4" w:space="0" w:color="000000"/>
              <w:left w:val="single" w:sz="4" w:space="0" w:color="000000"/>
              <w:bottom w:val="single" w:sz="4" w:space="0" w:color="000000"/>
              <w:right w:val="nil"/>
            </w:tcBorders>
            <w:hideMark/>
          </w:tcPr>
          <w:p w:rsidR="00557645" w:rsidRPr="00557645" w:rsidRDefault="00557645" w:rsidP="00557645">
            <w:pPr>
              <w:suppressAutoHyphens/>
              <w:spacing w:after="0" w:line="240" w:lineRule="auto"/>
              <w:jc w:val="both"/>
              <w:rPr>
                <w:rFonts w:ascii="Times New Roman" w:eastAsia="Times New Roman" w:hAnsi="Times New Roman" w:cs="Times New Roman"/>
                <w:sz w:val="20"/>
                <w:szCs w:val="20"/>
                <w:lang w:eastAsia="ar-SA"/>
              </w:rPr>
            </w:pPr>
            <w:r w:rsidRPr="00557645">
              <w:rPr>
                <w:rFonts w:ascii="Times New Roman" w:eastAsia="Calibri" w:hAnsi="Times New Roman" w:cs="Times New Roman"/>
                <w:sz w:val="24"/>
                <w:szCs w:val="24"/>
                <w:lang w:eastAsia="ar-SA"/>
              </w:rPr>
              <w:t>Контрольная работа</w:t>
            </w:r>
          </w:p>
        </w:tc>
        <w:tc>
          <w:tcPr>
            <w:tcW w:w="3285" w:type="dxa"/>
            <w:tcBorders>
              <w:top w:val="single" w:sz="4" w:space="0" w:color="000000"/>
              <w:left w:val="single" w:sz="4" w:space="0" w:color="000000"/>
              <w:bottom w:val="single" w:sz="4" w:space="0" w:color="000000"/>
              <w:right w:val="nil"/>
            </w:tcBorders>
          </w:tcPr>
          <w:p w:rsidR="00557645" w:rsidRPr="00557645" w:rsidRDefault="00557645" w:rsidP="00557645">
            <w:pPr>
              <w:suppressAutoHyphens/>
              <w:spacing w:before="40" w:after="0" w:line="240" w:lineRule="auto"/>
              <w:ind w:firstLine="33"/>
              <w:jc w:val="both"/>
              <w:rPr>
                <w:rFonts w:ascii="Times New Roman" w:eastAsia="Calibri" w:hAnsi="Times New Roman" w:cs="Times New Roman"/>
                <w:sz w:val="20"/>
                <w:szCs w:val="20"/>
                <w:lang w:eastAsia="ar-SA"/>
              </w:rPr>
            </w:pPr>
            <w:r w:rsidRPr="00557645">
              <w:rPr>
                <w:rFonts w:ascii="Times New Roman" w:eastAsia="Times New Roman" w:hAnsi="Times New Roman" w:cs="Times New Roman"/>
                <w:sz w:val="20"/>
                <w:szCs w:val="20"/>
                <w:lang w:eastAsia="ar-SA"/>
              </w:rPr>
              <w:t>процент правильных ответов на вопросы теста.</w:t>
            </w:r>
          </w:p>
          <w:p w:rsidR="00557645" w:rsidRPr="00557645" w:rsidRDefault="00557645" w:rsidP="00557645">
            <w:pPr>
              <w:suppressAutoHyphens/>
              <w:spacing w:after="0" w:line="240" w:lineRule="auto"/>
              <w:jc w:val="both"/>
              <w:rPr>
                <w:rFonts w:ascii="Times New Roman" w:eastAsia="Calibri" w:hAnsi="Times New Roman" w:cs="Times New Roman"/>
                <w:sz w:val="20"/>
                <w:szCs w:val="20"/>
                <w:lang w:eastAsia="ar-SA"/>
              </w:rPr>
            </w:pPr>
          </w:p>
        </w:tc>
        <w:tc>
          <w:tcPr>
            <w:tcW w:w="3100" w:type="dxa"/>
            <w:tcBorders>
              <w:top w:val="single" w:sz="4" w:space="0" w:color="000000"/>
              <w:left w:val="single" w:sz="4" w:space="0" w:color="000000"/>
              <w:bottom w:val="single" w:sz="4" w:space="0" w:color="000000"/>
              <w:right w:val="single" w:sz="4" w:space="0" w:color="000000"/>
            </w:tcBorders>
            <w:hideMark/>
          </w:tcPr>
          <w:p w:rsidR="00557645" w:rsidRPr="00557645" w:rsidRDefault="00557645" w:rsidP="00557645">
            <w:pPr>
              <w:suppressAutoHyphens/>
              <w:spacing w:before="40" w:after="0" w:line="240" w:lineRule="auto"/>
              <w:ind w:firstLine="397"/>
              <w:jc w:val="both"/>
              <w:rPr>
                <w:rFonts w:ascii="Times New Roman" w:eastAsia="Times New Roman" w:hAnsi="Times New Roman" w:cs="Times New Roman"/>
                <w:sz w:val="20"/>
                <w:szCs w:val="20"/>
                <w:lang w:eastAsia="ar-SA"/>
              </w:rPr>
            </w:pPr>
            <w:r w:rsidRPr="00557645">
              <w:rPr>
                <w:rFonts w:ascii="Times New Roman" w:eastAsia="Times New Roman" w:hAnsi="Times New Roman" w:cs="Times New Roman"/>
                <w:sz w:val="20"/>
                <w:szCs w:val="20"/>
                <w:lang w:eastAsia="ar-SA"/>
              </w:rPr>
              <w:t>Менее 60% – 0 баллов;</w:t>
            </w:r>
          </w:p>
          <w:p w:rsidR="00557645" w:rsidRPr="00557645" w:rsidRDefault="00557645" w:rsidP="00557645">
            <w:pPr>
              <w:suppressAutoHyphens/>
              <w:spacing w:before="40" w:after="0" w:line="240" w:lineRule="auto"/>
              <w:ind w:firstLine="397"/>
              <w:jc w:val="both"/>
              <w:rPr>
                <w:rFonts w:ascii="Times New Roman" w:eastAsia="Times New Roman" w:hAnsi="Times New Roman" w:cs="Times New Roman"/>
                <w:sz w:val="20"/>
                <w:szCs w:val="20"/>
                <w:lang w:eastAsia="ar-SA"/>
              </w:rPr>
            </w:pPr>
            <w:r w:rsidRPr="00557645">
              <w:rPr>
                <w:rFonts w:ascii="Times New Roman" w:eastAsia="Times New Roman" w:hAnsi="Times New Roman" w:cs="Times New Roman"/>
                <w:sz w:val="20"/>
                <w:szCs w:val="20"/>
                <w:lang w:eastAsia="ar-SA"/>
              </w:rPr>
              <w:t>61 - 75% – 6 баллов;</w:t>
            </w:r>
          </w:p>
          <w:p w:rsidR="00557645" w:rsidRPr="00557645" w:rsidRDefault="00557645" w:rsidP="00557645">
            <w:pPr>
              <w:suppressAutoHyphens/>
              <w:spacing w:before="40" w:after="0" w:line="240" w:lineRule="auto"/>
              <w:ind w:firstLine="397"/>
              <w:jc w:val="both"/>
              <w:rPr>
                <w:rFonts w:ascii="Times New Roman" w:eastAsia="Times New Roman" w:hAnsi="Times New Roman" w:cs="Times New Roman"/>
                <w:sz w:val="20"/>
                <w:szCs w:val="20"/>
                <w:lang w:eastAsia="ar-SA"/>
              </w:rPr>
            </w:pPr>
            <w:r w:rsidRPr="00557645">
              <w:rPr>
                <w:rFonts w:ascii="Times New Roman" w:eastAsia="Times New Roman" w:hAnsi="Times New Roman" w:cs="Times New Roman"/>
                <w:sz w:val="20"/>
                <w:szCs w:val="20"/>
                <w:lang w:eastAsia="ar-SA"/>
              </w:rPr>
              <w:t>76 - 90% – 8 баллов;</w:t>
            </w:r>
          </w:p>
          <w:p w:rsidR="00557645" w:rsidRPr="00557645" w:rsidRDefault="00557645" w:rsidP="00557645">
            <w:pPr>
              <w:suppressAutoHyphens/>
              <w:spacing w:before="40" w:after="0" w:line="240" w:lineRule="auto"/>
              <w:ind w:firstLine="397"/>
              <w:jc w:val="both"/>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0"/>
                <w:szCs w:val="20"/>
                <w:lang w:eastAsia="ar-SA"/>
              </w:rPr>
              <w:t>91 - 100% – 10 баллов.</w:t>
            </w:r>
          </w:p>
        </w:tc>
      </w:tr>
      <w:tr w:rsidR="00557645" w:rsidRPr="00557645" w:rsidTr="00760F6C">
        <w:tc>
          <w:tcPr>
            <w:tcW w:w="2874" w:type="dxa"/>
            <w:tcBorders>
              <w:top w:val="single" w:sz="4" w:space="0" w:color="000000"/>
              <w:left w:val="single" w:sz="4" w:space="0" w:color="000000"/>
              <w:bottom w:val="single" w:sz="4" w:space="0" w:color="000000"/>
              <w:right w:val="nil"/>
            </w:tcBorders>
            <w:hideMark/>
          </w:tcPr>
          <w:p w:rsidR="00557645" w:rsidRPr="00557645" w:rsidRDefault="00557645" w:rsidP="00557645">
            <w:pPr>
              <w:suppressAutoHyphens/>
              <w:spacing w:after="0" w:line="240" w:lineRule="auto"/>
              <w:jc w:val="both"/>
              <w:rPr>
                <w:rFonts w:ascii="Times New Roman" w:eastAsia="Times New Roman" w:hAnsi="Times New Roman" w:cs="Times New Roman"/>
                <w:sz w:val="20"/>
                <w:szCs w:val="20"/>
                <w:lang w:eastAsia="ar-SA"/>
              </w:rPr>
            </w:pPr>
            <w:r w:rsidRPr="00557645">
              <w:rPr>
                <w:rFonts w:ascii="Times New Roman" w:eastAsia="Calibri" w:hAnsi="Times New Roman" w:cs="Times New Roman"/>
                <w:sz w:val="24"/>
                <w:szCs w:val="24"/>
                <w:lang w:eastAsia="ar-SA"/>
              </w:rPr>
              <w:t>Экзамен</w:t>
            </w:r>
          </w:p>
        </w:tc>
        <w:tc>
          <w:tcPr>
            <w:tcW w:w="3285" w:type="dxa"/>
            <w:tcBorders>
              <w:top w:val="single" w:sz="4" w:space="0" w:color="000000"/>
              <w:left w:val="single" w:sz="4" w:space="0" w:color="000000"/>
              <w:bottom w:val="single" w:sz="4" w:space="0" w:color="000000"/>
              <w:right w:val="nil"/>
            </w:tcBorders>
            <w:hideMark/>
          </w:tcPr>
          <w:p w:rsidR="00557645" w:rsidRPr="00557645" w:rsidRDefault="00557645" w:rsidP="00557645">
            <w:pPr>
              <w:suppressAutoHyphens/>
              <w:spacing w:before="40" w:after="0" w:line="240" w:lineRule="auto"/>
              <w:ind w:firstLine="33"/>
              <w:jc w:val="both"/>
              <w:rPr>
                <w:rFonts w:ascii="Times New Roman" w:eastAsia="Times New Roman" w:hAnsi="Times New Roman" w:cs="Times New Roman"/>
                <w:sz w:val="20"/>
                <w:szCs w:val="20"/>
                <w:lang w:eastAsia="ar-SA"/>
              </w:rPr>
            </w:pPr>
            <w:r w:rsidRPr="00557645">
              <w:rPr>
                <w:rFonts w:ascii="Times New Roman" w:eastAsia="Times New Roman" w:hAnsi="Times New Roman" w:cs="Times New Roman"/>
                <w:sz w:val="20"/>
                <w:szCs w:val="20"/>
                <w:lang w:eastAsia="ar-SA"/>
              </w:rPr>
              <w:t xml:space="preserve">В соответствии с </w:t>
            </w:r>
            <w:proofErr w:type="spellStart"/>
            <w:r w:rsidRPr="00557645">
              <w:rPr>
                <w:rFonts w:ascii="Times New Roman" w:eastAsia="Times New Roman" w:hAnsi="Times New Roman" w:cs="Times New Roman"/>
                <w:sz w:val="20"/>
                <w:szCs w:val="20"/>
                <w:lang w:eastAsia="ar-SA"/>
              </w:rPr>
              <w:t>балльно</w:t>
            </w:r>
            <w:proofErr w:type="spellEnd"/>
            <w:r w:rsidRPr="00557645">
              <w:rPr>
                <w:rFonts w:ascii="Times New Roman" w:eastAsia="Times New Roman" w:hAnsi="Times New Roman" w:cs="Times New Roman"/>
                <w:sz w:val="20"/>
                <w:szCs w:val="20"/>
                <w:lang w:eastAsia="ar-SA"/>
              </w:rPr>
              <w:t>-рейтинговой системой на промежуточную аттестацию отводится 30 баллов. Экзамен проводится в письменном виде, в двух вариантах. Вариант содержит 30 вопросов по 1 баллу за вопрос.</w:t>
            </w:r>
          </w:p>
        </w:tc>
        <w:tc>
          <w:tcPr>
            <w:tcW w:w="3100" w:type="dxa"/>
            <w:tcBorders>
              <w:top w:val="single" w:sz="4" w:space="0" w:color="000000"/>
              <w:left w:val="single" w:sz="4" w:space="0" w:color="000000"/>
              <w:bottom w:val="single" w:sz="4" w:space="0" w:color="000000"/>
              <w:right w:val="single" w:sz="4" w:space="0" w:color="000000"/>
            </w:tcBorders>
            <w:hideMark/>
          </w:tcPr>
          <w:p w:rsidR="00557645" w:rsidRPr="00557645" w:rsidRDefault="00557645" w:rsidP="00557645">
            <w:pPr>
              <w:widowControl w:val="0"/>
              <w:suppressAutoHyphens/>
              <w:autoSpaceDE w:val="0"/>
              <w:spacing w:before="40" w:after="0" w:line="240" w:lineRule="auto"/>
              <w:jc w:val="both"/>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0"/>
                <w:szCs w:val="20"/>
                <w:lang w:eastAsia="ar-SA"/>
              </w:rPr>
              <w:t>Количество баллов равно количеству правильных ответов. .</w:t>
            </w:r>
          </w:p>
        </w:tc>
      </w:tr>
      <w:tr w:rsidR="00557645" w:rsidRPr="00557645" w:rsidTr="00760F6C">
        <w:tc>
          <w:tcPr>
            <w:tcW w:w="2874" w:type="dxa"/>
            <w:tcBorders>
              <w:top w:val="single" w:sz="4" w:space="0" w:color="000000"/>
              <w:left w:val="single" w:sz="4" w:space="0" w:color="000000"/>
              <w:bottom w:val="single" w:sz="4" w:space="0" w:color="000000"/>
              <w:right w:val="nil"/>
            </w:tcBorders>
            <w:hideMark/>
          </w:tcPr>
          <w:p w:rsidR="00557645" w:rsidRPr="00557645" w:rsidRDefault="00557645" w:rsidP="00557645">
            <w:pPr>
              <w:suppressAutoHyphens/>
              <w:spacing w:after="0" w:line="240" w:lineRule="auto"/>
              <w:jc w:val="both"/>
              <w:rPr>
                <w:rFonts w:ascii="Times New Roman" w:eastAsia="Times New Roman" w:hAnsi="Times New Roman" w:cs="Times New Roman"/>
                <w:sz w:val="20"/>
                <w:szCs w:val="20"/>
                <w:lang w:eastAsia="ar-SA"/>
              </w:rPr>
            </w:pPr>
            <w:r w:rsidRPr="00557645">
              <w:rPr>
                <w:rFonts w:ascii="Times New Roman" w:eastAsia="Calibri" w:hAnsi="Times New Roman" w:cs="Times New Roman"/>
                <w:lang w:eastAsia="ar-SA"/>
              </w:rPr>
              <w:lastRenderedPageBreak/>
              <w:t>Устный опрос</w:t>
            </w:r>
          </w:p>
        </w:tc>
        <w:tc>
          <w:tcPr>
            <w:tcW w:w="3285" w:type="dxa"/>
            <w:tcBorders>
              <w:top w:val="single" w:sz="4" w:space="0" w:color="000000"/>
              <w:left w:val="single" w:sz="4" w:space="0" w:color="000000"/>
              <w:bottom w:val="single" w:sz="4" w:space="0" w:color="000000"/>
              <w:right w:val="nil"/>
            </w:tcBorders>
            <w:hideMark/>
          </w:tcPr>
          <w:p w:rsidR="00557645" w:rsidRPr="00557645" w:rsidRDefault="00557645" w:rsidP="000E2574">
            <w:pPr>
              <w:numPr>
                <w:ilvl w:val="0"/>
                <w:numId w:val="7"/>
              </w:numPr>
              <w:tabs>
                <w:tab w:val="left" w:pos="317"/>
              </w:tabs>
              <w:suppressAutoHyphens/>
              <w:spacing w:before="40" w:after="0" w:line="240" w:lineRule="auto"/>
              <w:ind w:firstLine="33"/>
              <w:jc w:val="both"/>
              <w:rPr>
                <w:rFonts w:ascii="Times New Roman" w:eastAsia="Times New Roman" w:hAnsi="Times New Roman" w:cs="Times New Roman"/>
                <w:b/>
                <w:sz w:val="20"/>
                <w:szCs w:val="20"/>
                <w:lang w:eastAsia="ar-SA"/>
              </w:rPr>
            </w:pPr>
            <w:r w:rsidRPr="00557645">
              <w:rPr>
                <w:rFonts w:ascii="Times New Roman" w:eastAsia="Times New Roman" w:hAnsi="Times New Roman" w:cs="Times New Roman"/>
                <w:sz w:val="20"/>
                <w:szCs w:val="20"/>
                <w:lang w:eastAsia="ar-SA"/>
              </w:rPr>
              <w:t>Корректность и полнота ответов</w:t>
            </w:r>
          </w:p>
        </w:tc>
        <w:tc>
          <w:tcPr>
            <w:tcW w:w="3100" w:type="dxa"/>
            <w:tcBorders>
              <w:top w:val="single" w:sz="4" w:space="0" w:color="000000"/>
              <w:left w:val="single" w:sz="4" w:space="0" w:color="000000"/>
              <w:bottom w:val="single" w:sz="4" w:space="0" w:color="000000"/>
              <w:right w:val="single" w:sz="4" w:space="0" w:color="000000"/>
            </w:tcBorders>
            <w:hideMark/>
          </w:tcPr>
          <w:p w:rsidR="00557645" w:rsidRPr="00557645" w:rsidRDefault="00557645" w:rsidP="00557645">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557645">
              <w:rPr>
                <w:rFonts w:ascii="Times New Roman" w:eastAsia="Times New Roman" w:hAnsi="Times New Roman" w:cs="Times New Roman"/>
                <w:b/>
                <w:sz w:val="20"/>
                <w:szCs w:val="20"/>
                <w:lang w:eastAsia="ar-SA"/>
              </w:rPr>
              <w:t>Сложный вопрос:</w:t>
            </w:r>
            <w:r w:rsidRPr="00557645">
              <w:rPr>
                <w:rFonts w:ascii="Times New Roman" w:eastAsia="Times New Roman" w:hAnsi="Times New Roman" w:cs="Times New Roman"/>
                <w:sz w:val="20"/>
                <w:szCs w:val="20"/>
                <w:lang w:eastAsia="ar-SA"/>
              </w:rPr>
              <w:t xml:space="preserve"> полный, развернутый, обоснованный ответ – 10 баллов</w:t>
            </w:r>
          </w:p>
          <w:p w:rsidR="00557645" w:rsidRPr="00557645" w:rsidRDefault="00557645" w:rsidP="00557645">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557645">
              <w:rPr>
                <w:rFonts w:ascii="Times New Roman" w:eastAsia="Times New Roman" w:hAnsi="Times New Roman" w:cs="Times New Roman"/>
                <w:sz w:val="20"/>
                <w:szCs w:val="20"/>
                <w:lang w:eastAsia="ar-SA"/>
              </w:rPr>
              <w:t>Правильный, но не аргументированный ответ – 5 баллов</w:t>
            </w:r>
          </w:p>
          <w:p w:rsidR="00557645" w:rsidRPr="00557645" w:rsidRDefault="00557645" w:rsidP="00557645">
            <w:pPr>
              <w:widowControl w:val="0"/>
              <w:suppressAutoHyphens/>
              <w:autoSpaceDE w:val="0"/>
              <w:spacing w:before="40" w:after="0" w:line="240" w:lineRule="auto"/>
              <w:jc w:val="both"/>
              <w:rPr>
                <w:rFonts w:ascii="Times New Roman" w:eastAsia="Times New Roman" w:hAnsi="Times New Roman" w:cs="Times New Roman"/>
                <w:b/>
                <w:sz w:val="20"/>
                <w:szCs w:val="20"/>
                <w:lang w:eastAsia="ar-SA"/>
              </w:rPr>
            </w:pPr>
            <w:r w:rsidRPr="00557645">
              <w:rPr>
                <w:rFonts w:ascii="Times New Roman" w:eastAsia="Times New Roman" w:hAnsi="Times New Roman" w:cs="Times New Roman"/>
                <w:sz w:val="20"/>
                <w:szCs w:val="20"/>
                <w:lang w:eastAsia="ar-SA"/>
              </w:rPr>
              <w:t>Неверный ответ – 0 баллов</w:t>
            </w:r>
          </w:p>
          <w:p w:rsidR="00557645" w:rsidRPr="00557645" w:rsidRDefault="00557645" w:rsidP="00557645">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557645">
              <w:rPr>
                <w:rFonts w:ascii="Times New Roman" w:eastAsia="Times New Roman" w:hAnsi="Times New Roman" w:cs="Times New Roman"/>
                <w:b/>
                <w:sz w:val="20"/>
                <w:szCs w:val="20"/>
                <w:lang w:eastAsia="ar-SA"/>
              </w:rPr>
              <w:t>Обычный вопрос:</w:t>
            </w:r>
          </w:p>
          <w:p w:rsidR="00557645" w:rsidRPr="00557645" w:rsidRDefault="00557645" w:rsidP="00557645">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557645">
              <w:rPr>
                <w:rFonts w:ascii="Times New Roman" w:eastAsia="Times New Roman" w:hAnsi="Times New Roman" w:cs="Times New Roman"/>
                <w:sz w:val="20"/>
                <w:szCs w:val="20"/>
                <w:lang w:eastAsia="ar-SA"/>
              </w:rPr>
              <w:t>полный, развернутый, обоснованный ответ – 4 балла</w:t>
            </w:r>
          </w:p>
          <w:p w:rsidR="00557645" w:rsidRPr="00557645" w:rsidRDefault="00557645" w:rsidP="00557645">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557645">
              <w:rPr>
                <w:rFonts w:ascii="Times New Roman" w:eastAsia="Times New Roman" w:hAnsi="Times New Roman" w:cs="Times New Roman"/>
                <w:sz w:val="20"/>
                <w:szCs w:val="20"/>
                <w:lang w:eastAsia="ar-SA"/>
              </w:rPr>
              <w:t>Правильный, но не аргументированный ответ – 2 балла</w:t>
            </w:r>
          </w:p>
          <w:p w:rsidR="00557645" w:rsidRPr="00557645" w:rsidRDefault="00557645" w:rsidP="00557645">
            <w:pPr>
              <w:widowControl w:val="0"/>
              <w:suppressAutoHyphens/>
              <w:autoSpaceDE w:val="0"/>
              <w:spacing w:before="40" w:after="0" w:line="240" w:lineRule="auto"/>
              <w:jc w:val="both"/>
              <w:rPr>
                <w:rFonts w:ascii="Times New Roman" w:eastAsia="Times New Roman" w:hAnsi="Times New Roman" w:cs="Times New Roman"/>
                <w:b/>
                <w:sz w:val="20"/>
                <w:szCs w:val="20"/>
                <w:lang w:eastAsia="ar-SA"/>
              </w:rPr>
            </w:pPr>
            <w:r w:rsidRPr="00557645">
              <w:rPr>
                <w:rFonts w:ascii="Times New Roman" w:eastAsia="Times New Roman" w:hAnsi="Times New Roman" w:cs="Times New Roman"/>
                <w:sz w:val="20"/>
                <w:szCs w:val="20"/>
                <w:lang w:eastAsia="ar-SA"/>
              </w:rPr>
              <w:t>Неверный ответ – 0 баллов.</w:t>
            </w:r>
          </w:p>
          <w:p w:rsidR="00557645" w:rsidRPr="00557645" w:rsidRDefault="00557645" w:rsidP="00557645">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557645">
              <w:rPr>
                <w:rFonts w:ascii="Times New Roman" w:eastAsia="Times New Roman" w:hAnsi="Times New Roman" w:cs="Times New Roman"/>
                <w:b/>
                <w:sz w:val="20"/>
                <w:szCs w:val="20"/>
                <w:lang w:eastAsia="ar-SA"/>
              </w:rPr>
              <w:t>Простой вопрос:</w:t>
            </w:r>
          </w:p>
          <w:p w:rsidR="00557645" w:rsidRPr="00557645" w:rsidRDefault="00557645" w:rsidP="00557645">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557645">
              <w:rPr>
                <w:rFonts w:ascii="Times New Roman" w:eastAsia="Times New Roman" w:hAnsi="Times New Roman" w:cs="Times New Roman"/>
                <w:sz w:val="20"/>
                <w:szCs w:val="20"/>
                <w:lang w:eastAsia="ar-SA"/>
              </w:rPr>
              <w:t>Правильный ответ – 1 балл;</w:t>
            </w:r>
          </w:p>
          <w:p w:rsidR="00557645" w:rsidRPr="00557645" w:rsidRDefault="00557645" w:rsidP="00557645">
            <w:pPr>
              <w:widowControl w:val="0"/>
              <w:suppressAutoHyphens/>
              <w:autoSpaceDE w:val="0"/>
              <w:spacing w:before="40" w:after="0" w:line="240" w:lineRule="auto"/>
              <w:jc w:val="both"/>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0"/>
                <w:szCs w:val="20"/>
                <w:lang w:eastAsia="ar-SA"/>
              </w:rPr>
              <w:t>Неправильный ответ – 0 баллов</w:t>
            </w:r>
          </w:p>
        </w:tc>
      </w:tr>
      <w:tr w:rsidR="00557645" w:rsidRPr="00557645" w:rsidTr="00760F6C">
        <w:tc>
          <w:tcPr>
            <w:tcW w:w="2874" w:type="dxa"/>
            <w:tcBorders>
              <w:top w:val="single" w:sz="4" w:space="0" w:color="000000"/>
              <w:left w:val="single" w:sz="4" w:space="0" w:color="000000"/>
              <w:bottom w:val="single" w:sz="4" w:space="0" w:color="000000"/>
              <w:right w:val="nil"/>
            </w:tcBorders>
            <w:hideMark/>
          </w:tcPr>
          <w:p w:rsidR="00557645" w:rsidRPr="00557645" w:rsidRDefault="00557645" w:rsidP="00557645">
            <w:pPr>
              <w:suppressAutoHyphens/>
              <w:spacing w:after="0" w:line="240" w:lineRule="auto"/>
              <w:jc w:val="both"/>
              <w:rPr>
                <w:rFonts w:ascii="Times New Roman" w:eastAsia="Times New Roman" w:hAnsi="Times New Roman" w:cs="Times New Roman"/>
                <w:sz w:val="20"/>
                <w:szCs w:val="20"/>
                <w:lang w:eastAsia="ar-SA"/>
              </w:rPr>
            </w:pPr>
            <w:r w:rsidRPr="00557645">
              <w:rPr>
                <w:rFonts w:ascii="Times New Roman" w:eastAsia="Calibri" w:hAnsi="Times New Roman" w:cs="Times New Roman"/>
                <w:lang w:eastAsia="ar-SA"/>
              </w:rPr>
              <w:t>Решение задач (домашние задания)</w:t>
            </w:r>
          </w:p>
        </w:tc>
        <w:tc>
          <w:tcPr>
            <w:tcW w:w="3285" w:type="dxa"/>
            <w:tcBorders>
              <w:top w:val="single" w:sz="4" w:space="0" w:color="000000"/>
              <w:left w:val="single" w:sz="4" w:space="0" w:color="000000"/>
              <w:bottom w:val="single" w:sz="4" w:space="0" w:color="000000"/>
              <w:right w:val="nil"/>
            </w:tcBorders>
            <w:hideMark/>
          </w:tcPr>
          <w:p w:rsidR="00557645" w:rsidRPr="00557645" w:rsidRDefault="00557645" w:rsidP="000E2574">
            <w:pPr>
              <w:numPr>
                <w:ilvl w:val="0"/>
                <w:numId w:val="7"/>
              </w:numPr>
              <w:tabs>
                <w:tab w:val="left" w:pos="317"/>
              </w:tabs>
              <w:suppressAutoHyphens/>
              <w:spacing w:before="40" w:after="0" w:line="240" w:lineRule="auto"/>
              <w:ind w:firstLine="33"/>
              <w:jc w:val="both"/>
              <w:rPr>
                <w:rFonts w:ascii="Times New Roman" w:eastAsia="Times New Roman" w:hAnsi="Times New Roman" w:cs="Times New Roman"/>
                <w:sz w:val="20"/>
                <w:szCs w:val="20"/>
                <w:lang w:eastAsia="ar-SA"/>
              </w:rPr>
            </w:pPr>
            <w:r w:rsidRPr="00557645">
              <w:rPr>
                <w:rFonts w:ascii="Times New Roman" w:eastAsia="Times New Roman" w:hAnsi="Times New Roman" w:cs="Times New Roman"/>
                <w:sz w:val="20"/>
                <w:szCs w:val="20"/>
                <w:lang w:eastAsia="ar-SA"/>
              </w:rPr>
              <w:t>правильность решения;</w:t>
            </w:r>
          </w:p>
          <w:p w:rsidR="00557645" w:rsidRPr="00557645" w:rsidRDefault="00557645" w:rsidP="000E2574">
            <w:pPr>
              <w:numPr>
                <w:ilvl w:val="0"/>
                <w:numId w:val="7"/>
              </w:numPr>
              <w:tabs>
                <w:tab w:val="left" w:pos="317"/>
              </w:tabs>
              <w:suppressAutoHyphens/>
              <w:spacing w:before="40" w:after="0" w:line="240" w:lineRule="auto"/>
              <w:ind w:firstLine="33"/>
              <w:jc w:val="both"/>
              <w:rPr>
                <w:rFonts w:ascii="Times New Roman" w:eastAsia="Times New Roman" w:hAnsi="Times New Roman" w:cs="Times New Roman"/>
                <w:sz w:val="20"/>
                <w:szCs w:val="20"/>
                <w:lang w:eastAsia="ar-SA"/>
              </w:rPr>
            </w:pPr>
            <w:r w:rsidRPr="00557645">
              <w:rPr>
                <w:rFonts w:ascii="Times New Roman" w:eastAsia="Times New Roman" w:hAnsi="Times New Roman" w:cs="Times New Roman"/>
                <w:sz w:val="20"/>
                <w:szCs w:val="20"/>
                <w:lang w:eastAsia="ar-SA"/>
              </w:rPr>
              <w:t>корректность выводов</w:t>
            </w:r>
          </w:p>
          <w:p w:rsidR="00557645" w:rsidRPr="00557645" w:rsidRDefault="00557645" w:rsidP="000E2574">
            <w:pPr>
              <w:numPr>
                <w:ilvl w:val="0"/>
                <w:numId w:val="7"/>
              </w:numPr>
              <w:tabs>
                <w:tab w:val="left" w:pos="317"/>
              </w:tabs>
              <w:suppressAutoHyphens/>
              <w:spacing w:before="40" w:after="0" w:line="240" w:lineRule="auto"/>
              <w:ind w:firstLine="33"/>
              <w:jc w:val="both"/>
              <w:rPr>
                <w:rFonts w:ascii="Times New Roman" w:eastAsia="Times New Roman" w:hAnsi="Times New Roman" w:cs="Times New Roman"/>
                <w:sz w:val="20"/>
                <w:szCs w:val="20"/>
                <w:lang w:eastAsia="ar-SA"/>
              </w:rPr>
            </w:pPr>
            <w:r w:rsidRPr="00557645">
              <w:rPr>
                <w:rFonts w:ascii="Times New Roman" w:eastAsia="Times New Roman" w:hAnsi="Times New Roman" w:cs="Times New Roman"/>
                <w:sz w:val="20"/>
                <w:szCs w:val="20"/>
                <w:lang w:eastAsia="ar-SA"/>
              </w:rPr>
              <w:t xml:space="preserve">обоснованность решений </w:t>
            </w:r>
          </w:p>
        </w:tc>
        <w:tc>
          <w:tcPr>
            <w:tcW w:w="3100" w:type="dxa"/>
            <w:tcBorders>
              <w:top w:val="single" w:sz="4" w:space="0" w:color="000000"/>
              <w:left w:val="single" w:sz="4" w:space="0" w:color="000000"/>
              <w:bottom w:val="single" w:sz="4" w:space="0" w:color="000000"/>
              <w:right w:val="single" w:sz="4" w:space="0" w:color="000000"/>
            </w:tcBorders>
            <w:hideMark/>
          </w:tcPr>
          <w:p w:rsidR="00557645" w:rsidRPr="00557645" w:rsidRDefault="00557645" w:rsidP="00557645">
            <w:pPr>
              <w:widowControl w:val="0"/>
              <w:suppressAutoHyphens/>
              <w:autoSpaceDE w:val="0"/>
              <w:spacing w:before="40" w:after="0" w:line="240" w:lineRule="auto"/>
              <w:jc w:val="both"/>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0"/>
                <w:szCs w:val="20"/>
                <w:lang w:eastAsia="ar-SA"/>
              </w:rPr>
              <w:t>баллы начисляются от 0,5 до 2 в зависимости от сложности задачи/вопроса (не более 48 баллов за семестр)</w:t>
            </w:r>
          </w:p>
        </w:tc>
      </w:tr>
    </w:tbl>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40" w:type="dxa"/>
        <w:tblInd w:w="10" w:type="dxa"/>
        <w:tblLayout w:type="fixed"/>
        <w:tblCellMar>
          <w:left w:w="10" w:type="dxa"/>
          <w:right w:w="10" w:type="dxa"/>
        </w:tblCellMar>
        <w:tblLook w:val="04A0" w:firstRow="1" w:lastRow="0" w:firstColumn="1" w:lastColumn="0" w:noHBand="0" w:noVBand="1"/>
      </w:tblPr>
      <w:tblGrid>
        <w:gridCol w:w="2073"/>
        <w:gridCol w:w="2168"/>
        <w:gridCol w:w="5299"/>
      </w:tblGrid>
      <w:tr w:rsidR="00557645" w:rsidRPr="00557645" w:rsidTr="00760F6C">
        <w:tc>
          <w:tcPr>
            <w:tcW w:w="2072" w:type="dxa"/>
            <w:tcBorders>
              <w:top w:val="single" w:sz="4" w:space="0" w:color="000000"/>
              <w:left w:val="single" w:sz="4" w:space="0" w:color="000000"/>
              <w:bottom w:val="single" w:sz="4" w:space="0" w:color="000000"/>
              <w:right w:val="nil"/>
            </w:tcBorders>
            <w:hideMark/>
          </w:tcPr>
          <w:p w:rsidR="00557645" w:rsidRPr="00557645" w:rsidRDefault="00557645" w:rsidP="00557645">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557645">
              <w:rPr>
                <w:rFonts w:ascii="Times New Roman" w:eastAsia="Times New Roman" w:hAnsi="Times New Roman" w:cs="Times New Roman"/>
                <w:kern w:val="2"/>
                <w:sz w:val="24"/>
                <w:szCs w:val="24"/>
                <w:lang w:eastAsia="ar-SA"/>
              </w:rPr>
              <w:t xml:space="preserve">ОТФ/ТФ </w:t>
            </w:r>
          </w:p>
          <w:p w:rsidR="00557645" w:rsidRPr="00557645" w:rsidRDefault="00557645" w:rsidP="00557645">
            <w:pPr>
              <w:widowControl w:val="0"/>
              <w:suppressAutoHyphens/>
              <w:overflowPunct w:val="0"/>
              <w:autoSpaceDE w:val="0"/>
              <w:spacing w:after="0" w:line="240" w:lineRule="auto"/>
              <w:textAlignment w:val="baseline"/>
              <w:rPr>
                <w:rFonts w:ascii="Times New Roman" w:eastAsia="Times New Roman" w:hAnsi="Times New Roman" w:cs="Times New Roman"/>
                <w:kern w:val="2"/>
                <w:sz w:val="24"/>
                <w:szCs w:val="24"/>
                <w:lang w:eastAsia="ar-SA"/>
              </w:rPr>
            </w:pPr>
            <w:r w:rsidRPr="00557645">
              <w:rPr>
                <w:rFonts w:ascii="Times New Roman" w:eastAsia="Times New Roman" w:hAnsi="Times New Roman" w:cs="Times New Roman"/>
                <w:kern w:val="2"/>
                <w:sz w:val="24"/>
                <w:szCs w:val="24"/>
                <w:lang w:eastAsia="ar-SA"/>
              </w:rPr>
              <w:t xml:space="preserve">(при наличии </w:t>
            </w:r>
            <w:proofErr w:type="spellStart"/>
            <w:r w:rsidRPr="00557645">
              <w:rPr>
                <w:rFonts w:ascii="Times New Roman" w:eastAsia="Times New Roman" w:hAnsi="Times New Roman" w:cs="Times New Roman"/>
                <w:kern w:val="2"/>
                <w:sz w:val="24"/>
                <w:szCs w:val="24"/>
                <w:lang w:eastAsia="ar-SA"/>
              </w:rPr>
              <w:t>профстандарта</w:t>
            </w:r>
            <w:proofErr w:type="spellEnd"/>
            <w:r w:rsidRPr="00557645">
              <w:rPr>
                <w:rFonts w:ascii="Times New Roman" w:eastAsia="Times New Roman" w:hAnsi="Times New Roman" w:cs="Times New Roman"/>
                <w:kern w:val="2"/>
                <w:sz w:val="24"/>
                <w:szCs w:val="24"/>
                <w:lang w:eastAsia="ar-SA"/>
              </w:rPr>
              <w:t>)/ профессиональные действия</w:t>
            </w:r>
          </w:p>
        </w:tc>
        <w:tc>
          <w:tcPr>
            <w:tcW w:w="2168" w:type="dxa"/>
            <w:tcBorders>
              <w:top w:val="single" w:sz="4" w:space="0" w:color="000000"/>
              <w:left w:val="single" w:sz="4" w:space="0" w:color="000000"/>
              <w:bottom w:val="single" w:sz="4" w:space="0" w:color="000000"/>
              <w:right w:val="nil"/>
            </w:tcBorders>
            <w:hideMark/>
          </w:tcPr>
          <w:p w:rsidR="00557645" w:rsidRPr="00557645" w:rsidRDefault="00557645" w:rsidP="00557645">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557645">
              <w:rPr>
                <w:rFonts w:ascii="Times New Roman" w:eastAsia="Times New Roman" w:hAnsi="Times New Roman" w:cs="Times New Roman"/>
                <w:kern w:val="2"/>
                <w:sz w:val="24"/>
                <w:szCs w:val="24"/>
                <w:lang w:eastAsia="ar-SA"/>
              </w:rPr>
              <w:t>Код этапа освоения компетенции</w:t>
            </w:r>
          </w:p>
        </w:tc>
        <w:tc>
          <w:tcPr>
            <w:tcW w:w="5298" w:type="dxa"/>
            <w:tcBorders>
              <w:top w:val="single" w:sz="4" w:space="0" w:color="000000"/>
              <w:left w:val="single" w:sz="4" w:space="0" w:color="000000"/>
              <w:bottom w:val="single" w:sz="4" w:space="0" w:color="000000"/>
              <w:right w:val="single" w:sz="4" w:space="0" w:color="000000"/>
            </w:tcBorders>
            <w:hideMark/>
          </w:tcPr>
          <w:p w:rsidR="00557645" w:rsidRPr="00557645" w:rsidRDefault="00557645" w:rsidP="00557645">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557645">
              <w:rPr>
                <w:rFonts w:ascii="Times New Roman" w:eastAsia="Times New Roman" w:hAnsi="Times New Roman" w:cs="Times New Roman"/>
                <w:kern w:val="2"/>
                <w:sz w:val="24"/>
                <w:szCs w:val="24"/>
                <w:lang w:eastAsia="ar-SA"/>
              </w:rPr>
              <w:t>Результаты обучения</w:t>
            </w:r>
          </w:p>
        </w:tc>
      </w:tr>
      <w:tr w:rsidR="00557645" w:rsidRPr="00557645" w:rsidTr="00760F6C">
        <w:tc>
          <w:tcPr>
            <w:tcW w:w="2072" w:type="dxa"/>
            <w:tcBorders>
              <w:top w:val="single" w:sz="4" w:space="0" w:color="000000"/>
              <w:left w:val="single" w:sz="4" w:space="0" w:color="000000"/>
              <w:bottom w:val="single" w:sz="4" w:space="0" w:color="000000"/>
              <w:right w:val="nil"/>
            </w:tcBorders>
            <w:hideMark/>
          </w:tcPr>
          <w:p w:rsidR="00557645" w:rsidRPr="00557645" w:rsidRDefault="00557645" w:rsidP="00557645">
            <w:pPr>
              <w:widowControl w:val="0"/>
              <w:suppressAutoHyphens/>
              <w:overflowPunct w:val="0"/>
              <w:autoSpaceDE w:val="0"/>
              <w:snapToGrid w:val="0"/>
              <w:spacing w:after="0" w:line="240" w:lineRule="auto"/>
              <w:jc w:val="both"/>
              <w:textAlignment w:val="baseline"/>
              <w:rPr>
                <w:rFonts w:ascii="Calibri" w:eastAsia="Times New Roman" w:hAnsi="Calibri" w:cs="Calibri"/>
                <w:kern w:val="2"/>
                <w:lang w:eastAsia="ar-SA"/>
              </w:rPr>
            </w:pPr>
            <w:r w:rsidRPr="00557645">
              <w:rPr>
                <w:rFonts w:ascii="Times New Roman" w:eastAsia="Times New Roman" w:hAnsi="Times New Roman" w:cs="Times New Roman"/>
                <w:sz w:val="24"/>
                <w:szCs w:val="24"/>
                <w:lang w:eastAsia="ar-SA"/>
              </w:rPr>
              <w:t>Анализ информации и подготовка информационно-аналитических материалов</w:t>
            </w:r>
          </w:p>
        </w:tc>
        <w:tc>
          <w:tcPr>
            <w:tcW w:w="2168" w:type="dxa"/>
            <w:tcBorders>
              <w:top w:val="single" w:sz="4" w:space="0" w:color="000000"/>
              <w:left w:val="single" w:sz="4" w:space="0" w:color="000000"/>
              <w:bottom w:val="single" w:sz="4" w:space="0" w:color="000000"/>
              <w:right w:val="nil"/>
            </w:tcBorders>
            <w:hideMark/>
          </w:tcPr>
          <w:p w:rsidR="00557645" w:rsidRPr="00557645" w:rsidRDefault="00557645" w:rsidP="00557645">
            <w:pPr>
              <w:suppressAutoHyphens/>
              <w:spacing w:after="0" w:line="240" w:lineRule="auto"/>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УК-3.3</w:t>
            </w:r>
          </w:p>
        </w:tc>
        <w:tc>
          <w:tcPr>
            <w:tcW w:w="5298" w:type="dxa"/>
            <w:tcBorders>
              <w:top w:val="single" w:sz="4" w:space="0" w:color="000000"/>
              <w:left w:val="single" w:sz="4" w:space="0" w:color="000000"/>
              <w:bottom w:val="single" w:sz="4" w:space="0" w:color="000000"/>
              <w:right w:val="single" w:sz="4" w:space="0" w:color="000000"/>
            </w:tcBorders>
          </w:tcPr>
          <w:p w:rsidR="00557645" w:rsidRPr="00557645" w:rsidRDefault="00557645" w:rsidP="00557645">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 xml:space="preserve">На уровне знаний: понимание основных категорий, понятий и проблем социального и личностного развития человека, феномена социальных групп и командной работы, принципов проведения и организации различных форм командной работы </w:t>
            </w:r>
          </w:p>
          <w:p w:rsidR="00557645" w:rsidRPr="00557645" w:rsidRDefault="00557645" w:rsidP="00557645">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557645" w:rsidRPr="00557645" w:rsidRDefault="00557645" w:rsidP="00557645">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557645">
              <w:rPr>
                <w:rFonts w:ascii="Times New Roman" w:eastAsia="Times New Roman" w:hAnsi="Times New Roman" w:cs="Times New Roman"/>
                <w:sz w:val="24"/>
                <w:szCs w:val="24"/>
                <w:lang w:eastAsia="ar-SA"/>
              </w:rPr>
              <w:t xml:space="preserve">На уровне умений: способность использовать идеи философии в процессе самопознания и социальной </w:t>
            </w:r>
            <w:proofErr w:type="spellStart"/>
            <w:r w:rsidRPr="00557645">
              <w:rPr>
                <w:rFonts w:ascii="Times New Roman" w:eastAsia="Times New Roman" w:hAnsi="Times New Roman" w:cs="Times New Roman"/>
                <w:sz w:val="24"/>
                <w:szCs w:val="24"/>
                <w:lang w:eastAsia="ar-SA"/>
              </w:rPr>
              <w:t>коммуникации;применять</w:t>
            </w:r>
            <w:proofErr w:type="spellEnd"/>
            <w:r w:rsidRPr="00557645">
              <w:rPr>
                <w:rFonts w:ascii="Times New Roman" w:eastAsia="Times New Roman" w:hAnsi="Times New Roman" w:cs="Times New Roman"/>
                <w:sz w:val="24"/>
                <w:szCs w:val="24"/>
                <w:lang w:eastAsia="ar-SA"/>
              </w:rPr>
              <w:t xml:space="preserve"> полученные знания для анализа социальной реальности и практических решений в личной жизни и профессиональной сфере; определять способ обработки информации; использовать в своей деятельности различные формы организации командной работы;</w:t>
            </w:r>
          </w:p>
        </w:tc>
      </w:tr>
    </w:tbl>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57645">
        <w:rPr>
          <w:rFonts w:ascii="Times New Roman" w:eastAsia="Times New Roman" w:hAnsi="Times New Roman" w:cs="Times New Roman"/>
          <w:b/>
          <w:kern w:val="3"/>
          <w:sz w:val="24"/>
          <w:lang w:eastAsia="ru-RU"/>
        </w:rPr>
        <w:t>Основная литература:</w:t>
      </w: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2C2995" w:rsidRPr="00B1409F" w:rsidRDefault="002C2995" w:rsidP="00286C3A">
      <w:pPr>
        <w:pStyle w:val="Default"/>
        <w:numPr>
          <w:ilvl w:val="0"/>
          <w:numId w:val="56"/>
        </w:numPr>
        <w:rPr>
          <w:lang w:val="ru-RU"/>
        </w:rPr>
      </w:pPr>
      <w:r w:rsidRPr="00B1409F">
        <w:rPr>
          <w:lang w:val="ru-RU"/>
        </w:rPr>
        <w:t xml:space="preserve">Антонова, Н. Л.  </w:t>
      </w:r>
      <w:proofErr w:type="gramStart"/>
      <w:r w:rsidRPr="00B1409F">
        <w:rPr>
          <w:lang w:val="ru-RU"/>
        </w:rPr>
        <w:t>Демография :</w:t>
      </w:r>
      <w:proofErr w:type="gramEnd"/>
      <w:r w:rsidRPr="00B1409F">
        <w:rPr>
          <w:lang w:val="ru-RU"/>
        </w:rPr>
        <w:t xml:space="preserve"> учебное пособие для вузов / Н. Л. Антонова. — </w:t>
      </w:r>
      <w:proofErr w:type="gramStart"/>
      <w:r w:rsidRPr="00B1409F">
        <w:rPr>
          <w:lang w:val="ru-RU"/>
        </w:rPr>
        <w:t>Москва :</w:t>
      </w:r>
      <w:proofErr w:type="gramEnd"/>
      <w:r w:rsidRPr="00B1409F">
        <w:rPr>
          <w:lang w:val="ru-RU"/>
        </w:rPr>
        <w:t xml:space="preserve"> Издательство </w:t>
      </w:r>
      <w:proofErr w:type="spellStart"/>
      <w:r w:rsidRPr="00B1409F">
        <w:rPr>
          <w:lang w:val="ru-RU"/>
        </w:rPr>
        <w:t>Юрайт</w:t>
      </w:r>
      <w:proofErr w:type="spellEnd"/>
      <w:r w:rsidRPr="00B1409F">
        <w:rPr>
          <w:lang w:val="ru-RU"/>
        </w:rPr>
        <w:t xml:space="preserve">, 2020. — 153 с. — (Высшее образование). — ISBN 978-5-534-05507-8. — </w:t>
      </w:r>
      <w:proofErr w:type="gramStart"/>
      <w:r w:rsidRPr="00B1409F">
        <w:rPr>
          <w:lang w:val="ru-RU"/>
        </w:rPr>
        <w:t>Текст :</w:t>
      </w:r>
      <w:proofErr w:type="gramEnd"/>
      <w:r w:rsidRPr="00B1409F">
        <w:rPr>
          <w:lang w:val="ru-RU"/>
        </w:rPr>
        <w:t xml:space="preserve"> электронный // ЭБС </w:t>
      </w:r>
      <w:proofErr w:type="spellStart"/>
      <w:r w:rsidRPr="00B1409F">
        <w:rPr>
          <w:lang w:val="ru-RU"/>
        </w:rPr>
        <w:t>Юрайт</w:t>
      </w:r>
      <w:proofErr w:type="spellEnd"/>
      <w:r w:rsidRPr="00B1409F">
        <w:rPr>
          <w:lang w:val="ru-RU"/>
        </w:rPr>
        <w:t xml:space="preserve"> [сайт]. — URL: https://idp.nwipa.ru:2072/bcode/454614</w:t>
      </w:r>
    </w:p>
    <w:p w:rsidR="002C2995" w:rsidRPr="00B1409F" w:rsidRDefault="002C2995" w:rsidP="00286C3A">
      <w:pPr>
        <w:pStyle w:val="Default"/>
        <w:numPr>
          <w:ilvl w:val="0"/>
          <w:numId w:val="56"/>
        </w:numPr>
        <w:rPr>
          <w:lang w:val="ru-RU"/>
        </w:rPr>
      </w:pPr>
      <w:r w:rsidRPr="00B1409F">
        <w:rPr>
          <w:lang w:val="ru-RU"/>
        </w:rPr>
        <w:t xml:space="preserve">Малинина, Т. Б.  Демография и социальная </w:t>
      </w:r>
      <w:proofErr w:type="gramStart"/>
      <w:r w:rsidRPr="00B1409F">
        <w:rPr>
          <w:lang w:val="ru-RU"/>
        </w:rPr>
        <w:t>статистика :</w:t>
      </w:r>
      <w:proofErr w:type="gramEnd"/>
      <w:r w:rsidRPr="00B1409F">
        <w:rPr>
          <w:lang w:val="ru-RU"/>
        </w:rPr>
        <w:t xml:space="preserve"> учебник и практикум для вузов / Т. Б. Малинина. — </w:t>
      </w:r>
      <w:proofErr w:type="gramStart"/>
      <w:r w:rsidRPr="00B1409F">
        <w:rPr>
          <w:lang w:val="ru-RU"/>
        </w:rPr>
        <w:t>Москва :</w:t>
      </w:r>
      <w:proofErr w:type="gramEnd"/>
      <w:r w:rsidRPr="00B1409F">
        <w:rPr>
          <w:lang w:val="ru-RU"/>
        </w:rPr>
        <w:t xml:space="preserve"> Издательство </w:t>
      </w:r>
      <w:proofErr w:type="spellStart"/>
      <w:r w:rsidRPr="00B1409F">
        <w:rPr>
          <w:lang w:val="ru-RU"/>
        </w:rPr>
        <w:t>Юрайт</w:t>
      </w:r>
      <w:proofErr w:type="spellEnd"/>
      <w:r w:rsidRPr="00B1409F">
        <w:rPr>
          <w:lang w:val="ru-RU"/>
        </w:rPr>
        <w:t xml:space="preserve">, 2020. — 298 с. — (Высшее образование). — ISBN 978-5-9916-9312-7. — </w:t>
      </w:r>
      <w:proofErr w:type="gramStart"/>
      <w:r w:rsidRPr="00B1409F">
        <w:rPr>
          <w:lang w:val="ru-RU"/>
        </w:rPr>
        <w:t>Текст :</w:t>
      </w:r>
      <w:proofErr w:type="gramEnd"/>
      <w:r w:rsidRPr="00B1409F">
        <w:rPr>
          <w:lang w:val="ru-RU"/>
        </w:rPr>
        <w:t xml:space="preserve"> электронный // ЭБС </w:t>
      </w:r>
      <w:proofErr w:type="spellStart"/>
      <w:r w:rsidRPr="00B1409F">
        <w:rPr>
          <w:lang w:val="ru-RU"/>
        </w:rPr>
        <w:t>Юрайт</w:t>
      </w:r>
      <w:proofErr w:type="spellEnd"/>
      <w:r w:rsidRPr="00B1409F">
        <w:rPr>
          <w:lang w:val="ru-RU"/>
        </w:rPr>
        <w:t xml:space="preserve"> [сайт]. — URL: https://idp.nwipa.ru:2072/bcode/450612  </w:t>
      </w: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57645" w:rsidRDefault="00557645">
      <w:r>
        <w:br w:type="page"/>
      </w:r>
    </w:p>
    <w:p w:rsidR="00557645" w:rsidRPr="00557645" w:rsidRDefault="00557645" w:rsidP="0055764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557645">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557645" w:rsidRPr="00557645" w:rsidRDefault="00557645" w:rsidP="0055764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557645">
        <w:rPr>
          <w:rFonts w:ascii="Times New Roman" w:eastAsia="Times New Roman" w:hAnsi="Times New Roman" w:cs="Times New Roman"/>
          <w:b/>
          <w:kern w:val="3"/>
          <w:sz w:val="28"/>
          <w:lang w:eastAsia="ru-RU"/>
        </w:rPr>
        <w:t>Б</w:t>
      </w:r>
      <w:proofErr w:type="gramStart"/>
      <w:r w:rsidRPr="00557645">
        <w:rPr>
          <w:rFonts w:ascii="Times New Roman" w:eastAsia="Times New Roman" w:hAnsi="Times New Roman" w:cs="Times New Roman"/>
          <w:b/>
          <w:kern w:val="3"/>
          <w:sz w:val="28"/>
          <w:lang w:eastAsia="ru-RU"/>
        </w:rPr>
        <w:t>1.В.</w:t>
      </w:r>
      <w:proofErr w:type="gramEnd"/>
      <w:r w:rsidRPr="00557645">
        <w:rPr>
          <w:rFonts w:ascii="Times New Roman" w:eastAsia="Times New Roman" w:hAnsi="Times New Roman" w:cs="Times New Roman"/>
          <w:b/>
          <w:kern w:val="3"/>
          <w:sz w:val="28"/>
          <w:lang w:eastAsia="ru-RU"/>
        </w:rPr>
        <w:t>06 Разработка аналитических документов в сфере государственной политики</w:t>
      </w:r>
    </w:p>
    <w:p w:rsidR="00557645" w:rsidRPr="00557645" w:rsidRDefault="00557645" w:rsidP="0055764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557645">
        <w:rPr>
          <w:rFonts w:ascii="Times New Roman" w:eastAsia="Times New Roman" w:hAnsi="Times New Roman" w:cs="Times New Roman"/>
          <w:b/>
          <w:kern w:val="3"/>
          <w:sz w:val="28"/>
          <w:lang w:eastAsia="ru-RU"/>
        </w:rPr>
        <w:t>_____________________________________</w:t>
      </w:r>
    </w:p>
    <w:p w:rsidR="00557645" w:rsidRPr="00557645" w:rsidRDefault="00557645" w:rsidP="0055764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557645">
        <w:rPr>
          <w:rFonts w:ascii="Times New Roman" w:eastAsia="Times New Roman" w:hAnsi="Times New Roman" w:cs="Times New Roman"/>
          <w:i/>
          <w:kern w:val="3"/>
          <w:sz w:val="24"/>
          <w:lang w:eastAsia="ru-RU"/>
        </w:rPr>
        <w:t>наименование дисциплин (модуля)/практики</w:t>
      </w:r>
    </w:p>
    <w:p w:rsidR="00557645" w:rsidRPr="00557645" w:rsidRDefault="00557645" w:rsidP="0055764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57645">
        <w:rPr>
          <w:rFonts w:ascii="Times New Roman" w:eastAsia="Times New Roman" w:hAnsi="Times New Roman" w:cs="Times New Roman"/>
          <w:b/>
          <w:kern w:val="3"/>
          <w:sz w:val="24"/>
          <w:lang w:eastAsia="ru-RU"/>
        </w:rPr>
        <w:t>Автор: доцент Ноженко М.В.</w:t>
      </w:r>
    </w:p>
    <w:p w:rsidR="00557645" w:rsidRPr="00557645" w:rsidRDefault="00557645" w:rsidP="00557645">
      <w:pPr>
        <w:widowControl w:val="0"/>
        <w:suppressAutoHyphens/>
        <w:overflowPunct w:val="0"/>
        <w:autoSpaceDE w:val="0"/>
        <w:autoSpaceDN w:val="0"/>
        <w:spacing w:after="0" w:line="240" w:lineRule="auto"/>
        <w:ind w:left="708" w:firstLine="1"/>
        <w:jc w:val="both"/>
        <w:textAlignment w:val="baseline"/>
        <w:rPr>
          <w:rFonts w:ascii="Calibri" w:eastAsia="Times New Roman" w:hAnsi="Calibri" w:cs="Times New Roman"/>
          <w:kern w:val="3"/>
          <w:lang w:eastAsia="ru-RU"/>
        </w:rPr>
      </w:pPr>
      <w:r w:rsidRPr="00557645">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557645">
        <w:rPr>
          <w:rFonts w:ascii="Times New Roman" w:eastAsia="Times New Roman" w:hAnsi="Times New Roman" w:cs="Times New Roman"/>
          <w:b/>
          <w:kern w:val="3"/>
          <w:sz w:val="24"/>
          <w:lang w:eastAsia="ru-RU"/>
        </w:rPr>
        <w:t>: Политические идеи и институты.</w:t>
      </w: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57645">
        <w:rPr>
          <w:rFonts w:ascii="Times New Roman" w:eastAsia="Times New Roman" w:hAnsi="Times New Roman" w:cs="Times New Roman"/>
          <w:b/>
          <w:kern w:val="3"/>
          <w:sz w:val="24"/>
          <w:lang w:eastAsia="ru-RU"/>
        </w:rPr>
        <w:t>Квалификация (степень) выпускника: бакалавр</w:t>
      </w: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57645">
        <w:rPr>
          <w:rFonts w:ascii="Times New Roman" w:eastAsia="Times New Roman" w:hAnsi="Times New Roman" w:cs="Times New Roman"/>
          <w:b/>
          <w:kern w:val="3"/>
          <w:sz w:val="24"/>
          <w:lang w:eastAsia="ru-RU"/>
        </w:rPr>
        <w:t>Форма обучения: очная</w:t>
      </w: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57645">
        <w:rPr>
          <w:rFonts w:ascii="Times New Roman" w:eastAsia="Times New Roman" w:hAnsi="Times New Roman" w:cs="Times New Roman"/>
          <w:b/>
          <w:kern w:val="3"/>
          <w:sz w:val="24"/>
          <w:lang w:eastAsia="ru-RU"/>
        </w:rPr>
        <w:t>Цель освоения дисциплины:</w:t>
      </w:r>
    </w:p>
    <w:p w:rsidR="00557645" w:rsidRPr="00557645" w:rsidRDefault="00557645" w:rsidP="0055764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557645">
        <w:rPr>
          <w:rFonts w:ascii="Times New Roman" w:eastAsia="Times New Roman" w:hAnsi="Times New Roman" w:cs="Times New Roman"/>
          <w:sz w:val="24"/>
          <w:szCs w:val="20"/>
        </w:rPr>
        <w:t>Дисциплина Б</w:t>
      </w:r>
      <w:proofErr w:type="gramStart"/>
      <w:r w:rsidRPr="00557645">
        <w:rPr>
          <w:rFonts w:ascii="Times New Roman" w:eastAsia="Times New Roman" w:hAnsi="Times New Roman" w:cs="Times New Roman"/>
          <w:sz w:val="24"/>
          <w:szCs w:val="20"/>
        </w:rPr>
        <w:t>1.В.</w:t>
      </w:r>
      <w:proofErr w:type="gramEnd"/>
      <w:r w:rsidRPr="00557645">
        <w:rPr>
          <w:rFonts w:ascii="Times New Roman" w:eastAsia="Times New Roman" w:hAnsi="Times New Roman" w:cs="Times New Roman"/>
          <w:sz w:val="24"/>
          <w:szCs w:val="20"/>
        </w:rPr>
        <w:t>06 «Разработка аналитических документов в сфере государственной политики»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557645" w:rsidRPr="00557645" w:rsidTr="00760F6C">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645" w:rsidRPr="00557645" w:rsidRDefault="00557645" w:rsidP="00557645">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57645">
              <w:rPr>
                <w:rFonts w:ascii="Times New Roman" w:eastAsia="Times New Roman" w:hAnsi="Times New Roman" w:cs="Times New Roman"/>
                <w:kern w:val="3"/>
                <w:sz w:val="24"/>
                <w:szCs w:val="24"/>
                <w:lang w:eastAsia="ru-RU"/>
              </w:rPr>
              <w:t xml:space="preserve">Код </w:t>
            </w:r>
          </w:p>
          <w:p w:rsidR="00557645" w:rsidRPr="00557645" w:rsidRDefault="00557645" w:rsidP="00557645">
            <w:pPr>
              <w:suppressAutoHyphens/>
              <w:autoSpaceDN w:val="0"/>
              <w:spacing w:after="0" w:line="240" w:lineRule="auto"/>
              <w:jc w:val="both"/>
              <w:rPr>
                <w:rFonts w:ascii="Times New Roman" w:eastAsia="Times New Roman" w:hAnsi="Times New Roman" w:cs="Times New Roman"/>
                <w:kern w:val="3"/>
                <w:lang w:eastAsia="ru-RU"/>
              </w:rPr>
            </w:pPr>
            <w:r w:rsidRPr="00557645">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645" w:rsidRPr="00557645" w:rsidRDefault="00557645" w:rsidP="00557645">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57645">
              <w:rPr>
                <w:rFonts w:ascii="Times New Roman" w:eastAsia="Times New Roman" w:hAnsi="Times New Roman" w:cs="Times New Roman"/>
                <w:kern w:val="3"/>
                <w:sz w:val="24"/>
                <w:szCs w:val="24"/>
                <w:lang w:eastAsia="ru-RU"/>
              </w:rPr>
              <w:t>Наименование</w:t>
            </w:r>
          </w:p>
          <w:p w:rsidR="00557645" w:rsidRPr="00557645" w:rsidRDefault="00557645" w:rsidP="00557645">
            <w:pPr>
              <w:suppressAutoHyphens/>
              <w:autoSpaceDN w:val="0"/>
              <w:spacing w:after="0" w:line="240" w:lineRule="auto"/>
              <w:jc w:val="both"/>
              <w:rPr>
                <w:rFonts w:ascii="Times New Roman" w:eastAsia="Times New Roman" w:hAnsi="Times New Roman" w:cs="Times New Roman"/>
                <w:kern w:val="3"/>
                <w:lang w:eastAsia="ru-RU"/>
              </w:rPr>
            </w:pPr>
            <w:r w:rsidRPr="00557645">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645" w:rsidRPr="00557645" w:rsidRDefault="00557645" w:rsidP="00557645">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57645">
              <w:rPr>
                <w:rFonts w:ascii="Times New Roman" w:eastAsia="Times New Roman" w:hAnsi="Times New Roman" w:cs="Times New Roman"/>
                <w:kern w:val="3"/>
                <w:sz w:val="24"/>
                <w:szCs w:val="24"/>
                <w:lang w:eastAsia="ru-RU"/>
              </w:rPr>
              <w:t xml:space="preserve">Код </w:t>
            </w:r>
          </w:p>
          <w:p w:rsidR="00557645" w:rsidRPr="00557645" w:rsidRDefault="00557645" w:rsidP="00557645">
            <w:pPr>
              <w:suppressAutoHyphens/>
              <w:autoSpaceDN w:val="0"/>
              <w:spacing w:after="0" w:line="240" w:lineRule="auto"/>
              <w:jc w:val="both"/>
              <w:rPr>
                <w:rFonts w:ascii="Times New Roman" w:eastAsia="Times New Roman" w:hAnsi="Times New Roman" w:cs="Times New Roman"/>
                <w:kern w:val="3"/>
                <w:lang w:eastAsia="ru-RU"/>
              </w:rPr>
            </w:pPr>
            <w:r w:rsidRPr="00557645">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645" w:rsidRPr="00557645" w:rsidRDefault="00557645" w:rsidP="00557645">
            <w:pPr>
              <w:suppressAutoHyphens/>
              <w:autoSpaceDN w:val="0"/>
              <w:spacing w:after="0" w:line="240" w:lineRule="auto"/>
              <w:jc w:val="both"/>
              <w:rPr>
                <w:rFonts w:ascii="Times New Roman" w:eastAsia="Times New Roman" w:hAnsi="Times New Roman" w:cs="Times New Roman"/>
                <w:kern w:val="3"/>
                <w:lang w:eastAsia="ru-RU"/>
              </w:rPr>
            </w:pPr>
            <w:r w:rsidRPr="00557645">
              <w:rPr>
                <w:rFonts w:ascii="Times New Roman" w:eastAsia="Times New Roman" w:hAnsi="Times New Roman" w:cs="Times New Roman"/>
                <w:kern w:val="3"/>
                <w:sz w:val="24"/>
                <w:szCs w:val="24"/>
                <w:lang w:eastAsia="ru-RU"/>
              </w:rPr>
              <w:t>Наименование этапа освоения компетенции</w:t>
            </w:r>
          </w:p>
        </w:tc>
      </w:tr>
      <w:tr w:rsidR="00557645" w:rsidRPr="00557645" w:rsidTr="00760F6C">
        <w:trPr>
          <w:trHeight w:val="203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645" w:rsidRPr="00557645" w:rsidRDefault="00557645" w:rsidP="00557645">
            <w:pPr>
              <w:spacing w:after="120" w:line="240" w:lineRule="auto"/>
              <w:jc w:val="both"/>
              <w:rPr>
                <w:rFonts w:ascii="Times New Roman" w:eastAsia="Calibri" w:hAnsi="Times New Roman" w:cs="Times New Roman"/>
                <w:sz w:val="24"/>
                <w:szCs w:val="24"/>
              </w:rPr>
            </w:pPr>
            <w:r w:rsidRPr="00557645">
              <w:rPr>
                <w:rFonts w:ascii="Times New Roman" w:eastAsia="Calibri" w:hAnsi="Times New Roman" w:cs="Times New Roman"/>
                <w:sz w:val="24"/>
                <w:szCs w:val="24"/>
              </w:rPr>
              <w:t xml:space="preserve">ПК-2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645" w:rsidRPr="00557645" w:rsidRDefault="00557645" w:rsidP="00557645">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557645">
              <w:rPr>
                <w:rFonts w:ascii="Times New Roman" w:eastAsia="Calibri" w:hAnsi="Times New Roman" w:cs="Times New Roman"/>
                <w:sz w:val="24"/>
                <w:szCs w:val="24"/>
              </w:rPr>
              <w:t>Владение навыками представления результатов научных исследований в форме публикаций и выступлений на научных мероприятиях</w:t>
            </w:r>
          </w:p>
          <w:p w:rsidR="00557645" w:rsidRPr="00557645" w:rsidRDefault="00557645" w:rsidP="00557645">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645" w:rsidRPr="00557645" w:rsidRDefault="00557645" w:rsidP="00557645">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57645">
              <w:rPr>
                <w:rFonts w:ascii="Times New Roman" w:eastAsia="Times New Roman" w:hAnsi="Times New Roman" w:cs="Times New Roman"/>
                <w:kern w:val="3"/>
                <w:sz w:val="24"/>
                <w:szCs w:val="24"/>
                <w:lang w:eastAsia="ru-RU"/>
              </w:rPr>
              <w:t xml:space="preserve">ПК-2.1.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645" w:rsidRPr="00557645" w:rsidRDefault="00557645" w:rsidP="00557645">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57645">
              <w:rPr>
                <w:rFonts w:ascii="Times New Roman" w:eastAsia="Times New Roman" w:hAnsi="Times New Roman" w:cs="Times New Roman"/>
                <w:kern w:val="3"/>
                <w:sz w:val="24"/>
                <w:szCs w:val="24"/>
                <w:lang w:eastAsia="ru-RU"/>
              </w:rPr>
              <w:t>Приобретение знаний, первичных умений и навыков разработки аналитических документов в сфере государственной политики.</w:t>
            </w:r>
          </w:p>
        </w:tc>
      </w:tr>
      <w:tr w:rsidR="00557645" w:rsidRPr="00557645" w:rsidTr="00760F6C">
        <w:trPr>
          <w:trHeight w:val="203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645" w:rsidRPr="00557645" w:rsidRDefault="00557645" w:rsidP="00557645">
            <w:pPr>
              <w:spacing w:after="120" w:line="240" w:lineRule="auto"/>
              <w:jc w:val="both"/>
              <w:rPr>
                <w:rFonts w:ascii="Times New Roman" w:eastAsia="Calibri" w:hAnsi="Times New Roman" w:cs="Times New Roman"/>
                <w:sz w:val="24"/>
                <w:szCs w:val="24"/>
              </w:rPr>
            </w:pPr>
            <w:r w:rsidRPr="00557645">
              <w:rPr>
                <w:rFonts w:ascii="Times New Roman" w:eastAsia="Calibri" w:hAnsi="Times New Roman" w:cs="Times New Roman"/>
                <w:sz w:val="24"/>
                <w:szCs w:val="24"/>
              </w:rPr>
              <w:t>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7645" w:rsidRPr="00557645" w:rsidRDefault="00557645" w:rsidP="00557645">
            <w:pPr>
              <w:spacing w:after="120" w:line="240" w:lineRule="auto"/>
              <w:jc w:val="both"/>
              <w:rPr>
                <w:rFonts w:ascii="Times New Roman" w:eastAsia="Arial Unicode MS" w:hAnsi="Times New Roman" w:cs="Times New Roman"/>
                <w:sz w:val="24"/>
                <w:szCs w:val="24"/>
              </w:rPr>
            </w:pPr>
            <w:r w:rsidRPr="00557645">
              <w:rPr>
                <w:rFonts w:ascii="Times New Roman" w:eastAsia="Calibri" w:hAnsi="Times New Roman" w:cs="Times New Roman"/>
                <w:sz w:val="24"/>
                <w:szCs w:val="24"/>
              </w:rPr>
              <w:t>Владение методиками научной работы: техниками подготовки планов исследований, рефератов, библиографических обзоров, научных отчетов</w:t>
            </w:r>
          </w:p>
          <w:p w:rsidR="00557645" w:rsidRPr="00557645" w:rsidRDefault="00557645" w:rsidP="00557645">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645" w:rsidRPr="00557645" w:rsidRDefault="00557645" w:rsidP="00557645">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57645">
              <w:rPr>
                <w:rFonts w:ascii="Times New Roman" w:eastAsia="Calibri" w:hAnsi="Times New Roman" w:cs="Times New Roman"/>
                <w:sz w:val="24"/>
                <w:szCs w:val="24"/>
              </w:rPr>
              <w:t xml:space="preserve">ПК-3.1.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645" w:rsidRPr="00557645" w:rsidRDefault="00557645" w:rsidP="00557645">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57645">
              <w:rPr>
                <w:rFonts w:ascii="Times New Roman" w:eastAsia="Calibri" w:hAnsi="Times New Roman" w:cs="Times New Roman"/>
                <w:sz w:val="24"/>
                <w:szCs w:val="24"/>
              </w:rPr>
              <w:t>Приобретение знания об основах разработки аналитических документов в сфере государственной политики.</w:t>
            </w:r>
          </w:p>
        </w:tc>
      </w:tr>
    </w:tbl>
    <w:p w:rsidR="00557645" w:rsidRPr="00557645" w:rsidRDefault="00557645" w:rsidP="00557645">
      <w:pPr>
        <w:spacing w:after="200" w:line="276" w:lineRule="auto"/>
        <w:rPr>
          <w:rFonts w:ascii="Calibri" w:eastAsia="Calibri" w:hAnsi="Calibri" w:cs="Times New Roman"/>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57645">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
        <w:gridCol w:w="2298"/>
        <w:gridCol w:w="780"/>
        <w:gridCol w:w="923"/>
        <w:gridCol w:w="859"/>
        <w:gridCol w:w="859"/>
        <w:gridCol w:w="639"/>
        <w:gridCol w:w="477"/>
        <w:gridCol w:w="1647"/>
      </w:tblGrid>
      <w:tr w:rsidR="00557645" w:rsidRPr="00557645" w:rsidTr="00760F6C">
        <w:trPr>
          <w:trHeight w:val="80"/>
          <w:tblHeader/>
        </w:trPr>
        <w:tc>
          <w:tcPr>
            <w:tcW w:w="46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i/>
                <w:sz w:val="20"/>
                <w:szCs w:val="20"/>
              </w:rPr>
            </w:pPr>
            <w:r w:rsidRPr="00557645">
              <w:rPr>
                <w:rFonts w:ascii="Times New Roman" w:eastAsia="Calibri" w:hAnsi="Times New Roman" w:cs="Times New Roman"/>
                <w:i/>
                <w:sz w:val="20"/>
                <w:szCs w:val="20"/>
              </w:rPr>
              <w:lastRenderedPageBreak/>
              <w:t>№ п/п</w:t>
            </w:r>
          </w:p>
        </w:tc>
        <w:tc>
          <w:tcPr>
            <w:tcW w:w="12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i/>
                <w:sz w:val="20"/>
                <w:szCs w:val="20"/>
              </w:rPr>
            </w:pPr>
            <w:r w:rsidRPr="00557645">
              <w:rPr>
                <w:rFonts w:ascii="Times New Roman" w:eastAsia="Calibri" w:hAnsi="Times New Roman" w:cs="Times New Roman"/>
                <w:i/>
                <w:sz w:val="20"/>
                <w:szCs w:val="20"/>
              </w:rPr>
              <w:t xml:space="preserve">Наименование тем (разделов), </w:t>
            </w:r>
          </w:p>
        </w:tc>
        <w:tc>
          <w:tcPr>
            <w:tcW w:w="2433"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i/>
                <w:sz w:val="20"/>
                <w:szCs w:val="20"/>
              </w:rPr>
            </w:pPr>
            <w:r w:rsidRPr="00557645">
              <w:rPr>
                <w:rFonts w:ascii="Times New Roman" w:eastAsia="Calibri" w:hAnsi="Times New Roman" w:cs="Times New Roman"/>
                <w:i/>
                <w:sz w:val="20"/>
                <w:szCs w:val="20"/>
              </w:rPr>
              <w:t>Объем дисциплины (модуля), час.</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i/>
                <w:sz w:val="20"/>
                <w:szCs w:val="20"/>
              </w:rPr>
            </w:pPr>
            <w:r w:rsidRPr="00557645">
              <w:rPr>
                <w:rFonts w:ascii="Times New Roman" w:eastAsia="Calibri" w:hAnsi="Times New Roman" w:cs="Times New Roman"/>
                <w:i/>
                <w:sz w:val="20"/>
                <w:szCs w:val="20"/>
              </w:rPr>
              <w:t>Форма</w:t>
            </w:r>
            <w:r w:rsidRPr="00557645">
              <w:rPr>
                <w:rFonts w:ascii="Times New Roman" w:eastAsia="Calibri" w:hAnsi="Times New Roman" w:cs="Times New Roman"/>
                <w:i/>
                <w:sz w:val="20"/>
                <w:szCs w:val="20"/>
              </w:rPr>
              <w:br/>
              <w:t xml:space="preserve">текущего </w:t>
            </w:r>
            <w:r w:rsidRPr="00557645">
              <w:rPr>
                <w:rFonts w:ascii="Times New Roman" w:eastAsia="Calibri" w:hAnsi="Times New Roman" w:cs="Times New Roman"/>
                <w:i/>
                <w:sz w:val="20"/>
                <w:szCs w:val="20"/>
              </w:rPr>
              <w:br/>
              <w:t>контроля успеваемости</w:t>
            </w:r>
            <w:r w:rsidRPr="00557645">
              <w:rPr>
                <w:rFonts w:ascii="Times New Roman" w:eastAsia="Calibri" w:hAnsi="Times New Roman" w:cs="Times New Roman"/>
                <w:i/>
                <w:sz w:val="20"/>
                <w:szCs w:val="20"/>
                <w:vertAlign w:val="superscript"/>
              </w:rPr>
              <w:t>**</w:t>
            </w:r>
            <w:r w:rsidRPr="00557645">
              <w:rPr>
                <w:rFonts w:ascii="Times New Roman" w:eastAsia="Calibri" w:hAnsi="Times New Roman" w:cs="Times New Roman"/>
                <w:i/>
                <w:sz w:val="20"/>
                <w:szCs w:val="20"/>
              </w:rPr>
              <w:t>, промежуточной аттестации</w:t>
            </w:r>
          </w:p>
        </w:tc>
      </w:tr>
      <w:tr w:rsidR="00557645" w:rsidRPr="00557645"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557645" w:rsidRPr="00557645" w:rsidRDefault="00557645" w:rsidP="00557645">
            <w:pPr>
              <w:spacing w:after="200" w:line="276"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7645" w:rsidRPr="00557645" w:rsidRDefault="00557645" w:rsidP="00557645">
            <w:pPr>
              <w:spacing w:after="200" w:line="276" w:lineRule="auto"/>
              <w:rPr>
                <w:rFonts w:ascii="Times New Roman" w:eastAsia="Calibri" w:hAnsi="Times New Roman" w:cs="Times New Roman"/>
                <w:i/>
                <w:sz w:val="20"/>
                <w:szCs w:val="20"/>
              </w:rPr>
            </w:pPr>
          </w:p>
        </w:tc>
        <w:tc>
          <w:tcPr>
            <w:tcW w:w="424" w:type="pct"/>
            <w:vMerge w:val="restart"/>
            <w:tcBorders>
              <w:top w:val="nil"/>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i/>
                <w:sz w:val="20"/>
                <w:szCs w:val="20"/>
              </w:rPr>
            </w:pPr>
            <w:r w:rsidRPr="00557645">
              <w:rPr>
                <w:rFonts w:ascii="Times New Roman" w:eastAsia="Calibri" w:hAnsi="Times New Roman" w:cs="Times New Roman"/>
                <w:i/>
                <w:sz w:val="20"/>
                <w:szCs w:val="20"/>
              </w:rPr>
              <w:t>Всего</w:t>
            </w:r>
          </w:p>
        </w:tc>
        <w:tc>
          <w:tcPr>
            <w:tcW w:w="174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i/>
                <w:sz w:val="20"/>
                <w:szCs w:val="20"/>
              </w:rPr>
            </w:pPr>
            <w:r w:rsidRPr="00557645">
              <w:rPr>
                <w:rFonts w:ascii="Times New Roman" w:eastAsia="Calibri" w:hAnsi="Times New Roman" w:cs="Times New Roman"/>
                <w:i/>
                <w:sz w:val="20"/>
                <w:szCs w:val="20"/>
              </w:rPr>
              <w:t>Контактная работа обучающихся с преподавателем</w:t>
            </w:r>
            <w:r w:rsidRPr="00557645">
              <w:rPr>
                <w:rFonts w:ascii="Times New Roman" w:eastAsia="Calibri" w:hAnsi="Times New Roman" w:cs="Times New Roman"/>
                <w:i/>
                <w:sz w:val="20"/>
                <w:szCs w:val="20"/>
              </w:rPr>
              <w:br/>
              <w:t>по видам учебных занятий</w:t>
            </w:r>
          </w:p>
        </w:tc>
        <w:tc>
          <w:tcPr>
            <w:tcW w:w="261" w:type="pct"/>
            <w:vMerge w:val="restart"/>
            <w:tcBorders>
              <w:top w:val="nil"/>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i/>
                <w:sz w:val="20"/>
                <w:szCs w:val="20"/>
              </w:rPr>
            </w:pPr>
            <w:r w:rsidRPr="00557645">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tcPr>
          <w:p w:rsidR="00557645" w:rsidRPr="00557645" w:rsidRDefault="00557645" w:rsidP="00557645">
            <w:pPr>
              <w:spacing w:after="200" w:line="276" w:lineRule="auto"/>
              <w:rPr>
                <w:rFonts w:ascii="Times New Roman" w:eastAsia="Calibri" w:hAnsi="Times New Roman" w:cs="Times New Roman"/>
                <w:i/>
                <w:sz w:val="20"/>
                <w:szCs w:val="20"/>
              </w:rPr>
            </w:pPr>
          </w:p>
        </w:tc>
      </w:tr>
      <w:tr w:rsidR="00557645" w:rsidRPr="00557645"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557645" w:rsidRPr="00557645" w:rsidRDefault="00557645" w:rsidP="00557645">
            <w:pPr>
              <w:spacing w:after="200" w:line="276"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7645" w:rsidRPr="00557645" w:rsidRDefault="00557645" w:rsidP="00557645">
            <w:pPr>
              <w:spacing w:after="200" w:line="276" w:lineRule="auto"/>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tcPr>
          <w:p w:rsidR="00557645" w:rsidRPr="00557645" w:rsidRDefault="00557645" w:rsidP="00557645">
            <w:pPr>
              <w:spacing w:after="200" w:line="276" w:lineRule="auto"/>
              <w:rPr>
                <w:rFonts w:ascii="Times New Roman" w:eastAsia="Calibri" w:hAnsi="Times New Roman" w:cs="Times New Roman"/>
                <w:i/>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ind w:firstLine="34"/>
              <w:jc w:val="center"/>
              <w:rPr>
                <w:rFonts w:ascii="Times New Roman" w:eastAsia="Calibri" w:hAnsi="Times New Roman" w:cs="Times New Roman"/>
                <w:i/>
                <w:sz w:val="20"/>
                <w:szCs w:val="20"/>
              </w:rPr>
            </w:pPr>
            <w:r w:rsidRPr="00557645">
              <w:rPr>
                <w:rFonts w:ascii="Times New Roman" w:eastAsia="Calibri" w:hAnsi="Times New Roman" w:cs="Times New Roman"/>
                <w:i/>
                <w:sz w:val="20"/>
                <w:szCs w:val="20"/>
              </w:rPr>
              <w:t>Л</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ind w:firstLine="34"/>
              <w:jc w:val="center"/>
              <w:rPr>
                <w:rFonts w:ascii="Times New Roman" w:eastAsia="Calibri" w:hAnsi="Times New Roman" w:cs="Times New Roman"/>
                <w:i/>
                <w:sz w:val="20"/>
                <w:szCs w:val="20"/>
              </w:rPr>
            </w:pPr>
            <w:r w:rsidRPr="00557645">
              <w:rPr>
                <w:rFonts w:ascii="Times New Roman" w:eastAsia="Calibri" w:hAnsi="Times New Roman" w:cs="Times New Roman"/>
                <w:i/>
                <w:sz w:val="20"/>
                <w:szCs w:val="20"/>
              </w:rPr>
              <w:t>ЛР</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ind w:firstLine="34"/>
              <w:jc w:val="center"/>
              <w:rPr>
                <w:rFonts w:ascii="Times New Roman" w:eastAsia="Calibri" w:hAnsi="Times New Roman" w:cs="Times New Roman"/>
                <w:i/>
                <w:sz w:val="20"/>
                <w:szCs w:val="20"/>
              </w:rPr>
            </w:pPr>
            <w:r w:rsidRPr="00557645">
              <w:rPr>
                <w:rFonts w:ascii="Times New Roman" w:eastAsia="Calibri" w:hAnsi="Times New Roman" w:cs="Times New Roman"/>
                <w:i/>
                <w:sz w:val="20"/>
                <w:szCs w:val="20"/>
              </w:rPr>
              <w:t>ПЗ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ind w:firstLine="34"/>
              <w:jc w:val="center"/>
              <w:rPr>
                <w:rFonts w:ascii="Times New Roman" w:eastAsia="Calibri" w:hAnsi="Times New Roman" w:cs="Times New Roman"/>
                <w:i/>
                <w:sz w:val="20"/>
                <w:szCs w:val="20"/>
                <w:vertAlign w:val="superscript"/>
              </w:rPr>
            </w:pPr>
            <w:r w:rsidRPr="00557645">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tcPr>
          <w:p w:rsidR="00557645" w:rsidRPr="00557645" w:rsidRDefault="00557645" w:rsidP="00557645">
            <w:pPr>
              <w:spacing w:after="200" w:line="276"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7645" w:rsidRPr="00557645" w:rsidRDefault="00557645" w:rsidP="00557645">
            <w:pPr>
              <w:spacing w:after="200" w:line="276" w:lineRule="auto"/>
              <w:rPr>
                <w:rFonts w:ascii="Times New Roman" w:eastAsia="Calibri" w:hAnsi="Times New Roman" w:cs="Times New Roman"/>
                <w:i/>
                <w:sz w:val="20"/>
                <w:szCs w:val="20"/>
              </w:rPr>
            </w:pPr>
          </w:p>
        </w:tc>
      </w:tr>
      <w:tr w:rsidR="00557645" w:rsidRPr="00557645" w:rsidTr="00760F6C">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ind w:firstLine="567"/>
              <w:jc w:val="center"/>
              <w:rPr>
                <w:rFonts w:ascii="Times New Roman" w:eastAsia="Calibri" w:hAnsi="Times New Roman" w:cs="Times New Roman"/>
                <w:b/>
                <w:i/>
                <w:sz w:val="20"/>
                <w:szCs w:val="20"/>
              </w:rPr>
            </w:pPr>
            <w:r w:rsidRPr="00557645">
              <w:rPr>
                <w:rFonts w:ascii="Times New Roman" w:eastAsia="Calibri" w:hAnsi="Times New Roman" w:cs="Times New Roman"/>
                <w:b/>
                <w:i/>
                <w:sz w:val="20"/>
                <w:szCs w:val="20"/>
                <w:lang w:eastAsia="ru-RU"/>
              </w:rPr>
              <w:t>Очная форма обучения</w:t>
            </w:r>
          </w:p>
        </w:tc>
      </w:tr>
      <w:tr w:rsidR="00557645" w:rsidRPr="00557645" w:rsidTr="00760F6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1</w:t>
            </w:r>
          </w:p>
        </w:tc>
        <w:tc>
          <w:tcPr>
            <w:tcW w:w="1236" w:type="pct"/>
            <w:tcBorders>
              <w:top w:val="single" w:sz="6" w:space="0" w:color="auto"/>
              <w:left w:val="single" w:sz="6" w:space="0" w:color="auto"/>
              <w:bottom w:val="single" w:sz="6" w:space="0" w:color="auto"/>
              <w:right w:val="single" w:sz="6" w:space="0" w:color="auto"/>
            </w:tcBorders>
            <w:vAlign w:val="center"/>
          </w:tcPr>
          <w:p w:rsidR="00557645" w:rsidRPr="00557645" w:rsidRDefault="00557645" w:rsidP="00557645">
            <w:pPr>
              <w:spacing w:after="200" w:line="276" w:lineRule="auto"/>
              <w:rPr>
                <w:rFonts w:ascii="Times New Roman" w:eastAsia="Calibri" w:hAnsi="Times New Roman" w:cs="Times New Roman"/>
                <w:sz w:val="24"/>
                <w:szCs w:val="24"/>
              </w:rPr>
            </w:pPr>
            <w:r w:rsidRPr="00557645">
              <w:rPr>
                <w:rFonts w:ascii="Times New Roman" w:eastAsia="Calibri" w:hAnsi="Times New Roman" w:cs="Times New Roman"/>
                <w:bCs/>
                <w:sz w:val="24"/>
                <w:szCs w:val="24"/>
              </w:rPr>
              <w:t>Аналитика в сфере государственной политики</w:t>
            </w:r>
          </w:p>
        </w:tc>
        <w:tc>
          <w:tcPr>
            <w:tcW w:w="424"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12</w:t>
            </w:r>
          </w:p>
        </w:tc>
        <w:tc>
          <w:tcPr>
            <w:tcW w:w="500"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466"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8</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ГЗ</w:t>
            </w:r>
          </w:p>
        </w:tc>
      </w:tr>
      <w:tr w:rsidR="00557645" w:rsidRPr="00557645" w:rsidTr="00760F6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1236" w:type="pct"/>
            <w:tcBorders>
              <w:top w:val="single" w:sz="6" w:space="0" w:color="auto"/>
              <w:left w:val="single" w:sz="6" w:space="0" w:color="auto"/>
              <w:bottom w:val="single" w:sz="6" w:space="0" w:color="auto"/>
              <w:right w:val="single" w:sz="6" w:space="0" w:color="auto"/>
            </w:tcBorders>
            <w:vAlign w:val="center"/>
          </w:tcPr>
          <w:p w:rsidR="00557645" w:rsidRPr="00557645" w:rsidRDefault="00557645" w:rsidP="00557645">
            <w:pPr>
              <w:spacing w:after="200" w:line="276" w:lineRule="auto"/>
              <w:rPr>
                <w:rFonts w:ascii="Times New Roman" w:eastAsia="Calibri" w:hAnsi="Times New Roman" w:cs="Times New Roman"/>
                <w:sz w:val="24"/>
                <w:szCs w:val="24"/>
              </w:rPr>
            </w:pPr>
            <w:r w:rsidRPr="00557645">
              <w:rPr>
                <w:rFonts w:ascii="Times New Roman" w:eastAsia="Calibri" w:hAnsi="Times New Roman" w:cs="Times New Roman"/>
                <w:bCs/>
                <w:sz w:val="24"/>
                <w:szCs w:val="24"/>
              </w:rPr>
              <w:t>Научное и практико-ориентированное исследования</w:t>
            </w:r>
          </w:p>
        </w:tc>
        <w:tc>
          <w:tcPr>
            <w:tcW w:w="424"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12</w:t>
            </w:r>
          </w:p>
        </w:tc>
        <w:tc>
          <w:tcPr>
            <w:tcW w:w="500"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466"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8</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ГЗ</w:t>
            </w:r>
          </w:p>
        </w:tc>
      </w:tr>
      <w:tr w:rsidR="00557645" w:rsidRPr="00557645" w:rsidTr="00760F6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3</w:t>
            </w:r>
          </w:p>
        </w:tc>
        <w:tc>
          <w:tcPr>
            <w:tcW w:w="1236" w:type="pct"/>
            <w:tcBorders>
              <w:top w:val="single" w:sz="6" w:space="0" w:color="auto"/>
              <w:left w:val="single" w:sz="6" w:space="0" w:color="auto"/>
              <w:bottom w:val="single" w:sz="4" w:space="0" w:color="auto"/>
              <w:right w:val="single" w:sz="6" w:space="0" w:color="auto"/>
            </w:tcBorders>
            <w:vAlign w:val="center"/>
          </w:tcPr>
          <w:p w:rsidR="00557645" w:rsidRPr="00557645" w:rsidRDefault="00557645" w:rsidP="00557645">
            <w:pPr>
              <w:spacing w:after="200" w:line="276" w:lineRule="auto"/>
              <w:rPr>
                <w:rFonts w:ascii="Times New Roman" w:eastAsia="Calibri" w:hAnsi="Times New Roman" w:cs="Times New Roman"/>
                <w:sz w:val="24"/>
                <w:szCs w:val="24"/>
              </w:rPr>
            </w:pPr>
            <w:r w:rsidRPr="00557645">
              <w:rPr>
                <w:rFonts w:ascii="Times New Roman" w:eastAsia="Calibri" w:hAnsi="Times New Roman" w:cs="Times New Roman"/>
                <w:bCs/>
                <w:sz w:val="24"/>
                <w:szCs w:val="24"/>
              </w:rPr>
              <w:t xml:space="preserve">Анализ политической ситуации и </w:t>
            </w:r>
            <w:r w:rsidRPr="00557645">
              <w:rPr>
                <w:rFonts w:ascii="Times New Roman" w:eastAsia="Calibri" w:hAnsi="Times New Roman" w:cs="Times New Roman"/>
                <w:bCs/>
                <w:sz w:val="24"/>
                <w:szCs w:val="24"/>
                <w:lang w:val="en-US"/>
              </w:rPr>
              <w:t>SWOT</w:t>
            </w:r>
            <w:r w:rsidRPr="00557645">
              <w:rPr>
                <w:rFonts w:ascii="Times New Roman" w:eastAsia="Calibri" w:hAnsi="Times New Roman" w:cs="Times New Roman"/>
                <w:bCs/>
                <w:sz w:val="24"/>
                <w:szCs w:val="24"/>
              </w:rPr>
              <w:t>-анализ</w:t>
            </w:r>
          </w:p>
        </w:tc>
        <w:tc>
          <w:tcPr>
            <w:tcW w:w="424"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12</w:t>
            </w:r>
          </w:p>
        </w:tc>
        <w:tc>
          <w:tcPr>
            <w:tcW w:w="500"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466"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8</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ГЗ</w:t>
            </w:r>
          </w:p>
        </w:tc>
      </w:tr>
      <w:tr w:rsidR="00557645" w:rsidRPr="00557645" w:rsidTr="00760F6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4</w:t>
            </w:r>
          </w:p>
        </w:tc>
        <w:tc>
          <w:tcPr>
            <w:tcW w:w="1236" w:type="pct"/>
            <w:tcBorders>
              <w:top w:val="single" w:sz="4" w:space="0" w:color="auto"/>
              <w:left w:val="single" w:sz="6" w:space="0" w:color="auto"/>
              <w:bottom w:val="single" w:sz="4" w:space="0" w:color="auto"/>
              <w:right w:val="single" w:sz="6" w:space="0" w:color="auto"/>
            </w:tcBorders>
            <w:vAlign w:val="center"/>
          </w:tcPr>
          <w:p w:rsidR="00557645" w:rsidRPr="00557645" w:rsidRDefault="00557645" w:rsidP="00557645">
            <w:pPr>
              <w:spacing w:after="200" w:line="276" w:lineRule="auto"/>
              <w:rPr>
                <w:rFonts w:ascii="Times New Roman" w:eastAsia="Calibri" w:hAnsi="Times New Roman" w:cs="Times New Roman"/>
                <w:sz w:val="24"/>
                <w:szCs w:val="24"/>
              </w:rPr>
            </w:pPr>
            <w:r w:rsidRPr="00557645">
              <w:rPr>
                <w:rFonts w:ascii="Times New Roman" w:eastAsia="Calibri" w:hAnsi="Times New Roman" w:cs="Times New Roman"/>
                <w:bCs/>
                <w:sz w:val="24"/>
                <w:szCs w:val="24"/>
              </w:rPr>
              <w:t xml:space="preserve">Прогнозы и </w:t>
            </w:r>
            <w:proofErr w:type="spellStart"/>
            <w:r w:rsidRPr="00557645">
              <w:rPr>
                <w:rFonts w:ascii="Times New Roman" w:eastAsia="Calibri" w:hAnsi="Times New Roman" w:cs="Times New Roman"/>
                <w:bCs/>
                <w:sz w:val="24"/>
                <w:szCs w:val="24"/>
              </w:rPr>
              <w:t>сценариотехника</w:t>
            </w:r>
            <w:proofErr w:type="spellEnd"/>
          </w:p>
        </w:tc>
        <w:tc>
          <w:tcPr>
            <w:tcW w:w="424"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18</w:t>
            </w:r>
          </w:p>
        </w:tc>
        <w:tc>
          <w:tcPr>
            <w:tcW w:w="500"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466"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4</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12</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ГЗ</w:t>
            </w:r>
          </w:p>
        </w:tc>
      </w:tr>
      <w:tr w:rsidR="00557645" w:rsidRPr="00557645" w:rsidTr="00760F6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5</w:t>
            </w:r>
          </w:p>
        </w:tc>
        <w:tc>
          <w:tcPr>
            <w:tcW w:w="1236" w:type="pct"/>
            <w:tcBorders>
              <w:top w:val="single" w:sz="4" w:space="0" w:color="auto"/>
              <w:left w:val="single" w:sz="6" w:space="0" w:color="auto"/>
              <w:bottom w:val="single" w:sz="4" w:space="0" w:color="auto"/>
              <w:right w:val="single" w:sz="6" w:space="0" w:color="auto"/>
            </w:tcBorders>
            <w:vAlign w:val="center"/>
          </w:tcPr>
          <w:p w:rsidR="00557645" w:rsidRPr="00557645" w:rsidRDefault="00557645" w:rsidP="00557645">
            <w:pPr>
              <w:spacing w:after="200" w:line="276" w:lineRule="auto"/>
              <w:rPr>
                <w:rFonts w:ascii="Times New Roman" w:eastAsia="Calibri" w:hAnsi="Times New Roman" w:cs="Times New Roman"/>
                <w:sz w:val="24"/>
                <w:szCs w:val="24"/>
              </w:rPr>
            </w:pPr>
            <w:r w:rsidRPr="00557645">
              <w:rPr>
                <w:rFonts w:ascii="Times New Roman" w:eastAsia="Calibri" w:hAnsi="Times New Roman" w:cs="Times New Roman"/>
                <w:bCs/>
                <w:sz w:val="24"/>
                <w:szCs w:val="24"/>
              </w:rPr>
              <w:t>Аналитические документы и политический цикл</w:t>
            </w:r>
          </w:p>
        </w:tc>
        <w:tc>
          <w:tcPr>
            <w:tcW w:w="424"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12</w:t>
            </w:r>
          </w:p>
        </w:tc>
        <w:tc>
          <w:tcPr>
            <w:tcW w:w="500"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466"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8</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ГЗ</w:t>
            </w:r>
          </w:p>
        </w:tc>
      </w:tr>
      <w:tr w:rsidR="00557645" w:rsidRPr="00557645" w:rsidTr="00760F6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6</w:t>
            </w:r>
          </w:p>
        </w:tc>
        <w:tc>
          <w:tcPr>
            <w:tcW w:w="1236" w:type="pct"/>
            <w:tcBorders>
              <w:top w:val="single" w:sz="4" w:space="0" w:color="auto"/>
              <w:left w:val="single" w:sz="6" w:space="0" w:color="auto"/>
              <w:bottom w:val="single" w:sz="4" w:space="0" w:color="auto"/>
              <w:right w:val="single" w:sz="6" w:space="0" w:color="auto"/>
            </w:tcBorders>
            <w:vAlign w:val="center"/>
          </w:tcPr>
          <w:p w:rsidR="00557645" w:rsidRPr="00557645" w:rsidRDefault="00557645" w:rsidP="00557645">
            <w:pPr>
              <w:spacing w:after="200" w:line="276" w:lineRule="auto"/>
              <w:rPr>
                <w:rFonts w:ascii="Times New Roman" w:eastAsia="Calibri" w:hAnsi="Times New Roman" w:cs="Times New Roman"/>
                <w:sz w:val="24"/>
                <w:szCs w:val="24"/>
              </w:rPr>
            </w:pPr>
            <w:r w:rsidRPr="00557645">
              <w:rPr>
                <w:rFonts w:ascii="Times New Roman" w:eastAsia="Calibri" w:hAnsi="Times New Roman" w:cs="Times New Roman"/>
                <w:bCs/>
                <w:sz w:val="24"/>
                <w:szCs w:val="24"/>
              </w:rPr>
              <w:t>Анализ политического курса</w:t>
            </w:r>
          </w:p>
        </w:tc>
        <w:tc>
          <w:tcPr>
            <w:tcW w:w="424"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12</w:t>
            </w:r>
          </w:p>
        </w:tc>
        <w:tc>
          <w:tcPr>
            <w:tcW w:w="500"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466"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8</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ГЗ</w:t>
            </w:r>
          </w:p>
        </w:tc>
      </w:tr>
      <w:tr w:rsidR="00557645" w:rsidRPr="00557645" w:rsidTr="00760F6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7</w:t>
            </w:r>
          </w:p>
        </w:tc>
        <w:tc>
          <w:tcPr>
            <w:tcW w:w="1236" w:type="pct"/>
            <w:tcBorders>
              <w:top w:val="single" w:sz="4" w:space="0" w:color="auto"/>
              <w:left w:val="single" w:sz="6" w:space="0" w:color="auto"/>
              <w:bottom w:val="single" w:sz="4" w:space="0" w:color="auto"/>
              <w:right w:val="single" w:sz="6" w:space="0" w:color="auto"/>
            </w:tcBorders>
            <w:vAlign w:val="center"/>
          </w:tcPr>
          <w:p w:rsidR="00557645" w:rsidRPr="00557645" w:rsidRDefault="00557645" w:rsidP="00557645">
            <w:pPr>
              <w:spacing w:after="200" w:line="276" w:lineRule="auto"/>
              <w:rPr>
                <w:rFonts w:ascii="Times New Roman" w:eastAsia="Calibri" w:hAnsi="Times New Roman" w:cs="Times New Roman"/>
                <w:sz w:val="24"/>
                <w:szCs w:val="24"/>
              </w:rPr>
            </w:pPr>
            <w:r w:rsidRPr="00557645">
              <w:rPr>
                <w:rFonts w:ascii="Times New Roman" w:eastAsia="Calibri" w:hAnsi="Times New Roman" w:cs="Times New Roman"/>
                <w:bCs/>
                <w:sz w:val="24"/>
                <w:szCs w:val="24"/>
              </w:rPr>
              <w:t>Структура аналитической записки: резюме и введение</w:t>
            </w:r>
          </w:p>
        </w:tc>
        <w:tc>
          <w:tcPr>
            <w:tcW w:w="424"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12</w:t>
            </w:r>
          </w:p>
        </w:tc>
        <w:tc>
          <w:tcPr>
            <w:tcW w:w="500"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466"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8</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ГЗ</w:t>
            </w:r>
          </w:p>
        </w:tc>
      </w:tr>
      <w:tr w:rsidR="00557645" w:rsidRPr="00557645" w:rsidTr="00760F6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8</w:t>
            </w:r>
          </w:p>
        </w:tc>
        <w:tc>
          <w:tcPr>
            <w:tcW w:w="1236" w:type="pct"/>
            <w:tcBorders>
              <w:top w:val="single" w:sz="4" w:space="0" w:color="auto"/>
              <w:left w:val="single" w:sz="6" w:space="0" w:color="auto"/>
              <w:bottom w:val="single" w:sz="4" w:space="0" w:color="auto"/>
              <w:right w:val="single" w:sz="6" w:space="0" w:color="auto"/>
            </w:tcBorders>
            <w:vAlign w:val="center"/>
          </w:tcPr>
          <w:p w:rsidR="00557645" w:rsidRPr="00557645" w:rsidRDefault="00557645" w:rsidP="00557645">
            <w:pPr>
              <w:spacing w:after="200" w:line="276" w:lineRule="auto"/>
              <w:rPr>
                <w:rFonts w:ascii="Times New Roman" w:eastAsia="Calibri" w:hAnsi="Times New Roman" w:cs="Times New Roman"/>
                <w:sz w:val="24"/>
                <w:szCs w:val="24"/>
              </w:rPr>
            </w:pPr>
            <w:r w:rsidRPr="00557645">
              <w:rPr>
                <w:rFonts w:ascii="Times New Roman" w:eastAsia="Calibri" w:hAnsi="Times New Roman" w:cs="Times New Roman"/>
                <w:bCs/>
                <w:sz w:val="24"/>
                <w:szCs w:val="24"/>
              </w:rPr>
              <w:t>Структура аналитической записки: описание проблемы</w:t>
            </w:r>
          </w:p>
        </w:tc>
        <w:tc>
          <w:tcPr>
            <w:tcW w:w="424"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12</w:t>
            </w:r>
          </w:p>
        </w:tc>
        <w:tc>
          <w:tcPr>
            <w:tcW w:w="500"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466"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8</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ГЗ</w:t>
            </w:r>
          </w:p>
        </w:tc>
      </w:tr>
      <w:tr w:rsidR="00557645" w:rsidRPr="00557645" w:rsidTr="00760F6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9</w:t>
            </w:r>
          </w:p>
        </w:tc>
        <w:tc>
          <w:tcPr>
            <w:tcW w:w="1236" w:type="pct"/>
            <w:tcBorders>
              <w:top w:val="single" w:sz="4" w:space="0" w:color="auto"/>
              <w:left w:val="single" w:sz="6" w:space="0" w:color="auto"/>
              <w:bottom w:val="single" w:sz="4" w:space="0" w:color="auto"/>
              <w:right w:val="single" w:sz="6" w:space="0" w:color="auto"/>
            </w:tcBorders>
            <w:vAlign w:val="center"/>
          </w:tcPr>
          <w:p w:rsidR="00557645" w:rsidRPr="00557645" w:rsidRDefault="00557645" w:rsidP="00557645">
            <w:pPr>
              <w:spacing w:after="200" w:line="276" w:lineRule="auto"/>
              <w:rPr>
                <w:rFonts w:ascii="Times New Roman" w:eastAsia="Calibri" w:hAnsi="Times New Roman" w:cs="Times New Roman"/>
                <w:sz w:val="24"/>
                <w:szCs w:val="24"/>
              </w:rPr>
            </w:pPr>
            <w:r w:rsidRPr="00557645">
              <w:rPr>
                <w:rFonts w:ascii="Times New Roman" w:eastAsia="Calibri" w:hAnsi="Times New Roman" w:cs="Times New Roman"/>
                <w:sz w:val="24"/>
                <w:szCs w:val="24"/>
              </w:rPr>
              <w:t>Методы проведения исследования: анализ нормативных актов</w:t>
            </w:r>
          </w:p>
        </w:tc>
        <w:tc>
          <w:tcPr>
            <w:tcW w:w="424"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12</w:t>
            </w:r>
          </w:p>
        </w:tc>
        <w:tc>
          <w:tcPr>
            <w:tcW w:w="500"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466"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8</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ГЗ</w:t>
            </w:r>
          </w:p>
        </w:tc>
      </w:tr>
      <w:tr w:rsidR="00557645" w:rsidRPr="00557645" w:rsidTr="00760F6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lastRenderedPageBreak/>
              <w:t>10</w:t>
            </w:r>
          </w:p>
        </w:tc>
        <w:tc>
          <w:tcPr>
            <w:tcW w:w="1236" w:type="pct"/>
            <w:tcBorders>
              <w:top w:val="single" w:sz="4" w:space="0" w:color="auto"/>
              <w:left w:val="single" w:sz="6" w:space="0" w:color="auto"/>
              <w:bottom w:val="single" w:sz="4" w:space="0" w:color="auto"/>
              <w:right w:val="single" w:sz="6" w:space="0" w:color="auto"/>
            </w:tcBorders>
            <w:vAlign w:val="center"/>
          </w:tcPr>
          <w:p w:rsidR="00557645" w:rsidRPr="00557645" w:rsidRDefault="00557645" w:rsidP="00557645">
            <w:pPr>
              <w:spacing w:after="200" w:line="276" w:lineRule="auto"/>
              <w:rPr>
                <w:rFonts w:ascii="Times New Roman" w:eastAsia="Calibri" w:hAnsi="Times New Roman" w:cs="Times New Roman"/>
                <w:sz w:val="24"/>
                <w:szCs w:val="24"/>
              </w:rPr>
            </w:pPr>
            <w:r w:rsidRPr="00557645">
              <w:rPr>
                <w:rFonts w:ascii="Times New Roman" w:eastAsia="Calibri" w:hAnsi="Times New Roman" w:cs="Times New Roman"/>
                <w:bCs/>
                <w:sz w:val="24"/>
                <w:szCs w:val="24"/>
              </w:rPr>
              <w:t>Методы проведения исследования: опрос</w:t>
            </w:r>
          </w:p>
        </w:tc>
        <w:tc>
          <w:tcPr>
            <w:tcW w:w="424"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12</w:t>
            </w:r>
          </w:p>
        </w:tc>
        <w:tc>
          <w:tcPr>
            <w:tcW w:w="500"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466"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8</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ГЗ</w:t>
            </w:r>
          </w:p>
        </w:tc>
      </w:tr>
      <w:tr w:rsidR="00557645" w:rsidRPr="00557645" w:rsidTr="00760F6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11</w:t>
            </w:r>
          </w:p>
        </w:tc>
        <w:tc>
          <w:tcPr>
            <w:tcW w:w="1236" w:type="pct"/>
            <w:tcBorders>
              <w:top w:val="single" w:sz="4" w:space="0" w:color="auto"/>
              <w:left w:val="single" w:sz="6" w:space="0" w:color="auto"/>
              <w:bottom w:val="single" w:sz="4" w:space="0" w:color="auto"/>
              <w:right w:val="single" w:sz="6" w:space="0" w:color="auto"/>
            </w:tcBorders>
            <w:vAlign w:val="center"/>
          </w:tcPr>
          <w:p w:rsidR="00557645" w:rsidRPr="00557645" w:rsidRDefault="00557645" w:rsidP="00557645">
            <w:pPr>
              <w:spacing w:after="200" w:line="276" w:lineRule="auto"/>
              <w:rPr>
                <w:rFonts w:ascii="Times New Roman" w:eastAsia="Calibri" w:hAnsi="Times New Roman" w:cs="Times New Roman"/>
                <w:sz w:val="24"/>
                <w:szCs w:val="24"/>
              </w:rPr>
            </w:pPr>
            <w:r w:rsidRPr="00557645">
              <w:rPr>
                <w:rFonts w:ascii="Times New Roman" w:eastAsia="Calibri" w:hAnsi="Times New Roman" w:cs="Times New Roman"/>
                <w:bCs/>
                <w:sz w:val="24"/>
                <w:szCs w:val="24"/>
              </w:rPr>
              <w:t>Экспертный опрос</w:t>
            </w:r>
          </w:p>
        </w:tc>
        <w:tc>
          <w:tcPr>
            <w:tcW w:w="424"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12</w:t>
            </w:r>
          </w:p>
        </w:tc>
        <w:tc>
          <w:tcPr>
            <w:tcW w:w="500"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466"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8</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ГЗ</w:t>
            </w:r>
          </w:p>
        </w:tc>
      </w:tr>
      <w:tr w:rsidR="00557645" w:rsidRPr="00557645" w:rsidTr="00760F6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12</w:t>
            </w:r>
          </w:p>
        </w:tc>
        <w:tc>
          <w:tcPr>
            <w:tcW w:w="1236" w:type="pct"/>
            <w:tcBorders>
              <w:top w:val="single" w:sz="4" w:space="0" w:color="auto"/>
              <w:left w:val="single" w:sz="6" w:space="0" w:color="auto"/>
              <w:bottom w:val="single" w:sz="4" w:space="0" w:color="auto"/>
              <w:right w:val="single" w:sz="6" w:space="0" w:color="auto"/>
            </w:tcBorders>
            <w:vAlign w:val="center"/>
          </w:tcPr>
          <w:p w:rsidR="00557645" w:rsidRPr="00557645" w:rsidRDefault="00557645" w:rsidP="00557645">
            <w:pPr>
              <w:spacing w:after="200" w:line="276" w:lineRule="auto"/>
              <w:rPr>
                <w:rFonts w:ascii="Times New Roman" w:eastAsia="Calibri" w:hAnsi="Times New Roman" w:cs="Times New Roman"/>
                <w:sz w:val="24"/>
                <w:szCs w:val="24"/>
              </w:rPr>
            </w:pPr>
            <w:r w:rsidRPr="00557645">
              <w:rPr>
                <w:rFonts w:ascii="Times New Roman" w:eastAsia="Calibri" w:hAnsi="Times New Roman" w:cs="Times New Roman"/>
                <w:bCs/>
                <w:sz w:val="24"/>
                <w:szCs w:val="24"/>
              </w:rPr>
              <w:t>Аналитическая записка: описание политических альтернатив</w:t>
            </w:r>
          </w:p>
        </w:tc>
        <w:tc>
          <w:tcPr>
            <w:tcW w:w="424"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12</w:t>
            </w:r>
          </w:p>
        </w:tc>
        <w:tc>
          <w:tcPr>
            <w:tcW w:w="500"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466"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8</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ГЗ</w:t>
            </w:r>
          </w:p>
        </w:tc>
      </w:tr>
      <w:tr w:rsidR="00557645" w:rsidRPr="00557645" w:rsidTr="00760F6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13</w:t>
            </w:r>
          </w:p>
        </w:tc>
        <w:tc>
          <w:tcPr>
            <w:tcW w:w="1236" w:type="pct"/>
            <w:tcBorders>
              <w:top w:val="single" w:sz="4" w:space="0" w:color="auto"/>
              <w:left w:val="single" w:sz="6" w:space="0" w:color="auto"/>
              <w:bottom w:val="single" w:sz="4" w:space="0" w:color="auto"/>
              <w:right w:val="single" w:sz="6" w:space="0" w:color="auto"/>
            </w:tcBorders>
            <w:vAlign w:val="center"/>
          </w:tcPr>
          <w:p w:rsidR="00557645" w:rsidRPr="00557645" w:rsidRDefault="00557645" w:rsidP="00557645">
            <w:pPr>
              <w:spacing w:after="200" w:line="276" w:lineRule="auto"/>
              <w:rPr>
                <w:rFonts w:ascii="Times New Roman" w:eastAsia="Calibri" w:hAnsi="Times New Roman" w:cs="Times New Roman"/>
                <w:bCs/>
                <w:sz w:val="24"/>
                <w:szCs w:val="24"/>
              </w:rPr>
            </w:pPr>
            <w:r w:rsidRPr="00557645">
              <w:rPr>
                <w:rFonts w:ascii="Times New Roman" w:eastAsia="Calibri" w:hAnsi="Times New Roman" w:cs="Times New Roman"/>
                <w:bCs/>
                <w:sz w:val="24"/>
                <w:szCs w:val="24"/>
              </w:rPr>
              <w:t>Аналитическая записка: заключение и рекомендации</w:t>
            </w:r>
          </w:p>
        </w:tc>
        <w:tc>
          <w:tcPr>
            <w:tcW w:w="424"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12</w:t>
            </w:r>
          </w:p>
        </w:tc>
        <w:tc>
          <w:tcPr>
            <w:tcW w:w="500"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466"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8</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p>
        </w:tc>
      </w:tr>
      <w:tr w:rsidR="00557645" w:rsidRPr="00557645" w:rsidTr="00760F6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 xml:space="preserve">5 </w:t>
            </w:r>
          </w:p>
        </w:tc>
        <w:tc>
          <w:tcPr>
            <w:tcW w:w="1236" w:type="pct"/>
            <w:tcBorders>
              <w:top w:val="single" w:sz="4" w:space="0" w:color="auto"/>
              <w:left w:val="single" w:sz="6" w:space="0" w:color="auto"/>
              <w:bottom w:val="single" w:sz="4" w:space="0" w:color="auto"/>
              <w:right w:val="single" w:sz="6" w:space="0" w:color="auto"/>
            </w:tcBorders>
            <w:vAlign w:val="center"/>
          </w:tcPr>
          <w:p w:rsidR="00557645" w:rsidRPr="00557645" w:rsidRDefault="00557645" w:rsidP="00557645">
            <w:pPr>
              <w:spacing w:after="200" w:line="276" w:lineRule="auto"/>
              <w:rPr>
                <w:rFonts w:ascii="Times New Roman" w:eastAsia="Calibri" w:hAnsi="Times New Roman" w:cs="Times New Roman"/>
                <w:sz w:val="24"/>
                <w:szCs w:val="24"/>
              </w:rPr>
            </w:pPr>
            <w:r w:rsidRPr="00557645">
              <w:rPr>
                <w:rFonts w:ascii="Times New Roman" w:eastAsia="Calibri" w:hAnsi="Times New Roman" w:cs="Times New Roman"/>
                <w:sz w:val="24"/>
                <w:szCs w:val="24"/>
              </w:rPr>
              <w:t>Промежуточная аттестация</w:t>
            </w:r>
          </w:p>
        </w:tc>
        <w:tc>
          <w:tcPr>
            <w:tcW w:w="424"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36</w:t>
            </w:r>
          </w:p>
        </w:tc>
        <w:tc>
          <w:tcPr>
            <w:tcW w:w="500" w:type="pct"/>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r w:rsidRPr="00557645">
              <w:rPr>
                <w:rFonts w:ascii="Times New Roman" w:eastAsia="Calibri" w:hAnsi="Times New Roman" w:cs="Times New Roman"/>
                <w:sz w:val="24"/>
                <w:szCs w:val="24"/>
              </w:rPr>
              <w:t>экзамен</w:t>
            </w:r>
          </w:p>
        </w:tc>
      </w:tr>
      <w:tr w:rsidR="00557645" w:rsidRPr="00557645" w:rsidTr="00760F6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p>
        </w:tc>
        <w:tc>
          <w:tcPr>
            <w:tcW w:w="1236" w:type="pct"/>
            <w:tcBorders>
              <w:top w:val="single" w:sz="4" w:space="0" w:color="auto"/>
              <w:left w:val="single" w:sz="6" w:space="0" w:color="auto"/>
              <w:bottom w:val="single" w:sz="4" w:space="0" w:color="auto"/>
              <w:right w:val="single" w:sz="6" w:space="0" w:color="auto"/>
            </w:tcBorders>
            <w:vAlign w:val="center"/>
          </w:tcPr>
          <w:p w:rsidR="00557645" w:rsidRPr="00557645" w:rsidRDefault="00557645" w:rsidP="00557645">
            <w:pPr>
              <w:spacing w:after="200" w:line="276" w:lineRule="auto"/>
              <w:rPr>
                <w:rFonts w:ascii="Times New Roman" w:eastAsia="Calibri" w:hAnsi="Times New Roman" w:cs="Times New Roman"/>
                <w:sz w:val="24"/>
                <w:szCs w:val="24"/>
              </w:rPr>
            </w:pPr>
            <w:r w:rsidRPr="00557645">
              <w:rPr>
                <w:rFonts w:ascii="Times New Roman" w:eastAsia="Calibri" w:hAnsi="Times New Roman" w:cs="Times New Roman"/>
                <w:sz w:val="24"/>
                <w:szCs w:val="24"/>
              </w:rPr>
              <w:t>ВСЕГО:</w:t>
            </w:r>
          </w:p>
        </w:tc>
        <w:tc>
          <w:tcPr>
            <w:tcW w:w="424" w:type="pct"/>
            <w:vAlign w:val="center"/>
          </w:tcPr>
          <w:p w:rsidR="00557645" w:rsidRPr="00557645" w:rsidRDefault="00557645" w:rsidP="00557645">
            <w:pPr>
              <w:spacing w:after="200" w:line="276" w:lineRule="auto"/>
              <w:jc w:val="center"/>
              <w:rPr>
                <w:rFonts w:ascii="Times New Roman" w:eastAsia="Calibri" w:hAnsi="Times New Roman" w:cs="Times New Roman"/>
                <w:b/>
                <w:sz w:val="24"/>
                <w:szCs w:val="24"/>
              </w:rPr>
            </w:pPr>
            <w:r w:rsidRPr="00557645">
              <w:rPr>
                <w:rFonts w:ascii="Times New Roman" w:eastAsia="Calibri" w:hAnsi="Times New Roman" w:cs="Times New Roman"/>
                <w:b/>
                <w:sz w:val="24"/>
                <w:szCs w:val="24"/>
              </w:rPr>
              <w:t>144 / 108</w:t>
            </w:r>
          </w:p>
        </w:tc>
        <w:tc>
          <w:tcPr>
            <w:tcW w:w="500" w:type="pct"/>
            <w:vAlign w:val="center"/>
          </w:tcPr>
          <w:p w:rsidR="00557645" w:rsidRPr="00557645" w:rsidRDefault="00557645" w:rsidP="00557645">
            <w:pPr>
              <w:spacing w:after="200" w:line="276" w:lineRule="auto"/>
              <w:jc w:val="center"/>
              <w:rPr>
                <w:rFonts w:ascii="Times New Roman" w:eastAsia="Calibri" w:hAnsi="Times New Roman" w:cs="Times New Roman"/>
                <w:b/>
                <w:sz w:val="24"/>
                <w:szCs w:val="24"/>
              </w:rPr>
            </w:pPr>
            <w:r w:rsidRPr="00557645">
              <w:rPr>
                <w:rFonts w:ascii="Times New Roman" w:eastAsia="Calibri" w:hAnsi="Times New Roman" w:cs="Times New Roman"/>
                <w:b/>
                <w:sz w:val="24"/>
                <w:szCs w:val="24"/>
              </w:rPr>
              <w:t>26</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b/>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b/>
                <w:sz w:val="24"/>
                <w:szCs w:val="24"/>
              </w:rPr>
            </w:pPr>
            <w:r w:rsidRPr="00557645">
              <w:rPr>
                <w:rFonts w:ascii="Times New Roman" w:eastAsia="Calibri" w:hAnsi="Times New Roman" w:cs="Times New Roman"/>
                <w:b/>
                <w:sz w:val="24"/>
                <w:szCs w:val="24"/>
              </w:rPr>
              <w:t>28</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200" w:line="276" w:lineRule="auto"/>
              <w:jc w:val="center"/>
              <w:rPr>
                <w:rFonts w:ascii="Times New Roman" w:eastAsia="Calibri" w:hAnsi="Times New Roman" w:cs="Times New Roman"/>
                <w:b/>
                <w:sz w:val="24"/>
                <w:szCs w:val="24"/>
              </w:rPr>
            </w:pPr>
            <w:r w:rsidRPr="00557645">
              <w:rPr>
                <w:rFonts w:ascii="Times New Roman" w:eastAsia="Calibri" w:hAnsi="Times New Roman" w:cs="Times New Roman"/>
                <w:b/>
                <w:sz w:val="24"/>
                <w:szCs w:val="24"/>
              </w:rPr>
              <w:t>2</w:t>
            </w: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b/>
                <w:sz w:val="24"/>
                <w:szCs w:val="24"/>
              </w:rPr>
            </w:pPr>
            <w:r w:rsidRPr="00557645">
              <w:rPr>
                <w:rFonts w:ascii="Times New Roman" w:eastAsia="Calibri" w:hAnsi="Times New Roman" w:cs="Times New Roman"/>
                <w:b/>
                <w:sz w:val="24"/>
                <w:szCs w:val="24"/>
              </w:rPr>
              <w:t>54</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200" w:line="276" w:lineRule="auto"/>
              <w:jc w:val="center"/>
              <w:rPr>
                <w:rFonts w:ascii="Times New Roman" w:eastAsia="Calibri" w:hAnsi="Times New Roman" w:cs="Times New Roman"/>
                <w:sz w:val="24"/>
                <w:szCs w:val="24"/>
              </w:rPr>
            </w:pPr>
          </w:p>
        </w:tc>
      </w:tr>
    </w:tbl>
    <w:p w:rsidR="00557645" w:rsidRPr="00557645" w:rsidRDefault="00557645" w:rsidP="00557645">
      <w:pPr>
        <w:spacing w:after="120" w:line="240" w:lineRule="auto"/>
        <w:jc w:val="both"/>
        <w:rPr>
          <w:rFonts w:ascii="Times New Roman" w:eastAsia="Calibri" w:hAnsi="Times New Roman" w:cs="Times New Roman"/>
          <w:sz w:val="24"/>
          <w:szCs w:val="24"/>
        </w:rPr>
      </w:pPr>
      <w:r w:rsidRPr="00557645">
        <w:rPr>
          <w:rFonts w:ascii="Times New Roman" w:eastAsia="Calibri" w:hAnsi="Times New Roman" w:cs="Times New Roman"/>
          <w:sz w:val="24"/>
          <w:szCs w:val="24"/>
        </w:rPr>
        <w:t xml:space="preserve">ГЗ* ― групповые задания </w:t>
      </w: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57645">
        <w:rPr>
          <w:rFonts w:ascii="Times New Roman" w:eastAsia="Times New Roman" w:hAnsi="Times New Roman" w:cs="Times New Roman"/>
          <w:b/>
          <w:kern w:val="3"/>
          <w:sz w:val="24"/>
          <w:lang w:eastAsia="ru-RU"/>
        </w:rPr>
        <w:t>Формы текущего контроля и промежуточной аттестации:</w:t>
      </w:r>
    </w:p>
    <w:p w:rsidR="00557645" w:rsidRPr="00557645" w:rsidRDefault="00557645" w:rsidP="0055764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557645" w:rsidRPr="00557645" w:rsidTr="00760F6C">
        <w:tc>
          <w:tcPr>
            <w:tcW w:w="1555"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spacing w:after="0" w:line="240" w:lineRule="auto"/>
              <w:contextualSpacing/>
              <w:jc w:val="center"/>
              <w:rPr>
                <w:rFonts w:ascii="Times New Roman" w:eastAsia="Calibri" w:hAnsi="Times New Roman" w:cs="Times New Roman"/>
                <w:b/>
                <w:sz w:val="24"/>
                <w:szCs w:val="24"/>
              </w:rPr>
            </w:pPr>
            <w:r w:rsidRPr="00557645">
              <w:rPr>
                <w:rFonts w:ascii="Times New Roman" w:eastAsia="Calibri" w:hAnsi="Times New Roman" w:cs="Times New Roman"/>
                <w:b/>
                <w:sz w:val="24"/>
                <w:szCs w:val="24"/>
              </w:rPr>
              <w:t>Оценочные средства</w:t>
            </w:r>
          </w:p>
          <w:p w:rsidR="00557645" w:rsidRPr="00557645" w:rsidRDefault="00557645" w:rsidP="00557645">
            <w:pPr>
              <w:spacing w:after="0" w:line="240" w:lineRule="auto"/>
              <w:contextualSpacing/>
              <w:jc w:val="center"/>
              <w:rPr>
                <w:rFonts w:ascii="Times New Roman" w:eastAsia="Calibri" w:hAnsi="Times New Roman" w:cs="Times New Roman"/>
                <w:sz w:val="20"/>
                <w:szCs w:val="20"/>
              </w:rPr>
            </w:pPr>
            <w:r w:rsidRPr="00557645">
              <w:rPr>
                <w:rFonts w:ascii="Times New Roman" w:eastAsia="Calibri" w:hAnsi="Times New Roman" w:cs="Times New Roman"/>
                <w:sz w:val="20"/>
                <w:szCs w:val="20"/>
              </w:rPr>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spacing w:after="0" w:line="240" w:lineRule="auto"/>
              <w:contextualSpacing/>
              <w:jc w:val="center"/>
              <w:rPr>
                <w:rFonts w:ascii="Times New Roman" w:eastAsia="Calibri" w:hAnsi="Times New Roman" w:cs="Times New Roman"/>
                <w:b/>
                <w:spacing w:val="-8"/>
                <w:sz w:val="24"/>
                <w:szCs w:val="24"/>
              </w:rPr>
            </w:pPr>
            <w:r w:rsidRPr="00557645">
              <w:rPr>
                <w:rFonts w:ascii="Times New Roman" w:eastAsia="Calibri" w:hAnsi="Times New Roman" w:cs="Times New Roman"/>
                <w:b/>
                <w:spacing w:val="-8"/>
                <w:sz w:val="24"/>
                <w:szCs w:val="24"/>
              </w:rPr>
              <w:t>Показатели*</w:t>
            </w:r>
          </w:p>
          <w:p w:rsidR="00557645" w:rsidRPr="00557645" w:rsidRDefault="00557645" w:rsidP="00557645">
            <w:pPr>
              <w:spacing w:after="0" w:line="240" w:lineRule="auto"/>
              <w:contextualSpacing/>
              <w:jc w:val="center"/>
              <w:rPr>
                <w:rFonts w:ascii="Times New Roman" w:eastAsia="Calibri" w:hAnsi="Times New Roman" w:cs="Times New Roman"/>
                <w:b/>
                <w:sz w:val="24"/>
                <w:szCs w:val="24"/>
              </w:rPr>
            </w:pPr>
            <w:r w:rsidRPr="00557645">
              <w:rPr>
                <w:rFonts w:ascii="Times New Roman" w:eastAsia="Calibri" w:hAnsi="Times New Roman" w:cs="Times New Roman"/>
                <w:b/>
                <w:sz w:val="24"/>
                <w:szCs w:val="24"/>
              </w:rPr>
              <w:t>оценки</w:t>
            </w:r>
          </w:p>
        </w:tc>
        <w:tc>
          <w:tcPr>
            <w:tcW w:w="1667"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spacing w:after="0" w:line="240" w:lineRule="auto"/>
              <w:contextualSpacing/>
              <w:jc w:val="center"/>
              <w:rPr>
                <w:rFonts w:ascii="Times New Roman" w:eastAsia="Calibri" w:hAnsi="Times New Roman" w:cs="Times New Roman"/>
                <w:b/>
                <w:sz w:val="24"/>
                <w:szCs w:val="24"/>
              </w:rPr>
            </w:pPr>
            <w:r w:rsidRPr="00557645">
              <w:rPr>
                <w:rFonts w:ascii="Times New Roman" w:eastAsia="Calibri" w:hAnsi="Times New Roman" w:cs="Times New Roman"/>
                <w:b/>
                <w:sz w:val="24"/>
                <w:szCs w:val="24"/>
              </w:rPr>
              <w:t>Критерии**</w:t>
            </w:r>
          </w:p>
          <w:p w:rsidR="00557645" w:rsidRPr="00557645" w:rsidRDefault="00557645" w:rsidP="00557645">
            <w:pPr>
              <w:spacing w:after="0" w:line="240" w:lineRule="auto"/>
              <w:contextualSpacing/>
              <w:jc w:val="center"/>
              <w:rPr>
                <w:rFonts w:ascii="Times New Roman" w:eastAsia="Calibri" w:hAnsi="Times New Roman" w:cs="Times New Roman"/>
                <w:b/>
                <w:sz w:val="24"/>
                <w:szCs w:val="24"/>
              </w:rPr>
            </w:pPr>
            <w:r w:rsidRPr="00557645">
              <w:rPr>
                <w:rFonts w:ascii="Times New Roman" w:eastAsia="Calibri" w:hAnsi="Times New Roman" w:cs="Times New Roman"/>
                <w:b/>
                <w:sz w:val="24"/>
                <w:szCs w:val="24"/>
              </w:rPr>
              <w:t>оценки</w:t>
            </w:r>
          </w:p>
        </w:tc>
      </w:tr>
      <w:tr w:rsidR="00557645" w:rsidRPr="00557645" w:rsidTr="00760F6C">
        <w:tc>
          <w:tcPr>
            <w:tcW w:w="1555"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spacing w:after="0" w:line="240" w:lineRule="auto"/>
              <w:contextualSpacing/>
              <w:jc w:val="both"/>
              <w:rPr>
                <w:rFonts w:ascii="Times New Roman" w:eastAsia="Calibri" w:hAnsi="Times New Roman" w:cs="Times New Roman"/>
                <w:sz w:val="24"/>
                <w:szCs w:val="24"/>
              </w:rPr>
            </w:pPr>
            <w:r w:rsidRPr="00557645">
              <w:rPr>
                <w:rFonts w:ascii="Times New Roman" w:eastAsia="Calibri" w:hAnsi="Times New Roman" w:cs="Times New Roman"/>
                <w:sz w:val="24"/>
                <w:szCs w:val="24"/>
              </w:rPr>
              <w:t>Письменная итоговая работа</w:t>
            </w:r>
          </w:p>
        </w:tc>
        <w:tc>
          <w:tcPr>
            <w:tcW w:w="1778"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spacing w:before="40" w:after="0" w:line="240" w:lineRule="auto"/>
              <w:ind w:firstLine="33"/>
              <w:jc w:val="both"/>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 xml:space="preserve">В соответствии с </w:t>
            </w:r>
            <w:proofErr w:type="spellStart"/>
            <w:r w:rsidRPr="00557645">
              <w:rPr>
                <w:rFonts w:ascii="Times New Roman" w:eastAsia="Times New Roman" w:hAnsi="Times New Roman" w:cs="Times New Roman"/>
                <w:sz w:val="20"/>
                <w:szCs w:val="20"/>
                <w:lang w:eastAsia="ru-RU"/>
              </w:rPr>
              <w:t>балльно</w:t>
            </w:r>
            <w:proofErr w:type="spellEnd"/>
            <w:r w:rsidRPr="00557645">
              <w:rPr>
                <w:rFonts w:ascii="Times New Roman" w:eastAsia="Times New Roman" w:hAnsi="Times New Roman" w:cs="Times New Roman"/>
                <w:sz w:val="20"/>
                <w:szCs w:val="20"/>
                <w:lang w:eastAsia="ru-RU"/>
              </w:rPr>
              <w:t xml:space="preserve">-рейтинговой системой на промежуточную аттестацию отводится 45 баллов. Зачет проводится в письменной форме в виде подготовки письменной итоговой работы </w:t>
            </w:r>
            <w:r w:rsidRPr="00557645">
              <w:rPr>
                <w:rFonts w:ascii="Times New Roman" w:eastAsia="Calibri" w:hAnsi="Times New Roman" w:cs="Times New Roman"/>
                <w:sz w:val="24"/>
                <w:szCs w:val="24"/>
              </w:rPr>
              <w:t xml:space="preserve">— </w:t>
            </w:r>
            <w:r w:rsidRPr="00557645">
              <w:rPr>
                <w:rFonts w:ascii="Times New Roman" w:eastAsia="Times New Roman" w:hAnsi="Times New Roman" w:cs="Times New Roman"/>
                <w:sz w:val="20"/>
                <w:szCs w:val="20"/>
                <w:lang w:eastAsia="ru-RU"/>
              </w:rPr>
              <w:t>краткого аналитического документа.</w:t>
            </w:r>
          </w:p>
        </w:tc>
        <w:tc>
          <w:tcPr>
            <w:tcW w:w="1667"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25 баллов за аналитический документ, отвечающий базовым требованиям и подтверждающий знания и навыки в рамках лекций и обязательной литературы,</w:t>
            </w:r>
          </w:p>
          <w:p w:rsidR="00557645" w:rsidRPr="00557645" w:rsidRDefault="00557645" w:rsidP="00557645">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30 баллов за аналитический документ, отвечающий большей части базовых требований и подтверждающий знания и навыки в рамках лекций, обязательной и дополнительной литературы.</w:t>
            </w:r>
          </w:p>
          <w:p w:rsidR="00557645" w:rsidRPr="00557645" w:rsidRDefault="00557645" w:rsidP="00557645">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lastRenderedPageBreak/>
              <w:t xml:space="preserve"> 45 баллов за аналитический документ, отвечающий всем базовым требованиям и подтверждающий знания и навыки в рамках лекций, обязательной и дополнительной литературы.</w:t>
            </w:r>
          </w:p>
        </w:tc>
      </w:tr>
      <w:tr w:rsidR="00557645" w:rsidRPr="00557645" w:rsidTr="00760F6C">
        <w:tc>
          <w:tcPr>
            <w:tcW w:w="1555"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spacing w:after="0" w:line="240" w:lineRule="auto"/>
              <w:contextualSpacing/>
              <w:jc w:val="both"/>
              <w:rPr>
                <w:rFonts w:ascii="Times New Roman" w:eastAsia="Calibri" w:hAnsi="Times New Roman" w:cs="Times New Roman"/>
                <w:sz w:val="24"/>
                <w:szCs w:val="24"/>
              </w:rPr>
            </w:pPr>
            <w:r w:rsidRPr="00557645">
              <w:rPr>
                <w:rFonts w:ascii="Times New Roman" w:eastAsia="Calibri" w:hAnsi="Times New Roman" w:cs="Times New Roman"/>
                <w:sz w:val="24"/>
                <w:szCs w:val="24"/>
              </w:rPr>
              <w:lastRenderedPageBreak/>
              <w:t>Устный опрос</w:t>
            </w:r>
          </w:p>
        </w:tc>
        <w:tc>
          <w:tcPr>
            <w:tcW w:w="1778"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spacing w:before="40" w:after="0" w:line="240" w:lineRule="auto"/>
              <w:ind w:firstLine="33"/>
              <w:jc w:val="both"/>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Проводится в случае желания студента повысить итоговый балл после успешного выполнения всех типов заданий, включая письменную итоговую работу.</w:t>
            </w:r>
          </w:p>
          <w:p w:rsidR="00557645" w:rsidRPr="00557645" w:rsidRDefault="00557645" w:rsidP="00557645">
            <w:pPr>
              <w:spacing w:before="40" w:after="0" w:line="240" w:lineRule="auto"/>
              <w:ind w:firstLine="33"/>
              <w:jc w:val="both"/>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 xml:space="preserve">Устный опрос проводится в форме ответа на вопросы, содержащиеся в билете. Билет содержит 2 вопроса по 10 баллов. Максимальное количество дополнительных баллов </w:t>
            </w:r>
            <w:r w:rsidRPr="00557645">
              <w:rPr>
                <w:rFonts w:ascii="Times New Roman" w:eastAsia="Calibri" w:hAnsi="Times New Roman" w:cs="Times New Roman"/>
                <w:sz w:val="20"/>
                <w:szCs w:val="20"/>
              </w:rPr>
              <w:t xml:space="preserve">— </w:t>
            </w:r>
            <w:r w:rsidRPr="00557645">
              <w:rPr>
                <w:rFonts w:ascii="Times New Roman" w:eastAsia="Times New Roman" w:hAnsi="Times New Roman" w:cs="Times New Roman"/>
                <w:sz w:val="20"/>
                <w:szCs w:val="20"/>
                <w:lang w:eastAsia="ru-RU"/>
              </w:rPr>
              <w:t>20.</w:t>
            </w:r>
          </w:p>
        </w:tc>
        <w:tc>
          <w:tcPr>
            <w:tcW w:w="1667"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3</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5 баллов за ответ, подтверждающий знания в рамках лекций и обязательной литературы,</w:t>
            </w:r>
          </w:p>
          <w:p w:rsidR="00557645" w:rsidRPr="00557645" w:rsidRDefault="00557645" w:rsidP="005576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6</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 xml:space="preserve">8 баллов </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 xml:space="preserve"> в рамках лекций, обязательной и дополнительной литературы;</w:t>
            </w:r>
          </w:p>
          <w:p w:rsidR="00557645" w:rsidRPr="00557645" w:rsidRDefault="00557645" w:rsidP="00557645">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9</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 xml:space="preserve">10 баллов </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 xml:space="preserve"> в рамках лекций, обязательной и дополнительной литературы, с элементами самостоятельного анализа</w:t>
            </w:r>
          </w:p>
        </w:tc>
      </w:tr>
      <w:tr w:rsidR="00557645" w:rsidRPr="00557645" w:rsidTr="00760F6C">
        <w:tc>
          <w:tcPr>
            <w:tcW w:w="1555"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spacing w:after="0" w:line="240" w:lineRule="auto"/>
              <w:contextualSpacing/>
              <w:jc w:val="both"/>
              <w:rPr>
                <w:rFonts w:ascii="Times New Roman" w:eastAsia="Calibri" w:hAnsi="Times New Roman" w:cs="Times New Roman"/>
                <w:sz w:val="24"/>
                <w:szCs w:val="24"/>
              </w:rPr>
            </w:pPr>
            <w:r w:rsidRPr="00557645">
              <w:rPr>
                <w:rFonts w:ascii="Times New Roman" w:eastAsia="Calibri" w:hAnsi="Times New Roman" w:cs="Times New Roman"/>
              </w:rPr>
              <w:t>Групповое задание</w:t>
            </w:r>
          </w:p>
        </w:tc>
        <w:tc>
          <w:tcPr>
            <w:tcW w:w="1778"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tabs>
                <w:tab w:val="left" w:pos="317"/>
              </w:tabs>
              <w:spacing w:before="40" w:after="0" w:line="240" w:lineRule="auto"/>
              <w:jc w:val="both"/>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Корректность и полнота выполнения задания</w:t>
            </w:r>
          </w:p>
        </w:tc>
        <w:tc>
          <w:tcPr>
            <w:tcW w:w="1667"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557645">
              <w:rPr>
                <w:rFonts w:ascii="Times New Roman" w:eastAsia="Calibri" w:hAnsi="Times New Roman" w:cs="Times New Roman"/>
                <w:sz w:val="20"/>
                <w:szCs w:val="20"/>
              </w:rPr>
              <w:t xml:space="preserve">Все члены одной группы получают равное число баллов за проделанную работу. Корректное и полное выполнение задания </w:t>
            </w:r>
            <w:r w:rsidRPr="00557645">
              <w:rPr>
                <w:rFonts w:ascii="Times New Roman" w:eastAsia="Calibri" w:hAnsi="Times New Roman" w:cs="Times New Roman"/>
                <w:sz w:val="24"/>
                <w:szCs w:val="24"/>
              </w:rPr>
              <w:t>—</w:t>
            </w:r>
            <w:r w:rsidRPr="00557645">
              <w:rPr>
                <w:rFonts w:ascii="Times New Roman" w:eastAsia="Times New Roman" w:hAnsi="Times New Roman" w:cs="Times New Roman"/>
                <w:sz w:val="20"/>
                <w:szCs w:val="20"/>
                <w:lang w:eastAsia="ru-RU"/>
              </w:rPr>
              <w:t xml:space="preserve"> 4 балла; корректное но неполное выполнение задания </w:t>
            </w:r>
            <w:r w:rsidRPr="00557645">
              <w:rPr>
                <w:rFonts w:ascii="Times New Roman" w:eastAsia="Calibri" w:hAnsi="Times New Roman" w:cs="Times New Roman"/>
                <w:sz w:val="24"/>
                <w:szCs w:val="24"/>
              </w:rPr>
              <w:t>—</w:t>
            </w:r>
            <w:r w:rsidRPr="00557645">
              <w:rPr>
                <w:rFonts w:ascii="Times New Roman" w:eastAsia="Times New Roman" w:hAnsi="Times New Roman" w:cs="Times New Roman"/>
                <w:sz w:val="20"/>
                <w:szCs w:val="20"/>
                <w:lang w:eastAsia="ru-RU"/>
              </w:rPr>
              <w:t xml:space="preserve"> 2 балл; некорректное и неполное выполнение задания </w:t>
            </w:r>
            <w:r w:rsidRPr="00557645">
              <w:rPr>
                <w:rFonts w:ascii="Times New Roman" w:eastAsia="Calibri" w:hAnsi="Times New Roman" w:cs="Times New Roman"/>
                <w:sz w:val="24"/>
                <w:szCs w:val="24"/>
              </w:rPr>
              <w:t>—</w:t>
            </w:r>
            <w:r w:rsidRPr="00557645">
              <w:rPr>
                <w:rFonts w:ascii="Times New Roman" w:eastAsia="Times New Roman" w:hAnsi="Times New Roman" w:cs="Times New Roman"/>
                <w:sz w:val="20"/>
                <w:szCs w:val="20"/>
                <w:lang w:eastAsia="ru-RU"/>
              </w:rPr>
              <w:t xml:space="preserve"> 0 баллов</w:t>
            </w:r>
          </w:p>
        </w:tc>
      </w:tr>
    </w:tbl>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13"/>
        <w:gridCol w:w="1892"/>
        <w:gridCol w:w="3940"/>
      </w:tblGrid>
      <w:tr w:rsidR="00557645" w:rsidRPr="00557645" w:rsidTr="00760F6C">
        <w:trPr>
          <w:jc w:val="center"/>
        </w:trPr>
        <w:tc>
          <w:tcPr>
            <w:tcW w:w="0" w:type="auto"/>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557645">
              <w:rPr>
                <w:rFonts w:ascii="Times New Roman" w:eastAsia="Times New Roman" w:hAnsi="Times New Roman" w:cs="Times New Roman"/>
                <w:kern w:val="3"/>
                <w:sz w:val="24"/>
                <w:szCs w:val="24"/>
                <w:lang w:eastAsia="ru-RU"/>
              </w:rPr>
              <w:t xml:space="preserve">ОТФ/ТФ </w:t>
            </w:r>
          </w:p>
          <w:p w:rsidR="00557645" w:rsidRPr="00557645" w:rsidRDefault="00557645" w:rsidP="0055764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557645">
              <w:rPr>
                <w:rFonts w:ascii="Times New Roman" w:eastAsia="Times New Roman" w:hAnsi="Times New Roman" w:cs="Times New Roman"/>
                <w:kern w:val="3"/>
                <w:sz w:val="24"/>
                <w:szCs w:val="24"/>
                <w:lang w:eastAsia="ru-RU"/>
              </w:rPr>
              <w:t xml:space="preserve">(при наличии </w:t>
            </w:r>
            <w:proofErr w:type="spellStart"/>
            <w:r w:rsidRPr="00557645">
              <w:rPr>
                <w:rFonts w:ascii="Times New Roman" w:eastAsia="Times New Roman" w:hAnsi="Times New Roman" w:cs="Times New Roman"/>
                <w:kern w:val="3"/>
                <w:sz w:val="24"/>
                <w:szCs w:val="24"/>
                <w:lang w:eastAsia="ru-RU"/>
              </w:rPr>
              <w:t>профстандарта</w:t>
            </w:r>
            <w:proofErr w:type="spellEnd"/>
            <w:r w:rsidRPr="00557645">
              <w:rPr>
                <w:rFonts w:ascii="Times New Roman" w:eastAsia="Times New Roman" w:hAnsi="Times New Roman" w:cs="Times New Roman"/>
                <w:kern w:val="3"/>
                <w:sz w:val="24"/>
                <w:szCs w:val="24"/>
                <w:lang w:eastAsia="ru-RU"/>
              </w:rPr>
              <w:t>)/ профессиональные действия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7645" w:rsidRPr="00557645" w:rsidRDefault="00557645" w:rsidP="0055764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557645">
              <w:rPr>
                <w:rFonts w:ascii="Times New Roman" w:eastAsia="Times New Roman" w:hAnsi="Times New Roman" w:cs="Times New Roman"/>
                <w:kern w:val="3"/>
                <w:sz w:val="24"/>
                <w:szCs w:val="24"/>
                <w:lang w:eastAsia="ru-RU"/>
              </w:rPr>
              <w:t>Код этапа освоения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557645">
              <w:rPr>
                <w:rFonts w:ascii="Times New Roman" w:eastAsia="Times New Roman" w:hAnsi="Times New Roman" w:cs="Times New Roman"/>
                <w:kern w:val="3"/>
                <w:sz w:val="24"/>
                <w:szCs w:val="24"/>
                <w:lang w:eastAsia="ru-RU"/>
              </w:rPr>
              <w:t>Результаты обучения</w:t>
            </w:r>
          </w:p>
        </w:tc>
      </w:tr>
      <w:tr w:rsidR="00557645" w:rsidRPr="00557645" w:rsidTr="00760F6C">
        <w:trPr>
          <w:jc w:val="center"/>
        </w:trPr>
        <w:tc>
          <w:tcPr>
            <w:tcW w:w="0" w:type="auto"/>
            <w:tcBorders>
              <w:top w:val="single" w:sz="4" w:space="0" w:color="auto"/>
              <w:left w:val="single" w:sz="4" w:space="0" w:color="auto"/>
              <w:bottom w:val="single" w:sz="4" w:space="0" w:color="auto"/>
              <w:right w:val="single" w:sz="4" w:space="0" w:color="auto"/>
            </w:tcBorders>
          </w:tcPr>
          <w:p w:rsidR="00557645" w:rsidRPr="00557645" w:rsidRDefault="00557645" w:rsidP="00557645">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r w:rsidRPr="00557645">
              <w:rPr>
                <w:rFonts w:ascii="Times New Roman" w:eastAsia="Calibri" w:hAnsi="Times New Roman" w:cs="Times New Roman"/>
                <w:kern w:val="3"/>
                <w:sz w:val="24"/>
                <w:szCs w:val="24"/>
              </w:rPr>
              <w:t>Организация выполнения научно-исследовательских работ по закрепленной тематике</w:t>
            </w:r>
          </w:p>
          <w:p w:rsidR="00557645" w:rsidRPr="00557645" w:rsidRDefault="00557645" w:rsidP="00557645">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p>
          <w:p w:rsidR="00557645" w:rsidRPr="00557645" w:rsidRDefault="00557645" w:rsidP="00557645">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r w:rsidRPr="00557645">
              <w:rPr>
                <w:rFonts w:ascii="Times New Roman" w:eastAsia="Calibri" w:hAnsi="Times New Roman" w:cs="Times New Roman"/>
                <w:kern w:val="3"/>
                <w:sz w:val="24"/>
                <w:szCs w:val="24"/>
              </w:rPr>
              <w:t>Организация проведения работ по выполнению научно-исследовательских и опытно-конструкторских работ</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7645" w:rsidRPr="00557645" w:rsidRDefault="00557645" w:rsidP="00557645">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ru-RU"/>
              </w:rPr>
            </w:pPr>
            <w:r w:rsidRPr="00557645">
              <w:rPr>
                <w:rFonts w:ascii="Times New Roman" w:eastAsia="Times New Roman" w:hAnsi="Times New Roman" w:cs="Times New Roman"/>
                <w:kern w:val="3"/>
                <w:sz w:val="24"/>
                <w:szCs w:val="24"/>
                <w:lang w:eastAsia="ru-RU"/>
              </w:rPr>
              <w:t>ПК-2.1.</w:t>
            </w:r>
          </w:p>
        </w:tc>
        <w:tc>
          <w:tcPr>
            <w:tcW w:w="0" w:type="auto"/>
            <w:tcBorders>
              <w:top w:val="single" w:sz="4" w:space="0" w:color="auto"/>
              <w:left w:val="single" w:sz="4" w:space="0" w:color="auto"/>
              <w:bottom w:val="single" w:sz="4" w:space="0" w:color="auto"/>
              <w:right w:val="single" w:sz="4" w:space="0" w:color="auto"/>
            </w:tcBorders>
          </w:tcPr>
          <w:p w:rsidR="00557645" w:rsidRPr="00557645" w:rsidRDefault="00557645" w:rsidP="0055764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557645">
              <w:rPr>
                <w:rFonts w:ascii="Times New Roman" w:eastAsia="Times New Roman" w:hAnsi="Times New Roman" w:cs="Times New Roman"/>
                <w:kern w:val="3"/>
                <w:sz w:val="24"/>
                <w:szCs w:val="24"/>
                <w:lang w:eastAsia="ru-RU"/>
              </w:rPr>
              <w:t>на уровне умений:</w:t>
            </w:r>
            <w:r w:rsidRPr="00557645">
              <w:rPr>
                <w:rFonts w:ascii="Times New Roman" w:eastAsia="Times New Roman" w:hAnsi="Times New Roman" w:cs="Times New Roman"/>
                <w:sz w:val="24"/>
                <w:szCs w:val="24"/>
                <w:lang w:eastAsia="ru-RU"/>
              </w:rPr>
              <w:t xml:space="preserve"> </w:t>
            </w:r>
            <w:r w:rsidRPr="00557645">
              <w:rPr>
                <w:rFonts w:ascii="Times New Roman" w:eastAsia="Times New Roman" w:hAnsi="Times New Roman" w:cs="Times New Roman"/>
                <w:kern w:val="3"/>
                <w:sz w:val="24"/>
                <w:szCs w:val="24"/>
                <w:lang w:eastAsia="ru-RU"/>
              </w:rPr>
              <w:t>способность различать основные типы и виды аналитических документов в сфере государственной политики</w:t>
            </w:r>
          </w:p>
          <w:p w:rsidR="00557645" w:rsidRPr="00557645" w:rsidRDefault="00557645" w:rsidP="0055764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tc>
      </w:tr>
      <w:tr w:rsidR="00557645" w:rsidRPr="00557645" w:rsidTr="00760F6C">
        <w:trPr>
          <w:trHeight w:val="1550"/>
          <w:jc w:val="center"/>
        </w:trPr>
        <w:tc>
          <w:tcPr>
            <w:tcW w:w="0" w:type="auto"/>
            <w:tcBorders>
              <w:top w:val="single" w:sz="4" w:space="0" w:color="auto"/>
              <w:left w:val="single" w:sz="4" w:space="0" w:color="auto"/>
              <w:bottom w:val="single" w:sz="4" w:space="0" w:color="auto"/>
              <w:right w:val="single" w:sz="4" w:space="0" w:color="auto"/>
            </w:tcBorders>
          </w:tcPr>
          <w:p w:rsidR="00557645" w:rsidRPr="00557645" w:rsidRDefault="00557645" w:rsidP="00557645">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r w:rsidRPr="00557645">
              <w:rPr>
                <w:rFonts w:ascii="Times New Roman" w:eastAsia="Calibri" w:hAnsi="Times New Roman" w:cs="Times New Roman"/>
                <w:kern w:val="3"/>
                <w:sz w:val="24"/>
                <w:szCs w:val="24"/>
              </w:rPr>
              <w:t>Планирование и координация деятельности подразделения</w:t>
            </w:r>
          </w:p>
          <w:p w:rsidR="00557645" w:rsidRPr="00557645" w:rsidRDefault="00557645" w:rsidP="00557645">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p>
          <w:p w:rsidR="00557645" w:rsidRPr="00557645" w:rsidRDefault="00557645" w:rsidP="00557645">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r w:rsidRPr="00557645">
              <w:rPr>
                <w:rFonts w:ascii="Times New Roman" w:eastAsia="Calibri" w:hAnsi="Times New Roman" w:cs="Times New Roman"/>
                <w:kern w:val="3"/>
                <w:sz w:val="24"/>
                <w:szCs w:val="24"/>
              </w:rPr>
              <w:t>Анализ результатов деятельности подразделения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7645" w:rsidRPr="00557645" w:rsidRDefault="00557645" w:rsidP="00557645">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ru-RU"/>
              </w:rPr>
            </w:pPr>
            <w:r w:rsidRPr="00557645">
              <w:rPr>
                <w:rFonts w:ascii="Times New Roman" w:eastAsia="Calibri" w:hAnsi="Times New Roman" w:cs="Times New Roman"/>
                <w:sz w:val="24"/>
                <w:szCs w:val="24"/>
              </w:rPr>
              <w:t>ПК-3.1.</w:t>
            </w:r>
          </w:p>
        </w:tc>
        <w:tc>
          <w:tcPr>
            <w:tcW w:w="0" w:type="auto"/>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spacing w:after="120" w:line="240" w:lineRule="auto"/>
              <w:contextualSpacing/>
              <w:jc w:val="both"/>
              <w:textAlignment w:val="baseline"/>
              <w:rPr>
                <w:rFonts w:ascii="Times New Roman" w:eastAsia="Calibri" w:hAnsi="Times New Roman" w:cs="Times New Roman"/>
                <w:sz w:val="24"/>
                <w:szCs w:val="24"/>
              </w:rPr>
            </w:pPr>
            <w:r w:rsidRPr="00557645">
              <w:rPr>
                <w:rFonts w:ascii="Times New Roman" w:eastAsia="Times New Roman" w:hAnsi="Times New Roman" w:cs="Times New Roman"/>
                <w:kern w:val="3"/>
                <w:sz w:val="24"/>
                <w:szCs w:val="24"/>
                <w:lang w:eastAsia="ru-RU"/>
              </w:rPr>
              <w:t xml:space="preserve">на уровне умений: </w:t>
            </w:r>
            <w:r w:rsidRPr="00557645">
              <w:rPr>
                <w:rFonts w:ascii="Times New Roman" w:eastAsia="Calibri" w:hAnsi="Times New Roman" w:cs="Times New Roman"/>
                <w:sz w:val="24"/>
                <w:szCs w:val="24"/>
              </w:rPr>
              <w:t>Способность отобрать правильные источники для подготовки справочного материала.</w:t>
            </w:r>
          </w:p>
          <w:p w:rsidR="00557645" w:rsidRPr="00557645" w:rsidRDefault="00557645" w:rsidP="00557645">
            <w:pPr>
              <w:spacing w:after="120" w:line="240" w:lineRule="auto"/>
              <w:contextualSpacing/>
              <w:jc w:val="both"/>
              <w:textAlignment w:val="baseline"/>
              <w:rPr>
                <w:rFonts w:ascii="Times New Roman" w:eastAsia="Calibri" w:hAnsi="Times New Roman" w:cs="Times New Roman"/>
                <w:sz w:val="24"/>
                <w:szCs w:val="24"/>
              </w:rPr>
            </w:pPr>
            <w:r w:rsidRPr="00557645">
              <w:rPr>
                <w:rFonts w:ascii="Times New Roman" w:eastAsia="Calibri" w:hAnsi="Times New Roman" w:cs="Times New Roman"/>
                <w:sz w:val="24"/>
                <w:szCs w:val="24"/>
              </w:rPr>
              <w:t>Способность составить библиографический обзор.</w:t>
            </w:r>
          </w:p>
          <w:p w:rsidR="00557645" w:rsidRPr="00557645" w:rsidRDefault="00557645" w:rsidP="00557645">
            <w:pPr>
              <w:spacing w:after="120" w:line="240" w:lineRule="auto"/>
              <w:contextualSpacing/>
              <w:jc w:val="both"/>
              <w:textAlignment w:val="baseline"/>
              <w:rPr>
                <w:rFonts w:ascii="Times New Roman" w:eastAsia="Calibri" w:hAnsi="Times New Roman" w:cs="Times New Roman"/>
                <w:sz w:val="24"/>
                <w:szCs w:val="24"/>
              </w:rPr>
            </w:pPr>
            <w:r w:rsidRPr="00557645">
              <w:rPr>
                <w:rFonts w:ascii="Times New Roman" w:eastAsia="Calibri" w:hAnsi="Times New Roman" w:cs="Times New Roman"/>
                <w:sz w:val="24"/>
                <w:szCs w:val="24"/>
              </w:rPr>
              <w:t xml:space="preserve">Способность подготовить реферат или доклад. </w:t>
            </w:r>
          </w:p>
          <w:p w:rsidR="00557645" w:rsidRPr="00557645" w:rsidRDefault="00557645" w:rsidP="00557645">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557645">
              <w:rPr>
                <w:rFonts w:ascii="Times New Roman" w:eastAsia="Calibri" w:hAnsi="Times New Roman" w:cs="Times New Roman"/>
                <w:sz w:val="24"/>
                <w:szCs w:val="24"/>
              </w:rPr>
              <w:t>Способность провести самостоятельный анализ конкретных явлений и процессов.</w:t>
            </w:r>
          </w:p>
        </w:tc>
      </w:tr>
    </w:tbl>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57645">
        <w:rPr>
          <w:rFonts w:ascii="Times New Roman" w:eastAsia="Times New Roman" w:hAnsi="Times New Roman" w:cs="Times New Roman"/>
          <w:b/>
          <w:kern w:val="3"/>
          <w:sz w:val="24"/>
          <w:lang w:eastAsia="ru-RU"/>
        </w:rPr>
        <w:t>Основная литература:</w:t>
      </w:r>
    </w:p>
    <w:p w:rsidR="002C2995" w:rsidRDefault="002C2995" w:rsidP="00286C3A">
      <w:pPr>
        <w:numPr>
          <w:ilvl w:val="0"/>
          <w:numId w:val="57"/>
        </w:numPr>
        <w:spacing w:after="0" w:line="240" w:lineRule="auto"/>
        <w:jc w:val="both"/>
        <w:rPr>
          <w:rFonts w:ascii="Times New Roman" w:hAnsi="Times New Roman"/>
          <w:sz w:val="24"/>
          <w:szCs w:val="24"/>
        </w:rPr>
      </w:pPr>
      <w:r w:rsidRPr="008875FB">
        <w:rPr>
          <w:rFonts w:ascii="Times New Roman" w:hAnsi="Times New Roman"/>
          <w:sz w:val="24"/>
          <w:szCs w:val="24"/>
        </w:rPr>
        <w:t xml:space="preserve">Аналитическая записка: от резюме до </w:t>
      </w:r>
      <w:proofErr w:type="gramStart"/>
      <w:r w:rsidRPr="008875FB">
        <w:rPr>
          <w:rFonts w:ascii="Times New Roman" w:hAnsi="Times New Roman"/>
          <w:sz w:val="24"/>
          <w:szCs w:val="24"/>
        </w:rPr>
        <w:t>рекомендации :</w:t>
      </w:r>
      <w:proofErr w:type="gramEnd"/>
      <w:r w:rsidRPr="008875FB">
        <w:rPr>
          <w:rFonts w:ascii="Times New Roman" w:hAnsi="Times New Roman"/>
          <w:sz w:val="24"/>
          <w:szCs w:val="24"/>
        </w:rPr>
        <w:t xml:space="preserve"> Руководство по проведению практико-ориентированных исследований : учеб. пособие / М. В. Ноженко. ― СПб</w:t>
      </w:r>
      <w:proofErr w:type="gramStart"/>
      <w:r w:rsidRPr="008875FB">
        <w:rPr>
          <w:rFonts w:ascii="Times New Roman" w:hAnsi="Times New Roman"/>
          <w:sz w:val="24"/>
          <w:szCs w:val="24"/>
        </w:rPr>
        <w:t>. :</w:t>
      </w:r>
      <w:proofErr w:type="gramEnd"/>
      <w:r w:rsidRPr="008875FB">
        <w:rPr>
          <w:rFonts w:ascii="Times New Roman" w:hAnsi="Times New Roman"/>
          <w:sz w:val="24"/>
          <w:szCs w:val="24"/>
        </w:rPr>
        <w:t xml:space="preserve"> ИПЦ СЗИУ </w:t>
      </w:r>
      <w:proofErr w:type="spellStart"/>
      <w:r w:rsidRPr="008875FB">
        <w:rPr>
          <w:rFonts w:ascii="Times New Roman" w:hAnsi="Times New Roman"/>
          <w:sz w:val="24"/>
          <w:szCs w:val="24"/>
        </w:rPr>
        <w:t>РАНХиГС</w:t>
      </w:r>
      <w:proofErr w:type="spellEnd"/>
      <w:r w:rsidRPr="008875FB">
        <w:rPr>
          <w:rFonts w:ascii="Times New Roman" w:hAnsi="Times New Roman"/>
          <w:sz w:val="24"/>
          <w:szCs w:val="24"/>
        </w:rPr>
        <w:t>, 2020. ― 96 с.</w:t>
      </w:r>
    </w:p>
    <w:p w:rsidR="002C2995" w:rsidRDefault="002C2995" w:rsidP="00286C3A">
      <w:pPr>
        <w:numPr>
          <w:ilvl w:val="0"/>
          <w:numId w:val="57"/>
        </w:numPr>
        <w:spacing w:after="0" w:line="240" w:lineRule="auto"/>
        <w:jc w:val="both"/>
        <w:rPr>
          <w:rFonts w:ascii="Times New Roman" w:hAnsi="Times New Roman"/>
          <w:sz w:val="24"/>
          <w:szCs w:val="24"/>
        </w:rPr>
      </w:pPr>
      <w:r w:rsidRPr="008875FB">
        <w:rPr>
          <w:rFonts w:ascii="Times New Roman" w:hAnsi="Times New Roman"/>
          <w:sz w:val="24"/>
          <w:szCs w:val="24"/>
        </w:rPr>
        <w:lastRenderedPageBreak/>
        <w:t xml:space="preserve">Информационные технологии в документационном обеспечении управления и архивном </w:t>
      </w:r>
      <w:proofErr w:type="gramStart"/>
      <w:r w:rsidRPr="008875FB">
        <w:rPr>
          <w:rFonts w:ascii="Times New Roman" w:hAnsi="Times New Roman"/>
          <w:sz w:val="24"/>
          <w:szCs w:val="24"/>
        </w:rPr>
        <w:t>деле :</w:t>
      </w:r>
      <w:proofErr w:type="gramEnd"/>
      <w:r w:rsidRPr="008875FB">
        <w:rPr>
          <w:rFonts w:ascii="Times New Roman" w:hAnsi="Times New Roman"/>
          <w:sz w:val="24"/>
          <w:szCs w:val="24"/>
        </w:rPr>
        <w:t xml:space="preserve"> учебник для вузов / Н. Н. </w:t>
      </w:r>
      <w:proofErr w:type="spellStart"/>
      <w:r w:rsidRPr="008875FB">
        <w:rPr>
          <w:rFonts w:ascii="Times New Roman" w:hAnsi="Times New Roman"/>
          <w:sz w:val="24"/>
          <w:szCs w:val="24"/>
        </w:rPr>
        <w:t>Кунаев</w:t>
      </w:r>
      <w:proofErr w:type="spellEnd"/>
      <w:r w:rsidRPr="008875FB">
        <w:rPr>
          <w:rFonts w:ascii="Times New Roman" w:hAnsi="Times New Roman"/>
          <w:sz w:val="24"/>
          <w:szCs w:val="24"/>
        </w:rPr>
        <w:t xml:space="preserve">, Т. В. Кондрашова, Е. В. Терентьева, А. Г. </w:t>
      </w:r>
      <w:proofErr w:type="spellStart"/>
      <w:r w:rsidRPr="008875FB">
        <w:rPr>
          <w:rFonts w:ascii="Times New Roman" w:hAnsi="Times New Roman"/>
          <w:sz w:val="24"/>
          <w:szCs w:val="24"/>
        </w:rPr>
        <w:t>Фабричнов</w:t>
      </w:r>
      <w:proofErr w:type="spellEnd"/>
      <w:r w:rsidRPr="008875FB">
        <w:rPr>
          <w:rFonts w:ascii="Times New Roman" w:hAnsi="Times New Roman"/>
          <w:sz w:val="24"/>
          <w:szCs w:val="24"/>
        </w:rPr>
        <w:t xml:space="preserve"> / под общ. ред. Н. Н. </w:t>
      </w:r>
      <w:proofErr w:type="spellStart"/>
      <w:r w:rsidRPr="008875FB">
        <w:rPr>
          <w:rFonts w:ascii="Times New Roman" w:hAnsi="Times New Roman"/>
          <w:sz w:val="24"/>
          <w:szCs w:val="24"/>
        </w:rPr>
        <w:t>Куняева</w:t>
      </w:r>
      <w:proofErr w:type="spellEnd"/>
      <w:r w:rsidRPr="008875FB">
        <w:rPr>
          <w:rFonts w:ascii="Times New Roman" w:hAnsi="Times New Roman"/>
          <w:sz w:val="24"/>
          <w:szCs w:val="24"/>
        </w:rPr>
        <w:t xml:space="preserve">. - </w:t>
      </w:r>
      <w:proofErr w:type="gramStart"/>
      <w:r w:rsidRPr="008875FB">
        <w:rPr>
          <w:rFonts w:ascii="Times New Roman" w:hAnsi="Times New Roman"/>
          <w:sz w:val="24"/>
          <w:szCs w:val="24"/>
        </w:rPr>
        <w:t>Москва :</w:t>
      </w:r>
      <w:proofErr w:type="gramEnd"/>
      <w:r w:rsidRPr="008875FB">
        <w:rPr>
          <w:rFonts w:ascii="Times New Roman" w:hAnsi="Times New Roman"/>
          <w:sz w:val="24"/>
          <w:szCs w:val="24"/>
        </w:rPr>
        <w:t xml:space="preserve"> Логос, 2020. - 408 с. - ISBN 978-5-98704-786-6. - </w:t>
      </w:r>
      <w:proofErr w:type="gramStart"/>
      <w:r w:rsidRPr="008875FB">
        <w:rPr>
          <w:rFonts w:ascii="Times New Roman" w:hAnsi="Times New Roman"/>
          <w:sz w:val="24"/>
          <w:szCs w:val="24"/>
        </w:rPr>
        <w:t>Текст :</w:t>
      </w:r>
      <w:proofErr w:type="gramEnd"/>
      <w:r w:rsidRPr="008875FB">
        <w:rPr>
          <w:rFonts w:ascii="Times New Roman" w:hAnsi="Times New Roman"/>
          <w:sz w:val="24"/>
          <w:szCs w:val="24"/>
        </w:rPr>
        <w:t xml:space="preserve"> электронный. - URL: </w:t>
      </w:r>
      <w:hyperlink r:id="rId25" w:history="1">
        <w:r w:rsidRPr="008765C2">
          <w:rPr>
            <w:rStyle w:val="a8"/>
            <w:rFonts w:ascii="Times New Roman" w:hAnsi="Times New Roman"/>
            <w:sz w:val="24"/>
            <w:szCs w:val="24"/>
          </w:rPr>
          <w:t>https://idp.nwipa.ru:2130/catalog/product/1211641</w:t>
        </w:r>
      </w:hyperlink>
    </w:p>
    <w:p w:rsidR="002C2995" w:rsidRPr="008875FB" w:rsidRDefault="002C2995" w:rsidP="00286C3A">
      <w:pPr>
        <w:numPr>
          <w:ilvl w:val="0"/>
          <w:numId w:val="57"/>
        </w:numPr>
        <w:spacing w:after="0" w:line="240" w:lineRule="auto"/>
        <w:jc w:val="both"/>
        <w:rPr>
          <w:rFonts w:ascii="Times New Roman" w:hAnsi="Times New Roman"/>
          <w:sz w:val="24"/>
          <w:szCs w:val="24"/>
        </w:rPr>
      </w:pPr>
      <w:r w:rsidRPr="008875FB">
        <w:rPr>
          <w:rFonts w:ascii="Times New Roman" w:hAnsi="Times New Roman"/>
          <w:sz w:val="24"/>
          <w:szCs w:val="24"/>
        </w:rPr>
        <w:t xml:space="preserve">Мишенин, С. Е. Информационно-аналитическая </w:t>
      </w:r>
      <w:proofErr w:type="gramStart"/>
      <w:r w:rsidRPr="008875FB">
        <w:rPr>
          <w:rFonts w:ascii="Times New Roman" w:hAnsi="Times New Roman"/>
          <w:sz w:val="24"/>
          <w:szCs w:val="24"/>
        </w:rPr>
        <w:t>работа :</w:t>
      </w:r>
      <w:proofErr w:type="gramEnd"/>
      <w:r w:rsidRPr="008875FB">
        <w:rPr>
          <w:rFonts w:ascii="Times New Roman" w:hAnsi="Times New Roman"/>
          <w:sz w:val="24"/>
          <w:szCs w:val="24"/>
        </w:rPr>
        <w:t xml:space="preserve"> учебное пособие / С.Е. Мишенин. — </w:t>
      </w:r>
      <w:proofErr w:type="gramStart"/>
      <w:r w:rsidRPr="008875FB">
        <w:rPr>
          <w:rFonts w:ascii="Times New Roman" w:hAnsi="Times New Roman"/>
          <w:sz w:val="24"/>
          <w:szCs w:val="24"/>
        </w:rPr>
        <w:t>Москва :</w:t>
      </w:r>
      <w:proofErr w:type="gramEnd"/>
      <w:r w:rsidRPr="008875FB">
        <w:rPr>
          <w:rFonts w:ascii="Times New Roman" w:hAnsi="Times New Roman"/>
          <w:sz w:val="24"/>
          <w:szCs w:val="24"/>
        </w:rPr>
        <w:t xml:space="preserve"> ИНФРА-М, 2020. — 384 с. — (Высшее образование: </w:t>
      </w:r>
      <w:proofErr w:type="spellStart"/>
      <w:r w:rsidRPr="008875FB">
        <w:rPr>
          <w:rFonts w:ascii="Times New Roman" w:hAnsi="Times New Roman"/>
          <w:sz w:val="24"/>
          <w:szCs w:val="24"/>
        </w:rPr>
        <w:t>Бакалавриат</w:t>
      </w:r>
      <w:proofErr w:type="spellEnd"/>
      <w:r w:rsidRPr="008875FB">
        <w:rPr>
          <w:rFonts w:ascii="Times New Roman" w:hAnsi="Times New Roman"/>
          <w:sz w:val="24"/>
          <w:szCs w:val="24"/>
        </w:rPr>
        <w:t xml:space="preserve">). — DOI 10.12737/987953. - ISBN 978-5-16-014504-4. - </w:t>
      </w:r>
      <w:proofErr w:type="gramStart"/>
      <w:r w:rsidRPr="008875FB">
        <w:rPr>
          <w:rFonts w:ascii="Times New Roman" w:hAnsi="Times New Roman"/>
          <w:sz w:val="24"/>
          <w:szCs w:val="24"/>
        </w:rPr>
        <w:t>Текст :</w:t>
      </w:r>
      <w:proofErr w:type="gramEnd"/>
      <w:r w:rsidRPr="008875FB">
        <w:rPr>
          <w:rFonts w:ascii="Times New Roman" w:hAnsi="Times New Roman"/>
          <w:sz w:val="24"/>
          <w:szCs w:val="24"/>
        </w:rPr>
        <w:t xml:space="preserve"> электронный. - URL: https://idp.nwipa.ru:2130/catalog/product/987953</w:t>
      </w: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57645" w:rsidRDefault="00557645">
      <w:r>
        <w:br w:type="page"/>
      </w:r>
    </w:p>
    <w:p w:rsidR="00557645" w:rsidRPr="00557645" w:rsidRDefault="00557645" w:rsidP="0055764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557645">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557645" w:rsidRPr="00557645" w:rsidRDefault="00557645" w:rsidP="0055764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557645">
        <w:rPr>
          <w:rFonts w:ascii="Times New Roman" w:eastAsia="Times New Roman" w:hAnsi="Times New Roman" w:cs="Times New Roman"/>
          <w:b/>
          <w:kern w:val="3"/>
          <w:sz w:val="28"/>
          <w:lang w:eastAsia="ru-RU"/>
        </w:rPr>
        <w:t>Б</w:t>
      </w:r>
      <w:proofErr w:type="gramStart"/>
      <w:r w:rsidRPr="00557645">
        <w:rPr>
          <w:rFonts w:ascii="Times New Roman" w:eastAsia="Times New Roman" w:hAnsi="Times New Roman" w:cs="Times New Roman"/>
          <w:b/>
          <w:kern w:val="3"/>
          <w:sz w:val="28"/>
          <w:lang w:eastAsia="ru-RU"/>
        </w:rPr>
        <w:t>1.В.</w:t>
      </w:r>
      <w:proofErr w:type="gramEnd"/>
      <w:r w:rsidRPr="00557645">
        <w:rPr>
          <w:rFonts w:ascii="Times New Roman" w:eastAsia="Times New Roman" w:hAnsi="Times New Roman" w:cs="Times New Roman"/>
          <w:b/>
          <w:kern w:val="3"/>
          <w:sz w:val="28"/>
          <w:lang w:eastAsia="ru-RU"/>
        </w:rPr>
        <w:t>07 Политический консалтинг</w:t>
      </w:r>
    </w:p>
    <w:p w:rsidR="00557645" w:rsidRPr="00557645" w:rsidRDefault="00557645" w:rsidP="0055764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557645">
        <w:rPr>
          <w:rFonts w:ascii="Times New Roman" w:eastAsia="Times New Roman" w:hAnsi="Times New Roman" w:cs="Times New Roman"/>
          <w:b/>
          <w:kern w:val="3"/>
          <w:sz w:val="28"/>
          <w:lang w:eastAsia="ru-RU"/>
        </w:rPr>
        <w:t>_____________________________________</w:t>
      </w:r>
    </w:p>
    <w:p w:rsidR="00557645" w:rsidRPr="00557645" w:rsidRDefault="00557645" w:rsidP="0055764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557645">
        <w:rPr>
          <w:rFonts w:ascii="Times New Roman" w:eastAsia="Times New Roman" w:hAnsi="Times New Roman" w:cs="Times New Roman"/>
          <w:i/>
          <w:kern w:val="3"/>
          <w:sz w:val="24"/>
          <w:lang w:eastAsia="ru-RU"/>
        </w:rPr>
        <w:t>наименование дисциплин (модуля)/практики</w:t>
      </w:r>
    </w:p>
    <w:p w:rsidR="00557645" w:rsidRPr="00557645" w:rsidRDefault="00557645" w:rsidP="0055764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57645">
        <w:rPr>
          <w:rFonts w:ascii="Times New Roman" w:eastAsia="Times New Roman" w:hAnsi="Times New Roman" w:cs="Times New Roman"/>
          <w:b/>
          <w:kern w:val="3"/>
          <w:sz w:val="24"/>
          <w:lang w:eastAsia="ru-RU"/>
        </w:rPr>
        <w:t>Автор: доцент Ноженко М.В.</w:t>
      </w:r>
    </w:p>
    <w:p w:rsidR="00557645" w:rsidRPr="00557645" w:rsidRDefault="00557645" w:rsidP="00557645">
      <w:pPr>
        <w:widowControl w:val="0"/>
        <w:suppressAutoHyphens/>
        <w:overflowPunct w:val="0"/>
        <w:autoSpaceDE w:val="0"/>
        <w:autoSpaceDN w:val="0"/>
        <w:spacing w:after="0" w:line="240" w:lineRule="auto"/>
        <w:ind w:left="708" w:firstLine="1"/>
        <w:jc w:val="both"/>
        <w:textAlignment w:val="baseline"/>
        <w:rPr>
          <w:rFonts w:ascii="Calibri" w:eastAsia="Times New Roman" w:hAnsi="Calibri" w:cs="Times New Roman"/>
          <w:kern w:val="3"/>
          <w:lang w:eastAsia="ru-RU"/>
        </w:rPr>
      </w:pPr>
      <w:r w:rsidRPr="00557645">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557645">
        <w:rPr>
          <w:rFonts w:ascii="Times New Roman" w:eastAsia="Times New Roman" w:hAnsi="Times New Roman" w:cs="Times New Roman"/>
          <w:b/>
          <w:kern w:val="3"/>
          <w:sz w:val="24"/>
          <w:lang w:eastAsia="ru-RU"/>
        </w:rPr>
        <w:t>: Политические идеи и институты.</w:t>
      </w: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57645">
        <w:rPr>
          <w:rFonts w:ascii="Times New Roman" w:eastAsia="Times New Roman" w:hAnsi="Times New Roman" w:cs="Times New Roman"/>
          <w:b/>
          <w:kern w:val="3"/>
          <w:sz w:val="24"/>
          <w:lang w:eastAsia="ru-RU"/>
        </w:rPr>
        <w:t>Квалификация (степень) выпускника: бакалавр</w:t>
      </w: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57645">
        <w:rPr>
          <w:rFonts w:ascii="Times New Roman" w:eastAsia="Times New Roman" w:hAnsi="Times New Roman" w:cs="Times New Roman"/>
          <w:b/>
          <w:kern w:val="3"/>
          <w:sz w:val="24"/>
          <w:lang w:eastAsia="ru-RU"/>
        </w:rPr>
        <w:t>Форма обучения: очная</w:t>
      </w: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57645">
        <w:rPr>
          <w:rFonts w:ascii="Times New Roman" w:eastAsia="Times New Roman" w:hAnsi="Times New Roman" w:cs="Times New Roman"/>
          <w:b/>
          <w:kern w:val="3"/>
          <w:sz w:val="24"/>
          <w:lang w:eastAsia="ru-RU"/>
        </w:rPr>
        <w:t>Цель освоения дисциплины:</w:t>
      </w:r>
    </w:p>
    <w:p w:rsidR="00557645" w:rsidRPr="00557645" w:rsidRDefault="00557645" w:rsidP="0055764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557645">
        <w:rPr>
          <w:rFonts w:ascii="Times New Roman" w:eastAsia="Times New Roman" w:hAnsi="Times New Roman" w:cs="Times New Roman"/>
          <w:sz w:val="24"/>
          <w:szCs w:val="20"/>
        </w:rPr>
        <w:t>Дисциплина Б</w:t>
      </w:r>
      <w:proofErr w:type="gramStart"/>
      <w:r w:rsidRPr="00557645">
        <w:rPr>
          <w:rFonts w:ascii="Times New Roman" w:eastAsia="Times New Roman" w:hAnsi="Times New Roman" w:cs="Times New Roman"/>
          <w:sz w:val="24"/>
          <w:szCs w:val="20"/>
        </w:rPr>
        <w:t>1.В.</w:t>
      </w:r>
      <w:proofErr w:type="gramEnd"/>
      <w:r w:rsidRPr="00557645">
        <w:rPr>
          <w:rFonts w:ascii="Times New Roman" w:eastAsia="Times New Roman" w:hAnsi="Times New Roman" w:cs="Times New Roman"/>
          <w:sz w:val="24"/>
          <w:szCs w:val="20"/>
        </w:rPr>
        <w:t>07 «Политический консалтинг» обеспечивает овладение следующими компетенциями:</w:t>
      </w:r>
    </w:p>
    <w:tbl>
      <w:tblPr>
        <w:tblW w:w="15451" w:type="dxa"/>
        <w:tblInd w:w="288" w:type="dxa"/>
        <w:tblLayout w:type="fixed"/>
        <w:tblCellMar>
          <w:left w:w="10" w:type="dxa"/>
          <w:right w:w="10" w:type="dxa"/>
        </w:tblCellMar>
        <w:tblLook w:val="0000" w:firstRow="0" w:lastRow="0" w:firstColumn="0" w:lastColumn="0" w:noHBand="0" w:noVBand="0"/>
      </w:tblPr>
      <w:tblGrid>
        <w:gridCol w:w="1380"/>
        <w:gridCol w:w="2551"/>
        <w:gridCol w:w="2268"/>
        <w:gridCol w:w="3084"/>
        <w:gridCol w:w="3084"/>
        <w:gridCol w:w="3084"/>
      </w:tblGrid>
      <w:tr w:rsidR="00557645" w:rsidRPr="00557645" w:rsidTr="00760F6C">
        <w:trPr>
          <w:gridAfter w:val="2"/>
          <w:wAfter w:w="6168" w:type="dxa"/>
          <w:trHeight w:val="663"/>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645" w:rsidRPr="00557645" w:rsidRDefault="00557645" w:rsidP="00557645">
            <w:pPr>
              <w:suppressAutoHyphens/>
              <w:autoSpaceDN w:val="0"/>
              <w:spacing w:after="0" w:line="240" w:lineRule="auto"/>
              <w:jc w:val="both"/>
              <w:rPr>
                <w:rFonts w:ascii="Times New Roman" w:eastAsia="Times New Roman" w:hAnsi="Times New Roman" w:cs="Times New Roman"/>
                <w:kern w:val="3"/>
                <w:sz w:val="24"/>
                <w:szCs w:val="24"/>
                <w:lang w:eastAsia="ru-RU"/>
              </w:rPr>
            </w:pPr>
            <w:bookmarkStart w:id="11" w:name="_Hlk18395685"/>
            <w:r w:rsidRPr="00557645">
              <w:rPr>
                <w:rFonts w:ascii="Times New Roman" w:eastAsia="Times New Roman" w:hAnsi="Times New Roman" w:cs="Times New Roman"/>
                <w:kern w:val="3"/>
                <w:sz w:val="24"/>
                <w:szCs w:val="24"/>
                <w:lang w:eastAsia="ru-RU"/>
              </w:rPr>
              <w:t xml:space="preserve">Код </w:t>
            </w:r>
          </w:p>
          <w:p w:rsidR="00557645" w:rsidRPr="00557645" w:rsidRDefault="00557645" w:rsidP="00557645">
            <w:pPr>
              <w:suppressAutoHyphens/>
              <w:autoSpaceDN w:val="0"/>
              <w:spacing w:after="0" w:line="240" w:lineRule="auto"/>
              <w:jc w:val="both"/>
              <w:rPr>
                <w:rFonts w:ascii="Calibri" w:eastAsia="Times New Roman" w:hAnsi="Calibri" w:cs="Times New Roman"/>
                <w:kern w:val="3"/>
                <w:lang w:eastAsia="ru-RU"/>
              </w:rPr>
            </w:pPr>
            <w:r w:rsidRPr="00557645">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645" w:rsidRPr="00557645" w:rsidRDefault="00557645" w:rsidP="00557645">
            <w:pPr>
              <w:suppressAutoHyphens/>
              <w:autoSpaceDN w:val="0"/>
              <w:spacing w:after="0" w:line="240" w:lineRule="auto"/>
              <w:jc w:val="both"/>
              <w:rPr>
                <w:rFonts w:ascii="Times New Roman" w:eastAsia="Times New Roman" w:hAnsi="Times New Roman" w:cs="Times New Roman"/>
                <w:kern w:val="3"/>
                <w:sz w:val="24"/>
                <w:szCs w:val="24"/>
                <w:lang w:eastAsia="ru-RU"/>
              </w:rPr>
            </w:pPr>
            <w:r w:rsidRPr="00557645">
              <w:rPr>
                <w:rFonts w:ascii="Times New Roman" w:eastAsia="Times New Roman" w:hAnsi="Times New Roman" w:cs="Times New Roman"/>
                <w:kern w:val="3"/>
                <w:sz w:val="24"/>
                <w:szCs w:val="24"/>
                <w:lang w:eastAsia="ru-RU"/>
              </w:rPr>
              <w:t>Наименование</w:t>
            </w:r>
          </w:p>
          <w:p w:rsidR="00557645" w:rsidRPr="00557645" w:rsidRDefault="00557645" w:rsidP="00557645">
            <w:pPr>
              <w:suppressAutoHyphens/>
              <w:autoSpaceDN w:val="0"/>
              <w:spacing w:after="0" w:line="240" w:lineRule="auto"/>
              <w:jc w:val="both"/>
              <w:rPr>
                <w:rFonts w:ascii="Calibri" w:eastAsia="Times New Roman" w:hAnsi="Calibri" w:cs="Times New Roman"/>
                <w:kern w:val="3"/>
                <w:lang w:eastAsia="ru-RU"/>
              </w:rPr>
            </w:pPr>
            <w:r w:rsidRPr="00557645">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645" w:rsidRPr="00557645" w:rsidRDefault="00557645" w:rsidP="00557645">
            <w:pPr>
              <w:suppressAutoHyphens/>
              <w:autoSpaceDN w:val="0"/>
              <w:spacing w:after="0" w:line="240" w:lineRule="auto"/>
              <w:jc w:val="both"/>
              <w:rPr>
                <w:rFonts w:ascii="Calibri" w:eastAsia="Times New Roman" w:hAnsi="Calibri" w:cs="Times New Roman"/>
                <w:kern w:val="3"/>
                <w:lang w:eastAsia="ru-RU"/>
              </w:rPr>
            </w:pPr>
            <w:r w:rsidRPr="00557645">
              <w:rPr>
                <w:rFonts w:ascii="Times New Roman" w:eastAsia="Times New Roman" w:hAnsi="Times New Roman" w:cs="Times New Roman"/>
                <w:kern w:val="3"/>
                <w:sz w:val="24"/>
                <w:szCs w:val="24"/>
                <w:lang w:eastAsia="ru-RU"/>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645" w:rsidRPr="00557645" w:rsidRDefault="00557645" w:rsidP="00557645">
            <w:pPr>
              <w:suppressAutoHyphens/>
              <w:autoSpaceDN w:val="0"/>
              <w:spacing w:after="0" w:line="240" w:lineRule="auto"/>
              <w:jc w:val="both"/>
              <w:rPr>
                <w:rFonts w:ascii="Calibri" w:eastAsia="Times New Roman" w:hAnsi="Calibri" w:cs="Times New Roman"/>
                <w:kern w:val="3"/>
                <w:lang w:eastAsia="ru-RU"/>
              </w:rPr>
            </w:pPr>
            <w:r w:rsidRPr="00557645">
              <w:rPr>
                <w:rFonts w:ascii="Times New Roman" w:eastAsia="Times New Roman" w:hAnsi="Times New Roman" w:cs="Times New Roman"/>
                <w:kern w:val="3"/>
                <w:sz w:val="24"/>
                <w:szCs w:val="24"/>
                <w:lang w:eastAsia="ru-RU"/>
              </w:rPr>
              <w:t>Наименование этапа освоения компетенции</w:t>
            </w:r>
          </w:p>
        </w:tc>
      </w:tr>
      <w:tr w:rsidR="00557645" w:rsidRPr="00557645" w:rsidTr="00760F6C">
        <w:trPr>
          <w:trHeight w:val="2611"/>
        </w:trPr>
        <w:tc>
          <w:tcPr>
            <w:tcW w:w="13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57645" w:rsidRPr="00557645" w:rsidRDefault="00557645" w:rsidP="00557645">
            <w:pPr>
              <w:jc w:val="both"/>
              <w:rPr>
                <w:rFonts w:ascii="Times New Roman" w:eastAsia="Calibri" w:hAnsi="Times New Roman" w:cs="Times New Roman"/>
                <w:sz w:val="24"/>
                <w:szCs w:val="24"/>
              </w:rPr>
            </w:pPr>
            <w:r w:rsidRPr="00557645">
              <w:rPr>
                <w:rFonts w:ascii="Times New Roman" w:eastAsia="Calibri" w:hAnsi="Times New Roman" w:cs="Times New Roman"/>
                <w:sz w:val="24"/>
                <w:szCs w:val="24"/>
              </w:rPr>
              <w:t>ПК - 3</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57645" w:rsidRPr="00557645" w:rsidRDefault="00557645" w:rsidP="00557645">
            <w:pPr>
              <w:autoSpaceDN w:val="0"/>
              <w:spacing w:after="0" w:line="240" w:lineRule="auto"/>
              <w:rPr>
                <w:rFonts w:ascii="Times New Roman" w:eastAsia="Times New Roman" w:hAnsi="Times New Roman" w:cs="Times New Roman"/>
                <w:kern w:val="3"/>
                <w:sz w:val="24"/>
                <w:szCs w:val="24"/>
                <w:lang w:eastAsia="ru-RU"/>
              </w:rPr>
            </w:pPr>
            <w:r w:rsidRPr="00557645">
              <w:rPr>
                <w:rFonts w:ascii="Times New Roman" w:eastAsia="Times New Roman" w:hAnsi="Times New Roman" w:cs="Times New Roman"/>
                <w:kern w:val="3"/>
                <w:sz w:val="24"/>
                <w:szCs w:val="24"/>
                <w:lang w:eastAsia="ru-RU"/>
              </w:rPr>
              <w:t>Владение методиками научной работы: техниками подготовки планов исследований, рефератов, библиографических обзоров, научных отчетов</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57645" w:rsidRPr="00557645" w:rsidRDefault="00557645" w:rsidP="00557645">
            <w:pPr>
              <w:suppressAutoHyphens/>
              <w:autoSpaceDN w:val="0"/>
              <w:spacing w:after="0" w:line="240" w:lineRule="auto"/>
              <w:jc w:val="both"/>
              <w:rPr>
                <w:rFonts w:ascii="Calibri" w:eastAsia="Times New Roman" w:hAnsi="Calibri" w:cs="Times New Roman"/>
                <w:kern w:val="3"/>
                <w:lang w:eastAsia="ru-RU"/>
              </w:rPr>
            </w:pPr>
            <w:r w:rsidRPr="00557645">
              <w:rPr>
                <w:rFonts w:ascii="Times New Roman" w:eastAsia="Calibri" w:hAnsi="Times New Roman" w:cs="Times New Roman"/>
                <w:kern w:val="3"/>
                <w:sz w:val="24"/>
                <w:szCs w:val="24"/>
                <w:lang w:eastAsia="ru-RU"/>
              </w:rPr>
              <w:t>ПК 3.3</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57645" w:rsidRPr="00557645" w:rsidRDefault="00557645" w:rsidP="00557645">
            <w:pPr>
              <w:suppressAutoHyphens/>
              <w:autoSpaceDN w:val="0"/>
              <w:spacing w:after="0" w:line="240" w:lineRule="auto"/>
              <w:rPr>
                <w:rFonts w:ascii="Calibri" w:eastAsia="Times New Roman" w:hAnsi="Calibri" w:cs="Times New Roman"/>
                <w:kern w:val="3"/>
                <w:lang w:eastAsia="ru-RU"/>
              </w:rPr>
            </w:pPr>
            <w:r w:rsidRPr="00557645">
              <w:rPr>
                <w:rFonts w:ascii="Calibri" w:eastAsia="Times New Roman" w:hAnsi="Calibri" w:cs="Times New Roman"/>
                <w:kern w:val="3"/>
                <w:lang w:eastAsia="ru-RU"/>
              </w:rPr>
              <w:t>Приобретение первичных навыков составления отчетов по проведению научно-исследовательской и консалтинговой работы.</w:t>
            </w:r>
          </w:p>
        </w:tc>
        <w:tc>
          <w:tcPr>
            <w:tcW w:w="3084" w:type="dxa"/>
          </w:tcPr>
          <w:p w:rsidR="00557645" w:rsidRPr="00557645" w:rsidRDefault="00557645" w:rsidP="00557645">
            <w:pPr>
              <w:suppressAutoHyphens/>
              <w:autoSpaceDN w:val="0"/>
              <w:spacing w:after="0" w:line="240" w:lineRule="auto"/>
              <w:jc w:val="both"/>
              <w:rPr>
                <w:rFonts w:ascii="Calibri" w:eastAsia="Times New Roman" w:hAnsi="Calibri" w:cs="Times New Roman"/>
                <w:kern w:val="3"/>
                <w:lang w:eastAsia="ru-RU"/>
              </w:rPr>
            </w:pPr>
          </w:p>
        </w:tc>
        <w:tc>
          <w:tcPr>
            <w:tcW w:w="3084" w:type="dxa"/>
          </w:tcPr>
          <w:p w:rsidR="00557645" w:rsidRPr="00557645" w:rsidRDefault="00557645" w:rsidP="00557645">
            <w:pPr>
              <w:suppressAutoHyphens/>
              <w:autoSpaceDN w:val="0"/>
              <w:spacing w:after="0" w:line="240" w:lineRule="auto"/>
              <w:jc w:val="both"/>
              <w:rPr>
                <w:rFonts w:ascii="Calibri" w:eastAsia="Times New Roman" w:hAnsi="Calibri" w:cs="Times New Roman"/>
                <w:kern w:val="3"/>
                <w:lang w:eastAsia="ru-RU"/>
              </w:rPr>
            </w:pPr>
            <w:r w:rsidRPr="00557645">
              <w:rPr>
                <w:rFonts w:ascii="Times New Roman" w:eastAsia="Times New Roman" w:hAnsi="Times New Roman" w:cs="Times New Roman"/>
                <w:kern w:val="3"/>
                <w:sz w:val="24"/>
                <w:szCs w:val="24"/>
                <w:lang w:eastAsia="ru-RU"/>
              </w:rPr>
              <w:t>Наименование этапа освоения компетенции</w:t>
            </w:r>
          </w:p>
        </w:tc>
      </w:tr>
      <w:bookmarkEnd w:id="11"/>
    </w:tbl>
    <w:p w:rsidR="00557645" w:rsidRPr="00557645" w:rsidRDefault="00557645" w:rsidP="00557645">
      <w:pPr>
        <w:spacing w:after="200" w:line="276" w:lineRule="auto"/>
        <w:rPr>
          <w:rFonts w:ascii="Calibri" w:eastAsia="Calibri" w:hAnsi="Calibri" w:cs="Times New Roman"/>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57645">
        <w:rPr>
          <w:rFonts w:ascii="Times New Roman" w:eastAsia="Times New Roman" w:hAnsi="Times New Roman" w:cs="Times New Roman"/>
          <w:b/>
          <w:kern w:val="3"/>
          <w:sz w:val="24"/>
          <w:lang w:eastAsia="ru-RU"/>
        </w:rPr>
        <w:t>План курса:</w:t>
      </w: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2082"/>
        <w:gridCol w:w="883"/>
        <w:gridCol w:w="946"/>
        <w:gridCol w:w="881"/>
        <w:gridCol w:w="881"/>
        <w:gridCol w:w="639"/>
        <w:gridCol w:w="496"/>
        <w:gridCol w:w="1647"/>
      </w:tblGrid>
      <w:tr w:rsidR="00557645" w:rsidRPr="00557645" w:rsidTr="00760F6C">
        <w:trPr>
          <w:trHeight w:val="80"/>
          <w:tblHeader/>
        </w:trPr>
        <w:tc>
          <w:tcPr>
            <w:tcW w:w="4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312" w:lineRule="auto"/>
              <w:ind w:left="142"/>
              <w:jc w:val="both"/>
              <w:rPr>
                <w:rFonts w:ascii="Times New Roman" w:eastAsia="Times New Roman" w:hAnsi="Times New Roman" w:cs="Times New Roman"/>
                <w:i/>
                <w:sz w:val="24"/>
                <w:szCs w:val="24"/>
                <w:lang w:eastAsia="ru-RU"/>
              </w:rPr>
            </w:pPr>
            <w:r w:rsidRPr="00557645">
              <w:rPr>
                <w:rFonts w:ascii="Times New Roman" w:eastAsia="Times New Roman" w:hAnsi="Times New Roman" w:cs="Times New Roman"/>
                <w:i/>
                <w:sz w:val="24"/>
                <w:szCs w:val="24"/>
                <w:lang w:eastAsia="ru-RU"/>
              </w:rPr>
              <w:t>№ п/п</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jc w:val="center"/>
              <w:rPr>
                <w:rFonts w:ascii="Times New Roman" w:eastAsia="Calibri" w:hAnsi="Times New Roman" w:cs="Times New Roman"/>
                <w:i/>
                <w:sz w:val="20"/>
                <w:szCs w:val="20"/>
              </w:rPr>
            </w:pPr>
            <w:r w:rsidRPr="00557645">
              <w:rPr>
                <w:rFonts w:ascii="Times New Roman" w:eastAsia="Calibri" w:hAnsi="Times New Roman" w:cs="Times New Roman"/>
                <w:i/>
                <w:sz w:val="20"/>
                <w:szCs w:val="20"/>
              </w:rPr>
              <w:t xml:space="preserve">Наименование тем (разделов), </w:t>
            </w:r>
          </w:p>
        </w:tc>
        <w:tc>
          <w:tcPr>
            <w:tcW w:w="250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jc w:val="center"/>
              <w:rPr>
                <w:rFonts w:ascii="Times New Roman" w:eastAsia="Calibri" w:hAnsi="Times New Roman" w:cs="Times New Roman"/>
                <w:i/>
                <w:sz w:val="20"/>
                <w:szCs w:val="20"/>
              </w:rPr>
            </w:pPr>
            <w:r w:rsidRPr="00557645">
              <w:rPr>
                <w:rFonts w:ascii="Times New Roman" w:eastAsia="Calibri" w:hAnsi="Times New Roman" w:cs="Times New Roman"/>
                <w:i/>
                <w:sz w:val="20"/>
                <w:szCs w:val="20"/>
              </w:rPr>
              <w:t>Объем дисциплины, час.</w:t>
            </w:r>
          </w:p>
        </w:tc>
        <w:tc>
          <w:tcPr>
            <w:tcW w:w="88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jc w:val="center"/>
              <w:rPr>
                <w:rFonts w:ascii="Times New Roman" w:eastAsia="Calibri" w:hAnsi="Times New Roman" w:cs="Times New Roman"/>
                <w:i/>
                <w:sz w:val="20"/>
                <w:szCs w:val="20"/>
              </w:rPr>
            </w:pPr>
            <w:r w:rsidRPr="00557645">
              <w:rPr>
                <w:rFonts w:ascii="Times New Roman" w:eastAsia="Calibri" w:hAnsi="Times New Roman" w:cs="Times New Roman"/>
                <w:i/>
                <w:sz w:val="20"/>
                <w:szCs w:val="20"/>
              </w:rPr>
              <w:t>Форма</w:t>
            </w:r>
            <w:r w:rsidRPr="00557645">
              <w:rPr>
                <w:rFonts w:ascii="Times New Roman" w:eastAsia="Calibri" w:hAnsi="Times New Roman" w:cs="Times New Roman"/>
                <w:i/>
                <w:sz w:val="20"/>
                <w:szCs w:val="20"/>
              </w:rPr>
              <w:br/>
              <w:t xml:space="preserve">текущего </w:t>
            </w:r>
            <w:r w:rsidRPr="00557645">
              <w:rPr>
                <w:rFonts w:ascii="Times New Roman" w:eastAsia="Calibri" w:hAnsi="Times New Roman" w:cs="Times New Roman"/>
                <w:i/>
                <w:sz w:val="20"/>
                <w:szCs w:val="20"/>
              </w:rPr>
              <w:br/>
              <w:t>контроля успеваемости</w:t>
            </w:r>
            <w:r w:rsidRPr="00557645">
              <w:rPr>
                <w:rFonts w:ascii="Times New Roman" w:eastAsia="Calibri" w:hAnsi="Times New Roman" w:cs="Times New Roman"/>
                <w:i/>
                <w:sz w:val="20"/>
                <w:szCs w:val="20"/>
                <w:vertAlign w:val="superscript"/>
              </w:rPr>
              <w:t>**</w:t>
            </w:r>
            <w:r w:rsidRPr="00557645">
              <w:rPr>
                <w:rFonts w:ascii="Times New Roman" w:eastAsia="Calibri" w:hAnsi="Times New Roman" w:cs="Times New Roman"/>
                <w:i/>
                <w:sz w:val="20"/>
                <w:szCs w:val="20"/>
              </w:rPr>
              <w:t>, промежуточной аттестации</w:t>
            </w:r>
          </w:p>
        </w:tc>
      </w:tr>
      <w:tr w:rsidR="00557645" w:rsidRPr="00557645"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557645" w:rsidRPr="00557645" w:rsidRDefault="00557645" w:rsidP="00557645">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7645" w:rsidRPr="00557645" w:rsidRDefault="00557645" w:rsidP="00557645">
            <w:pPr>
              <w:rPr>
                <w:rFonts w:ascii="Times New Roman" w:eastAsia="Calibri" w:hAnsi="Times New Roman" w:cs="Times New Roman"/>
                <w:i/>
                <w:sz w:val="20"/>
                <w:szCs w:val="20"/>
              </w:rPr>
            </w:pPr>
          </w:p>
        </w:tc>
        <w:tc>
          <w:tcPr>
            <w:tcW w:w="438" w:type="pct"/>
            <w:vMerge w:val="restart"/>
            <w:tcBorders>
              <w:top w:val="nil"/>
              <w:left w:val="single" w:sz="4" w:space="0" w:color="auto"/>
              <w:bottom w:val="single" w:sz="4" w:space="0" w:color="auto"/>
              <w:right w:val="single" w:sz="4" w:space="0" w:color="auto"/>
            </w:tcBorders>
            <w:shd w:val="clear" w:color="auto" w:fill="FFFFFF"/>
            <w:vAlign w:val="center"/>
          </w:tcPr>
          <w:p w:rsidR="00557645" w:rsidRPr="00557645" w:rsidRDefault="00557645" w:rsidP="00557645">
            <w:pPr>
              <w:jc w:val="center"/>
              <w:rPr>
                <w:rFonts w:ascii="Times New Roman" w:eastAsia="Calibri" w:hAnsi="Times New Roman" w:cs="Times New Roman"/>
                <w:i/>
                <w:sz w:val="20"/>
                <w:szCs w:val="20"/>
              </w:rPr>
            </w:pPr>
            <w:r w:rsidRPr="00557645">
              <w:rPr>
                <w:rFonts w:ascii="Times New Roman" w:eastAsia="Calibri" w:hAnsi="Times New Roman" w:cs="Times New Roman"/>
                <w:i/>
                <w:sz w:val="20"/>
                <w:szCs w:val="20"/>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jc w:val="center"/>
              <w:rPr>
                <w:rFonts w:ascii="Times New Roman" w:eastAsia="Calibri" w:hAnsi="Times New Roman" w:cs="Times New Roman"/>
                <w:i/>
                <w:sz w:val="20"/>
                <w:szCs w:val="20"/>
              </w:rPr>
            </w:pPr>
            <w:r w:rsidRPr="00557645">
              <w:rPr>
                <w:rFonts w:ascii="Times New Roman" w:eastAsia="Calibri" w:hAnsi="Times New Roman" w:cs="Times New Roman"/>
                <w:i/>
                <w:sz w:val="20"/>
                <w:szCs w:val="20"/>
              </w:rPr>
              <w:t>Контактная работа обучающихся с преподавателем</w:t>
            </w:r>
            <w:r w:rsidRPr="00557645">
              <w:rPr>
                <w:rFonts w:ascii="Times New Roman" w:eastAsia="Calibri" w:hAnsi="Times New Roman" w:cs="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tcPr>
          <w:p w:rsidR="00557645" w:rsidRPr="00557645" w:rsidRDefault="00557645" w:rsidP="00557645">
            <w:pPr>
              <w:jc w:val="center"/>
              <w:rPr>
                <w:rFonts w:ascii="Times New Roman" w:eastAsia="Calibri" w:hAnsi="Times New Roman" w:cs="Times New Roman"/>
                <w:i/>
                <w:sz w:val="20"/>
                <w:szCs w:val="20"/>
              </w:rPr>
            </w:pPr>
            <w:r w:rsidRPr="00557645">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tcPr>
          <w:p w:rsidR="00557645" w:rsidRPr="00557645" w:rsidRDefault="00557645" w:rsidP="00557645">
            <w:pPr>
              <w:rPr>
                <w:rFonts w:ascii="Times New Roman" w:eastAsia="Calibri" w:hAnsi="Times New Roman" w:cs="Times New Roman"/>
                <w:i/>
                <w:sz w:val="20"/>
                <w:szCs w:val="20"/>
              </w:rPr>
            </w:pPr>
          </w:p>
        </w:tc>
      </w:tr>
      <w:tr w:rsidR="00557645" w:rsidRPr="00557645"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557645" w:rsidRPr="00557645" w:rsidRDefault="00557645" w:rsidP="00557645">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7645" w:rsidRPr="00557645" w:rsidRDefault="00557645" w:rsidP="00557645">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tcPr>
          <w:p w:rsidR="00557645" w:rsidRPr="00557645" w:rsidRDefault="00557645" w:rsidP="00557645">
            <w:pPr>
              <w:rPr>
                <w:rFonts w:ascii="Times New Roman" w:eastAsia="Calibri" w:hAnsi="Times New Roman" w:cs="Times New Roman"/>
                <w:i/>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ind w:firstLine="34"/>
              <w:jc w:val="center"/>
              <w:rPr>
                <w:rFonts w:ascii="Times New Roman" w:eastAsia="Calibri" w:hAnsi="Times New Roman" w:cs="Times New Roman"/>
                <w:i/>
                <w:sz w:val="20"/>
                <w:szCs w:val="20"/>
              </w:rPr>
            </w:pPr>
            <w:r w:rsidRPr="00557645">
              <w:rPr>
                <w:rFonts w:ascii="Times New Roman" w:eastAsia="Calibri" w:hAnsi="Times New Roman" w:cs="Times New Roman"/>
                <w:i/>
                <w:sz w:val="20"/>
                <w:szCs w:val="20"/>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ind w:firstLine="34"/>
              <w:jc w:val="center"/>
              <w:rPr>
                <w:rFonts w:ascii="Times New Roman" w:eastAsia="Calibri" w:hAnsi="Times New Roman" w:cs="Times New Roman"/>
                <w:i/>
                <w:sz w:val="20"/>
                <w:szCs w:val="20"/>
              </w:rPr>
            </w:pPr>
            <w:r w:rsidRPr="00557645">
              <w:rPr>
                <w:rFonts w:ascii="Times New Roman" w:eastAsia="Calibri" w:hAnsi="Times New Roman" w:cs="Times New Roman"/>
                <w:i/>
                <w:sz w:val="20"/>
                <w:szCs w:val="20"/>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ind w:firstLine="34"/>
              <w:jc w:val="center"/>
              <w:rPr>
                <w:rFonts w:ascii="Times New Roman" w:eastAsia="Calibri" w:hAnsi="Times New Roman" w:cs="Times New Roman"/>
                <w:i/>
                <w:sz w:val="20"/>
                <w:szCs w:val="20"/>
              </w:rPr>
            </w:pPr>
            <w:r w:rsidRPr="00557645">
              <w:rPr>
                <w:rFonts w:ascii="Times New Roman" w:eastAsia="Calibri" w:hAnsi="Times New Roman" w:cs="Times New Roman"/>
                <w:i/>
                <w:sz w:val="20"/>
                <w:szCs w:val="20"/>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ind w:firstLine="34"/>
              <w:jc w:val="center"/>
              <w:rPr>
                <w:rFonts w:ascii="Times New Roman" w:eastAsia="Calibri" w:hAnsi="Times New Roman" w:cs="Times New Roman"/>
                <w:i/>
                <w:sz w:val="20"/>
                <w:szCs w:val="20"/>
                <w:vertAlign w:val="superscript"/>
              </w:rPr>
            </w:pPr>
            <w:r w:rsidRPr="00557645">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tcPr>
          <w:p w:rsidR="00557645" w:rsidRPr="00557645" w:rsidRDefault="00557645" w:rsidP="00557645">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7645" w:rsidRPr="00557645" w:rsidRDefault="00557645" w:rsidP="00557645">
            <w:pPr>
              <w:rPr>
                <w:rFonts w:ascii="Times New Roman" w:eastAsia="Calibri" w:hAnsi="Times New Roman" w:cs="Times New Roman"/>
                <w:i/>
                <w:sz w:val="20"/>
                <w:szCs w:val="20"/>
              </w:rPr>
            </w:pPr>
          </w:p>
        </w:tc>
      </w:tr>
      <w:tr w:rsidR="00557645" w:rsidRPr="00557645" w:rsidTr="00760F6C">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ind w:firstLine="567"/>
              <w:jc w:val="center"/>
              <w:rPr>
                <w:rFonts w:ascii="Times New Roman" w:eastAsia="Calibri" w:hAnsi="Times New Roman" w:cs="Times New Roman"/>
                <w:b/>
                <w:i/>
                <w:sz w:val="20"/>
                <w:szCs w:val="20"/>
              </w:rPr>
            </w:pPr>
            <w:r w:rsidRPr="00557645">
              <w:rPr>
                <w:rFonts w:ascii="Times New Roman" w:eastAsia="Calibri" w:hAnsi="Times New Roman" w:cs="Times New Roman"/>
                <w:b/>
                <w:i/>
                <w:sz w:val="20"/>
                <w:szCs w:val="20"/>
                <w:lang w:eastAsia="ru-RU"/>
              </w:rPr>
              <w:t>Очная форма обучения</w:t>
            </w:r>
          </w:p>
        </w:tc>
      </w:tr>
      <w:tr w:rsidR="00557645" w:rsidRPr="00557645" w:rsidTr="00760F6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ind w:left="-36" w:firstLine="36"/>
              <w:jc w:val="both"/>
              <w:rPr>
                <w:rFonts w:ascii="Times New Roman" w:eastAsia="Calibri" w:hAnsi="Times New Roman" w:cs="Times New Roman"/>
                <w:sz w:val="24"/>
                <w:szCs w:val="24"/>
                <w:lang w:eastAsia="ru-RU"/>
              </w:rPr>
            </w:pPr>
            <w:r w:rsidRPr="00557645">
              <w:rPr>
                <w:rFonts w:ascii="Times New Roman" w:eastAsia="Calibri" w:hAnsi="Times New Roman" w:cs="Times New Roman"/>
                <w:sz w:val="24"/>
                <w:szCs w:val="24"/>
                <w:lang w:eastAsia="ru-RU"/>
              </w:rPr>
              <w:t>1</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sz w:val="24"/>
                <w:szCs w:val="24"/>
                <w:lang w:eastAsia="ru-RU"/>
              </w:rPr>
              <w:t>Научное и практико-ориентированное исследования. Роль экспертного знания.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557645">
              <w:rPr>
                <w:rFonts w:ascii="Times New Roman" w:eastAsia="Times New Roman" w:hAnsi="Times New Roman" w:cs="Times New Roman"/>
                <w:b/>
                <w:bCs/>
                <w:sz w:val="24"/>
                <w:szCs w:val="24"/>
                <w:lang w:eastAsia="ru-RU"/>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Calibri" w:hAnsi="Times New Roman" w:cs="Times New Roman"/>
                <w:b/>
                <w:sz w:val="24"/>
                <w:szCs w:val="24"/>
              </w:rPr>
            </w:pPr>
            <w:r w:rsidRPr="00557645">
              <w:rPr>
                <w:rFonts w:ascii="Times New Roman" w:eastAsia="Calibri" w:hAnsi="Times New Roman" w:cs="Times New Roman"/>
                <w:b/>
                <w:sz w:val="24"/>
                <w:szCs w:val="24"/>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УО</w:t>
            </w:r>
          </w:p>
        </w:tc>
      </w:tr>
      <w:tr w:rsidR="00557645" w:rsidRPr="00557645" w:rsidTr="00760F6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ind w:left="-36" w:firstLine="36"/>
              <w:jc w:val="both"/>
              <w:rPr>
                <w:rFonts w:ascii="Times New Roman" w:eastAsia="Calibri" w:hAnsi="Times New Roman" w:cs="Times New Roman"/>
                <w:sz w:val="24"/>
                <w:szCs w:val="24"/>
                <w:lang w:eastAsia="ru-RU"/>
              </w:rPr>
            </w:pPr>
            <w:r w:rsidRPr="00557645">
              <w:rPr>
                <w:rFonts w:ascii="Times New Roman" w:eastAsia="Calibri" w:hAnsi="Times New Roman" w:cs="Times New Roman"/>
                <w:sz w:val="24"/>
                <w:szCs w:val="24"/>
                <w:lang w:eastAsia="ru-RU"/>
              </w:rPr>
              <w:t>2</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Типы экспертного знания и формы политического консалтинга.</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557645">
              <w:rPr>
                <w:rFonts w:ascii="Times New Roman" w:eastAsia="Times New Roman" w:hAnsi="Times New Roman" w:cs="Times New Roman"/>
                <w:b/>
                <w:bCs/>
                <w:sz w:val="24"/>
                <w:szCs w:val="24"/>
                <w:lang w:eastAsia="ru-RU"/>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Calibri" w:hAnsi="Times New Roman" w:cs="Times New Roman"/>
                <w:b/>
                <w:sz w:val="24"/>
                <w:szCs w:val="24"/>
              </w:rPr>
            </w:pPr>
            <w:r w:rsidRPr="00557645">
              <w:rPr>
                <w:rFonts w:ascii="Times New Roman" w:eastAsia="Calibri" w:hAnsi="Times New Roman" w:cs="Times New Roman"/>
                <w:b/>
                <w:sz w:val="24"/>
                <w:szCs w:val="24"/>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Times New Roman" w:hAnsi="Times New Roman" w:cs="Times New Roman"/>
                <w:sz w:val="24"/>
                <w:szCs w:val="24"/>
                <w:lang w:eastAsia="ru-RU"/>
              </w:rPr>
            </w:pPr>
            <w:r w:rsidRPr="00557645">
              <w:rPr>
                <w:rFonts w:ascii="Times New Roman" w:eastAsia="Times New Roman" w:hAnsi="Times New Roman" w:cs="Times New Roman"/>
                <w:bCs/>
                <w:sz w:val="24"/>
                <w:szCs w:val="24"/>
                <w:lang w:eastAsia="ru-RU"/>
              </w:rPr>
              <w:t xml:space="preserve">УО/ДЗ </w:t>
            </w:r>
          </w:p>
        </w:tc>
      </w:tr>
      <w:tr w:rsidR="00557645" w:rsidRPr="00557645" w:rsidTr="00760F6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ind w:left="-36" w:firstLine="36"/>
              <w:jc w:val="both"/>
              <w:rPr>
                <w:rFonts w:ascii="Times New Roman" w:eastAsia="Calibri" w:hAnsi="Times New Roman" w:cs="Times New Roman"/>
                <w:sz w:val="24"/>
                <w:szCs w:val="24"/>
                <w:lang w:eastAsia="ru-RU"/>
              </w:rPr>
            </w:pPr>
            <w:r w:rsidRPr="00557645">
              <w:rPr>
                <w:rFonts w:ascii="Times New Roman" w:eastAsia="Calibri" w:hAnsi="Times New Roman" w:cs="Times New Roman"/>
                <w:sz w:val="24"/>
                <w:szCs w:val="24"/>
                <w:lang w:eastAsia="ru-RU"/>
              </w:rPr>
              <w:lastRenderedPageBreak/>
              <w:t>3</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rPr>
                <w:rFonts w:ascii="Times New Roman" w:eastAsia="Times New Roman" w:hAnsi="Times New Roman" w:cs="Times New Roman"/>
                <w:sz w:val="24"/>
                <w:szCs w:val="24"/>
                <w:lang w:eastAsia="ru-RU"/>
              </w:rPr>
            </w:pPr>
            <w:r w:rsidRPr="00557645">
              <w:rPr>
                <w:rFonts w:ascii="Times New Roman" w:eastAsia="Times New Roman" w:hAnsi="Times New Roman" w:cs="Times New Roman"/>
                <w:sz w:val="24"/>
                <w:szCs w:val="24"/>
                <w:lang w:eastAsia="ru-RU"/>
              </w:rPr>
              <w:t>Аналитические документы</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557645">
              <w:rPr>
                <w:rFonts w:ascii="Times New Roman" w:eastAsia="Times New Roman" w:hAnsi="Times New Roman" w:cs="Times New Roman"/>
                <w:b/>
                <w:bCs/>
                <w:sz w:val="24"/>
                <w:szCs w:val="24"/>
                <w:lang w:eastAsia="ru-RU"/>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Calibri" w:hAnsi="Times New Roman" w:cs="Times New Roman"/>
                <w:b/>
                <w:sz w:val="24"/>
                <w:szCs w:val="24"/>
              </w:rPr>
            </w:pPr>
            <w:r w:rsidRPr="00557645">
              <w:rPr>
                <w:rFonts w:ascii="Times New Roman" w:eastAsia="Calibri" w:hAnsi="Times New Roman" w:cs="Times New Roman"/>
                <w:b/>
                <w:sz w:val="24"/>
                <w:szCs w:val="24"/>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Times New Roman" w:hAnsi="Times New Roman" w:cs="Times New Roman"/>
                <w:sz w:val="24"/>
                <w:szCs w:val="24"/>
                <w:lang w:eastAsia="ru-RU"/>
              </w:rPr>
            </w:pPr>
            <w:r w:rsidRPr="00557645">
              <w:rPr>
                <w:rFonts w:ascii="Times New Roman" w:eastAsia="Times New Roman" w:hAnsi="Times New Roman" w:cs="Times New Roman"/>
                <w:bCs/>
                <w:sz w:val="24"/>
                <w:szCs w:val="24"/>
                <w:lang w:eastAsia="ru-RU"/>
              </w:rPr>
              <w:t>УО</w:t>
            </w:r>
          </w:p>
        </w:tc>
      </w:tr>
      <w:tr w:rsidR="00557645" w:rsidRPr="00557645" w:rsidTr="00760F6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ind w:left="-36" w:firstLine="36"/>
              <w:jc w:val="both"/>
              <w:rPr>
                <w:rFonts w:ascii="Times New Roman" w:eastAsia="Calibri" w:hAnsi="Times New Roman" w:cs="Times New Roman"/>
                <w:sz w:val="24"/>
                <w:szCs w:val="24"/>
                <w:lang w:eastAsia="ru-RU"/>
              </w:rPr>
            </w:pPr>
            <w:r w:rsidRPr="00557645">
              <w:rPr>
                <w:rFonts w:ascii="Times New Roman" w:eastAsia="Calibri" w:hAnsi="Times New Roman" w:cs="Times New Roman"/>
                <w:sz w:val="24"/>
                <w:szCs w:val="24"/>
                <w:lang w:eastAsia="ru-RU"/>
              </w:rPr>
              <w:t>4</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rPr>
                <w:rFonts w:ascii="Times New Roman" w:eastAsia="Times New Roman" w:hAnsi="Times New Roman" w:cs="Times New Roman"/>
                <w:sz w:val="24"/>
                <w:szCs w:val="24"/>
                <w:lang w:eastAsia="ru-RU"/>
              </w:rPr>
            </w:pPr>
            <w:r w:rsidRPr="00557645">
              <w:rPr>
                <w:rFonts w:ascii="Times New Roman" w:eastAsia="Times New Roman" w:hAnsi="Times New Roman" w:cs="Times New Roman"/>
                <w:sz w:val="24"/>
                <w:szCs w:val="24"/>
                <w:lang w:eastAsia="ru-RU"/>
              </w:rPr>
              <w:t>Основные правила подготовки аналитических записок</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557645">
              <w:rPr>
                <w:rFonts w:ascii="Times New Roman" w:eastAsia="Times New Roman" w:hAnsi="Times New Roman" w:cs="Times New Roman"/>
                <w:b/>
                <w:bCs/>
                <w:sz w:val="24"/>
                <w:szCs w:val="24"/>
                <w:lang w:eastAsia="ru-RU"/>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Calibri" w:hAnsi="Times New Roman" w:cs="Times New Roman"/>
                <w:b/>
                <w:sz w:val="24"/>
                <w:szCs w:val="24"/>
              </w:rPr>
            </w:pPr>
            <w:r w:rsidRPr="00557645">
              <w:rPr>
                <w:rFonts w:ascii="Times New Roman" w:eastAsia="Calibri" w:hAnsi="Times New Roman" w:cs="Times New Roman"/>
                <w:b/>
                <w:sz w:val="24"/>
                <w:szCs w:val="24"/>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Times New Roman" w:hAnsi="Times New Roman" w:cs="Times New Roman"/>
                <w:sz w:val="24"/>
                <w:szCs w:val="24"/>
                <w:lang w:eastAsia="ru-RU"/>
              </w:rPr>
            </w:pPr>
            <w:r w:rsidRPr="00557645">
              <w:rPr>
                <w:rFonts w:ascii="Times New Roman" w:eastAsia="Times New Roman" w:hAnsi="Times New Roman" w:cs="Times New Roman"/>
                <w:bCs/>
                <w:sz w:val="24"/>
                <w:szCs w:val="24"/>
                <w:lang w:eastAsia="ru-RU"/>
              </w:rPr>
              <w:t>УО</w:t>
            </w:r>
          </w:p>
        </w:tc>
      </w:tr>
      <w:tr w:rsidR="00557645" w:rsidRPr="00557645" w:rsidTr="00760F6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ind w:left="-36" w:firstLine="36"/>
              <w:jc w:val="both"/>
              <w:rPr>
                <w:rFonts w:ascii="Times New Roman" w:eastAsia="Calibri" w:hAnsi="Times New Roman" w:cs="Times New Roman"/>
                <w:sz w:val="24"/>
                <w:szCs w:val="24"/>
                <w:lang w:eastAsia="ru-RU"/>
              </w:rPr>
            </w:pPr>
            <w:r w:rsidRPr="00557645">
              <w:rPr>
                <w:rFonts w:ascii="Times New Roman" w:eastAsia="Calibri" w:hAnsi="Times New Roman" w:cs="Times New Roman"/>
                <w:sz w:val="24"/>
                <w:szCs w:val="24"/>
                <w:lang w:eastAsia="ru-RU"/>
              </w:rPr>
              <w:t>5</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rPr>
                <w:rFonts w:ascii="Times New Roman" w:eastAsia="Times New Roman" w:hAnsi="Times New Roman" w:cs="Times New Roman"/>
                <w:sz w:val="24"/>
                <w:szCs w:val="24"/>
                <w:lang w:eastAsia="ru-RU"/>
              </w:rPr>
            </w:pPr>
            <w:r w:rsidRPr="00557645">
              <w:rPr>
                <w:rFonts w:ascii="Times New Roman" w:eastAsia="Times New Roman" w:hAnsi="Times New Roman" w:cs="Times New Roman"/>
                <w:sz w:val="24"/>
                <w:szCs w:val="24"/>
                <w:lang w:eastAsia="ru-RU"/>
              </w:rPr>
              <w:t>Структура аналитических записок</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557645">
              <w:rPr>
                <w:rFonts w:ascii="Times New Roman" w:eastAsia="Times New Roman" w:hAnsi="Times New Roman" w:cs="Times New Roman"/>
                <w:b/>
                <w:bCs/>
                <w:sz w:val="24"/>
                <w:szCs w:val="24"/>
                <w:lang w:eastAsia="ru-RU"/>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Calibri" w:hAnsi="Times New Roman" w:cs="Times New Roman"/>
                <w:b/>
                <w:sz w:val="24"/>
                <w:szCs w:val="24"/>
              </w:rPr>
            </w:pPr>
            <w:r w:rsidRPr="00557645">
              <w:rPr>
                <w:rFonts w:ascii="Times New Roman" w:eastAsia="Calibri" w:hAnsi="Times New Roman" w:cs="Times New Roman"/>
                <w:b/>
                <w:sz w:val="24"/>
                <w:szCs w:val="24"/>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Times New Roman" w:hAnsi="Times New Roman" w:cs="Times New Roman"/>
                <w:sz w:val="24"/>
                <w:szCs w:val="24"/>
                <w:lang w:eastAsia="ru-RU"/>
              </w:rPr>
            </w:pPr>
            <w:r w:rsidRPr="00557645">
              <w:rPr>
                <w:rFonts w:ascii="Times New Roman" w:eastAsia="Times New Roman" w:hAnsi="Times New Roman" w:cs="Times New Roman"/>
                <w:bCs/>
                <w:sz w:val="24"/>
                <w:szCs w:val="24"/>
                <w:lang w:eastAsia="ru-RU"/>
              </w:rPr>
              <w:t>УО/ДЗ</w:t>
            </w:r>
          </w:p>
        </w:tc>
      </w:tr>
      <w:tr w:rsidR="00557645" w:rsidRPr="00557645" w:rsidTr="00760F6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ind w:left="-36" w:firstLine="36"/>
              <w:jc w:val="both"/>
              <w:rPr>
                <w:rFonts w:ascii="Times New Roman" w:eastAsia="Calibri" w:hAnsi="Times New Roman" w:cs="Times New Roman"/>
                <w:sz w:val="24"/>
                <w:szCs w:val="24"/>
                <w:lang w:eastAsia="ru-RU"/>
              </w:rPr>
            </w:pPr>
            <w:r w:rsidRPr="00557645">
              <w:rPr>
                <w:rFonts w:ascii="Times New Roman" w:eastAsia="Calibri" w:hAnsi="Times New Roman" w:cs="Times New Roman"/>
                <w:sz w:val="24"/>
                <w:szCs w:val="24"/>
                <w:lang w:eastAsia="ru-RU"/>
              </w:rPr>
              <w:t>6</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rPr>
                <w:rFonts w:ascii="Times New Roman" w:eastAsia="Times New Roman" w:hAnsi="Times New Roman" w:cs="Times New Roman"/>
                <w:sz w:val="24"/>
                <w:szCs w:val="24"/>
                <w:highlight w:val="yellow"/>
                <w:lang w:eastAsia="ru-RU"/>
              </w:rPr>
            </w:pPr>
            <w:r w:rsidRPr="00557645">
              <w:rPr>
                <w:rFonts w:ascii="Times New Roman" w:eastAsia="Times New Roman" w:hAnsi="Times New Roman" w:cs="Times New Roman"/>
                <w:sz w:val="24"/>
                <w:szCs w:val="24"/>
                <w:lang w:eastAsia="ru-RU"/>
              </w:rPr>
              <w:t>Методы прикладных политических исследований</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557645">
              <w:rPr>
                <w:rFonts w:ascii="Times New Roman" w:eastAsia="Times New Roman" w:hAnsi="Times New Roman" w:cs="Times New Roman"/>
                <w:b/>
                <w:bCs/>
                <w:sz w:val="24"/>
                <w:szCs w:val="24"/>
                <w:lang w:eastAsia="ru-RU"/>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Calibri" w:hAnsi="Times New Roman" w:cs="Times New Roman"/>
                <w:b/>
                <w:sz w:val="24"/>
                <w:szCs w:val="24"/>
              </w:rPr>
            </w:pPr>
            <w:r w:rsidRPr="00557645">
              <w:rPr>
                <w:rFonts w:ascii="Times New Roman" w:eastAsia="Calibri" w:hAnsi="Times New Roman" w:cs="Times New Roman"/>
                <w:b/>
                <w:sz w:val="24"/>
                <w:szCs w:val="24"/>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Times New Roman" w:hAnsi="Times New Roman" w:cs="Times New Roman"/>
                <w:sz w:val="24"/>
                <w:szCs w:val="24"/>
                <w:lang w:eastAsia="ru-RU"/>
              </w:rPr>
            </w:pPr>
            <w:r w:rsidRPr="00557645">
              <w:rPr>
                <w:rFonts w:ascii="Times New Roman" w:eastAsia="Times New Roman" w:hAnsi="Times New Roman" w:cs="Times New Roman"/>
                <w:sz w:val="24"/>
                <w:szCs w:val="24"/>
                <w:lang w:eastAsia="ru-RU"/>
              </w:rPr>
              <w:t>УО</w:t>
            </w:r>
          </w:p>
        </w:tc>
      </w:tr>
      <w:tr w:rsidR="00557645" w:rsidRPr="00557645" w:rsidTr="00760F6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ind w:left="-36" w:firstLine="36"/>
              <w:jc w:val="both"/>
              <w:rPr>
                <w:rFonts w:ascii="Times New Roman" w:eastAsia="Calibri" w:hAnsi="Times New Roman" w:cs="Times New Roman"/>
                <w:sz w:val="24"/>
                <w:szCs w:val="24"/>
                <w:lang w:eastAsia="ru-RU"/>
              </w:rPr>
            </w:pPr>
            <w:r w:rsidRPr="00557645">
              <w:rPr>
                <w:rFonts w:ascii="Times New Roman" w:eastAsia="Calibri" w:hAnsi="Times New Roman" w:cs="Times New Roman"/>
                <w:sz w:val="24"/>
                <w:szCs w:val="24"/>
                <w:lang w:eastAsia="ru-RU"/>
              </w:rPr>
              <w:t>7</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rPr>
                <w:rFonts w:ascii="Times New Roman" w:eastAsia="Times New Roman" w:hAnsi="Times New Roman" w:cs="Times New Roman"/>
                <w:sz w:val="24"/>
                <w:szCs w:val="24"/>
                <w:lang w:eastAsia="ru-RU"/>
              </w:rPr>
            </w:pPr>
            <w:r w:rsidRPr="00557645">
              <w:rPr>
                <w:rFonts w:ascii="Times New Roman" w:eastAsia="Times New Roman" w:hAnsi="Times New Roman" w:cs="Times New Roman"/>
                <w:sz w:val="24"/>
                <w:szCs w:val="24"/>
                <w:lang w:eastAsia="ru-RU"/>
              </w:rPr>
              <w:t>Прогнозирование и консалтинг</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557645">
              <w:rPr>
                <w:rFonts w:ascii="Times New Roman" w:eastAsia="Times New Roman" w:hAnsi="Times New Roman" w:cs="Times New Roman"/>
                <w:b/>
                <w:bCs/>
                <w:sz w:val="24"/>
                <w:szCs w:val="24"/>
                <w:lang w:eastAsia="ru-RU"/>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Calibri" w:hAnsi="Times New Roman" w:cs="Times New Roman"/>
                <w:b/>
                <w:sz w:val="24"/>
                <w:szCs w:val="24"/>
              </w:rPr>
            </w:pPr>
            <w:r w:rsidRPr="00557645">
              <w:rPr>
                <w:rFonts w:ascii="Times New Roman" w:eastAsia="Calibri" w:hAnsi="Times New Roman" w:cs="Times New Roman"/>
                <w:b/>
                <w:sz w:val="24"/>
                <w:szCs w:val="24"/>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Times New Roman" w:hAnsi="Times New Roman" w:cs="Times New Roman"/>
                <w:sz w:val="24"/>
                <w:szCs w:val="24"/>
                <w:lang w:eastAsia="ru-RU"/>
              </w:rPr>
            </w:pPr>
            <w:r w:rsidRPr="00557645">
              <w:rPr>
                <w:rFonts w:ascii="Times New Roman" w:eastAsia="Times New Roman" w:hAnsi="Times New Roman" w:cs="Times New Roman"/>
                <w:sz w:val="24"/>
                <w:szCs w:val="24"/>
                <w:lang w:eastAsia="ru-RU"/>
              </w:rPr>
              <w:t>УО</w:t>
            </w:r>
          </w:p>
        </w:tc>
      </w:tr>
      <w:tr w:rsidR="00557645" w:rsidRPr="00557645" w:rsidTr="00760F6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ind w:left="-36" w:firstLine="36"/>
              <w:jc w:val="both"/>
              <w:rPr>
                <w:rFonts w:ascii="Times New Roman" w:eastAsia="Calibri" w:hAnsi="Times New Roman" w:cs="Times New Roman"/>
                <w:sz w:val="24"/>
                <w:szCs w:val="24"/>
                <w:lang w:eastAsia="ru-RU"/>
              </w:rPr>
            </w:pPr>
            <w:r w:rsidRPr="00557645">
              <w:rPr>
                <w:rFonts w:ascii="Times New Roman" w:eastAsia="Calibri" w:hAnsi="Times New Roman" w:cs="Times New Roman"/>
                <w:sz w:val="24"/>
                <w:szCs w:val="24"/>
                <w:lang w:eastAsia="ru-RU"/>
              </w:rPr>
              <w:t>8</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rPr>
                <w:rFonts w:ascii="Times New Roman" w:eastAsia="Times New Roman" w:hAnsi="Times New Roman" w:cs="Times New Roman"/>
                <w:sz w:val="24"/>
                <w:szCs w:val="24"/>
                <w:lang w:eastAsia="ru-RU"/>
              </w:rPr>
            </w:pPr>
            <w:r w:rsidRPr="00557645">
              <w:rPr>
                <w:rFonts w:ascii="Times New Roman" w:eastAsia="Times New Roman" w:hAnsi="Times New Roman" w:cs="Times New Roman"/>
                <w:sz w:val="24"/>
                <w:szCs w:val="24"/>
                <w:lang w:eastAsia="ru-RU"/>
              </w:rPr>
              <w:t>Анализ политической ситуации</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557645">
              <w:rPr>
                <w:rFonts w:ascii="Times New Roman" w:eastAsia="Times New Roman" w:hAnsi="Times New Roman" w:cs="Times New Roman"/>
                <w:b/>
                <w:bCs/>
                <w:sz w:val="24"/>
                <w:szCs w:val="24"/>
                <w:lang w:eastAsia="ru-RU"/>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Calibri" w:hAnsi="Times New Roman" w:cs="Times New Roman"/>
                <w:b/>
                <w:sz w:val="24"/>
                <w:szCs w:val="24"/>
              </w:rPr>
            </w:pPr>
            <w:r w:rsidRPr="00557645">
              <w:rPr>
                <w:rFonts w:ascii="Times New Roman" w:eastAsia="Calibri" w:hAnsi="Times New Roman" w:cs="Times New Roman"/>
                <w:b/>
                <w:sz w:val="24"/>
                <w:szCs w:val="24"/>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Times New Roman" w:hAnsi="Times New Roman" w:cs="Times New Roman"/>
                <w:sz w:val="24"/>
                <w:szCs w:val="24"/>
                <w:lang w:eastAsia="ru-RU"/>
              </w:rPr>
            </w:pPr>
            <w:r w:rsidRPr="00557645">
              <w:rPr>
                <w:rFonts w:ascii="Times New Roman" w:eastAsia="Times New Roman" w:hAnsi="Times New Roman" w:cs="Times New Roman"/>
                <w:bCs/>
                <w:sz w:val="24"/>
                <w:szCs w:val="24"/>
                <w:lang w:eastAsia="ru-RU"/>
              </w:rPr>
              <w:t>УО</w:t>
            </w:r>
          </w:p>
        </w:tc>
      </w:tr>
      <w:tr w:rsidR="00557645" w:rsidRPr="00557645" w:rsidTr="00760F6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ind w:left="-36" w:firstLine="36"/>
              <w:jc w:val="both"/>
              <w:rPr>
                <w:rFonts w:ascii="Times New Roman" w:eastAsia="Calibri" w:hAnsi="Times New Roman" w:cs="Times New Roman"/>
                <w:sz w:val="24"/>
                <w:szCs w:val="24"/>
                <w:lang w:eastAsia="ru-RU"/>
              </w:rPr>
            </w:pPr>
            <w:r w:rsidRPr="00557645">
              <w:rPr>
                <w:rFonts w:ascii="Times New Roman" w:eastAsia="Calibri" w:hAnsi="Times New Roman" w:cs="Times New Roman"/>
                <w:sz w:val="24"/>
                <w:szCs w:val="24"/>
                <w:lang w:eastAsia="ru-RU"/>
              </w:rPr>
              <w:t>9</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Анализ электоральных предпочтений</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Times New Roman" w:hAnsi="Times New Roman" w:cs="Times New Roman"/>
                <w:bCs/>
                <w:sz w:val="24"/>
                <w:szCs w:val="24"/>
                <w:lang w:eastAsia="ru-RU"/>
              </w:rPr>
            </w:pPr>
          </w:p>
          <w:p w:rsidR="00557645" w:rsidRPr="00557645" w:rsidRDefault="00557645" w:rsidP="00557645">
            <w:pPr>
              <w:spacing w:after="0" w:line="240" w:lineRule="auto"/>
              <w:jc w:val="center"/>
              <w:rPr>
                <w:rFonts w:ascii="Times New Roman" w:eastAsia="Times New Roman" w:hAnsi="Times New Roman" w:cs="Times New Roman"/>
                <w:b/>
                <w:bCs/>
                <w:sz w:val="24"/>
                <w:szCs w:val="24"/>
                <w:lang w:eastAsia="ru-RU"/>
              </w:rPr>
            </w:pPr>
          </w:p>
          <w:p w:rsidR="00557645" w:rsidRPr="00557645" w:rsidRDefault="00557645" w:rsidP="00557645">
            <w:pPr>
              <w:spacing w:after="0" w:line="240" w:lineRule="auto"/>
              <w:jc w:val="center"/>
              <w:rPr>
                <w:rFonts w:ascii="Calibri" w:eastAsia="Calibri" w:hAnsi="Calibri" w:cs="Times New Roman"/>
                <w:b/>
              </w:rPr>
            </w:pPr>
            <w:r w:rsidRPr="00557645">
              <w:rPr>
                <w:rFonts w:ascii="Times New Roman" w:eastAsia="Times New Roman" w:hAnsi="Times New Roman" w:cs="Times New Roman"/>
                <w:b/>
                <w:bCs/>
                <w:sz w:val="24"/>
                <w:szCs w:val="24"/>
                <w:lang w:eastAsia="ru-RU"/>
              </w:rPr>
              <w:t>16</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Calibri" w:hAnsi="Times New Roman" w:cs="Times New Roman"/>
                <w:b/>
                <w:sz w:val="24"/>
                <w:szCs w:val="24"/>
              </w:rPr>
            </w:pPr>
            <w:r w:rsidRPr="00557645">
              <w:rPr>
                <w:rFonts w:ascii="Times New Roman" w:eastAsia="Times New Roman" w:hAnsi="Times New Roman" w:cs="Times New Roman"/>
                <w:b/>
                <w:bCs/>
                <w:sz w:val="24"/>
                <w:szCs w:val="24"/>
                <w:lang w:eastAsia="ru-RU"/>
              </w:rPr>
              <w:t>8</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Times New Roman" w:hAnsi="Times New Roman" w:cs="Times New Roman"/>
                <w:sz w:val="24"/>
                <w:szCs w:val="24"/>
                <w:lang w:eastAsia="ru-RU"/>
              </w:rPr>
            </w:pPr>
            <w:r w:rsidRPr="00557645">
              <w:rPr>
                <w:rFonts w:ascii="Times New Roman" w:eastAsia="Times New Roman" w:hAnsi="Times New Roman" w:cs="Times New Roman"/>
                <w:bCs/>
                <w:sz w:val="24"/>
                <w:szCs w:val="24"/>
                <w:lang w:eastAsia="ru-RU"/>
              </w:rPr>
              <w:t>УО/ДЗ</w:t>
            </w:r>
          </w:p>
        </w:tc>
      </w:tr>
      <w:tr w:rsidR="00557645" w:rsidRPr="00557645" w:rsidTr="00760F6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ind w:left="-36" w:firstLine="36"/>
              <w:jc w:val="both"/>
              <w:rPr>
                <w:rFonts w:ascii="Times New Roman" w:eastAsia="Calibri" w:hAnsi="Times New Roman" w:cs="Times New Roman"/>
                <w:sz w:val="24"/>
                <w:szCs w:val="24"/>
                <w:lang w:eastAsia="ru-RU"/>
              </w:rPr>
            </w:pPr>
            <w:r w:rsidRPr="00557645">
              <w:rPr>
                <w:rFonts w:ascii="Times New Roman" w:eastAsia="Calibri" w:hAnsi="Times New Roman" w:cs="Times New Roman"/>
                <w:sz w:val="24"/>
                <w:szCs w:val="24"/>
                <w:lang w:eastAsia="ru-RU"/>
              </w:rPr>
              <w:t>10</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Формирование имиджа политических партий</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Times New Roman" w:hAnsi="Times New Roman" w:cs="Times New Roman"/>
                <w:bCs/>
                <w:sz w:val="24"/>
                <w:szCs w:val="24"/>
                <w:lang w:eastAsia="ru-RU"/>
              </w:rPr>
            </w:pPr>
          </w:p>
          <w:p w:rsidR="00557645" w:rsidRPr="00557645" w:rsidRDefault="00557645" w:rsidP="00557645">
            <w:pPr>
              <w:spacing w:after="0" w:line="240" w:lineRule="auto"/>
              <w:jc w:val="center"/>
              <w:rPr>
                <w:rFonts w:ascii="Times New Roman" w:eastAsia="Times New Roman" w:hAnsi="Times New Roman" w:cs="Times New Roman"/>
                <w:bCs/>
                <w:sz w:val="24"/>
                <w:szCs w:val="24"/>
                <w:lang w:eastAsia="ru-RU"/>
              </w:rPr>
            </w:pPr>
          </w:p>
          <w:p w:rsidR="00557645" w:rsidRPr="00557645" w:rsidRDefault="00557645" w:rsidP="00557645">
            <w:pPr>
              <w:spacing w:after="0" w:line="240" w:lineRule="auto"/>
              <w:jc w:val="center"/>
              <w:rPr>
                <w:rFonts w:ascii="Times New Roman" w:eastAsia="Times New Roman" w:hAnsi="Times New Roman" w:cs="Times New Roman"/>
                <w:b/>
                <w:bCs/>
                <w:sz w:val="24"/>
                <w:szCs w:val="24"/>
                <w:lang w:eastAsia="ru-RU"/>
              </w:rPr>
            </w:pPr>
            <w:r w:rsidRPr="00557645">
              <w:rPr>
                <w:rFonts w:ascii="Times New Roman" w:eastAsia="Times New Roman" w:hAnsi="Times New Roman" w:cs="Times New Roman"/>
                <w:b/>
                <w:bCs/>
                <w:sz w:val="24"/>
                <w:szCs w:val="24"/>
                <w:lang w:eastAsia="ru-RU"/>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Times New Roman" w:hAnsi="Times New Roman" w:cs="Times New Roman"/>
                <w:b/>
                <w:bCs/>
                <w:sz w:val="24"/>
                <w:szCs w:val="24"/>
                <w:lang w:eastAsia="ru-RU"/>
              </w:rPr>
            </w:pPr>
            <w:r w:rsidRPr="00557645">
              <w:rPr>
                <w:rFonts w:ascii="Times New Roman" w:eastAsia="Times New Roman" w:hAnsi="Times New Roman" w:cs="Times New Roman"/>
                <w:b/>
                <w:bCs/>
                <w:sz w:val="24"/>
                <w:szCs w:val="24"/>
                <w:lang w:eastAsia="ru-RU"/>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УО</w:t>
            </w:r>
          </w:p>
        </w:tc>
      </w:tr>
      <w:tr w:rsidR="00557645" w:rsidRPr="00557645" w:rsidTr="00760F6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ind w:left="-36" w:firstLine="36"/>
              <w:jc w:val="both"/>
              <w:rPr>
                <w:rFonts w:ascii="Times New Roman" w:eastAsia="Calibri" w:hAnsi="Times New Roman" w:cs="Times New Roman"/>
                <w:sz w:val="24"/>
                <w:szCs w:val="24"/>
                <w:lang w:eastAsia="ru-RU"/>
              </w:rPr>
            </w:pPr>
            <w:r w:rsidRPr="00557645">
              <w:rPr>
                <w:rFonts w:ascii="Times New Roman" w:eastAsia="Calibri" w:hAnsi="Times New Roman" w:cs="Times New Roman"/>
                <w:sz w:val="24"/>
                <w:szCs w:val="24"/>
                <w:lang w:eastAsia="ru-RU"/>
              </w:rPr>
              <w:t>11</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 xml:space="preserve">Оценка имиджа кандидата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Times New Roman" w:hAnsi="Times New Roman" w:cs="Times New Roman"/>
                <w:bCs/>
                <w:sz w:val="24"/>
                <w:szCs w:val="24"/>
                <w:lang w:eastAsia="ru-RU"/>
              </w:rPr>
            </w:pPr>
          </w:p>
          <w:p w:rsidR="00557645" w:rsidRPr="00557645" w:rsidRDefault="00557645" w:rsidP="00557645">
            <w:pPr>
              <w:spacing w:after="0" w:line="240" w:lineRule="auto"/>
              <w:jc w:val="center"/>
              <w:rPr>
                <w:rFonts w:ascii="Times New Roman" w:eastAsia="Times New Roman" w:hAnsi="Times New Roman" w:cs="Times New Roman"/>
                <w:bCs/>
                <w:sz w:val="24"/>
                <w:szCs w:val="24"/>
                <w:lang w:eastAsia="ru-RU"/>
              </w:rPr>
            </w:pPr>
          </w:p>
          <w:p w:rsidR="00557645" w:rsidRPr="00557645" w:rsidRDefault="00557645" w:rsidP="00557645">
            <w:pPr>
              <w:spacing w:after="0" w:line="240" w:lineRule="auto"/>
              <w:jc w:val="center"/>
              <w:rPr>
                <w:rFonts w:ascii="Times New Roman" w:eastAsia="Times New Roman" w:hAnsi="Times New Roman" w:cs="Times New Roman"/>
                <w:b/>
                <w:bCs/>
                <w:sz w:val="24"/>
                <w:szCs w:val="24"/>
                <w:lang w:eastAsia="ru-RU"/>
              </w:rPr>
            </w:pPr>
            <w:r w:rsidRPr="00557645">
              <w:rPr>
                <w:rFonts w:ascii="Times New Roman" w:eastAsia="Times New Roman" w:hAnsi="Times New Roman" w:cs="Times New Roman"/>
                <w:b/>
                <w:bCs/>
                <w:sz w:val="24"/>
                <w:szCs w:val="24"/>
                <w:lang w:eastAsia="ru-RU"/>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p w:rsidR="00557645" w:rsidRPr="00557645" w:rsidRDefault="00557645" w:rsidP="00557645">
            <w:pPr>
              <w:spacing w:after="0" w:line="240" w:lineRule="auto"/>
              <w:jc w:val="center"/>
              <w:rPr>
                <w:rFonts w:ascii="Times New Roman" w:eastAsia="Calibri" w:hAnsi="Times New Roman" w:cs="Times New Roman"/>
                <w:sz w:val="20"/>
                <w:szCs w:val="20"/>
              </w:rPr>
            </w:pPr>
          </w:p>
          <w:p w:rsidR="00557645" w:rsidRPr="00557645" w:rsidRDefault="00557645" w:rsidP="00557645">
            <w:pPr>
              <w:spacing w:after="0" w:line="240" w:lineRule="auto"/>
              <w:jc w:val="center"/>
              <w:rPr>
                <w:rFonts w:ascii="Times New Roman" w:eastAsia="Calibri" w:hAnsi="Times New Roman" w:cs="Times New Roman"/>
                <w:sz w:val="20"/>
                <w:szCs w:val="20"/>
              </w:rPr>
            </w:pPr>
          </w:p>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Times New Roman" w:hAnsi="Times New Roman" w:cs="Times New Roman"/>
                <w:b/>
                <w:bCs/>
                <w:sz w:val="24"/>
                <w:szCs w:val="24"/>
                <w:lang w:eastAsia="ru-RU"/>
              </w:rPr>
            </w:pPr>
            <w:r w:rsidRPr="00557645">
              <w:rPr>
                <w:rFonts w:ascii="Times New Roman" w:eastAsia="Times New Roman" w:hAnsi="Times New Roman" w:cs="Times New Roman"/>
                <w:b/>
                <w:bCs/>
                <w:sz w:val="24"/>
                <w:szCs w:val="24"/>
                <w:lang w:eastAsia="ru-RU"/>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УО/ДЗ</w:t>
            </w:r>
          </w:p>
        </w:tc>
      </w:tr>
      <w:tr w:rsidR="00557645" w:rsidRPr="00557645" w:rsidTr="00760F6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ind w:left="-36" w:firstLine="36"/>
              <w:jc w:val="both"/>
              <w:rPr>
                <w:rFonts w:ascii="Times New Roman" w:eastAsia="Calibri" w:hAnsi="Times New Roman" w:cs="Times New Roman"/>
                <w:sz w:val="24"/>
                <w:szCs w:val="24"/>
                <w:lang w:eastAsia="ru-RU"/>
              </w:rPr>
            </w:pPr>
            <w:r w:rsidRPr="00557645">
              <w:rPr>
                <w:rFonts w:ascii="Times New Roman" w:eastAsia="Calibri" w:hAnsi="Times New Roman" w:cs="Times New Roman"/>
                <w:sz w:val="24"/>
                <w:szCs w:val="24"/>
                <w:lang w:eastAsia="ru-RU"/>
              </w:rPr>
              <w:t>12</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Экспертное знание и политические технологии</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Times New Roman" w:hAnsi="Times New Roman" w:cs="Times New Roman"/>
                <w:b/>
                <w:bCs/>
                <w:sz w:val="24"/>
                <w:szCs w:val="24"/>
                <w:lang w:eastAsia="ru-RU"/>
              </w:rPr>
            </w:pPr>
          </w:p>
          <w:p w:rsidR="00557645" w:rsidRPr="00557645" w:rsidRDefault="00557645" w:rsidP="00557645">
            <w:pPr>
              <w:spacing w:after="0" w:line="240" w:lineRule="auto"/>
              <w:jc w:val="center"/>
              <w:rPr>
                <w:rFonts w:ascii="Times New Roman" w:eastAsia="Times New Roman" w:hAnsi="Times New Roman" w:cs="Times New Roman"/>
                <w:b/>
                <w:bCs/>
                <w:sz w:val="24"/>
                <w:szCs w:val="24"/>
                <w:lang w:eastAsia="ru-RU"/>
              </w:rPr>
            </w:pPr>
            <w:r w:rsidRPr="00557645">
              <w:rPr>
                <w:rFonts w:ascii="Times New Roman" w:eastAsia="Times New Roman" w:hAnsi="Times New Roman" w:cs="Times New Roman"/>
                <w:b/>
                <w:bCs/>
                <w:sz w:val="24"/>
                <w:szCs w:val="24"/>
                <w:lang w:eastAsia="ru-RU"/>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Times New Roman" w:hAnsi="Times New Roman" w:cs="Times New Roman"/>
                <w:b/>
                <w:bCs/>
                <w:sz w:val="24"/>
                <w:szCs w:val="24"/>
                <w:lang w:eastAsia="ru-RU"/>
              </w:rPr>
            </w:pPr>
            <w:r w:rsidRPr="00557645">
              <w:rPr>
                <w:rFonts w:ascii="Times New Roman" w:eastAsia="Times New Roman" w:hAnsi="Times New Roman" w:cs="Times New Roman"/>
                <w:b/>
                <w:bCs/>
                <w:sz w:val="24"/>
                <w:szCs w:val="24"/>
                <w:lang w:eastAsia="ru-RU"/>
              </w:rPr>
              <w:t>6</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УО</w:t>
            </w:r>
          </w:p>
        </w:tc>
      </w:tr>
      <w:tr w:rsidR="00557645" w:rsidRPr="00557645" w:rsidTr="00760F6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ind w:left="-36" w:firstLine="36"/>
              <w:jc w:val="both"/>
              <w:rPr>
                <w:rFonts w:ascii="Times New Roman" w:eastAsia="Calibri" w:hAnsi="Times New Roman" w:cs="Times New Roman"/>
                <w:sz w:val="24"/>
                <w:szCs w:val="24"/>
                <w:lang w:eastAsia="ru-RU"/>
              </w:rPr>
            </w:pPr>
            <w:r w:rsidRPr="00557645">
              <w:rPr>
                <w:rFonts w:ascii="Times New Roman" w:eastAsia="Calibri" w:hAnsi="Times New Roman" w:cs="Times New Roman"/>
                <w:sz w:val="24"/>
                <w:szCs w:val="24"/>
                <w:lang w:eastAsia="ru-RU"/>
              </w:rPr>
              <w:t>13</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557645">
              <w:rPr>
                <w:rFonts w:ascii="Times New Roman" w:eastAsia="Calibri" w:hAnsi="Times New Roman" w:cs="Times New Roman"/>
                <w:sz w:val="24"/>
                <w:szCs w:val="24"/>
                <w:lang w:eastAsia="ru-RU"/>
              </w:rPr>
              <w:t>Промежуточная аттестация</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Times New Roman" w:hAnsi="Times New Roman" w:cs="Times New Roman"/>
                <w:b/>
                <w:bCs/>
                <w:sz w:val="24"/>
                <w:szCs w:val="24"/>
                <w:lang w:eastAsia="ru-RU"/>
              </w:rPr>
            </w:pPr>
          </w:p>
          <w:p w:rsidR="00557645" w:rsidRPr="00557645" w:rsidRDefault="00557645" w:rsidP="00557645">
            <w:pPr>
              <w:spacing w:after="0" w:line="240" w:lineRule="auto"/>
              <w:jc w:val="center"/>
              <w:rPr>
                <w:rFonts w:ascii="Times New Roman" w:eastAsia="Times New Roman" w:hAnsi="Times New Roman" w:cs="Times New Roman"/>
                <w:b/>
                <w:bCs/>
                <w:sz w:val="24"/>
                <w:szCs w:val="24"/>
                <w:lang w:eastAsia="ru-RU"/>
              </w:rPr>
            </w:pPr>
          </w:p>
          <w:p w:rsidR="00557645" w:rsidRPr="00557645" w:rsidRDefault="00557645" w:rsidP="00557645">
            <w:pPr>
              <w:spacing w:after="0" w:line="240" w:lineRule="auto"/>
              <w:jc w:val="center"/>
              <w:rPr>
                <w:rFonts w:ascii="Times New Roman" w:eastAsia="Times New Roman" w:hAnsi="Times New Roman" w:cs="Times New Roman"/>
                <w:b/>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spacing w:after="0" w:line="240"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Times New Roman" w:hAnsi="Times New Roman" w:cs="Times New Roman"/>
                <w:b/>
                <w:bCs/>
                <w:sz w:val="24"/>
                <w:szCs w:val="24"/>
                <w:lang w:eastAsia="ru-RU"/>
              </w:rPr>
            </w:pP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sz w:val="24"/>
                <w:szCs w:val="24"/>
                <w:lang w:eastAsia="ru-RU"/>
              </w:rPr>
              <w:t>зачет с оценкой</w:t>
            </w:r>
          </w:p>
        </w:tc>
      </w:tr>
      <w:tr w:rsidR="00557645" w:rsidRPr="00557645" w:rsidTr="00760F6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ind w:left="-36" w:firstLine="36"/>
              <w:jc w:val="both"/>
              <w:rPr>
                <w:rFonts w:ascii="Times New Roman" w:eastAsia="Calibri" w:hAnsi="Times New Roman" w:cs="Times New Roman"/>
                <w:sz w:val="24"/>
                <w:szCs w:val="24"/>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rPr>
                <w:rFonts w:ascii="Times New Roman" w:eastAsia="Calibri" w:hAnsi="Times New Roman" w:cs="Times New Roman"/>
                <w:i/>
                <w:sz w:val="24"/>
                <w:szCs w:val="24"/>
                <w:lang w:eastAsia="ru-RU"/>
              </w:rPr>
            </w:pPr>
            <w:r w:rsidRPr="00557645">
              <w:rPr>
                <w:rFonts w:ascii="Times New Roman" w:eastAsia="Calibri" w:hAnsi="Times New Roman" w:cs="Times New Roman"/>
                <w:i/>
                <w:sz w:val="24"/>
                <w:szCs w:val="24"/>
                <w:lang w:eastAsia="ru-RU"/>
              </w:rPr>
              <w:t>Итого</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jc w:val="right"/>
              <w:rPr>
                <w:rFonts w:ascii="Times New Roman" w:eastAsia="Times New Roman" w:hAnsi="Times New Roman" w:cs="Times New Roman"/>
                <w:b/>
                <w:bCs/>
                <w:sz w:val="24"/>
                <w:szCs w:val="24"/>
                <w:lang w:eastAsia="ru-RU"/>
              </w:rPr>
            </w:pPr>
            <w:r w:rsidRPr="00557645">
              <w:rPr>
                <w:rFonts w:ascii="Times New Roman" w:eastAsia="Times New Roman" w:hAnsi="Times New Roman" w:cs="Times New Roman"/>
                <w:b/>
                <w:bCs/>
                <w:sz w:val="24"/>
                <w:szCs w:val="24"/>
                <w:lang w:eastAsia="ru-RU"/>
              </w:rPr>
              <w:t>108/81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26</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557645">
              <w:rPr>
                <w:rFonts w:ascii="Times New Roman" w:eastAsia="Times New Roman" w:hAnsi="Times New Roman" w:cs="Times New Roman"/>
                <w:bCs/>
                <w:sz w:val="24"/>
                <w:szCs w:val="24"/>
                <w:lang w:eastAsia="ru-RU"/>
              </w:rPr>
              <w:t>28</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557645" w:rsidRPr="00557645" w:rsidRDefault="00557645" w:rsidP="00557645">
            <w:pPr>
              <w:jc w:val="right"/>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jc w:val="right"/>
              <w:rPr>
                <w:rFonts w:ascii="Times New Roman" w:eastAsia="Calibri" w:hAnsi="Times New Roman" w:cs="Times New Roman"/>
                <w:b/>
                <w:sz w:val="24"/>
                <w:szCs w:val="24"/>
              </w:rPr>
            </w:pPr>
            <w:r w:rsidRPr="00557645">
              <w:rPr>
                <w:rFonts w:ascii="Times New Roman" w:eastAsia="Calibri" w:hAnsi="Times New Roman" w:cs="Times New Roman"/>
                <w:b/>
                <w:sz w:val="24"/>
                <w:szCs w:val="24"/>
              </w:rPr>
              <w:t>54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557645" w:rsidRPr="00557645" w:rsidRDefault="00557645" w:rsidP="00557645">
            <w:pPr>
              <w:spacing w:after="0" w:line="240" w:lineRule="auto"/>
              <w:jc w:val="center"/>
              <w:rPr>
                <w:rFonts w:ascii="Times New Roman" w:eastAsia="Times New Roman" w:hAnsi="Times New Roman" w:cs="Times New Roman"/>
                <w:sz w:val="24"/>
                <w:szCs w:val="24"/>
                <w:lang w:eastAsia="ru-RU"/>
              </w:rPr>
            </w:pPr>
          </w:p>
        </w:tc>
      </w:tr>
    </w:tbl>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57645">
        <w:rPr>
          <w:rFonts w:ascii="Times New Roman" w:eastAsia="Times New Roman" w:hAnsi="Times New Roman" w:cs="Times New Roman"/>
          <w:b/>
          <w:kern w:val="3"/>
          <w:sz w:val="24"/>
          <w:lang w:eastAsia="ru-RU"/>
        </w:rPr>
        <w:t>Формы текущего контроля и промежуточной аттестации:</w:t>
      </w: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557645" w:rsidRPr="00557645" w:rsidTr="00760F6C">
        <w:tc>
          <w:tcPr>
            <w:tcW w:w="1555"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spacing w:after="0" w:line="240" w:lineRule="auto"/>
              <w:contextualSpacing/>
              <w:jc w:val="center"/>
              <w:rPr>
                <w:rFonts w:ascii="Times New Roman" w:eastAsia="Calibri" w:hAnsi="Times New Roman" w:cs="Times New Roman"/>
                <w:b/>
                <w:sz w:val="24"/>
                <w:szCs w:val="24"/>
              </w:rPr>
            </w:pPr>
            <w:r w:rsidRPr="00557645">
              <w:rPr>
                <w:rFonts w:ascii="Times New Roman" w:eastAsia="Calibri" w:hAnsi="Times New Roman" w:cs="Times New Roman"/>
                <w:b/>
                <w:sz w:val="24"/>
                <w:szCs w:val="24"/>
              </w:rPr>
              <w:t>Оценочные средства</w:t>
            </w:r>
          </w:p>
          <w:p w:rsidR="00557645" w:rsidRPr="00557645" w:rsidRDefault="00557645" w:rsidP="00557645">
            <w:pPr>
              <w:spacing w:after="0" w:line="240" w:lineRule="auto"/>
              <w:contextualSpacing/>
              <w:jc w:val="center"/>
              <w:rPr>
                <w:rFonts w:ascii="Times New Roman" w:eastAsia="Calibri" w:hAnsi="Times New Roman" w:cs="Times New Roman"/>
                <w:sz w:val="20"/>
                <w:szCs w:val="20"/>
              </w:rPr>
            </w:pPr>
            <w:r w:rsidRPr="00557645">
              <w:rPr>
                <w:rFonts w:ascii="Times New Roman" w:eastAsia="Calibri" w:hAnsi="Times New Roman" w:cs="Times New Roman"/>
                <w:sz w:val="20"/>
                <w:szCs w:val="20"/>
              </w:rPr>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spacing w:after="0" w:line="240" w:lineRule="auto"/>
              <w:contextualSpacing/>
              <w:jc w:val="center"/>
              <w:rPr>
                <w:rFonts w:ascii="Times New Roman" w:eastAsia="Calibri" w:hAnsi="Times New Roman" w:cs="Times New Roman"/>
                <w:b/>
                <w:spacing w:val="-8"/>
                <w:sz w:val="24"/>
                <w:szCs w:val="24"/>
              </w:rPr>
            </w:pPr>
            <w:r w:rsidRPr="00557645">
              <w:rPr>
                <w:rFonts w:ascii="Times New Roman" w:eastAsia="Calibri" w:hAnsi="Times New Roman" w:cs="Times New Roman"/>
                <w:b/>
                <w:spacing w:val="-8"/>
                <w:sz w:val="24"/>
                <w:szCs w:val="24"/>
              </w:rPr>
              <w:t>Показатели*</w:t>
            </w:r>
          </w:p>
          <w:p w:rsidR="00557645" w:rsidRPr="00557645" w:rsidRDefault="00557645" w:rsidP="00557645">
            <w:pPr>
              <w:spacing w:after="0" w:line="240" w:lineRule="auto"/>
              <w:contextualSpacing/>
              <w:jc w:val="center"/>
              <w:rPr>
                <w:rFonts w:ascii="Times New Roman" w:eastAsia="Calibri" w:hAnsi="Times New Roman" w:cs="Times New Roman"/>
                <w:b/>
                <w:sz w:val="24"/>
                <w:szCs w:val="24"/>
              </w:rPr>
            </w:pPr>
            <w:r w:rsidRPr="00557645">
              <w:rPr>
                <w:rFonts w:ascii="Times New Roman" w:eastAsia="Calibri" w:hAnsi="Times New Roman" w:cs="Times New Roman"/>
                <w:b/>
                <w:sz w:val="24"/>
                <w:szCs w:val="24"/>
              </w:rPr>
              <w:t>оценки</w:t>
            </w:r>
          </w:p>
        </w:tc>
        <w:tc>
          <w:tcPr>
            <w:tcW w:w="1667"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spacing w:after="0" w:line="240" w:lineRule="auto"/>
              <w:contextualSpacing/>
              <w:jc w:val="center"/>
              <w:rPr>
                <w:rFonts w:ascii="Times New Roman" w:eastAsia="Calibri" w:hAnsi="Times New Roman" w:cs="Times New Roman"/>
                <w:b/>
                <w:sz w:val="24"/>
                <w:szCs w:val="24"/>
              </w:rPr>
            </w:pPr>
            <w:r w:rsidRPr="00557645">
              <w:rPr>
                <w:rFonts w:ascii="Times New Roman" w:eastAsia="Calibri" w:hAnsi="Times New Roman" w:cs="Times New Roman"/>
                <w:b/>
                <w:sz w:val="24"/>
                <w:szCs w:val="24"/>
              </w:rPr>
              <w:t>Критерии**</w:t>
            </w:r>
          </w:p>
          <w:p w:rsidR="00557645" w:rsidRPr="00557645" w:rsidRDefault="00557645" w:rsidP="00557645">
            <w:pPr>
              <w:spacing w:after="0" w:line="240" w:lineRule="auto"/>
              <w:contextualSpacing/>
              <w:jc w:val="center"/>
              <w:rPr>
                <w:rFonts w:ascii="Times New Roman" w:eastAsia="Calibri" w:hAnsi="Times New Roman" w:cs="Times New Roman"/>
                <w:b/>
                <w:sz w:val="24"/>
                <w:szCs w:val="24"/>
              </w:rPr>
            </w:pPr>
            <w:r w:rsidRPr="00557645">
              <w:rPr>
                <w:rFonts w:ascii="Times New Roman" w:eastAsia="Calibri" w:hAnsi="Times New Roman" w:cs="Times New Roman"/>
                <w:b/>
                <w:sz w:val="24"/>
                <w:szCs w:val="24"/>
              </w:rPr>
              <w:t>оценки</w:t>
            </w:r>
          </w:p>
        </w:tc>
      </w:tr>
      <w:tr w:rsidR="00557645" w:rsidRPr="00557645" w:rsidTr="00760F6C">
        <w:tc>
          <w:tcPr>
            <w:tcW w:w="1555"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spacing w:after="0" w:line="240" w:lineRule="auto"/>
              <w:contextualSpacing/>
              <w:jc w:val="both"/>
              <w:rPr>
                <w:rFonts w:ascii="Times New Roman" w:eastAsia="Calibri" w:hAnsi="Times New Roman" w:cs="Times New Roman"/>
                <w:sz w:val="24"/>
                <w:szCs w:val="24"/>
              </w:rPr>
            </w:pPr>
            <w:r w:rsidRPr="00557645">
              <w:rPr>
                <w:rFonts w:ascii="Times New Roman" w:eastAsia="Calibri" w:hAnsi="Times New Roman" w:cs="Times New Roman"/>
                <w:sz w:val="24"/>
                <w:szCs w:val="24"/>
              </w:rPr>
              <w:lastRenderedPageBreak/>
              <w:t>Домашнее задание (оценка одного задания)</w:t>
            </w:r>
          </w:p>
        </w:tc>
        <w:tc>
          <w:tcPr>
            <w:tcW w:w="1778"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spacing w:before="40" w:after="0" w:line="240" w:lineRule="auto"/>
              <w:ind w:firstLine="33"/>
              <w:jc w:val="both"/>
              <w:rPr>
                <w:rFonts w:ascii="Times New Roman" w:eastAsia="Calibri" w:hAnsi="Times New Roman" w:cs="Times New Roman"/>
                <w:sz w:val="20"/>
                <w:szCs w:val="20"/>
              </w:rPr>
            </w:pPr>
            <w:r w:rsidRPr="00557645">
              <w:rPr>
                <w:rFonts w:ascii="Times New Roman" w:eastAsia="Calibri" w:hAnsi="Times New Roman" w:cs="Times New Roman"/>
                <w:sz w:val="20"/>
                <w:szCs w:val="20"/>
              </w:rPr>
              <w:t>срок выполнения и полнота</w:t>
            </w:r>
          </w:p>
        </w:tc>
        <w:tc>
          <w:tcPr>
            <w:tcW w:w="1667"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spacing w:before="40" w:after="0" w:line="240" w:lineRule="auto"/>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 xml:space="preserve">с нарушением срока и менее 55% </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 xml:space="preserve"> 0 баллов;</w:t>
            </w:r>
          </w:p>
          <w:p w:rsidR="00557645" w:rsidRPr="00557645" w:rsidRDefault="00557645" w:rsidP="00557645">
            <w:pPr>
              <w:spacing w:before="40" w:after="0" w:line="240" w:lineRule="auto"/>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с нарушением срока и 56</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 xml:space="preserve">75% </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 xml:space="preserve"> 2 балла;</w:t>
            </w:r>
          </w:p>
          <w:p w:rsidR="00557645" w:rsidRPr="00557645" w:rsidRDefault="00557645" w:rsidP="00557645">
            <w:pPr>
              <w:spacing w:before="40" w:after="0" w:line="240" w:lineRule="auto"/>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в срок и 56</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 xml:space="preserve">75% </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 xml:space="preserve"> 3 баллов;</w:t>
            </w:r>
          </w:p>
          <w:p w:rsidR="00557645" w:rsidRPr="00557645" w:rsidRDefault="00557645" w:rsidP="00557645">
            <w:pPr>
              <w:spacing w:before="40" w:after="0" w:line="240" w:lineRule="auto"/>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с нарушением срока и 78</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 xml:space="preserve">90% </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 xml:space="preserve"> 3 баллов;</w:t>
            </w:r>
          </w:p>
          <w:p w:rsidR="00557645" w:rsidRPr="00557645" w:rsidRDefault="00557645" w:rsidP="00557645">
            <w:pPr>
              <w:spacing w:before="40" w:after="0" w:line="240" w:lineRule="auto"/>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в срок и от 78</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 xml:space="preserve">90% </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 xml:space="preserve"> 4 баллов;</w:t>
            </w:r>
          </w:p>
          <w:p w:rsidR="00557645" w:rsidRPr="00557645" w:rsidRDefault="00557645" w:rsidP="00557645">
            <w:pPr>
              <w:spacing w:before="40" w:after="0" w:line="240" w:lineRule="auto"/>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с нарушением срока и 91</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 xml:space="preserve">100% </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 xml:space="preserve"> 4 баллов;</w:t>
            </w:r>
          </w:p>
          <w:p w:rsidR="00557645" w:rsidRPr="00557645" w:rsidRDefault="00557645" w:rsidP="00557645">
            <w:pPr>
              <w:spacing w:before="40" w:after="0" w:line="240" w:lineRule="auto"/>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в срок и 91</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 xml:space="preserve">100% </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 xml:space="preserve"> 5 баллов.</w:t>
            </w:r>
          </w:p>
        </w:tc>
      </w:tr>
      <w:tr w:rsidR="00557645" w:rsidRPr="00557645" w:rsidTr="00760F6C">
        <w:tc>
          <w:tcPr>
            <w:tcW w:w="1555"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spacing w:after="0" w:line="240" w:lineRule="auto"/>
              <w:contextualSpacing/>
              <w:jc w:val="both"/>
              <w:rPr>
                <w:rFonts w:ascii="Times New Roman" w:eastAsia="Calibri" w:hAnsi="Times New Roman" w:cs="Times New Roman"/>
                <w:sz w:val="24"/>
                <w:szCs w:val="24"/>
              </w:rPr>
            </w:pPr>
            <w:r w:rsidRPr="00557645">
              <w:rPr>
                <w:rFonts w:ascii="Times New Roman" w:eastAsia="Calibri" w:hAnsi="Times New Roman" w:cs="Times New Roman"/>
                <w:sz w:val="24"/>
                <w:szCs w:val="24"/>
              </w:rPr>
              <w:t>Письменная итоговая работа</w:t>
            </w:r>
          </w:p>
        </w:tc>
        <w:tc>
          <w:tcPr>
            <w:tcW w:w="1778"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spacing w:before="40" w:after="0" w:line="240" w:lineRule="auto"/>
              <w:ind w:firstLine="33"/>
              <w:jc w:val="both"/>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 xml:space="preserve">В соответствии с </w:t>
            </w:r>
            <w:proofErr w:type="spellStart"/>
            <w:r w:rsidRPr="00557645">
              <w:rPr>
                <w:rFonts w:ascii="Times New Roman" w:eastAsia="Times New Roman" w:hAnsi="Times New Roman" w:cs="Times New Roman"/>
                <w:sz w:val="20"/>
                <w:szCs w:val="20"/>
                <w:lang w:eastAsia="ru-RU"/>
              </w:rPr>
              <w:t>балльно</w:t>
            </w:r>
            <w:proofErr w:type="spellEnd"/>
            <w:r w:rsidRPr="00557645">
              <w:rPr>
                <w:rFonts w:ascii="Times New Roman" w:eastAsia="Times New Roman" w:hAnsi="Times New Roman" w:cs="Times New Roman"/>
                <w:sz w:val="20"/>
                <w:szCs w:val="20"/>
                <w:lang w:eastAsia="ru-RU"/>
              </w:rPr>
              <w:t xml:space="preserve">-рейтинговой системой на промежуточную аттестацию отводится 45 баллов. Зачет проводится в письменной форме в виде подготовки письменной итоговой работы </w:t>
            </w:r>
            <w:r w:rsidRPr="00557645">
              <w:rPr>
                <w:rFonts w:ascii="Times New Roman" w:eastAsia="Calibri" w:hAnsi="Times New Roman" w:cs="Times New Roman"/>
                <w:sz w:val="24"/>
                <w:szCs w:val="24"/>
              </w:rPr>
              <w:t xml:space="preserve">— </w:t>
            </w:r>
            <w:r w:rsidRPr="00557645">
              <w:rPr>
                <w:rFonts w:ascii="Times New Roman" w:eastAsia="Times New Roman" w:hAnsi="Times New Roman" w:cs="Times New Roman"/>
                <w:sz w:val="20"/>
                <w:szCs w:val="20"/>
                <w:lang w:eastAsia="ru-RU"/>
              </w:rPr>
              <w:t>краткого аналитического документа.</w:t>
            </w:r>
          </w:p>
        </w:tc>
        <w:tc>
          <w:tcPr>
            <w:tcW w:w="1667"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25 баллов за аналитический документ, отвечающий базовым требованиям и подтверждающий знания и навыки в рамках лекций и обязательной литературы,</w:t>
            </w:r>
          </w:p>
          <w:p w:rsidR="00557645" w:rsidRPr="00557645" w:rsidRDefault="00557645" w:rsidP="00557645">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30 баллов за аналитический документ, отвечающий большей части базовых требований и подтверждающий знания и навыки в рамках лекций, обязательной и дополнительной литературы.</w:t>
            </w:r>
          </w:p>
          <w:p w:rsidR="00557645" w:rsidRPr="00557645" w:rsidRDefault="00557645" w:rsidP="00557645">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 xml:space="preserve"> 45 баллов за аналитический документ, отвечающий всем базовым требованиям и подтверждающий знания и навыки в рамках лекций, обязательной и дополнительной литературы.</w:t>
            </w:r>
          </w:p>
        </w:tc>
      </w:tr>
      <w:tr w:rsidR="00557645" w:rsidRPr="00557645" w:rsidTr="00760F6C">
        <w:tc>
          <w:tcPr>
            <w:tcW w:w="1555"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spacing w:after="0" w:line="240" w:lineRule="auto"/>
              <w:contextualSpacing/>
              <w:jc w:val="both"/>
              <w:rPr>
                <w:rFonts w:ascii="Times New Roman" w:eastAsia="Calibri" w:hAnsi="Times New Roman" w:cs="Times New Roman"/>
                <w:sz w:val="24"/>
                <w:szCs w:val="24"/>
              </w:rPr>
            </w:pPr>
            <w:r w:rsidRPr="00557645">
              <w:rPr>
                <w:rFonts w:ascii="Times New Roman" w:eastAsia="Calibri" w:hAnsi="Times New Roman" w:cs="Times New Roman"/>
                <w:sz w:val="24"/>
                <w:szCs w:val="24"/>
              </w:rPr>
              <w:t>Устный зачет</w:t>
            </w:r>
          </w:p>
        </w:tc>
        <w:tc>
          <w:tcPr>
            <w:tcW w:w="1778"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spacing w:before="40" w:after="0" w:line="240" w:lineRule="auto"/>
              <w:ind w:firstLine="33"/>
              <w:jc w:val="both"/>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Проводится в случае желания студента повысить итоговый балл после успешного выполнения всех типов заданий, включая письменную итоговую работу.</w:t>
            </w:r>
          </w:p>
          <w:p w:rsidR="00557645" w:rsidRPr="00557645" w:rsidRDefault="00557645" w:rsidP="00557645">
            <w:pPr>
              <w:spacing w:before="40" w:after="0" w:line="240" w:lineRule="auto"/>
              <w:ind w:firstLine="33"/>
              <w:jc w:val="both"/>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 xml:space="preserve">Устный зачет проводится в форме ответа на вопросы, содержащиеся в билете. Билет содержит 2 вопроса по 10 баллов. Максимальное количество дополнительных баллов </w:t>
            </w:r>
            <w:r w:rsidRPr="00557645">
              <w:rPr>
                <w:rFonts w:ascii="Times New Roman" w:eastAsia="Calibri" w:hAnsi="Times New Roman" w:cs="Times New Roman"/>
                <w:sz w:val="20"/>
                <w:szCs w:val="20"/>
              </w:rPr>
              <w:t xml:space="preserve">— </w:t>
            </w:r>
            <w:r w:rsidRPr="00557645">
              <w:rPr>
                <w:rFonts w:ascii="Times New Roman" w:eastAsia="Times New Roman" w:hAnsi="Times New Roman" w:cs="Times New Roman"/>
                <w:sz w:val="20"/>
                <w:szCs w:val="20"/>
                <w:lang w:eastAsia="ru-RU"/>
              </w:rPr>
              <w:t>20.</w:t>
            </w:r>
          </w:p>
        </w:tc>
        <w:tc>
          <w:tcPr>
            <w:tcW w:w="1667"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3</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5 баллов за ответ, подтверждающий знания в рамках лекций и обязательной литературы,</w:t>
            </w:r>
          </w:p>
          <w:p w:rsidR="00557645" w:rsidRPr="00557645" w:rsidRDefault="00557645" w:rsidP="005576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6</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 xml:space="preserve">8 баллов </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 xml:space="preserve"> в рамках лекций, обязательной и дополнительной литературы;</w:t>
            </w:r>
          </w:p>
          <w:p w:rsidR="00557645" w:rsidRPr="00557645" w:rsidRDefault="00557645" w:rsidP="00557645">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9</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 xml:space="preserve">10 баллов </w:t>
            </w:r>
            <w:r w:rsidRPr="00557645">
              <w:rPr>
                <w:rFonts w:ascii="Times New Roman" w:eastAsia="Calibri" w:hAnsi="Times New Roman" w:cs="Times New Roman"/>
                <w:sz w:val="20"/>
                <w:szCs w:val="20"/>
              </w:rPr>
              <w:t>—</w:t>
            </w:r>
            <w:r w:rsidRPr="00557645">
              <w:rPr>
                <w:rFonts w:ascii="Times New Roman" w:eastAsia="Times New Roman" w:hAnsi="Times New Roman" w:cs="Times New Roman"/>
                <w:sz w:val="20"/>
                <w:szCs w:val="20"/>
                <w:lang w:eastAsia="ru-RU"/>
              </w:rPr>
              <w:t xml:space="preserve"> в рамках лекций, обязательной и дополнительной литературы, с элементами самостоятельного анализа</w:t>
            </w:r>
          </w:p>
        </w:tc>
      </w:tr>
      <w:tr w:rsidR="00557645" w:rsidRPr="00557645" w:rsidTr="00760F6C">
        <w:tc>
          <w:tcPr>
            <w:tcW w:w="1555"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spacing w:after="0" w:line="240" w:lineRule="auto"/>
              <w:contextualSpacing/>
              <w:jc w:val="both"/>
              <w:rPr>
                <w:rFonts w:ascii="Times New Roman" w:eastAsia="Calibri" w:hAnsi="Times New Roman" w:cs="Times New Roman"/>
                <w:sz w:val="24"/>
                <w:szCs w:val="24"/>
              </w:rPr>
            </w:pPr>
            <w:r w:rsidRPr="00557645">
              <w:rPr>
                <w:rFonts w:ascii="Times New Roman" w:eastAsia="Calibri" w:hAnsi="Times New Roman" w:cs="Times New Roman"/>
              </w:rPr>
              <w:t>Групповое задание</w:t>
            </w:r>
          </w:p>
        </w:tc>
        <w:tc>
          <w:tcPr>
            <w:tcW w:w="1778"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tabs>
                <w:tab w:val="left" w:pos="317"/>
              </w:tabs>
              <w:spacing w:before="40" w:after="0" w:line="240" w:lineRule="auto"/>
              <w:jc w:val="both"/>
              <w:rPr>
                <w:rFonts w:ascii="Times New Roman" w:eastAsia="Times New Roman" w:hAnsi="Times New Roman" w:cs="Times New Roman"/>
                <w:sz w:val="20"/>
                <w:szCs w:val="20"/>
                <w:lang w:eastAsia="ru-RU"/>
              </w:rPr>
            </w:pPr>
            <w:r w:rsidRPr="00557645">
              <w:rPr>
                <w:rFonts w:ascii="Times New Roman" w:eastAsia="Times New Roman" w:hAnsi="Times New Roman" w:cs="Times New Roman"/>
                <w:sz w:val="20"/>
                <w:szCs w:val="20"/>
                <w:lang w:eastAsia="ru-RU"/>
              </w:rPr>
              <w:t>Корректность и полнота выполнения задания</w:t>
            </w:r>
          </w:p>
        </w:tc>
        <w:tc>
          <w:tcPr>
            <w:tcW w:w="1667" w:type="pct"/>
            <w:tcBorders>
              <w:top w:val="single" w:sz="4" w:space="0" w:color="auto"/>
              <w:left w:val="single" w:sz="4" w:space="0" w:color="auto"/>
              <w:bottom w:val="single" w:sz="4" w:space="0" w:color="auto"/>
              <w:right w:val="single" w:sz="4" w:space="0" w:color="auto"/>
            </w:tcBorders>
            <w:hideMark/>
          </w:tcPr>
          <w:p w:rsidR="00557645" w:rsidRPr="00557645" w:rsidRDefault="00557645" w:rsidP="00557645">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557645">
              <w:rPr>
                <w:rFonts w:ascii="Times New Roman" w:eastAsia="Calibri" w:hAnsi="Times New Roman" w:cs="Times New Roman"/>
                <w:sz w:val="20"/>
                <w:szCs w:val="20"/>
              </w:rPr>
              <w:t xml:space="preserve">Все члены одной группы получают равное число баллов за проделанную работу. Корректное и полное выполнение задания </w:t>
            </w:r>
            <w:r w:rsidRPr="00557645">
              <w:rPr>
                <w:rFonts w:ascii="Times New Roman" w:eastAsia="Calibri" w:hAnsi="Times New Roman" w:cs="Times New Roman"/>
                <w:sz w:val="24"/>
                <w:szCs w:val="24"/>
              </w:rPr>
              <w:t>—</w:t>
            </w:r>
            <w:r w:rsidRPr="00557645">
              <w:rPr>
                <w:rFonts w:ascii="Times New Roman" w:eastAsia="Times New Roman" w:hAnsi="Times New Roman" w:cs="Times New Roman"/>
                <w:sz w:val="20"/>
                <w:szCs w:val="20"/>
                <w:lang w:eastAsia="ru-RU"/>
              </w:rPr>
              <w:t xml:space="preserve"> 2 балла; корректное но неполное выполнение задания </w:t>
            </w:r>
            <w:r w:rsidRPr="00557645">
              <w:rPr>
                <w:rFonts w:ascii="Times New Roman" w:eastAsia="Calibri" w:hAnsi="Times New Roman" w:cs="Times New Roman"/>
                <w:sz w:val="24"/>
                <w:szCs w:val="24"/>
              </w:rPr>
              <w:t>—</w:t>
            </w:r>
            <w:r w:rsidRPr="00557645">
              <w:rPr>
                <w:rFonts w:ascii="Times New Roman" w:eastAsia="Times New Roman" w:hAnsi="Times New Roman" w:cs="Times New Roman"/>
                <w:sz w:val="20"/>
                <w:szCs w:val="20"/>
                <w:lang w:eastAsia="ru-RU"/>
              </w:rPr>
              <w:t xml:space="preserve"> 1 балл; некорректное и неполное выполнение задания </w:t>
            </w:r>
            <w:r w:rsidRPr="00557645">
              <w:rPr>
                <w:rFonts w:ascii="Times New Roman" w:eastAsia="Calibri" w:hAnsi="Times New Roman" w:cs="Times New Roman"/>
                <w:sz w:val="24"/>
                <w:szCs w:val="24"/>
              </w:rPr>
              <w:t>—</w:t>
            </w:r>
            <w:r w:rsidRPr="00557645">
              <w:rPr>
                <w:rFonts w:ascii="Times New Roman" w:eastAsia="Times New Roman" w:hAnsi="Times New Roman" w:cs="Times New Roman"/>
                <w:sz w:val="20"/>
                <w:szCs w:val="20"/>
                <w:lang w:eastAsia="ru-RU"/>
              </w:rPr>
              <w:t xml:space="preserve"> 0 баллов</w:t>
            </w:r>
          </w:p>
        </w:tc>
      </w:tr>
    </w:tbl>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206"/>
        <w:gridCol w:w="2772"/>
        <w:gridCol w:w="3344"/>
      </w:tblGrid>
      <w:tr w:rsidR="00557645" w:rsidRPr="00557645" w:rsidTr="00760F6C">
        <w:trPr>
          <w:jc w:val="center"/>
        </w:trPr>
        <w:tc>
          <w:tcPr>
            <w:tcW w:w="3206" w:type="dxa"/>
          </w:tcPr>
          <w:p w:rsidR="00557645" w:rsidRPr="00557645" w:rsidRDefault="00557645" w:rsidP="00557645">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557645">
              <w:rPr>
                <w:rFonts w:ascii="Times New Roman" w:eastAsia="Times New Roman" w:hAnsi="Times New Roman" w:cs="Times New Roman"/>
                <w:kern w:val="3"/>
                <w:sz w:val="24"/>
                <w:szCs w:val="24"/>
                <w:lang w:eastAsia="ru-RU"/>
              </w:rPr>
              <w:t xml:space="preserve">ОТФ/ТФ </w:t>
            </w:r>
          </w:p>
          <w:p w:rsidR="00557645" w:rsidRPr="00557645" w:rsidRDefault="00557645" w:rsidP="00557645">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557645">
              <w:rPr>
                <w:rFonts w:ascii="Times New Roman" w:eastAsia="Times New Roman" w:hAnsi="Times New Roman" w:cs="Times New Roman"/>
                <w:kern w:val="3"/>
                <w:sz w:val="24"/>
                <w:szCs w:val="24"/>
                <w:lang w:eastAsia="ru-RU"/>
              </w:rPr>
              <w:t xml:space="preserve">(при наличии </w:t>
            </w:r>
            <w:proofErr w:type="spellStart"/>
            <w:r w:rsidRPr="00557645">
              <w:rPr>
                <w:rFonts w:ascii="Times New Roman" w:eastAsia="Times New Roman" w:hAnsi="Times New Roman" w:cs="Times New Roman"/>
                <w:kern w:val="3"/>
                <w:sz w:val="24"/>
                <w:szCs w:val="24"/>
                <w:lang w:eastAsia="ru-RU"/>
              </w:rPr>
              <w:t>профстандарта</w:t>
            </w:r>
            <w:proofErr w:type="spellEnd"/>
            <w:r w:rsidRPr="00557645">
              <w:rPr>
                <w:rFonts w:ascii="Times New Roman" w:eastAsia="Times New Roman" w:hAnsi="Times New Roman" w:cs="Times New Roman"/>
                <w:kern w:val="3"/>
                <w:sz w:val="24"/>
                <w:szCs w:val="24"/>
                <w:lang w:eastAsia="ru-RU"/>
              </w:rPr>
              <w:t>)/ профессиональные действия</w:t>
            </w:r>
          </w:p>
        </w:tc>
        <w:tc>
          <w:tcPr>
            <w:tcW w:w="2772" w:type="dxa"/>
            <w:tcMar>
              <w:top w:w="0" w:type="dxa"/>
              <w:left w:w="108" w:type="dxa"/>
              <w:bottom w:w="0" w:type="dxa"/>
              <w:right w:w="108" w:type="dxa"/>
            </w:tcMar>
          </w:tcPr>
          <w:p w:rsidR="00557645" w:rsidRPr="00557645" w:rsidRDefault="00557645" w:rsidP="00557645">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557645">
              <w:rPr>
                <w:rFonts w:ascii="Times New Roman" w:eastAsia="Times New Roman" w:hAnsi="Times New Roman" w:cs="Times New Roman"/>
                <w:kern w:val="3"/>
                <w:sz w:val="24"/>
                <w:szCs w:val="24"/>
                <w:lang w:eastAsia="ru-RU"/>
              </w:rPr>
              <w:t>Код этапа освоения компетенции</w:t>
            </w:r>
          </w:p>
        </w:tc>
        <w:tc>
          <w:tcPr>
            <w:tcW w:w="3344" w:type="dxa"/>
          </w:tcPr>
          <w:p w:rsidR="00557645" w:rsidRPr="00557645" w:rsidRDefault="00557645" w:rsidP="00557645">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557645">
              <w:rPr>
                <w:rFonts w:ascii="Times New Roman" w:eastAsia="Times New Roman" w:hAnsi="Times New Roman" w:cs="Times New Roman"/>
                <w:kern w:val="3"/>
                <w:sz w:val="24"/>
                <w:szCs w:val="24"/>
                <w:lang w:eastAsia="ru-RU"/>
              </w:rPr>
              <w:t>Результаты обучения</w:t>
            </w:r>
          </w:p>
        </w:tc>
      </w:tr>
      <w:tr w:rsidR="00557645" w:rsidRPr="00557645" w:rsidTr="00760F6C">
        <w:trPr>
          <w:jc w:val="center"/>
        </w:trPr>
        <w:tc>
          <w:tcPr>
            <w:tcW w:w="3206" w:type="dxa"/>
            <w:vAlign w:val="center"/>
          </w:tcPr>
          <w:p w:rsidR="00557645" w:rsidRPr="00557645" w:rsidRDefault="00557645" w:rsidP="00557645">
            <w:pPr>
              <w:spacing w:after="200" w:line="276" w:lineRule="auto"/>
              <w:contextualSpacing/>
              <w:rPr>
                <w:rFonts w:ascii="Times New Roman" w:eastAsia="Calibri" w:hAnsi="Times New Roman" w:cs="Times New Roman"/>
                <w:sz w:val="24"/>
                <w:szCs w:val="24"/>
              </w:rPr>
            </w:pPr>
            <w:r w:rsidRPr="00557645">
              <w:rPr>
                <w:rFonts w:ascii="Times New Roman" w:eastAsia="Calibri" w:hAnsi="Times New Roman" w:cs="Times New Roman"/>
                <w:sz w:val="24"/>
                <w:szCs w:val="24"/>
              </w:rPr>
              <w:t>Документационное обеспечение деятельности организации</w:t>
            </w:r>
          </w:p>
          <w:p w:rsidR="00557645" w:rsidRPr="00557645" w:rsidRDefault="00557645" w:rsidP="00557645">
            <w:pPr>
              <w:spacing w:after="200" w:line="276" w:lineRule="auto"/>
              <w:contextualSpacing/>
              <w:rPr>
                <w:rFonts w:ascii="Times New Roman" w:eastAsia="Calibri" w:hAnsi="Times New Roman" w:cs="Times New Roman"/>
                <w:sz w:val="24"/>
                <w:szCs w:val="24"/>
              </w:rPr>
            </w:pPr>
            <w:r w:rsidRPr="00557645">
              <w:rPr>
                <w:rFonts w:ascii="Times New Roman" w:eastAsia="Calibri" w:hAnsi="Times New Roman" w:cs="Times New Roman"/>
                <w:sz w:val="24"/>
                <w:szCs w:val="24"/>
              </w:rPr>
              <w:lastRenderedPageBreak/>
              <w:t>Организационное обеспечение деятельности организации</w:t>
            </w:r>
          </w:p>
          <w:p w:rsidR="00557645" w:rsidRPr="00557645" w:rsidRDefault="00557645" w:rsidP="00557645">
            <w:pPr>
              <w:spacing w:after="200" w:line="276" w:lineRule="auto"/>
              <w:contextualSpacing/>
              <w:rPr>
                <w:rFonts w:ascii="Times New Roman" w:eastAsia="Calibri" w:hAnsi="Times New Roman" w:cs="Times New Roman"/>
                <w:sz w:val="24"/>
                <w:szCs w:val="24"/>
              </w:rPr>
            </w:pPr>
          </w:p>
          <w:p w:rsidR="00557645" w:rsidRPr="00557645" w:rsidRDefault="00557645" w:rsidP="00557645">
            <w:pPr>
              <w:spacing w:after="0" w:line="240" w:lineRule="auto"/>
              <w:rPr>
                <w:rFonts w:ascii="Times New Roman" w:eastAsia="Calibri" w:hAnsi="Times New Roman" w:cs="Times New Roman"/>
                <w:kern w:val="3"/>
                <w:sz w:val="24"/>
                <w:szCs w:val="24"/>
              </w:rPr>
            </w:pPr>
          </w:p>
        </w:tc>
        <w:tc>
          <w:tcPr>
            <w:tcW w:w="2772" w:type="dxa"/>
            <w:tcMar>
              <w:top w:w="0" w:type="dxa"/>
              <w:left w:w="108" w:type="dxa"/>
              <w:bottom w:w="0" w:type="dxa"/>
              <w:right w:w="108" w:type="dxa"/>
            </w:tcMar>
          </w:tcPr>
          <w:p w:rsidR="00557645" w:rsidRPr="00557645" w:rsidRDefault="00557645" w:rsidP="00557645">
            <w:pPr>
              <w:suppressAutoHyphens/>
              <w:autoSpaceDN w:val="0"/>
              <w:spacing w:after="0" w:line="240" w:lineRule="auto"/>
              <w:jc w:val="both"/>
              <w:rPr>
                <w:rFonts w:ascii="Calibri" w:eastAsia="Times New Roman" w:hAnsi="Calibri" w:cs="Times New Roman"/>
                <w:kern w:val="3"/>
                <w:lang w:eastAsia="ru-RU"/>
              </w:rPr>
            </w:pPr>
            <w:r w:rsidRPr="00557645">
              <w:rPr>
                <w:rFonts w:ascii="Times New Roman" w:eastAsia="Calibri" w:hAnsi="Times New Roman" w:cs="Times New Roman"/>
                <w:kern w:val="3"/>
                <w:sz w:val="24"/>
                <w:szCs w:val="24"/>
                <w:lang w:eastAsia="ru-RU"/>
              </w:rPr>
              <w:lastRenderedPageBreak/>
              <w:t>ПК – 3.3</w:t>
            </w:r>
          </w:p>
        </w:tc>
        <w:tc>
          <w:tcPr>
            <w:tcW w:w="3344" w:type="dxa"/>
          </w:tcPr>
          <w:p w:rsidR="00557645" w:rsidRPr="00557645" w:rsidRDefault="00557645" w:rsidP="00557645">
            <w:pPr>
              <w:widowControl w:val="0"/>
              <w:suppressAutoHyphens/>
              <w:overflowPunct w:val="0"/>
              <w:autoSpaceDE w:val="0"/>
              <w:autoSpaceDN w:val="0"/>
              <w:spacing w:after="0" w:line="240" w:lineRule="auto"/>
              <w:textAlignment w:val="baseline"/>
              <w:rPr>
                <w:rFonts w:ascii="Times New Roman" w:eastAsia="Calibri" w:hAnsi="Times New Roman" w:cs="Times New Roman"/>
                <w:sz w:val="24"/>
                <w:szCs w:val="24"/>
                <w:lang w:eastAsia="zh-CN"/>
              </w:rPr>
            </w:pPr>
            <w:r w:rsidRPr="00557645">
              <w:rPr>
                <w:rFonts w:ascii="Times New Roman" w:eastAsia="Calibri" w:hAnsi="Times New Roman" w:cs="Times New Roman"/>
                <w:sz w:val="24"/>
                <w:szCs w:val="24"/>
                <w:lang w:eastAsia="zh-CN"/>
              </w:rPr>
              <w:t xml:space="preserve"> на уровне навыков: составление отчетов по результатам научно-</w:t>
            </w:r>
            <w:r w:rsidRPr="00557645">
              <w:rPr>
                <w:rFonts w:ascii="Times New Roman" w:eastAsia="Calibri" w:hAnsi="Times New Roman" w:cs="Times New Roman"/>
                <w:sz w:val="24"/>
                <w:szCs w:val="24"/>
                <w:lang w:eastAsia="zh-CN"/>
              </w:rPr>
              <w:lastRenderedPageBreak/>
              <w:t>теоретической и эмпирической исследовательской работы.</w:t>
            </w:r>
          </w:p>
          <w:p w:rsidR="00557645" w:rsidRPr="00557645" w:rsidRDefault="00557645" w:rsidP="00557645">
            <w:pPr>
              <w:widowControl w:val="0"/>
              <w:suppressAutoHyphens/>
              <w:overflowPunct w:val="0"/>
              <w:autoSpaceDE w:val="0"/>
              <w:autoSpaceDN w:val="0"/>
              <w:spacing w:after="0" w:line="240" w:lineRule="auto"/>
              <w:textAlignment w:val="baseline"/>
              <w:rPr>
                <w:rFonts w:ascii="Times New Roman" w:eastAsia="Calibri" w:hAnsi="Times New Roman" w:cs="Times New Roman"/>
                <w:sz w:val="24"/>
                <w:szCs w:val="24"/>
              </w:rPr>
            </w:pPr>
          </w:p>
        </w:tc>
      </w:tr>
    </w:tbl>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57645" w:rsidRPr="00557645" w:rsidRDefault="00557645" w:rsidP="0055764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57645">
        <w:rPr>
          <w:rFonts w:ascii="Times New Roman" w:eastAsia="Times New Roman" w:hAnsi="Times New Roman" w:cs="Times New Roman"/>
          <w:b/>
          <w:kern w:val="3"/>
          <w:sz w:val="24"/>
          <w:lang w:eastAsia="ru-RU"/>
        </w:rPr>
        <w:t>Основная литература:</w:t>
      </w: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2C2995" w:rsidRDefault="002C2995" w:rsidP="00286C3A">
      <w:pPr>
        <w:numPr>
          <w:ilvl w:val="0"/>
          <w:numId w:val="58"/>
        </w:numPr>
        <w:spacing w:after="0" w:line="240" w:lineRule="auto"/>
        <w:rPr>
          <w:rFonts w:ascii="Times New Roman" w:hAnsi="Times New Roman"/>
          <w:sz w:val="24"/>
          <w:szCs w:val="24"/>
        </w:rPr>
      </w:pPr>
      <w:proofErr w:type="spellStart"/>
      <w:r>
        <w:rPr>
          <w:rFonts w:ascii="Times New Roman" w:hAnsi="Times New Roman"/>
          <w:sz w:val="24"/>
          <w:szCs w:val="24"/>
        </w:rPr>
        <w:t>Чумиков</w:t>
      </w:r>
      <w:proofErr w:type="spellEnd"/>
      <w:r>
        <w:rPr>
          <w:rFonts w:ascii="Times New Roman" w:hAnsi="Times New Roman"/>
          <w:sz w:val="24"/>
          <w:szCs w:val="24"/>
        </w:rPr>
        <w:t xml:space="preserve">, А. Н. Государственный PR: связи с общественностью для государственных организаций и </w:t>
      </w:r>
      <w:proofErr w:type="gramStart"/>
      <w:r>
        <w:rPr>
          <w:rFonts w:ascii="Times New Roman" w:hAnsi="Times New Roman"/>
          <w:sz w:val="24"/>
          <w:szCs w:val="24"/>
        </w:rPr>
        <w:t>проектов :</w:t>
      </w:r>
      <w:proofErr w:type="gramEnd"/>
      <w:r>
        <w:rPr>
          <w:rFonts w:ascii="Times New Roman" w:hAnsi="Times New Roman"/>
          <w:sz w:val="24"/>
          <w:szCs w:val="24"/>
        </w:rPr>
        <w:t xml:space="preserve"> учебник / А.Н. </w:t>
      </w:r>
      <w:proofErr w:type="spellStart"/>
      <w:r>
        <w:rPr>
          <w:rFonts w:ascii="Times New Roman" w:hAnsi="Times New Roman"/>
          <w:sz w:val="24"/>
          <w:szCs w:val="24"/>
        </w:rPr>
        <w:t>Чумиков</w:t>
      </w:r>
      <w:proofErr w:type="spellEnd"/>
      <w:r>
        <w:rPr>
          <w:rFonts w:ascii="Times New Roman" w:hAnsi="Times New Roman"/>
          <w:sz w:val="24"/>
          <w:szCs w:val="24"/>
        </w:rPr>
        <w:t xml:space="preserve">, М.П. Бочаров. — 3-е изд., </w:t>
      </w:r>
      <w:proofErr w:type="spellStart"/>
      <w:r>
        <w:rPr>
          <w:rFonts w:ascii="Times New Roman" w:hAnsi="Times New Roman"/>
          <w:sz w:val="24"/>
          <w:szCs w:val="24"/>
        </w:rPr>
        <w:t>перераб</w:t>
      </w:r>
      <w:proofErr w:type="spellEnd"/>
      <w:r>
        <w:rPr>
          <w:rFonts w:ascii="Times New Roman" w:hAnsi="Times New Roman"/>
          <w:sz w:val="24"/>
          <w:szCs w:val="24"/>
        </w:rPr>
        <w:t xml:space="preserve">. и доп. — </w:t>
      </w:r>
      <w:proofErr w:type="gramStart"/>
      <w:r>
        <w:rPr>
          <w:rFonts w:ascii="Times New Roman" w:hAnsi="Times New Roman"/>
          <w:sz w:val="24"/>
          <w:szCs w:val="24"/>
        </w:rPr>
        <w:t>Москва :</w:t>
      </w:r>
      <w:proofErr w:type="gramEnd"/>
      <w:r>
        <w:rPr>
          <w:rFonts w:ascii="Times New Roman" w:hAnsi="Times New Roman"/>
          <w:sz w:val="24"/>
          <w:szCs w:val="24"/>
        </w:rPr>
        <w:t xml:space="preserve"> ИНФРА-М, 2020. — 343 с. + Доп. материалы [Электронный ресурс]. — (Высшее образование: </w:t>
      </w:r>
      <w:proofErr w:type="spellStart"/>
      <w:r>
        <w:rPr>
          <w:rFonts w:ascii="Times New Roman" w:hAnsi="Times New Roman"/>
          <w:sz w:val="24"/>
          <w:szCs w:val="24"/>
        </w:rPr>
        <w:t>Бакалавриат</w:t>
      </w:r>
      <w:proofErr w:type="spellEnd"/>
      <w:r>
        <w:rPr>
          <w:rFonts w:ascii="Times New Roman" w:hAnsi="Times New Roman"/>
          <w:sz w:val="24"/>
          <w:szCs w:val="24"/>
        </w:rPr>
        <w:t xml:space="preserve">). — DOI 10.12737/textbook_592bf62f2c4f86.51817652. - ISBN 978-5-16-013075-0. - </w:t>
      </w:r>
      <w:proofErr w:type="gramStart"/>
      <w:r>
        <w:rPr>
          <w:rFonts w:ascii="Times New Roman" w:hAnsi="Times New Roman"/>
          <w:sz w:val="24"/>
          <w:szCs w:val="24"/>
        </w:rPr>
        <w:t>Текст :</w:t>
      </w:r>
      <w:proofErr w:type="gramEnd"/>
      <w:r>
        <w:rPr>
          <w:rFonts w:ascii="Times New Roman" w:hAnsi="Times New Roman"/>
          <w:sz w:val="24"/>
          <w:szCs w:val="24"/>
        </w:rPr>
        <w:t xml:space="preserve"> электронный. - URL: </w:t>
      </w:r>
      <w:hyperlink r:id="rId26" w:history="1">
        <w:r>
          <w:rPr>
            <w:rStyle w:val="a8"/>
            <w:rFonts w:ascii="Times New Roman" w:hAnsi="Times New Roman"/>
            <w:sz w:val="24"/>
            <w:szCs w:val="24"/>
          </w:rPr>
          <w:t>https://idp.nwipa.ru:2130/catalog/product/1059463</w:t>
        </w:r>
      </w:hyperlink>
    </w:p>
    <w:p w:rsidR="002C2995" w:rsidRDefault="002C2995" w:rsidP="00286C3A">
      <w:pPr>
        <w:numPr>
          <w:ilvl w:val="0"/>
          <w:numId w:val="58"/>
        </w:numPr>
        <w:spacing w:after="0" w:line="240" w:lineRule="auto"/>
        <w:rPr>
          <w:rFonts w:ascii="Times New Roman" w:hAnsi="Times New Roman"/>
          <w:sz w:val="24"/>
          <w:szCs w:val="24"/>
        </w:rPr>
      </w:pPr>
      <w:r>
        <w:rPr>
          <w:rFonts w:ascii="Times New Roman" w:hAnsi="Times New Roman"/>
          <w:sz w:val="24"/>
          <w:szCs w:val="24"/>
        </w:rPr>
        <w:t xml:space="preserve">GR. Взаимодействие бизнеса и органов </w:t>
      </w:r>
      <w:proofErr w:type="gramStart"/>
      <w:r>
        <w:rPr>
          <w:rFonts w:ascii="Times New Roman" w:hAnsi="Times New Roman"/>
          <w:sz w:val="24"/>
          <w:szCs w:val="24"/>
        </w:rPr>
        <w:t>власти :</w:t>
      </w:r>
      <w:proofErr w:type="gramEnd"/>
      <w:r>
        <w:rPr>
          <w:rFonts w:ascii="Times New Roman" w:hAnsi="Times New Roman"/>
          <w:sz w:val="24"/>
          <w:szCs w:val="24"/>
        </w:rPr>
        <w:t xml:space="preserve"> учебник и практикум для вузов / Е. И. Марковская [и др.] ; под редакцией Е. И. Марковской. — 2-е изд. — </w:t>
      </w:r>
      <w:proofErr w:type="gramStart"/>
      <w:r>
        <w:rPr>
          <w:rFonts w:ascii="Times New Roman" w:hAnsi="Times New Roman"/>
          <w:sz w:val="24"/>
          <w:szCs w:val="24"/>
        </w:rPr>
        <w:t>Москва :</w:t>
      </w:r>
      <w:proofErr w:type="gramEnd"/>
      <w:r>
        <w:rPr>
          <w:rFonts w:ascii="Times New Roman" w:hAnsi="Times New Roman"/>
          <w:sz w:val="24"/>
          <w:szCs w:val="24"/>
        </w:rPr>
        <w:t xml:space="preserve"> 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xml:space="preserve">, 2020. — 367 с. — (Высшее образование). — ISBN 978-5-534-13132-1. — </w:t>
      </w:r>
      <w:proofErr w:type="gramStart"/>
      <w:r>
        <w:rPr>
          <w:rFonts w:ascii="Times New Roman" w:hAnsi="Times New Roman"/>
          <w:sz w:val="24"/>
          <w:szCs w:val="24"/>
        </w:rPr>
        <w:t>Текст :</w:t>
      </w:r>
      <w:proofErr w:type="gramEnd"/>
      <w:r>
        <w:rPr>
          <w:rFonts w:ascii="Times New Roman" w:hAnsi="Times New Roman"/>
          <w:sz w:val="24"/>
          <w:szCs w:val="24"/>
        </w:rPr>
        <w:t xml:space="preserve"> электронный // ЭБС </w:t>
      </w:r>
      <w:proofErr w:type="spellStart"/>
      <w:r>
        <w:rPr>
          <w:rFonts w:ascii="Times New Roman" w:hAnsi="Times New Roman"/>
          <w:sz w:val="24"/>
          <w:szCs w:val="24"/>
        </w:rPr>
        <w:t>Юрайт</w:t>
      </w:r>
      <w:proofErr w:type="spellEnd"/>
      <w:r>
        <w:rPr>
          <w:rFonts w:ascii="Times New Roman" w:hAnsi="Times New Roman"/>
          <w:sz w:val="24"/>
          <w:szCs w:val="24"/>
        </w:rPr>
        <w:t xml:space="preserve"> [сайт]. — URL: https://idp.nwipa.ru:2072/bcode/449255</w:t>
      </w:r>
    </w:p>
    <w:p w:rsidR="00557645" w:rsidRPr="00557645" w:rsidRDefault="00557645" w:rsidP="0055764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57645" w:rsidRDefault="00557645">
      <w:r>
        <w:br w:type="page"/>
      </w:r>
    </w:p>
    <w:p w:rsidR="006D2326" w:rsidRPr="006D2326" w:rsidRDefault="006D2326" w:rsidP="006D2326">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6D2326">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6D2326" w:rsidRPr="006D2326" w:rsidRDefault="006D2326" w:rsidP="006D2326">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6D2326">
        <w:rPr>
          <w:rFonts w:ascii="Times New Roman" w:eastAsia="Calibri" w:hAnsi="Times New Roman" w:cs="Times New Roman"/>
          <w:b/>
          <w:bCs/>
          <w:sz w:val="28"/>
          <w:szCs w:val="28"/>
        </w:rPr>
        <w:t>Б</w:t>
      </w:r>
      <w:proofErr w:type="gramStart"/>
      <w:r w:rsidRPr="006D2326">
        <w:rPr>
          <w:rFonts w:ascii="Times New Roman" w:eastAsia="Calibri" w:hAnsi="Times New Roman" w:cs="Times New Roman"/>
          <w:b/>
          <w:bCs/>
          <w:sz w:val="28"/>
          <w:szCs w:val="28"/>
        </w:rPr>
        <w:t>1.В.</w:t>
      </w:r>
      <w:proofErr w:type="gramEnd"/>
      <w:r w:rsidRPr="006D2326">
        <w:rPr>
          <w:rFonts w:ascii="Times New Roman" w:eastAsia="Calibri" w:hAnsi="Times New Roman" w:cs="Times New Roman"/>
          <w:b/>
          <w:bCs/>
          <w:sz w:val="28"/>
          <w:szCs w:val="28"/>
        </w:rPr>
        <w:t>08</w:t>
      </w:r>
      <w:r w:rsidRPr="006D2326">
        <w:rPr>
          <w:rFonts w:ascii="Times New Roman" w:eastAsia="Times New Roman" w:hAnsi="Times New Roman" w:cs="Times New Roman"/>
          <w:b/>
          <w:kern w:val="3"/>
          <w:sz w:val="28"/>
          <w:lang w:eastAsia="ru-RU"/>
        </w:rPr>
        <w:t xml:space="preserve"> «Исследовательский дизайн. Практикум»</w:t>
      </w:r>
    </w:p>
    <w:p w:rsidR="006D2326" w:rsidRPr="006D2326" w:rsidRDefault="006D2326" w:rsidP="006D2326">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D2326">
        <w:rPr>
          <w:rFonts w:ascii="Times New Roman" w:eastAsia="Times New Roman" w:hAnsi="Times New Roman" w:cs="Times New Roman"/>
          <w:b/>
          <w:kern w:val="3"/>
          <w:sz w:val="28"/>
          <w:lang w:eastAsia="ru-RU"/>
        </w:rPr>
        <w:t>_____________________________________</w:t>
      </w:r>
    </w:p>
    <w:p w:rsidR="006D2326" w:rsidRPr="006D2326" w:rsidRDefault="006D2326" w:rsidP="006D2326">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D2326">
        <w:rPr>
          <w:rFonts w:ascii="Times New Roman" w:eastAsia="Times New Roman" w:hAnsi="Times New Roman" w:cs="Times New Roman"/>
          <w:i/>
          <w:kern w:val="3"/>
          <w:sz w:val="24"/>
          <w:lang w:eastAsia="ru-RU"/>
        </w:rPr>
        <w:t>наименование дисциплин (модуля)/практики</w:t>
      </w:r>
    </w:p>
    <w:p w:rsidR="006D2326" w:rsidRPr="006D2326" w:rsidRDefault="006D2326" w:rsidP="006D2326">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6D2326" w:rsidRPr="006D2326" w:rsidRDefault="006D2326" w:rsidP="006D232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D2326" w:rsidRPr="006D2326" w:rsidRDefault="006D2326" w:rsidP="006D232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D2326">
        <w:rPr>
          <w:rFonts w:ascii="Times New Roman" w:eastAsia="Times New Roman" w:hAnsi="Times New Roman" w:cs="Times New Roman"/>
          <w:b/>
          <w:kern w:val="3"/>
          <w:sz w:val="24"/>
          <w:lang w:eastAsia="ru-RU"/>
        </w:rPr>
        <w:t>Автор: доцент Ноженко М. В.</w:t>
      </w:r>
    </w:p>
    <w:p w:rsidR="006D2326" w:rsidRPr="006D2326" w:rsidRDefault="006D2326" w:rsidP="006D232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D2326">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6D2326">
        <w:rPr>
          <w:rFonts w:ascii="Times New Roman" w:eastAsia="Times New Roman" w:hAnsi="Times New Roman" w:cs="Times New Roman"/>
          <w:b/>
          <w:kern w:val="3"/>
          <w:sz w:val="24"/>
          <w:lang w:eastAsia="ru-RU"/>
        </w:rPr>
        <w:t>: Политические идеи и институты.</w:t>
      </w:r>
    </w:p>
    <w:p w:rsidR="006D2326" w:rsidRPr="006D2326" w:rsidRDefault="006D2326" w:rsidP="006D232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D2326">
        <w:rPr>
          <w:rFonts w:ascii="Times New Roman" w:eastAsia="Times New Roman" w:hAnsi="Times New Roman" w:cs="Times New Roman"/>
          <w:b/>
          <w:kern w:val="3"/>
          <w:sz w:val="24"/>
          <w:lang w:eastAsia="ru-RU"/>
        </w:rPr>
        <w:t>Квалификация (степень) выпускника: бакалавр</w:t>
      </w:r>
    </w:p>
    <w:p w:rsidR="006D2326" w:rsidRPr="006D2326" w:rsidRDefault="006D2326" w:rsidP="006D232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D2326">
        <w:rPr>
          <w:rFonts w:ascii="Times New Roman" w:eastAsia="Times New Roman" w:hAnsi="Times New Roman" w:cs="Times New Roman"/>
          <w:b/>
          <w:kern w:val="3"/>
          <w:sz w:val="24"/>
          <w:lang w:eastAsia="ru-RU"/>
        </w:rPr>
        <w:t>Форма обучения: очная</w:t>
      </w:r>
    </w:p>
    <w:p w:rsidR="006D2326" w:rsidRPr="006D2326" w:rsidRDefault="006D2326" w:rsidP="006D232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D2326" w:rsidRPr="006D2326" w:rsidRDefault="006D2326" w:rsidP="006D232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D2326" w:rsidRPr="006D2326" w:rsidRDefault="006D2326" w:rsidP="006D232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D2326">
        <w:rPr>
          <w:rFonts w:ascii="Times New Roman" w:eastAsia="Times New Roman" w:hAnsi="Times New Roman" w:cs="Times New Roman"/>
          <w:b/>
          <w:kern w:val="3"/>
          <w:sz w:val="24"/>
          <w:lang w:eastAsia="ru-RU"/>
        </w:rPr>
        <w:t>Цель освоения дисциплины:</w:t>
      </w:r>
    </w:p>
    <w:p w:rsidR="006D2326" w:rsidRPr="006D2326" w:rsidRDefault="006D2326" w:rsidP="006D2326">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6D2326">
        <w:rPr>
          <w:rFonts w:ascii="Times New Roman" w:eastAsia="Times New Roman" w:hAnsi="Times New Roman" w:cs="Times New Roman"/>
          <w:sz w:val="24"/>
          <w:szCs w:val="20"/>
        </w:rPr>
        <w:t>Дисциплина «Исследовательский дизайн. Практикум»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6D2326" w:rsidRPr="006D2326" w:rsidTr="00760F6C">
        <w:trPr>
          <w:trHeight w:val="663"/>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2326" w:rsidRPr="006D2326" w:rsidRDefault="006D2326" w:rsidP="006D232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D2326">
              <w:rPr>
                <w:rFonts w:ascii="Times New Roman" w:eastAsia="Times New Roman" w:hAnsi="Times New Roman" w:cs="Times New Roman"/>
                <w:kern w:val="3"/>
                <w:sz w:val="24"/>
                <w:szCs w:val="24"/>
                <w:lang w:eastAsia="ru-RU"/>
              </w:rPr>
              <w:t xml:space="preserve">Код </w:t>
            </w:r>
          </w:p>
          <w:p w:rsidR="006D2326" w:rsidRPr="006D2326" w:rsidRDefault="006D2326" w:rsidP="006D2326">
            <w:pPr>
              <w:suppressAutoHyphens/>
              <w:autoSpaceDN w:val="0"/>
              <w:spacing w:after="0" w:line="240" w:lineRule="auto"/>
              <w:jc w:val="both"/>
              <w:rPr>
                <w:rFonts w:ascii="Calibri" w:eastAsia="Times New Roman" w:hAnsi="Calibri" w:cs="Times New Roman"/>
                <w:kern w:val="3"/>
                <w:lang w:eastAsia="ru-RU"/>
              </w:rPr>
            </w:pPr>
            <w:r w:rsidRPr="006D2326">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2326" w:rsidRPr="006D2326" w:rsidRDefault="006D2326" w:rsidP="006D232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D2326">
              <w:rPr>
                <w:rFonts w:ascii="Times New Roman" w:eastAsia="Times New Roman" w:hAnsi="Times New Roman" w:cs="Times New Roman"/>
                <w:kern w:val="3"/>
                <w:sz w:val="24"/>
                <w:szCs w:val="24"/>
                <w:lang w:eastAsia="ru-RU"/>
              </w:rPr>
              <w:t>Наименование</w:t>
            </w:r>
          </w:p>
          <w:p w:rsidR="006D2326" w:rsidRPr="006D2326" w:rsidRDefault="006D2326" w:rsidP="006D2326">
            <w:pPr>
              <w:suppressAutoHyphens/>
              <w:autoSpaceDN w:val="0"/>
              <w:spacing w:after="0" w:line="240" w:lineRule="auto"/>
              <w:jc w:val="both"/>
              <w:rPr>
                <w:rFonts w:ascii="Calibri" w:eastAsia="Times New Roman" w:hAnsi="Calibri" w:cs="Times New Roman"/>
                <w:kern w:val="3"/>
                <w:lang w:eastAsia="ru-RU"/>
              </w:rPr>
            </w:pPr>
            <w:r w:rsidRPr="006D2326">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2326" w:rsidRPr="006D2326" w:rsidRDefault="006D2326" w:rsidP="006D2326">
            <w:pPr>
              <w:suppressAutoHyphens/>
              <w:autoSpaceDN w:val="0"/>
              <w:spacing w:after="0" w:line="240" w:lineRule="auto"/>
              <w:jc w:val="both"/>
              <w:rPr>
                <w:rFonts w:ascii="Calibri" w:eastAsia="Times New Roman" w:hAnsi="Calibri" w:cs="Times New Roman"/>
                <w:kern w:val="3"/>
                <w:lang w:eastAsia="ru-RU"/>
              </w:rPr>
            </w:pPr>
            <w:r w:rsidRPr="006D2326">
              <w:rPr>
                <w:rFonts w:ascii="Times New Roman" w:eastAsia="Times New Roman" w:hAnsi="Times New Roman" w:cs="Times New Roman"/>
                <w:kern w:val="3"/>
                <w:sz w:val="24"/>
                <w:szCs w:val="24"/>
                <w:lang w:eastAsia="ru-RU"/>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2326" w:rsidRPr="006D2326" w:rsidRDefault="006D2326" w:rsidP="006D2326">
            <w:pPr>
              <w:suppressAutoHyphens/>
              <w:autoSpaceDN w:val="0"/>
              <w:spacing w:after="0" w:line="240" w:lineRule="auto"/>
              <w:jc w:val="both"/>
              <w:rPr>
                <w:rFonts w:ascii="Calibri" w:eastAsia="Times New Roman" w:hAnsi="Calibri" w:cs="Times New Roman"/>
                <w:kern w:val="3"/>
                <w:lang w:eastAsia="ru-RU"/>
              </w:rPr>
            </w:pPr>
            <w:r w:rsidRPr="006D2326">
              <w:rPr>
                <w:rFonts w:ascii="Times New Roman" w:eastAsia="Times New Roman" w:hAnsi="Times New Roman" w:cs="Times New Roman"/>
                <w:kern w:val="3"/>
                <w:sz w:val="24"/>
                <w:szCs w:val="24"/>
                <w:lang w:eastAsia="ru-RU"/>
              </w:rPr>
              <w:t>Наименование этапа освоения компетенции</w:t>
            </w:r>
          </w:p>
        </w:tc>
      </w:tr>
      <w:tr w:rsidR="006D2326" w:rsidRPr="006D2326" w:rsidTr="00760F6C">
        <w:trPr>
          <w:trHeight w:val="2208"/>
        </w:trPr>
        <w:tc>
          <w:tcPr>
            <w:tcW w:w="166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6D2326" w:rsidRPr="006D2326" w:rsidRDefault="006D2326" w:rsidP="006D2326">
            <w:pPr>
              <w:spacing w:line="256" w:lineRule="auto"/>
              <w:jc w:val="both"/>
              <w:rPr>
                <w:rFonts w:ascii="Times New Roman" w:eastAsia="Calibri" w:hAnsi="Times New Roman" w:cs="Times New Roman"/>
                <w:sz w:val="24"/>
                <w:szCs w:val="24"/>
              </w:rPr>
            </w:pPr>
            <w:r w:rsidRPr="006D2326">
              <w:rPr>
                <w:rFonts w:ascii="Times New Roman" w:eastAsia="Calibri" w:hAnsi="Times New Roman" w:cs="Times New Roman"/>
                <w:sz w:val="24"/>
                <w:szCs w:val="24"/>
              </w:rPr>
              <w:t>УК ОС-6</w:t>
            </w:r>
          </w:p>
        </w:tc>
        <w:tc>
          <w:tcPr>
            <w:tcW w:w="255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6D2326" w:rsidRPr="006D2326" w:rsidRDefault="006D2326" w:rsidP="006D2326">
            <w:pPr>
              <w:suppressAutoHyphens/>
              <w:autoSpaceDN w:val="0"/>
              <w:spacing w:after="0" w:line="240" w:lineRule="auto"/>
              <w:rPr>
                <w:rFonts w:ascii="Times New Roman" w:eastAsia="Times New Roman" w:hAnsi="Times New Roman" w:cs="Times New Roman"/>
                <w:kern w:val="3"/>
                <w:sz w:val="24"/>
                <w:szCs w:val="24"/>
                <w:lang w:eastAsia="ru-RU"/>
              </w:rPr>
            </w:pPr>
            <w:r w:rsidRPr="006D2326">
              <w:rPr>
                <w:rFonts w:ascii="Times New Roman" w:eastAsia="Times New Roman" w:hAnsi="Times New Roman" w:cs="Times New Roman"/>
                <w:kern w:val="3"/>
                <w:sz w:val="24"/>
                <w:szCs w:val="24"/>
                <w:lang w:eastAsia="ru-RU"/>
              </w:rPr>
              <w:t>Способность выстраивать и реализовывать траекторию саморазвития на основе принципов образования в течение всей жизни</w:t>
            </w:r>
          </w:p>
        </w:tc>
        <w:tc>
          <w:tcPr>
            <w:tcW w:w="226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6D2326" w:rsidRPr="006D2326" w:rsidRDefault="006D2326" w:rsidP="006D232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D2326">
              <w:rPr>
                <w:rFonts w:ascii="Times New Roman" w:eastAsia="Times New Roman" w:hAnsi="Times New Roman" w:cs="Times New Roman"/>
                <w:kern w:val="3"/>
                <w:sz w:val="24"/>
                <w:szCs w:val="24"/>
                <w:lang w:eastAsia="ru-RU"/>
              </w:rPr>
              <w:t>УК ОС – 6.4</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6D2326" w:rsidRPr="006D2326" w:rsidRDefault="006D2326" w:rsidP="006D2326">
            <w:pPr>
              <w:suppressAutoHyphens/>
              <w:autoSpaceDN w:val="0"/>
              <w:spacing w:after="0" w:line="240" w:lineRule="auto"/>
              <w:rPr>
                <w:rFonts w:ascii="Times New Roman" w:eastAsia="Times New Roman" w:hAnsi="Times New Roman" w:cs="Times New Roman"/>
                <w:kern w:val="3"/>
                <w:sz w:val="24"/>
                <w:szCs w:val="24"/>
                <w:lang w:eastAsia="ru-RU"/>
              </w:rPr>
            </w:pPr>
            <w:r w:rsidRPr="006D2326">
              <w:rPr>
                <w:rFonts w:ascii="Times New Roman" w:eastAsia="Times New Roman" w:hAnsi="Times New Roman" w:cs="Times New Roman"/>
                <w:kern w:val="3"/>
                <w:sz w:val="24"/>
                <w:szCs w:val="24"/>
                <w:lang w:eastAsia="ru-RU"/>
              </w:rPr>
              <w:t>Приобретение первичных навыков использования принципов образования всей жизни в процессе участия в научно-исследовательской работе.</w:t>
            </w:r>
          </w:p>
        </w:tc>
      </w:tr>
      <w:tr w:rsidR="006D2326" w:rsidRPr="006D2326" w:rsidTr="00760F6C">
        <w:trPr>
          <w:trHeight w:val="2815"/>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2326" w:rsidRPr="006D2326" w:rsidRDefault="006D2326" w:rsidP="006D2326">
            <w:pPr>
              <w:spacing w:line="256" w:lineRule="auto"/>
              <w:jc w:val="both"/>
              <w:rPr>
                <w:rFonts w:ascii="Times New Roman" w:eastAsia="Calibri" w:hAnsi="Times New Roman" w:cs="Times New Roman"/>
                <w:sz w:val="24"/>
                <w:szCs w:val="24"/>
              </w:rPr>
            </w:pPr>
            <w:r w:rsidRPr="006D2326">
              <w:rPr>
                <w:rFonts w:ascii="Times New Roman" w:eastAsia="Calibri" w:hAnsi="Times New Roman" w:cs="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2326" w:rsidRPr="006D2326" w:rsidRDefault="006D2326" w:rsidP="006D2326">
            <w:pPr>
              <w:suppressAutoHyphens/>
              <w:autoSpaceDN w:val="0"/>
              <w:spacing w:after="0" w:line="240" w:lineRule="auto"/>
              <w:rPr>
                <w:rFonts w:ascii="Times New Roman" w:eastAsia="Times New Roman" w:hAnsi="Times New Roman" w:cs="Times New Roman"/>
                <w:kern w:val="3"/>
                <w:sz w:val="24"/>
                <w:szCs w:val="24"/>
                <w:lang w:eastAsia="ru-RU"/>
              </w:rPr>
            </w:pPr>
            <w:r w:rsidRPr="006D2326">
              <w:rPr>
                <w:rFonts w:ascii="Times New Roman" w:eastAsia="Times New Roman" w:hAnsi="Times New Roman" w:cs="Times New Roman"/>
                <w:kern w:val="3"/>
                <w:sz w:val="24"/>
                <w:szCs w:val="24"/>
                <w:lang w:eastAsia="ru-RU"/>
              </w:rPr>
              <w:t>Владение методами сбора и обработки научных данных, навыками политологического анализа, проведения исследований политических институтов и процессов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2326" w:rsidRPr="006D2326" w:rsidRDefault="006D2326" w:rsidP="006D232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D2326">
              <w:rPr>
                <w:rFonts w:ascii="Times New Roman" w:eastAsia="Times New Roman" w:hAnsi="Times New Roman" w:cs="Times New Roman"/>
                <w:kern w:val="3"/>
                <w:sz w:val="24"/>
                <w:szCs w:val="24"/>
                <w:lang w:eastAsia="ru-RU"/>
              </w:rPr>
              <w:t>ПК – 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2326" w:rsidRPr="006D2326" w:rsidRDefault="006D2326" w:rsidP="006D2326">
            <w:pPr>
              <w:widowControl w:val="0"/>
              <w:suppressAutoHyphens/>
              <w:overflowPunct w:val="0"/>
              <w:autoSpaceDE w:val="0"/>
              <w:autoSpaceDN w:val="0"/>
              <w:spacing w:after="0" w:line="240" w:lineRule="auto"/>
              <w:ind w:hanging="7"/>
              <w:textAlignment w:val="baseline"/>
              <w:rPr>
                <w:rFonts w:ascii="Times New Roman" w:eastAsia="Times New Roman" w:hAnsi="Times New Roman" w:cs="Times New Roman"/>
                <w:kern w:val="3"/>
                <w:sz w:val="24"/>
                <w:szCs w:val="24"/>
                <w:lang w:eastAsia="ru-RU"/>
              </w:rPr>
            </w:pPr>
            <w:r w:rsidRPr="006D2326">
              <w:rPr>
                <w:rFonts w:ascii="Times New Roman" w:eastAsia="Times New Roman" w:hAnsi="Times New Roman" w:cs="Times New Roman"/>
                <w:kern w:val="3"/>
                <w:sz w:val="24"/>
                <w:szCs w:val="24"/>
                <w:lang w:eastAsia="ru-RU"/>
              </w:rPr>
              <w:t>Приобретение общих знаний о политическом анализе и прогнозировании в сравнительной и теоретической перспективе, а также формирование умений и первичных навыков применения знаний политического анализа и прогнозирования в научно-исследовательской работе..</w:t>
            </w:r>
          </w:p>
        </w:tc>
      </w:tr>
      <w:tr w:rsidR="006D2326" w:rsidRPr="006D2326" w:rsidTr="00760F6C">
        <w:trPr>
          <w:trHeight w:val="2178"/>
        </w:trPr>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D2326" w:rsidRPr="006D2326" w:rsidRDefault="006D2326" w:rsidP="006D2326">
            <w:pPr>
              <w:spacing w:line="256" w:lineRule="auto"/>
              <w:jc w:val="both"/>
              <w:rPr>
                <w:rFonts w:ascii="Times New Roman" w:eastAsia="Calibri" w:hAnsi="Times New Roman" w:cs="Times New Roman"/>
                <w:sz w:val="24"/>
                <w:szCs w:val="24"/>
              </w:rPr>
            </w:pPr>
            <w:r w:rsidRPr="006D2326">
              <w:rPr>
                <w:rFonts w:ascii="Times New Roman" w:eastAsia="Calibri" w:hAnsi="Times New Roman" w:cs="Times New Roman"/>
                <w:sz w:val="24"/>
                <w:szCs w:val="24"/>
              </w:rPr>
              <w:t>ПК-3</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D2326" w:rsidRPr="006D2326" w:rsidRDefault="006D2326" w:rsidP="006D2326">
            <w:pPr>
              <w:suppressAutoHyphens/>
              <w:autoSpaceDN w:val="0"/>
              <w:spacing w:after="0" w:line="240" w:lineRule="auto"/>
              <w:rPr>
                <w:rFonts w:ascii="Times New Roman" w:eastAsia="Times New Roman" w:hAnsi="Times New Roman" w:cs="Times New Roman"/>
                <w:kern w:val="3"/>
                <w:sz w:val="24"/>
                <w:szCs w:val="24"/>
                <w:lang w:eastAsia="ru-RU"/>
              </w:rPr>
            </w:pPr>
            <w:r w:rsidRPr="006D2326">
              <w:rPr>
                <w:rFonts w:ascii="Times New Roman" w:eastAsia="Times New Roman" w:hAnsi="Times New Roman" w:cs="Times New Roman"/>
                <w:kern w:val="3"/>
                <w:sz w:val="24"/>
                <w:szCs w:val="24"/>
                <w:lang w:eastAsia="ru-RU"/>
              </w:rPr>
              <w:t>Владение методиками научной работы: техниками подготовки планов исследований, рефератов, библиографических обзоров, научных отчетов</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D2326" w:rsidRPr="006D2326" w:rsidRDefault="006D2326" w:rsidP="006D232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D2326">
              <w:rPr>
                <w:rFonts w:ascii="Times New Roman" w:eastAsia="Times New Roman" w:hAnsi="Times New Roman" w:cs="Times New Roman"/>
                <w:kern w:val="3"/>
                <w:sz w:val="24"/>
                <w:szCs w:val="24"/>
                <w:lang w:eastAsia="ru-RU"/>
              </w:rPr>
              <w:t>ПК-3.3</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D2326" w:rsidRPr="006D2326" w:rsidRDefault="006D2326" w:rsidP="006D2326">
            <w:pPr>
              <w:widowControl w:val="0"/>
              <w:suppressAutoHyphens/>
              <w:overflowPunct w:val="0"/>
              <w:autoSpaceDE w:val="0"/>
              <w:autoSpaceDN w:val="0"/>
              <w:spacing w:after="0" w:line="240" w:lineRule="auto"/>
              <w:ind w:hanging="7"/>
              <w:textAlignment w:val="baseline"/>
              <w:rPr>
                <w:rFonts w:ascii="Times New Roman" w:eastAsia="Times New Roman" w:hAnsi="Times New Roman" w:cs="Times New Roman"/>
                <w:kern w:val="3"/>
                <w:sz w:val="24"/>
                <w:szCs w:val="24"/>
                <w:lang w:eastAsia="ru-RU"/>
              </w:rPr>
            </w:pPr>
            <w:r w:rsidRPr="006D2326">
              <w:rPr>
                <w:rFonts w:ascii="Times New Roman" w:eastAsia="Times New Roman" w:hAnsi="Times New Roman" w:cs="Times New Roman"/>
                <w:kern w:val="3"/>
                <w:sz w:val="24"/>
                <w:szCs w:val="24"/>
                <w:lang w:eastAsia="ru-RU"/>
              </w:rPr>
              <w:t>Приобретение первичных навыков составления отчетов по проведению научно-исследовательской работы.</w:t>
            </w:r>
          </w:p>
        </w:tc>
      </w:tr>
    </w:tbl>
    <w:p w:rsidR="006D2326" w:rsidRPr="006D2326" w:rsidRDefault="006D2326" w:rsidP="006D2326">
      <w:pPr>
        <w:spacing w:after="200" w:line="276" w:lineRule="auto"/>
        <w:rPr>
          <w:rFonts w:ascii="Calibri" w:eastAsia="Calibri" w:hAnsi="Calibri" w:cs="Times New Roman"/>
        </w:rPr>
      </w:pPr>
    </w:p>
    <w:p w:rsidR="006D2326" w:rsidRPr="006D2326" w:rsidRDefault="006D2326" w:rsidP="006D232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D2326">
        <w:rPr>
          <w:rFonts w:ascii="Times New Roman" w:eastAsia="Times New Roman" w:hAnsi="Times New Roman" w:cs="Times New Roman"/>
          <w:b/>
          <w:kern w:val="3"/>
          <w:sz w:val="24"/>
          <w:lang w:eastAsia="ru-RU"/>
        </w:rPr>
        <w:t>План курса:</w:t>
      </w:r>
    </w:p>
    <w:p w:rsidR="006D2326" w:rsidRPr="006D2326" w:rsidRDefault="006D2326" w:rsidP="006D232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
        <w:gridCol w:w="2075"/>
        <w:gridCol w:w="903"/>
        <w:gridCol w:w="940"/>
        <w:gridCol w:w="874"/>
        <w:gridCol w:w="874"/>
        <w:gridCol w:w="639"/>
        <w:gridCol w:w="510"/>
        <w:gridCol w:w="1647"/>
      </w:tblGrid>
      <w:tr w:rsidR="006D2326" w:rsidRPr="006D2326" w:rsidTr="00760F6C">
        <w:trPr>
          <w:trHeight w:val="80"/>
          <w:tblHeader/>
        </w:trPr>
        <w:tc>
          <w:tcPr>
            <w:tcW w:w="47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jc w:val="center"/>
              <w:rPr>
                <w:rFonts w:ascii="Times New Roman" w:eastAsia="Calibri" w:hAnsi="Times New Roman" w:cs="Times New Roman"/>
                <w:i/>
                <w:sz w:val="20"/>
                <w:szCs w:val="20"/>
              </w:rPr>
            </w:pPr>
            <w:r w:rsidRPr="006D2326">
              <w:rPr>
                <w:rFonts w:ascii="Times New Roman" w:eastAsia="Calibri" w:hAnsi="Times New Roman" w:cs="Times New Roman"/>
                <w:i/>
                <w:sz w:val="20"/>
                <w:szCs w:val="20"/>
              </w:rPr>
              <w:lastRenderedPageBreak/>
              <w:t>№ п/п</w:t>
            </w:r>
          </w:p>
        </w:tc>
        <w:tc>
          <w:tcPr>
            <w:tcW w:w="111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jc w:val="center"/>
              <w:rPr>
                <w:rFonts w:ascii="Times New Roman" w:eastAsia="Calibri" w:hAnsi="Times New Roman" w:cs="Times New Roman"/>
                <w:i/>
                <w:sz w:val="20"/>
                <w:szCs w:val="20"/>
              </w:rPr>
            </w:pPr>
            <w:r w:rsidRPr="006D2326">
              <w:rPr>
                <w:rFonts w:ascii="Times New Roman" w:eastAsia="Calibri" w:hAnsi="Times New Roman" w:cs="Times New Roman"/>
                <w:i/>
                <w:sz w:val="20"/>
                <w:szCs w:val="20"/>
              </w:rPr>
              <w:t xml:space="preserve">Наименование тем (разделов), </w:t>
            </w:r>
          </w:p>
        </w:tc>
        <w:tc>
          <w:tcPr>
            <w:tcW w:w="2538"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jc w:val="center"/>
              <w:rPr>
                <w:rFonts w:ascii="Times New Roman" w:eastAsia="Calibri" w:hAnsi="Times New Roman" w:cs="Times New Roman"/>
                <w:i/>
                <w:sz w:val="20"/>
                <w:szCs w:val="20"/>
              </w:rPr>
            </w:pPr>
            <w:r w:rsidRPr="006D2326">
              <w:rPr>
                <w:rFonts w:ascii="Times New Roman" w:eastAsia="Calibri" w:hAnsi="Times New Roman" w:cs="Times New Roman"/>
                <w:i/>
                <w:sz w:val="20"/>
                <w:szCs w:val="20"/>
              </w:rPr>
              <w:t>Объем дисциплины, час.</w:t>
            </w:r>
          </w:p>
        </w:tc>
        <w:tc>
          <w:tcPr>
            <w:tcW w:w="87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jc w:val="center"/>
              <w:rPr>
                <w:rFonts w:ascii="Times New Roman" w:eastAsia="Calibri" w:hAnsi="Times New Roman" w:cs="Times New Roman"/>
                <w:i/>
                <w:sz w:val="20"/>
                <w:szCs w:val="20"/>
              </w:rPr>
            </w:pPr>
            <w:r w:rsidRPr="006D2326">
              <w:rPr>
                <w:rFonts w:ascii="Times New Roman" w:eastAsia="Calibri" w:hAnsi="Times New Roman" w:cs="Times New Roman"/>
                <w:i/>
                <w:sz w:val="20"/>
                <w:szCs w:val="20"/>
              </w:rPr>
              <w:t>Форма</w:t>
            </w:r>
            <w:r w:rsidRPr="006D2326">
              <w:rPr>
                <w:rFonts w:ascii="Times New Roman" w:eastAsia="Calibri" w:hAnsi="Times New Roman" w:cs="Times New Roman"/>
                <w:i/>
                <w:sz w:val="20"/>
                <w:szCs w:val="20"/>
              </w:rPr>
              <w:br/>
              <w:t xml:space="preserve">текущего </w:t>
            </w:r>
            <w:r w:rsidRPr="006D2326">
              <w:rPr>
                <w:rFonts w:ascii="Times New Roman" w:eastAsia="Calibri" w:hAnsi="Times New Roman" w:cs="Times New Roman"/>
                <w:i/>
                <w:sz w:val="20"/>
                <w:szCs w:val="20"/>
              </w:rPr>
              <w:br/>
              <w:t>контроля успеваемости</w:t>
            </w:r>
            <w:r w:rsidRPr="006D2326">
              <w:rPr>
                <w:rFonts w:ascii="Times New Roman" w:eastAsia="Calibri" w:hAnsi="Times New Roman" w:cs="Times New Roman"/>
                <w:i/>
                <w:sz w:val="20"/>
                <w:szCs w:val="20"/>
                <w:vertAlign w:val="superscript"/>
              </w:rPr>
              <w:t>**</w:t>
            </w:r>
            <w:r w:rsidRPr="006D2326">
              <w:rPr>
                <w:rFonts w:ascii="Times New Roman" w:eastAsia="Calibri" w:hAnsi="Times New Roman" w:cs="Times New Roman"/>
                <w:i/>
                <w:sz w:val="20"/>
                <w:szCs w:val="20"/>
              </w:rPr>
              <w:t>, промежуточной аттестации</w:t>
            </w:r>
          </w:p>
        </w:tc>
      </w:tr>
      <w:tr w:rsidR="006D2326" w:rsidRPr="006D2326"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D2326" w:rsidRPr="006D2326" w:rsidRDefault="006D2326" w:rsidP="006D2326">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2326" w:rsidRPr="006D2326" w:rsidRDefault="006D2326" w:rsidP="006D2326">
            <w:pPr>
              <w:rPr>
                <w:rFonts w:ascii="Times New Roman" w:eastAsia="Calibri" w:hAnsi="Times New Roman" w:cs="Times New Roman"/>
                <w:i/>
                <w:sz w:val="20"/>
                <w:szCs w:val="20"/>
              </w:rPr>
            </w:pPr>
          </w:p>
        </w:tc>
        <w:tc>
          <w:tcPr>
            <w:tcW w:w="438" w:type="pct"/>
            <w:vMerge w:val="restart"/>
            <w:tcBorders>
              <w:top w:val="nil"/>
              <w:left w:val="single" w:sz="4" w:space="0" w:color="auto"/>
              <w:bottom w:val="single" w:sz="4" w:space="0" w:color="auto"/>
              <w:right w:val="single" w:sz="4" w:space="0" w:color="auto"/>
            </w:tcBorders>
            <w:shd w:val="clear" w:color="auto" w:fill="FFFFFF"/>
            <w:vAlign w:val="center"/>
          </w:tcPr>
          <w:p w:rsidR="006D2326" w:rsidRPr="006D2326" w:rsidRDefault="006D2326" w:rsidP="006D2326">
            <w:pPr>
              <w:jc w:val="center"/>
              <w:rPr>
                <w:rFonts w:ascii="Times New Roman" w:eastAsia="Calibri" w:hAnsi="Times New Roman" w:cs="Times New Roman"/>
                <w:i/>
                <w:sz w:val="20"/>
                <w:szCs w:val="20"/>
              </w:rPr>
            </w:pPr>
            <w:r w:rsidRPr="006D2326">
              <w:rPr>
                <w:rFonts w:ascii="Times New Roman" w:eastAsia="Calibri" w:hAnsi="Times New Roman" w:cs="Times New Roman"/>
                <w:i/>
                <w:sz w:val="20"/>
                <w:szCs w:val="20"/>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jc w:val="center"/>
              <w:rPr>
                <w:rFonts w:ascii="Times New Roman" w:eastAsia="Calibri" w:hAnsi="Times New Roman" w:cs="Times New Roman"/>
                <w:i/>
                <w:sz w:val="20"/>
                <w:szCs w:val="20"/>
              </w:rPr>
            </w:pPr>
            <w:r w:rsidRPr="006D2326">
              <w:rPr>
                <w:rFonts w:ascii="Times New Roman" w:eastAsia="Calibri" w:hAnsi="Times New Roman" w:cs="Times New Roman"/>
                <w:i/>
                <w:sz w:val="20"/>
                <w:szCs w:val="20"/>
              </w:rPr>
              <w:t>Контактная работа обучающихся с преподавателем</w:t>
            </w:r>
            <w:r w:rsidRPr="006D2326">
              <w:rPr>
                <w:rFonts w:ascii="Times New Roman" w:eastAsia="Calibri" w:hAnsi="Times New Roman" w:cs="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tcPr>
          <w:p w:rsidR="006D2326" w:rsidRPr="006D2326" w:rsidRDefault="006D2326" w:rsidP="006D2326">
            <w:pPr>
              <w:jc w:val="center"/>
              <w:rPr>
                <w:rFonts w:ascii="Times New Roman" w:eastAsia="Calibri" w:hAnsi="Times New Roman" w:cs="Times New Roman"/>
                <w:i/>
                <w:sz w:val="20"/>
                <w:szCs w:val="20"/>
              </w:rPr>
            </w:pPr>
            <w:r w:rsidRPr="006D2326">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tcPr>
          <w:p w:rsidR="006D2326" w:rsidRPr="006D2326" w:rsidRDefault="006D2326" w:rsidP="006D2326">
            <w:pPr>
              <w:rPr>
                <w:rFonts w:ascii="Times New Roman" w:eastAsia="Calibri" w:hAnsi="Times New Roman" w:cs="Times New Roman"/>
                <w:i/>
                <w:sz w:val="20"/>
                <w:szCs w:val="20"/>
              </w:rPr>
            </w:pPr>
          </w:p>
        </w:tc>
      </w:tr>
      <w:tr w:rsidR="006D2326" w:rsidRPr="006D2326"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D2326" w:rsidRPr="006D2326" w:rsidRDefault="006D2326" w:rsidP="006D2326">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2326" w:rsidRPr="006D2326" w:rsidRDefault="006D2326" w:rsidP="006D2326">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tcPr>
          <w:p w:rsidR="006D2326" w:rsidRPr="006D2326" w:rsidRDefault="006D2326" w:rsidP="006D2326">
            <w:pPr>
              <w:rPr>
                <w:rFonts w:ascii="Times New Roman" w:eastAsia="Calibri" w:hAnsi="Times New Roman" w:cs="Times New Roman"/>
                <w:i/>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ind w:firstLine="34"/>
              <w:jc w:val="center"/>
              <w:rPr>
                <w:rFonts w:ascii="Times New Roman" w:eastAsia="Calibri" w:hAnsi="Times New Roman" w:cs="Times New Roman"/>
                <w:i/>
                <w:sz w:val="20"/>
                <w:szCs w:val="20"/>
              </w:rPr>
            </w:pPr>
            <w:r w:rsidRPr="006D2326">
              <w:rPr>
                <w:rFonts w:ascii="Times New Roman" w:eastAsia="Calibri" w:hAnsi="Times New Roman" w:cs="Times New Roman"/>
                <w:i/>
                <w:sz w:val="20"/>
                <w:szCs w:val="20"/>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ind w:firstLine="34"/>
              <w:jc w:val="center"/>
              <w:rPr>
                <w:rFonts w:ascii="Times New Roman" w:eastAsia="Calibri" w:hAnsi="Times New Roman" w:cs="Times New Roman"/>
                <w:i/>
                <w:sz w:val="20"/>
                <w:szCs w:val="20"/>
              </w:rPr>
            </w:pPr>
            <w:r w:rsidRPr="006D2326">
              <w:rPr>
                <w:rFonts w:ascii="Times New Roman" w:eastAsia="Calibri" w:hAnsi="Times New Roman" w:cs="Times New Roman"/>
                <w:i/>
                <w:sz w:val="20"/>
                <w:szCs w:val="20"/>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ind w:firstLine="34"/>
              <w:jc w:val="center"/>
              <w:rPr>
                <w:rFonts w:ascii="Times New Roman" w:eastAsia="Calibri" w:hAnsi="Times New Roman" w:cs="Times New Roman"/>
                <w:i/>
                <w:sz w:val="20"/>
                <w:szCs w:val="20"/>
              </w:rPr>
            </w:pPr>
            <w:r w:rsidRPr="006D2326">
              <w:rPr>
                <w:rFonts w:ascii="Times New Roman" w:eastAsia="Calibri" w:hAnsi="Times New Roman" w:cs="Times New Roman"/>
                <w:i/>
                <w:sz w:val="20"/>
                <w:szCs w:val="20"/>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ind w:firstLine="34"/>
              <w:jc w:val="center"/>
              <w:rPr>
                <w:rFonts w:ascii="Times New Roman" w:eastAsia="Calibri" w:hAnsi="Times New Roman" w:cs="Times New Roman"/>
                <w:i/>
                <w:sz w:val="20"/>
                <w:szCs w:val="20"/>
                <w:vertAlign w:val="superscript"/>
              </w:rPr>
            </w:pPr>
            <w:r w:rsidRPr="006D2326">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tcPr>
          <w:p w:rsidR="006D2326" w:rsidRPr="006D2326" w:rsidRDefault="006D2326" w:rsidP="006D2326">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2326" w:rsidRPr="006D2326" w:rsidRDefault="006D2326" w:rsidP="006D2326">
            <w:pPr>
              <w:rPr>
                <w:rFonts w:ascii="Times New Roman" w:eastAsia="Calibri" w:hAnsi="Times New Roman" w:cs="Times New Roman"/>
                <w:i/>
                <w:sz w:val="20"/>
                <w:szCs w:val="20"/>
              </w:rPr>
            </w:pPr>
          </w:p>
        </w:tc>
      </w:tr>
      <w:tr w:rsidR="006D2326" w:rsidRPr="006D2326" w:rsidTr="00760F6C">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ind w:firstLine="567"/>
              <w:jc w:val="center"/>
              <w:rPr>
                <w:rFonts w:ascii="Times New Roman" w:eastAsia="Calibri" w:hAnsi="Times New Roman" w:cs="Times New Roman"/>
                <w:b/>
                <w:i/>
                <w:sz w:val="20"/>
                <w:szCs w:val="20"/>
              </w:rPr>
            </w:pPr>
            <w:r w:rsidRPr="006D2326">
              <w:rPr>
                <w:rFonts w:ascii="Times New Roman" w:eastAsia="Calibri" w:hAnsi="Times New Roman" w:cs="Times New Roman"/>
                <w:b/>
                <w:i/>
                <w:sz w:val="20"/>
                <w:szCs w:val="20"/>
                <w:lang w:eastAsia="ru-RU"/>
              </w:rPr>
              <w:t>Очная форма обучения</w:t>
            </w:r>
          </w:p>
        </w:tc>
      </w:tr>
      <w:tr w:rsidR="006D2326" w:rsidRPr="006D2326" w:rsidTr="00760F6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ind w:left="-36" w:firstLine="36"/>
              <w:jc w:val="both"/>
              <w:rPr>
                <w:rFonts w:ascii="Times New Roman" w:eastAsia="Calibri" w:hAnsi="Times New Roman" w:cs="Times New Roman"/>
                <w:sz w:val="24"/>
                <w:szCs w:val="24"/>
                <w:lang w:eastAsia="ru-RU"/>
              </w:rPr>
            </w:pPr>
            <w:r w:rsidRPr="006D2326">
              <w:rPr>
                <w:rFonts w:ascii="Times New Roman" w:eastAsia="Calibri" w:hAnsi="Times New Roman" w:cs="Times New Roman"/>
                <w:sz w:val="24"/>
                <w:szCs w:val="24"/>
                <w:lang w:eastAsia="ru-RU"/>
              </w:rPr>
              <w:t>1</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sz w:val="24"/>
                <w:szCs w:val="24"/>
                <w:lang w:eastAsia="ru-RU"/>
              </w:rPr>
              <w:t>Введение: дизайн исследования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
                <w:bCs/>
                <w:sz w:val="24"/>
                <w:szCs w:val="24"/>
                <w:lang w:eastAsia="ru-RU"/>
              </w:rPr>
            </w:pPr>
            <w:r w:rsidRPr="006D2326">
              <w:rPr>
                <w:rFonts w:ascii="Times New Roman" w:eastAsia="Times New Roman" w:hAnsi="Times New Roman" w:cs="Times New Roman"/>
                <w:b/>
                <w:bCs/>
                <w:sz w:val="24"/>
                <w:szCs w:val="24"/>
                <w:lang w:eastAsia="ru-RU"/>
              </w:rPr>
              <w:t>10</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spacing w:after="0" w:line="240"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spacing w:after="0" w:line="240"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spacing w:after="0" w:line="240" w:lineRule="auto"/>
              <w:jc w:val="right"/>
              <w:rPr>
                <w:rFonts w:ascii="Times New Roman" w:eastAsia="Calibri" w:hAnsi="Times New Roman" w:cs="Times New Roman"/>
                <w:b/>
                <w:sz w:val="24"/>
                <w:szCs w:val="24"/>
              </w:rPr>
            </w:pPr>
            <w:r w:rsidRPr="006D2326">
              <w:rPr>
                <w:rFonts w:ascii="Times New Roman" w:eastAsia="Calibri" w:hAnsi="Times New Roman" w:cs="Times New Roman"/>
                <w:b/>
                <w:sz w:val="24"/>
                <w:szCs w:val="24"/>
              </w:rPr>
              <w:t>6</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bCs/>
                <w:sz w:val="24"/>
                <w:szCs w:val="24"/>
                <w:lang w:eastAsia="ru-RU"/>
              </w:rPr>
              <w:t>УО/ДЗ</w:t>
            </w:r>
          </w:p>
        </w:tc>
      </w:tr>
      <w:tr w:rsidR="006D2326" w:rsidRPr="006D2326" w:rsidTr="00760F6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ind w:left="-36" w:firstLine="36"/>
              <w:jc w:val="both"/>
              <w:rPr>
                <w:rFonts w:ascii="Times New Roman" w:eastAsia="Calibri" w:hAnsi="Times New Roman" w:cs="Times New Roman"/>
                <w:sz w:val="24"/>
                <w:szCs w:val="24"/>
                <w:lang w:eastAsia="ru-RU"/>
              </w:rPr>
            </w:pPr>
            <w:r w:rsidRPr="006D2326">
              <w:rPr>
                <w:rFonts w:ascii="Times New Roman" w:eastAsia="Calibri" w:hAnsi="Times New Roman" w:cs="Times New Roman"/>
                <w:sz w:val="24"/>
                <w:szCs w:val="24"/>
                <w:lang w:eastAsia="ru-RU"/>
              </w:rPr>
              <w:t>2</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bCs/>
                <w:sz w:val="24"/>
                <w:szCs w:val="24"/>
                <w:lang w:eastAsia="ru-RU"/>
              </w:rPr>
              <w:t>Работа с информацией</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
                <w:bCs/>
                <w:sz w:val="24"/>
                <w:szCs w:val="24"/>
                <w:lang w:eastAsia="ru-RU"/>
              </w:rPr>
            </w:pPr>
            <w:r w:rsidRPr="006D2326">
              <w:rPr>
                <w:rFonts w:ascii="Times New Roman" w:eastAsia="Times New Roman" w:hAnsi="Times New Roman" w:cs="Times New Roman"/>
                <w:b/>
                <w:bCs/>
                <w:sz w:val="24"/>
                <w:szCs w:val="24"/>
                <w:lang w:eastAsia="ru-RU"/>
              </w:rPr>
              <w:t>8</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bCs/>
                <w:sz w:val="24"/>
                <w:szCs w:val="24"/>
                <w:lang w:eastAsia="ru-RU"/>
              </w:rPr>
              <w:t>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spacing w:after="0" w:line="240" w:lineRule="auto"/>
              <w:jc w:val="center"/>
              <w:rPr>
                <w:rFonts w:ascii="Times New Roman" w:eastAsia="Calibri" w:hAnsi="Times New Roman" w:cs="Times New Roman"/>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bCs/>
                <w:sz w:val="24"/>
                <w:szCs w:val="24"/>
                <w:lang w:eastAsia="ru-RU"/>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spacing w:after="0" w:line="240" w:lineRule="auto"/>
              <w:jc w:val="center"/>
              <w:rPr>
                <w:rFonts w:ascii="Times New Roman" w:eastAsia="Calibri"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spacing w:after="0" w:line="240" w:lineRule="auto"/>
              <w:jc w:val="right"/>
              <w:rPr>
                <w:rFonts w:ascii="Times New Roman" w:eastAsia="Calibri" w:hAnsi="Times New Roman" w:cs="Times New Roman"/>
                <w:b/>
                <w:sz w:val="24"/>
                <w:szCs w:val="24"/>
              </w:rPr>
            </w:pPr>
            <w:r w:rsidRPr="006D2326">
              <w:rPr>
                <w:rFonts w:ascii="Times New Roman" w:eastAsia="Calibri" w:hAnsi="Times New Roman" w:cs="Times New Roman"/>
                <w:b/>
                <w:sz w:val="24"/>
                <w:szCs w:val="24"/>
              </w:rPr>
              <w:t>4</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spacing w:after="0" w:line="240" w:lineRule="auto"/>
              <w:jc w:val="center"/>
              <w:rPr>
                <w:rFonts w:ascii="Times New Roman" w:eastAsia="Times New Roman" w:hAnsi="Times New Roman" w:cs="Times New Roman"/>
                <w:sz w:val="24"/>
                <w:szCs w:val="24"/>
                <w:lang w:eastAsia="ru-RU"/>
              </w:rPr>
            </w:pPr>
            <w:r w:rsidRPr="006D2326">
              <w:rPr>
                <w:rFonts w:ascii="Times New Roman" w:eastAsia="Times New Roman" w:hAnsi="Times New Roman" w:cs="Times New Roman"/>
                <w:bCs/>
                <w:sz w:val="24"/>
                <w:szCs w:val="24"/>
                <w:lang w:eastAsia="ru-RU"/>
              </w:rPr>
              <w:t>УО/ДЗ</w:t>
            </w:r>
          </w:p>
        </w:tc>
      </w:tr>
      <w:tr w:rsidR="006D2326" w:rsidRPr="006D2326" w:rsidTr="00760F6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ind w:left="-36" w:firstLine="36"/>
              <w:jc w:val="both"/>
              <w:rPr>
                <w:rFonts w:ascii="Times New Roman" w:eastAsia="Calibri" w:hAnsi="Times New Roman" w:cs="Times New Roman"/>
                <w:sz w:val="24"/>
                <w:szCs w:val="24"/>
                <w:lang w:eastAsia="ru-RU"/>
              </w:rPr>
            </w:pPr>
            <w:r w:rsidRPr="006D2326">
              <w:rPr>
                <w:rFonts w:ascii="Times New Roman" w:eastAsia="Calibri" w:hAnsi="Times New Roman" w:cs="Times New Roman"/>
                <w:sz w:val="24"/>
                <w:szCs w:val="24"/>
                <w:lang w:eastAsia="ru-RU"/>
              </w:rPr>
              <w:t>3</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rPr>
                <w:rFonts w:ascii="Times New Roman" w:eastAsia="Times New Roman" w:hAnsi="Times New Roman" w:cs="Times New Roman"/>
                <w:sz w:val="24"/>
                <w:szCs w:val="24"/>
                <w:lang w:eastAsia="ru-RU"/>
              </w:rPr>
            </w:pPr>
            <w:r w:rsidRPr="006D2326">
              <w:rPr>
                <w:rFonts w:ascii="Times New Roman" w:eastAsia="Times New Roman" w:hAnsi="Times New Roman" w:cs="Times New Roman"/>
                <w:sz w:val="24"/>
                <w:szCs w:val="24"/>
                <w:lang w:eastAsia="ru-RU"/>
              </w:rPr>
              <w:t>Обоснование актуальности исследования</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
                <w:bCs/>
                <w:sz w:val="24"/>
                <w:szCs w:val="24"/>
                <w:lang w:eastAsia="ru-RU"/>
              </w:rPr>
            </w:pPr>
            <w:r w:rsidRPr="006D2326">
              <w:rPr>
                <w:rFonts w:ascii="Times New Roman" w:eastAsia="Times New Roman" w:hAnsi="Times New Roman" w:cs="Times New Roman"/>
                <w:b/>
                <w:bCs/>
                <w:sz w:val="24"/>
                <w:szCs w:val="24"/>
                <w:lang w:eastAsia="ru-RU"/>
              </w:rPr>
              <w:t>9</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bCs/>
                <w:sz w:val="24"/>
                <w:szCs w:val="24"/>
                <w:lang w:eastAsia="ru-RU"/>
              </w:rPr>
              <w:t>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spacing w:after="0" w:line="240" w:lineRule="auto"/>
              <w:jc w:val="center"/>
              <w:rPr>
                <w:rFonts w:ascii="Times New Roman" w:eastAsia="Calibri" w:hAnsi="Times New Roman" w:cs="Times New Roman"/>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bCs/>
                <w:sz w:val="24"/>
                <w:szCs w:val="24"/>
                <w:lang w:eastAsia="ru-RU"/>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spacing w:after="0" w:line="240" w:lineRule="auto"/>
              <w:jc w:val="center"/>
              <w:rPr>
                <w:rFonts w:ascii="Times New Roman" w:eastAsia="Calibri"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spacing w:after="0" w:line="240" w:lineRule="auto"/>
              <w:jc w:val="right"/>
              <w:rPr>
                <w:rFonts w:ascii="Times New Roman" w:eastAsia="Calibri" w:hAnsi="Times New Roman" w:cs="Times New Roman"/>
                <w:b/>
                <w:sz w:val="24"/>
                <w:szCs w:val="24"/>
              </w:rPr>
            </w:pPr>
            <w:r w:rsidRPr="006D2326">
              <w:rPr>
                <w:rFonts w:ascii="Times New Roman" w:eastAsia="Calibri" w:hAnsi="Times New Roman" w:cs="Times New Roman"/>
                <w:b/>
                <w:sz w:val="24"/>
                <w:szCs w:val="24"/>
              </w:rPr>
              <w:t>5</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spacing w:after="0" w:line="240" w:lineRule="auto"/>
              <w:jc w:val="center"/>
              <w:rPr>
                <w:rFonts w:ascii="Times New Roman" w:eastAsia="Times New Roman" w:hAnsi="Times New Roman" w:cs="Times New Roman"/>
                <w:sz w:val="24"/>
                <w:szCs w:val="24"/>
                <w:lang w:eastAsia="ru-RU"/>
              </w:rPr>
            </w:pPr>
            <w:r w:rsidRPr="006D2326">
              <w:rPr>
                <w:rFonts w:ascii="Times New Roman" w:eastAsia="Times New Roman" w:hAnsi="Times New Roman" w:cs="Times New Roman"/>
                <w:bCs/>
                <w:sz w:val="24"/>
                <w:szCs w:val="24"/>
                <w:lang w:eastAsia="ru-RU"/>
              </w:rPr>
              <w:t>УО/ДЗ</w:t>
            </w:r>
          </w:p>
        </w:tc>
      </w:tr>
      <w:tr w:rsidR="006D2326" w:rsidRPr="006D2326" w:rsidTr="00760F6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ind w:left="-36" w:firstLine="36"/>
              <w:jc w:val="both"/>
              <w:rPr>
                <w:rFonts w:ascii="Times New Roman" w:eastAsia="Calibri" w:hAnsi="Times New Roman" w:cs="Times New Roman"/>
                <w:sz w:val="24"/>
                <w:szCs w:val="24"/>
                <w:lang w:eastAsia="ru-RU"/>
              </w:rPr>
            </w:pPr>
            <w:r w:rsidRPr="006D2326">
              <w:rPr>
                <w:rFonts w:ascii="Times New Roman" w:eastAsia="Calibri" w:hAnsi="Times New Roman" w:cs="Times New Roman"/>
                <w:sz w:val="24"/>
                <w:szCs w:val="24"/>
                <w:lang w:eastAsia="ru-RU"/>
              </w:rPr>
              <w:t>4</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rPr>
                <w:rFonts w:ascii="Times New Roman" w:eastAsia="Times New Roman" w:hAnsi="Times New Roman" w:cs="Times New Roman"/>
                <w:sz w:val="24"/>
                <w:szCs w:val="24"/>
                <w:lang w:eastAsia="ru-RU"/>
              </w:rPr>
            </w:pPr>
            <w:r w:rsidRPr="006D2326">
              <w:rPr>
                <w:rFonts w:ascii="Times New Roman" w:eastAsia="Times New Roman" w:hAnsi="Times New Roman" w:cs="Times New Roman"/>
                <w:sz w:val="24"/>
                <w:szCs w:val="24"/>
                <w:lang w:eastAsia="ru-RU"/>
              </w:rPr>
              <w:t>Работа с теориями</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
                <w:bCs/>
                <w:sz w:val="24"/>
                <w:szCs w:val="24"/>
                <w:lang w:eastAsia="ru-RU"/>
              </w:rPr>
            </w:pPr>
            <w:r w:rsidRPr="006D2326">
              <w:rPr>
                <w:rFonts w:ascii="Times New Roman" w:eastAsia="Times New Roman" w:hAnsi="Times New Roman" w:cs="Times New Roman"/>
                <w:b/>
                <w:bCs/>
                <w:sz w:val="24"/>
                <w:szCs w:val="24"/>
                <w:lang w:eastAsia="ru-RU"/>
              </w:rPr>
              <w:t>8</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bCs/>
                <w:sz w:val="24"/>
                <w:szCs w:val="24"/>
                <w:lang w:eastAsia="ru-RU"/>
              </w:rPr>
              <w:t>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spacing w:after="0" w:line="240" w:lineRule="auto"/>
              <w:jc w:val="center"/>
              <w:rPr>
                <w:rFonts w:ascii="Times New Roman" w:eastAsia="Calibri" w:hAnsi="Times New Roman" w:cs="Times New Roman"/>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bCs/>
                <w:sz w:val="24"/>
                <w:szCs w:val="24"/>
                <w:lang w:eastAsia="ru-RU"/>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spacing w:after="0" w:line="240" w:lineRule="auto"/>
              <w:jc w:val="center"/>
              <w:rPr>
                <w:rFonts w:ascii="Times New Roman" w:eastAsia="Calibri"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spacing w:after="0" w:line="240" w:lineRule="auto"/>
              <w:jc w:val="right"/>
              <w:rPr>
                <w:rFonts w:ascii="Times New Roman" w:eastAsia="Calibri" w:hAnsi="Times New Roman" w:cs="Times New Roman"/>
                <w:b/>
                <w:sz w:val="24"/>
                <w:szCs w:val="24"/>
              </w:rPr>
            </w:pPr>
            <w:r w:rsidRPr="006D2326">
              <w:rPr>
                <w:rFonts w:ascii="Times New Roman" w:eastAsia="Calibri" w:hAnsi="Times New Roman" w:cs="Times New Roman"/>
                <w:b/>
                <w:sz w:val="24"/>
                <w:szCs w:val="24"/>
              </w:rPr>
              <w:t>4</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spacing w:after="0" w:line="240" w:lineRule="auto"/>
              <w:jc w:val="center"/>
              <w:rPr>
                <w:rFonts w:ascii="Times New Roman" w:eastAsia="Times New Roman" w:hAnsi="Times New Roman" w:cs="Times New Roman"/>
                <w:sz w:val="24"/>
                <w:szCs w:val="24"/>
                <w:lang w:eastAsia="ru-RU"/>
              </w:rPr>
            </w:pPr>
            <w:r w:rsidRPr="006D2326">
              <w:rPr>
                <w:rFonts w:ascii="Times New Roman" w:eastAsia="Times New Roman" w:hAnsi="Times New Roman" w:cs="Times New Roman"/>
                <w:bCs/>
                <w:sz w:val="24"/>
                <w:szCs w:val="24"/>
                <w:lang w:eastAsia="ru-RU"/>
              </w:rPr>
              <w:t>УО/ДЗ</w:t>
            </w:r>
          </w:p>
        </w:tc>
      </w:tr>
      <w:tr w:rsidR="006D2326" w:rsidRPr="006D2326" w:rsidTr="00760F6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ind w:left="-36" w:firstLine="36"/>
              <w:jc w:val="both"/>
              <w:rPr>
                <w:rFonts w:ascii="Times New Roman" w:eastAsia="Calibri" w:hAnsi="Times New Roman" w:cs="Times New Roman"/>
                <w:sz w:val="24"/>
                <w:szCs w:val="24"/>
                <w:lang w:eastAsia="ru-RU"/>
              </w:rPr>
            </w:pPr>
            <w:r w:rsidRPr="006D2326">
              <w:rPr>
                <w:rFonts w:ascii="Times New Roman" w:eastAsia="Calibri" w:hAnsi="Times New Roman" w:cs="Times New Roman"/>
                <w:sz w:val="24"/>
                <w:szCs w:val="24"/>
                <w:lang w:eastAsia="ru-RU"/>
              </w:rPr>
              <w:t>5</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rPr>
                <w:rFonts w:ascii="Times New Roman" w:eastAsia="Times New Roman" w:hAnsi="Times New Roman" w:cs="Times New Roman"/>
                <w:sz w:val="24"/>
                <w:szCs w:val="24"/>
                <w:lang w:eastAsia="ru-RU"/>
              </w:rPr>
            </w:pPr>
            <w:r w:rsidRPr="006D2326">
              <w:rPr>
                <w:rFonts w:ascii="Times New Roman" w:eastAsia="Times New Roman" w:hAnsi="Times New Roman" w:cs="Times New Roman"/>
                <w:sz w:val="24"/>
                <w:szCs w:val="24"/>
                <w:lang w:eastAsia="ru-RU"/>
              </w:rPr>
              <w:t>Работа с эмпирическим материалом</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
                <w:bCs/>
                <w:sz w:val="24"/>
                <w:szCs w:val="24"/>
                <w:lang w:eastAsia="ru-RU"/>
              </w:rPr>
            </w:pPr>
            <w:r w:rsidRPr="006D2326">
              <w:rPr>
                <w:rFonts w:ascii="Times New Roman" w:eastAsia="Times New Roman" w:hAnsi="Times New Roman" w:cs="Times New Roman"/>
                <w:b/>
                <w:bCs/>
                <w:sz w:val="24"/>
                <w:szCs w:val="24"/>
                <w:lang w:eastAsia="ru-RU"/>
              </w:rPr>
              <w:t>8</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bCs/>
                <w:sz w:val="24"/>
                <w:szCs w:val="24"/>
                <w:lang w:eastAsia="ru-RU"/>
              </w:rPr>
              <w:t>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spacing w:after="0" w:line="240" w:lineRule="auto"/>
              <w:jc w:val="center"/>
              <w:rPr>
                <w:rFonts w:ascii="Times New Roman" w:eastAsia="Calibri" w:hAnsi="Times New Roman" w:cs="Times New Roman"/>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bCs/>
                <w:sz w:val="24"/>
                <w:szCs w:val="24"/>
                <w:lang w:eastAsia="ru-RU"/>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spacing w:after="0" w:line="240" w:lineRule="auto"/>
              <w:jc w:val="center"/>
              <w:rPr>
                <w:rFonts w:ascii="Times New Roman" w:eastAsia="Calibri"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spacing w:after="0" w:line="240" w:lineRule="auto"/>
              <w:jc w:val="right"/>
              <w:rPr>
                <w:rFonts w:ascii="Times New Roman" w:eastAsia="Calibri" w:hAnsi="Times New Roman" w:cs="Times New Roman"/>
                <w:b/>
                <w:sz w:val="24"/>
                <w:szCs w:val="24"/>
              </w:rPr>
            </w:pPr>
            <w:r w:rsidRPr="006D2326">
              <w:rPr>
                <w:rFonts w:ascii="Times New Roman" w:eastAsia="Calibri" w:hAnsi="Times New Roman" w:cs="Times New Roman"/>
                <w:b/>
                <w:sz w:val="24"/>
                <w:szCs w:val="24"/>
              </w:rPr>
              <w:t>4</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spacing w:after="0" w:line="240" w:lineRule="auto"/>
              <w:jc w:val="center"/>
              <w:rPr>
                <w:rFonts w:ascii="Times New Roman" w:eastAsia="Times New Roman" w:hAnsi="Times New Roman" w:cs="Times New Roman"/>
                <w:sz w:val="24"/>
                <w:szCs w:val="24"/>
                <w:lang w:eastAsia="ru-RU"/>
              </w:rPr>
            </w:pPr>
            <w:r w:rsidRPr="006D2326">
              <w:rPr>
                <w:rFonts w:ascii="Times New Roman" w:eastAsia="Times New Roman" w:hAnsi="Times New Roman" w:cs="Times New Roman"/>
                <w:bCs/>
                <w:sz w:val="24"/>
                <w:szCs w:val="24"/>
                <w:lang w:eastAsia="ru-RU"/>
              </w:rPr>
              <w:t>УО/ДЗ</w:t>
            </w:r>
          </w:p>
        </w:tc>
      </w:tr>
      <w:tr w:rsidR="006D2326" w:rsidRPr="006D2326" w:rsidTr="00760F6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ind w:left="-36" w:firstLine="36"/>
              <w:jc w:val="both"/>
              <w:rPr>
                <w:rFonts w:ascii="Times New Roman" w:eastAsia="Calibri" w:hAnsi="Times New Roman" w:cs="Times New Roman"/>
                <w:sz w:val="24"/>
                <w:szCs w:val="24"/>
                <w:lang w:eastAsia="ru-RU"/>
              </w:rPr>
            </w:pPr>
            <w:r w:rsidRPr="006D2326">
              <w:rPr>
                <w:rFonts w:ascii="Times New Roman" w:eastAsia="Calibri" w:hAnsi="Times New Roman" w:cs="Times New Roman"/>
                <w:sz w:val="24"/>
                <w:szCs w:val="24"/>
                <w:lang w:eastAsia="ru-RU"/>
              </w:rPr>
              <w:t>6</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rPr>
                <w:rFonts w:ascii="Times New Roman" w:eastAsia="Times New Roman" w:hAnsi="Times New Roman" w:cs="Times New Roman"/>
                <w:sz w:val="24"/>
                <w:szCs w:val="24"/>
                <w:lang w:eastAsia="ru-RU"/>
              </w:rPr>
            </w:pPr>
            <w:r w:rsidRPr="006D2326">
              <w:rPr>
                <w:rFonts w:ascii="Times New Roman" w:eastAsia="Times New Roman" w:hAnsi="Times New Roman" w:cs="Times New Roman"/>
                <w:sz w:val="24"/>
                <w:szCs w:val="24"/>
                <w:lang w:eastAsia="ru-RU"/>
              </w:rPr>
              <w:t>Анализ нормативных документов</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
                <w:bCs/>
                <w:sz w:val="24"/>
                <w:szCs w:val="24"/>
                <w:lang w:eastAsia="ru-RU"/>
              </w:rPr>
            </w:pPr>
            <w:r w:rsidRPr="006D2326">
              <w:rPr>
                <w:rFonts w:ascii="Times New Roman" w:eastAsia="Times New Roman" w:hAnsi="Times New Roman" w:cs="Times New Roman"/>
                <w:b/>
                <w:bCs/>
                <w:sz w:val="24"/>
                <w:szCs w:val="24"/>
                <w:lang w:eastAsia="ru-RU"/>
              </w:rPr>
              <w:t>5</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bCs/>
                <w:sz w:val="24"/>
                <w:szCs w:val="24"/>
                <w:lang w:eastAsia="ru-RU"/>
              </w:rPr>
              <w:t>1</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spacing w:after="0" w:line="240" w:lineRule="auto"/>
              <w:jc w:val="center"/>
              <w:rPr>
                <w:rFonts w:ascii="Times New Roman" w:eastAsia="Calibri" w:hAnsi="Times New Roman" w:cs="Times New Roman"/>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bCs/>
                <w:sz w:val="24"/>
                <w:szCs w:val="24"/>
                <w:lang w:eastAsia="ru-RU"/>
              </w:rPr>
              <w:t>1</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spacing w:after="0" w:line="240" w:lineRule="auto"/>
              <w:jc w:val="center"/>
              <w:rPr>
                <w:rFonts w:ascii="Times New Roman" w:eastAsia="Calibri"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spacing w:after="0" w:line="240" w:lineRule="auto"/>
              <w:jc w:val="right"/>
              <w:rPr>
                <w:rFonts w:ascii="Times New Roman" w:eastAsia="Calibri" w:hAnsi="Times New Roman" w:cs="Times New Roman"/>
                <w:b/>
                <w:sz w:val="24"/>
                <w:szCs w:val="24"/>
              </w:rPr>
            </w:pPr>
            <w:r w:rsidRPr="006D2326">
              <w:rPr>
                <w:rFonts w:ascii="Times New Roman" w:eastAsia="Calibri" w:hAnsi="Times New Roman" w:cs="Times New Roman"/>
                <w:b/>
                <w:sz w:val="24"/>
                <w:szCs w:val="24"/>
              </w:rPr>
              <w:t>3</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spacing w:after="0" w:line="240" w:lineRule="auto"/>
              <w:jc w:val="center"/>
              <w:rPr>
                <w:rFonts w:ascii="Times New Roman" w:eastAsia="Times New Roman" w:hAnsi="Times New Roman" w:cs="Times New Roman"/>
                <w:sz w:val="24"/>
                <w:szCs w:val="24"/>
                <w:lang w:eastAsia="ru-RU"/>
              </w:rPr>
            </w:pPr>
            <w:r w:rsidRPr="006D2326">
              <w:rPr>
                <w:rFonts w:ascii="Times New Roman" w:eastAsia="Times New Roman" w:hAnsi="Times New Roman" w:cs="Times New Roman"/>
                <w:sz w:val="24"/>
                <w:szCs w:val="24"/>
                <w:lang w:eastAsia="ru-RU"/>
              </w:rPr>
              <w:t>ДЗ</w:t>
            </w:r>
          </w:p>
        </w:tc>
      </w:tr>
      <w:tr w:rsidR="006D2326" w:rsidRPr="006D2326" w:rsidTr="00760F6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ind w:left="-36" w:firstLine="36"/>
              <w:jc w:val="both"/>
              <w:rPr>
                <w:rFonts w:ascii="Times New Roman" w:eastAsia="Calibri" w:hAnsi="Times New Roman" w:cs="Times New Roman"/>
                <w:sz w:val="24"/>
                <w:szCs w:val="24"/>
                <w:lang w:eastAsia="ru-RU"/>
              </w:rPr>
            </w:pPr>
            <w:r w:rsidRPr="006D2326">
              <w:rPr>
                <w:rFonts w:ascii="Times New Roman" w:eastAsia="Calibri" w:hAnsi="Times New Roman" w:cs="Times New Roman"/>
                <w:sz w:val="24"/>
                <w:szCs w:val="24"/>
                <w:lang w:eastAsia="ru-RU"/>
              </w:rPr>
              <w:t>7</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spacing w:after="0" w:line="240" w:lineRule="auto"/>
              <w:rPr>
                <w:rFonts w:ascii="Times New Roman" w:eastAsia="Times New Roman" w:hAnsi="Times New Roman" w:cs="Times New Roman"/>
                <w:sz w:val="24"/>
                <w:szCs w:val="24"/>
                <w:lang w:eastAsia="ru-RU"/>
              </w:rPr>
            </w:pPr>
            <w:r w:rsidRPr="006D2326">
              <w:rPr>
                <w:rFonts w:ascii="Times New Roman" w:eastAsia="Times New Roman" w:hAnsi="Times New Roman" w:cs="Times New Roman"/>
                <w:sz w:val="24"/>
                <w:szCs w:val="24"/>
                <w:lang w:eastAsia="ru-RU"/>
              </w:rPr>
              <w:t>Выводы и их презентация в ВКР</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
                <w:bCs/>
                <w:sz w:val="24"/>
                <w:szCs w:val="24"/>
                <w:lang w:eastAsia="ru-RU"/>
              </w:rPr>
            </w:pPr>
            <w:r w:rsidRPr="006D2326">
              <w:rPr>
                <w:rFonts w:ascii="Times New Roman" w:eastAsia="Times New Roman" w:hAnsi="Times New Roman" w:cs="Times New Roman"/>
                <w:b/>
                <w:bCs/>
                <w:sz w:val="24"/>
                <w:szCs w:val="24"/>
                <w:lang w:eastAsia="ru-RU"/>
              </w:rPr>
              <w:t>11</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bCs/>
                <w:sz w:val="24"/>
                <w:szCs w:val="24"/>
                <w:lang w:eastAsia="ru-RU"/>
              </w:rPr>
              <w:t>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spacing w:after="0" w:line="240" w:lineRule="auto"/>
              <w:jc w:val="center"/>
              <w:rPr>
                <w:rFonts w:ascii="Times New Roman" w:eastAsia="Calibri" w:hAnsi="Times New Roman" w:cs="Times New Roman"/>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bCs/>
                <w:sz w:val="24"/>
                <w:szCs w:val="24"/>
                <w:lang w:eastAsia="ru-RU"/>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spacing w:after="0" w:line="240" w:lineRule="auto"/>
              <w:jc w:val="center"/>
              <w:rPr>
                <w:rFonts w:ascii="Times New Roman" w:eastAsia="Calibri"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spacing w:after="0" w:line="240" w:lineRule="auto"/>
              <w:jc w:val="right"/>
              <w:rPr>
                <w:rFonts w:ascii="Times New Roman" w:eastAsia="Calibri" w:hAnsi="Times New Roman" w:cs="Times New Roman"/>
                <w:b/>
                <w:sz w:val="24"/>
                <w:szCs w:val="24"/>
              </w:rPr>
            </w:pPr>
            <w:r w:rsidRPr="006D2326">
              <w:rPr>
                <w:rFonts w:ascii="Times New Roman" w:eastAsia="Calibri" w:hAnsi="Times New Roman" w:cs="Times New Roman"/>
                <w:b/>
                <w:sz w:val="24"/>
                <w:szCs w:val="24"/>
              </w:rPr>
              <w:t>7</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spacing w:after="0" w:line="240" w:lineRule="auto"/>
              <w:jc w:val="center"/>
              <w:rPr>
                <w:rFonts w:ascii="Times New Roman" w:eastAsia="Times New Roman" w:hAnsi="Times New Roman" w:cs="Times New Roman"/>
                <w:sz w:val="24"/>
                <w:szCs w:val="24"/>
                <w:lang w:eastAsia="ru-RU"/>
              </w:rPr>
            </w:pPr>
            <w:r w:rsidRPr="006D2326">
              <w:rPr>
                <w:rFonts w:ascii="Times New Roman" w:eastAsia="Times New Roman" w:hAnsi="Times New Roman" w:cs="Times New Roman"/>
                <w:bCs/>
                <w:sz w:val="24"/>
                <w:szCs w:val="24"/>
                <w:lang w:eastAsia="ru-RU"/>
              </w:rPr>
              <w:t>УО/ДЗ</w:t>
            </w:r>
          </w:p>
        </w:tc>
      </w:tr>
      <w:tr w:rsidR="006D2326" w:rsidRPr="006D2326" w:rsidTr="00760F6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ind w:left="-36" w:firstLine="36"/>
              <w:jc w:val="both"/>
              <w:rPr>
                <w:rFonts w:ascii="Times New Roman" w:eastAsia="Calibri" w:hAnsi="Times New Roman" w:cs="Times New Roman"/>
                <w:sz w:val="24"/>
                <w:szCs w:val="24"/>
                <w:lang w:eastAsia="ru-RU"/>
              </w:rPr>
            </w:pPr>
            <w:r w:rsidRPr="006D2326">
              <w:rPr>
                <w:rFonts w:ascii="Times New Roman" w:eastAsia="Calibri" w:hAnsi="Times New Roman" w:cs="Times New Roman"/>
                <w:sz w:val="24"/>
                <w:szCs w:val="24"/>
                <w:lang w:eastAsia="ru-RU"/>
              </w:rPr>
              <w:t>8</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bCs/>
                <w:sz w:val="24"/>
                <w:szCs w:val="24"/>
                <w:lang w:eastAsia="ru-RU"/>
              </w:rPr>
              <w:t>Представление результатов исследования</w:t>
            </w: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spacing w:after="0" w:line="240" w:lineRule="auto"/>
              <w:jc w:val="right"/>
              <w:rPr>
                <w:rFonts w:ascii="Times New Roman" w:eastAsia="Times New Roman" w:hAnsi="Times New Roman" w:cs="Times New Roman"/>
                <w:bCs/>
                <w:sz w:val="24"/>
                <w:szCs w:val="24"/>
                <w:lang w:eastAsia="ru-RU"/>
              </w:rPr>
            </w:pPr>
          </w:p>
          <w:p w:rsidR="006D2326" w:rsidRPr="006D2326" w:rsidRDefault="006D2326" w:rsidP="006D2326">
            <w:pPr>
              <w:spacing w:after="0" w:line="240" w:lineRule="auto"/>
              <w:jc w:val="right"/>
              <w:rPr>
                <w:rFonts w:ascii="Calibri" w:eastAsia="Calibri" w:hAnsi="Calibri" w:cs="Times New Roman"/>
                <w:b/>
              </w:rPr>
            </w:pPr>
            <w:r w:rsidRPr="006D2326">
              <w:rPr>
                <w:rFonts w:ascii="Calibri" w:eastAsia="Calibri" w:hAnsi="Calibri" w:cs="Times New Roman"/>
                <w:b/>
              </w:rPr>
              <w:t>13</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bCs/>
                <w:sz w:val="24"/>
                <w:szCs w:val="24"/>
                <w:lang w:eastAsia="ru-RU"/>
              </w:rPr>
              <w:t>3</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spacing w:after="0" w:line="240" w:lineRule="auto"/>
              <w:jc w:val="right"/>
              <w:rPr>
                <w:rFonts w:ascii="Times New Roman" w:eastAsia="Calibri" w:hAnsi="Times New Roman" w:cs="Times New Roman"/>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bCs/>
                <w:sz w:val="24"/>
                <w:szCs w:val="24"/>
                <w:lang w:eastAsia="ru-RU"/>
              </w:rPr>
              <w:t>3</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spacing w:after="0" w:line="240" w:lineRule="auto"/>
              <w:jc w:val="right"/>
              <w:rPr>
                <w:rFonts w:ascii="Times New Roman" w:eastAsia="Calibri"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spacing w:after="0" w:line="240" w:lineRule="auto"/>
              <w:jc w:val="right"/>
              <w:rPr>
                <w:rFonts w:ascii="Times New Roman" w:eastAsia="Calibri" w:hAnsi="Times New Roman" w:cs="Times New Roman"/>
                <w:b/>
                <w:sz w:val="24"/>
                <w:szCs w:val="24"/>
              </w:rPr>
            </w:pPr>
            <w:r w:rsidRPr="006D2326">
              <w:rPr>
                <w:rFonts w:ascii="Times New Roman" w:eastAsia="Calibri" w:hAnsi="Times New Roman" w:cs="Times New Roman"/>
                <w:b/>
                <w:sz w:val="24"/>
                <w:szCs w:val="24"/>
              </w:rPr>
              <w:t>7</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spacing w:after="0" w:line="240" w:lineRule="auto"/>
              <w:jc w:val="center"/>
              <w:rPr>
                <w:rFonts w:ascii="Times New Roman" w:eastAsia="Times New Roman" w:hAnsi="Times New Roman" w:cs="Times New Roman"/>
                <w:sz w:val="24"/>
                <w:szCs w:val="24"/>
                <w:lang w:eastAsia="ru-RU"/>
              </w:rPr>
            </w:pPr>
            <w:r w:rsidRPr="006D2326">
              <w:rPr>
                <w:rFonts w:ascii="Times New Roman" w:eastAsia="Times New Roman" w:hAnsi="Times New Roman" w:cs="Times New Roman"/>
                <w:bCs/>
                <w:sz w:val="24"/>
                <w:szCs w:val="24"/>
                <w:lang w:eastAsia="ru-RU"/>
              </w:rPr>
              <w:t>ДЗ</w:t>
            </w:r>
          </w:p>
        </w:tc>
      </w:tr>
      <w:tr w:rsidR="006D2326" w:rsidRPr="006D2326" w:rsidTr="00760F6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ind w:left="-36" w:firstLine="36"/>
              <w:jc w:val="both"/>
              <w:rPr>
                <w:rFonts w:ascii="Times New Roman" w:eastAsia="Calibri" w:hAnsi="Times New Roman" w:cs="Times New Roman"/>
                <w:sz w:val="24"/>
                <w:szCs w:val="24"/>
                <w:lang w:eastAsia="ru-RU"/>
              </w:rPr>
            </w:pPr>
            <w:r w:rsidRPr="006D2326">
              <w:rPr>
                <w:rFonts w:ascii="Times New Roman" w:eastAsia="Calibri" w:hAnsi="Times New Roman" w:cs="Times New Roman"/>
                <w:sz w:val="24"/>
                <w:szCs w:val="24"/>
                <w:lang w:eastAsia="ru-RU"/>
              </w:rPr>
              <w:t>9</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rPr>
                <w:rFonts w:ascii="Times New Roman" w:eastAsia="Times New Roman" w:hAnsi="Times New Roman" w:cs="Times New Roman"/>
                <w:sz w:val="24"/>
                <w:szCs w:val="24"/>
                <w:lang w:eastAsia="ru-RU"/>
              </w:rPr>
            </w:pPr>
            <w:r w:rsidRPr="006D2326">
              <w:rPr>
                <w:rFonts w:ascii="Times New Roman" w:eastAsia="Calibri" w:hAnsi="Times New Roman" w:cs="Times New Roman"/>
                <w:sz w:val="24"/>
                <w:szCs w:val="24"/>
                <w:lang w:eastAsia="ru-RU"/>
              </w:rPr>
              <w:t>Промежуточная аттестация</w:t>
            </w: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spacing w:after="0" w:line="240" w:lineRule="auto"/>
              <w:jc w:val="right"/>
              <w:rPr>
                <w:rFonts w:ascii="Calibri" w:eastAsia="Calibri" w:hAnsi="Calibri" w:cs="Times New Roman"/>
                <w:b/>
              </w:rPr>
            </w:pPr>
            <w:r w:rsidRPr="006D2326">
              <w:rPr>
                <w:rFonts w:ascii="Times New Roman" w:eastAsia="Times New Roman" w:hAnsi="Times New Roman" w:cs="Times New Roman"/>
                <w:b/>
                <w:bCs/>
                <w:sz w:val="24"/>
                <w:szCs w:val="24"/>
                <w:lang w:eastAsia="ru-RU"/>
              </w:rPr>
              <w:t>36</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spacing w:after="0" w:line="240" w:lineRule="auto"/>
              <w:jc w:val="right"/>
              <w:rPr>
                <w:rFonts w:ascii="Times New Roman" w:eastAsia="Calibri" w:hAnsi="Times New Roman" w:cs="Times New Roman"/>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spacing w:after="0" w:line="240" w:lineRule="auto"/>
              <w:jc w:val="right"/>
              <w:rPr>
                <w:rFonts w:ascii="Times New Roman" w:eastAsia="Calibri" w:hAnsi="Times New Roman" w:cs="Times New Roman"/>
                <w:sz w:val="20"/>
                <w:szCs w:val="20"/>
              </w:rPr>
            </w:pPr>
            <w:r w:rsidRPr="006D2326">
              <w:rPr>
                <w:rFonts w:ascii="Times New Roman" w:eastAsia="Calibri" w:hAnsi="Times New Roman" w:cs="Times New Roman"/>
                <w:sz w:val="20"/>
                <w:szCs w:val="20"/>
              </w:rPr>
              <w:t>2</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spacing w:after="0" w:line="240" w:lineRule="auto"/>
              <w:jc w:val="right"/>
              <w:rPr>
                <w:rFonts w:ascii="Times New Roman" w:eastAsia="Calibri" w:hAnsi="Times New Roman" w:cs="Times New Roman"/>
                <w:b/>
                <w:sz w:val="24"/>
                <w:szCs w:val="24"/>
              </w:rPr>
            </w:pP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spacing w:after="0" w:line="240" w:lineRule="auto"/>
              <w:jc w:val="center"/>
              <w:rPr>
                <w:rFonts w:ascii="Times New Roman" w:eastAsia="Times New Roman" w:hAnsi="Times New Roman" w:cs="Times New Roman"/>
                <w:sz w:val="24"/>
                <w:szCs w:val="24"/>
                <w:lang w:eastAsia="ru-RU"/>
              </w:rPr>
            </w:pPr>
            <w:r w:rsidRPr="006D2326">
              <w:rPr>
                <w:rFonts w:ascii="Times New Roman" w:eastAsia="Times New Roman" w:hAnsi="Times New Roman" w:cs="Times New Roman"/>
                <w:sz w:val="24"/>
                <w:szCs w:val="24"/>
                <w:lang w:eastAsia="ru-RU"/>
              </w:rPr>
              <w:t>экзамен</w:t>
            </w:r>
          </w:p>
        </w:tc>
      </w:tr>
      <w:tr w:rsidR="006D2326" w:rsidRPr="006D2326" w:rsidTr="00760F6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ind w:left="-36" w:firstLine="36"/>
              <w:jc w:val="both"/>
              <w:rPr>
                <w:rFonts w:ascii="Times New Roman" w:eastAsia="Calibri" w:hAnsi="Times New Roman" w:cs="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rPr>
                <w:rFonts w:ascii="Times New Roman" w:eastAsia="Calibri" w:hAnsi="Times New Roman" w:cs="Times New Roman"/>
                <w:i/>
                <w:sz w:val="24"/>
                <w:szCs w:val="24"/>
                <w:lang w:eastAsia="ru-RU"/>
              </w:rPr>
            </w:pPr>
            <w:r w:rsidRPr="006D2326">
              <w:rPr>
                <w:rFonts w:ascii="Times New Roman" w:eastAsia="Calibri" w:hAnsi="Times New Roman" w:cs="Times New Roman"/>
                <w:i/>
                <w:sz w:val="24"/>
                <w:szCs w:val="24"/>
                <w:lang w:eastAsia="ru-RU"/>
              </w:rPr>
              <w:t>Итого</w:t>
            </w: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jc w:val="right"/>
              <w:rPr>
                <w:rFonts w:ascii="Times New Roman" w:eastAsia="Times New Roman" w:hAnsi="Times New Roman" w:cs="Times New Roman"/>
                <w:b/>
                <w:bCs/>
                <w:sz w:val="24"/>
                <w:szCs w:val="24"/>
                <w:lang w:eastAsia="ru-RU"/>
              </w:rPr>
            </w:pPr>
            <w:r w:rsidRPr="006D2326">
              <w:rPr>
                <w:rFonts w:ascii="Times New Roman" w:eastAsia="Times New Roman" w:hAnsi="Times New Roman" w:cs="Times New Roman"/>
                <w:b/>
                <w:bCs/>
                <w:sz w:val="24"/>
                <w:szCs w:val="24"/>
                <w:lang w:eastAsia="ru-RU"/>
              </w:rPr>
              <w:t>108/81</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bCs/>
                <w:sz w:val="24"/>
                <w:szCs w:val="24"/>
                <w:lang w:eastAsia="ru-RU"/>
              </w:rPr>
              <w:t>18</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jc w:val="right"/>
              <w:rPr>
                <w:rFonts w:ascii="Times New Roman" w:eastAsia="Calibri" w:hAnsi="Times New Roman" w:cs="Times New Roman"/>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6D2326">
              <w:rPr>
                <w:rFonts w:ascii="Times New Roman" w:eastAsia="Times New Roman" w:hAnsi="Times New Roman" w:cs="Times New Roman"/>
                <w:bCs/>
                <w:sz w:val="24"/>
                <w:szCs w:val="24"/>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6D2326" w:rsidRPr="006D2326" w:rsidRDefault="006D2326" w:rsidP="006D2326">
            <w:pPr>
              <w:jc w:val="right"/>
              <w:rPr>
                <w:rFonts w:ascii="Times New Roman" w:eastAsia="Calibri"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jc w:val="right"/>
              <w:rPr>
                <w:rFonts w:ascii="Times New Roman" w:eastAsia="Calibri" w:hAnsi="Times New Roman" w:cs="Times New Roman"/>
                <w:b/>
                <w:sz w:val="24"/>
                <w:szCs w:val="24"/>
              </w:rPr>
            </w:pPr>
            <w:r w:rsidRPr="006D2326">
              <w:rPr>
                <w:rFonts w:ascii="Times New Roman" w:eastAsia="Calibri" w:hAnsi="Times New Roman" w:cs="Times New Roman"/>
                <w:b/>
                <w:sz w:val="24"/>
                <w:szCs w:val="24"/>
              </w:rPr>
              <w:t>36</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tcPr>
          <w:p w:rsidR="006D2326" w:rsidRPr="006D2326" w:rsidRDefault="006D2326" w:rsidP="006D2326">
            <w:pPr>
              <w:spacing w:after="0" w:line="240" w:lineRule="auto"/>
              <w:jc w:val="center"/>
              <w:rPr>
                <w:rFonts w:ascii="Times New Roman" w:eastAsia="Times New Roman" w:hAnsi="Times New Roman" w:cs="Times New Roman"/>
                <w:sz w:val="24"/>
                <w:szCs w:val="24"/>
                <w:lang w:eastAsia="ru-RU"/>
              </w:rPr>
            </w:pPr>
            <w:r w:rsidRPr="006D2326">
              <w:rPr>
                <w:rFonts w:ascii="Times New Roman" w:eastAsia="Times New Roman" w:hAnsi="Times New Roman" w:cs="Times New Roman"/>
                <w:sz w:val="24"/>
                <w:szCs w:val="24"/>
                <w:lang w:eastAsia="ru-RU"/>
              </w:rPr>
              <w:t>36</w:t>
            </w:r>
          </w:p>
        </w:tc>
      </w:tr>
    </w:tbl>
    <w:p w:rsidR="006D2326" w:rsidRPr="006D2326" w:rsidRDefault="006D2326" w:rsidP="006D2326">
      <w:pPr>
        <w:spacing w:line="256" w:lineRule="auto"/>
        <w:rPr>
          <w:rFonts w:ascii="Times New Roman" w:eastAsia="Calibri" w:hAnsi="Times New Roman" w:cs="Times New Roman"/>
          <w:sz w:val="24"/>
          <w:szCs w:val="24"/>
        </w:rPr>
      </w:pPr>
    </w:p>
    <w:p w:rsidR="006D2326" w:rsidRPr="006D2326" w:rsidRDefault="006D2326" w:rsidP="006D2326">
      <w:pPr>
        <w:spacing w:line="256" w:lineRule="auto"/>
        <w:rPr>
          <w:rFonts w:ascii="Times New Roman" w:eastAsia="Calibri" w:hAnsi="Times New Roman" w:cs="Times New Roman"/>
          <w:sz w:val="24"/>
          <w:szCs w:val="24"/>
        </w:rPr>
      </w:pPr>
      <w:r w:rsidRPr="006D2326">
        <w:rPr>
          <w:rFonts w:ascii="Times New Roman" w:eastAsia="Calibri" w:hAnsi="Times New Roman" w:cs="Times New Roman"/>
          <w:sz w:val="24"/>
          <w:szCs w:val="24"/>
        </w:rPr>
        <w:t xml:space="preserve">УО* — устный опрос </w:t>
      </w:r>
    </w:p>
    <w:p w:rsidR="006D2326" w:rsidRPr="006D2326" w:rsidRDefault="006D2326" w:rsidP="006D2326">
      <w:pPr>
        <w:spacing w:line="256" w:lineRule="auto"/>
        <w:rPr>
          <w:rFonts w:ascii="Times New Roman" w:eastAsia="Calibri" w:hAnsi="Times New Roman" w:cs="Times New Roman"/>
          <w:sz w:val="24"/>
          <w:szCs w:val="24"/>
        </w:rPr>
      </w:pPr>
      <w:r w:rsidRPr="006D2326">
        <w:rPr>
          <w:rFonts w:ascii="Times New Roman" w:eastAsia="Calibri" w:hAnsi="Times New Roman" w:cs="Times New Roman"/>
          <w:sz w:val="24"/>
          <w:szCs w:val="24"/>
        </w:rPr>
        <w:t>ДЗ** — домашнее задание</w:t>
      </w:r>
    </w:p>
    <w:p w:rsidR="006D2326" w:rsidRPr="006D2326" w:rsidRDefault="006D2326" w:rsidP="006D2326">
      <w:pPr>
        <w:spacing w:line="256" w:lineRule="auto"/>
        <w:rPr>
          <w:rFonts w:ascii="Times New Roman" w:eastAsia="Calibri" w:hAnsi="Times New Roman" w:cs="Times New Roman"/>
          <w:sz w:val="24"/>
          <w:szCs w:val="24"/>
        </w:rPr>
      </w:pPr>
      <w:r w:rsidRPr="006D2326">
        <w:rPr>
          <w:rFonts w:ascii="Times New Roman" w:eastAsia="Calibri" w:hAnsi="Times New Roman" w:cs="Times New Roman"/>
          <w:sz w:val="24"/>
          <w:szCs w:val="24"/>
        </w:rPr>
        <w:t>*КСР в общий объем дисциплины не входит</w:t>
      </w:r>
    </w:p>
    <w:p w:rsidR="006D2326" w:rsidRPr="006D2326" w:rsidRDefault="006D2326" w:rsidP="006D232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D2326" w:rsidRPr="006D2326" w:rsidRDefault="006D2326" w:rsidP="006D232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D2326">
        <w:rPr>
          <w:rFonts w:ascii="Times New Roman" w:eastAsia="Times New Roman" w:hAnsi="Times New Roman" w:cs="Times New Roman"/>
          <w:b/>
          <w:kern w:val="3"/>
          <w:sz w:val="24"/>
          <w:lang w:eastAsia="ru-RU"/>
        </w:rPr>
        <w:t>Формы текущего контроля и промежуточной аттестации:</w:t>
      </w:r>
    </w:p>
    <w:p w:rsidR="006D2326" w:rsidRPr="006D2326" w:rsidRDefault="006D2326" w:rsidP="006D232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6D2326" w:rsidRPr="006D2326" w:rsidTr="00760F6C">
        <w:tc>
          <w:tcPr>
            <w:tcW w:w="1555" w:type="pct"/>
            <w:tcBorders>
              <w:top w:val="single" w:sz="4" w:space="0" w:color="auto"/>
              <w:left w:val="single" w:sz="4" w:space="0" w:color="auto"/>
              <w:bottom w:val="single" w:sz="4" w:space="0" w:color="auto"/>
              <w:right w:val="single" w:sz="4" w:space="0" w:color="auto"/>
            </w:tcBorders>
            <w:hideMark/>
          </w:tcPr>
          <w:p w:rsidR="006D2326" w:rsidRPr="006D2326" w:rsidRDefault="006D2326" w:rsidP="006D2326">
            <w:pPr>
              <w:spacing w:after="0" w:line="240" w:lineRule="auto"/>
              <w:contextualSpacing/>
              <w:jc w:val="center"/>
              <w:rPr>
                <w:rFonts w:ascii="Times New Roman" w:eastAsia="Calibri" w:hAnsi="Times New Roman" w:cs="Times New Roman"/>
                <w:b/>
                <w:sz w:val="24"/>
                <w:szCs w:val="24"/>
              </w:rPr>
            </w:pPr>
            <w:r w:rsidRPr="006D2326">
              <w:rPr>
                <w:rFonts w:ascii="Times New Roman" w:eastAsia="Calibri" w:hAnsi="Times New Roman" w:cs="Times New Roman"/>
                <w:b/>
                <w:sz w:val="24"/>
                <w:szCs w:val="24"/>
              </w:rPr>
              <w:t>Оценочные средства</w:t>
            </w:r>
          </w:p>
          <w:p w:rsidR="006D2326" w:rsidRPr="006D2326" w:rsidRDefault="006D2326" w:rsidP="006D2326">
            <w:pPr>
              <w:spacing w:after="0" w:line="240" w:lineRule="auto"/>
              <w:contextualSpacing/>
              <w:jc w:val="center"/>
              <w:rPr>
                <w:rFonts w:ascii="Times New Roman" w:eastAsia="Calibri" w:hAnsi="Times New Roman" w:cs="Times New Roman"/>
                <w:sz w:val="20"/>
                <w:szCs w:val="20"/>
              </w:rPr>
            </w:pPr>
            <w:r w:rsidRPr="006D2326">
              <w:rPr>
                <w:rFonts w:ascii="Times New Roman" w:eastAsia="Calibri" w:hAnsi="Times New Roman" w:cs="Times New Roman"/>
                <w:sz w:val="20"/>
                <w:szCs w:val="20"/>
              </w:rPr>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hideMark/>
          </w:tcPr>
          <w:p w:rsidR="006D2326" w:rsidRPr="006D2326" w:rsidRDefault="006D2326" w:rsidP="006D2326">
            <w:pPr>
              <w:spacing w:after="0" w:line="240" w:lineRule="auto"/>
              <w:contextualSpacing/>
              <w:jc w:val="center"/>
              <w:rPr>
                <w:rFonts w:ascii="Times New Roman" w:eastAsia="Calibri" w:hAnsi="Times New Roman" w:cs="Times New Roman"/>
                <w:b/>
                <w:spacing w:val="-8"/>
                <w:sz w:val="24"/>
                <w:szCs w:val="24"/>
              </w:rPr>
            </w:pPr>
            <w:r w:rsidRPr="006D2326">
              <w:rPr>
                <w:rFonts w:ascii="Times New Roman" w:eastAsia="Calibri" w:hAnsi="Times New Roman" w:cs="Times New Roman"/>
                <w:b/>
                <w:spacing w:val="-8"/>
                <w:sz w:val="24"/>
                <w:szCs w:val="24"/>
              </w:rPr>
              <w:t>Показатели*</w:t>
            </w:r>
          </w:p>
          <w:p w:rsidR="006D2326" w:rsidRPr="006D2326" w:rsidRDefault="006D2326" w:rsidP="006D2326">
            <w:pPr>
              <w:spacing w:after="0" w:line="240" w:lineRule="auto"/>
              <w:contextualSpacing/>
              <w:jc w:val="center"/>
              <w:rPr>
                <w:rFonts w:ascii="Times New Roman" w:eastAsia="Calibri" w:hAnsi="Times New Roman" w:cs="Times New Roman"/>
                <w:b/>
                <w:sz w:val="24"/>
                <w:szCs w:val="24"/>
              </w:rPr>
            </w:pPr>
            <w:r w:rsidRPr="006D2326">
              <w:rPr>
                <w:rFonts w:ascii="Times New Roman" w:eastAsia="Calibri" w:hAnsi="Times New Roman" w:cs="Times New Roman"/>
                <w:b/>
                <w:sz w:val="24"/>
                <w:szCs w:val="24"/>
              </w:rPr>
              <w:t>оценки</w:t>
            </w:r>
          </w:p>
        </w:tc>
        <w:tc>
          <w:tcPr>
            <w:tcW w:w="1667" w:type="pct"/>
            <w:tcBorders>
              <w:top w:val="single" w:sz="4" w:space="0" w:color="auto"/>
              <w:left w:val="single" w:sz="4" w:space="0" w:color="auto"/>
              <w:bottom w:val="single" w:sz="4" w:space="0" w:color="auto"/>
              <w:right w:val="single" w:sz="4" w:space="0" w:color="auto"/>
            </w:tcBorders>
            <w:hideMark/>
          </w:tcPr>
          <w:p w:rsidR="006D2326" w:rsidRPr="006D2326" w:rsidRDefault="006D2326" w:rsidP="006D2326">
            <w:pPr>
              <w:spacing w:after="0" w:line="240" w:lineRule="auto"/>
              <w:contextualSpacing/>
              <w:jc w:val="center"/>
              <w:rPr>
                <w:rFonts w:ascii="Times New Roman" w:eastAsia="Calibri" w:hAnsi="Times New Roman" w:cs="Times New Roman"/>
                <w:b/>
                <w:sz w:val="24"/>
                <w:szCs w:val="24"/>
              </w:rPr>
            </w:pPr>
            <w:r w:rsidRPr="006D2326">
              <w:rPr>
                <w:rFonts w:ascii="Times New Roman" w:eastAsia="Calibri" w:hAnsi="Times New Roman" w:cs="Times New Roman"/>
                <w:b/>
                <w:sz w:val="24"/>
                <w:szCs w:val="24"/>
              </w:rPr>
              <w:t>Критерии**</w:t>
            </w:r>
          </w:p>
          <w:p w:rsidR="006D2326" w:rsidRPr="006D2326" w:rsidRDefault="006D2326" w:rsidP="006D2326">
            <w:pPr>
              <w:spacing w:after="0" w:line="240" w:lineRule="auto"/>
              <w:contextualSpacing/>
              <w:jc w:val="center"/>
              <w:rPr>
                <w:rFonts w:ascii="Times New Roman" w:eastAsia="Calibri" w:hAnsi="Times New Roman" w:cs="Times New Roman"/>
                <w:b/>
                <w:sz w:val="24"/>
                <w:szCs w:val="24"/>
              </w:rPr>
            </w:pPr>
            <w:r w:rsidRPr="006D2326">
              <w:rPr>
                <w:rFonts w:ascii="Times New Roman" w:eastAsia="Calibri" w:hAnsi="Times New Roman" w:cs="Times New Roman"/>
                <w:b/>
                <w:sz w:val="24"/>
                <w:szCs w:val="24"/>
              </w:rPr>
              <w:t>оценки</w:t>
            </w:r>
          </w:p>
        </w:tc>
      </w:tr>
      <w:tr w:rsidR="006D2326" w:rsidRPr="006D2326" w:rsidTr="00760F6C">
        <w:tc>
          <w:tcPr>
            <w:tcW w:w="1555" w:type="pct"/>
            <w:tcBorders>
              <w:top w:val="single" w:sz="4" w:space="0" w:color="auto"/>
              <w:left w:val="single" w:sz="4" w:space="0" w:color="auto"/>
              <w:bottom w:val="single" w:sz="4" w:space="0" w:color="auto"/>
              <w:right w:val="single" w:sz="4" w:space="0" w:color="auto"/>
            </w:tcBorders>
            <w:hideMark/>
          </w:tcPr>
          <w:p w:rsidR="006D2326" w:rsidRPr="006D2326" w:rsidRDefault="006D2326" w:rsidP="006D2326">
            <w:pPr>
              <w:spacing w:after="0" w:line="240" w:lineRule="auto"/>
              <w:contextualSpacing/>
              <w:jc w:val="both"/>
              <w:rPr>
                <w:rFonts w:ascii="Times New Roman" w:eastAsia="Calibri" w:hAnsi="Times New Roman" w:cs="Times New Roman"/>
                <w:sz w:val="24"/>
                <w:szCs w:val="24"/>
              </w:rPr>
            </w:pPr>
            <w:r w:rsidRPr="006D2326">
              <w:rPr>
                <w:rFonts w:ascii="Times New Roman" w:eastAsia="Calibri" w:hAnsi="Times New Roman" w:cs="Times New Roman"/>
                <w:sz w:val="24"/>
                <w:szCs w:val="24"/>
              </w:rPr>
              <w:t>Домашнее задание (оценка одного задания)</w:t>
            </w:r>
          </w:p>
        </w:tc>
        <w:tc>
          <w:tcPr>
            <w:tcW w:w="1778" w:type="pct"/>
            <w:tcBorders>
              <w:top w:val="single" w:sz="4" w:space="0" w:color="auto"/>
              <w:left w:val="single" w:sz="4" w:space="0" w:color="auto"/>
              <w:bottom w:val="single" w:sz="4" w:space="0" w:color="auto"/>
              <w:right w:val="single" w:sz="4" w:space="0" w:color="auto"/>
            </w:tcBorders>
            <w:hideMark/>
          </w:tcPr>
          <w:p w:rsidR="006D2326" w:rsidRPr="006D2326" w:rsidRDefault="006D2326" w:rsidP="006D2326">
            <w:pPr>
              <w:spacing w:before="40" w:after="0" w:line="240" w:lineRule="auto"/>
              <w:ind w:firstLine="33"/>
              <w:jc w:val="both"/>
              <w:rPr>
                <w:rFonts w:ascii="Times New Roman" w:eastAsia="Calibri" w:hAnsi="Times New Roman" w:cs="Times New Roman"/>
                <w:sz w:val="20"/>
                <w:szCs w:val="20"/>
              </w:rPr>
            </w:pPr>
            <w:r w:rsidRPr="006D2326">
              <w:rPr>
                <w:rFonts w:ascii="Times New Roman" w:eastAsia="Calibri" w:hAnsi="Times New Roman" w:cs="Times New Roman"/>
                <w:sz w:val="20"/>
                <w:szCs w:val="20"/>
              </w:rPr>
              <w:t>срок выполнения и полнота</w:t>
            </w:r>
          </w:p>
        </w:tc>
        <w:tc>
          <w:tcPr>
            <w:tcW w:w="1667" w:type="pct"/>
            <w:tcBorders>
              <w:top w:val="single" w:sz="4" w:space="0" w:color="auto"/>
              <w:left w:val="single" w:sz="4" w:space="0" w:color="auto"/>
              <w:bottom w:val="single" w:sz="4" w:space="0" w:color="auto"/>
              <w:right w:val="single" w:sz="4" w:space="0" w:color="auto"/>
            </w:tcBorders>
            <w:hideMark/>
          </w:tcPr>
          <w:p w:rsidR="006D2326" w:rsidRPr="006D2326" w:rsidRDefault="006D2326" w:rsidP="006D2326">
            <w:pPr>
              <w:spacing w:before="40" w:after="0" w:line="240" w:lineRule="auto"/>
              <w:rPr>
                <w:rFonts w:ascii="Times New Roman" w:eastAsia="Times New Roman" w:hAnsi="Times New Roman" w:cs="Times New Roman"/>
                <w:sz w:val="20"/>
                <w:szCs w:val="20"/>
                <w:lang w:eastAsia="ru-RU"/>
              </w:rPr>
            </w:pPr>
            <w:r w:rsidRPr="006D2326">
              <w:rPr>
                <w:rFonts w:ascii="Times New Roman" w:eastAsia="Times New Roman" w:hAnsi="Times New Roman" w:cs="Times New Roman"/>
                <w:sz w:val="20"/>
                <w:szCs w:val="20"/>
                <w:lang w:eastAsia="ru-RU"/>
              </w:rPr>
              <w:t xml:space="preserve">с нарушением срока и менее 55% </w:t>
            </w:r>
            <w:r w:rsidRPr="006D2326">
              <w:rPr>
                <w:rFonts w:ascii="Times New Roman" w:eastAsia="Calibri" w:hAnsi="Times New Roman" w:cs="Times New Roman"/>
                <w:sz w:val="24"/>
                <w:szCs w:val="24"/>
              </w:rPr>
              <w:t>—</w:t>
            </w:r>
            <w:r w:rsidRPr="006D2326">
              <w:rPr>
                <w:rFonts w:ascii="Times New Roman" w:eastAsia="Times New Roman" w:hAnsi="Times New Roman" w:cs="Times New Roman"/>
                <w:sz w:val="20"/>
                <w:szCs w:val="20"/>
                <w:lang w:eastAsia="ru-RU"/>
              </w:rPr>
              <w:t xml:space="preserve"> 0 баллов;</w:t>
            </w:r>
          </w:p>
          <w:p w:rsidR="006D2326" w:rsidRPr="006D2326" w:rsidRDefault="006D2326" w:rsidP="006D2326">
            <w:pPr>
              <w:spacing w:before="40" w:after="0" w:line="240" w:lineRule="auto"/>
              <w:rPr>
                <w:rFonts w:ascii="Times New Roman" w:eastAsia="Times New Roman" w:hAnsi="Times New Roman" w:cs="Times New Roman"/>
                <w:sz w:val="20"/>
                <w:szCs w:val="20"/>
                <w:lang w:eastAsia="ru-RU"/>
              </w:rPr>
            </w:pPr>
            <w:r w:rsidRPr="006D2326">
              <w:rPr>
                <w:rFonts w:ascii="Times New Roman" w:eastAsia="Times New Roman" w:hAnsi="Times New Roman" w:cs="Times New Roman"/>
                <w:sz w:val="20"/>
                <w:szCs w:val="20"/>
                <w:lang w:eastAsia="ru-RU"/>
              </w:rPr>
              <w:t>с нарушением срока и 56</w:t>
            </w:r>
            <w:r w:rsidRPr="006D2326">
              <w:rPr>
                <w:rFonts w:ascii="Times New Roman" w:eastAsia="Calibri" w:hAnsi="Times New Roman" w:cs="Times New Roman"/>
                <w:sz w:val="24"/>
                <w:szCs w:val="24"/>
              </w:rPr>
              <w:t>-</w:t>
            </w:r>
            <w:r w:rsidRPr="006D2326">
              <w:rPr>
                <w:rFonts w:ascii="Times New Roman" w:eastAsia="Times New Roman" w:hAnsi="Times New Roman" w:cs="Times New Roman"/>
                <w:sz w:val="20"/>
                <w:szCs w:val="20"/>
                <w:lang w:eastAsia="ru-RU"/>
              </w:rPr>
              <w:t xml:space="preserve">75% </w:t>
            </w:r>
            <w:r w:rsidRPr="006D2326">
              <w:rPr>
                <w:rFonts w:ascii="Times New Roman" w:eastAsia="Calibri" w:hAnsi="Times New Roman" w:cs="Times New Roman"/>
                <w:sz w:val="24"/>
                <w:szCs w:val="24"/>
              </w:rPr>
              <w:t>—</w:t>
            </w:r>
            <w:r w:rsidRPr="006D2326">
              <w:rPr>
                <w:rFonts w:ascii="Times New Roman" w:eastAsia="Times New Roman" w:hAnsi="Times New Roman" w:cs="Times New Roman"/>
                <w:sz w:val="20"/>
                <w:szCs w:val="20"/>
                <w:lang w:eastAsia="ru-RU"/>
              </w:rPr>
              <w:t xml:space="preserve"> 2 балла;</w:t>
            </w:r>
          </w:p>
          <w:p w:rsidR="006D2326" w:rsidRPr="006D2326" w:rsidRDefault="006D2326" w:rsidP="006D2326">
            <w:pPr>
              <w:spacing w:before="40" w:after="0" w:line="240" w:lineRule="auto"/>
              <w:rPr>
                <w:rFonts w:ascii="Times New Roman" w:eastAsia="Times New Roman" w:hAnsi="Times New Roman" w:cs="Times New Roman"/>
                <w:sz w:val="20"/>
                <w:szCs w:val="20"/>
                <w:lang w:eastAsia="ru-RU"/>
              </w:rPr>
            </w:pPr>
            <w:r w:rsidRPr="006D2326">
              <w:rPr>
                <w:rFonts w:ascii="Times New Roman" w:eastAsia="Times New Roman" w:hAnsi="Times New Roman" w:cs="Times New Roman"/>
                <w:sz w:val="20"/>
                <w:szCs w:val="20"/>
                <w:lang w:eastAsia="ru-RU"/>
              </w:rPr>
              <w:t>в срок и 56</w:t>
            </w:r>
            <w:r w:rsidRPr="006D2326">
              <w:rPr>
                <w:rFonts w:ascii="Times New Roman" w:eastAsia="Calibri" w:hAnsi="Times New Roman" w:cs="Times New Roman"/>
                <w:sz w:val="24"/>
                <w:szCs w:val="24"/>
              </w:rPr>
              <w:t>-</w:t>
            </w:r>
            <w:r w:rsidRPr="006D2326">
              <w:rPr>
                <w:rFonts w:ascii="Times New Roman" w:eastAsia="Times New Roman" w:hAnsi="Times New Roman" w:cs="Times New Roman"/>
                <w:sz w:val="20"/>
                <w:szCs w:val="20"/>
                <w:lang w:eastAsia="ru-RU"/>
              </w:rPr>
              <w:t xml:space="preserve">75% </w:t>
            </w:r>
            <w:r w:rsidRPr="006D2326">
              <w:rPr>
                <w:rFonts w:ascii="Times New Roman" w:eastAsia="Calibri" w:hAnsi="Times New Roman" w:cs="Times New Roman"/>
                <w:sz w:val="24"/>
                <w:szCs w:val="24"/>
              </w:rPr>
              <w:t>—</w:t>
            </w:r>
            <w:r w:rsidRPr="006D2326">
              <w:rPr>
                <w:rFonts w:ascii="Times New Roman" w:eastAsia="Times New Roman" w:hAnsi="Times New Roman" w:cs="Times New Roman"/>
                <w:sz w:val="20"/>
                <w:szCs w:val="20"/>
                <w:lang w:eastAsia="ru-RU"/>
              </w:rPr>
              <w:t xml:space="preserve"> 3 баллов;</w:t>
            </w:r>
          </w:p>
          <w:p w:rsidR="006D2326" w:rsidRPr="006D2326" w:rsidRDefault="006D2326" w:rsidP="006D2326">
            <w:pPr>
              <w:spacing w:before="40" w:after="0" w:line="240" w:lineRule="auto"/>
              <w:rPr>
                <w:rFonts w:ascii="Times New Roman" w:eastAsia="Times New Roman" w:hAnsi="Times New Roman" w:cs="Times New Roman"/>
                <w:sz w:val="20"/>
                <w:szCs w:val="20"/>
                <w:lang w:eastAsia="ru-RU"/>
              </w:rPr>
            </w:pPr>
            <w:r w:rsidRPr="006D2326">
              <w:rPr>
                <w:rFonts w:ascii="Times New Roman" w:eastAsia="Times New Roman" w:hAnsi="Times New Roman" w:cs="Times New Roman"/>
                <w:sz w:val="20"/>
                <w:szCs w:val="20"/>
                <w:lang w:eastAsia="ru-RU"/>
              </w:rPr>
              <w:t>с нарушением срока и 78</w:t>
            </w:r>
            <w:r w:rsidRPr="006D2326">
              <w:rPr>
                <w:rFonts w:ascii="Times New Roman" w:eastAsia="Calibri" w:hAnsi="Times New Roman" w:cs="Times New Roman"/>
                <w:sz w:val="24"/>
                <w:szCs w:val="24"/>
              </w:rPr>
              <w:t>-</w:t>
            </w:r>
            <w:r w:rsidRPr="006D2326">
              <w:rPr>
                <w:rFonts w:ascii="Times New Roman" w:eastAsia="Times New Roman" w:hAnsi="Times New Roman" w:cs="Times New Roman"/>
                <w:sz w:val="20"/>
                <w:szCs w:val="20"/>
                <w:lang w:eastAsia="ru-RU"/>
              </w:rPr>
              <w:t xml:space="preserve">90% </w:t>
            </w:r>
            <w:r w:rsidRPr="006D2326">
              <w:rPr>
                <w:rFonts w:ascii="Times New Roman" w:eastAsia="Calibri" w:hAnsi="Times New Roman" w:cs="Times New Roman"/>
                <w:sz w:val="24"/>
                <w:szCs w:val="24"/>
              </w:rPr>
              <w:t>—</w:t>
            </w:r>
            <w:r w:rsidRPr="006D2326">
              <w:rPr>
                <w:rFonts w:ascii="Times New Roman" w:eastAsia="Times New Roman" w:hAnsi="Times New Roman" w:cs="Times New Roman"/>
                <w:sz w:val="20"/>
                <w:szCs w:val="20"/>
                <w:lang w:eastAsia="ru-RU"/>
              </w:rPr>
              <w:t xml:space="preserve"> 3 баллов;</w:t>
            </w:r>
          </w:p>
          <w:p w:rsidR="006D2326" w:rsidRPr="006D2326" w:rsidRDefault="006D2326" w:rsidP="006D2326">
            <w:pPr>
              <w:spacing w:before="40" w:after="0" w:line="240" w:lineRule="auto"/>
              <w:rPr>
                <w:rFonts w:ascii="Times New Roman" w:eastAsia="Times New Roman" w:hAnsi="Times New Roman" w:cs="Times New Roman"/>
                <w:sz w:val="20"/>
                <w:szCs w:val="20"/>
                <w:lang w:eastAsia="ru-RU"/>
              </w:rPr>
            </w:pPr>
            <w:r w:rsidRPr="006D2326">
              <w:rPr>
                <w:rFonts w:ascii="Times New Roman" w:eastAsia="Times New Roman" w:hAnsi="Times New Roman" w:cs="Times New Roman"/>
                <w:sz w:val="20"/>
                <w:szCs w:val="20"/>
                <w:lang w:eastAsia="ru-RU"/>
              </w:rPr>
              <w:lastRenderedPageBreak/>
              <w:t>в срок и от 78</w:t>
            </w:r>
            <w:r w:rsidRPr="006D2326">
              <w:rPr>
                <w:rFonts w:ascii="Times New Roman" w:eastAsia="Calibri" w:hAnsi="Times New Roman" w:cs="Times New Roman"/>
                <w:sz w:val="24"/>
                <w:szCs w:val="24"/>
              </w:rPr>
              <w:t>-</w:t>
            </w:r>
            <w:r w:rsidRPr="006D2326">
              <w:rPr>
                <w:rFonts w:ascii="Times New Roman" w:eastAsia="Times New Roman" w:hAnsi="Times New Roman" w:cs="Times New Roman"/>
                <w:sz w:val="20"/>
                <w:szCs w:val="20"/>
                <w:lang w:eastAsia="ru-RU"/>
              </w:rPr>
              <w:t xml:space="preserve">90% </w:t>
            </w:r>
            <w:r w:rsidRPr="006D2326">
              <w:rPr>
                <w:rFonts w:ascii="Times New Roman" w:eastAsia="Calibri" w:hAnsi="Times New Roman" w:cs="Times New Roman"/>
                <w:sz w:val="24"/>
                <w:szCs w:val="24"/>
              </w:rPr>
              <w:t>—</w:t>
            </w:r>
            <w:r w:rsidRPr="006D2326">
              <w:rPr>
                <w:rFonts w:ascii="Times New Roman" w:eastAsia="Times New Roman" w:hAnsi="Times New Roman" w:cs="Times New Roman"/>
                <w:sz w:val="20"/>
                <w:szCs w:val="20"/>
                <w:lang w:eastAsia="ru-RU"/>
              </w:rPr>
              <w:t xml:space="preserve"> 4 баллов;</w:t>
            </w:r>
          </w:p>
          <w:p w:rsidR="006D2326" w:rsidRPr="006D2326" w:rsidRDefault="006D2326" w:rsidP="006D2326">
            <w:pPr>
              <w:spacing w:before="40" w:after="0" w:line="240" w:lineRule="auto"/>
              <w:rPr>
                <w:rFonts w:ascii="Times New Roman" w:eastAsia="Times New Roman" w:hAnsi="Times New Roman" w:cs="Times New Roman"/>
                <w:sz w:val="20"/>
                <w:szCs w:val="20"/>
                <w:lang w:eastAsia="ru-RU"/>
              </w:rPr>
            </w:pPr>
            <w:r w:rsidRPr="006D2326">
              <w:rPr>
                <w:rFonts w:ascii="Times New Roman" w:eastAsia="Times New Roman" w:hAnsi="Times New Roman" w:cs="Times New Roman"/>
                <w:sz w:val="20"/>
                <w:szCs w:val="20"/>
                <w:lang w:eastAsia="ru-RU"/>
              </w:rPr>
              <w:t>с нарушением срока и 91</w:t>
            </w:r>
            <w:r w:rsidRPr="006D2326">
              <w:rPr>
                <w:rFonts w:ascii="Times New Roman" w:eastAsia="Calibri" w:hAnsi="Times New Roman" w:cs="Times New Roman"/>
                <w:sz w:val="24"/>
                <w:szCs w:val="24"/>
              </w:rPr>
              <w:t>-</w:t>
            </w:r>
            <w:r w:rsidRPr="006D2326">
              <w:rPr>
                <w:rFonts w:ascii="Times New Roman" w:eastAsia="Times New Roman" w:hAnsi="Times New Roman" w:cs="Times New Roman"/>
                <w:sz w:val="20"/>
                <w:szCs w:val="20"/>
                <w:lang w:eastAsia="ru-RU"/>
              </w:rPr>
              <w:t xml:space="preserve">100% </w:t>
            </w:r>
            <w:r w:rsidRPr="006D2326">
              <w:rPr>
                <w:rFonts w:ascii="Times New Roman" w:eastAsia="Calibri" w:hAnsi="Times New Roman" w:cs="Times New Roman"/>
                <w:sz w:val="24"/>
                <w:szCs w:val="24"/>
              </w:rPr>
              <w:t>—</w:t>
            </w:r>
            <w:r w:rsidRPr="006D2326">
              <w:rPr>
                <w:rFonts w:ascii="Times New Roman" w:eastAsia="Times New Roman" w:hAnsi="Times New Roman" w:cs="Times New Roman"/>
                <w:sz w:val="20"/>
                <w:szCs w:val="20"/>
                <w:lang w:eastAsia="ru-RU"/>
              </w:rPr>
              <w:t xml:space="preserve"> 4 баллов;</w:t>
            </w:r>
          </w:p>
          <w:p w:rsidR="006D2326" w:rsidRPr="006D2326" w:rsidRDefault="006D2326" w:rsidP="006D2326">
            <w:pPr>
              <w:spacing w:before="40" w:after="0" w:line="240" w:lineRule="auto"/>
              <w:rPr>
                <w:rFonts w:ascii="Times New Roman" w:eastAsia="Times New Roman" w:hAnsi="Times New Roman" w:cs="Times New Roman"/>
                <w:sz w:val="20"/>
                <w:szCs w:val="20"/>
                <w:lang w:eastAsia="ru-RU"/>
              </w:rPr>
            </w:pPr>
            <w:r w:rsidRPr="006D2326">
              <w:rPr>
                <w:rFonts w:ascii="Times New Roman" w:eastAsia="Times New Roman" w:hAnsi="Times New Roman" w:cs="Times New Roman"/>
                <w:sz w:val="20"/>
                <w:szCs w:val="20"/>
                <w:lang w:eastAsia="ru-RU"/>
              </w:rPr>
              <w:t>в срок и 91</w:t>
            </w:r>
            <w:r w:rsidRPr="006D2326">
              <w:rPr>
                <w:rFonts w:ascii="Times New Roman" w:eastAsia="Calibri" w:hAnsi="Times New Roman" w:cs="Times New Roman"/>
                <w:sz w:val="24"/>
                <w:szCs w:val="24"/>
              </w:rPr>
              <w:t>-</w:t>
            </w:r>
            <w:r w:rsidRPr="006D2326">
              <w:rPr>
                <w:rFonts w:ascii="Times New Roman" w:eastAsia="Times New Roman" w:hAnsi="Times New Roman" w:cs="Times New Roman"/>
                <w:sz w:val="20"/>
                <w:szCs w:val="20"/>
                <w:lang w:eastAsia="ru-RU"/>
              </w:rPr>
              <w:t xml:space="preserve">100% </w:t>
            </w:r>
            <w:r w:rsidRPr="006D2326">
              <w:rPr>
                <w:rFonts w:ascii="Times New Roman" w:eastAsia="Calibri" w:hAnsi="Times New Roman" w:cs="Times New Roman"/>
                <w:sz w:val="24"/>
                <w:szCs w:val="24"/>
              </w:rPr>
              <w:t>—</w:t>
            </w:r>
            <w:r w:rsidRPr="006D2326">
              <w:rPr>
                <w:rFonts w:ascii="Times New Roman" w:eastAsia="Times New Roman" w:hAnsi="Times New Roman" w:cs="Times New Roman"/>
                <w:sz w:val="20"/>
                <w:szCs w:val="20"/>
                <w:lang w:eastAsia="ru-RU"/>
              </w:rPr>
              <w:t xml:space="preserve"> 5 баллов.</w:t>
            </w:r>
          </w:p>
        </w:tc>
      </w:tr>
      <w:tr w:rsidR="006D2326" w:rsidRPr="006D2326" w:rsidTr="00760F6C">
        <w:tc>
          <w:tcPr>
            <w:tcW w:w="1555" w:type="pct"/>
            <w:tcBorders>
              <w:top w:val="single" w:sz="4" w:space="0" w:color="auto"/>
              <w:left w:val="single" w:sz="4" w:space="0" w:color="auto"/>
              <w:bottom w:val="single" w:sz="4" w:space="0" w:color="auto"/>
              <w:right w:val="single" w:sz="4" w:space="0" w:color="auto"/>
            </w:tcBorders>
            <w:hideMark/>
          </w:tcPr>
          <w:p w:rsidR="006D2326" w:rsidRPr="006D2326" w:rsidRDefault="006D2326" w:rsidP="006D2326">
            <w:pPr>
              <w:spacing w:after="0" w:line="240" w:lineRule="auto"/>
              <w:contextualSpacing/>
              <w:jc w:val="both"/>
              <w:rPr>
                <w:rFonts w:ascii="Times New Roman" w:eastAsia="Calibri" w:hAnsi="Times New Roman" w:cs="Times New Roman"/>
                <w:sz w:val="24"/>
                <w:szCs w:val="24"/>
              </w:rPr>
            </w:pPr>
            <w:r w:rsidRPr="006D2326">
              <w:rPr>
                <w:rFonts w:ascii="Times New Roman" w:eastAsia="Calibri" w:hAnsi="Times New Roman" w:cs="Times New Roman"/>
                <w:sz w:val="24"/>
                <w:szCs w:val="24"/>
              </w:rPr>
              <w:lastRenderedPageBreak/>
              <w:t>Экзамен</w:t>
            </w:r>
          </w:p>
        </w:tc>
        <w:tc>
          <w:tcPr>
            <w:tcW w:w="1778" w:type="pct"/>
            <w:tcBorders>
              <w:top w:val="single" w:sz="4" w:space="0" w:color="auto"/>
              <w:left w:val="single" w:sz="4" w:space="0" w:color="auto"/>
              <w:bottom w:val="single" w:sz="4" w:space="0" w:color="auto"/>
              <w:right w:val="single" w:sz="4" w:space="0" w:color="auto"/>
            </w:tcBorders>
            <w:hideMark/>
          </w:tcPr>
          <w:p w:rsidR="006D2326" w:rsidRPr="006D2326" w:rsidRDefault="006D2326" w:rsidP="006D2326">
            <w:pPr>
              <w:spacing w:before="40" w:after="0" w:line="240" w:lineRule="auto"/>
              <w:ind w:firstLine="33"/>
              <w:jc w:val="both"/>
              <w:rPr>
                <w:rFonts w:ascii="Times New Roman" w:eastAsia="Times New Roman" w:hAnsi="Times New Roman" w:cs="Times New Roman"/>
                <w:sz w:val="20"/>
                <w:szCs w:val="20"/>
                <w:lang w:eastAsia="ru-RU"/>
              </w:rPr>
            </w:pPr>
            <w:r w:rsidRPr="006D2326">
              <w:rPr>
                <w:rFonts w:ascii="Times New Roman" w:eastAsia="Times New Roman" w:hAnsi="Times New Roman" w:cs="Times New Roman"/>
                <w:sz w:val="20"/>
                <w:szCs w:val="20"/>
                <w:lang w:eastAsia="ru-RU"/>
              </w:rPr>
              <w:t xml:space="preserve">В соответствии с </w:t>
            </w:r>
            <w:proofErr w:type="spellStart"/>
            <w:r w:rsidRPr="006D2326">
              <w:rPr>
                <w:rFonts w:ascii="Times New Roman" w:eastAsia="Times New Roman" w:hAnsi="Times New Roman" w:cs="Times New Roman"/>
                <w:sz w:val="20"/>
                <w:szCs w:val="20"/>
                <w:lang w:eastAsia="ru-RU"/>
              </w:rPr>
              <w:t>балльно</w:t>
            </w:r>
            <w:proofErr w:type="spellEnd"/>
            <w:r w:rsidRPr="006D2326">
              <w:rPr>
                <w:rFonts w:ascii="Times New Roman" w:eastAsia="Times New Roman" w:hAnsi="Times New Roman" w:cs="Times New Roman"/>
                <w:sz w:val="20"/>
                <w:szCs w:val="20"/>
                <w:lang w:eastAsia="ru-RU"/>
              </w:rPr>
              <w:t xml:space="preserve">-рейтинговой системой на промежуточную аттестацию отводится 30 баллов. Экзамен проводится в форме устных презентаций результатов исследования с обязательным использованием текстовых слайдов в формате </w:t>
            </w:r>
            <w:r w:rsidRPr="006D2326">
              <w:rPr>
                <w:rFonts w:ascii="Times New Roman" w:eastAsia="Times New Roman" w:hAnsi="Times New Roman" w:cs="Times New Roman"/>
                <w:sz w:val="20"/>
                <w:szCs w:val="20"/>
                <w:lang w:val="en-US" w:eastAsia="ru-RU"/>
              </w:rPr>
              <w:t>Power</w:t>
            </w:r>
            <w:r w:rsidRPr="006D2326">
              <w:rPr>
                <w:rFonts w:ascii="Times New Roman" w:eastAsia="Times New Roman" w:hAnsi="Times New Roman" w:cs="Times New Roman"/>
                <w:sz w:val="20"/>
                <w:szCs w:val="20"/>
                <w:lang w:eastAsia="ru-RU"/>
              </w:rPr>
              <w:t xml:space="preserve"> </w:t>
            </w:r>
            <w:r w:rsidRPr="006D2326">
              <w:rPr>
                <w:rFonts w:ascii="Times New Roman" w:eastAsia="Times New Roman" w:hAnsi="Times New Roman" w:cs="Times New Roman"/>
                <w:sz w:val="20"/>
                <w:szCs w:val="20"/>
                <w:lang w:val="en-US" w:eastAsia="ru-RU"/>
              </w:rPr>
              <w:t>Point</w:t>
            </w:r>
            <w:r w:rsidRPr="006D2326">
              <w:rPr>
                <w:rFonts w:ascii="Times New Roman" w:eastAsia="Times New Roman" w:hAnsi="Times New Roman" w:cs="Times New Roman"/>
                <w:sz w:val="20"/>
                <w:szCs w:val="20"/>
                <w:lang w:eastAsia="ru-RU"/>
              </w:rPr>
              <w:t>.</w:t>
            </w:r>
          </w:p>
        </w:tc>
        <w:tc>
          <w:tcPr>
            <w:tcW w:w="1667" w:type="pct"/>
            <w:tcBorders>
              <w:top w:val="single" w:sz="4" w:space="0" w:color="auto"/>
              <w:left w:val="single" w:sz="4" w:space="0" w:color="auto"/>
              <w:bottom w:val="single" w:sz="4" w:space="0" w:color="auto"/>
              <w:right w:val="single" w:sz="4" w:space="0" w:color="auto"/>
            </w:tcBorders>
            <w:hideMark/>
          </w:tcPr>
          <w:p w:rsidR="006D2326" w:rsidRPr="006D2326" w:rsidRDefault="006D2326" w:rsidP="006D2326">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6D2326">
              <w:rPr>
                <w:rFonts w:ascii="Times New Roman" w:eastAsia="Times New Roman" w:hAnsi="Times New Roman" w:cs="Times New Roman"/>
                <w:sz w:val="20"/>
                <w:szCs w:val="20"/>
                <w:lang w:eastAsia="ru-RU"/>
              </w:rPr>
              <w:t>15 баллов за презентацию, отвечающую большей части базовых требований и подтверждающую знания и навыки в рамках лекций и обязательной литературы,</w:t>
            </w:r>
          </w:p>
          <w:p w:rsidR="006D2326" w:rsidRPr="006D2326" w:rsidRDefault="006D2326" w:rsidP="006D2326">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6D2326">
              <w:rPr>
                <w:rFonts w:ascii="Times New Roman" w:eastAsia="Times New Roman" w:hAnsi="Times New Roman" w:cs="Times New Roman"/>
                <w:sz w:val="20"/>
                <w:szCs w:val="20"/>
                <w:lang w:eastAsia="ru-RU"/>
              </w:rPr>
              <w:t>25 баллов за презентацию, отвечающую большей части базовых требований и подтверждающую знания и навыки в рамках лекций, обязательной и дополнительной литературы.</w:t>
            </w:r>
          </w:p>
          <w:p w:rsidR="006D2326" w:rsidRPr="006D2326" w:rsidRDefault="006D2326" w:rsidP="006D2326">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6D2326">
              <w:rPr>
                <w:rFonts w:ascii="Times New Roman" w:eastAsia="Times New Roman" w:hAnsi="Times New Roman" w:cs="Times New Roman"/>
                <w:sz w:val="20"/>
                <w:szCs w:val="20"/>
                <w:lang w:eastAsia="ru-RU"/>
              </w:rPr>
              <w:t xml:space="preserve"> 35 баллов за презентацию, отвечающую всем базовым требованиям и подтверждающую знания и навыки в рамках лекций, обязательной и дополнительной литературы.</w:t>
            </w:r>
          </w:p>
        </w:tc>
      </w:tr>
      <w:tr w:rsidR="006D2326" w:rsidRPr="006D2326" w:rsidTr="00760F6C">
        <w:tc>
          <w:tcPr>
            <w:tcW w:w="1555" w:type="pct"/>
            <w:tcBorders>
              <w:top w:val="single" w:sz="4" w:space="0" w:color="auto"/>
              <w:left w:val="single" w:sz="4" w:space="0" w:color="auto"/>
              <w:bottom w:val="single" w:sz="4" w:space="0" w:color="auto"/>
              <w:right w:val="single" w:sz="4" w:space="0" w:color="auto"/>
            </w:tcBorders>
            <w:hideMark/>
          </w:tcPr>
          <w:p w:rsidR="006D2326" w:rsidRPr="006D2326" w:rsidRDefault="006D2326" w:rsidP="006D2326">
            <w:pPr>
              <w:spacing w:after="0" w:line="240" w:lineRule="auto"/>
              <w:contextualSpacing/>
              <w:jc w:val="both"/>
              <w:rPr>
                <w:rFonts w:ascii="Times New Roman" w:eastAsia="Calibri" w:hAnsi="Times New Roman" w:cs="Times New Roman"/>
                <w:sz w:val="24"/>
                <w:szCs w:val="24"/>
              </w:rPr>
            </w:pPr>
            <w:r w:rsidRPr="006D2326">
              <w:rPr>
                <w:rFonts w:ascii="Times New Roman" w:eastAsia="Calibri" w:hAnsi="Times New Roman" w:cs="Times New Roman"/>
              </w:rPr>
              <w:t>Устный опрос</w:t>
            </w:r>
          </w:p>
        </w:tc>
        <w:tc>
          <w:tcPr>
            <w:tcW w:w="1778" w:type="pct"/>
            <w:tcBorders>
              <w:top w:val="single" w:sz="4" w:space="0" w:color="auto"/>
              <w:left w:val="single" w:sz="4" w:space="0" w:color="auto"/>
              <w:bottom w:val="single" w:sz="4" w:space="0" w:color="auto"/>
              <w:right w:val="single" w:sz="4" w:space="0" w:color="auto"/>
            </w:tcBorders>
            <w:hideMark/>
          </w:tcPr>
          <w:p w:rsidR="006D2326" w:rsidRPr="006D2326" w:rsidRDefault="006D2326" w:rsidP="006D2326">
            <w:pPr>
              <w:tabs>
                <w:tab w:val="left" w:pos="317"/>
              </w:tabs>
              <w:spacing w:before="40" w:after="0" w:line="240" w:lineRule="auto"/>
              <w:jc w:val="both"/>
              <w:rPr>
                <w:rFonts w:ascii="Times New Roman" w:eastAsia="Times New Roman" w:hAnsi="Times New Roman" w:cs="Times New Roman"/>
                <w:sz w:val="20"/>
                <w:szCs w:val="20"/>
                <w:lang w:eastAsia="ru-RU"/>
              </w:rPr>
            </w:pPr>
            <w:r w:rsidRPr="006D2326">
              <w:rPr>
                <w:rFonts w:ascii="Times New Roman" w:eastAsia="Times New Roman" w:hAnsi="Times New Roman" w:cs="Times New Roman"/>
                <w:sz w:val="20"/>
                <w:szCs w:val="20"/>
                <w:lang w:eastAsia="ru-RU"/>
              </w:rPr>
              <w:t>Корректность и полнота ответов</w:t>
            </w:r>
          </w:p>
        </w:tc>
        <w:tc>
          <w:tcPr>
            <w:tcW w:w="1667" w:type="pct"/>
            <w:tcBorders>
              <w:top w:val="single" w:sz="4" w:space="0" w:color="auto"/>
              <w:left w:val="single" w:sz="4" w:space="0" w:color="auto"/>
              <w:bottom w:val="single" w:sz="4" w:space="0" w:color="auto"/>
              <w:right w:val="single" w:sz="4" w:space="0" w:color="auto"/>
            </w:tcBorders>
            <w:hideMark/>
          </w:tcPr>
          <w:p w:rsidR="006D2326" w:rsidRPr="006D2326" w:rsidRDefault="006D2326" w:rsidP="006D2326">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6D2326">
              <w:rPr>
                <w:rFonts w:ascii="Times New Roman" w:eastAsia="Times New Roman" w:hAnsi="Times New Roman" w:cs="Times New Roman"/>
                <w:sz w:val="20"/>
                <w:szCs w:val="20"/>
                <w:u w:val="single"/>
                <w:lang w:eastAsia="ru-RU"/>
              </w:rPr>
              <w:t>Сложный вопрос:</w:t>
            </w:r>
            <w:r w:rsidRPr="006D2326">
              <w:rPr>
                <w:rFonts w:ascii="Times New Roman" w:eastAsia="Times New Roman" w:hAnsi="Times New Roman" w:cs="Times New Roman"/>
                <w:sz w:val="20"/>
                <w:szCs w:val="20"/>
                <w:lang w:eastAsia="ru-RU"/>
              </w:rPr>
              <w:t xml:space="preserve"> полный, развернутый, обоснованный ответ </w:t>
            </w:r>
            <w:r w:rsidRPr="006D2326">
              <w:rPr>
                <w:rFonts w:ascii="Times New Roman" w:eastAsia="Calibri" w:hAnsi="Times New Roman" w:cs="Times New Roman"/>
                <w:sz w:val="24"/>
                <w:szCs w:val="24"/>
              </w:rPr>
              <w:t>—</w:t>
            </w:r>
            <w:r w:rsidRPr="006D2326">
              <w:rPr>
                <w:rFonts w:ascii="Times New Roman" w:eastAsia="Times New Roman" w:hAnsi="Times New Roman" w:cs="Times New Roman"/>
                <w:sz w:val="20"/>
                <w:szCs w:val="20"/>
                <w:lang w:eastAsia="ru-RU"/>
              </w:rPr>
              <w:t xml:space="preserve"> 2 балла; правильный, но не аргументированный ответ </w:t>
            </w:r>
            <w:r w:rsidRPr="006D2326">
              <w:rPr>
                <w:rFonts w:ascii="Times New Roman" w:eastAsia="Calibri" w:hAnsi="Times New Roman" w:cs="Times New Roman"/>
                <w:sz w:val="24"/>
                <w:szCs w:val="24"/>
              </w:rPr>
              <w:t>—</w:t>
            </w:r>
            <w:r w:rsidRPr="006D2326">
              <w:rPr>
                <w:rFonts w:ascii="Times New Roman" w:eastAsia="Times New Roman" w:hAnsi="Times New Roman" w:cs="Times New Roman"/>
                <w:sz w:val="20"/>
                <w:szCs w:val="20"/>
                <w:lang w:eastAsia="ru-RU"/>
              </w:rPr>
              <w:t xml:space="preserve"> 1 балл; неверный ответ </w:t>
            </w:r>
            <w:r w:rsidRPr="006D2326">
              <w:rPr>
                <w:rFonts w:ascii="Times New Roman" w:eastAsia="Calibri" w:hAnsi="Times New Roman" w:cs="Times New Roman"/>
                <w:sz w:val="24"/>
                <w:szCs w:val="24"/>
              </w:rPr>
              <w:t>—</w:t>
            </w:r>
            <w:r w:rsidRPr="006D2326">
              <w:rPr>
                <w:rFonts w:ascii="Times New Roman" w:eastAsia="Times New Roman" w:hAnsi="Times New Roman" w:cs="Times New Roman"/>
                <w:sz w:val="20"/>
                <w:szCs w:val="20"/>
                <w:lang w:eastAsia="ru-RU"/>
              </w:rPr>
              <w:t xml:space="preserve"> 0 баллов.</w:t>
            </w:r>
          </w:p>
          <w:p w:rsidR="006D2326" w:rsidRPr="006D2326" w:rsidRDefault="006D2326" w:rsidP="006D2326">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6D2326">
              <w:rPr>
                <w:rFonts w:ascii="Times New Roman" w:eastAsia="Times New Roman" w:hAnsi="Times New Roman" w:cs="Times New Roman"/>
                <w:sz w:val="20"/>
                <w:szCs w:val="20"/>
                <w:u w:val="single"/>
                <w:lang w:eastAsia="ru-RU"/>
              </w:rPr>
              <w:t>Обычный вопрос:</w:t>
            </w:r>
            <w:r w:rsidRPr="006D2326">
              <w:rPr>
                <w:rFonts w:ascii="Times New Roman" w:eastAsia="Times New Roman" w:hAnsi="Times New Roman" w:cs="Times New Roman"/>
                <w:b/>
                <w:sz w:val="20"/>
                <w:szCs w:val="20"/>
                <w:lang w:eastAsia="ru-RU"/>
              </w:rPr>
              <w:t xml:space="preserve"> </w:t>
            </w:r>
            <w:r w:rsidRPr="006D2326">
              <w:rPr>
                <w:rFonts w:ascii="Times New Roman" w:eastAsia="Times New Roman" w:hAnsi="Times New Roman" w:cs="Times New Roman"/>
                <w:sz w:val="20"/>
                <w:szCs w:val="20"/>
                <w:lang w:eastAsia="ru-RU"/>
              </w:rPr>
              <w:t xml:space="preserve">полный, развернутый, обоснованный ответ </w:t>
            </w:r>
            <w:r w:rsidRPr="006D2326">
              <w:rPr>
                <w:rFonts w:ascii="Times New Roman" w:eastAsia="Calibri" w:hAnsi="Times New Roman" w:cs="Times New Roman"/>
                <w:sz w:val="24"/>
                <w:szCs w:val="24"/>
              </w:rPr>
              <w:t>—</w:t>
            </w:r>
            <w:r w:rsidRPr="006D2326">
              <w:rPr>
                <w:rFonts w:ascii="Times New Roman" w:eastAsia="Times New Roman" w:hAnsi="Times New Roman" w:cs="Times New Roman"/>
                <w:sz w:val="20"/>
                <w:szCs w:val="20"/>
                <w:lang w:eastAsia="ru-RU"/>
              </w:rPr>
              <w:t xml:space="preserve"> 1 балл; правильный, но не аргументированный ответ </w:t>
            </w:r>
            <w:r w:rsidRPr="006D2326">
              <w:rPr>
                <w:rFonts w:ascii="Times New Roman" w:eastAsia="Calibri" w:hAnsi="Times New Roman" w:cs="Times New Roman"/>
                <w:sz w:val="24"/>
                <w:szCs w:val="24"/>
              </w:rPr>
              <w:t>—</w:t>
            </w:r>
            <w:r w:rsidRPr="006D2326">
              <w:rPr>
                <w:rFonts w:ascii="Times New Roman" w:eastAsia="Times New Roman" w:hAnsi="Times New Roman" w:cs="Times New Roman"/>
                <w:sz w:val="20"/>
                <w:szCs w:val="20"/>
                <w:lang w:eastAsia="ru-RU"/>
              </w:rPr>
              <w:t xml:space="preserve"> 0,5 балла; неверный ответ </w:t>
            </w:r>
            <w:r w:rsidRPr="006D2326">
              <w:rPr>
                <w:rFonts w:ascii="Times New Roman" w:eastAsia="Calibri" w:hAnsi="Times New Roman" w:cs="Times New Roman"/>
                <w:sz w:val="24"/>
                <w:szCs w:val="24"/>
              </w:rPr>
              <w:t>—</w:t>
            </w:r>
            <w:r w:rsidRPr="006D2326">
              <w:rPr>
                <w:rFonts w:ascii="Times New Roman" w:eastAsia="Times New Roman" w:hAnsi="Times New Roman" w:cs="Times New Roman"/>
                <w:sz w:val="20"/>
                <w:szCs w:val="20"/>
                <w:lang w:eastAsia="ru-RU"/>
              </w:rPr>
              <w:t xml:space="preserve"> 0 баллов.</w:t>
            </w:r>
          </w:p>
          <w:p w:rsidR="006D2326" w:rsidRPr="006D2326" w:rsidRDefault="006D2326" w:rsidP="006D2326">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6D2326">
              <w:rPr>
                <w:rFonts w:ascii="Times New Roman" w:eastAsia="Times New Roman" w:hAnsi="Times New Roman" w:cs="Times New Roman"/>
                <w:sz w:val="20"/>
                <w:szCs w:val="20"/>
                <w:u w:val="single"/>
                <w:lang w:eastAsia="ru-RU"/>
              </w:rPr>
              <w:t>Простой вопрос:</w:t>
            </w:r>
            <w:r w:rsidRPr="006D2326">
              <w:rPr>
                <w:rFonts w:ascii="Times New Roman" w:eastAsia="Times New Roman" w:hAnsi="Times New Roman" w:cs="Times New Roman"/>
                <w:b/>
                <w:sz w:val="20"/>
                <w:szCs w:val="20"/>
                <w:lang w:eastAsia="ru-RU"/>
              </w:rPr>
              <w:t xml:space="preserve"> </w:t>
            </w:r>
            <w:r w:rsidRPr="006D2326">
              <w:rPr>
                <w:rFonts w:ascii="Times New Roman" w:eastAsia="Times New Roman" w:hAnsi="Times New Roman" w:cs="Times New Roman"/>
                <w:sz w:val="20"/>
                <w:szCs w:val="20"/>
                <w:lang w:eastAsia="ru-RU"/>
              </w:rPr>
              <w:t xml:space="preserve">правильный ответ </w:t>
            </w:r>
            <w:r w:rsidRPr="006D2326">
              <w:rPr>
                <w:rFonts w:ascii="Times New Roman" w:eastAsia="Calibri" w:hAnsi="Times New Roman" w:cs="Times New Roman"/>
                <w:sz w:val="24"/>
                <w:szCs w:val="24"/>
              </w:rPr>
              <w:t>—</w:t>
            </w:r>
            <w:r w:rsidRPr="006D2326">
              <w:rPr>
                <w:rFonts w:ascii="Times New Roman" w:eastAsia="Times New Roman" w:hAnsi="Times New Roman" w:cs="Times New Roman"/>
                <w:sz w:val="20"/>
                <w:szCs w:val="20"/>
                <w:lang w:eastAsia="ru-RU"/>
              </w:rPr>
              <w:t xml:space="preserve"> 0,5 балла; неправильный ответ </w:t>
            </w:r>
            <w:r w:rsidRPr="006D2326">
              <w:rPr>
                <w:rFonts w:ascii="Times New Roman" w:eastAsia="Calibri" w:hAnsi="Times New Roman" w:cs="Times New Roman"/>
                <w:sz w:val="24"/>
                <w:szCs w:val="24"/>
              </w:rPr>
              <w:t>—</w:t>
            </w:r>
            <w:r w:rsidRPr="006D2326">
              <w:rPr>
                <w:rFonts w:ascii="Times New Roman" w:eastAsia="Times New Roman" w:hAnsi="Times New Roman" w:cs="Times New Roman"/>
                <w:sz w:val="20"/>
                <w:szCs w:val="20"/>
                <w:lang w:eastAsia="ru-RU"/>
              </w:rPr>
              <w:t xml:space="preserve"> 0 баллов.</w:t>
            </w:r>
          </w:p>
        </w:tc>
      </w:tr>
    </w:tbl>
    <w:p w:rsidR="006D2326" w:rsidRPr="006D2326" w:rsidRDefault="006D2326" w:rsidP="006D232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81"/>
        <w:gridCol w:w="1792"/>
        <w:gridCol w:w="5755"/>
      </w:tblGrid>
      <w:tr w:rsidR="006D2326" w:rsidRPr="006D2326" w:rsidTr="00760F6C">
        <w:trPr>
          <w:jc w:val="center"/>
        </w:trPr>
        <w:tc>
          <w:tcPr>
            <w:tcW w:w="1981" w:type="dxa"/>
            <w:tcBorders>
              <w:top w:val="single" w:sz="4" w:space="0" w:color="auto"/>
              <w:left w:val="single" w:sz="4" w:space="0" w:color="auto"/>
              <w:bottom w:val="single" w:sz="4" w:space="0" w:color="auto"/>
              <w:right w:val="single" w:sz="4" w:space="0" w:color="auto"/>
            </w:tcBorders>
            <w:hideMark/>
          </w:tcPr>
          <w:p w:rsidR="006D2326" w:rsidRPr="006D2326" w:rsidRDefault="006D2326" w:rsidP="006D2326">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6D2326">
              <w:rPr>
                <w:rFonts w:ascii="Times New Roman" w:eastAsia="Times New Roman" w:hAnsi="Times New Roman" w:cs="Times New Roman"/>
                <w:kern w:val="3"/>
                <w:sz w:val="24"/>
                <w:szCs w:val="24"/>
                <w:lang w:eastAsia="ru-RU"/>
              </w:rPr>
              <w:t xml:space="preserve">ОТФ/ТФ </w:t>
            </w:r>
          </w:p>
          <w:p w:rsidR="006D2326" w:rsidRPr="006D2326" w:rsidRDefault="006D2326" w:rsidP="006D2326">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6D2326">
              <w:rPr>
                <w:rFonts w:ascii="Times New Roman" w:eastAsia="Times New Roman" w:hAnsi="Times New Roman" w:cs="Times New Roman"/>
                <w:kern w:val="3"/>
                <w:sz w:val="24"/>
                <w:szCs w:val="24"/>
                <w:lang w:eastAsia="ru-RU"/>
              </w:rPr>
              <w:t xml:space="preserve">(при наличии </w:t>
            </w:r>
            <w:proofErr w:type="spellStart"/>
            <w:r w:rsidRPr="006D2326">
              <w:rPr>
                <w:rFonts w:ascii="Times New Roman" w:eastAsia="Times New Roman" w:hAnsi="Times New Roman" w:cs="Times New Roman"/>
                <w:kern w:val="3"/>
                <w:sz w:val="24"/>
                <w:szCs w:val="24"/>
                <w:lang w:eastAsia="ru-RU"/>
              </w:rPr>
              <w:t>профстандарта</w:t>
            </w:r>
            <w:proofErr w:type="spellEnd"/>
            <w:r w:rsidRPr="006D2326">
              <w:rPr>
                <w:rFonts w:ascii="Times New Roman" w:eastAsia="Times New Roman" w:hAnsi="Times New Roman" w:cs="Times New Roman"/>
                <w:kern w:val="3"/>
                <w:sz w:val="24"/>
                <w:szCs w:val="24"/>
                <w:lang w:eastAsia="ru-RU"/>
              </w:rPr>
              <w:t>)/ профессиональные действия</w:t>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326" w:rsidRPr="006D2326" w:rsidRDefault="006D2326" w:rsidP="006D2326">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6D2326">
              <w:rPr>
                <w:rFonts w:ascii="Times New Roman" w:eastAsia="Times New Roman" w:hAnsi="Times New Roman" w:cs="Times New Roman"/>
                <w:kern w:val="3"/>
                <w:sz w:val="24"/>
                <w:szCs w:val="24"/>
                <w:lang w:eastAsia="ru-RU"/>
              </w:rPr>
              <w:t>Код этапа освоения компетенции</w:t>
            </w:r>
          </w:p>
        </w:tc>
        <w:tc>
          <w:tcPr>
            <w:tcW w:w="5755" w:type="dxa"/>
            <w:tcBorders>
              <w:top w:val="single" w:sz="4" w:space="0" w:color="auto"/>
              <w:left w:val="single" w:sz="4" w:space="0" w:color="auto"/>
              <w:bottom w:val="single" w:sz="4" w:space="0" w:color="auto"/>
              <w:right w:val="single" w:sz="4" w:space="0" w:color="auto"/>
            </w:tcBorders>
            <w:hideMark/>
          </w:tcPr>
          <w:p w:rsidR="006D2326" w:rsidRPr="006D2326" w:rsidRDefault="006D2326" w:rsidP="006D2326">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6D2326">
              <w:rPr>
                <w:rFonts w:ascii="Times New Roman" w:eastAsia="Times New Roman" w:hAnsi="Times New Roman" w:cs="Times New Roman"/>
                <w:kern w:val="3"/>
                <w:sz w:val="24"/>
                <w:szCs w:val="24"/>
                <w:lang w:eastAsia="ru-RU"/>
              </w:rPr>
              <w:t>Результаты обучения</w:t>
            </w:r>
          </w:p>
        </w:tc>
      </w:tr>
      <w:tr w:rsidR="006D2326" w:rsidRPr="006D2326" w:rsidTr="00760F6C">
        <w:trPr>
          <w:jc w:val="center"/>
        </w:trPr>
        <w:tc>
          <w:tcPr>
            <w:tcW w:w="1981" w:type="dxa"/>
            <w:vMerge w:val="restart"/>
            <w:tcBorders>
              <w:top w:val="single" w:sz="4" w:space="0" w:color="auto"/>
              <w:left w:val="single" w:sz="4" w:space="0" w:color="auto"/>
              <w:bottom w:val="single" w:sz="4" w:space="0" w:color="auto"/>
              <w:right w:val="single" w:sz="4" w:space="0" w:color="auto"/>
            </w:tcBorders>
            <w:vAlign w:val="center"/>
            <w:hideMark/>
          </w:tcPr>
          <w:p w:rsidR="006D2326" w:rsidRPr="006D2326" w:rsidRDefault="006D2326" w:rsidP="006D2326">
            <w:pPr>
              <w:spacing w:after="0" w:line="240" w:lineRule="auto"/>
              <w:rPr>
                <w:rFonts w:ascii="Times New Roman" w:eastAsia="Calibri" w:hAnsi="Times New Roman" w:cs="Times New Roman"/>
                <w:kern w:val="3"/>
                <w:sz w:val="24"/>
                <w:szCs w:val="24"/>
              </w:rPr>
            </w:pPr>
            <w:r w:rsidRPr="006D2326">
              <w:rPr>
                <w:rFonts w:ascii="Times New Roman" w:eastAsia="Calibri" w:hAnsi="Times New Roman" w:cs="Times New Roman"/>
                <w:kern w:val="3"/>
                <w:sz w:val="24"/>
                <w:szCs w:val="24"/>
              </w:rPr>
              <w:t>Организация выполнения научно-исследовательских работ по закрепленной тематике;</w:t>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326" w:rsidRPr="006D2326" w:rsidRDefault="006D2326" w:rsidP="006D2326">
            <w:pPr>
              <w:suppressAutoHyphens/>
              <w:autoSpaceDN w:val="0"/>
              <w:spacing w:after="0" w:line="240" w:lineRule="auto"/>
              <w:jc w:val="both"/>
              <w:rPr>
                <w:rFonts w:ascii="Times New Roman" w:eastAsia="Calibri" w:hAnsi="Times New Roman" w:cs="Times New Roman"/>
                <w:sz w:val="24"/>
                <w:szCs w:val="24"/>
              </w:rPr>
            </w:pPr>
            <w:r w:rsidRPr="006D2326">
              <w:rPr>
                <w:rFonts w:ascii="Times New Roman" w:eastAsia="Calibri" w:hAnsi="Times New Roman" w:cs="Times New Roman"/>
                <w:sz w:val="24"/>
                <w:szCs w:val="24"/>
              </w:rPr>
              <w:t>УК ОС – 6.4</w:t>
            </w:r>
          </w:p>
        </w:tc>
        <w:tc>
          <w:tcPr>
            <w:tcW w:w="5755" w:type="dxa"/>
            <w:tcBorders>
              <w:top w:val="single" w:sz="4" w:space="0" w:color="auto"/>
              <w:left w:val="single" w:sz="4" w:space="0" w:color="auto"/>
              <w:bottom w:val="single" w:sz="4" w:space="0" w:color="auto"/>
              <w:right w:val="single" w:sz="4" w:space="0" w:color="auto"/>
            </w:tcBorders>
          </w:tcPr>
          <w:p w:rsidR="006D2326" w:rsidRPr="006D2326" w:rsidRDefault="006D2326" w:rsidP="006D2326">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6D2326">
              <w:rPr>
                <w:rFonts w:ascii="Times New Roman" w:eastAsia="Calibri" w:hAnsi="Times New Roman" w:cs="Times New Roman"/>
                <w:sz w:val="24"/>
                <w:szCs w:val="24"/>
              </w:rPr>
              <w:t>На уровне знаний: понимание концепции образования в течение всей жизни (</w:t>
            </w:r>
            <w:proofErr w:type="spellStart"/>
            <w:r w:rsidRPr="006D2326">
              <w:rPr>
                <w:rFonts w:ascii="Times New Roman" w:eastAsia="Calibri" w:hAnsi="Times New Roman" w:cs="Times New Roman"/>
                <w:sz w:val="24"/>
                <w:szCs w:val="24"/>
              </w:rPr>
              <w:t>lifelong</w:t>
            </w:r>
            <w:proofErr w:type="spellEnd"/>
            <w:r w:rsidRPr="006D2326">
              <w:rPr>
                <w:rFonts w:ascii="Times New Roman" w:eastAsia="Calibri" w:hAnsi="Times New Roman" w:cs="Times New Roman"/>
                <w:sz w:val="24"/>
                <w:szCs w:val="24"/>
              </w:rPr>
              <w:t xml:space="preserve"> </w:t>
            </w:r>
            <w:proofErr w:type="spellStart"/>
            <w:r w:rsidRPr="006D2326">
              <w:rPr>
                <w:rFonts w:ascii="Times New Roman" w:eastAsia="Calibri" w:hAnsi="Times New Roman" w:cs="Times New Roman"/>
                <w:sz w:val="24"/>
                <w:szCs w:val="24"/>
              </w:rPr>
              <w:t>learning</w:t>
            </w:r>
            <w:proofErr w:type="spellEnd"/>
            <w:r w:rsidRPr="006D2326">
              <w:rPr>
                <w:rFonts w:ascii="Times New Roman" w:eastAsia="Calibri" w:hAnsi="Times New Roman" w:cs="Times New Roman"/>
                <w:sz w:val="24"/>
                <w:szCs w:val="24"/>
              </w:rPr>
              <w:t>).</w:t>
            </w:r>
          </w:p>
          <w:p w:rsidR="006D2326" w:rsidRPr="006D2326" w:rsidRDefault="006D2326" w:rsidP="006D2326">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p>
          <w:p w:rsidR="006D2326" w:rsidRPr="006D2326" w:rsidRDefault="006D2326" w:rsidP="006D2326">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6D2326">
              <w:rPr>
                <w:rFonts w:ascii="Times New Roman" w:eastAsia="Calibri" w:hAnsi="Times New Roman" w:cs="Times New Roman"/>
                <w:sz w:val="24"/>
                <w:szCs w:val="24"/>
              </w:rPr>
              <w:t>На уровне умений: способность формировать программу профессионального саморазвития, использовать открытые обучающие программы, проводить самоанализ, преодолевать сопротивление внешней среды.</w:t>
            </w:r>
          </w:p>
          <w:p w:rsidR="006D2326" w:rsidRPr="006D2326" w:rsidRDefault="006D2326" w:rsidP="006D2326">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p>
          <w:p w:rsidR="006D2326" w:rsidRPr="006D2326" w:rsidRDefault="006D2326" w:rsidP="006D2326">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6D2326">
              <w:rPr>
                <w:rFonts w:ascii="Times New Roman" w:eastAsia="Calibri" w:hAnsi="Times New Roman" w:cs="Times New Roman"/>
                <w:sz w:val="24"/>
                <w:szCs w:val="24"/>
              </w:rPr>
              <w:t xml:space="preserve">На уровне навыков: способность использования </w:t>
            </w:r>
            <w:r w:rsidRPr="006D2326">
              <w:rPr>
                <w:rFonts w:ascii="Times New Roman" w:eastAsia="Calibri" w:hAnsi="Times New Roman" w:cs="Times New Roman"/>
                <w:sz w:val="24"/>
                <w:szCs w:val="24"/>
              </w:rPr>
              <w:lastRenderedPageBreak/>
              <w:t xml:space="preserve">инструментов планирования времени; постановки целей и задач; эффективного обучения, </w:t>
            </w:r>
            <w:proofErr w:type="spellStart"/>
            <w:r w:rsidRPr="006D2326">
              <w:rPr>
                <w:rFonts w:ascii="Times New Roman" w:eastAsia="Calibri" w:hAnsi="Times New Roman" w:cs="Times New Roman"/>
                <w:sz w:val="24"/>
                <w:szCs w:val="24"/>
              </w:rPr>
              <w:t>самомотивации</w:t>
            </w:r>
            <w:proofErr w:type="spellEnd"/>
            <w:r w:rsidRPr="006D2326">
              <w:rPr>
                <w:rFonts w:ascii="Times New Roman" w:eastAsia="Calibri" w:hAnsi="Times New Roman" w:cs="Times New Roman"/>
                <w:sz w:val="24"/>
                <w:szCs w:val="24"/>
              </w:rPr>
              <w:t>.</w:t>
            </w:r>
          </w:p>
        </w:tc>
      </w:tr>
      <w:tr w:rsidR="006D2326" w:rsidRPr="006D2326" w:rsidTr="00760F6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2326" w:rsidRPr="006D2326" w:rsidRDefault="006D2326" w:rsidP="006D2326">
            <w:pPr>
              <w:spacing w:after="0" w:line="240" w:lineRule="auto"/>
              <w:rPr>
                <w:rFonts w:ascii="Times New Roman" w:eastAsia="Calibri" w:hAnsi="Times New Roman" w:cs="Times New Roman"/>
                <w:kern w:val="3"/>
                <w:sz w:val="24"/>
                <w:szCs w:val="24"/>
              </w:rPr>
            </w:pP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326" w:rsidRPr="006D2326" w:rsidRDefault="006D2326" w:rsidP="006D2326">
            <w:pPr>
              <w:widowControl w:val="0"/>
              <w:suppressAutoHyphens/>
              <w:overflowPunct w:val="0"/>
              <w:autoSpaceDE w:val="0"/>
              <w:autoSpaceDN w:val="0"/>
              <w:spacing w:after="0" w:line="240" w:lineRule="auto"/>
              <w:textAlignment w:val="baseline"/>
              <w:rPr>
                <w:rFonts w:ascii="Times New Roman" w:eastAsia="Calibri" w:hAnsi="Times New Roman" w:cs="Times New Roman"/>
                <w:sz w:val="24"/>
                <w:szCs w:val="24"/>
              </w:rPr>
            </w:pPr>
            <w:r w:rsidRPr="006D2326">
              <w:rPr>
                <w:rFonts w:ascii="Times New Roman" w:eastAsia="Calibri" w:hAnsi="Times New Roman" w:cs="Times New Roman"/>
                <w:sz w:val="24"/>
                <w:szCs w:val="24"/>
              </w:rPr>
              <w:t>ПК – 1.1</w:t>
            </w:r>
          </w:p>
        </w:tc>
        <w:tc>
          <w:tcPr>
            <w:tcW w:w="5755" w:type="dxa"/>
            <w:tcBorders>
              <w:top w:val="single" w:sz="4" w:space="0" w:color="auto"/>
              <w:left w:val="single" w:sz="4" w:space="0" w:color="auto"/>
              <w:bottom w:val="single" w:sz="4" w:space="0" w:color="auto"/>
              <w:right w:val="single" w:sz="4" w:space="0" w:color="auto"/>
            </w:tcBorders>
          </w:tcPr>
          <w:p w:rsidR="006D2326" w:rsidRPr="006D2326" w:rsidRDefault="006D2326" w:rsidP="006D232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6D2326">
              <w:rPr>
                <w:rFonts w:ascii="Times New Roman" w:eastAsia="Times New Roman" w:hAnsi="Times New Roman" w:cs="Times New Roman"/>
                <w:kern w:val="3"/>
                <w:sz w:val="24"/>
                <w:szCs w:val="24"/>
                <w:lang w:eastAsia="ru-RU"/>
              </w:rPr>
              <w:t>на уровне знаний: понимание основных стадий планирования и реализации исследования в социальных науках; основных методов сбора и анализа данных; основных типов дизайнов в социальных исследованиях; основных типов переменных и шкал; основных приемов интервьюирования и осуществления контроля качества собираемых данных.</w:t>
            </w:r>
          </w:p>
          <w:p w:rsidR="006D2326" w:rsidRPr="006D2326" w:rsidRDefault="006D2326" w:rsidP="006D232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6D2326" w:rsidRPr="006D2326" w:rsidRDefault="006D2326" w:rsidP="006D232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6D2326">
              <w:rPr>
                <w:rFonts w:ascii="Times New Roman" w:eastAsia="Times New Roman" w:hAnsi="Times New Roman" w:cs="Times New Roman"/>
                <w:kern w:val="3"/>
                <w:sz w:val="24"/>
                <w:szCs w:val="24"/>
                <w:lang w:eastAsia="ru-RU"/>
              </w:rPr>
              <w:t xml:space="preserve">на уровне умений: способность составлять программу исследования; формулировать гипотезы; </w:t>
            </w:r>
            <w:proofErr w:type="spellStart"/>
            <w:r w:rsidRPr="006D2326">
              <w:rPr>
                <w:rFonts w:ascii="Times New Roman" w:eastAsia="Times New Roman" w:hAnsi="Times New Roman" w:cs="Times New Roman"/>
                <w:kern w:val="3"/>
                <w:sz w:val="24"/>
                <w:szCs w:val="24"/>
                <w:lang w:eastAsia="ru-RU"/>
              </w:rPr>
              <w:t>операционализировать</w:t>
            </w:r>
            <w:proofErr w:type="spellEnd"/>
            <w:r w:rsidRPr="006D2326">
              <w:rPr>
                <w:rFonts w:ascii="Times New Roman" w:eastAsia="Times New Roman" w:hAnsi="Times New Roman" w:cs="Times New Roman"/>
                <w:kern w:val="3"/>
                <w:sz w:val="24"/>
                <w:szCs w:val="24"/>
                <w:lang w:eastAsia="ru-RU"/>
              </w:rPr>
              <w:t xml:space="preserve"> понятия; конструировать шкалы; составлять анкеты, </w:t>
            </w:r>
            <w:proofErr w:type="spellStart"/>
            <w:r w:rsidRPr="006D2326">
              <w:rPr>
                <w:rFonts w:ascii="Times New Roman" w:eastAsia="Times New Roman" w:hAnsi="Times New Roman" w:cs="Times New Roman"/>
                <w:kern w:val="3"/>
                <w:sz w:val="24"/>
                <w:szCs w:val="24"/>
                <w:lang w:eastAsia="ru-RU"/>
              </w:rPr>
              <w:t>гайды</w:t>
            </w:r>
            <w:proofErr w:type="spellEnd"/>
            <w:r w:rsidRPr="006D2326">
              <w:rPr>
                <w:rFonts w:ascii="Times New Roman" w:eastAsia="Times New Roman" w:hAnsi="Times New Roman" w:cs="Times New Roman"/>
                <w:kern w:val="3"/>
                <w:sz w:val="24"/>
                <w:szCs w:val="24"/>
                <w:lang w:eastAsia="ru-RU"/>
              </w:rPr>
              <w:t xml:space="preserve"> интервью, путеводители фокус-групп, работать с базами данных, строить модели, оценивать их.</w:t>
            </w:r>
          </w:p>
          <w:p w:rsidR="006D2326" w:rsidRPr="006D2326" w:rsidRDefault="006D2326" w:rsidP="006D232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6D2326" w:rsidRPr="006D2326" w:rsidRDefault="006D2326" w:rsidP="006D232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6D2326">
              <w:rPr>
                <w:rFonts w:ascii="Times New Roman" w:eastAsia="Times New Roman" w:hAnsi="Times New Roman" w:cs="Times New Roman"/>
                <w:kern w:val="3"/>
                <w:sz w:val="24"/>
                <w:szCs w:val="24"/>
                <w:lang w:eastAsia="ru-RU"/>
              </w:rPr>
              <w:t>на уровне навыков: способность обобщения, анализа и восприятия научной информации.</w:t>
            </w:r>
          </w:p>
        </w:tc>
      </w:tr>
      <w:tr w:rsidR="006D2326" w:rsidRPr="006D2326" w:rsidTr="00760F6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2326" w:rsidRPr="006D2326" w:rsidRDefault="006D2326" w:rsidP="006D2326">
            <w:pPr>
              <w:spacing w:after="0" w:line="240" w:lineRule="auto"/>
              <w:rPr>
                <w:rFonts w:ascii="Times New Roman" w:eastAsia="Calibri" w:hAnsi="Times New Roman" w:cs="Times New Roman"/>
                <w:kern w:val="3"/>
                <w:sz w:val="24"/>
                <w:szCs w:val="24"/>
              </w:rPr>
            </w:pP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326" w:rsidRPr="006D2326" w:rsidRDefault="006D2326" w:rsidP="006D2326">
            <w:pPr>
              <w:widowControl w:val="0"/>
              <w:suppressAutoHyphens/>
              <w:overflowPunct w:val="0"/>
              <w:autoSpaceDE w:val="0"/>
              <w:autoSpaceDN w:val="0"/>
              <w:spacing w:after="0" w:line="240" w:lineRule="auto"/>
              <w:textAlignment w:val="baseline"/>
              <w:rPr>
                <w:rFonts w:ascii="Times New Roman" w:eastAsia="Calibri" w:hAnsi="Times New Roman" w:cs="Times New Roman"/>
                <w:sz w:val="24"/>
                <w:szCs w:val="24"/>
              </w:rPr>
            </w:pPr>
            <w:r w:rsidRPr="006D2326">
              <w:rPr>
                <w:rFonts w:ascii="Times New Roman" w:eastAsia="Calibri" w:hAnsi="Times New Roman" w:cs="Times New Roman"/>
                <w:sz w:val="24"/>
                <w:szCs w:val="24"/>
              </w:rPr>
              <w:t>ПК – 3.3</w:t>
            </w:r>
          </w:p>
        </w:tc>
        <w:tc>
          <w:tcPr>
            <w:tcW w:w="5755" w:type="dxa"/>
            <w:tcBorders>
              <w:top w:val="single" w:sz="4" w:space="0" w:color="auto"/>
              <w:left w:val="single" w:sz="4" w:space="0" w:color="auto"/>
              <w:bottom w:val="single" w:sz="4" w:space="0" w:color="auto"/>
              <w:right w:val="single" w:sz="4" w:space="0" w:color="auto"/>
            </w:tcBorders>
          </w:tcPr>
          <w:p w:rsidR="006D2326" w:rsidRPr="006D2326" w:rsidRDefault="006D2326" w:rsidP="006D232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6D2326">
              <w:rPr>
                <w:rFonts w:ascii="Times New Roman" w:eastAsia="Times New Roman" w:hAnsi="Times New Roman" w:cs="Times New Roman"/>
                <w:kern w:val="3"/>
                <w:sz w:val="24"/>
                <w:szCs w:val="24"/>
                <w:lang w:eastAsia="ru-RU"/>
              </w:rPr>
              <w:t>На уровне знаний: понимание основ политологического анализа различных процессов, в том числе, анализа с применением статистических методов, а также правил подготовки справочного материала для аналитических разработок, составления библиографических обзоров и рефератов;</w:t>
            </w:r>
          </w:p>
          <w:p w:rsidR="006D2326" w:rsidRPr="006D2326" w:rsidRDefault="006D2326" w:rsidP="006D232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6D2326" w:rsidRPr="006D2326" w:rsidRDefault="006D2326" w:rsidP="006D232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6D2326">
              <w:rPr>
                <w:rFonts w:ascii="Times New Roman" w:eastAsia="Times New Roman" w:hAnsi="Times New Roman" w:cs="Times New Roman"/>
                <w:kern w:val="3"/>
                <w:sz w:val="24"/>
                <w:szCs w:val="24"/>
                <w:lang w:eastAsia="ru-RU"/>
              </w:rPr>
              <w:t>на уровне умений: способность провести политологический анализ различных явление и процессов, в том числе анализ государственной политики с использованием количественных методов;</w:t>
            </w:r>
          </w:p>
          <w:p w:rsidR="006D2326" w:rsidRPr="006D2326" w:rsidRDefault="006D2326" w:rsidP="006D232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6D2326" w:rsidRPr="006D2326" w:rsidRDefault="006D2326" w:rsidP="006D232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6D2326">
              <w:rPr>
                <w:rFonts w:ascii="Times New Roman" w:eastAsia="Times New Roman" w:hAnsi="Times New Roman" w:cs="Times New Roman"/>
                <w:kern w:val="3"/>
                <w:sz w:val="24"/>
                <w:szCs w:val="24"/>
                <w:lang w:eastAsia="ru-RU"/>
              </w:rPr>
              <w:t>на уровне навыков: способность составления отчетов по результатам научно-теоретической и эмпирической исследовательской работы.</w:t>
            </w:r>
          </w:p>
        </w:tc>
      </w:tr>
    </w:tbl>
    <w:p w:rsidR="006D2326" w:rsidRPr="006D2326" w:rsidRDefault="006D2326" w:rsidP="006D232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D2326" w:rsidRPr="006D2326" w:rsidRDefault="006D2326" w:rsidP="006D232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D2326">
        <w:rPr>
          <w:rFonts w:ascii="Times New Roman" w:eastAsia="Times New Roman" w:hAnsi="Times New Roman" w:cs="Times New Roman"/>
          <w:b/>
          <w:kern w:val="3"/>
          <w:sz w:val="24"/>
          <w:lang w:eastAsia="ru-RU"/>
        </w:rPr>
        <w:t>Основная литература:</w:t>
      </w:r>
    </w:p>
    <w:p w:rsidR="000E2574" w:rsidRPr="00DB3F97" w:rsidRDefault="000E2574" w:rsidP="00286C3A">
      <w:pPr>
        <w:numPr>
          <w:ilvl w:val="0"/>
          <w:numId w:val="59"/>
        </w:numPr>
        <w:spacing w:after="0" w:line="240" w:lineRule="auto"/>
        <w:jc w:val="both"/>
        <w:rPr>
          <w:rFonts w:ascii="Times New Roman" w:eastAsia="Times New Roman" w:hAnsi="Times New Roman"/>
          <w:sz w:val="24"/>
          <w:szCs w:val="24"/>
          <w:lang w:eastAsia="ru-RU"/>
        </w:rPr>
      </w:pPr>
      <w:r w:rsidRPr="00DB3F97">
        <w:rPr>
          <w:rFonts w:ascii="Times New Roman" w:eastAsia="Times New Roman" w:hAnsi="Times New Roman"/>
          <w:sz w:val="24"/>
          <w:szCs w:val="24"/>
          <w:lang w:eastAsia="ru-RU"/>
        </w:rPr>
        <w:t>Боришполец К. П. Методы политических исследований. Учебное пособие [для студентов вузов, обучающихся по направлениям подготовки «Политология», «Международные отношения» и «Регионоведение»] 2-е издание, исправленное и дополненное. — М.: Аспект Пресс, 2010. — 230 с.</w:t>
      </w:r>
    </w:p>
    <w:p w:rsidR="000E2574" w:rsidRPr="00DB3F97" w:rsidRDefault="000E2574" w:rsidP="00286C3A">
      <w:pPr>
        <w:numPr>
          <w:ilvl w:val="0"/>
          <w:numId w:val="59"/>
        </w:numPr>
        <w:spacing w:after="0" w:line="240" w:lineRule="auto"/>
        <w:jc w:val="both"/>
        <w:rPr>
          <w:rFonts w:ascii="Times New Roman" w:eastAsia="Times New Roman" w:hAnsi="Times New Roman"/>
          <w:sz w:val="24"/>
          <w:szCs w:val="24"/>
          <w:lang w:eastAsia="ru-RU"/>
        </w:rPr>
      </w:pPr>
      <w:r w:rsidRPr="00DB3F97">
        <w:rPr>
          <w:rFonts w:ascii="Times New Roman" w:eastAsia="Times New Roman" w:hAnsi="Times New Roman"/>
          <w:sz w:val="24"/>
          <w:szCs w:val="24"/>
          <w:lang w:eastAsia="ru-RU"/>
        </w:rPr>
        <w:t xml:space="preserve">Мангейм Дж. Б., Рич Р. К. Политология: Методы исследования. </w:t>
      </w:r>
      <w:r w:rsidRPr="00DB3F97">
        <w:rPr>
          <w:rFonts w:ascii="Times New Roman" w:hAnsi="Times New Roman"/>
          <w:sz w:val="24"/>
          <w:szCs w:val="24"/>
        </w:rPr>
        <w:t>—</w:t>
      </w:r>
      <w:r w:rsidRPr="00DB3F97">
        <w:rPr>
          <w:rFonts w:ascii="Times New Roman" w:eastAsia="Times New Roman" w:hAnsi="Times New Roman"/>
          <w:sz w:val="24"/>
          <w:szCs w:val="24"/>
          <w:lang w:eastAsia="ru-RU"/>
        </w:rPr>
        <w:t xml:space="preserve"> М.: Весь мир, 1997 </w:t>
      </w:r>
      <w:r w:rsidRPr="00DB3F97">
        <w:rPr>
          <w:rFonts w:ascii="Times New Roman" w:hAnsi="Times New Roman"/>
          <w:sz w:val="24"/>
          <w:szCs w:val="24"/>
        </w:rPr>
        <w:t>— 544 с. (доступ к полной версии книги — http://grachev62.narod.ru/Mr/Mr_og.html)</w:t>
      </w:r>
      <w:r w:rsidRPr="00DB3F97">
        <w:rPr>
          <w:rFonts w:ascii="Times New Roman" w:eastAsia="Times New Roman" w:hAnsi="Times New Roman"/>
          <w:sz w:val="24"/>
          <w:szCs w:val="24"/>
          <w:lang w:eastAsia="ru-RU"/>
        </w:rPr>
        <w:t>.</w:t>
      </w:r>
    </w:p>
    <w:p w:rsidR="000E2574" w:rsidRPr="00DB3F97" w:rsidRDefault="000E2574" w:rsidP="00286C3A">
      <w:pPr>
        <w:numPr>
          <w:ilvl w:val="0"/>
          <w:numId w:val="59"/>
        </w:numPr>
        <w:spacing w:after="0" w:line="240" w:lineRule="auto"/>
        <w:jc w:val="both"/>
        <w:rPr>
          <w:rFonts w:ascii="Times New Roman" w:eastAsia="Times New Roman" w:hAnsi="Times New Roman"/>
          <w:sz w:val="24"/>
          <w:szCs w:val="24"/>
          <w:lang w:eastAsia="ru-RU"/>
        </w:rPr>
      </w:pPr>
      <w:r w:rsidRPr="00DB3F97">
        <w:rPr>
          <w:rFonts w:ascii="Times New Roman" w:eastAsia="Times New Roman" w:hAnsi="Times New Roman"/>
          <w:sz w:val="24"/>
          <w:szCs w:val="24"/>
          <w:lang w:eastAsia="ru-RU"/>
        </w:rPr>
        <w:t>Попова О.В. Политический анализ и прогнозирование. — М.: Аспект-Пресс, 2011 — 464 с.</w:t>
      </w:r>
    </w:p>
    <w:p w:rsidR="006D2326" w:rsidRPr="006D2326" w:rsidRDefault="006D2326" w:rsidP="006D232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D2326" w:rsidRPr="006D2326" w:rsidRDefault="006D2326" w:rsidP="006D232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D2326" w:rsidRDefault="006D2326">
      <w:r>
        <w:br w:type="page"/>
      </w:r>
    </w:p>
    <w:p w:rsidR="00CD0C21" w:rsidRPr="00CD0C21" w:rsidRDefault="00CD0C21" w:rsidP="00CD0C21">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CD0C21">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CD0C21" w:rsidRPr="00CD0C21" w:rsidRDefault="00CD0C21" w:rsidP="00CD0C21">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CD0C21">
        <w:rPr>
          <w:rFonts w:ascii="Times New Roman" w:eastAsia="Times New Roman" w:hAnsi="Times New Roman" w:cs="Times New Roman"/>
          <w:b/>
          <w:kern w:val="3"/>
          <w:sz w:val="28"/>
          <w:lang w:eastAsia="ru-RU"/>
        </w:rPr>
        <w:t>Б</w:t>
      </w:r>
      <w:proofErr w:type="gramStart"/>
      <w:r w:rsidRPr="00CD0C21">
        <w:rPr>
          <w:rFonts w:ascii="Times New Roman" w:eastAsia="Times New Roman" w:hAnsi="Times New Roman" w:cs="Times New Roman"/>
          <w:b/>
          <w:kern w:val="3"/>
          <w:sz w:val="28"/>
          <w:lang w:eastAsia="ru-RU"/>
        </w:rPr>
        <w:t>1.В.</w:t>
      </w:r>
      <w:proofErr w:type="gramEnd"/>
      <w:r w:rsidRPr="00CD0C21">
        <w:rPr>
          <w:rFonts w:ascii="Times New Roman" w:eastAsia="Times New Roman" w:hAnsi="Times New Roman" w:cs="Times New Roman"/>
          <w:b/>
          <w:kern w:val="3"/>
          <w:sz w:val="28"/>
          <w:lang w:eastAsia="ru-RU"/>
        </w:rPr>
        <w:t xml:space="preserve">09 Политический анализ и прогнозирование        </w:t>
      </w:r>
    </w:p>
    <w:p w:rsidR="00CD0C21" w:rsidRPr="00CD0C21" w:rsidRDefault="00CD0C21" w:rsidP="00CD0C21">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CD0C21">
        <w:rPr>
          <w:rFonts w:ascii="Times New Roman" w:eastAsia="Times New Roman" w:hAnsi="Times New Roman" w:cs="Times New Roman"/>
          <w:b/>
          <w:kern w:val="3"/>
          <w:sz w:val="28"/>
          <w:lang w:eastAsia="ru-RU"/>
        </w:rPr>
        <w:t>_____________________________________</w:t>
      </w:r>
    </w:p>
    <w:p w:rsidR="00CD0C21" w:rsidRPr="00CD0C21" w:rsidRDefault="00CD0C21" w:rsidP="00CD0C21">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CD0C21">
        <w:rPr>
          <w:rFonts w:ascii="Times New Roman" w:eastAsia="Times New Roman" w:hAnsi="Times New Roman" w:cs="Times New Roman"/>
          <w:i/>
          <w:kern w:val="3"/>
          <w:sz w:val="24"/>
          <w:lang w:eastAsia="ru-RU"/>
        </w:rPr>
        <w:t>наименование дисциплин (модуля)/практики</w:t>
      </w:r>
    </w:p>
    <w:p w:rsidR="00CD0C21" w:rsidRPr="00CD0C21" w:rsidRDefault="00CD0C21" w:rsidP="00CD0C21">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CD0C21">
        <w:rPr>
          <w:rFonts w:ascii="Times New Roman" w:eastAsia="Times New Roman" w:hAnsi="Times New Roman" w:cs="Times New Roman"/>
          <w:b/>
          <w:kern w:val="3"/>
          <w:sz w:val="24"/>
          <w:lang w:eastAsia="ru-RU"/>
        </w:rPr>
        <w:t>Автор: доцент Тарусина И. Г.</w:t>
      </w: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CD0C21">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CD0C21">
        <w:rPr>
          <w:rFonts w:ascii="Times New Roman" w:eastAsia="Times New Roman" w:hAnsi="Times New Roman" w:cs="Times New Roman"/>
          <w:b/>
          <w:kern w:val="3"/>
          <w:sz w:val="24"/>
          <w:lang w:eastAsia="ru-RU"/>
        </w:rPr>
        <w:t>: Политические идеи и институты.</w:t>
      </w: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CD0C21">
        <w:rPr>
          <w:rFonts w:ascii="Times New Roman" w:eastAsia="Times New Roman" w:hAnsi="Times New Roman" w:cs="Times New Roman"/>
          <w:b/>
          <w:kern w:val="3"/>
          <w:sz w:val="24"/>
          <w:lang w:eastAsia="ru-RU"/>
        </w:rPr>
        <w:t>Квалификация (степень) выпускника: бакалавр</w:t>
      </w: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CD0C21">
        <w:rPr>
          <w:rFonts w:ascii="Times New Roman" w:eastAsia="Times New Roman" w:hAnsi="Times New Roman" w:cs="Times New Roman"/>
          <w:b/>
          <w:kern w:val="3"/>
          <w:sz w:val="24"/>
          <w:lang w:eastAsia="ru-RU"/>
        </w:rPr>
        <w:t>Форма обучения: очная</w:t>
      </w: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CD0C21">
        <w:rPr>
          <w:rFonts w:ascii="Times New Roman" w:eastAsia="Times New Roman" w:hAnsi="Times New Roman" w:cs="Times New Roman"/>
          <w:b/>
          <w:kern w:val="3"/>
          <w:sz w:val="24"/>
          <w:lang w:eastAsia="ru-RU"/>
        </w:rPr>
        <w:t>Цель освоения дисциплины:</w:t>
      </w:r>
    </w:p>
    <w:p w:rsidR="00CD0C21" w:rsidRPr="00CD0C21" w:rsidRDefault="00CD0C21" w:rsidP="00CD0C21">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CD0C21">
        <w:rPr>
          <w:rFonts w:ascii="Times New Roman" w:eastAsia="Times New Roman" w:hAnsi="Times New Roman" w:cs="Times New Roman"/>
          <w:sz w:val="24"/>
          <w:szCs w:val="20"/>
        </w:rPr>
        <w:t>Дисциплина «Политический анализ и прогнозирование»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CD0C21" w:rsidRPr="00CD0C21"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C21" w:rsidRPr="00CD0C21" w:rsidRDefault="00CD0C21" w:rsidP="00CD0C21">
            <w:pPr>
              <w:suppressAutoHyphens/>
              <w:autoSpaceDN w:val="0"/>
              <w:spacing w:after="0" w:line="240" w:lineRule="auto"/>
              <w:jc w:val="both"/>
              <w:rPr>
                <w:rFonts w:ascii="Times New Roman" w:eastAsia="Times New Roman" w:hAnsi="Times New Roman" w:cs="Times New Roman"/>
                <w:kern w:val="3"/>
                <w:sz w:val="24"/>
                <w:szCs w:val="24"/>
                <w:lang w:eastAsia="ru-RU"/>
              </w:rPr>
            </w:pPr>
            <w:r w:rsidRPr="00CD0C21">
              <w:rPr>
                <w:rFonts w:ascii="Times New Roman" w:eastAsia="Times New Roman" w:hAnsi="Times New Roman" w:cs="Times New Roman"/>
                <w:kern w:val="3"/>
                <w:sz w:val="24"/>
                <w:szCs w:val="24"/>
                <w:lang w:eastAsia="ru-RU"/>
              </w:rPr>
              <w:t xml:space="preserve">Код </w:t>
            </w:r>
          </w:p>
          <w:p w:rsidR="00CD0C21" w:rsidRPr="00CD0C21" w:rsidRDefault="00CD0C21" w:rsidP="00CD0C21">
            <w:pPr>
              <w:suppressAutoHyphens/>
              <w:autoSpaceDN w:val="0"/>
              <w:spacing w:after="0" w:line="240" w:lineRule="auto"/>
              <w:jc w:val="both"/>
              <w:rPr>
                <w:rFonts w:ascii="Calibri" w:eastAsia="Times New Roman" w:hAnsi="Calibri" w:cs="Times New Roman"/>
                <w:kern w:val="3"/>
                <w:lang w:eastAsia="ru-RU"/>
              </w:rPr>
            </w:pPr>
            <w:r w:rsidRPr="00CD0C21">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C21" w:rsidRPr="00CD0C21" w:rsidRDefault="00CD0C21" w:rsidP="00CD0C21">
            <w:pPr>
              <w:suppressAutoHyphens/>
              <w:autoSpaceDN w:val="0"/>
              <w:spacing w:after="0" w:line="240" w:lineRule="auto"/>
              <w:jc w:val="both"/>
              <w:rPr>
                <w:rFonts w:ascii="Times New Roman" w:eastAsia="Times New Roman" w:hAnsi="Times New Roman" w:cs="Times New Roman"/>
                <w:kern w:val="3"/>
                <w:sz w:val="24"/>
                <w:szCs w:val="24"/>
                <w:lang w:eastAsia="ru-RU"/>
              </w:rPr>
            </w:pPr>
            <w:r w:rsidRPr="00CD0C21">
              <w:rPr>
                <w:rFonts w:ascii="Times New Roman" w:eastAsia="Times New Roman" w:hAnsi="Times New Roman" w:cs="Times New Roman"/>
                <w:kern w:val="3"/>
                <w:sz w:val="24"/>
                <w:szCs w:val="24"/>
                <w:lang w:eastAsia="ru-RU"/>
              </w:rPr>
              <w:t>Наименование</w:t>
            </w:r>
          </w:p>
          <w:p w:rsidR="00CD0C21" w:rsidRPr="00CD0C21" w:rsidRDefault="00CD0C21" w:rsidP="00CD0C21">
            <w:pPr>
              <w:suppressAutoHyphens/>
              <w:autoSpaceDN w:val="0"/>
              <w:spacing w:after="0" w:line="240" w:lineRule="auto"/>
              <w:jc w:val="both"/>
              <w:rPr>
                <w:rFonts w:ascii="Calibri" w:eastAsia="Times New Roman" w:hAnsi="Calibri" w:cs="Times New Roman"/>
                <w:kern w:val="3"/>
                <w:lang w:eastAsia="ru-RU"/>
              </w:rPr>
            </w:pPr>
            <w:r w:rsidRPr="00CD0C21">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C21" w:rsidRPr="00CD0C21" w:rsidRDefault="00CD0C21" w:rsidP="00CD0C21">
            <w:pPr>
              <w:suppressAutoHyphens/>
              <w:autoSpaceDN w:val="0"/>
              <w:spacing w:after="0" w:line="240" w:lineRule="auto"/>
              <w:jc w:val="both"/>
              <w:rPr>
                <w:rFonts w:ascii="Times New Roman" w:eastAsia="Times New Roman" w:hAnsi="Times New Roman" w:cs="Times New Roman"/>
                <w:kern w:val="3"/>
                <w:sz w:val="24"/>
                <w:szCs w:val="24"/>
                <w:lang w:eastAsia="ru-RU"/>
              </w:rPr>
            </w:pPr>
            <w:r w:rsidRPr="00CD0C21">
              <w:rPr>
                <w:rFonts w:ascii="Times New Roman" w:eastAsia="Times New Roman" w:hAnsi="Times New Roman" w:cs="Times New Roman"/>
                <w:kern w:val="3"/>
                <w:sz w:val="24"/>
                <w:szCs w:val="24"/>
                <w:lang w:eastAsia="ru-RU"/>
              </w:rPr>
              <w:t xml:space="preserve">Код </w:t>
            </w:r>
          </w:p>
          <w:p w:rsidR="00CD0C21" w:rsidRPr="00CD0C21" w:rsidRDefault="00CD0C21" w:rsidP="00CD0C21">
            <w:pPr>
              <w:suppressAutoHyphens/>
              <w:autoSpaceDN w:val="0"/>
              <w:spacing w:after="0" w:line="240" w:lineRule="auto"/>
              <w:jc w:val="both"/>
              <w:rPr>
                <w:rFonts w:ascii="Calibri" w:eastAsia="Times New Roman" w:hAnsi="Calibri" w:cs="Times New Roman"/>
                <w:kern w:val="3"/>
                <w:lang w:eastAsia="ru-RU"/>
              </w:rPr>
            </w:pPr>
            <w:r w:rsidRPr="00CD0C21">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0C21" w:rsidRPr="00CD0C21" w:rsidRDefault="00CD0C21" w:rsidP="00CD0C21">
            <w:pPr>
              <w:suppressAutoHyphens/>
              <w:autoSpaceDN w:val="0"/>
              <w:spacing w:after="0" w:line="240" w:lineRule="auto"/>
              <w:jc w:val="both"/>
              <w:rPr>
                <w:rFonts w:ascii="Calibri" w:eastAsia="Times New Roman" w:hAnsi="Calibri" w:cs="Times New Roman"/>
                <w:kern w:val="3"/>
                <w:lang w:eastAsia="ru-RU"/>
              </w:rPr>
            </w:pPr>
            <w:r w:rsidRPr="00CD0C21">
              <w:rPr>
                <w:rFonts w:ascii="Times New Roman" w:eastAsia="Times New Roman" w:hAnsi="Times New Roman" w:cs="Times New Roman"/>
                <w:kern w:val="3"/>
                <w:sz w:val="24"/>
                <w:szCs w:val="24"/>
                <w:lang w:eastAsia="ru-RU"/>
              </w:rPr>
              <w:t>Наименование этапа освоения компетенции</w:t>
            </w:r>
          </w:p>
        </w:tc>
      </w:tr>
      <w:tr w:rsidR="00CD0C21" w:rsidRPr="00CD0C21" w:rsidTr="00760F6C">
        <w:trPr>
          <w:trHeight w:val="2208"/>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D0C21" w:rsidRPr="00CD0C21" w:rsidRDefault="00CD0C21" w:rsidP="00CD0C21">
            <w:pPr>
              <w:jc w:val="both"/>
              <w:rPr>
                <w:rFonts w:ascii="Times New Roman" w:eastAsia="Calibri" w:hAnsi="Times New Roman" w:cs="Times New Roman"/>
                <w:sz w:val="24"/>
                <w:szCs w:val="24"/>
              </w:rPr>
            </w:pPr>
            <w:r w:rsidRPr="00CD0C21">
              <w:rPr>
                <w:rFonts w:ascii="Times New Roman" w:eastAsia="Calibri" w:hAnsi="Times New Roman" w:cs="Times New Roman"/>
                <w:sz w:val="24"/>
                <w:szCs w:val="24"/>
              </w:rPr>
              <w:t>ПК-1</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D0C21" w:rsidRPr="00CD0C21" w:rsidRDefault="00CD0C21" w:rsidP="00CD0C21">
            <w:pPr>
              <w:suppressAutoHyphens/>
              <w:autoSpaceDN w:val="0"/>
              <w:spacing w:after="0" w:line="240" w:lineRule="auto"/>
              <w:jc w:val="both"/>
              <w:rPr>
                <w:rFonts w:ascii="Times New Roman" w:eastAsia="Times New Roman" w:hAnsi="Times New Roman" w:cs="Times New Roman"/>
                <w:kern w:val="3"/>
                <w:sz w:val="24"/>
                <w:szCs w:val="24"/>
                <w:lang w:eastAsia="ru-RU"/>
              </w:rPr>
            </w:pPr>
            <w:r w:rsidRPr="00CD0C21">
              <w:rPr>
                <w:rFonts w:ascii="Times New Roman" w:eastAsia="Times New Roman" w:hAnsi="Times New Roman" w:cs="Times New Roman"/>
                <w:kern w:val="3"/>
                <w:sz w:val="24"/>
                <w:szCs w:val="24"/>
                <w:lang w:eastAsia="ru-RU"/>
              </w:rPr>
              <w:t>Владение методами сбора и обработки научных данных, навыками политологического анализа, проведения исследований политических институтов и процессов</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D0C21" w:rsidRPr="00CD0C21" w:rsidRDefault="00CD0C21" w:rsidP="00CD0C21">
            <w:pPr>
              <w:suppressAutoHyphens/>
              <w:autoSpaceDN w:val="0"/>
              <w:spacing w:after="0" w:line="240" w:lineRule="auto"/>
              <w:jc w:val="both"/>
              <w:rPr>
                <w:rFonts w:ascii="Times New Roman" w:eastAsia="Calibri" w:hAnsi="Times New Roman" w:cs="Times New Roman"/>
                <w:sz w:val="24"/>
                <w:szCs w:val="24"/>
              </w:rPr>
            </w:pPr>
            <w:r w:rsidRPr="00CD0C21">
              <w:rPr>
                <w:rFonts w:ascii="Times New Roman" w:eastAsia="Calibri" w:hAnsi="Times New Roman" w:cs="Times New Roman"/>
                <w:sz w:val="24"/>
                <w:szCs w:val="24"/>
              </w:rPr>
              <w:t>ПК-1.2</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D0C21" w:rsidRPr="00CD0C21" w:rsidRDefault="00CD0C21" w:rsidP="00CD0C21">
            <w:pPr>
              <w:suppressAutoHyphens/>
              <w:autoSpaceDN w:val="0"/>
              <w:spacing w:after="0" w:line="240" w:lineRule="auto"/>
              <w:jc w:val="both"/>
              <w:rPr>
                <w:rFonts w:ascii="Times New Roman" w:eastAsia="Calibri" w:hAnsi="Times New Roman" w:cs="Times New Roman"/>
                <w:kern w:val="3"/>
                <w:sz w:val="24"/>
                <w:szCs w:val="24"/>
                <w:lang w:eastAsia="ru-RU"/>
              </w:rPr>
            </w:pPr>
            <w:r w:rsidRPr="00CD0C21">
              <w:rPr>
                <w:rFonts w:ascii="Times New Roman" w:eastAsia="Calibri" w:hAnsi="Times New Roman" w:cs="Times New Roman"/>
                <w:sz w:val="24"/>
                <w:szCs w:val="24"/>
              </w:rPr>
              <w:t>Формирование умений и первичных навыков политического анализа и прогнозирования, в том числе, в рамках проведения научно-исследовательской работы.</w:t>
            </w:r>
          </w:p>
        </w:tc>
      </w:tr>
    </w:tbl>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CD0C21">
        <w:rPr>
          <w:rFonts w:ascii="Times New Roman" w:eastAsia="Times New Roman" w:hAnsi="Times New Roman" w:cs="Times New Roman"/>
          <w:b/>
          <w:kern w:val="3"/>
          <w:sz w:val="24"/>
          <w:lang w:eastAsia="ru-RU"/>
        </w:rPr>
        <w:t>План курса:</w:t>
      </w:r>
    </w:p>
    <w:p w:rsidR="00CD0C21" w:rsidRPr="00CD0C21" w:rsidRDefault="00CD0C21" w:rsidP="00CD0C21">
      <w:pPr>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2063"/>
        <w:gridCol w:w="1003"/>
        <w:gridCol w:w="927"/>
        <w:gridCol w:w="861"/>
        <w:gridCol w:w="862"/>
        <w:gridCol w:w="639"/>
        <w:gridCol w:w="477"/>
        <w:gridCol w:w="1647"/>
      </w:tblGrid>
      <w:tr w:rsidR="00CD0C21" w:rsidRPr="00CD0C21" w:rsidTr="00760F6C">
        <w:trPr>
          <w:trHeight w:val="80"/>
          <w:tblHeader/>
        </w:trPr>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 п/п</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 xml:space="preserve">Наименование тем (разделов), </w:t>
            </w:r>
          </w:p>
        </w:tc>
        <w:tc>
          <w:tcPr>
            <w:tcW w:w="250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Объем дисциплины (модуля), час.</w:t>
            </w:r>
          </w:p>
        </w:tc>
        <w:tc>
          <w:tcPr>
            <w:tcW w:w="88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Форма</w:t>
            </w:r>
            <w:r w:rsidRPr="00CD0C21">
              <w:rPr>
                <w:rFonts w:ascii="Times New Roman" w:eastAsia="Calibri" w:hAnsi="Times New Roman" w:cs="Times New Roman"/>
                <w:i/>
                <w:sz w:val="20"/>
                <w:szCs w:val="20"/>
              </w:rPr>
              <w:br/>
              <w:t xml:space="preserve">текущего </w:t>
            </w:r>
            <w:r w:rsidRPr="00CD0C21">
              <w:rPr>
                <w:rFonts w:ascii="Times New Roman" w:eastAsia="Calibri" w:hAnsi="Times New Roman" w:cs="Times New Roman"/>
                <w:i/>
                <w:sz w:val="20"/>
                <w:szCs w:val="20"/>
              </w:rPr>
              <w:br/>
              <w:t>контроля успеваемости</w:t>
            </w:r>
            <w:r w:rsidRPr="00CD0C21">
              <w:rPr>
                <w:rFonts w:ascii="Times New Roman" w:eastAsia="Calibri" w:hAnsi="Times New Roman" w:cs="Times New Roman"/>
                <w:i/>
                <w:sz w:val="20"/>
                <w:szCs w:val="20"/>
                <w:vertAlign w:val="superscript"/>
              </w:rPr>
              <w:t>**</w:t>
            </w:r>
            <w:r w:rsidRPr="00CD0C21">
              <w:rPr>
                <w:rFonts w:ascii="Times New Roman" w:eastAsia="Calibri" w:hAnsi="Times New Roman" w:cs="Times New Roman"/>
                <w:i/>
                <w:sz w:val="20"/>
                <w:szCs w:val="20"/>
              </w:rPr>
              <w:t>, промежуточной аттестации</w:t>
            </w:r>
          </w:p>
        </w:tc>
      </w:tr>
      <w:tr w:rsidR="00CD0C21" w:rsidRPr="00CD0C21"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438" w:type="pct"/>
            <w:vMerge w:val="restart"/>
            <w:tcBorders>
              <w:top w:val="nil"/>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Контактная работа обучающихся с преподавателем</w:t>
            </w:r>
            <w:r w:rsidRPr="00CD0C21">
              <w:rPr>
                <w:rFonts w:ascii="Times New Roman" w:eastAsia="Calibri" w:hAnsi="Times New Roman" w:cs="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r>
      <w:tr w:rsidR="00CD0C21" w:rsidRPr="00CD0C21"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ind w:firstLine="34"/>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ind w:firstLine="34"/>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ind w:firstLine="34"/>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ind w:firstLine="34"/>
              <w:jc w:val="center"/>
              <w:rPr>
                <w:rFonts w:ascii="Times New Roman" w:eastAsia="Calibri" w:hAnsi="Times New Roman" w:cs="Times New Roman"/>
                <w:i/>
                <w:sz w:val="20"/>
                <w:szCs w:val="20"/>
                <w:vertAlign w:val="superscript"/>
              </w:rPr>
            </w:pPr>
            <w:r w:rsidRPr="00CD0C21">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r>
      <w:tr w:rsidR="00CD0C21" w:rsidRPr="00CD0C21" w:rsidTr="00760F6C">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CD0C21" w:rsidRPr="00CD0C21" w:rsidRDefault="00CD0C21" w:rsidP="00CD0C21">
            <w:pPr>
              <w:ind w:firstLine="567"/>
              <w:jc w:val="center"/>
              <w:rPr>
                <w:rFonts w:ascii="Times New Roman" w:eastAsia="Calibri" w:hAnsi="Times New Roman" w:cs="Times New Roman"/>
                <w:b/>
                <w:i/>
                <w:sz w:val="20"/>
                <w:szCs w:val="20"/>
              </w:rPr>
            </w:pPr>
            <w:r w:rsidRPr="00CD0C21">
              <w:rPr>
                <w:rFonts w:ascii="Times New Roman" w:eastAsia="Calibri" w:hAnsi="Times New Roman" w:cs="Times New Roman"/>
                <w:b/>
                <w:i/>
                <w:sz w:val="20"/>
                <w:szCs w:val="20"/>
                <w:lang w:eastAsia="ru-RU"/>
              </w:rPr>
              <w:t>Очная форма обучения</w:t>
            </w:r>
          </w:p>
        </w:tc>
      </w:tr>
      <w:tr w:rsidR="00CD0C21" w:rsidRPr="00CD0C21" w:rsidTr="00760F6C">
        <w:trPr>
          <w:trHeight w:val="1995"/>
        </w:trPr>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1</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spacing w:after="0" w:line="240" w:lineRule="auto"/>
              <w:jc w:val="both"/>
              <w:rPr>
                <w:rFonts w:ascii="Times New Roman" w:eastAsia="Times New Roman" w:hAnsi="Times New Roman" w:cs="Times New Roman"/>
                <w:b/>
                <w:bCs/>
                <w:sz w:val="20"/>
                <w:szCs w:val="20"/>
                <w:lang w:eastAsia="ru-RU"/>
              </w:rPr>
            </w:pPr>
            <w:r w:rsidRPr="00CD0C21">
              <w:rPr>
                <w:rFonts w:ascii="Times New Roman" w:eastAsia="Times New Roman" w:hAnsi="Times New Roman" w:cs="Times New Roman"/>
                <w:b/>
                <w:bCs/>
                <w:sz w:val="20"/>
                <w:szCs w:val="20"/>
                <w:lang w:eastAsia="ru-RU"/>
              </w:rPr>
              <w:t>Тема 1. Политический анализ: теоретические и прикладные аспекты</w:t>
            </w:r>
          </w:p>
          <w:p w:rsidR="00CD0C21" w:rsidRPr="00CD0C21" w:rsidRDefault="00CD0C21" w:rsidP="00CD0C21">
            <w:pPr>
              <w:spacing w:after="0" w:line="240" w:lineRule="auto"/>
              <w:jc w:val="both"/>
              <w:rPr>
                <w:rFonts w:ascii="Times New Roman" w:eastAsia="Times New Roman" w:hAnsi="Times New Roman" w:cs="Times New Roman"/>
                <w:bCs/>
                <w:sz w:val="20"/>
                <w:szCs w:val="20"/>
                <w:lang w:eastAsia="ru-RU"/>
              </w:rPr>
            </w:pPr>
            <w:r w:rsidRPr="00CD0C21">
              <w:rPr>
                <w:rFonts w:ascii="Times New Roman" w:eastAsia="Times New Roman" w:hAnsi="Times New Roman" w:cs="Times New Roman"/>
                <w:bCs/>
                <w:sz w:val="20"/>
                <w:szCs w:val="20"/>
                <w:u w:val="single"/>
                <w:lang w:eastAsia="ru-RU"/>
              </w:rPr>
              <w:t>Лекция 1</w:t>
            </w:r>
            <w:r w:rsidRPr="00CD0C21">
              <w:rPr>
                <w:rFonts w:ascii="Times New Roman" w:eastAsia="Times New Roman" w:hAnsi="Times New Roman" w:cs="Times New Roman"/>
                <w:bCs/>
                <w:sz w:val="20"/>
                <w:szCs w:val="20"/>
                <w:lang w:eastAsia="ru-RU"/>
              </w:rPr>
              <w:t xml:space="preserve">. Введение. Цели, задачи и структура курса. Система оценки и формы контроля. </w:t>
            </w:r>
          </w:p>
          <w:p w:rsidR="00CD0C21" w:rsidRPr="00CD0C21" w:rsidRDefault="00CD0C21" w:rsidP="00CD0C21">
            <w:pPr>
              <w:spacing w:after="0" w:line="240" w:lineRule="auto"/>
              <w:jc w:val="both"/>
              <w:rPr>
                <w:rFonts w:ascii="Times New Roman" w:eastAsia="Times New Roman" w:hAnsi="Times New Roman" w:cs="Times New Roman"/>
                <w:bCs/>
                <w:sz w:val="20"/>
                <w:szCs w:val="20"/>
                <w:lang w:eastAsia="ru-RU"/>
              </w:rPr>
            </w:pPr>
            <w:r w:rsidRPr="00CD0C21">
              <w:rPr>
                <w:rFonts w:ascii="Times New Roman" w:eastAsia="Times New Roman" w:hAnsi="Times New Roman" w:cs="Times New Roman"/>
                <w:bCs/>
                <w:sz w:val="20"/>
                <w:szCs w:val="20"/>
                <w:lang w:eastAsia="ru-RU"/>
              </w:rPr>
              <w:t xml:space="preserve">Основные теоретические </w:t>
            </w:r>
            <w:r w:rsidRPr="00CD0C21">
              <w:rPr>
                <w:rFonts w:ascii="Times New Roman" w:eastAsia="Times New Roman" w:hAnsi="Times New Roman" w:cs="Times New Roman"/>
                <w:bCs/>
                <w:sz w:val="20"/>
                <w:szCs w:val="20"/>
                <w:lang w:eastAsia="ru-RU"/>
              </w:rPr>
              <w:lastRenderedPageBreak/>
              <w:t>подходы к методологии политического анализа.</w:t>
            </w:r>
          </w:p>
          <w:p w:rsidR="00CD0C21" w:rsidRPr="00CD0C21" w:rsidRDefault="00CD0C21" w:rsidP="00CD0C21">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0"/>
                <w:szCs w:val="20"/>
                <w:u w:val="single"/>
                <w:lang w:eastAsia="ru-RU"/>
              </w:rPr>
              <w:t>Семинар 1</w:t>
            </w:r>
            <w:r w:rsidRPr="00CD0C21">
              <w:rPr>
                <w:rFonts w:ascii="Times New Roman" w:eastAsia="Times New Roman" w:hAnsi="Times New Roman" w:cs="Times New Roman"/>
                <w:bCs/>
                <w:sz w:val="20"/>
                <w:szCs w:val="20"/>
                <w:lang w:eastAsia="ru-RU"/>
              </w:rPr>
              <w:t>. Использование основных теоретических подходов в методологии политического анализа.</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lastRenderedPageBreak/>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УО</w:t>
            </w:r>
          </w:p>
          <w:p w:rsidR="00CD0C21" w:rsidRPr="00CD0C21" w:rsidRDefault="00CD0C21" w:rsidP="00CD0C21">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Д</w:t>
            </w:r>
          </w:p>
        </w:tc>
      </w:tr>
      <w:tr w:rsidR="00CD0C21" w:rsidRPr="00CD0C21"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2</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both"/>
              <w:rPr>
                <w:rFonts w:ascii="Times New Roman" w:eastAsia="Calibri" w:hAnsi="Times New Roman" w:cs="Times New Roman"/>
                <w:sz w:val="20"/>
                <w:szCs w:val="20"/>
              </w:rPr>
            </w:pPr>
            <w:r w:rsidRPr="00CD0C21">
              <w:rPr>
                <w:rFonts w:ascii="Times New Roman" w:eastAsia="Times New Roman" w:hAnsi="Times New Roman" w:cs="Times New Roman"/>
                <w:bCs/>
                <w:sz w:val="20"/>
                <w:szCs w:val="20"/>
                <w:u w:val="single"/>
                <w:lang w:eastAsia="ru-RU"/>
              </w:rPr>
              <w:t>Лекция 2</w:t>
            </w:r>
            <w:r w:rsidRPr="00CD0C21">
              <w:rPr>
                <w:rFonts w:ascii="Times New Roman" w:eastAsia="Times New Roman" w:hAnsi="Times New Roman" w:cs="Times New Roman"/>
                <w:bCs/>
                <w:sz w:val="20"/>
                <w:szCs w:val="20"/>
                <w:lang w:eastAsia="ru-RU"/>
              </w:rPr>
              <w:t xml:space="preserve">. </w:t>
            </w:r>
            <w:r w:rsidRPr="00CD0C21">
              <w:rPr>
                <w:rFonts w:ascii="Times New Roman" w:eastAsia="Calibri" w:hAnsi="Times New Roman" w:cs="Times New Roman"/>
                <w:sz w:val="20"/>
                <w:szCs w:val="20"/>
              </w:rPr>
              <w:t>Методы прикладного политического анализа.</w:t>
            </w:r>
          </w:p>
          <w:p w:rsidR="00CD0C21" w:rsidRPr="00CD0C21" w:rsidRDefault="00CD0C21" w:rsidP="00CD0C21">
            <w:pPr>
              <w:spacing w:after="0" w:line="240" w:lineRule="auto"/>
              <w:jc w:val="both"/>
              <w:rPr>
                <w:rFonts w:ascii="Times New Roman" w:eastAsia="Calibri" w:hAnsi="Times New Roman" w:cs="Times New Roman"/>
                <w:sz w:val="20"/>
                <w:szCs w:val="20"/>
              </w:rPr>
            </w:pPr>
            <w:r w:rsidRPr="00CD0C21">
              <w:rPr>
                <w:rFonts w:ascii="Times New Roman" w:eastAsia="Calibri" w:hAnsi="Times New Roman" w:cs="Times New Roman"/>
                <w:sz w:val="20"/>
                <w:szCs w:val="20"/>
              </w:rPr>
              <w:t>Инструменты и методики прикладного анализа.</w:t>
            </w:r>
          </w:p>
          <w:p w:rsidR="00CD0C21" w:rsidRPr="00CD0C21" w:rsidRDefault="00CD0C21" w:rsidP="00CD0C21">
            <w:pPr>
              <w:spacing w:after="0" w:line="240" w:lineRule="auto"/>
              <w:jc w:val="both"/>
              <w:rPr>
                <w:rFonts w:ascii="Times New Roman" w:eastAsia="Calibri" w:hAnsi="Times New Roman" w:cs="Times New Roman"/>
                <w:sz w:val="20"/>
                <w:szCs w:val="20"/>
              </w:rPr>
            </w:pPr>
            <w:r w:rsidRPr="00CD0C21">
              <w:rPr>
                <w:rFonts w:ascii="Times New Roman" w:eastAsia="Calibri" w:hAnsi="Times New Roman" w:cs="Times New Roman"/>
                <w:sz w:val="20"/>
                <w:szCs w:val="20"/>
              </w:rPr>
              <w:t>Виды и источники данных для анализа. Технология организации и проведения прикладного политического исследования.</w:t>
            </w:r>
          </w:p>
          <w:p w:rsidR="00CD0C21" w:rsidRPr="00CD0C21" w:rsidRDefault="00CD0C21" w:rsidP="00CD0C21">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0"/>
                <w:szCs w:val="20"/>
                <w:u w:val="single"/>
                <w:lang w:eastAsia="ru-RU"/>
              </w:rPr>
              <w:t>Семинар 2</w:t>
            </w:r>
            <w:r w:rsidRPr="00CD0C21">
              <w:rPr>
                <w:rFonts w:ascii="Times New Roman" w:eastAsia="Times New Roman" w:hAnsi="Times New Roman" w:cs="Times New Roman"/>
                <w:bCs/>
                <w:sz w:val="20"/>
                <w:szCs w:val="20"/>
                <w:lang w:eastAsia="ru-RU"/>
              </w:rPr>
              <w:t>. Прикладные методы политического анализа. Источники информации и документы для исследования.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14</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УО</w:t>
            </w:r>
          </w:p>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Д</w:t>
            </w:r>
          </w:p>
        </w:tc>
      </w:tr>
      <w:tr w:rsidR="00CD0C21" w:rsidRPr="00CD0C21"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3</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both"/>
              <w:rPr>
                <w:rFonts w:ascii="Times New Roman" w:eastAsia="Calibri" w:hAnsi="Times New Roman" w:cs="Times New Roman"/>
                <w:sz w:val="20"/>
                <w:szCs w:val="20"/>
              </w:rPr>
            </w:pPr>
            <w:r w:rsidRPr="00CD0C21">
              <w:rPr>
                <w:rFonts w:ascii="Times New Roman" w:eastAsia="Times New Roman" w:hAnsi="Times New Roman" w:cs="Times New Roman"/>
                <w:bCs/>
                <w:sz w:val="20"/>
                <w:szCs w:val="20"/>
                <w:u w:val="single"/>
                <w:lang w:eastAsia="ru-RU"/>
              </w:rPr>
              <w:t>Лекция 3</w:t>
            </w:r>
            <w:r w:rsidRPr="00CD0C21">
              <w:rPr>
                <w:rFonts w:ascii="Times New Roman" w:eastAsia="Times New Roman" w:hAnsi="Times New Roman" w:cs="Times New Roman"/>
                <w:bCs/>
                <w:sz w:val="20"/>
                <w:szCs w:val="20"/>
                <w:lang w:eastAsia="ru-RU"/>
              </w:rPr>
              <w:t>.</w:t>
            </w:r>
            <w:r w:rsidRPr="00CD0C21">
              <w:rPr>
                <w:rFonts w:ascii="Times New Roman" w:eastAsia="Calibri" w:hAnsi="Times New Roman" w:cs="Times New Roman"/>
                <w:sz w:val="20"/>
                <w:szCs w:val="20"/>
              </w:rPr>
              <w:t xml:space="preserve"> Применение метода анализа документов (контент-анализ и дискурсивный анализ, мониторинг СМИ и т.д.). </w:t>
            </w:r>
            <w:proofErr w:type="spellStart"/>
            <w:r w:rsidRPr="00CD0C21">
              <w:rPr>
                <w:rFonts w:ascii="Times New Roman" w:eastAsia="Calibri" w:hAnsi="Times New Roman" w:cs="Times New Roman"/>
                <w:sz w:val="20"/>
                <w:szCs w:val="20"/>
              </w:rPr>
              <w:t>Ивент</w:t>
            </w:r>
            <w:proofErr w:type="spellEnd"/>
            <w:r w:rsidRPr="00CD0C21">
              <w:rPr>
                <w:rFonts w:ascii="Times New Roman" w:eastAsia="Calibri" w:hAnsi="Times New Roman" w:cs="Times New Roman"/>
                <w:sz w:val="20"/>
                <w:szCs w:val="20"/>
              </w:rPr>
              <w:t>-анализ.</w:t>
            </w:r>
          </w:p>
          <w:p w:rsidR="00CD0C21" w:rsidRPr="00CD0C21" w:rsidRDefault="00CD0C21" w:rsidP="00CD0C21">
            <w:pPr>
              <w:tabs>
                <w:tab w:val="center" w:pos="4153"/>
                <w:tab w:val="right" w:pos="8306"/>
              </w:tabs>
              <w:spacing w:after="0" w:line="240" w:lineRule="auto"/>
              <w:rPr>
                <w:rFonts w:ascii="Times New Roman" w:eastAsia="Times New Roman" w:hAnsi="Times New Roman" w:cs="Times New Roman"/>
                <w:sz w:val="24"/>
                <w:szCs w:val="24"/>
                <w:lang w:eastAsia="ru-RU"/>
              </w:rPr>
            </w:pPr>
            <w:r w:rsidRPr="00CD0C21">
              <w:rPr>
                <w:rFonts w:ascii="Times New Roman" w:eastAsia="Times New Roman" w:hAnsi="Times New Roman" w:cs="Times New Roman"/>
                <w:bCs/>
                <w:sz w:val="20"/>
                <w:szCs w:val="20"/>
                <w:u w:val="single"/>
                <w:lang w:eastAsia="ru-RU"/>
              </w:rPr>
              <w:t>Семинар 3</w:t>
            </w:r>
            <w:r w:rsidRPr="00CD0C21">
              <w:rPr>
                <w:rFonts w:ascii="Times New Roman" w:eastAsia="Times New Roman" w:hAnsi="Times New Roman" w:cs="Times New Roman"/>
                <w:bCs/>
                <w:sz w:val="20"/>
                <w:szCs w:val="20"/>
                <w:lang w:eastAsia="ru-RU"/>
              </w:rPr>
              <w:t>. Использование прикладных методов анализа текстов и событий.</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10</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0"/>
                <w:szCs w:val="20"/>
              </w:rPr>
            </w:pPr>
            <w:r w:rsidRPr="00CD0C21">
              <w:rPr>
                <w:rFonts w:ascii="Times New Roman" w:eastAsia="Calibri" w:hAnsi="Times New Roman" w:cs="Times New Roman"/>
                <w:sz w:val="20"/>
                <w:szCs w:val="20"/>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УО</w:t>
            </w:r>
          </w:p>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Д</w:t>
            </w:r>
          </w:p>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p>
        </w:tc>
      </w:tr>
      <w:tr w:rsidR="00CD0C21" w:rsidRPr="00CD0C21"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4</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both"/>
              <w:rPr>
                <w:rFonts w:ascii="Times New Roman" w:eastAsia="Calibri" w:hAnsi="Times New Roman" w:cs="Times New Roman"/>
                <w:sz w:val="20"/>
                <w:szCs w:val="20"/>
              </w:rPr>
            </w:pPr>
            <w:r w:rsidRPr="00CD0C21">
              <w:rPr>
                <w:rFonts w:ascii="Times New Roman" w:eastAsia="Times New Roman" w:hAnsi="Times New Roman" w:cs="Times New Roman"/>
                <w:bCs/>
                <w:sz w:val="20"/>
                <w:szCs w:val="20"/>
                <w:u w:val="single"/>
                <w:lang w:eastAsia="ru-RU"/>
              </w:rPr>
              <w:t>Лекция 4</w:t>
            </w:r>
            <w:r w:rsidRPr="00CD0C21">
              <w:rPr>
                <w:rFonts w:ascii="Times New Roman" w:eastAsia="Times New Roman" w:hAnsi="Times New Roman" w:cs="Times New Roman"/>
                <w:bCs/>
                <w:sz w:val="20"/>
                <w:szCs w:val="20"/>
                <w:lang w:eastAsia="ru-RU"/>
              </w:rPr>
              <w:t>.</w:t>
            </w:r>
            <w:r w:rsidRPr="00CD0C21">
              <w:rPr>
                <w:rFonts w:ascii="Times New Roman" w:eastAsia="Calibri" w:hAnsi="Times New Roman" w:cs="Times New Roman"/>
                <w:sz w:val="20"/>
                <w:szCs w:val="20"/>
              </w:rPr>
              <w:t xml:space="preserve"> Опросные методики в политическом анализе.</w:t>
            </w:r>
          </w:p>
          <w:p w:rsidR="00CD0C21" w:rsidRPr="00CD0C21" w:rsidRDefault="00CD0C21" w:rsidP="00CD0C21">
            <w:pPr>
              <w:spacing w:after="0" w:line="240" w:lineRule="auto"/>
              <w:jc w:val="both"/>
              <w:rPr>
                <w:rFonts w:ascii="Times New Roman" w:eastAsia="Times New Roman" w:hAnsi="Times New Roman" w:cs="Times New Roman"/>
                <w:bCs/>
                <w:sz w:val="20"/>
                <w:szCs w:val="20"/>
                <w:lang w:eastAsia="ru-RU"/>
              </w:rPr>
            </w:pPr>
            <w:r w:rsidRPr="00CD0C21">
              <w:rPr>
                <w:rFonts w:ascii="Times New Roman" w:eastAsia="Times New Roman" w:hAnsi="Times New Roman" w:cs="Times New Roman"/>
                <w:bCs/>
                <w:sz w:val="20"/>
                <w:szCs w:val="20"/>
                <w:lang w:eastAsia="ru-RU"/>
              </w:rPr>
              <w:t>Экспертные интервью, фокус-</w:t>
            </w:r>
            <w:r w:rsidRPr="00CD0C21">
              <w:rPr>
                <w:rFonts w:ascii="Times New Roman" w:eastAsia="Times New Roman" w:hAnsi="Times New Roman" w:cs="Times New Roman"/>
                <w:bCs/>
                <w:sz w:val="20"/>
                <w:szCs w:val="20"/>
                <w:lang w:eastAsia="ru-RU"/>
              </w:rPr>
              <w:lastRenderedPageBreak/>
              <w:t>группы и массовые опросы как источники информации для политического анализа.</w:t>
            </w:r>
          </w:p>
          <w:p w:rsidR="00CD0C21" w:rsidRPr="00CD0C21" w:rsidRDefault="00CD0C21" w:rsidP="00CD0C21">
            <w:pPr>
              <w:tabs>
                <w:tab w:val="center" w:pos="4153"/>
                <w:tab w:val="right" w:pos="8306"/>
              </w:tabs>
              <w:spacing w:after="0" w:line="240" w:lineRule="auto"/>
              <w:rPr>
                <w:rFonts w:ascii="Times New Roman" w:eastAsia="Times New Roman" w:hAnsi="Times New Roman" w:cs="Times New Roman"/>
                <w:sz w:val="24"/>
                <w:szCs w:val="24"/>
                <w:lang w:eastAsia="ru-RU"/>
              </w:rPr>
            </w:pPr>
            <w:r w:rsidRPr="00CD0C21">
              <w:rPr>
                <w:rFonts w:ascii="Times New Roman" w:eastAsia="Times New Roman" w:hAnsi="Times New Roman" w:cs="Times New Roman"/>
                <w:bCs/>
                <w:sz w:val="20"/>
                <w:szCs w:val="20"/>
                <w:u w:val="single"/>
                <w:lang w:eastAsia="ru-RU"/>
              </w:rPr>
              <w:t>Семинар 4</w:t>
            </w:r>
            <w:r w:rsidRPr="00CD0C21">
              <w:rPr>
                <w:rFonts w:ascii="Times New Roman" w:eastAsia="Times New Roman" w:hAnsi="Times New Roman" w:cs="Times New Roman"/>
                <w:bCs/>
                <w:sz w:val="20"/>
                <w:szCs w:val="20"/>
                <w:lang w:eastAsia="ru-RU"/>
              </w:rPr>
              <w:t>. Деловая игра «Формирование опросных документов политического исследования».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lastRenderedPageBreak/>
              <w:t>10</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0"/>
                <w:szCs w:val="20"/>
              </w:rPr>
            </w:pPr>
            <w:r w:rsidRPr="00CD0C21">
              <w:rPr>
                <w:rFonts w:ascii="Times New Roman" w:eastAsia="Calibri" w:hAnsi="Times New Roman" w:cs="Times New Roman"/>
                <w:sz w:val="20"/>
                <w:szCs w:val="20"/>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ДИ</w:t>
            </w:r>
          </w:p>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Д</w:t>
            </w:r>
          </w:p>
        </w:tc>
      </w:tr>
      <w:tr w:rsidR="00CD0C21" w:rsidRPr="00CD0C21"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5</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both"/>
              <w:rPr>
                <w:rFonts w:ascii="Times New Roman" w:eastAsia="Calibri" w:hAnsi="Times New Roman" w:cs="Times New Roman"/>
                <w:sz w:val="20"/>
                <w:szCs w:val="20"/>
              </w:rPr>
            </w:pPr>
            <w:r w:rsidRPr="00CD0C21">
              <w:rPr>
                <w:rFonts w:ascii="Times New Roman" w:eastAsia="Times New Roman" w:hAnsi="Times New Roman" w:cs="Times New Roman"/>
                <w:bCs/>
                <w:sz w:val="20"/>
                <w:szCs w:val="20"/>
                <w:u w:val="single"/>
                <w:lang w:eastAsia="ru-RU"/>
              </w:rPr>
              <w:t>Лекция 5</w:t>
            </w:r>
            <w:r w:rsidRPr="00CD0C21">
              <w:rPr>
                <w:rFonts w:ascii="Times New Roman" w:eastAsia="Times New Roman" w:hAnsi="Times New Roman" w:cs="Times New Roman"/>
                <w:bCs/>
                <w:sz w:val="20"/>
                <w:szCs w:val="20"/>
                <w:lang w:eastAsia="ru-RU"/>
              </w:rPr>
              <w:t>.</w:t>
            </w:r>
            <w:r w:rsidRPr="00CD0C21">
              <w:rPr>
                <w:rFonts w:ascii="Times New Roman" w:eastAsia="Calibri" w:hAnsi="Times New Roman" w:cs="Times New Roman"/>
                <w:sz w:val="20"/>
                <w:szCs w:val="20"/>
              </w:rPr>
              <w:t xml:space="preserve"> Статистические методы анализа данных.</w:t>
            </w:r>
          </w:p>
          <w:p w:rsidR="00CD0C21" w:rsidRPr="00CD0C21" w:rsidRDefault="00CD0C21" w:rsidP="00CD0C21">
            <w:pPr>
              <w:spacing w:after="0" w:line="240" w:lineRule="auto"/>
              <w:jc w:val="both"/>
              <w:rPr>
                <w:rFonts w:ascii="Times New Roman" w:eastAsia="Times New Roman" w:hAnsi="Times New Roman" w:cs="Times New Roman"/>
                <w:bCs/>
                <w:sz w:val="20"/>
                <w:szCs w:val="20"/>
                <w:lang w:eastAsia="ru-RU"/>
              </w:rPr>
            </w:pPr>
            <w:r w:rsidRPr="00CD0C21">
              <w:rPr>
                <w:rFonts w:ascii="Times New Roman" w:eastAsia="Calibri" w:hAnsi="Times New Roman" w:cs="Times New Roman"/>
                <w:sz w:val="20"/>
                <w:szCs w:val="20"/>
              </w:rPr>
              <w:t>Программы и методы для статистической обработки информации.</w:t>
            </w:r>
          </w:p>
          <w:p w:rsidR="00CD0C21" w:rsidRPr="00CD0C21" w:rsidRDefault="00CD0C21" w:rsidP="00CD0C21">
            <w:pPr>
              <w:tabs>
                <w:tab w:val="center" w:pos="4153"/>
                <w:tab w:val="right" w:pos="8306"/>
              </w:tabs>
              <w:spacing w:after="0" w:line="240" w:lineRule="auto"/>
              <w:rPr>
                <w:rFonts w:ascii="Times New Roman" w:eastAsia="Times New Roman" w:hAnsi="Times New Roman" w:cs="Times New Roman"/>
                <w:sz w:val="24"/>
                <w:szCs w:val="24"/>
                <w:lang w:eastAsia="ru-RU"/>
              </w:rPr>
            </w:pPr>
            <w:r w:rsidRPr="00CD0C21">
              <w:rPr>
                <w:rFonts w:ascii="Times New Roman" w:eastAsia="Times New Roman" w:hAnsi="Times New Roman" w:cs="Times New Roman"/>
                <w:bCs/>
                <w:sz w:val="20"/>
                <w:szCs w:val="20"/>
                <w:u w:val="single"/>
                <w:lang w:eastAsia="ru-RU"/>
              </w:rPr>
              <w:t>Семинар 5</w:t>
            </w:r>
            <w:r w:rsidRPr="00CD0C21">
              <w:rPr>
                <w:rFonts w:ascii="Times New Roman" w:eastAsia="Times New Roman" w:hAnsi="Times New Roman" w:cs="Times New Roman"/>
                <w:bCs/>
                <w:sz w:val="20"/>
                <w:szCs w:val="20"/>
                <w:lang w:eastAsia="ru-RU"/>
              </w:rPr>
              <w:t>. Методы статистической обработки и анализа данных о политике (защита проекта).</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16</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0"/>
                <w:szCs w:val="20"/>
              </w:rPr>
            </w:pPr>
            <w:r w:rsidRPr="00CD0C21">
              <w:rPr>
                <w:rFonts w:ascii="Times New Roman" w:eastAsia="Calibri" w:hAnsi="Times New Roman" w:cs="Times New Roman"/>
                <w:sz w:val="20"/>
                <w:szCs w:val="20"/>
              </w:rPr>
              <w:t>8</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ЗП</w:t>
            </w:r>
          </w:p>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Т</w:t>
            </w:r>
          </w:p>
        </w:tc>
      </w:tr>
      <w:tr w:rsidR="00CD0C21" w:rsidRPr="00CD0C21"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6</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both"/>
              <w:rPr>
                <w:rFonts w:ascii="Times New Roman" w:eastAsia="Calibri" w:hAnsi="Times New Roman" w:cs="Times New Roman"/>
                <w:sz w:val="20"/>
                <w:szCs w:val="20"/>
              </w:rPr>
            </w:pPr>
            <w:r w:rsidRPr="00CD0C21">
              <w:rPr>
                <w:rFonts w:ascii="Times New Roman" w:eastAsia="Times New Roman" w:hAnsi="Times New Roman" w:cs="Times New Roman"/>
                <w:bCs/>
                <w:sz w:val="20"/>
                <w:szCs w:val="20"/>
                <w:u w:val="single"/>
                <w:lang w:eastAsia="ru-RU"/>
              </w:rPr>
              <w:t>Лекция 6</w:t>
            </w:r>
            <w:r w:rsidRPr="00CD0C21">
              <w:rPr>
                <w:rFonts w:ascii="Times New Roman" w:eastAsia="Times New Roman" w:hAnsi="Times New Roman" w:cs="Times New Roman"/>
                <w:bCs/>
                <w:sz w:val="20"/>
                <w:szCs w:val="20"/>
                <w:lang w:eastAsia="ru-RU"/>
              </w:rPr>
              <w:t>.</w:t>
            </w:r>
            <w:r w:rsidRPr="00CD0C21">
              <w:rPr>
                <w:rFonts w:ascii="Times New Roman" w:eastAsia="Calibri" w:hAnsi="Times New Roman" w:cs="Times New Roman"/>
                <w:sz w:val="20"/>
                <w:szCs w:val="20"/>
              </w:rPr>
              <w:t xml:space="preserve"> Использование психологических методик в политическом анализе. Проективные методики.</w:t>
            </w:r>
            <w:r w:rsidRPr="00CD0C21">
              <w:rPr>
                <w:rFonts w:ascii="Times New Roman" w:eastAsia="Times New Roman" w:hAnsi="Times New Roman" w:cs="Times New Roman"/>
                <w:bCs/>
                <w:sz w:val="20"/>
                <w:szCs w:val="20"/>
                <w:lang w:eastAsia="ru-RU"/>
              </w:rPr>
              <w:t xml:space="preserve"> Метод </w:t>
            </w:r>
            <w:proofErr w:type="spellStart"/>
            <w:r w:rsidRPr="00CD0C21">
              <w:rPr>
                <w:rFonts w:ascii="Times New Roman" w:eastAsia="Times New Roman" w:hAnsi="Times New Roman" w:cs="Times New Roman"/>
                <w:bCs/>
                <w:sz w:val="20"/>
                <w:szCs w:val="20"/>
                <w:lang w:eastAsia="ru-RU"/>
              </w:rPr>
              <w:t>Дельфи</w:t>
            </w:r>
            <w:proofErr w:type="spellEnd"/>
            <w:r w:rsidRPr="00CD0C21">
              <w:rPr>
                <w:rFonts w:ascii="Times New Roman" w:eastAsia="Times New Roman" w:hAnsi="Times New Roman" w:cs="Times New Roman"/>
                <w:bCs/>
                <w:sz w:val="20"/>
                <w:szCs w:val="20"/>
                <w:lang w:eastAsia="ru-RU"/>
              </w:rPr>
              <w:t>, «мозгового штурма», игровой метод и метод «</w:t>
            </w:r>
            <w:r w:rsidRPr="00CD0C21">
              <w:rPr>
                <w:rFonts w:ascii="Times New Roman" w:eastAsia="Times New Roman" w:hAnsi="Times New Roman" w:cs="Times New Roman"/>
                <w:bCs/>
                <w:sz w:val="20"/>
                <w:szCs w:val="20"/>
                <w:lang w:val="en-US" w:eastAsia="ru-RU"/>
              </w:rPr>
              <w:t>Drama</w:t>
            </w:r>
            <w:r w:rsidRPr="00CD0C21">
              <w:rPr>
                <w:rFonts w:ascii="Times New Roman" w:eastAsia="Times New Roman" w:hAnsi="Times New Roman" w:cs="Times New Roman"/>
                <w:bCs/>
                <w:sz w:val="20"/>
                <w:szCs w:val="20"/>
                <w:lang w:eastAsia="ru-RU"/>
              </w:rPr>
              <w:t xml:space="preserve"> </w:t>
            </w:r>
            <w:r w:rsidRPr="00CD0C21">
              <w:rPr>
                <w:rFonts w:ascii="Times New Roman" w:eastAsia="Times New Roman" w:hAnsi="Times New Roman" w:cs="Times New Roman"/>
                <w:bCs/>
                <w:sz w:val="20"/>
                <w:szCs w:val="20"/>
                <w:lang w:val="en-US" w:eastAsia="ru-RU"/>
              </w:rPr>
              <w:t>technology</w:t>
            </w:r>
            <w:r w:rsidRPr="00CD0C21">
              <w:rPr>
                <w:rFonts w:ascii="Times New Roman" w:eastAsia="Times New Roman" w:hAnsi="Times New Roman" w:cs="Times New Roman"/>
                <w:bCs/>
                <w:sz w:val="20"/>
                <w:szCs w:val="20"/>
                <w:lang w:eastAsia="ru-RU"/>
              </w:rPr>
              <w:t>».</w:t>
            </w:r>
          </w:p>
          <w:p w:rsidR="00CD0C21" w:rsidRPr="00CD0C21" w:rsidRDefault="00CD0C21" w:rsidP="00CD0C21">
            <w:pPr>
              <w:tabs>
                <w:tab w:val="center" w:pos="4153"/>
                <w:tab w:val="right" w:pos="8306"/>
              </w:tabs>
              <w:spacing w:after="0" w:line="240" w:lineRule="auto"/>
              <w:rPr>
                <w:rFonts w:ascii="Times New Roman" w:eastAsia="Times New Roman" w:hAnsi="Times New Roman" w:cs="Times New Roman"/>
                <w:sz w:val="24"/>
                <w:szCs w:val="24"/>
                <w:lang w:eastAsia="ru-RU"/>
              </w:rPr>
            </w:pPr>
            <w:r w:rsidRPr="00CD0C21">
              <w:rPr>
                <w:rFonts w:ascii="Times New Roman" w:eastAsia="Times New Roman" w:hAnsi="Times New Roman" w:cs="Times New Roman"/>
                <w:bCs/>
                <w:sz w:val="20"/>
                <w:szCs w:val="20"/>
                <w:u w:val="single"/>
                <w:lang w:eastAsia="ru-RU"/>
              </w:rPr>
              <w:t>Семинар 6</w:t>
            </w:r>
            <w:r w:rsidRPr="00CD0C21">
              <w:rPr>
                <w:rFonts w:ascii="Times New Roman" w:eastAsia="Times New Roman" w:hAnsi="Times New Roman" w:cs="Times New Roman"/>
                <w:bCs/>
                <w:sz w:val="20"/>
                <w:szCs w:val="20"/>
                <w:lang w:eastAsia="ru-RU"/>
              </w:rPr>
              <w:t>. П</w:t>
            </w:r>
            <w:r w:rsidRPr="00CD0C21">
              <w:rPr>
                <w:rFonts w:ascii="Times New Roman" w:eastAsia="Calibri" w:hAnsi="Times New Roman" w:cs="Times New Roman"/>
                <w:sz w:val="20"/>
                <w:szCs w:val="20"/>
              </w:rPr>
              <w:t>сихологические методики в политическом анализе.</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16</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0"/>
                <w:szCs w:val="20"/>
              </w:rPr>
            </w:pPr>
            <w:r w:rsidRPr="00CD0C21">
              <w:rPr>
                <w:rFonts w:ascii="Times New Roman" w:eastAsia="Calibri" w:hAnsi="Times New Roman" w:cs="Times New Roman"/>
                <w:sz w:val="20"/>
                <w:szCs w:val="20"/>
              </w:rPr>
              <w:t>8</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УО</w:t>
            </w:r>
          </w:p>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Д</w:t>
            </w:r>
          </w:p>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КР</w:t>
            </w:r>
          </w:p>
        </w:tc>
      </w:tr>
      <w:tr w:rsidR="00CD0C21" w:rsidRPr="00CD0C21"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7</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both"/>
              <w:rPr>
                <w:rFonts w:ascii="Times New Roman" w:eastAsia="Times New Roman" w:hAnsi="Times New Roman" w:cs="Times New Roman"/>
                <w:bCs/>
                <w:sz w:val="20"/>
                <w:szCs w:val="20"/>
                <w:lang w:eastAsia="ru-RU"/>
              </w:rPr>
            </w:pPr>
            <w:r w:rsidRPr="00CD0C21">
              <w:rPr>
                <w:rFonts w:ascii="Times New Roman" w:eastAsia="Times New Roman" w:hAnsi="Times New Roman" w:cs="Times New Roman"/>
                <w:bCs/>
                <w:sz w:val="20"/>
                <w:szCs w:val="20"/>
                <w:u w:val="single"/>
                <w:lang w:eastAsia="ru-RU"/>
              </w:rPr>
              <w:t>Лекция 7.</w:t>
            </w:r>
            <w:r w:rsidRPr="00CD0C21">
              <w:rPr>
                <w:rFonts w:ascii="Times New Roman" w:eastAsia="Times New Roman" w:hAnsi="Times New Roman" w:cs="Times New Roman"/>
                <w:bCs/>
                <w:sz w:val="20"/>
                <w:szCs w:val="20"/>
                <w:lang w:eastAsia="ru-RU"/>
              </w:rPr>
              <w:t xml:space="preserve"> Иные методы политического анализа.</w:t>
            </w:r>
          </w:p>
          <w:p w:rsidR="00CD0C21" w:rsidRPr="00CD0C21" w:rsidRDefault="00CD0C21" w:rsidP="00CD0C21">
            <w:pPr>
              <w:spacing w:after="0" w:line="240" w:lineRule="auto"/>
              <w:jc w:val="both"/>
              <w:rPr>
                <w:rFonts w:ascii="Times New Roman" w:eastAsia="Times New Roman" w:hAnsi="Times New Roman" w:cs="Times New Roman"/>
                <w:bCs/>
                <w:sz w:val="20"/>
                <w:szCs w:val="20"/>
                <w:lang w:eastAsia="ru-RU"/>
              </w:rPr>
            </w:pPr>
            <w:r w:rsidRPr="00CD0C21">
              <w:rPr>
                <w:rFonts w:ascii="Times New Roman" w:eastAsia="Times New Roman" w:hAnsi="Times New Roman" w:cs="Times New Roman"/>
                <w:bCs/>
                <w:sz w:val="20"/>
                <w:szCs w:val="20"/>
                <w:lang w:val="en-US" w:eastAsia="ru-RU"/>
              </w:rPr>
              <w:t>SWOT</w:t>
            </w:r>
            <w:r w:rsidRPr="00CD0C21">
              <w:rPr>
                <w:rFonts w:ascii="Times New Roman" w:eastAsia="Times New Roman" w:hAnsi="Times New Roman" w:cs="Times New Roman"/>
                <w:bCs/>
                <w:sz w:val="20"/>
                <w:szCs w:val="20"/>
                <w:lang w:eastAsia="ru-RU"/>
              </w:rPr>
              <w:t>-анализ. Социальное картографирование и картография конфликта.</w:t>
            </w:r>
          </w:p>
          <w:p w:rsidR="00CD0C21" w:rsidRPr="00CD0C21" w:rsidRDefault="00CD0C21" w:rsidP="00CD0C21">
            <w:pPr>
              <w:spacing w:after="0" w:line="240" w:lineRule="auto"/>
              <w:rPr>
                <w:rFonts w:ascii="Times New Roman" w:eastAsia="Times New Roman" w:hAnsi="Times New Roman" w:cs="Times New Roman"/>
                <w:sz w:val="24"/>
                <w:szCs w:val="24"/>
                <w:lang w:eastAsia="ru-RU"/>
              </w:rPr>
            </w:pPr>
            <w:r w:rsidRPr="00CD0C21">
              <w:rPr>
                <w:rFonts w:ascii="Times New Roman" w:eastAsia="Times New Roman" w:hAnsi="Times New Roman" w:cs="Times New Roman"/>
                <w:bCs/>
                <w:sz w:val="20"/>
                <w:szCs w:val="20"/>
                <w:u w:val="single"/>
                <w:lang w:eastAsia="ru-RU"/>
              </w:rPr>
              <w:t>Семинар 7</w:t>
            </w:r>
            <w:r w:rsidRPr="00CD0C21">
              <w:rPr>
                <w:rFonts w:ascii="Times New Roman" w:eastAsia="Times New Roman" w:hAnsi="Times New Roman" w:cs="Times New Roman"/>
                <w:bCs/>
                <w:sz w:val="20"/>
                <w:szCs w:val="20"/>
                <w:lang w:eastAsia="ru-RU"/>
              </w:rPr>
              <w:t xml:space="preserve">. Использование </w:t>
            </w:r>
            <w:r w:rsidRPr="00CD0C21">
              <w:rPr>
                <w:rFonts w:ascii="Times New Roman" w:eastAsia="Times New Roman" w:hAnsi="Times New Roman" w:cs="Times New Roman"/>
                <w:bCs/>
                <w:sz w:val="20"/>
                <w:szCs w:val="20"/>
                <w:lang w:eastAsia="ru-RU"/>
              </w:rPr>
              <w:lastRenderedPageBreak/>
              <w:t>методик других наук в политическом анализе.</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lastRenderedPageBreak/>
              <w:t>16</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0"/>
                <w:szCs w:val="20"/>
              </w:rPr>
            </w:pPr>
            <w:r w:rsidRPr="00CD0C21">
              <w:rPr>
                <w:rFonts w:ascii="Times New Roman" w:eastAsia="Calibri" w:hAnsi="Times New Roman" w:cs="Times New Roman"/>
                <w:sz w:val="20"/>
                <w:szCs w:val="20"/>
              </w:rPr>
              <w:t>8</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УО</w:t>
            </w:r>
          </w:p>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Д</w:t>
            </w:r>
          </w:p>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p>
        </w:tc>
      </w:tr>
      <w:tr w:rsidR="00CD0C21" w:rsidRPr="00CD0C21"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8</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rPr>
                <w:rFonts w:ascii="Times New Roman" w:eastAsia="Times New Roman" w:hAnsi="Times New Roman" w:cs="Times New Roman"/>
                <w:b/>
                <w:bCs/>
                <w:sz w:val="20"/>
                <w:szCs w:val="20"/>
                <w:lang w:eastAsia="ru-RU"/>
              </w:rPr>
            </w:pPr>
            <w:r w:rsidRPr="00CD0C21">
              <w:rPr>
                <w:rFonts w:ascii="Times New Roman" w:eastAsia="Times New Roman" w:hAnsi="Times New Roman" w:cs="Times New Roman"/>
                <w:b/>
                <w:bCs/>
                <w:sz w:val="20"/>
                <w:szCs w:val="20"/>
                <w:lang w:eastAsia="ru-RU"/>
              </w:rPr>
              <w:t>Тема 2. Политическое моделирование и прогнозирование</w:t>
            </w:r>
          </w:p>
          <w:p w:rsidR="00CD0C21" w:rsidRPr="00CD0C21" w:rsidRDefault="00CD0C21" w:rsidP="00CD0C21">
            <w:pPr>
              <w:spacing w:after="0" w:line="240" w:lineRule="auto"/>
              <w:jc w:val="both"/>
              <w:rPr>
                <w:rFonts w:ascii="Times New Roman" w:eastAsia="Times New Roman" w:hAnsi="Times New Roman" w:cs="Times New Roman"/>
                <w:bCs/>
                <w:sz w:val="20"/>
                <w:szCs w:val="20"/>
                <w:lang w:eastAsia="ru-RU"/>
              </w:rPr>
            </w:pPr>
            <w:r w:rsidRPr="00CD0C21">
              <w:rPr>
                <w:rFonts w:ascii="Times New Roman" w:eastAsia="Times New Roman" w:hAnsi="Times New Roman" w:cs="Times New Roman"/>
                <w:bCs/>
                <w:sz w:val="20"/>
                <w:szCs w:val="20"/>
                <w:u w:val="single"/>
                <w:lang w:eastAsia="ru-RU"/>
              </w:rPr>
              <w:t>Лекция 8</w:t>
            </w:r>
            <w:r w:rsidRPr="00CD0C21">
              <w:rPr>
                <w:rFonts w:ascii="Times New Roman" w:eastAsia="Times New Roman" w:hAnsi="Times New Roman" w:cs="Times New Roman"/>
                <w:bCs/>
                <w:sz w:val="20"/>
                <w:szCs w:val="20"/>
                <w:lang w:eastAsia="ru-RU"/>
              </w:rPr>
              <w:t>. Моделирование в политике как прогностический инструмент.</w:t>
            </w:r>
          </w:p>
          <w:p w:rsidR="00CD0C21" w:rsidRPr="00CD0C21" w:rsidRDefault="00CD0C21" w:rsidP="00CD0C21">
            <w:pPr>
              <w:spacing w:after="0" w:line="240" w:lineRule="auto"/>
              <w:jc w:val="both"/>
              <w:rPr>
                <w:rFonts w:ascii="Times New Roman" w:eastAsia="Times New Roman" w:hAnsi="Times New Roman" w:cs="Times New Roman"/>
                <w:bCs/>
                <w:sz w:val="20"/>
                <w:szCs w:val="20"/>
                <w:lang w:eastAsia="ru-RU"/>
              </w:rPr>
            </w:pPr>
            <w:r w:rsidRPr="00CD0C21">
              <w:rPr>
                <w:rFonts w:ascii="Times New Roman" w:eastAsia="Times New Roman" w:hAnsi="Times New Roman" w:cs="Times New Roman"/>
                <w:bCs/>
                <w:sz w:val="20"/>
                <w:szCs w:val="20"/>
                <w:lang w:eastAsia="ru-RU"/>
              </w:rPr>
              <w:t>Виды моделей. Ограничения метода.</w:t>
            </w:r>
          </w:p>
          <w:p w:rsidR="00CD0C21" w:rsidRPr="00CD0C21" w:rsidRDefault="00CD0C21" w:rsidP="00CD0C21">
            <w:pPr>
              <w:spacing w:after="0" w:line="240" w:lineRule="auto"/>
              <w:jc w:val="both"/>
              <w:rPr>
                <w:rFonts w:ascii="Times New Roman" w:eastAsia="Times New Roman" w:hAnsi="Times New Roman" w:cs="Times New Roman"/>
                <w:bCs/>
                <w:sz w:val="20"/>
                <w:szCs w:val="20"/>
                <w:lang w:eastAsia="ru-RU"/>
              </w:rPr>
            </w:pPr>
            <w:r w:rsidRPr="00CD0C21">
              <w:rPr>
                <w:rFonts w:ascii="Times New Roman" w:eastAsia="Times New Roman" w:hAnsi="Times New Roman" w:cs="Times New Roman"/>
                <w:bCs/>
                <w:sz w:val="20"/>
                <w:szCs w:val="20"/>
                <w:u w:val="single"/>
                <w:lang w:eastAsia="ru-RU"/>
              </w:rPr>
              <w:t>Семинар 8.</w:t>
            </w:r>
            <w:r w:rsidRPr="00CD0C21">
              <w:rPr>
                <w:rFonts w:ascii="Times New Roman" w:eastAsia="Times New Roman" w:hAnsi="Times New Roman" w:cs="Times New Roman"/>
                <w:bCs/>
                <w:sz w:val="20"/>
                <w:szCs w:val="20"/>
                <w:lang w:eastAsia="ru-RU"/>
              </w:rPr>
              <w:t xml:space="preserve"> Моделирование коммуникационных проблем, политических явлений, ситуаций и социально-политических процессов.</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rPr>
            </w:pPr>
            <w:r w:rsidRPr="00CD0C21">
              <w:rPr>
                <w:rFonts w:ascii="Times New Roman" w:eastAsia="Calibri" w:hAnsi="Times New Roman" w:cs="Times New Roman"/>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0"/>
                <w:szCs w:val="20"/>
              </w:rPr>
            </w:pPr>
            <w:r w:rsidRPr="00CD0C21">
              <w:rPr>
                <w:rFonts w:ascii="Times New Roman" w:eastAsia="Calibri" w:hAnsi="Times New Roman" w:cs="Times New Roman"/>
                <w:sz w:val="20"/>
                <w:szCs w:val="20"/>
              </w:rPr>
              <w:t>8</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УО</w:t>
            </w:r>
          </w:p>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Д</w:t>
            </w:r>
          </w:p>
        </w:tc>
      </w:tr>
      <w:tr w:rsidR="00CD0C21" w:rsidRPr="00CD0C21"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9</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both"/>
              <w:rPr>
                <w:rFonts w:ascii="Times New Roman" w:eastAsia="Times New Roman" w:hAnsi="Times New Roman" w:cs="Times New Roman"/>
                <w:bCs/>
                <w:sz w:val="20"/>
                <w:szCs w:val="20"/>
                <w:lang w:eastAsia="ru-RU"/>
              </w:rPr>
            </w:pPr>
            <w:r w:rsidRPr="00CD0C21">
              <w:rPr>
                <w:rFonts w:ascii="Times New Roman" w:eastAsia="Times New Roman" w:hAnsi="Times New Roman" w:cs="Times New Roman"/>
                <w:bCs/>
                <w:sz w:val="20"/>
                <w:szCs w:val="20"/>
                <w:u w:val="single"/>
                <w:lang w:eastAsia="ru-RU"/>
              </w:rPr>
              <w:t>Лекция 9</w:t>
            </w:r>
            <w:r w:rsidRPr="00CD0C21">
              <w:rPr>
                <w:rFonts w:ascii="Times New Roman" w:eastAsia="Times New Roman" w:hAnsi="Times New Roman" w:cs="Times New Roman"/>
                <w:bCs/>
                <w:sz w:val="20"/>
                <w:szCs w:val="20"/>
                <w:lang w:eastAsia="ru-RU"/>
              </w:rPr>
              <w:t>. Политическое прогнозирование.</w:t>
            </w:r>
          </w:p>
          <w:p w:rsidR="00CD0C21" w:rsidRPr="00CD0C21" w:rsidRDefault="00CD0C21" w:rsidP="00CD0C21">
            <w:pPr>
              <w:spacing w:after="0" w:line="240" w:lineRule="auto"/>
              <w:jc w:val="both"/>
              <w:rPr>
                <w:rFonts w:ascii="Times New Roman" w:eastAsia="Times New Roman" w:hAnsi="Times New Roman" w:cs="Times New Roman"/>
                <w:bCs/>
                <w:sz w:val="20"/>
                <w:szCs w:val="20"/>
                <w:lang w:eastAsia="ru-RU"/>
              </w:rPr>
            </w:pPr>
            <w:r w:rsidRPr="00CD0C21">
              <w:rPr>
                <w:rFonts w:ascii="Times New Roman" w:eastAsia="Times New Roman" w:hAnsi="Times New Roman" w:cs="Times New Roman"/>
                <w:bCs/>
                <w:sz w:val="20"/>
                <w:szCs w:val="20"/>
                <w:lang w:eastAsia="ru-RU"/>
              </w:rPr>
              <w:t xml:space="preserve">Виды прогноза. Методики прогнозирования. </w:t>
            </w:r>
          </w:p>
          <w:p w:rsidR="00CD0C21" w:rsidRPr="00CD0C21" w:rsidRDefault="00CD0C21" w:rsidP="00CD0C21">
            <w:pPr>
              <w:spacing w:after="0" w:line="240" w:lineRule="auto"/>
              <w:jc w:val="both"/>
              <w:rPr>
                <w:rFonts w:ascii="Times New Roman" w:eastAsia="Times New Roman" w:hAnsi="Times New Roman" w:cs="Times New Roman"/>
                <w:bCs/>
                <w:sz w:val="20"/>
                <w:szCs w:val="20"/>
                <w:lang w:eastAsia="ru-RU"/>
              </w:rPr>
            </w:pPr>
            <w:r w:rsidRPr="00CD0C21">
              <w:rPr>
                <w:rFonts w:ascii="Times New Roman" w:eastAsia="Times New Roman" w:hAnsi="Times New Roman" w:cs="Times New Roman"/>
                <w:bCs/>
                <w:sz w:val="20"/>
                <w:szCs w:val="20"/>
                <w:lang w:eastAsia="ru-RU"/>
              </w:rPr>
              <w:t>Построение сценариев политического прогноза.</w:t>
            </w:r>
          </w:p>
          <w:p w:rsidR="00CD0C21" w:rsidRPr="00CD0C21" w:rsidRDefault="00CD0C21" w:rsidP="00CD0C21">
            <w:pPr>
              <w:spacing w:after="0" w:line="240" w:lineRule="auto"/>
              <w:jc w:val="both"/>
              <w:rPr>
                <w:rFonts w:ascii="Times New Roman" w:eastAsia="Times New Roman" w:hAnsi="Times New Roman" w:cs="Times New Roman"/>
                <w:bCs/>
                <w:sz w:val="20"/>
                <w:szCs w:val="20"/>
                <w:lang w:eastAsia="ru-RU"/>
              </w:rPr>
            </w:pPr>
            <w:r w:rsidRPr="00CD0C21">
              <w:rPr>
                <w:rFonts w:ascii="Times New Roman" w:eastAsia="Times New Roman" w:hAnsi="Times New Roman" w:cs="Times New Roman"/>
                <w:bCs/>
                <w:sz w:val="20"/>
                <w:szCs w:val="20"/>
                <w:u w:val="single"/>
                <w:lang w:eastAsia="ru-RU"/>
              </w:rPr>
              <w:t xml:space="preserve">Семинар 9. </w:t>
            </w:r>
            <w:r w:rsidRPr="00CD0C21">
              <w:rPr>
                <w:rFonts w:ascii="Times New Roman" w:eastAsia="Times New Roman" w:hAnsi="Times New Roman" w:cs="Times New Roman"/>
                <w:bCs/>
                <w:sz w:val="20"/>
                <w:szCs w:val="20"/>
                <w:lang w:eastAsia="ru-RU"/>
              </w:rPr>
              <w:t xml:space="preserve">Методы политического прогнозирования. </w:t>
            </w:r>
          </w:p>
          <w:p w:rsidR="00CD0C21" w:rsidRPr="00CD0C21" w:rsidRDefault="00CD0C21" w:rsidP="00CD0C21">
            <w:pPr>
              <w:spacing w:after="0" w:line="240" w:lineRule="auto"/>
              <w:jc w:val="both"/>
              <w:rPr>
                <w:rFonts w:ascii="Times New Roman" w:eastAsia="Times New Roman" w:hAnsi="Times New Roman" w:cs="Times New Roman"/>
                <w:bCs/>
                <w:sz w:val="20"/>
                <w:szCs w:val="20"/>
                <w:lang w:eastAsia="ru-RU"/>
              </w:rPr>
            </w:pPr>
            <w:r w:rsidRPr="00CD0C21">
              <w:rPr>
                <w:rFonts w:ascii="Times New Roman" w:eastAsia="Times New Roman" w:hAnsi="Times New Roman" w:cs="Times New Roman"/>
                <w:bCs/>
                <w:sz w:val="20"/>
                <w:szCs w:val="20"/>
                <w:lang w:eastAsia="ru-RU"/>
              </w:rPr>
              <w:t>Виды политического прогноза.</w:t>
            </w:r>
          </w:p>
          <w:p w:rsidR="00CD0C21" w:rsidRPr="00CD0C21" w:rsidRDefault="00CD0C21" w:rsidP="00CD0C21">
            <w:pPr>
              <w:tabs>
                <w:tab w:val="center" w:pos="4153"/>
                <w:tab w:val="right" w:pos="8306"/>
              </w:tabs>
              <w:spacing w:after="0" w:line="240" w:lineRule="auto"/>
              <w:rPr>
                <w:rFonts w:ascii="Times New Roman" w:eastAsia="Times New Roman" w:hAnsi="Times New Roman" w:cs="Times New Roman"/>
                <w:sz w:val="24"/>
                <w:szCs w:val="24"/>
                <w:lang w:eastAsia="ru-RU"/>
              </w:rPr>
            </w:pPr>
            <w:r w:rsidRPr="00CD0C21">
              <w:rPr>
                <w:rFonts w:ascii="Times New Roman" w:eastAsia="Times New Roman" w:hAnsi="Times New Roman" w:cs="Times New Roman"/>
                <w:bCs/>
                <w:sz w:val="20"/>
                <w:szCs w:val="20"/>
                <w:u w:val="single"/>
                <w:lang w:eastAsia="ru-RU"/>
              </w:rPr>
              <w:t>Семинар 10.</w:t>
            </w:r>
            <w:r w:rsidRPr="00CD0C21">
              <w:rPr>
                <w:rFonts w:ascii="Times New Roman" w:eastAsia="Times New Roman" w:hAnsi="Times New Roman" w:cs="Times New Roman"/>
                <w:bCs/>
                <w:sz w:val="20"/>
                <w:szCs w:val="20"/>
                <w:lang w:eastAsia="ru-RU"/>
              </w:rPr>
              <w:t xml:space="preserve"> Прикладное политическое исследование.</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center"/>
              <w:rPr>
                <w:rFonts w:ascii="Times New Roman" w:eastAsia="Calibri" w:hAnsi="Times New Roman" w:cs="Times New Roman"/>
                <w:sz w:val="20"/>
                <w:szCs w:val="20"/>
              </w:rPr>
            </w:pPr>
            <w:r w:rsidRPr="00CD0C21">
              <w:rPr>
                <w:rFonts w:ascii="Times New Roman" w:eastAsia="Calibri" w:hAnsi="Times New Roman" w:cs="Times New Roman"/>
                <w:sz w:val="20"/>
                <w:szCs w:val="20"/>
              </w:rPr>
              <w:t>8</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УО</w:t>
            </w:r>
          </w:p>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Д</w:t>
            </w:r>
          </w:p>
        </w:tc>
      </w:tr>
      <w:tr w:rsidR="00CD0C21" w:rsidRPr="00CD0C21"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10</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both"/>
              <w:rPr>
                <w:rFonts w:ascii="Times New Roman" w:eastAsia="Times New Roman" w:hAnsi="Times New Roman" w:cs="Times New Roman"/>
                <w:bCs/>
                <w:sz w:val="20"/>
                <w:szCs w:val="20"/>
                <w:lang w:eastAsia="ru-RU"/>
              </w:rPr>
            </w:pPr>
            <w:r w:rsidRPr="00CD0C21">
              <w:rPr>
                <w:rFonts w:ascii="Times New Roman" w:eastAsia="Times New Roman" w:hAnsi="Times New Roman" w:cs="Times New Roman"/>
                <w:bCs/>
                <w:sz w:val="20"/>
                <w:szCs w:val="20"/>
                <w:u w:val="single"/>
                <w:lang w:eastAsia="ru-RU"/>
              </w:rPr>
              <w:t>Лекция 10</w:t>
            </w:r>
            <w:r w:rsidRPr="00CD0C21">
              <w:rPr>
                <w:rFonts w:ascii="Times New Roman" w:eastAsia="Times New Roman" w:hAnsi="Times New Roman" w:cs="Times New Roman"/>
                <w:bCs/>
                <w:sz w:val="20"/>
                <w:szCs w:val="20"/>
                <w:lang w:eastAsia="ru-RU"/>
              </w:rPr>
              <w:t>. Оценочные исследования.</w:t>
            </w:r>
          </w:p>
          <w:p w:rsidR="00CD0C21" w:rsidRPr="00CD0C21" w:rsidRDefault="00CD0C21" w:rsidP="00CD0C21">
            <w:pPr>
              <w:spacing w:after="0" w:line="240" w:lineRule="auto"/>
              <w:jc w:val="both"/>
              <w:rPr>
                <w:rFonts w:ascii="Times New Roman" w:eastAsia="Times New Roman" w:hAnsi="Times New Roman" w:cs="Times New Roman"/>
                <w:bCs/>
                <w:sz w:val="20"/>
                <w:szCs w:val="20"/>
                <w:lang w:eastAsia="ru-RU"/>
              </w:rPr>
            </w:pPr>
            <w:r w:rsidRPr="00CD0C21">
              <w:rPr>
                <w:rFonts w:ascii="Times New Roman" w:eastAsia="Times New Roman" w:hAnsi="Times New Roman" w:cs="Times New Roman"/>
                <w:bCs/>
                <w:sz w:val="20"/>
                <w:szCs w:val="20"/>
                <w:lang w:eastAsia="ru-RU"/>
              </w:rPr>
              <w:t>Оценка эффективности принятых политических решений.</w:t>
            </w:r>
          </w:p>
          <w:p w:rsidR="00CD0C21" w:rsidRPr="00CD0C21" w:rsidRDefault="00CD0C21" w:rsidP="00CD0C21">
            <w:pPr>
              <w:spacing w:after="0" w:line="240" w:lineRule="auto"/>
              <w:jc w:val="both"/>
              <w:rPr>
                <w:rFonts w:ascii="Times New Roman" w:eastAsia="Times New Roman" w:hAnsi="Times New Roman" w:cs="Times New Roman"/>
                <w:bCs/>
                <w:sz w:val="20"/>
                <w:szCs w:val="20"/>
                <w:lang w:eastAsia="ru-RU"/>
              </w:rPr>
            </w:pPr>
            <w:r w:rsidRPr="00CD0C21">
              <w:rPr>
                <w:rFonts w:ascii="Times New Roman" w:eastAsia="Times New Roman" w:hAnsi="Times New Roman" w:cs="Times New Roman"/>
                <w:bCs/>
                <w:sz w:val="20"/>
                <w:szCs w:val="20"/>
                <w:u w:val="single"/>
                <w:lang w:eastAsia="ru-RU"/>
              </w:rPr>
              <w:t xml:space="preserve">Семинар 11. </w:t>
            </w:r>
            <w:r w:rsidRPr="00CD0C21">
              <w:rPr>
                <w:rFonts w:ascii="Times New Roman" w:eastAsia="Times New Roman" w:hAnsi="Times New Roman" w:cs="Times New Roman"/>
                <w:bCs/>
                <w:sz w:val="20"/>
                <w:szCs w:val="20"/>
                <w:lang w:eastAsia="ru-RU"/>
              </w:rPr>
              <w:t xml:space="preserve">Особенности </w:t>
            </w:r>
            <w:r w:rsidRPr="00CD0C21">
              <w:rPr>
                <w:rFonts w:ascii="Times New Roman" w:eastAsia="Times New Roman" w:hAnsi="Times New Roman" w:cs="Times New Roman"/>
                <w:bCs/>
                <w:sz w:val="20"/>
                <w:szCs w:val="20"/>
                <w:lang w:eastAsia="ru-RU"/>
              </w:rPr>
              <w:lastRenderedPageBreak/>
              <w:t xml:space="preserve">оценочных исследований. </w:t>
            </w:r>
          </w:p>
          <w:p w:rsidR="00CD0C21" w:rsidRPr="00CD0C21" w:rsidRDefault="00CD0C21" w:rsidP="00CD0C21">
            <w:pPr>
              <w:tabs>
                <w:tab w:val="center" w:pos="4153"/>
                <w:tab w:val="right" w:pos="8306"/>
              </w:tabs>
              <w:spacing w:after="0" w:line="240" w:lineRule="auto"/>
              <w:rPr>
                <w:rFonts w:ascii="Times New Roman" w:eastAsia="Times New Roman" w:hAnsi="Times New Roman" w:cs="Times New Roman"/>
                <w:sz w:val="24"/>
                <w:szCs w:val="24"/>
                <w:lang w:eastAsia="ru-RU"/>
              </w:rPr>
            </w:pPr>
            <w:r w:rsidRPr="00CD0C21">
              <w:rPr>
                <w:rFonts w:ascii="Times New Roman" w:eastAsia="Times New Roman" w:hAnsi="Times New Roman" w:cs="Times New Roman"/>
                <w:bCs/>
                <w:sz w:val="20"/>
                <w:szCs w:val="20"/>
                <w:u w:val="single"/>
                <w:lang w:eastAsia="ru-RU"/>
              </w:rPr>
              <w:t>Семинар 12.</w:t>
            </w:r>
            <w:r w:rsidRPr="00CD0C21">
              <w:rPr>
                <w:rFonts w:ascii="Times New Roman" w:eastAsia="Times New Roman" w:hAnsi="Times New Roman" w:cs="Times New Roman"/>
                <w:bCs/>
                <w:sz w:val="20"/>
                <w:szCs w:val="20"/>
                <w:lang w:eastAsia="ru-RU"/>
              </w:rPr>
              <w:t xml:space="preserve"> Деловая игра «прогноз развития политической ситуации»</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rPr>
            </w:pPr>
            <w:r w:rsidRPr="00CD0C21">
              <w:rPr>
                <w:rFonts w:ascii="Times New Roman" w:eastAsia="Calibri" w:hAnsi="Times New Roman" w:cs="Times New Roman"/>
              </w:rPr>
              <w:lastRenderedPageBreak/>
              <w:t>16</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0"/>
                <w:szCs w:val="20"/>
              </w:rPr>
            </w:pPr>
            <w:r w:rsidRPr="00CD0C21">
              <w:rPr>
                <w:rFonts w:ascii="Times New Roman" w:eastAsia="Calibri" w:hAnsi="Times New Roman" w:cs="Times New Roman"/>
                <w:sz w:val="20"/>
                <w:szCs w:val="20"/>
              </w:rPr>
              <w:t>8</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КР</w:t>
            </w:r>
          </w:p>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ЗП</w:t>
            </w:r>
          </w:p>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ДИ</w:t>
            </w:r>
          </w:p>
        </w:tc>
      </w:tr>
      <w:tr w:rsidR="00CD0C21" w:rsidRPr="00CD0C21"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11</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both"/>
              <w:rPr>
                <w:rFonts w:ascii="Times New Roman" w:eastAsia="Times New Roman" w:hAnsi="Times New Roman" w:cs="Times New Roman"/>
                <w:bCs/>
                <w:sz w:val="20"/>
                <w:szCs w:val="20"/>
                <w:lang w:eastAsia="ru-RU"/>
              </w:rPr>
            </w:pPr>
            <w:r w:rsidRPr="00CD0C21">
              <w:rPr>
                <w:rFonts w:ascii="Times New Roman" w:eastAsia="Times New Roman" w:hAnsi="Times New Roman" w:cs="Times New Roman"/>
                <w:bCs/>
                <w:sz w:val="20"/>
                <w:szCs w:val="20"/>
                <w:u w:val="single"/>
                <w:lang w:eastAsia="ru-RU"/>
              </w:rPr>
              <w:t>Лекция 11</w:t>
            </w:r>
            <w:r w:rsidRPr="00CD0C21">
              <w:rPr>
                <w:rFonts w:ascii="Times New Roman" w:eastAsia="Times New Roman" w:hAnsi="Times New Roman" w:cs="Times New Roman"/>
                <w:bCs/>
                <w:sz w:val="20"/>
                <w:szCs w:val="20"/>
                <w:lang w:eastAsia="ru-RU"/>
              </w:rPr>
              <w:t>. Политическое консультирование.</w:t>
            </w:r>
          </w:p>
          <w:p w:rsidR="00CD0C21" w:rsidRPr="00CD0C21" w:rsidRDefault="00CD0C21" w:rsidP="00CD0C21">
            <w:pPr>
              <w:spacing w:after="0" w:line="240" w:lineRule="auto"/>
              <w:jc w:val="both"/>
              <w:rPr>
                <w:rFonts w:ascii="Times New Roman" w:eastAsia="Times New Roman" w:hAnsi="Times New Roman" w:cs="Times New Roman"/>
                <w:bCs/>
                <w:sz w:val="20"/>
                <w:szCs w:val="20"/>
                <w:lang w:eastAsia="ru-RU"/>
              </w:rPr>
            </w:pPr>
            <w:r w:rsidRPr="00CD0C21">
              <w:rPr>
                <w:rFonts w:ascii="Times New Roman" w:eastAsia="Times New Roman" w:hAnsi="Times New Roman" w:cs="Times New Roman"/>
                <w:bCs/>
                <w:sz w:val="20"/>
                <w:szCs w:val="20"/>
                <w:lang w:eastAsia="ru-RU"/>
              </w:rPr>
              <w:t>Виды и этапы консультирования.</w:t>
            </w:r>
          </w:p>
          <w:p w:rsidR="00CD0C21" w:rsidRPr="00CD0C21" w:rsidRDefault="00CD0C21" w:rsidP="00CD0C21">
            <w:pPr>
              <w:spacing w:after="0" w:line="240" w:lineRule="auto"/>
              <w:jc w:val="both"/>
              <w:rPr>
                <w:rFonts w:ascii="Times New Roman" w:eastAsia="Times New Roman" w:hAnsi="Times New Roman" w:cs="Times New Roman"/>
                <w:bCs/>
                <w:sz w:val="20"/>
                <w:szCs w:val="20"/>
                <w:lang w:eastAsia="ru-RU"/>
              </w:rPr>
            </w:pPr>
            <w:r w:rsidRPr="00CD0C21">
              <w:rPr>
                <w:rFonts w:ascii="Times New Roman" w:eastAsia="Times New Roman" w:hAnsi="Times New Roman" w:cs="Times New Roman"/>
                <w:bCs/>
                <w:sz w:val="20"/>
                <w:szCs w:val="20"/>
                <w:lang w:eastAsia="ru-RU"/>
              </w:rPr>
              <w:t>Институты политического консалтинга.</w:t>
            </w:r>
          </w:p>
          <w:p w:rsidR="00CD0C21" w:rsidRPr="00CD0C21" w:rsidRDefault="00CD0C21" w:rsidP="00CD0C21">
            <w:pPr>
              <w:spacing w:after="0" w:line="240" w:lineRule="auto"/>
              <w:jc w:val="both"/>
              <w:rPr>
                <w:rFonts w:ascii="Times New Roman" w:eastAsia="Times New Roman" w:hAnsi="Times New Roman" w:cs="Times New Roman"/>
                <w:bCs/>
                <w:sz w:val="20"/>
                <w:szCs w:val="20"/>
                <w:lang w:eastAsia="ru-RU"/>
              </w:rPr>
            </w:pPr>
            <w:r w:rsidRPr="00CD0C21">
              <w:rPr>
                <w:rFonts w:ascii="Times New Roman" w:eastAsia="Times New Roman" w:hAnsi="Times New Roman" w:cs="Times New Roman"/>
                <w:bCs/>
                <w:sz w:val="20"/>
                <w:szCs w:val="20"/>
                <w:lang w:eastAsia="ru-RU"/>
              </w:rPr>
              <w:t>Современные политические технологии на рынке информационно-аналитических услуг.</w:t>
            </w:r>
          </w:p>
          <w:p w:rsidR="00CD0C21" w:rsidRPr="00CD0C21" w:rsidRDefault="00CD0C21" w:rsidP="00CD0C21">
            <w:pPr>
              <w:tabs>
                <w:tab w:val="center" w:pos="4153"/>
                <w:tab w:val="right" w:pos="8306"/>
              </w:tabs>
              <w:spacing w:after="0" w:line="240" w:lineRule="auto"/>
              <w:rPr>
                <w:rFonts w:ascii="Times New Roman" w:eastAsia="Times New Roman" w:hAnsi="Times New Roman" w:cs="Times New Roman"/>
                <w:sz w:val="24"/>
                <w:szCs w:val="24"/>
                <w:lang w:eastAsia="ru-RU"/>
              </w:rPr>
            </w:pPr>
            <w:r w:rsidRPr="00CD0C21">
              <w:rPr>
                <w:rFonts w:ascii="Times New Roman" w:eastAsia="Times New Roman" w:hAnsi="Times New Roman" w:cs="Times New Roman"/>
                <w:bCs/>
                <w:sz w:val="20"/>
                <w:szCs w:val="20"/>
                <w:u w:val="single"/>
                <w:lang w:eastAsia="ru-RU"/>
              </w:rPr>
              <w:t>Семинар 13.</w:t>
            </w:r>
            <w:r w:rsidRPr="00CD0C21">
              <w:rPr>
                <w:rFonts w:ascii="Times New Roman" w:eastAsia="Times New Roman" w:hAnsi="Times New Roman" w:cs="Times New Roman"/>
                <w:bCs/>
                <w:sz w:val="20"/>
                <w:szCs w:val="20"/>
                <w:lang w:eastAsia="ru-RU"/>
              </w:rPr>
              <w:t xml:space="preserve"> Ролевая игра «консультация для политического лидера».</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Calibri" w:eastAsia="Calibri" w:hAnsi="Calibri" w:cs="Times New Roman"/>
                <w:sz w:val="24"/>
                <w:szCs w:val="24"/>
              </w:rPr>
            </w:pPr>
            <w:r w:rsidRPr="00CD0C21">
              <w:rPr>
                <w:rFonts w:ascii="Calibri" w:eastAsia="Calibri" w:hAnsi="Calibri" w:cs="Times New Roman"/>
                <w:sz w:val="24"/>
                <w:szCs w:val="24"/>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34</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8</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ДИ</w:t>
            </w:r>
          </w:p>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Э</w:t>
            </w:r>
          </w:p>
        </w:tc>
      </w:tr>
      <w:tr w:rsidR="00CD0C21" w:rsidRPr="00CD0C21"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Промежуточная аттестация</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36</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sz w:val="20"/>
                <w:szCs w:val="20"/>
              </w:rPr>
            </w:pPr>
            <w:r w:rsidRPr="00CD0C21">
              <w:rPr>
                <w:rFonts w:ascii="Times New Roman" w:eastAsia="Calibri" w:hAnsi="Times New Roman" w:cs="Times New Roman"/>
                <w:sz w:val="20"/>
                <w:szCs w:val="20"/>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0"/>
                <w:szCs w:val="20"/>
              </w:rPr>
            </w:pP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экзамен</w:t>
            </w:r>
          </w:p>
        </w:tc>
      </w:tr>
      <w:tr w:rsidR="00CD0C21" w:rsidRPr="00CD0C21"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Итого за семестр</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180/135</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highlight w:val="yellow"/>
              </w:rPr>
            </w:pPr>
            <w:r w:rsidRPr="00CD0C21">
              <w:rPr>
                <w:rFonts w:ascii="Times New Roman" w:eastAsia="Calibri" w:hAnsi="Times New Roman" w:cs="Times New Roman"/>
                <w:sz w:val="24"/>
                <w:szCs w:val="24"/>
              </w:rPr>
              <w:t>32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sz w:val="24"/>
                <w:szCs w:val="24"/>
                <w:highlight w:val="yellow"/>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highlight w:val="yellow"/>
                <w:lang w:eastAsia="ru-RU"/>
              </w:rPr>
            </w:pPr>
            <w:r w:rsidRPr="00CD0C21">
              <w:rPr>
                <w:rFonts w:ascii="Times New Roman" w:eastAsia="Times New Roman" w:hAnsi="Times New Roman" w:cs="Times New Roman"/>
                <w:bCs/>
                <w:sz w:val="24"/>
                <w:szCs w:val="24"/>
                <w:lang w:eastAsia="ru-RU"/>
              </w:rPr>
              <w:t>32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80</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p>
        </w:tc>
      </w:tr>
    </w:tbl>
    <w:p w:rsidR="00CD0C21" w:rsidRPr="00CD0C21" w:rsidRDefault="00CD0C21" w:rsidP="00CD0C21">
      <w:pPr>
        <w:rPr>
          <w:rFonts w:ascii="Times New Roman" w:eastAsia="Calibri" w:hAnsi="Times New Roman" w:cs="Times New Roman"/>
          <w:sz w:val="24"/>
          <w:szCs w:val="24"/>
        </w:rPr>
      </w:pPr>
    </w:p>
    <w:p w:rsidR="00CD0C21" w:rsidRPr="00CD0C21" w:rsidRDefault="00CD0C21" w:rsidP="00CD0C21">
      <w:pPr>
        <w:rPr>
          <w:rFonts w:ascii="Times New Roman" w:eastAsia="Calibri" w:hAnsi="Times New Roman" w:cs="Times New Roman"/>
          <w:sz w:val="24"/>
          <w:szCs w:val="24"/>
        </w:rPr>
      </w:pPr>
      <w:r w:rsidRPr="00CD0C21">
        <w:rPr>
          <w:rFonts w:ascii="Times New Roman" w:eastAsia="Calibri" w:hAnsi="Times New Roman" w:cs="Times New Roman"/>
          <w:sz w:val="24"/>
          <w:szCs w:val="24"/>
        </w:rPr>
        <w:t xml:space="preserve">УО* – устный опрос </w:t>
      </w:r>
    </w:p>
    <w:p w:rsidR="00CD0C21" w:rsidRPr="00CD0C21" w:rsidRDefault="00CD0C21" w:rsidP="00CD0C21">
      <w:pPr>
        <w:rPr>
          <w:rFonts w:ascii="Times New Roman" w:eastAsia="Calibri" w:hAnsi="Times New Roman" w:cs="Times New Roman"/>
          <w:sz w:val="24"/>
          <w:szCs w:val="24"/>
        </w:rPr>
      </w:pPr>
      <w:r w:rsidRPr="00CD0C21">
        <w:rPr>
          <w:rFonts w:ascii="Times New Roman" w:eastAsia="Calibri" w:hAnsi="Times New Roman" w:cs="Times New Roman"/>
          <w:sz w:val="24"/>
          <w:szCs w:val="24"/>
        </w:rPr>
        <w:t>Д** – домашнее задание (доклад с презентацией)</w:t>
      </w:r>
    </w:p>
    <w:p w:rsidR="00CD0C21" w:rsidRPr="00CD0C21" w:rsidRDefault="00CD0C21" w:rsidP="00CD0C21">
      <w:pPr>
        <w:rPr>
          <w:rFonts w:ascii="Times New Roman" w:eastAsia="Calibri" w:hAnsi="Times New Roman" w:cs="Times New Roman"/>
          <w:sz w:val="24"/>
          <w:szCs w:val="24"/>
        </w:rPr>
      </w:pPr>
      <w:r w:rsidRPr="00CD0C21">
        <w:rPr>
          <w:rFonts w:ascii="Times New Roman" w:eastAsia="Calibri" w:hAnsi="Times New Roman" w:cs="Times New Roman"/>
          <w:sz w:val="24"/>
          <w:szCs w:val="24"/>
        </w:rPr>
        <w:t>ДИ*** - деловая игра</w:t>
      </w:r>
    </w:p>
    <w:p w:rsidR="00CD0C21" w:rsidRPr="00CD0C21" w:rsidRDefault="00CD0C21" w:rsidP="00CD0C21">
      <w:pPr>
        <w:rPr>
          <w:rFonts w:ascii="Times New Roman" w:eastAsia="Calibri" w:hAnsi="Times New Roman" w:cs="Times New Roman"/>
          <w:sz w:val="24"/>
          <w:szCs w:val="24"/>
        </w:rPr>
      </w:pPr>
      <w:r w:rsidRPr="00CD0C21">
        <w:rPr>
          <w:rFonts w:ascii="Times New Roman" w:eastAsia="Calibri" w:hAnsi="Times New Roman" w:cs="Times New Roman"/>
          <w:sz w:val="24"/>
          <w:szCs w:val="24"/>
        </w:rPr>
        <w:t>КР**** – контрольная работа</w:t>
      </w:r>
    </w:p>
    <w:p w:rsidR="00CD0C21" w:rsidRPr="00CD0C21" w:rsidRDefault="00CD0C21" w:rsidP="00CD0C21">
      <w:pPr>
        <w:rPr>
          <w:rFonts w:ascii="Times New Roman" w:eastAsia="Calibri" w:hAnsi="Times New Roman" w:cs="Times New Roman"/>
          <w:sz w:val="24"/>
          <w:szCs w:val="24"/>
        </w:rPr>
      </w:pPr>
      <w:r w:rsidRPr="00CD0C21">
        <w:rPr>
          <w:rFonts w:ascii="Times New Roman" w:eastAsia="Calibri" w:hAnsi="Times New Roman" w:cs="Times New Roman"/>
          <w:sz w:val="24"/>
          <w:szCs w:val="24"/>
        </w:rPr>
        <w:t>Э****** - эссе</w:t>
      </w:r>
    </w:p>
    <w:p w:rsidR="00CD0C21" w:rsidRPr="00CD0C21" w:rsidRDefault="00CD0C21" w:rsidP="00CD0C21">
      <w:pPr>
        <w:rPr>
          <w:rFonts w:ascii="Times New Roman" w:eastAsia="Calibri" w:hAnsi="Times New Roman" w:cs="Times New Roman"/>
          <w:sz w:val="24"/>
          <w:szCs w:val="24"/>
        </w:rPr>
      </w:pPr>
      <w:r w:rsidRPr="00CD0C21">
        <w:rPr>
          <w:rFonts w:ascii="Times New Roman" w:eastAsia="Calibri" w:hAnsi="Times New Roman" w:cs="Times New Roman"/>
          <w:sz w:val="24"/>
          <w:szCs w:val="24"/>
        </w:rPr>
        <w:t>ЗП******* – защита проекта</w:t>
      </w:r>
    </w:p>
    <w:p w:rsidR="00CD0C21" w:rsidRPr="00CD0C21" w:rsidRDefault="00CD0C21" w:rsidP="00CD0C21">
      <w:pPr>
        <w:rPr>
          <w:rFonts w:ascii="Times New Roman" w:eastAsia="Calibri" w:hAnsi="Times New Roman" w:cs="Times New Roman"/>
          <w:sz w:val="24"/>
          <w:szCs w:val="24"/>
        </w:rPr>
      </w:pPr>
      <w:r w:rsidRPr="00CD0C21">
        <w:rPr>
          <w:rFonts w:ascii="Times New Roman" w:eastAsia="Calibri" w:hAnsi="Times New Roman" w:cs="Times New Roman"/>
          <w:sz w:val="24"/>
          <w:szCs w:val="24"/>
        </w:rPr>
        <w:t>* КСР – в общий объем дисциплины не входит</w:t>
      </w: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CD0C21">
        <w:rPr>
          <w:rFonts w:ascii="Times New Roman" w:eastAsia="Times New Roman" w:hAnsi="Times New Roman" w:cs="Times New Roman"/>
          <w:b/>
          <w:kern w:val="3"/>
          <w:sz w:val="24"/>
          <w:lang w:eastAsia="ru-RU"/>
        </w:rPr>
        <w:t>Формы текущего контроля и промежуточной аттестации:</w:t>
      </w: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CD0C21" w:rsidRPr="00CD0C21" w:rsidTr="00760F6C">
        <w:tc>
          <w:tcPr>
            <w:tcW w:w="1555" w:type="pct"/>
            <w:tcBorders>
              <w:top w:val="single" w:sz="4" w:space="0" w:color="auto"/>
              <w:left w:val="single" w:sz="4" w:space="0" w:color="auto"/>
              <w:bottom w:val="single" w:sz="4" w:space="0" w:color="auto"/>
              <w:right w:val="single" w:sz="4" w:space="0" w:color="auto"/>
            </w:tcBorders>
          </w:tcPr>
          <w:p w:rsidR="00CD0C21" w:rsidRPr="00CD0C21" w:rsidRDefault="00CD0C21" w:rsidP="00CD0C21">
            <w:pPr>
              <w:spacing w:after="0" w:line="240" w:lineRule="auto"/>
              <w:contextualSpacing/>
              <w:jc w:val="center"/>
              <w:rPr>
                <w:rFonts w:ascii="Times New Roman" w:eastAsia="Calibri" w:hAnsi="Times New Roman" w:cs="Times New Roman"/>
                <w:b/>
                <w:sz w:val="24"/>
                <w:szCs w:val="24"/>
              </w:rPr>
            </w:pPr>
            <w:r w:rsidRPr="00CD0C21">
              <w:rPr>
                <w:rFonts w:ascii="Times New Roman" w:eastAsia="Calibri" w:hAnsi="Times New Roman" w:cs="Times New Roman"/>
                <w:b/>
                <w:sz w:val="24"/>
                <w:szCs w:val="24"/>
              </w:rPr>
              <w:t>Оценочные средства</w:t>
            </w:r>
          </w:p>
          <w:p w:rsidR="00CD0C21" w:rsidRPr="00CD0C21" w:rsidRDefault="00CD0C21" w:rsidP="00CD0C21">
            <w:pPr>
              <w:spacing w:after="0" w:line="240" w:lineRule="auto"/>
              <w:contextualSpacing/>
              <w:jc w:val="center"/>
              <w:rPr>
                <w:rFonts w:ascii="Times New Roman" w:eastAsia="Calibri" w:hAnsi="Times New Roman" w:cs="Times New Roman"/>
                <w:b/>
                <w:sz w:val="24"/>
                <w:szCs w:val="24"/>
              </w:rPr>
            </w:pPr>
            <w:r w:rsidRPr="00CD0C21">
              <w:rPr>
                <w:rFonts w:ascii="Times New Roman" w:eastAsia="Calibri" w:hAnsi="Times New Roman" w:cs="Times New Roman"/>
                <w:b/>
                <w:sz w:val="24"/>
                <w:szCs w:val="24"/>
              </w:rPr>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tcPr>
          <w:p w:rsidR="00CD0C21" w:rsidRPr="00CD0C21" w:rsidRDefault="00CD0C21" w:rsidP="00CD0C21">
            <w:pPr>
              <w:spacing w:after="0" w:line="240" w:lineRule="auto"/>
              <w:contextualSpacing/>
              <w:jc w:val="center"/>
              <w:rPr>
                <w:rFonts w:ascii="Times New Roman" w:eastAsia="Calibri" w:hAnsi="Times New Roman" w:cs="Times New Roman"/>
                <w:b/>
                <w:spacing w:val="-8"/>
                <w:sz w:val="24"/>
                <w:szCs w:val="24"/>
              </w:rPr>
            </w:pPr>
            <w:r w:rsidRPr="00CD0C21">
              <w:rPr>
                <w:rFonts w:ascii="Times New Roman" w:eastAsia="Calibri" w:hAnsi="Times New Roman" w:cs="Times New Roman"/>
                <w:b/>
                <w:spacing w:val="-8"/>
                <w:sz w:val="24"/>
                <w:szCs w:val="24"/>
              </w:rPr>
              <w:t>Показатели</w:t>
            </w:r>
          </w:p>
          <w:p w:rsidR="00CD0C21" w:rsidRPr="00CD0C21" w:rsidRDefault="00CD0C21" w:rsidP="00CD0C21">
            <w:pPr>
              <w:spacing w:after="0" w:line="240" w:lineRule="auto"/>
              <w:contextualSpacing/>
              <w:jc w:val="center"/>
              <w:rPr>
                <w:rFonts w:ascii="Times New Roman" w:eastAsia="Calibri" w:hAnsi="Times New Roman" w:cs="Times New Roman"/>
                <w:b/>
                <w:spacing w:val="-8"/>
                <w:sz w:val="24"/>
                <w:szCs w:val="24"/>
              </w:rPr>
            </w:pPr>
            <w:r w:rsidRPr="00CD0C21">
              <w:rPr>
                <w:rFonts w:ascii="Times New Roman" w:eastAsia="Calibri" w:hAnsi="Times New Roman" w:cs="Times New Roman"/>
                <w:b/>
                <w:spacing w:val="-8"/>
                <w:sz w:val="24"/>
                <w:szCs w:val="24"/>
              </w:rPr>
              <w:t>оценки</w:t>
            </w:r>
          </w:p>
        </w:tc>
        <w:tc>
          <w:tcPr>
            <w:tcW w:w="1667" w:type="pct"/>
            <w:tcBorders>
              <w:top w:val="single" w:sz="4" w:space="0" w:color="auto"/>
              <w:left w:val="single" w:sz="4" w:space="0" w:color="auto"/>
              <w:bottom w:val="single" w:sz="4" w:space="0" w:color="auto"/>
              <w:right w:val="single" w:sz="4" w:space="0" w:color="auto"/>
            </w:tcBorders>
          </w:tcPr>
          <w:p w:rsidR="00CD0C21" w:rsidRPr="00CD0C21" w:rsidRDefault="00CD0C21" w:rsidP="00CD0C21">
            <w:pPr>
              <w:spacing w:after="0" w:line="240" w:lineRule="auto"/>
              <w:contextualSpacing/>
              <w:jc w:val="center"/>
              <w:rPr>
                <w:rFonts w:ascii="Times New Roman" w:eastAsia="Calibri" w:hAnsi="Times New Roman" w:cs="Times New Roman"/>
                <w:b/>
                <w:sz w:val="24"/>
                <w:szCs w:val="24"/>
              </w:rPr>
            </w:pPr>
            <w:r w:rsidRPr="00CD0C21">
              <w:rPr>
                <w:rFonts w:ascii="Times New Roman" w:eastAsia="Calibri" w:hAnsi="Times New Roman" w:cs="Times New Roman"/>
                <w:b/>
                <w:sz w:val="24"/>
                <w:szCs w:val="24"/>
              </w:rPr>
              <w:t>Критерии</w:t>
            </w:r>
          </w:p>
          <w:p w:rsidR="00CD0C21" w:rsidRPr="00CD0C21" w:rsidRDefault="00CD0C21" w:rsidP="00CD0C21">
            <w:pPr>
              <w:spacing w:after="0" w:line="240" w:lineRule="auto"/>
              <w:contextualSpacing/>
              <w:jc w:val="center"/>
              <w:rPr>
                <w:rFonts w:ascii="Times New Roman" w:eastAsia="Calibri" w:hAnsi="Times New Roman" w:cs="Times New Roman"/>
                <w:b/>
                <w:sz w:val="24"/>
                <w:szCs w:val="24"/>
              </w:rPr>
            </w:pPr>
            <w:r w:rsidRPr="00CD0C21">
              <w:rPr>
                <w:rFonts w:ascii="Times New Roman" w:eastAsia="Calibri" w:hAnsi="Times New Roman" w:cs="Times New Roman"/>
                <w:b/>
                <w:sz w:val="24"/>
                <w:szCs w:val="24"/>
              </w:rPr>
              <w:t>оценки</w:t>
            </w:r>
          </w:p>
        </w:tc>
      </w:tr>
      <w:tr w:rsidR="00CD0C21" w:rsidRPr="00CD0C21" w:rsidTr="00760F6C">
        <w:tc>
          <w:tcPr>
            <w:tcW w:w="1555" w:type="pct"/>
            <w:tcBorders>
              <w:top w:val="single" w:sz="4" w:space="0" w:color="auto"/>
              <w:left w:val="single" w:sz="4" w:space="0" w:color="auto"/>
              <w:bottom w:val="single" w:sz="4" w:space="0" w:color="auto"/>
              <w:right w:val="single" w:sz="4" w:space="0" w:color="auto"/>
            </w:tcBorders>
          </w:tcPr>
          <w:p w:rsidR="00CD0C21" w:rsidRPr="00CD0C21" w:rsidRDefault="00CD0C21" w:rsidP="00CD0C21">
            <w:pPr>
              <w:spacing w:after="0" w:line="240" w:lineRule="auto"/>
              <w:contextualSpacing/>
              <w:jc w:val="center"/>
              <w:rPr>
                <w:rFonts w:ascii="Times New Roman" w:eastAsia="Calibri" w:hAnsi="Times New Roman" w:cs="Times New Roman"/>
                <w:sz w:val="24"/>
                <w:szCs w:val="24"/>
              </w:rPr>
            </w:pPr>
            <w:r w:rsidRPr="00CD0C21">
              <w:rPr>
                <w:rFonts w:ascii="Times New Roman" w:eastAsia="Calibri" w:hAnsi="Times New Roman" w:cs="Times New Roman"/>
                <w:sz w:val="24"/>
                <w:szCs w:val="24"/>
              </w:rPr>
              <w:lastRenderedPageBreak/>
              <w:t>Экзамен</w:t>
            </w:r>
          </w:p>
        </w:tc>
        <w:tc>
          <w:tcPr>
            <w:tcW w:w="1778" w:type="pct"/>
            <w:tcBorders>
              <w:top w:val="single" w:sz="4" w:space="0" w:color="auto"/>
              <w:left w:val="single" w:sz="4" w:space="0" w:color="auto"/>
              <w:bottom w:val="single" w:sz="4" w:space="0" w:color="auto"/>
              <w:right w:val="single" w:sz="4" w:space="0" w:color="auto"/>
            </w:tcBorders>
          </w:tcPr>
          <w:p w:rsidR="00CD0C21" w:rsidRPr="00CD0C21" w:rsidRDefault="00CD0C21" w:rsidP="00CD0C21">
            <w:pPr>
              <w:spacing w:after="0" w:line="240" w:lineRule="auto"/>
              <w:contextualSpacing/>
              <w:jc w:val="center"/>
              <w:rPr>
                <w:rFonts w:ascii="Times New Roman" w:eastAsia="Calibri" w:hAnsi="Times New Roman" w:cs="Times New Roman"/>
                <w:spacing w:val="-8"/>
                <w:sz w:val="24"/>
                <w:szCs w:val="24"/>
              </w:rPr>
            </w:pPr>
            <w:r w:rsidRPr="00CD0C21">
              <w:rPr>
                <w:rFonts w:ascii="Times New Roman" w:eastAsia="Calibri" w:hAnsi="Times New Roman" w:cs="Times New Roman"/>
                <w:spacing w:val="-8"/>
                <w:sz w:val="24"/>
                <w:szCs w:val="24"/>
              </w:rPr>
              <w:t xml:space="preserve">В соответствии с </w:t>
            </w:r>
            <w:proofErr w:type="spellStart"/>
            <w:r w:rsidRPr="00CD0C21">
              <w:rPr>
                <w:rFonts w:ascii="Times New Roman" w:eastAsia="Calibri" w:hAnsi="Times New Roman" w:cs="Times New Roman"/>
                <w:spacing w:val="-8"/>
                <w:sz w:val="24"/>
                <w:szCs w:val="24"/>
              </w:rPr>
              <w:t>балльно</w:t>
            </w:r>
            <w:proofErr w:type="spellEnd"/>
            <w:r w:rsidRPr="00CD0C21">
              <w:rPr>
                <w:rFonts w:ascii="Times New Roman" w:eastAsia="Calibri" w:hAnsi="Times New Roman" w:cs="Times New Roman"/>
                <w:spacing w:val="-8"/>
                <w:sz w:val="24"/>
                <w:szCs w:val="24"/>
              </w:rPr>
              <w:t>-рейтинговой системой на промежуточную аттестацию отводится 20 баллов. Экзамен проводится по билетам. Билет содержит 3 вопроса по 6,6 баллов.</w:t>
            </w:r>
          </w:p>
        </w:tc>
        <w:tc>
          <w:tcPr>
            <w:tcW w:w="1667" w:type="pct"/>
            <w:tcBorders>
              <w:top w:val="single" w:sz="4" w:space="0" w:color="auto"/>
              <w:left w:val="single" w:sz="4" w:space="0" w:color="auto"/>
              <w:bottom w:val="single" w:sz="4" w:space="0" w:color="auto"/>
              <w:right w:val="single" w:sz="4" w:space="0" w:color="auto"/>
            </w:tcBorders>
          </w:tcPr>
          <w:p w:rsidR="00CD0C21" w:rsidRPr="00CD0C21" w:rsidRDefault="00CD0C21" w:rsidP="00CD0C21">
            <w:pPr>
              <w:spacing w:after="0" w:line="240" w:lineRule="auto"/>
              <w:contextualSpacing/>
              <w:jc w:val="center"/>
              <w:rPr>
                <w:rFonts w:ascii="Times New Roman" w:eastAsia="Calibri" w:hAnsi="Times New Roman" w:cs="Times New Roman"/>
                <w:sz w:val="24"/>
                <w:szCs w:val="24"/>
              </w:rPr>
            </w:pPr>
            <w:r w:rsidRPr="00CD0C21">
              <w:rPr>
                <w:rFonts w:ascii="Times New Roman" w:eastAsia="Calibri" w:hAnsi="Times New Roman" w:cs="Times New Roman"/>
                <w:sz w:val="24"/>
                <w:szCs w:val="24"/>
              </w:rPr>
              <w:t>Студент, который получает оценку «отлично», в полной мере владеет знаниями о методологии политического анализа и прогнозирования и методике социальных исследований и</w:t>
            </w:r>
          </w:p>
          <w:p w:rsidR="00CD0C21" w:rsidRPr="00CD0C21" w:rsidRDefault="00CD0C21" w:rsidP="00CD0C21">
            <w:pPr>
              <w:spacing w:after="0" w:line="240" w:lineRule="auto"/>
              <w:contextualSpacing/>
              <w:jc w:val="center"/>
              <w:rPr>
                <w:rFonts w:ascii="Times New Roman" w:eastAsia="Calibri" w:hAnsi="Times New Roman" w:cs="Times New Roman"/>
                <w:sz w:val="24"/>
                <w:szCs w:val="24"/>
              </w:rPr>
            </w:pPr>
            <w:r w:rsidRPr="00CD0C21">
              <w:rPr>
                <w:rFonts w:ascii="Times New Roman" w:eastAsia="Calibri" w:hAnsi="Times New Roman" w:cs="Times New Roman"/>
                <w:sz w:val="24"/>
                <w:szCs w:val="24"/>
              </w:rPr>
              <w:t>методиках аналитической работы, связанных с моделями гражданского участия в местном самоуправлении.</w:t>
            </w:r>
          </w:p>
          <w:p w:rsidR="00CD0C21" w:rsidRPr="00CD0C21" w:rsidRDefault="00CD0C21" w:rsidP="00CD0C21">
            <w:pPr>
              <w:spacing w:after="0" w:line="240" w:lineRule="auto"/>
              <w:contextualSpacing/>
              <w:jc w:val="center"/>
              <w:rPr>
                <w:rFonts w:ascii="Times New Roman" w:eastAsia="Times New Roman" w:hAnsi="Times New Roman" w:cs="Times New Roman"/>
                <w:sz w:val="24"/>
                <w:szCs w:val="24"/>
              </w:rPr>
            </w:pPr>
            <w:r w:rsidRPr="00CD0C21">
              <w:rPr>
                <w:rFonts w:ascii="Times New Roman" w:eastAsia="Times New Roman" w:hAnsi="Times New Roman" w:cs="Times New Roman"/>
                <w:sz w:val="24"/>
                <w:szCs w:val="24"/>
              </w:rPr>
              <w:t>Студент,</w:t>
            </w:r>
            <w:r w:rsidRPr="00CD0C21">
              <w:rPr>
                <w:rFonts w:ascii="Times New Roman" w:eastAsia="Calibri" w:hAnsi="Times New Roman" w:cs="Times New Roman"/>
                <w:sz w:val="24"/>
                <w:szCs w:val="24"/>
              </w:rPr>
              <w:t xml:space="preserve"> который получает оценку «отлично»,</w:t>
            </w:r>
            <w:r w:rsidRPr="00CD0C21">
              <w:rPr>
                <w:rFonts w:ascii="Times New Roman" w:eastAsia="Times New Roman" w:hAnsi="Times New Roman" w:cs="Times New Roman"/>
                <w:sz w:val="24"/>
                <w:szCs w:val="24"/>
              </w:rPr>
              <w:t xml:space="preserve"> демонстрирует первичные навыки оценки политической ситуации в регионах.</w:t>
            </w:r>
          </w:p>
          <w:p w:rsidR="00CD0C21" w:rsidRPr="00CD0C21" w:rsidRDefault="00CD0C21" w:rsidP="00CD0C21">
            <w:pPr>
              <w:spacing w:after="0" w:line="240" w:lineRule="auto"/>
              <w:contextualSpacing/>
              <w:jc w:val="center"/>
              <w:rPr>
                <w:rFonts w:ascii="Times New Roman" w:eastAsia="Calibri" w:hAnsi="Times New Roman" w:cs="Times New Roman"/>
                <w:sz w:val="24"/>
                <w:szCs w:val="24"/>
              </w:rPr>
            </w:pPr>
          </w:p>
          <w:p w:rsidR="00CD0C21" w:rsidRPr="00CD0C21" w:rsidRDefault="00CD0C21" w:rsidP="00CD0C21">
            <w:pPr>
              <w:spacing w:after="0" w:line="240" w:lineRule="auto"/>
              <w:contextualSpacing/>
              <w:jc w:val="center"/>
              <w:rPr>
                <w:rFonts w:ascii="Times New Roman" w:eastAsia="Calibri" w:hAnsi="Times New Roman" w:cs="Times New Roman"/>
                <w:sz w:val="24"/>
                <w:szCs w:val="24"/>
              </w:rPr>
            </w:pPr>
            <w:r w:rsidRPr="00CD0C21">
              <w:rPr>
                <w:rFonts w:ascii="Times New Roman" w:eastAsia="Calibri" w:hAnsi="Times New Roman" w:cs="Times New Roman"/>
                <w:sz w:val="24"/>
                <w:szCs w:val="24"/>
              </w:rPr>
              <w:t>1-3 балла за ответ, подтверждающий знания в рамках лекций и обязательной литературы, 4-5 баллов – в рамках лекций, семинаров, обязательной и дополнительной литературы, 6-6,6 баллов – в рамках лекций, обязательной и дополнительной литературы, самостоятельного анализа.</w:t>
            </w:r>
          </w:p>
        </w:tc>
      </w:tr>
    </w:tbl>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CD0C21" w:rsidRPr="00CD0C21" w:rsidTr="00760F6C">
        <w:trPr>
          <w:jc w:val="center"/>
        </w:trPr>
        <w:tc>
          <w:tcPr>
            <w:tcW w:w="2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CD0C21" w:rsidRPr="00CD0C21" w:rsidRDefault="00CD0C21" w:rsidP="00CD0C21">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CD0C21">
              <w:rPr>
                <w:rFonts w:ascii="Times New Roman" w:eastAsia="Times New Roman" w:hAnsi="Times New Roman" w:cs="Times New Roman"/>
                <w:kern w:val="3"/>
                <w:sz w:val="24"/>
                <w:szCs w:val="24"/>
                <w:lang w:eastAsia="ru-RU"/>
              </w:rPr>
              <w:t xml:space="preserve">ОТФ/ТФ </w:t>
            </w:r>
          </w:p>
          <w:p w:rsidR="00CD0C21" w:rsidRPr="00CD0C21" w:rsidRDefault="00CD0C21" w:rsidP="00CD0C21">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CD0C21">
              <w:rPr>
                <w:rFonts w:ascii="Times New Roman" w:eastAsia="Times New Roman" w:hAnsi="Times New Roman" w:cs="Times New Roman"/>
                <w:kern w:val="3"/>
                <w:sz w:val="24"/>
                <w:szCs w:val="24"/>
                <w:lang w:eastAsia="ru-RU"/>
              </w:rPr>
              <w:t xml:space="preserve">(при наличии </w:t>
            </w:r>
            <w:proofErr w:type="spellStart"/>
            <w:r w:rsidRPr="00CD0C21">
              <w:rPr>
                <w:rFonts w:ascii="Times New Roman" w:eastAsia="Times New Roman" w:hAnsi="Times New Roman" w:cs="Times New Roman"/>
                <w:kern w:val="3"/>
                <w:sz w:val="24"/>
                <w:szCs w:val="24"/>
                <w:lang w:eastAsia="ru-RU"/>
              </w:rPr>
              <w:t>профстандарта</w:t>
            </w:r>
            <w:proofErr w:type="spellEnd"/>
            <w:r w:rsidRPr="00CD0C21">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CD0C21" w:rsidRPr="00CD0C21" w:rsidRDefault="00CD0C21" w:rsidP="00CD0C21">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CD0C21">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CD0C21" w:rsidRPr="00CD0C21" w:rsidRDefault="00CD0C21" w:rsidP="00CD0C21">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CD0C21">
              <w:rPr>
                <w:rFonts w:ascii="Times New Roman" w:eastAsia="Times New Roman" w:hAnsi="Times New Roman" w:cs="Times New Roman"/>
                <w:kern w:val="3"/>
                <w:sz w:val="24"/>
                <w:szCs w:val="24"/>
                <w:lang w:eastAsia="ru-RU"/>
              </w:rPr>
              <w:t>Результаты обучения</w:t>
            </w:r>
          </w:p>
        </w:tc>
      </w:tr>
      <w:tr w:rsidR="00CD0C21" w:rsidRPr="00CD0C21" w:rsidTr="00760F6C">
        <w:trPr>
          <w:trHeight w:val="2226"/>
          <w:jc w:val="center"/>
        </w:trPr>
        <w:tc>
          <w:tcPr>
            <w:tcW w:w="2072" w:type="dxa"/>
            <w:vMerge w:val="restart"/>
            <w:tcBorders>
              <w:left w:val="single" w:sz="8" w:space="0" w:color="000000"/>
              <w:right w:val="single" w:sz="8" w:space="0" w:color="000000"/>
            </w:tcBorders>
            <w:shd w:val="clear" w:color="auto" w:fill="auto"/>
            <w:tcMar>
              <w:top w:w="0" w:type="dxa"/>
              <w:left w:w="10" w:type="dxa"/>
              <w:bottom w:w="0" w:type="dxa"/>
              <w:right w:w="10" w:type="dxa"/>
            </w:tcMar>
          </w:tcPr>
          <w:p w:rsidR="00CD0C21" w:rsidRPr="00CD0C21" w:rsidRDefault="00CD0C21" w:rsidP="00CD0C21">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CD0C21">
              <w:rPr>
                <w:rFonts w:ascii="Times New Roman" w:eastAsia="Calibri" w:hAnsi="Times New Roman" w:cs="Times New Roman"/>
              </w:rPr>
              <w:t>Организация выполнения научно-исследовательских работ в соответствии с тематическим планом организации</w:t>
            </w:r>
          </w:p>
        </w:tc>
        <w:tc>
          <w:tcPr>
            <w:tcW w:w="2168" w:type="dxa"/>
            <w:tcBorders>
              <w:top w:val="single" w:sz="4" w:space="0" w:color="auto"/>
              <w:right w:val="single" w:sz="4" w:space="0" w:color="auto"/>
            </w:tcBorders>
            <w:shd w:val="clear" w:color="auto" w:fill="auto"/>
            <w:tcMar>
              <w:top w:w="0" w:type="dxa"/>
              <w:left w:w="108" w:type="dxa"/>
              <w:bottom w:w="0" w:type="dxa"/>
              <w:right w:w="108" w:type="dxa"/>
            </w:tcMar>
          </w:tcPr>
          <w:p w:rsidR="00CD0C21" w:rsidRPr="00CD0C21" w:rsidRDefault="00CD0C21" w:rsidP="00CD0C21">
            <w:pPr>
              <w:widowControl w:val="0"/>
              <w:suppressAutoHyphens/>
              <w:overflowPunct w:val="0"/>
              <w:autoSpaceDE w:val="0"/>
              <w:autoSpaceDN w:val="0"/>
              <w:textAlignment w:val="baseline"/>
              <w:rPr>
                <w:rFonts w:ascii="Times New Roman" w:eastAsia="Calibri" w:hAnsi="Times New Roman" w:cs="Times New Roman"/>
                <w:kern w:val="3"/>
                <w:lang w:eastAsia="ru-RU"/>
              </w:rPr>
            </w:pPr>
            <w:r w:rsidRPr="00CD0C21">
              <w:rPr>
                <w:rFonts w:ascii="Times New Roman" w:eastAsia="Calibri" w:hAnsi="Times New Roman" w:cs="Times New Roman"/>
                <w:sz w:val="24"/>
                <w:szCs w:val="24"/>
              </w:rPr>
              <w:t>ПК-1.2</w:t>
            </w: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0C21" w:rsidRPr="00CD0C21" w:rsidRDefault="00CD0C21" w:rsidP="00CD0C21">
            <w:pPr>
              <w:ind w:hanging="8"/>
              <w:contextualSpacing/>
              <w:jc w:val="both"/>
              <w:rPr>
                <w:rFonts w:ascii="Calibri" w:eastAsia="Times New Roman" w:hAnsi="Calibri" w:cs="Times New Roman"/>
                <w:kern w:val="3"/>
                <w:lang w:eastAsia="ru-RU"/>
              </w:rPr>
            </w:pPr>
            <w:r w:rsidRPr="00CD0C21">
              <w:rPr>
                <w:rFonts w:ascii="Times New Roman" w:eastAsia="Times New Roman" w:hAnsi="Times New Roman" w:cs="Times New Roman"/>
                <w:kern w:val="3"/>
                <w:sz w:val="24"/>
                <w:szCs w:val="24"/>
                <w:lang w:eastAsia="ru-RU"/>
              </w:rPr>
              <w:t>на уровне умений:</w:t>
            </w:r>
            <w:r w:rsidRPr="00CD0C21">
              <w:rPr>
                <w:rFonts w:ascii="Times New Roman" w:eastAsia="Calibri" w:hAnsi="Times New Roman" w:cs="Times New Roman"/>
                <w:sz w:val="24"/>
                <w:szCs w:val="24"/>
                <w:lang w:eastAsia="ru-RU"/>
              </w:rPr>
              <w:t xml:space="preserve"> </w:t>
            </w:r>
            <w:r w:rsidRPr="00CD0C21">
              <w:rPr>
                <w:rFonts w:ascii="Times New Roman" w:eastAsia="Calibri" w:hAnsi="Times New Roman" w:cs="Times New Roman"/>
                <w:sz w:val="24"/>
                <w:szCs w:val="24"/>
              </w:rPr>
              <w:t xml:space="preserve">составлять программу исследования; формулировать гипотезы; </w:t>
            </w:r>
            <w:proofErr w:type="spellStart"/>
            <w:r w:rsidRPr="00CD0C21">
              <w:rPr>
                <w:rFonts w:ascii="Times New Roman" w:eastAsia="Calibri" w:hAnsi="Times New Roman" w:cs="Times New Roman"/>
                <w:sz w:val="24"/>
                <w:szCs w:val="24"/>
              </w:rPr>
              <w:t>операционализировать</w:t>
            </w:r>
            <w:proofErr w:type="spellEnd"/>
            <w:r w:rsidRPr="00CD0C21">
              <w:rPr>
                <w:rFonts w:ascii="Times New Roman" w:eastAsia="Calibri" w:hAnsi="Times New Roman" w:cs="Times New Roman"/>
                <w:sz w:val="24"/>
                <w:szCs w:val="24"/>
              </w:rPr>
              <w:t xml:space="preserve"> понятия; конструировать шкалы; составлять анкеты, </w:t>
            </w:r>
            <w:proofErr w:type="spellStart"/>
            <w:r w:rsidRPr="00CD0C21">
              <w:rPr>
                <w:rFonts w:ascii="Times New Roman" w:eastAsia="Calibri" w:hAnsi="Times New Roman" w:cs="Times New Roman"/>
                <w:sz w:val="24"/>
                <w:szCs w:val="24"/>
              </w:rPr>
              <w:t>гайды</w:t>
            </w:r>
            <w:proofErr w:type="spellEnd"/>
            <w:r w:rsidRPr="00CD0C21">
              <w:rPr>
                <w:rFonts w:ascii="Times New Roman" w:eastAsia="Calibri" w:hAnsi="Times New Roman" w:cs="Times New Roman"/>
                <w:sz w:val="24"/>
                <w:szCs w:val="24"/>
              </w:rPr>
              <w:t xml:space="preserve"> интервью, путеводители фокус-групп, работать с базами данных, строить модели, оценивать их.</w:t>
            </w:r>
          </w:p>
        </w:tc>
      </w:tr>
      <w:tr w:rsidR="00CD0C21" w:rsidRPr="00CD0C21" w:rsidTr="00760F6C">
        <w:trPr>
          <w:jc w:val="center"/>
        </w:trPr>
        <w:tc>
          <w:tcPr>
            <w:tcW w:w="2072"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CD0C21" w:rsidRPr="00CD0C21" w:rsidRDefault="00CD0C21" w:rsidP="00CD0C21">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p>
        </w:tc>
        <w:tc>
          <w:tcPr>
            <w:tcW w:w="2168"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CD0C21" w:rsidRPr="00CD0C21" w:rsidRDefault="00CD0C21" w:rsidP="00CD0C21">
            <w:pPr>
              <w:widowControl w:val="0"/>
              <w:suppressAutoHyphens/>
              <w:overflowPunct w:val="0"/>
              <w:autoSpaceDE w:val="0"/>
              <w:autoSpaceDN w:val="0"/>
              <w:spacing w:after="0" w:line="240" w:lineRule="auto"/>
              <w:textAlignment w:val="baseline"/>
              <w:rPr>
                <w:rFonts w:ascii="Calibri" w:eastAsia="Calibri" w:hAnsi="Calibri" w:cs="Times New Roman"/>
                <w:kern w:val="3"/>
                <w:lang w:eastAsia="ru-RU"/>
              </w:rPr>
            </w:pPr>
            <w:r w:rsidRPr="00CD0C21">
              <w:rPr>
                <w:rFonts w:ascii="Times New Roman" w:eastAsia="Calibri" w:hAnsi="Times New Roman" w:cs="Times New Roman"/>
                <w:sz w:val="24"/>
                <w:szCs w:val="24"/>
              </w:rPr>
              <w:t>ПК-1.2</w:t>
            </w:r>
          </w:p>
        </w:tc>
        <w:tc>
          <w:tcPr>
            <w:tcW w:w="5288"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CD0C21" w:rsidRPr="00CD0C21" w:rsidRDefault="00CD0C21" w:rsidP="00CD0C21">
            <w:pPr>
              <w:spacing w:after="0" w:line="240" w:lineRule="auto"/>
              <w:ind w:hanging="8"/>
              <w:jc w:val="both"/>
              <w:rPr>
                <w:rFonts w:ascii="Times New Roman" w:eastAsia="Calibri" w:hAnsi="Times New Roman" w:cs="Times New Roman"/>
                <w:sz w:val="24"/>
                <w:szCs w:val="24"/>
              </w:rPr>
            </w:pPr>
            <w:r w:rsidRPr="00CD0C21">
              <w:rPr>
                <w:rFonts w:ascii="Times New Roman" w:eastAsia="Calibri" w:hAnsi="Times New Roman" w:cs="Times New Roman"/>
                <w:kern w:val="3"/>
                <w:sz w:val="24"/>
                <w:szCs w:val="24"/>
              </w:rPr>
              <w:t>на уровне навыков:</w:t>
            </w:r>
            <w:r w:rsidRPr="00CD0C21">
              <w:rPr>
                <w:rFonts w:ascii="Times New Roman" w:eastAsia="Calibri" w:hAnsi="Times New Roman" w:cs="Times New Roman"/>
                <w:sz w:val="24"/>
                <w:szCs w:val="24"/>
                <w:lang w:eastAsia="ru-RU"/>
              </w:rPr>
              <w:t xml:space="preserve"> владеть </w:t>
            </w:r>
            <w:r w:rsidRPr="00CD0C21">
              <w:rPr>
                <w:rFonts w:ascii="Times New Roman" w:eastAsia="Times New Roman" w:hAnsi="Times New Roman" w:cs="Times New Roman"/>
                <w:sz w:val="24"/>
                <w:szCs w:val="24"/>
                <w:lang w:eastAsia="ru-RU"/>
              </w:rPr>
              <w:t xml:space="preserve">навыками </w:t>
            </w:r>
            <w:r w:rsidRPr="00CD0C21">
              <w:rPr>
                <w:rFonts w:ascii="Times New Roman" w:eastAsia="Calibri" w:hAnsi="Times New Roman" w:cs="Times New Roman"/>
                <w:sz w:val="24"/>
                <w:szCs w:val="24"/>
              </w:rPr>
              <w:t>обобщения, анализа и восприятия научной информации</w:t>
            </w:r>
            <w:r w:rsidRPr="00CD0C21">
              <w:rPr>
                <w:rFonts w:ascii="Times New Roman" w:eastAsia="Times New Roman" w:hAnsi="Times New Roman" w:cs="Times New Roman"/>
                <w:sz w:val="24"/>
                <w:szCs w:val="24"/>
                <w:lang w:eastAsia="ru-RU"/>
              </w:rPr>
              <w:t xml:space="preserve"> сбора и анализа информации о </w:t>
            </w:r>
            <w:r w:rsidRPr="00CD0C21">
              <w:rPr>
                <w:rFonts w:ascii="Times New Roman" w:eastAsia="Times New Roman" w:hAnsi="Times New Roman" w:cs="Times New Roman"/>
                <w:sz w:val="24"/>
                <w:szCs w:val="24"/>
                <w:lang w:eastAsia="ru-RU"/>
              </w:rPr>
              <w:lastRenderedPageBreak/>
              <w:t xml:space="preserve">политических феноменах, социально и политически значимых проблемах и процессах; навыками по использованию прогностических процедур в политологии; </w:t>
            </w:r>
            <w:r w:rsidRPr="00CD0C21">
              <w:rPr>
                <w:rFonts w:ascii="Times New Roman" w:eastAsia="Calibri" w:hAnsi="Times New Roman" w:cs="Times New Roman"/>
                <w:sz w:val="24"/>
                <w:szCs w:val="24"/>
              </w:rPr>
              <w:t>навыками презентации результатов исследования, самостоятельной работы в письменной и устной формах; навыками</w:t>
            </w:r>
            <w:r w:rsidRPr="00CD0C21">
              <w:rPr>
                <w:rFonts w:ascii="Times New Roman" w:eastAsia="Calibri" w:hAnsi="Times New Roman" w:cs="Times New Roman"/>
                <w:kern w:val="3"/>
                <w:sz w:val="24"/>
                <w:szCs w:val="24"/>
                <w:lang w:eastAsia="ru-RU"/>
              </w:rPr>
              <w:t xml:space="preserve"> выработки рекомендаций по изменению политической ситуации.</w:t>
            </w:r>
          </w:p>
        </w:tc>
      </w:tr>
    </w:tbl>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CD0C21">
        <w:rPr>
          <w:rFonts w:ascii="Times New Roman" w:eastAsia="Times New Roman" w:hAnsi="Times New Roman" w:cs="Times New Roman"/>
          <w:b/>
          <w:kern w:val="3"/>
          <w:sz w:val="24"/>
          <w:lang w:eastAsia="ru-RU"/>
        </w:rPr>
        <w:t>Основная литература:</w:t>
      </w:r>
    </w:p>
    <w:p w:rsidR="000E2574" w:rsidRDefault="000E2574" w:rsidP="00286C3A">
      <w:pPr>
        <w:numPr>
          <w:ilvl w:val="0"/>
          <w:numId w:val="60"/>
        </w:numPr>
        <w:spacing w:after="0" w:line="240" w:lineRule="auto"/>
        <w:rPr>
          <w:rFonts w:ascii="Times New Roman" w:hAnsi="Times New Roman"/>
          <w:sz w:val="24"/>
          <w:szCs w:val="24"/>
        </w:rPr>
      </w:pPr>
      <w:r>
        <w:rPr>
          <w:rFonts w:ascii="Times New Roman" w:hAnsi="Times New Roman"/>
          <w:sz w:val="24"/>
          <w:szCs w:val="24"/>
        </w:rPr>
        <w:t xml:space="preserve">Политический анализ и </w:t>
      </w:r>
      <w:proofErr w:type="gramStart"/>
      <w:r>
        <w:rPr>
          <w:rFonts w:ascii="Times New Roman" w:hAnsi="Times New Roman"/>
          <w:sz w:val="24"/>
          <w:szCs w:val="24"/>
        </w:rPr>
        <w:t>прогнозирование :</w:t>
      </w:r>
      <w:proofErr w:type="gramEnd"/>
      <w:r>
        <w:rPr>
          <w:rFonts w:ascii="Times New Roman" w:hAnsi="Times New Roman"/>
          <w:sz w:val="24"/>
          <w:szCs w:val="24"/>
        </w:rPr>
        <w:t xml:space="preserve"> учебник для вузов / под общей редакцией В. А. Семенова. — 2-е изд. — </w:t>
      </w:r>
      <w:proofErr w:type="gramStart"/>
      <w:r>
        <w:rPr>
          <w:rFonts w:ascii="Times New Roman" w:hAnsi="Times New Roman"/>
          <w:sz w:val="24"/>
          <w:szCs w:val="24"/>
        </w:rPr>
        <w:t>Москва :</w:t>
      </w:r>
      <w:proofErr w:type="gramEnd"/>
      <w:r>
        <w:rPr>
          <w:rFonts w:ascii="Times New Roman" w:hAnsi="Times New Roman"/>
          <w:sz w:val="24"/>
          <w:szCs w:val="24"/>
        </w:rPr>
        <w:t xml:space="preserve"> 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xml:space="preserve">, 2020. — 433 с. — (Высшее образование). — </w:t>
      </w:r>
      <w:r>
        <w:rPr>
          <w:rFonts w:ascii="Times New Roman" w:hAnsi="Times New Roman"/>
          <w:sz w:val="24"/>
          <w:szCs w:val="24"/>
          <w:lang w:val="en-US"/>
        </w:rPr>
        <w:t>ISBN</w:t>
      </w:r>
      <w:r>
        <w:rPr>
          <w:rFonts w:ascii="Times New Roman" w:hAnsi="Times New Roman"/>
          <w:sz w:val="24"/>
          <w:szCs w:val="24"/>
        </w:rPr>
        <w:t xml:space="preserve"> 978-5-534-12707-2. — </w:t>
      </w:r>
      <w:proofErr w:type="gramStart"/>
      <w:r>
        <w:rPr>
          <w:rFonts w:ascii="Times New Roman" w:hAnsi="Times New Roman"/>
          <w:sz w:val="24"/>
          <w:szCs w:val="24"/>
        </w:rPr>
        <w:t>Текст :</w:t>
      </w:r>
      <w:proofErr w:type="gramEnd"/>
      <w:r>
        <w:rPr>
          <w:rFonts w:ascii="Times New Roman" w:hAnsi="Times New Roman"/>
          <w:sz w:val="24"/>
          <w:szCs w:val="24"/>
        </w:rPr>
        <w:t xml:space="preserve"> электронный // ЭБС </w:t>
      </w:r>
      <w:proofErr w:type="spellStart"/>
      <w:r>
        <w:rPr>
          <w:rFonts w:ascii="Times New Roman" w:hAnsi="Times New Roman"/>
          <w:sz w:val="24"/>
          <w:szCs w:val="24"/>
        </w:rPr>
        <w:t>Юрайт</w:t>
      </w:r>
      <w:proofErr w:type="spellEnd"/>
      <w:r>
        <w:rPr>
          <w:rFonts w:ascii="Times New Roman" w:hAnsi="Times New Roman"/>
          <w:sz w:val="24"/>
          <w:szCs w:val="24"/>
        </w:rPr>
        <w:t xml:space="preserve"> [сайт]. — </w:t>
      </w:r>
      <w:r>
        <w:rPr>
          <w:rFonts w:ascii="Times New Roman" w:hAnsi="Times New Roman"/>
          <w:sz w:val="24"/>
          <w:szCs w:val="24"/>
          <w:lang w:val="en-US"/>
        </w:rPr>
        <w:t>URL</w:t>
      </w:r>
      <w:r>
        <w:rPr>
          <w:rFonts w:ascii="Times New Roman" w:hAnsi="Times New Roman"/>
          <w:sz w:val="24"/>
          <w:szCs w:val="24"/>
        </w:rPr>
        <w:t xml:space="preserve">: </w:t>
      </w:r>
      <w:hyperlink r:id="rId27" w:history="1">
        <w:r>
          <w:rPr>
            <w:rStyle w:val="a8"/>
            <w:rFonts w:ascii="Times New Roman" w:hAnsi="Times New Roman"/>
            <w:sz w:val="24"/>
            <w:szCs w:val="24"/>
            <w:lang w:val="en-US"/>
          </w:rPr>
          <w:t>https</w:t>
        </w:r>
        <w:r>
          <w:rPr>
            <w:rStyle w:val="a8"/>
            <w:rFonts w:ascii="Times New Roman" w:hAnsi="Times New Roman"/>
            <w:sz w:val="24"/>
            <w:szCs w:val="24"/>
          </w:rPr>
          <w:t>://</w:t>
        </w:r>
        <w:proofErr w:type="spellStart"/>
        <w:r>
          <w:rPr>
            <w:rStyle w:val="a8"/>
            <w:rFonts w:ascii="Times New Roman" w:hAnsi="Times New Roman"/>
            <w:sz w:val="24"/>
            <w:szCs w:val="24"/>
            <w:lang w:val="en-US"/>
          </w:rPr>
          <w:t>idp</w:t>
        </w:r>
        <w:proofErr w:type="spellEnd"/>
        <w:r>
          <w:rPr>
            <w:rStyle w:val="a8"/>
            <w:rFonts w:ascii="Times New Roman" w:hAnsi="Times New Roman"/>
            <w:sz w:val="24"/>
            <w:szCs w:val="24"/>
          </w:rPr>
          <w:t>.</w:t>
        </w:r>
        <w:proofErr w:type="spellStart"/>
        <w:r>
          <w:rPr>
            <w:rStyle w:val="a8"/>
            <w:rFonts w:ascii="Times New Roman" w:hAnsi="Times New Roman"/>
            <w:sz w:val="24"/>
            <w:szCs w:val="24"/>
            <w:lang w:val="en-US"/>
          </w:rPr>
          <w:t>nwipa</w:t>
        </w:r>
        <w:proofErr w:type="spellEnd"/>
        <w:r>
          <w:rPr>
            <w:rStyle w:val="a8"/>
            <w:rFonts w:ascii="Times New Roman" w:hAnsi="Times New Roman"/>
            <w:sz w:val="24"/>
            <w:szCs w:val="24"/>
          </w:rPr>
          <w:t>.</w:t>
        </w:r>
        <w:proofErr w:type="spellStart"/>
        <w:r>
          <w:rPr>
            <w:rStyle w:val="a8"/>
            <w:rFonts w:ascii="Times New Roman" w:hAnsi="Times New Roman"/>
            <w:sz w:val="24"/>
            <w:szCs w:val="24"/>
            <w:lang w:val="en-US"/>
          </w:rPr>
          <w:t>ru</w:t>
        </w:r>
        <w:proofErr w:type="spellEnd"/>
        <w:r>
          <w:rPr>
            <w:rStyle w:val="a8"/>
            <w:rFonts w:ascii="Times New Roman" w:hAnsi="Times New Roman"/>
            <w:sz w:val="24"/>
            <w:szCs w:val="24"/>
          </w:rPr>
          <w:t>:2072/</w:t>
        </w:r>
        <w:proofErr w:type="spellStart"/>
        <w:r>
          <w:rPr>
            <w:rStyle w:val="a8"/>
            <w:rFonts w:ascii="Times New Roman" w:hAnsi="Times New Roman"/>
            <w:sz w:val="24"/>
            <w:szCs w:val="24"/>
            <w:lang w:val="en-US"/>
          </w:rPr>
          <w:t>bcode</w:t>
        </w:r>
        <w:proofErr w:type="spellEnd"/>
        <w:r>
          <w:rPr>
            <w:rStyle w:val="a8"/>
            <w:rFonts w:ascii="Times New Roman" w:hAnsi="Times New Roman"/>
            <w:sz w:val="24"/>
            <w:szCs w:val="24"/>
          </w:rPr>
          <w:t>/448146</w:t>
        </w:r>
      </w:hyperlink>
    </w:p>
    <w:p w:rsidR="000E2574" w:rsidRDefault="000E2574" w:rsidP="00286C3A">
      <w:pPr>
        <w:numPr>
          <w:ilvl w:val="0"/>
          <w:numId w:val="60"/>
        </w:numPr>
        <w:spacing w:after="0" w:line="240" w:lineRule="auto"/>
        <w:rPr>
          <w:rFonts w:ascii="Times New Roman" w:hAnsi="Times New Roman"/>
          <w:sz w:val="24"/>
          <w:szCs w:val="24"/>
        </w:rPr>
      </w:pPr>
      <w:r>
        <w:rPr>
          <w:rFonts w:ascii="Times New Roman" w:hAnsi="Times New Roman"/>
          <w:sz w:val="24"/>
          <w:szCs w:val="24"/>
        </w:rPr>
        <w:t xml:space="preserve">Леньков, Р. В. Социальное прогнозирование и </w:t>
      </w:r>
      <w:proofErr w:type="gramStart"/>
      <w:r>
        <w:rPr>
          <w:rFonts w:ascii="Times New Roman" w:hAnsi="Times New Roman"/>
          <w:sz w:val="24"/>
          <w:szCs w:val="24"/>
        </w:rPr>
        <w:t>проектирование :</w:t>
      </w:r>
      <w:proofErr w:type="gramEnd"/>
      <w:r>
        <w:rPr>
          <w:rFonts w:ascii="Times New Roman" w:hAnsi="Times New Roman"/>
          <w:sz w:val="24"/>
          <w:szCs w:val="24"/>
        </w:rPr>
        <w:t xml:space="preserve"> учебное пособие / Р.В. Леньков. — 3-е изд., </w:t>
      </w:r>
      <w:proofErr w:type="spellStart"/>
      <w:r>
        <w:rPr>
          <w:rFonts w:ascii="Times New Roman" w:hAnsi="Times New Roman"/>
          <w:sz w:val="24"/>
          <w:szCs w:val="24"/>
        </w:rPr>
        <w:t>перераб</w:t>
      </w:r>
      <w:proofErr w:type="spellEnd"/>
      <w:r>
        <w:rPr>
          <w:rFonts w:ascii="Times New Roman" w:hAnsi="Times New Roman"/>
          <w:sz w:val="24"/>
          <w:szCs w:val="24"/>
        </w:rPr>
        <w:t xml:space="preserve">. и доп. — </w:t>
      </w:r>
      <w:proofErr w:type="gramStart"/>
      <w:r>
        <w:rPr>
          <w:rFonts w:ascii="Times New Roman" w:hAnsi="Times New Roman"/>
          <w:sz w:val="24"/>
          <w:szCs w:val="24"/>
        </w:rPr>
        <w:t>Москва :</w:t>
      </w:r>
      <w:proofErr w:type="gramEnd"/>
      <w:r>
        <w:rPr>
          <w:rFonts w:ascii="Times New Roman" w:hAnsi="Times New Roman"/>
          <w:sz w:val="24"/>
          <w:szCs w:val="24"/>
        </w:rPr>
        <w:t xml:space="preserve"> ИНФРА-М, 2020. — 189 с. — (Высшее образование: </w:t>
      </w:r>
      <w:proofErr w:type="spellStart"/>
      <w:r>
        <w:rPr>
          <w:rFonts w:ascii="Times New Roman" w:hAnsi="Times New Roman"/>
          <w:sz w:val="24"/>
          <w:szCs w:val="24"/>
        </w:rPr>
        <w:t>Бакалавриат</w:t>
      </w:r>
      <w:proofErr w:type="spellEnd"/>
      <w:r>
        <w:rPr>
          <w:rFonts w:ascii="Times New Roman" w:hAnsi="Times New Roman"/>
          <w:sz w:val="24"/>
          <w:szCs w:val="24"/>
        </w:rPr>
        <w:t xml:space="preserve">). — </w:t>
      </w:r>
      <w:r>
        <w:rPr>
          <w:rFonts w:ascii="Times New Roman" w:hAnsi="Times New Roman"/>
          <w:sz w:val="24"/>
          <w:szCs w:val="24"/>
          <w:lang w:val="en-US"/>
        </w:rPr>
        <w:t>DOI</w:t>
      </w:r>
      <w:r>
        <w:rPr>
          <w:rFonts w:ascii="Times New Roman" w:hAnsi="Times New Roman"/>
          <w:sz w:val="24"/>
          <w:szCs w:val="24"/>
        </w:rPr>
        <w:t xml:space="preserve"> 10.12737/1058988. - </w:t>
      </w:r>
      <w:r>
        <w:rPr>
          <w:rFonts w:ascii="Times New Roman" w:hAnsi="Times New Roman"/>
          <w:sz w:val="24"/>
          <w:szCs w:val="24"/>
          <w:lang w:val="en-US"/>
        </w:rPr>
        <w:t>ISBN</w:t>
      </w:r>
      <w:r>
        <w:rPr>
          <w:rFonts w:ascii="Times New Roman" w:hAnsi="Times New Roman"/>
          <w:sz w:val="24"/>
          <w:szCs w:val="24"/>
        </w:rPr>
        <w:t xml:space="preserve"> 978-5-16-015828-0. - </w:t>
      </w:r>
      <w:proofErr w:type="gramStart"/>
      <w:r>
        <w:rPr>
          <w:rFonts w:ascii="Times New Roman" w:hAnsi="Times New Roman"/>
          <w:sz w:val="24"/>
          <w:szCs w:val="24"/>
        </w:rPr>
        <w:t>Текст :</w:t>
      </w:r>
      <w:proofErr w:type="gramEnd"/>
      <w:r>
        <w:rPr>
          <w:rFonts w:ascii="Times New Roman" w:hAnsi="Times New Roman"/>
          <w:sz w:val="24"/>
          <w:szCs w:val="24"/>
        </w:rPr>
        <w:t xml:space="preserve"> электронный. -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https</w:t>
      </w:r>
      <w:r>
        <w:rPr>
          <w:rFonts w:ascii="Times New Roman" w:hAnsi="Times New Roman"/>
          <w:sz w:val="24"/>
          <w:szCs w:val="24"/>
        </w:rPr>
        <w:t>://</w:t>
      </w:r>
      <w:proofErr w:type="spellStart"/>
      <w:r>
        <w:rPr>
          <w:rFonts w:ascii="Times New Roman" w:hAnsi="Times New Roman"/>
          <w:sz w:val="24"/>
          <w:szCs w:val="24"/>
          <w:lang w:val="en-US"/>
        </w:rPr>
        <w:t>idp</w:t>
      </w:r>
      <w:proofErr w:type="spellEnd"/>
      <w:r>
        <w:rPr>
          <w:rFonts w:ascii="Times New Roman" w:hAnsi="Times New Roman"/>
          <w:sz w:val="24"/>
          <w:szCs w:val="24"/>
        </w:rPr>
        <w:t>.</w:t>
      </w:r>
      <w:proofErr w:type="spellStart"/>
      <w:r>
        <w:rPr>
          <w:rFonts w:ascii="Times New Roman" w:hAnsi="Times New Roman"/>
          <w:sz w:val="24"/>
          <w:szCs w:val="24"/>
          <w:lang w:val="en-US"/>
        </w:rPr>
        <w:t>nwipa</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:2130/</w:t>
      </w:r>
      <w:r>
        <w:rPr>
          <w:rFonts w:ascii="Times New Roman" w:hAnsi="Times New Roman"/>
          <w:sz w:val="24"/>
          <w:szCs w:val="24"/>
          <w:lang w:val="en-US"/>
        </w:rPr>
        <w:t>catalog</w:t>
      </w:r>
      <w:r>
        <w:rPr>
          <w:rFonts w:ascii="Times New Roman" w:hAnsi="Times New Roman"/>
          <w:sz w:val="24"/>
          <w:szCs w:val="24"/>
        </w:rPr>
        <w:t>/</w:t>
      </w:r>
      <w:r>
        <w:rPr>
          <w:rFonts w:ascii="Times New Roman" w:hAnsi="Times New Roman"/>
          <w:sz w:val="24"/>
          <w:szCs w:val="24"/>
          <w:lang w:val="en-US"/>
        </w:rPr>
        <w:t>product</w:t>
      </w:r>
      <w:r>
        <w:rPr>
          <w:rFonts w:ascii="Times New Roman" w:hAnsi="Times New Roman"/>
          <w:sz w:val="24"/>
          <w:szCs w:val="24"/>
        </w:rPr>
        <w:t>/1058988</w:t>
      </w: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D0C21" w:rsidRDefault="00CD0C21">
      <w:r>
        <w:br w:type="page"/>
      </w:r>
    </w:p>
    <w:p w:rsidR="00CD0C21" w:rsidRPr="00CD0C21" w:rsidRDefault="00CD0C21" w:rsidP="00CD0C21">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CD0C21">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CD0C21" w:rsidRPr="00CD0C21" w:rsidRDefault="00CD0C21" w:rsidP="00CD0C21">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p>
    <w:p w:rsidR="0045661C" w:rsidRDefault="00CD0C21" w:rsidP="00CD0C21">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sidRPr="00CD0C21">
        <w:rPr>
          <w:rFonts w:ascii="Times New Roman" w:eastAsia="Times New Roman" w:hAnsi="Times New Roman" w:cs="Times New Roman"/>
          <w:kern w:val="3"/>
          <w:sz w:val="28"/>
          <w:lang w:eastAsia="ru-RU"/>
        </w:rPr>
        <w:t>Б</w:t>
      </w:r>
      <w:proofErr w:type="gramStart"/>
      <w:r w:rsidRPr="00CD0C21">
        <w:rPr>
          <w:rFonts w:ascii="Times New Roman" w:eastAsia="Times New Roman" w:hAnsi="Times New Roman" w:cs="Times New Roman"/>
          <w:kern w:val="3"/>
          <w:sz w:val="28"/>
          <w:lang w:eastAsia="ru-RU"/>
        </w:rPr>
        <w:t>1.В.</w:t>
      </w:r>
      <w:proofErr w:type="gramEnd"/>
      <w:r w:rsidRPr="00CD0C21">
        <w:rPr>
          <w:rFonts w:ascii="Times New Roman" w:eastAsia="Times New Roman" w:hAnsi="Times New Roman" w:cs="Times New Roman"/>
          <w:kern w:val="3"/>
          <w:sz w:val="28"/>
          <w:lang w:eastAsia="ru-RU"/>
        </w:rPr>
        <w:t xml:space="preserve">10 </w:t>
      </w:r>
      <w:r w:rsidR="0045661C" w:rsidRPr="0045661C">
        <w:rPr>
          <w:rFonts w:ascii="Times New Roman" w:eastAsia="Times New Roman" w:hAnsi="Times New Roman" w:cs="Times New Roman"/>
          <w:kern w:val="3"/>
          <w:sz w:val="28"/>
          <w:lang w:eastAsia="ru-RU"/>
        </w:rPr>
        <w:t>Практический курс второго иностранного языка</w:t>
      </w:r>
    </w:p>
    <w:p w:rsidR="00CD0C21" w:rsidRPr="00CD0C21" w:rsidRDefault="00CD0C21" w:rsidP="00CD0C21">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sidRPr="00CD0C21">
        <w:rPr>
          <w:rFonts w:ascii="Times New Roman" w:eastAsia="Times New Roman" w:hAnsi="Times New Roman" w:cs="Times New Roman"/>
          <w:b/>
          <w:kern w:val="3"/>
          <w:sz w:val="28"/>
          <w:lang w:eastAsia="ru-RU"/>
        </w:rPr>
        <w:t>____________________________</w:t>
      </w:r>
    </w:p>
    <w:p w:rsidR="00CD0C21" w:rsidRPr="00CD0C21" w:rsidRDefault="00CD0C21" w:rsidP="00CD0C21">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CD0C21">
        <w:rPr>
          <w:rFonts w:ascii="Times New Roman" w:eastAsia="Times New Roman" w:hAnsi="Times New Roman" w:cs="Times New Roman"/>
          <w:i/>
          <w:kern w:val="3"/>
          <w:sz w:val="24"/>
          <w:lang w:eastAsia="ru-RU"/>
        </w:rPr>
        <w:t>наименование дисциплин (модуля)/практики</w:t>
      </w:r>
    </w:p>
    <w:p w:rsidR="00CD0C21" w:rsidRPr="00CD0C21" w:rsidRDefault="00CD0C21" w:rsidP="00CD0C21">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CD0C21">
        <w:rPr>
          <w:rFonts w:ascii="Times New Roman" w:eastAsia="Times New Roman" w:hAnsi="Times New Roman" w:cs="Times New Roman"/>
          <w:b/>
          <w:kern w:val="3"/>
          <w:sz w:val="24"/>
          <w:lang w:eastAsia="ru-RU"/>
        </w:rPr>
        <w:t>Автор: доцент Савченко А. А.</w:t>
      </w:r>
      <w:r w:rsidRPr="00CD0C21">
        <w:rPr>
          <w:rFonts w:ascii="Calibri" w:eastAsia="Calibri" w:hAnsi="Calibri" w:cs="Times New Roman"/>
        </w:rPr>
        <w:t xml:space="preserve"> </w:t>
      </w:r>
      <w:r w:rsidRPr="00CD0C21">
        <w:rPr>
          <w:rFonts w:ascii="Times New Roman" w:eastAsia="Times New Roman" w:hAnsi="Times New Roman" w:cs="Times New Roman"/>
          <w:b/>
          <w:kern w:val="3"/>
          <w:sz w:val="24"/>
          <w:lang w:eastAsia="ru-RU"/>
        </w:rPr>
        <w:t xml:space="preserve">старший преподаватель Макогоненко М.В.                                                </w:t>
      </w: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CD0C21">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CD0C21">
        <w:rPr>
          <w:rFonts w:ascii="Times New Roman" w:eastAsia="Times New Roman" w:hAnsi="Times New Roman" w:cs="Times New Roman"/>
          <w:b/>
          <w:kern w:val="3"/>
          <w:sz w:val="24"/>
          <w:lang w:eastAsia="ru-RU"/>
        </w:rPr>
        <w:t>: Политические идеи и институты.</w:t>
      </w: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CD0C21">
        <w:rPr>
          <w:rFonts w:ascii="Times New Roman" w:eastAsia="Times New Roman" w:hAnsi="Times New Roman" w:cs="Times New Roman"/>
          <w:b/>
          <w:kern w:val="3"/>
          <w:sz w:val="24"/>
          <w:lang w:eastAsia="ru-RU"/>
        </w:rPr>
        <w:t>Квалификация (степень) выпускника: бакалавр</w:t>
      </w: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CD0C21">
        <w:rPr>
          <w:rFonts w:ascii="Times New Roman" w:eastAsia="Times New Roman" w:hAnsi="Times New Roman" w:cs="Times New Roman"/>
          <w:b/>
          <w:kern w:val="3"/>
          <w:sz w:val="24"/>
          <w:lang w:eastAsia="ru-RU"/>
        </w:rPr>
        <w:t>Форма обучения: очная</w:t>
      </w: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CD0C21">
        <w:rPr>
          <w:rFonts w:ascii="Times New Roman" w:eastAsia="Times New Roman" w:hAnsi="Times New Roman" w:cs="Times New Roman"/>
          <w:b/>
          <w:kern w:val="3"/>
          <w:sz w:val="24"/>
          <w:lang w:eastAsia="ru-RU"/>
        </w:rPr>
        <w:t>Цель освоения дисциплины:</w:t>
      </w:r>
    </w:p>
    <w:p w:rsidR="00CD0C21" w:rsidRPr="00CD0C21" w:rsidRDefault="00CD0C21" w:rsidP="00CD0C21">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CD0C21">
        <w:rPr>
          <w:rFonts w:ascii="Times New Roman" w:eastAsia="Times New Roman" w:hAnsi="Times New Roman" w:cs="Times New Roman"/>
          <w:sz w:val="24"/>
          <w:szCs w:val="20"/>
        </w:rPr>
        <w:t>Дисциплина «</w:t>
      </w:r>
      <w:r w:rsidR="0045661C" w:rsidRPr="0045661C">
        <w:rPr>
          <w:rFonts w:ascii="Times New Roman" w:eastAsia="Times New Roman" w:hAnsi="Times New Roman" w:cs="Times New Roman"/>
          <w:sz w:val="24"/>
          <w:szCs w:val="20"/>
        </w:rPr>
        <w:t>Практический курс второго иностранного языка</w:t>
      </w:r>
      <w:r w:rsidRPr="00CD0C21">
        <w:rPr>
          <w:rFonts w:ascii="Times New Roman" w:eastAsia="Times New Roman" w:hAnsi="Times New Roman" w:cs="Times New Roman"/>
          <w:sz w:val="24"/>
          <w:szCs w:val="20"/>
        </w:rPr>
        <w:t>»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CD0C21" w:rsidRPr="00CD0C21" w:rsidTr="00760F6C">
        <w:trPr>
          <w:trHeight w:val="1092"/>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D0C21" w:rsidRPr="00CD0C21" w:rsidRDefault="00CD0C21" w:rsidP="00CD0C21">
            <w:pPr>
              <w:suppressAutoHyphens/>
              <w:autoSpaceDN w:val="0"/>
              <w:spacing w:after="0" w:line="240" w:lineRule="auto"/>
              <w:jc w:val="both"/>
              <w:rPr>
                <w:rFonts w:ascii="Times New Roman" w:eastAsia="Times New Roman" w:hAnsi="Times New Roman" w:cs="Times New Roman"/>
                <w:kern w:val="3"/>
                <w:sz w:val="24"/>
                <w:szCs w:val="24"/>
                <w:lang w:eastAsia="ru-RU"/>
              </w:rPr>
            </w:pPr>
            <w:r w:rsidRPr="00CD0C21">
              <w:rPr>
                <w:rFonts w:ascii="Times New Roman" w:eastAsia="Times New Roman" w:hAnsi="Times New Roman" w:cs="Times New Roman"/>
                <w:kern w:val="3"/>
                <w:sz w:val="24"/>
                <w:szCs w:val="24"/>
                <w:lang w:eastAsia="ru-RU"/>
              </w:rPr>
              <w:t xml:space="preserve">Код </w:t>
            </w:r>
          </w:p>
          <w:p w:rsidR="00CD0C21" w:rsidRPr="00CD0C21" w:rsidRDefault="00CD0C21" w:rsidP="00CD0C21">
            <w:pPr>
              <w:suppressAutoHyphens/>
              <w:autoSpaceDN w:val="0"/>
              <w:spacing w:after="0" w:line="240" w:lineRule="auto"/>
              <w:jc w:val="both"/>
              <w:rPr>
                <w:rFonts w:ascii="Calibri" w:eastAsia="Times New Roman" w:hAnsi="Calibri" w:cs="Times New Roman"/>
                <w:kern w:val="3"/>
                <w:lang w:eastAsia="ru-RU"/>
              </w:rPr>
            </w:pPr>
            <w:r w:rsidRPr="00CD0C21">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D0C21" w:rsidRPr="00CD0C21" w:rsidRDefault="00CD0C21" w:rsidP="00CD0C21">
            <w:pPr>
              <w:suppressAutoHyphens/>
              <w:autoSpaceDN w:val="0"/>
              <w:spacing w:after="0" w:line="240" w:lineRule="auto"/>
              <w:jc w:val="both"/>
              <w:rPr>
                <w:rFonts w:ascii="Times New Roman" w:eastAsia="Times New Roman" w:hAnsi="Times New Roman" w:cs="Times New Roman"/>
                <w:kern w:val="3"/>
                <w:sz w:val="24"/>
                <w:szCs w:val="24"/>
                <w:lang w:eastAsia="ru-RU"/>
              </w:rPr>
            </w:pPr>
            <w:r w:rsidRPr="00CD0C21">
              <w:rPr>
                <w:rFonts w:ascii="Times New Roman" w:eastAsia="Times New Roman" w:hAnsi="Times New Roman" w:cs="Times New Roman"/>
                <w:kern w:val="3"/>
                <w:sz w:val="24"/>
                <w:szCs w:val="24"/>
                <w:lang w:eastAsia="ru-RU"/>
              </w:rPr>
              <w:t>Наименование</w:t>
            </w:r>
          </w:p>
          <w:p w:rsidR="00CD0C21" w:rsidRPr="00CD0C21" w:rsidRDefault="00CD0C21" w:rsidP="00CD0C21">
            <w:pPr>
              <w:suppressAutoHyphens/>
              <w:autoSpaceDN w:val="0"/>
              <w:spacing w:after="0" w:line="240" w:lineRule="auto"/>
              <w:jc w:val="both"/>
              <w:rPr>
                <w:rFonts w:ascii="Calibri" w:eastAsia="Times New Roman" w:hAnsi="Calibri" w:cs="Times New Roman"/>
                <w:kern w:val="3"/>
                <w:lang w:eastAsia="ru-RU"/>
              </w:rPr>
            </w:pPr>
            <w:r w:rsidRPr="00CD0C21">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D0C21" w:rsidRPr="00CD0C21" w:rsidRDefault="00CD0C21" w:rsidP="00CD0C21">
            <w:pPr>
              <w:suppressAutoHyphens/>
              <w:autoSpaceDN w:val="0"/>
              <w:spacing w:after="0" w:line="240" w:lineRule="auto"/>
              <w:jc w:val="both"/>
              <w:rPr>
                <w:rFonts w:ascii="Times New Roman" w:eastAsia="Times New Roman" w:hAnsi="Times New Roman" w:cs="Times New Roman"/>
                <w:kern w:val="3"/>
                <w:sz w:val="24"/>
                <w:szCs w:val="24"/>
                <w:lang w:eastAsia="ru-RU"/>
              </w:rPr>
            </w:pPr>
            <w:r w:rsidRPr="00CD0C21">
              <w:rPr>
                <w:rFonts w:ascii="Times New Roman" w:eastAsia="Times New Roman" w:hAnsi="Times New Roman" w:cs="Times New Roman"/>
                <w:kern w:val="3"/>
                <w:sz w:val="24"/>
                <w:szCs w:val="24"/>
                <w:lang w:eastAsia="ru-RU"/>
              </w:rPr>
              <w:t xml:space="preserve">Код </w:t>
            </w:r>
          </w:p>
          <w:p w:rsidR="00CD0C21" w:rsidRPr="00CD0C21" w:rsidRDefault="00CD0C21" w:rsidP="00CD0C21">
            <w:pPr>
              <w:suppressAutoHyphens/>
              <w:autoSpaceDN w:val="0"/>
              <w:spacing w:after="0" w:line="240" w:lineRule="auto"/>
              <w:jc w:val="both"/>
              <w:rPr>
                <w:rFonts w:ascii="Calibri" w:eastAsia="Times New Roman" w:hAnsi="Calibri" w:cs="Times New Roman"/>
                <w:kern w:val="3"/>
                <w:lang w:eastAsia="ru-RU"/>
              </w:rPr>
            </w:pPr>
            <w:r w:rsidRPr="00CD0C21">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D0C21" w:rsidRPr="00CD0C21" w:rsidRDefault="00CD0C21" w:rsidP="00CD0C21">
            <w:pPr>
              <w:suppressAutoHyphens/>
              <w:autoSpaceDN w:val="0"/>
              <w:spacing w:after="0" w:line="240" w:lineRule="auto"/>
              <w:jc w:val="both"/>
              <w:rPr>
                <w:rFonts w:ascii="Calibri" w:eastAsia="Times New Roman" w:hAnsi="Calibri" w:cs="Times New Roman"/>
                <w:kern w:val="3"/>
                <w:lang w:eastAsia="ru-RU"/>
              </w:rPr>
            </w:pPr>
            <w:r w:rsidRPr="00CD0C21">
              <w:rPr>
                <w:rFonts w:ascii="Times New Roman" w:eastAsia="Times New Roman" w:hAnsi="Times New Roman" w:cs="Times New Roman"/>
                <w:kern w:val="3"/>
                <w:sz w:val="24"/>
                <w:szCs w:val="24"/>
                <w:lang w:eastAsia="ru-RU"/>
              </w:rPr>
              <w:t>Наименование этапа освоения компетенции</w:t>
            </w:r>
          </w:p>
        </w:tc>
      </w:tr>
      <w:tr w:rsidR="00CD0C21" w:rsidRPr="00CD0C21" w:rsidTr="00760F6C">
        <w:trPr>
          <w:trHeight w:val="2208"/>
        </w:trPr>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0C21" w:rsidRPr="00CD0C21" w:rsidRDefault="00CD0C21" w:rsidP="00CD0C21">
            <w:pPr>
              <w:spacing w:after="200" w:line="276" w:lineRule="auto"/>
              <w:jc w:val="both"/>
              <w:rPr>
                <w:rFonts w:ascii="Times New Roman" w:eastAsia="Calibri" w:hAnsi="Times New Roman" w:cs="Times New Roman"/>
                <w:sz w:val="24"/>
                <w:szCs w:val="24"/>
              </w:rPr>
            </w:pPr>
            <w:r w:rsidRPr="00CD0C21">
              <w:rPr>
                <w:rFonts w:ascii="Times New Roman" w:eastAsia="Calibri" w:hAnsi="Times New Roman" w:cs="Times New Roman"/>
                <w:sz w:val="24"/>
                <w:szCs w:val="24"/>
              </w:rPr>
              <w:t>УК ОС -4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0C21" w:rsidRPr="00CD0C21" w:rsidRDefault="00CD0C21" w:rsidP="00CD0C21">
            <w:pPr>
              <w:suppressAutoHyphens/>
              <w:autoSpaceDN w:val="0"/>
              <w:spacing w:after="0" w:line="240" w:lineRule="auto"/>
              <w:jc w:val="both"/>
              <w:rPr>
                <w:rFonts w:ascii="Times New Roman" w:eastAsia="Times New Roman" w:hAnsi="Times New Roman" w:cs="Times New Roman"/>
                <w:kern w:val="3"/>
                <w:sz w:val="24"/>
                <w:szCs w:val="24"/>
                <w:lang w:eastAsia="ru-RU"/>
              </w:rPr>
            </w:pPr>
            <w:r w:rsidRPr="00CD0C21">
              <w:rPr>
                <w:rFonts w:ascii="Times New Roman" w:eastAsia="Times New Roman" w:hAnsi="Times New Roman" w:cs="Times New Roman"/>
                <w:kern w:val="3"/>
                <w:sz w:val="24"/>
                <w:szCs w:val="24"/>
                <w:lang w:eastAsia="ru-RU"/>
              </w:rPr>
              <w:t>Способность осуществлять деловую коммуникацию в устной и письменной формах на государственном и иностранном(</w:t>
            </w:r>
            <w:proofErr w:type="spellStart"/>
            <w:r w:rsidRPr="00CD0C21">
              <w:rPr>
                <w:rFonts w:ascii="Times New Roman" w:eastAsia="Times New Roman" w:hAnsi="Times New Roman" w:cs="Times New Roman"/>
                <w:kern w:val="3"/>
                <w:sz w:val="24"/>
                <w:szCs w:val="24"/>
                <w:lang w:eastAsia="ru-RU"/>
              </w:rPr>
              <w:t>ых</w:t>
            </w:r>
            <w:proofErr w:type="spellEnd"/>
            <w:r w:rsidRPr="00CD0C21">
              <w:rPr>
                <w:rFonts w:ascii="Times New Roman" w:eastAsia="Times New Roman" w:hAnsi="Times New Roman" w:cs="Times New Roman"/>
                <w:kern w:val="3"/>
                <w:sz w:val="24"/>
                <w:szCs w:val="24"/>
                <w:lang w:eastAsia="ru-RU"/>
              </w:rPr>
              <w:t>) языках Российской Федерации и иностранном(</w:t>
            </w:r>
            <w:proofErr w:type="spellStart"/>
            <w:r w:rsidRPr="00CD0C21">
              <w:rPr>
                <w:rFonts w:ascii="Times New Roman" w:eastAsia="Times New Roman" w:hAnsi="Times New Roman" w:cs="Times New Roman"/>
                <w:kern w:val="3"/>
                <w:sz w:val="24"/>
                <w:szCs w:val="24"/>
                <w:lang w:eastAsia="ru-RU"/>
              </w:rPr>
              <w:t>ых</w:t>
            </w:r>
            <w:proofErr w:type="spellEnd"/>
            <w:r w:rsidRPr="00CD0C21">
              <w:rPr>
                <w:rFonts w:ascii="Times New Roman" w:eastAsia="Times New Roman" w:hAnsi="Times New Roman" w:cs="Times New Roman"/>
                <w:kern w:val="3"/>
                <w:sz w:val="24"/>
                <w:szCs w:val="24"/>
                <w:lang w:eastAsia="ru-RU"/>
              </w:rPr>
              <w:t>) языке(ах)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CD0C21">
              <w:rPr>
                <w:rFonts w:ascii="Times New Roman" w:eastAsia="Times New Roman" w:hAnsi="Times New Roman" w:cs="Times New Roman"/>
                <w:sz w:val="24"/>
                <w:szCs w:val="20"/>
              </w:rPr>
              <w:t xml:space="preserve">УК ОС-4.5 </w:t>
            </w:r>
          </w:p>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CD0C21">
              <w:rPr>
                <w:rFonts w:ascii="Times New Roman" w:eastAsia="Times New Roman" w:hAnsi="Times New Roman" w:cs="Times New Roman"/>
                <w:sz w:val="24"/>
                <w:szCs w:val="20"/>
              </w:rPr>
              <w:t xml:space="preserve">УК ОС-4.6 </w:t>
            </w:r>
          </w:p>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CD0C21">
              <w:rPr>
                <w:rFonts w:ascii="Times New Roman" w:eastAsia="Times New Roman" w:hAnsi="Times New Roman" w:cs="Times New Roman"/>
                <w:sz w:val="24"/>
                <w:szCs w:val="20"/>
              </w:rPr>
              <w:t xml:space="preserve">УК ОС-4.7 </w:t>
            </w:r>
          </w:p>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CD0C21" w:rsidRPr="00CD0C21" w:rsidRDefault="00CD0C21" w:rsidP="00CD0C21">
            <w:pPr>
              <w:widowControl w:val="0"/>
              <w:tabs>
                <w:tab w:val="left" w:pos="1460"/>
              </w:tabs>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CD0C21">
              <w:rPr>
                <w:rFonts w:ascii="Times New Roman" w:eastAsia="Times New Roman" w:hAnsi="Times New Roman" w:cs="Times New Roman"/>
                <w:sz w:val="24"/>
                <w:szCs w:val="20"/>
              </w:rPr>
              <w:t xml:space="preserve">УК ОС-4.8 </w:t>
            </w:r>
          </w:p>
          <w:p w:rsidR="00CD0C21" w:rsidRPr="00CD0C21" w:rsidRDefault="00CD0C21" w:rsidP="00CD0C21">
            <w:pPr>
              <w:spacing w:after="200" w:line="276" w:lineRule="auto"/>
              <w:jc w:val="both"/>
              <w:rPr>
                <w:rFonts w:ascii="Times New Roman" w:eastAsia="Times New Roman" w:hAnsi="Times New Roman" w:cs="Times New Roman"/>
                <w:kern w:val="3"/>
                <w:sz w:val="24"/>
                <w:szCs w:val="24"/>
                <w:lang w:eastAsia="ru-RU"/>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0C21" w:rsidRPr="00CD0C21" w:rsidRDefault="00CD0C21" w:rsidP="00CD0C21">
            <w:pPr>
              <w:suppressAutoHyphens/>
              <w:autoSpaceDN w:val="0"/>
              <w:spacing w:after="0" w:line="240" w:lineRule="auto"/>
              <w:jc w:val="both"/>
              <w:rPr>
                <w:rFonts w:ascii="Times New Roman" w:eastAsia="Times New Roman" w:hAnsi="Times New Roman" w:cs="Times New Roman"/>
                <w:sz w:val="24"/>
                <w:szCs w:val="20"/>
              </w:rPr>
            </w:pPr>
            <w:r w:rsidRPr="00CD0C21">
              <w:rPr>
                <w:rFonts w:ascii="Times New Roman" w:eastAsia="Times New Roman" w:hAnsi="Times New Roman" w:cs="Times New Roman"/>
                <w:sz w:val="24"/>
                <w:szCs w:val="20"/>
              </w:rPr>
              <w:t>приобретение умения вести деловые встречи в рамках осуществления научно-исследовательской работы русском и на иностранном языке</w:t>
            </w:r>
          </w:p>
          <w:p w:rsidR="00CD0C21" w:rsidRPr="00CD0C21" w:rsidRDefault="00CD0C21" w:rsidP="00CD0C21">
            <w:pPr>
              <w:suppressAutoHyphens/>
              <w:autoSpaceDN w:val="0"/>
              <w:spacing w:after="0" w:line="240" w:lineRule="auto"/>
              <w:jc w:val="both"/>
              <w:rPr>
                <w:rFonts w:ascii="Times New Roman" w:eastAsia="Times New Roman" w:hAnsi="Times New Roman" w:cs="Times New Roman"/>
                <w:sz w:val="24"/>
                <w:szCs w:val="20"/>
              </w:rPr>
            </w:pPr>
          </w:p>
          <w:p w:rsidR="00CD0C21" w:rsidRPr="00CD0C21" w:rsidRDefault="00CD0C21" w:rsidP="00CD0C21">
            <w:pPr>
              <w:suppressAutoHyphens/>
              <w:autoSpaceDN w:val="0"/>
              <w:spacing w:after="0" w:line="240" w:lineRule="auto"/>
              <w:jc w:val="both"/>
              <w:rPr>
                <w:rFonts w:ascii="Times New Roman" w:eastAsia="Times New Roman" w:hAnsi="Times New Roman" w:cs="Times New Roman"/>
                <w:sz w:val="24"/>
                <w:szCs w:val="20"/>
              </w:rPr>
            </w:pPr>
            <w:r w:rsidRPr="00CD0C21">
              <w:rPr>
                <w:rFonts w:ascii="Times New Roman" w:eastAsia="Times New Roman" w:hAnsi="Times New Roman" w:cs="Times New Roman"/>
                <w:sz w:val="24"/>
                <w:szCs w:val="20"/>
              </w:rPr>
              <w:t>Приобретение умения грамматически правильно объяснять особенности политического устройства России на английском и французском языках.</w:t>
            </w:r>
          </w:p>
          <w:p w:rsidR="00CD0C21" w:rsidRPr="00CD0C21" w:rsidRDefault="00CD0C21" w:rsidP="00CD0C21">
            <w:pPr>
              <w:suppressAutoHyphens/>
              <w:autoSpaceDN w:val="0"/>
              <w:spacing w:after="0" w:line="240" w:lineRule="auto"/>
              <w:jc w:val="both"/>
              <w:rPr>
                <w:rFonts w:ascii="Times New Roman" w:eastAsia="Times New Roman" w:hAnsi="Times New Roman" w:cs="Times New Roman"/>
                <w:sz w:val="24"/>
                <w:szCs w:val="20"/>
              </w:rPr>
            </w:pPr>
          </w:p>
          <w:p w:rsidR="00CD0C21" w:rsidRPr="00CD0C21" w:rsidRDefault="00CD0C21" w:rsidP="00CD0C21">
            <w:pPr>
              <w:suppressAutoHyphens/>
              <w:autoSpaceDN w:val="0"/>
              <w:spacing w:after="0" w:line="240" w:lineRule="auto"/>
              <w:jc w:val="both"/>
              <w:rPr>
                <w:rFonts w:ascii="Times New Roman" w:eastAsia="Times New Roman" w:hAnsi="Times New Roman" w:cs="Times New Roman"/>
                <w:sz w:val="24"/>
                <w:szCs w:val="20"/>
              </w:rPr>
            </w:pPr>
            <w:r w:rsidRPr="00CD0C21">
              <w:rPr>
                <w:rFonts w:ascii="Times New Roman" w:eastAsia="Times New Roman" w:hAnsi="Times New Roman" w:cs="Times New Roman"/>
                <w:sz w:val="24"/>
                <w:szCs w:val="20"/>
              </w:rPr>
              <w:t>Формирование первичных навыков грамотного рассуждения на русском и иностранных языках о разнообразии политических идеологий.</w:t>
            </w:r>
          </w:p>
          <w:p w:rsidR="00CD0C21" w:rsidRPr="00CD0C21" w:rsidRDefault="00CD0C21" w:rsidP="00CD0C21">
            <w:pPr>
              <w:suppressAutoHyphens/>
              <w:autoSpaceDN w:val="0"/>
              <w:spacing w:after="0" w:line="240" w:lineRule="auto"/>
              <w:jc w:val="both"/>
              <w:rPr>
                <w:rFonts w:ascii="Times New Roman" w:eastAsia="Times New Roman" w:hAnsi="Times New Roman" w:cs="Times New Roman"/>
                <w:sz w:val="24"/>
                <w:szCs w:val="20"/>
              </w:rPr>
            </w:pPr>
          </w:p>
          <w:p w:rsidR="00CD0C21" w:rsidRPr="00CD0C21" w:rsidRDefault="00CD0C21" w:rsidP="00CD0C21">
            <w:pPr>
              <w:suppressAutoHyphens/>
              <w:autoSpaceDN w:val="0"/>
              <w:spacing w:after="0" w:line="240" w:lineRule="auto"/>
              <w:jc w:val="both"/>
              <w:rPr>
                <w:rFonts w:ascii="Times New Roman" w:eastAsia="Times New Roman" w:hAnsi="Times New Roman" w:cs="Times New Roman"/>
                <w:sz w:val="24"/>
                <w:szCs w:val="20"/>
              </w:rPr>
            </w:pPr>
            <w:r w:rsidRPr="00CD0C21">
              <w:rPr>
                <w:rFonts w:ascii="Times New Roman" w:eastAsia="Times New Roman" w:hAnsi="Times New Roman" w:cs="Times New Roman"/>
                <w:sz w:val="24"/>
                <w:szCs w:val="20"/>
              </w:rPr>
              <w:t>Формирование навыков использования иностранных языков, включая использование разных времен, спряжений и чисел, в рассуждениях на  тему проводимой  научно-исследовательской работы на русском и на иностранном языке</w:t>
            </w:r>
          </w:p>
        </w:tc>
      </w:tr>
    </w:tbl>
    <w:p w:rsidR="00CD0C21" w:rsidRPr="00CD0C21" w:rsidRDefault="00CD0C21" w:rsidP="00CD0C21">
      <w:pPr>
        <w:spacing w:after="200" w:line="276" w:lineRule="auto"/>
        <w:rPr>
          <w:rFonts w:ascii="Calibri" w:eastAsia="Calibri" w:hAnsi="Calibri" w:cs="Times New Roman"/>
        </w:rPr>
      </w:pP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CD0C21">
        <w:rPr>
          <w:rFonts w:ascii="Times New Roman" w:eastAsia="Times New Roman" w:hAnsi="Times New Roman" w:cs="Times New Roman"/>
          <w:b/>
          <w:kern w:val="3"/>
          <w:sz w:val="24"/>
          <w:lang w:eastAsia="ru-RU"/>
        </w:rPr>
        <w:t>План курса:</w:t>
      </w:r>
    </w:p>
    <w:p w:rsidR="00CD0C21" w:rsidRPr="00CD0C21" w:rsidRDefault="00CD0C21" w:rsidP="00CD0C21">
      <w:pPr>
        <w:spacing w:after="0" w:line="312" w:lineRule="auto"/>
        <w:ind w:left="426" w:hanging="426"/>
        <w:jc w:val="center"/>
        <w:rPr>
          <w:rFonts w:ascii="Times New Roman" w:eastAsia="Times New Roman" w:hAnsi="Times New Roman" w:cs="Times New Roman"/>
          <w:b/>
          <w:sz w:val="24"/>
          <w:szCs w:val="24"/>
          <w:lang w:eastAsia="ru-RU"/>
        </w:rPr>
      </w:pPr>
      <w:r w:rsidRPr="00CD0C21">
        <w:rPr>
          <w:rFonts w:ascii="Times New Roman" w:eastAsia="Times New Roman" w:hAnsi="Times New Roman" w:cs="Times New Roman"/>
          <w:b/>
          <w:sz w:val="24"/>
          <w:szCs w:val="24"/>
          <w:lang w:eastAsia="ru-RU"/>
        </w:rPr>
        <w:t>3 курс 5 семестр</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
        <w:gridCol w:w="2820"/>
        <w:gridCol w:w="883"/>
        <w:gridCol w:w="744"/>
        <w:gridCol w:w="742"/>
        <w:gridCol w:w="743"/>
        <w:gridCol w:w="639"/>
        <w:gridCol w:w="472"/>
        <w:gridCol w:w="1647"/>
      </w:tblGrid>
      <w:tr w:rsidR="00CD0C21" w:rsidRPr="00CD0C21" w:rsidTr="00760F6C">
        <w:trPr>
          <w:trHeight w:val="80"/>
          <w:tblHeader/>
        </w:trPr>
        <w:tc>
          <w:tcPr>
            <w:tcW w:w="44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 п/п</w:t>
            </w:r>
          </w:p>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темы</w:t>
            </w:r>
          </w:p>
        </w:tc>
        <w:tc>
          <w:tcPr>
            <w:tcW w:w="139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 xml:space="preserve">Наименование тем (разделов), </w:t>
            </w:r>
          </w:p>
        </w:tc>
        <w:tc>
          <w:tcPr>
            <w:tcW w:w="2325"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Объем дисциплины (модуля), час.</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Форма</w:t>
            </w:r>
            <w:r w:rsidRPr="00CD0C21">
              <w:rPr>
                <w:rFonts w:ascii="Times New Roman" w:eastAsia="Calibri" w:hAnsi="Times New Roman" w:cs="Times New Roman"/>
                <w:i/>
                <w:sz w:val="20"/>
                <w:szCs w:val="20"/>
              </w:rPr>
              <w:br/>
              <w:t xml:space="preserve">текущего </w:t>
            </w:r>
            <w:r w:rsidRPr="00CD0C21">
              <w:rPr>
                <w:rFonts w:ascii="Times New Roman" w:eastAsia="Calibri" w:hAnsi="Times New Roman" w:cs="Times New Roman"/>
                <w:i/>
                <w:sz w:val="20"/>
                <w:szCs w:val="20"/>
              </w:rPr>
              <w:br/>
              <w:t>контроля успеваемости</w:t>
            </w:r>
            <w:r w:rsidRPr="00CD0C21">
              <w:rPr>
                <w:rFonts w:ascii="Times New Roman" w:eastAsia="Calibri" w:hAnsi="Times New Roman" w:cs="Times New Roman"/>
                <w:i/>
                <w:sz w:val="20"/>
                <w:szCs w:val="20"/>
                <w:vertAlign w:val="superscript"/>
              </w:rPr>
              <w:t>**</w:t>
            </w:r>
            <w:r w:rsidRPr="00CD0C21">
              <w:rPr>
                <w:rFonts w:ascii="Times New Roman" w:eastAsia="Calibri" w:hAnsi="Times New Roman" w:cs="Times New Roman"/>
                <w:i/>
                <w:sz w:val="20"/>
                <w:szCs w:val="20"/>
              </w:rPr>
              <w:t>, промежуточной аттестации</w:t>
            </w:r>
          </w:p>
        </w:tc>
      </w:tr>
      <w:tr w:rsidR="00CD0C21" w:rsidRPr="00CD0C21"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432" w:type="pct"/>
            <w:vMerge w:val="restart"/>
            <w:tcBorders>
              <w:top w:val="nil"/>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Всего</w:t>
            </w:r>
          </w:p>
        </w:tc>
        <w:tc>
          <w:tcPr>
            <w:tcW w:w="1613"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Контактная работа обучающихся с преподавателем</w:t>
            </w:r>
            <w:r w:rsidRPr="00CD0C21">
              <w:rPr>
                <w:rFonts w:ascii="Times New Roman" w:eastAsia="Calibri" w:hAnsi="Times New Roman" w:cs="Times New Roman"/>
                <w:i/>
                <w:sz w:val="20"/>
                <w:szCs w:val="20"/>
              </w:rPr>
              <w:br/>
              <w:t>по видам учебных занятий</w:t>
            </w:r>
          </w:p>
        </w:tc>
        <w:tc>
          <w:tcPr>
            <w:tcW w:w="281" w:type="pct"/>
            <w:vMerge w:val="restart"/>
            <w:tcBorders>
              <w:top w:val="nil"/>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r>
      <w:tr w:rsidR="00CD0C21" w:rsidRPr="00CD0C21"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ind w:firstLine="34"/>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Л</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ind w:firstLine="34"/>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ЛР</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ind w:firstLine="34"/>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ПЗ</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ind w:firstLine="34"/>
              <w:jc w:val="center"/>
              <w:rPr>
                <w:rFonts w:ascii="Times New Roman" w:eastAsia="Calibri" w:hAnsi="Times New Roman" w:cs="Times New Roman"/>
                <w:i/>
                <w:sz w:val="20"/>
                <w:szCs w:val="20"/>
                <w:vertAlign w:val="superscript"/>
              </w:rPr>
            </w:pPr>
            <w:r w:rsidRPr="00CD0C21">
              <w:rPr>
                <w:rFonts w:ascii="Times New Roman" w:eastAsia="Calibri" w:hAnsi="Times New Roman" w:cs="Times New Roman"/>
                <w:i/>
                <w:sz w:val="20"/>
                <w:szCs w:val="20"/>
              </w:rPr>
              <w:t>КСР</w:t>
            </w:r>
          </w:p>
        </w:tc>
        <w:tc>
          <w:tcPr>
            <w:tcW w:w="281" w:type="pct"/>
            <w:vMerge/>
            <w:tcBorders>
              <w:top w:val="nil"/>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r>
      <w:tr w:rsidR="00CD0C21" w:rsidRPr="00CD0C21" w:rsidTr="00760F6C">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CD0C21" w:rsidRPr="00CD0C21" w:rsidRDefault="00CD0C21" w:rsidP="00CD0C21">
            <w:pPr>
              <w:ind w:firstLine="567"/>
              <w:jc w:val="center"/>
              <w:rPr>
                <w:rFonts w:ascii="Times New Roman" w:eastAsia="Calibri" w:hAnsi="Times New Roman" w:cs="Times New Roman"/>
                <w:b/>
                <w:i/>
                <w:sz w:val="20"/>
                <w:szCs w:val="20"/>
              </w:rPr>
            </w:pPr>
            <w:r w:rsidRPr="00CD0C21">
              <w:rPr>
                <w:rFonts w:ascii="Times New Roman" w:eastAsia="Calibri" w:hAnsi="Times New Roman" w:cs="Times New Roman"/>
                <w:b/>
                <w:i/>
                <w:sz w:val="20"/>
                <w:szCs w:val="20"/>
                <w:lang w:eastAsia="ru-RU"/>
              </w:rPr>
              <w:t>Очная форма обучения</w:t>
            </w:r>
          </w:p>
        </w:tc>
      </w:tr>
      <w:tr w:rsidR="00CD0C21" w:rsidRPr="00CD0C21" w:rsidTr="00760F6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1</w:t>
            </w:r>
          </w:p>
        </w:tc>
        <w:tc>
          <w:tcPr>
            <w:tcW w:w="139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200" w:line="276" w:lineRule="auto"/>
              <w:rPr>
                <w:rFonts w:ascii="Times New Roman" w:eastAsia="FrutigerLTStd-Light" w:hAnsi="Times New Roman" w:cs="Times New Roman"/>
                <w:sz w:val="24"/>
                <w:szCs w:val="24"/>
                <w:lang w:val="en-US" w:eastAsia="ru-RU"/>
              </w:rPr>
            </w:pPr>
            <w:r w:rsidRPr="00CD0C21">
              <w:rPr>
                <w:rFonts w:ascii="Times New Roman" w:eastAsia="FrutigerLTStd-Light" w:hAnsi="Times New Roman" w:cs="Times New Roman"/>
                <w:sz w:val="24"/>
                <w:szCs w:val="24"/>
                <w:lang w:val="en-US" w:eastAsia="ru-RU"/>
              </w:rPr>
              <w:t xml:space="preserve">Se </w:t>
            </w:r>
            <w:proofErr w:type="spellStart"/>
            <w:r w:rsidRPr="00CD0C21">
              <w:rPr>
                <w:rFonts w:ascii="Times New Roman" w:eastAsia="FrutigerLTStd-Light" w:hAnsi="Times New Roman" w:cs="Times New Roman"/>
                <w:sz w:val="24"/>
                <w:szCs w:val="24"/>
                <w:lang w:val="en-US" w:eastAsia="ru-RU"/>
              </w:rPr>
              <w:t>soigner</w:t>
            </w:r>
            <w:proofErr w:type="spellEnd"/>
            <w:r w:rsidRPr="00CD0C21">
              <w:rPr>
                <w:rFonts w:ascii="Times New Roman" w:eastAsia="FrutigerLTStd-Light" w:hAnsi="Times New Roman" w:cs="Times New Roman"/>
                <w:sz w:val="24"/>
                <w:szCs w:val="24"/>
                <w:lang w:val="en-US" w:eastAsia="ru-RU"/>
              </w:rPr>
              <w:t xml:space="preserve"> et identifier les documents de la santé.</w:t>
            </w:r>
          </w:p>
          <w:p w:rsidR="00CD0C21" w:rsidRPr="00CD0C21" w:rsidRDefault="00CD0C21" w:rsidP="00CD0C21">
            <w:pPr>
              <w:spacing w:after="200" w:line="276" w:lineRule="auto"/>
              <w:rPr>
                <w:rFonts w:ascii="Times New Roman" w:eastAsia="Times New Roman" w:hAnsi="Times New Roman" w:cs="Times New Roman"/>
                <w:bCs/>
                <w:sz w:val="24"/>
                <w:szCs w:val="24"/>
                <w:lang w:eastAsia="ru-RU"/>
              </w:rPr>
            </w:pPr>
            <w:r w:rsidRPr="00CD0C21">
              <w:rPr>
                <w:rFonts w:ascii="Times New Roman" w:eastAsia="FrutigerLTStd-Light" w:hAnsi="Times New Roman" w:cs="Times New Roman"/>
                <w:sz w:val="24"/>
                <w:szCs w:val="24"/>
                <w:lang w:eastAsia="ru-RU"/>
              </w:rPr>
              <w:t xml:space="preserve">Части тела, здоровье, система здравоохранения во </w:t>
            </w:r>
            <w:proofErr w:type="spellStart"/>
            <w:r w:rsidRPr="00CD0C21">
              <w:rPr>
                <w:rFonts w:ascii="Times New Roman" w:eastAsia="FrutigerLTStd-Light" w:hAnsi="Times New Roman" w:cs="Times New Roman"/>
                <w:sz w:val="24"/>
                <w:szCs w:val="24"/>
                <w:lang w:eastAsia="ru-RU"/>
              </w:rPr>
              <w:t>Франции.Сослагательное</w:t>
            </w:r>
            <w:proofErr w:type="spellEnd"/>
            <w:r w:rsidRPr="00CD0C21">
              <w:rPr>
                <w:rFonts w:ascii="Times New Roman" w:eastAsia="FrutigerLTStd-Light" w:hAnsi="Times New Roman" w:cs="Times New Roman"/>
                <w:sz w:val="24"/>
                <w:szCs w:val="24"/>
                <w:lang w:eastAsia="ru-RU"/>
              </w:rPr>
              <w:t xml:space="preserve"> наклонение для выражения необходимости.</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17</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10</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0"/>
                <w:szCs w:val="20"/>
              </w:rPr>
            </w:pPr>
            <w:r w:rsidRPr="00CD0C21">
              <w:rPr>
                <w:rFonts w:ascii="Times New Roman" w:eastAsia="Calibri" w:hAnsi="Times New Roman" w:cs="Times New Roman"/>
                <w:sz w:val="20"/>
                <w:szCs w:val="20"/>
              </w:rPr>
              <w:t>7</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sz w:val="24"/>
                <w:szCs w:val="24"/>
                <w:lang w:eastAsia="ru-RU"/>
              </w:rPr>
              <w:t>КР</w:t>
            </w:r>
          </w:p>
        </w:tc>
      </w:tr>
      <w:tr w:rsidR="00CD0C21" w:rsidRPr="00CD0C21" w:rsidTr="00760F6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2</w:t>
            </w:r>
          </w:p>
        </w:tc>
        <w:tc>
          <w:tcPr>
            <w:tcW w:w="139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200" w:line="276" w:lineRule="auto"/>
              <w:rPr>
                <w:rFonts w:ascii="Times New Roman" w:eastAsia="FrutigerLTStd-Light" w:hAnsi="Times New Roman" w:cs="Times New Roman"/>
                <w:sz w:val="24"/>
                <w:szCs w:val="24"/>
                <w:lang w:eastAsia="ru-RU"/>
              </w:rPr>
            </w:pPr>
            <w:proofErr w:type="spellStart"/>
            <w:r w:rsidRPr="00CD0C21">
              <w:rPr>
                <w:rFonts w:ascii="Times New Roman" w:eastAsia="FrutigerLTStd-Light" w:hAnsi="Times New Roman" w:cs="Times New Roman"/>
                <w:sz w:val="24"/>
                <w:szCs w:val="24"/>
                <w:lang w:val="en-US" w:eastAsia="ru-RU"/>
              </w:rPr>
              <w:t>Réfléchir</w:t>
            </w:r>
            <w:proofErr w:type="spellEnd"/>
            <w:r w:rsidRPr="00CD0C21">
              <w:rPr>
                <w:rFonts w:ascii="Times New Roman" w:eastAsia="FrutigerLTStd-Light" w:hAnsi="Times New Roman" w:cs="Times New Roman"/>
                <w:sz w:val="24"/>
                <w:szCs w:val="24"/>
                <w:lang w:val="en-US" w:eastAsia="ru-RU"/>
              </w:rPr>
              <w:t xml:space="preserve"> à des initiatives </w:t>
            </w:r>
            <w:proofErr w:type="spellStart"/>
            <w:r w:rsidRPr="00CD0C21">
              <w:rPr>
                <w:rFonts w:ascii="Times New Roman" w:eastAsia="FrutigerLTStd-Light" w:hAnsi="Times New Roman" w:cs="Times New Roman"/>
                <w:sz w:val="24"/>
                <w:szCs w:val="24"/>
                <w:lang w:val="en-US" w:eastAsia="ru-RU"/>
              </w:rPr>
              <w:t>contre</w:t>
            </w:r>
            <w:proofErr w:type="spellEnd"/>
            <w:r w:rsidRPr="00CD0C21">
              <w:rPr>
                <w:rFonts w:ascii="Times New Roman" w:eastAsia="FrutigerLTStd-Light" w:hAnsi="Times New Roman" w:cs="Times New Roman"/>
                <w:sz w:val="24"/>
                <w:szCs w:val="24"/>
                <w:lang w:val="en-US" w:eastAsia="ru-RU"/>
              </w:rPr>
              <w:t xml:space="preserve"> le </w:t>
            </w:r>
            <w:proofErr w:type="spellStart"/>
            <w:r w:rsidRPr="00CD0C21">
              <w:rPr>
                <w:rFonts w:ascii="Times New Roman" w:eastAsia="FrutigerLTStd-Light" w:hAnsi="Times New Roman" w:cs="Times New Roman"/>
                <w:sz w:val="24"/>
                <w:szCs w:val="24"/>
                <w:lang w:val="en-US" w:eastAsia="ru-RU"/>
              </w:rPr>
              <w:t>gaspillage</w:t>
            </w:r>
            <w:proofErr w:type="spellEnd"/>
            <w:r w:rsidRPr="00CD0C21">
              <w:rPr>
                <w:rFonts w:ascii="Times New Roman" w:eastAsia="FrutigerLTStd-Light" w:hAnsi="Times New Roman" w:cs="Times New Roman"/>
                <w:sz w:val="24"/>
                <w:szCs w:val="24"/>
                <w:lang w:val="en-US" w:eastAsia="ru-RU"/>
              </w:rPr>
              <w:t xml:space="preserve"> </w:t>
            </w:r>
            <w:proofErr w:type="spellStart"/>
            <w:r w:rsidRPr="00CD0C21">
              <w:rPr>
                <w:rFonts w:ascii="Times New Roman" w:eastAsia="FrutigerLTStd-Light" w:hAnsi="Times New Roman" w:cs="Times New Roman"/>
                <w:sz w:val="24"/>
                <w:szCs w:val="24"/>
                <w:lang w:val="en-US" w:eastAsia="ru-RU"/>
              </w:rPr>
              <w:t>alimentaire</w:t>
            </w:r>
            <w:proofErr w:type="spellEnd"/>
            <w:r w:rsidRPr="00CD0C21">
              <w:rPr>
                <w:rFonts w:ascii="Times New Roman" w:eastAsia="FrutigerLTStd-Light" w:hAnsi="Times New Roman" w:cs="Times New Roman"/>
                <w:sz w:val="24"/>
                <w:szCs w:val="24"/>
                <w:lang w:val="en-US" w:eastAsia="ru-RU"/>
              </w:rPr>
              <w:t>. D</w:t>
            </w:r>
            <w:r w:rsidRPr="00CD0C21">
              <w:rPr>
                <w:rFonts w:ascii="Times New Roman" w:eastAsia="FrutigerLTStd-Light" w:hAnsi="Times New Roman" w:cs="Times New Roman"/>
                <w:sz w:val="24"/>
                <w:szCs w:val="24"/>
                <w:lang w:eastAsia="ru-RU"/>
              </w:rPr>
              <w:t>é</w:t>
            </w:r>
            <w:proofErr w:type="spellStart"/>
            <w:r w:rsidRPr="00CD0C21">
              <w:rPr>
                <w:rFonts w:ascii="Times New Roman" w:eastAsia="FrutigerLTStd-Light" w:hAnsi="Times New Roman" w:cs="Times New Roman"/>
                <w:sz w:val="24"/>
                <w:szCs w:val="24"/>
                <w:lang w:val="en-US" w:eastAsia="ru-RU"/>
              </w:rPr>
              <w:t>couvrir</w:t>
            </w:r>
            <w:proofErr w:type="spellEnd"/>
            <w:r w:rsidRPr="00CD0C21">
              <w:rPr>
                <w:rFonts w:ascii="Times New Roman" w:eastAsia="FrutigerLTStd-Light" w:hAnsi="Times New Roman" w:cs="Times New Roman"/>
                <w:sz w:val="24"/>
                <w:szCs w:val="24"/>
                <w:lang w:eastAsia="ru-RU"/>
              </w:rPr>
              <w:t xml:space="preserve"> </w:t>
            </w:r>
            <w:r w:rsidRPr="00CD0C21">
              <w:rPr>
                <w:rFonts w:ascii="Times New Roman" w:eastAsia="FrutigerLTStd-Light" w:hAnsi="Times New Roman" w:cs="Times New Roman"/>
                <w:sz w:val="24"/>
                <w:szCs w:val="24"/>
                <w:lang w:val="en-US" w:eastAsia="ru-RU"/>
              </w:rPr>
              <w:t>des</w:t>
            </w:r>
            <w:r w:rsidRPr="00CD0C21">
              <w:rPr>
                <w:rFonts w:ascii="Times New Roman" w:eastAsia="FrutigerLTStd-Light" w:hAnsi="Times New Roman" w:cs="Times New Roman"/>
                <w:sz w:val="24"/>
                <w:szCs w:val="24"/>
                <w:lang w:eastAsia="ru-RU"/>
              </w:rPr>
              <w:t xml:space="preserve"> </w:t>
            </w:r>
            <w:r w:rsidRPr="00CD0C21">
              <w:rPr>
                <w:rFonts w:ascii="Times New Roman" w:eastAsia="FrutigerLTStd-Light" w:hAnsi="Times New Roman" w:cs="Times New Roman"/>
                <w:sz w:val="24"/>
                <w:szCs w:val="24"/>
                <w:lang w:val="en-US" w:eastAsia="ru-RU"/>
              </w:rPr>
              <w:t>restaurants</w:t>
            </w:r>
            <w:r w:rsidRPr="00CD0C21">
              <w:rPr>
                <w:rFonts w:ascii="Times New Roman" w:eastAsia="FrutigerLTStd-Light" w:hAnsi="Times New Roman" w:cs="Times New Roman"/>
                <w:sz w:val="24"/>
                <w:szCs w:val="24"/>
                <w:lang w:eastAsia="ru-RU"/>
              </w:rPr>
              <w:t xml:space="preserve"> </w:t>
            </w:r>
            <w:proofErr w:type="spellStart"/>
            <w:r w:rsidRPr="00CD0C21">
              <w:rPr>
                <w:rFonts w:ascii="Times New Roman" w:eastAsia="FrutigerLTStd-Light" w:hAnsi="Times New Roman" w:cs="Times New Roman"/>
                <w:sz w:val="24"/>
                <w:szCs w:val="24"/>
                <w:lang w:val="en-US" w:eastAsia="ru-RU"/>
              </w:rPr>
              <w:t>originaux</w:t>
            </w:r>
            <w:proofErr w:type="spellEnd"/>
            <w:r w:rsidRPr="00CD0C21">
              <w:rPr>
                <w:rFonts w:ascii="Times New Roman" w:eastAsia="FrutigerLTStd-Light" w:hAnsi="Times New Roman" w:cs="Times New Roman"/>
                <w:sz w:val="24"/>
                <w:szCs w:val="24"/>
                <w:lang w:eastAsia="ru-RU"/>
              </w:rPr>
              <w:t>.</w:t>
            </w:r>
          </w:p>
          <w:p w:rsidR="00CD0C21" w:rsidRPr="00CD0C21" w:rsidRDefault="00CD0C21" w:rsidP="00CD0C21">
            <w:pPr>
              <w:spacing w:after="200" w:line="276" w:lineRule="auto"/>
              <w:rPr>
                <w:rFonts w:ascii="Times New Roman" w:eastAsia="FrutigerLTStd-Light" w:hAnsi="Times New Roman" w:cs="Times New Roman"/>
                <w:sz w:val="24"/>
                <w:szCs w:val="24"/>
                <w:lang w:eastAsia="ru-RU"/>
              </w:rPr>
            </w:pPr>
            <w:r w:rsidRPr="00CD0C21">
              <w:rPr>
                <w:rFonts w:ascii="Times New Roman" w:eastAsia="FrutigerLTStd-Light" w:hAnsi="Times New Roman" w:cs="Times New Roman"/>
                <w:sz w:val="24"/>
                <w:szCs w:val="24"/>
                <w:lang w:eastAsia="ru-RU"/>
              </w:rPr>
              <w:t>Питание, гастрономия, проблемы пищевого расточительства. Наречия. Превосходная степень.</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17</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10</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7</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Т/ПР</w:t>
            </w:r>
          </w:p>
        </w:tc>
      </w:tr>
      <w:tr w:rsidR="00CD0C21" w:rsidRPr="00CD0C21" w:rsidTr="00760F6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3</w:t>
            </w:r>
          </w:p>
        </w:tc>
        <w:tc>
          <w:tcPr>
            <w:tcW w:w="139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200" w:line="276" w:lineRule="auto"/>
              <w:rPr>
                <w:rFonts w:ascii="Times New Roman" w:eastAsia="Calibri" w:hAnsi="Times New Roman" w:cs="Times New Roman"/>
                <w:sz w:val="24"/>
                <w:szCs w:val="24"/>
              </w:rPr>
            </w:pPr>
            <w:proofErr w:type="spellStart"/>
            <w:r w:rsidRPr="00CD0C21">
              <w:rPr>
                <w:rFonts w:ascii="Times New Roman" w:eastAsia="Calibri" w:hAnsi="Times New Roman" w:cs="Times New Roman"/>
                <w:sz w:val="24"/>
                <w:szCs w:val="24"/>
                <w:lang w:val="en-US"/>
              </w:rPr>
              <w:t>Parler</w:t>
            </w:r>
            <w:proofErr w:type="spellEnd"/>
            <w:r w:rsidRPr="00CD0C21">
              <w:rPr>
                <w:rFonts w:ascii="Times New Roman" w:eastAsia="Calibri" w:hAnsi="Times New Roman" w:cs="Times New Roman"/>
                <w:sz w:val="24"/>
                <w:szCs w:val="24"/>
                <w:lang w:val="en-US"/>
              </w:rPr>
              <w:t xml:space="preserve"> de la </w:t>
            </w:r>
            <w:proofErr w:type="spellStart"/>
            <w:r w:rsidRPr="00CD0C21">
              <w:rPr>
                <w:rFonts w:ascii="Times New Roman" w:eastAsia="Calibri" w:hAnsi="Times New Roman" w:cs="Times New Roman"/>
                <w:sz w:val="24"/>
                <w:szCs w:val="24"/>
                <w:lang w:val="en-US"/>
              </w:rPr>
              <w:t>nationalité</w:t>
            </w:r>
            <w:proofErr w:type="spellEnd"/>
            <w:r w:rsidRPr="00CD0C21">
              <w:rPr>
                <w:rFonts w:ascii="Times New Roman" w:eastAsia="Calibri" w:hAnsi="Times New Roman" w:cs="Times New Roman"/>
                <w:sz w:val="24"/>
                <w:szCs w:val="24"/>
                <w:lang w:val="en-US"/>
              </w:rPr>
              <w:t xml:space="preserve"> de </w:t>
            </w:r>
            <w:proofErr w:type="spellStart"/>
            <w:r w:rsidRPr="00CD0C21">
              <w:rPr>
                <w:rFonts w:ascii="Times New Roman" w:eastAsia="Calibri" w:hAnsi="Times New Roman" w:cs="Times New Roman"/>
                <w:sz w:val="24"/>
                <w:szCs w:val="24"/>
                <w:lang w:val="en-US"/>
              </w:rPr>
              <w:t>quelqu’un</w:t>
            </w:r>
            <w:proofErr w:type="spellEnd"/>
            <w:r w:rsidRPr="00CD0C21">
              <w:rPr>
                <w:rFonts w:ascii="Times New Roman" w:eastAsia="Calibri" w:hAnsi="Times New Roman" w:cs="Times New Roman"/>
                <w:sz w:val="24"/>
                <w:szCs w:val="24"/>
                <w:lang w:val="en-US"/>
              </w:rPr>
              <w:t xml:space="preserve">. </w:t>
            </w:r>
            <w:r w:rsidRPr="00CD0C21">
              <w:rPr>
                <w:rFonts w:ascii="Times New Roman" w:eastAsia="Calibri" w:hAnsi="Times New Roman" w:cs="Times New Roman"/>
                <w:sz w:val="24"/>
                <w:szCs w:val="24"/>
              </w:rPr>
              <w:t>Характер и внешность. Выражение эмоций и чувств. Сослагательное наклонение для выражения эмоций.</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19</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lang w:val="en-US"/>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12</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7</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val="en-US" w:eastAsia="ru-RU"/>
              </w:rPr>
            </w:pPr>
            <w:r w:rsidRPr="00CD0C21">
              <w:rPr>
                <w:rFonts w:ascii="Times New Roman" w:eastAsia="Times New Roman" w:hAnsi="Times New Roman" w:cs="Times New Roman"/>
                <w:sz w:val="24"/>
                <w:szCs w:val="24"/>
                <w:lang w:eastAsia="ru-RU"/>
              </w:rPr>
              <w:t>КР</w:t>
            </w:r>
          </w:p>
        </w:tc>
      </w:tr>
      <w:tr w:rsidR="00CD0C21" w:rsidRPr="00CD0C21" w:rsidTr="00760F6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val="en-US" w:eastAsia="ru-RU"/>
              </w:rPr>
            </w:pPr>
            <w:r w:rsidRPr="00CD0C21">
              <w:rPr>
                <w:rFonts w:ascii="Times New Roman" w:eastAsia="Calibri" w:hAnsi="Times New Roman" w:cs="Times New Roman"/>
                <w:sz w:val="20"/>
                <w:szCs w:val="20"/>
                <w:lang w:val="en-US" w:eastAsia="ru-RU"/>
              </w:rPr>
              <w:t>4</w:t>
            </w:r>
          </w:p>
        </w:tc>
        <w:tc>
          <w:tcPr>
            <w:tcW w:w="139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200" w:line="276" w:lineRule="auto"/>
              <w:rPr>
                <w:rFonts w:ascii="Times New Roman" w:eastAsia="Calibri" w:hAnsi="Times New Roman" w:cs="Times New Roman"/>
                <w:sz w:val="24"/>
                <w:szCs w:val="24"/>
                <w:lang w:val="fr-FR"/>
              </w:rPr>
            </w:pPr>
            <w:r w:rsidRPr="00CD0C21">
              <w:rPr>
                <w:rFonts w:ascii="Times New Roman" w:eastAsia="Calibri" w:hAnsi="Times New Roman" w:cs="Times New Roman"/>
                <w:sz w:val="24"/>
                <w:szCs w:val="24"/>
                <w:lang w:val="fr-FR"/>
              </w:rPr>
              <w:t>Les institutions de la V République. L’organisation administrative du pouvoir.</w:t>
            </w:r>
          </w:p>
          <w:p w:rsidR="00CD0C21" w:rsidRPr="00CD0C21" w:rsidRDefault="00CD0C21" w:rsidP="00CD0C21">
            <w:pPr>
              <w:spacing w:after="200" w:line="276" w:lineRule="auto"/>
              <w:rPr>
                <w:rFonts w:ascii="Times New Roman" w:eastAsia="Calibri" w:hAnsi="Times New Roman" w:cs="Times New Roman"/>
                <w:sz w:val="24"/>
                <w:szCs w:val="24"/>
              </w:rPr>
            </w:pPr>
            <w:r w:rsidRPr="00CD0C21">
              <w:rPr>
                <w:rFonts w:ascii="Times New Roman" w:eastAsia="Calibri" w:hAnsi="Times New Roman" w:cs="Times New Roman"/>
                <w:sz w:val="24"/>
                <w:szCs w:val="24"/>
              </w:rPr>
              <w:lastRenderedPageBreak/>
              <w:t>Институты</w:t>
            </w:r>
            <w:r w:rsidRPr="00CD0C21">
              <w:rPr>
                <w:rFonts w:ascii="Times New Roman" w:eastAsia="Calibri" w:hAnsi="Times New Roman" w:cs="Times New Roman"/>
                <w:sz w:val="24"/>
                <w:szCs w:val="24"/>
                <w:lang w:val="fr-FR"/>
              </w:rPr>
              <w:t xml:space="preserve"> </w:t>
            </w:r>
            <w:r w:rsidRPr="00CD0C21">
              <w:rPr>
                <w:rFonts w:ascii="Times New Roman" w:eastAsia="Calibri" w:hAnsi="Times New Roman" w:cs="Times New Roman"/>
                <w:sz w:val="24"/>
                <w:szCs w:val="24"/>
              </w:rPr>
              <w:t>французской</w:t>
            </w:r>
            <w:r w:rsidRPr="00CD0C21">
              <w:rPr>
                <w:rFonts w:ascii="Times New Roman" w:eastAsia="Calibri" w:hAnsi="Times New Roman" w:cs="Times New Roman"/>
                <w:sz w:val="24"/>
                <w:szCs w:val="24"/>
                <w:lang w:val="fr-FR"/>
              </w:rPr>
              <w:t xml:space="preserve"> </w:t>
            </w:r>
            <w:r w:rsidRPr="00CD0C21">
              <w:rPr>
                <w:rFonts w:ascii="Times New Roman" w:eastAsia="Calibri" w:hAnsi="Times New Roman" w:cs="Times New Roman"/>
                <w:sz w:val="24"/>
                <w:szCs w:val="24"/>
              </w:rPr>
              <w:t>республики</w:t>
            </w:r>
            <w:r w:rsidRPr="00CD0C21">
              <w:rPr>
                <w:rFonts w:ascii="Times New Roman" w:eastAsia="Calibri" w:hAnsi="Times New Roman" w:cs="Times New Roman"/>
                <w:sz w:val="24"/>
                <w:szCs w:val="24"/>
                <w:lang w:val="fr-FR"/>
              </w:rPr>
              <w:t xml:space="preserve">. </w:t>
            </w:r>
            <w:r w:rsidRPr="00CD0C21">
              <w:rPr>
                <w:rFonts w:ascii="Times New Roman" w:eastAsia="Calibri" w:hAnsi="Times New Roman" w:cs="Times New Roman"/>
                <w:sz w:val="24"/>
                <w:szCs w:val="24"/>
              </w:rPr>
              <w:t>Организация администрирования.</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lastRenderedPageBreak/>
              <w:t>19</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val="fr-FR" w:eastAsia="ru-RU"/>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lang w:val="fr-FR"/>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12</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lang w:val="fr-FR"/>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7</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УО,П</w:t>
            </w:r>
          </w:p>
        </w:tc>
      </w:tr>
      <w:tr w:rsidR="00CD0C21" w:rsidRPr="00CD0C21" w:rsidTr="00760F6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val="fr-FR" w:eastAsia="ru-RU"/>
              </w:rPr>
            </w:pPr>
            <w:r w:rsidRPr="00CD0C21">
              <w:rPr>
                <w:rFonts w:ascii="Times New Roman" w:eastAsia="Calibri" w:hAnsi="Times New Roman" w:cs="Times New Roman"/>
                <w:sz w:val="20"/>
                <w:szCs w:val="20"/>
                <w:lang w:val="fr-FR" w:eastAsia="ru-RU"/>
              </w:rPr>
              <w:t>5</w:t>
            </w:r>
          </w:p>
        </w:tc>
        <w:tc>
          <w:tcPr>
            <w:tcW w:w="139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autoSpaceDE w:val="0"/>
              <w:autoSpaceDN w:val="0"/>
              <w:adjustRightInd w:val="0"/>
              <w:spacing w:after="0" w:line="240" w:lineRule="auto"/>
              <w:rPr>
                <w:rFonts w:ascii="Times New Roman" w:eastAsia="FrutigerLTStd-Light" w:hAnsi="Times New Roman" w:cs="Times New Roman"/>
                <w:sz w:val="24"/>
                <w:szCs w:val="24"/>
                <w:lang w:eastAsia="ru-RU"/>
              </w:rPr>
            </w:pPr>
            <w:r w:rsidRPr="00CD0C21">
              <w:rPr>
                <w:rFonts w:ascii="Times New Roman" w:eastAsia="FrutigerLTStd-Light" w:hAnsi="Times New Roman" w:cs="Times New Roman"/>
                <w:sz w:val="24"/>
                <w:szCs w:val="24"/>
                <w:lang w:val="en-US" w:eastAsia="ru-RU"/>
              </w:rPr>
              <w:t>D</w:t>
            </w:r>
            <w:r w:rsidRPr="00CD0C21">
              <w:rPr>
                <w:rFonts w:ascii="Times New Roman" w:eastAsia="FrutigerLTStd-Light" w:hAnsi="Times New Roman" w:cs="Times New Roman"/>
                <w:sz w:val="24"/>
                <w:szCs w:val="24"/>
                <w:lang w:eastAsia="ru-RU"/>
              </w:rPr>
              <w:t>é</w:t>
            </w:r>
            <w:proofErr w:type="spellStart"/>
            <w:r w:rsidRPr="00CD0C21">
              <w:rPr>
                <w:rFonts w:ascii="Times New Roman" w:eastAsia="FrutigerLTStd-Light" w:hAnsi="Times New Roman" w:cs="Times New Roman"/>
                <w:sz w:val="24"/>
                <w:szCs w:val="24"/>
                <w:lang w:val="en-US" w:eastAsia="ru-RU"/>
              </w:rPr>
              <w:t>couvrir</w:t>
            </w:r>
            <w:proofErr w:type="spellEnd"/>
            <w:r w:rsidRPr="00CD0C21">
              <w:rPr>
                <w:rFonts w:ascii="Times New Roman" w:eastAsia="FrutigerLTStd-Light" w:hAnsi="Times New Roman" w:cs="Times New Roman"/>
                <w:sz w:val="24"/>
                <w:szCs w:val="24"/>
                <w:lang w:eastAsia="ru-RU"/>
              </w:rPr>
              <w:t xml:space="preserve"> </w:t>
            </w:r>
            <w:r w:rsidRPr="00CD0C21">
              <w:rPr>
                <w:rFonts w:ascii="Times New Roman" w:eastAsia="FrutigerLTStd-Light" w:hAnsi="Times New Roman" w:cs="Times New Roman"/>
                <w:sz w:val="24"/>
                <w:szCs w:val="24"/>
                <w:lang w:val="en-US" w:eastAsia="ru-RU"/>
              </w:rPr>
              <w:t>la</w:t>
            </w:r>
            <w:r w:rsidRPr="00CD0C21">
              <w:rPr>
                <w:rFonts w:ascii="Times New Roman" w:eastAsia="FrutigerLTStd-Light" w:hAnsi="Times New Roman" w:cs="Times New Roman"/>
                <w:sz w:val="24"/>
                <w:szCs w:val="24"/>
                <w:lang w:eastAsia="ru-RU"/>
              </w:rPr>
              <w:t xml:space="preserve"> </w:t>
            </w:r>
            <w:proofErr w:type="spellStart"/>
            <w:r w:rsidRPr="00CD0C21">
              <w:rPr>
                <w:rFonts w:ascii="Times New Roman" w:eastAsia="FrutigerLTStd-Light" w:hAnsi="Times New Roman" w:cs="Times New Roman"/>
                <w:sz w:val="24"/>
                <w:szCs w:val="24"/>
                <w:lang w:val="en-US" w:eastAsia="ru-RU"/>
              </w:rPr>
              <w:t>consommation</w:t>
            </w:r>
            <w:proofErr w:type="spellEnd"/>
            <w:r w:rsidRPr="00CD0C21">
              <w:rPr>
                <w:rFonts w:ascii="Times New Roman" w:eastAsia="FrutigerLTStd-Light" w:hAnsi="Times New Roman" w:cs="Times New Roman"/>
                <w:sz w:val="24"/>
                <w:szCs w:val="24"/>
                <w:lang w:eastAsia="ru-RU"/>
              </w:rPr>
              <w:t xml:space="preserve"> </w:t>
            </w:r>
            <w:r w:rsidRPr="00CD0C21">
              <w:rPr>
                <w:rFonts w:ascii="Times New Roman" w:eastAsia="FrutigerLTStd-Light" w:hAnsi="Times New Roman" w:cs="Times New Roman"/>
                <w:sz w:val="24"/>
                <w:szCs w:val="24"/>
                <w:lang w:val="en-US" w:eastAsia="ru-RU"/>
              </w:rPr>
              <w:t>collaborative</w:t>
            </w:r>
            <w:r w:rsidRPr="00CD0C21">
              <w:rPr>
                <w:rFonts w:ascii="Times New Roman" w:eastAsia="FrutigerLTStd-Light" w:hAnsi="Times New Roman" w:cs="Times New Roman"/>
                <w:sz w:val="24"/>
                <w:szCs w:val="24"/>
                <w:lang w:eastAsia="ru-RU"/>
              </w:rPr>
              <w:t xml:space="preserve">. Новые формы потребления в современной экономике. Деепричастие. Условное наклонение. </w:t>
            </w:r>
          </w:p>
          <w:p w:rsidR="00CD0C21" w:rsidRPr="00CD0C21" w:rsidRDefault="00CD0C21" w:rsidP="00CD0C21">
            <w:pPr>
              <w:spacing w:after="200" w:line="276" w:lineRule="auto"/>
              <w:rPr>
                <w:rFonts w:ascii="Times New Roman" w:eastAsia="FrutigerLTStd-Light" w:hAnsi="Times New Roman" w:cs="Times New Roman"/>
                <w:sz w:val="24"/>
                <w:szCs w:val="24"/>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17</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10</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7</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Т</w:t>
            </w:r>
          </w:p>
        </w:tc>
      </w:tr>
      <w:tr w:rsidR="00CD0C21" w:rsidRPr="00CD0C21" w:rsidTr="00760F6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6</w:t>
            </w:r>
          </w:p>
        </w:tc>
        <w:tc>
          <w:tcPr>
            <w:tcW w:w="139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autoSpaceDE w:val="0"/>
              <w:autoSpaceDN w:val="0"/>
              <w:adjustRightInd w:val="0"/>
              <w:spacing w:after="0" w:line="240" w:lineRule="auto"/>
              <w:rPr>
                <w:rFonts w:ascii="Times New Roman" w:eastAsia="FrutigerLTStd-Light" w:hAnsi="Times New Roman" w:cs="Times New Roman"/>
                <w:sz w:val="24"/>
                <w:szCs w:val="24"/>
                <w:lang w:eastAsia="ru-RU"/>
              </w:rPr>
            </w:pPr>
            <w:r w:rsidRPr="00CD0C21">
              <w:rPr>
                <w:rFonts w:ascii="Times New Roman" w:eastAsia="FrutigerLTStd-Light" w:hAnsi="Times New Roman" w:cs="Times New Roman"/>
                <w:sz w:val="24"/>
                <w:szCs w:val="24"/>
                <w:lang w:val="en-US" w:eastAsia="ru-RU"/>
              </w:rPr>
              <w:t>L</w:t>
            </w:r>
            <w:r w:rsidRPr="00CD0C21">
              <w:rPr>
                <w:rFonts w:ascii="Times New Roman" w:eastAsia="FrutigerLTStd-Light" w:hAnsi="Times New Roman" w:cs="Times New Roman"/>
                <w:sz w:val="24"/>
                <w:szCs w:val="24"/>
                <w:lang w:eastAsia="ru-RU"/>
              </w:rPr>
              <w:t>'é</w:t>
            </w:r>
            <w:proofErr w:type="spellStart"/>
            <w:r w:rsidRPr="00CD0C21">
              <w:rPr>
                <w:rFonts w:ascii="Times New Roman" w:eastAsia="FrutigerLTStd-Light" w:hAnsi="Times New Roman" w:cs="Times New Roman"/>
                <w:sz w:val="24"/>
                <w:szCs w:val="24"/>
                <w:lang w:val="en-US" w:eastAsia="ru-RU"/>
              </w:rPr>
              <w:t>conomie</w:t>
            </w:r>
            <w:proofErr w:type="spellEnd"/>
            <w:r w:rsidRPr="00CD0C21">
              <w:rPr>
                <w:rFonts w:ascii="Times New Roman" w:eastAsia="FrutigerLTStd-Light" w:hAnsi="Times New Roman" w:cs="Times New Roman"/>
                <w:sz w:val="24"/>
                <w:szCs w:val="24"/>
                <w:lang w:eastAsia="ru-RU"/>
              </w:rPr>
              <w:t xml:space="preserve"> </w:t>
            </w:r>
            <w:proofErr w:type="spellStart"/>
            <w:r w:rsidRPr="00CD0C21">
              <w:rPr>
                <w:rFonts w:ascii="Times New Roman" w:eastAsia="FrutigerLTStd-Light" w:hAnsi="Times New Roman" w:cs="Times New Roman"/>
                <w:sz w:val="24"/>
                <w:szCs w:val="24"/>
                <w:lang w:val="en-US" w:eastAsia="ru-RU"/>
              </w:rPr>
              <w:t>sociale</w:t>
            </w:r>
            <w:proofErr w:type="spellEnd"/>
            <w:r w:rsidRPr="00CD0C21">
              <w:rPr>
                <w:rFonts w:ascii="Times New Roman" w:eastAsia="FrutigerLTStd-Light" w:hAnsi="Times New Roman" w:cs="Times New Roman"/>
                <w:sz w:val="24"/>
                <w:szCs w:val="24"/>
                <w:lang w:eastAsia="ru-RU"/>
              </w:rPr>
              <w:t xml:space="preserve"> </w:t>
            </w:r>
            <w:r w:rsidRPr="00CD0C21">
              <w:rPr>
                <w:rFonts w:ascii="Times New Roman" w:eastAsia="FrutigerLTStd-Light" w:hAnsi="Times New Roman" w:cs="Times New Roman"/>
                <w:sz w:val="24"/>
                <w:szCs w:val="24"/>
                <w:lang w:val="en-US" w:eastAsia="ru-RU"/>
              </w:rPr>
              <w:t>et</w:t>
            </w:r>
            <w:r w:rsidRPr="00CD0C21">
              <w:rPr>
                <w:rFonts w:ascii="Times New Roman" w:eastAsia="FrutigerLTStd-Light" w:hAnsi="Times New Roman" w:cs="Times New Roman"/>
                <w:sz w:val="24"/>
                <w:szCs w:val="24"/>
                <w:lang w:eastAsia="ru-RU"/>
              </w:rPr>
              <w:t xml:space="preserve"> </w:t>
            </w:r>
            <w:proofErr w:type="spellStart"/>
            <w:r w:rsidRPr="00CD0C21">
              <w:rPr>
                <w:rFonts w:ascii="Times New Roman" w:eastAsia="FrutigerLTStd-Light" w:hAnsi="Times New Roman" w:cs="Times New Roman"/>
                <w:sz w:val="24"/>
                <w:szCs w:val="24"/>
                <w:lang w:val="en-US" w:eastAsia="ru-RU"/>
              </w:rPr>
              <w:t>solidaire</w:t>
            </w:r>
            <w:proofErr w:type="spellEnd"/>
            <w:r w:rsidRPr="00CD0C21">
              <w:rPr>
                <w:rFonts w:ascii="Times New Roman" w:eastAsia="FrutigerLTStd-Light" w:hAnsi="Times New Roman" w:cs="Times New Roman"/>
                <w:sz w:val="24"/>
                <w:szCs w:val="24"/>
                <w:lang w:eastAsia="ru-RU"/>
              </w:rPr>
              <w:t>.</w:t>
            </w:r>
          </w:p>
          <w:p w:rsidR="00CD0C21" w:rsidRPr="00CD0C21" w:rsidRDefault="00CD0C21" w:rsidP="00CD0C21">
            <w:pPr>
              <w:spacing w:after="0" w:line="240" w:lineRule="auto"/>
              <w:rPr>
                <w:rFonts w:ascii="Times New Roman" w:eastAsia="Calibri" w:hAnsi="Times New Roman" w:cs="Times New Roman"/>
                <w:sz w:val="24"/>
                <w:szCs w:val="24"/>
                <w:lang w:eastAsia="ru-RU"/>
              </w:rPr>
            </w:pPr>
            <w:r w:rsidRPr="00CD0C21">
              <w:rPr>
                <w:rFonts w:ascii="Times New Roman" w:eastAsia="FrutigerLTStd-Light" w:hAnsi="Times New Roman" w:cs="Times New Roman"/>
                <w:sz w:val="24"/>
                <w:szCs w:val="24"/>
                <w:lang w:eastAsia="ru-RU"/>
              </w:rPr>
              <w:t>Понятие солидарной экономики.</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p w:rsidR="00CD0C21" w:rsidRPr="00CD0C21" w:rsidRDefault="00CD0C21" w:rsidP="00CD0C21">
            <w:pPr>
              <w:spacing w:after="0" w:line="240" w:lineRule="auto"/>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val="en-US" w:eastAsia="ru-RU"/>
              </w:rPr>
              <w:t>1</w:t>
            </w:r>
            <w:r w:rsidRPr="00CD0C21">
              <w:rPr>
                <w:rFonts w:ascii="Times New Roman" w:eastAsia="Times New Roman" w:hAnsi="Times New Roman" w:cs="Times New Roman"/>
                <w:sz w:val="24"/>
                <w:szCs w:val="24"/>
                <w:lang w:eastAsia="ru-RU"/>
              </w:rPr>
              <w:t>9</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10</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9</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p>
        </w:tc>
      </w:tr>
      <w:tr w:rsidR="00CD0C21" w:rsidRPr="00CD0C21" w:rsidTr="00760F6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p>
        </w:tc>
        <w:tc>
          <w:tcPr>
            <w:tcW w:w="139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rPr>
                <w:rFonts w:ascii="Times New Roman" w:eastAsia="Times New Roman" w:hAnsi="Times New Roman" w:cs="Times New Roman"/>
                <w:sz w:val="24"/>
                <w:szCs w:val="24"/>
                <w:lang w:eastAsia="ru-RU"/>
              </w:rPr>
            </w:pPr>
            <w:r w:rsidRPr="00CD0C21">
              <w:rPr>
                <w:rFonts w:ascii="Times New Roman" w:eastAsia="Calibri" w:hAnsi="Times New Roman" w:cs="Times New Roman"/>
                <w:sz w:val="24"/>
                <w:szCs w:val="24"/>
                <w:lang w:eastAsia="ru-RU"/>
              </w:rPr>
              <w:t>Промежуточная аттестация</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зачёт</w:t>
            </w:r>
          </w:p>
        </w:tc>
      </w:tr>
      <w:tr w:rsidR="00CD0C21" w:rsidRPr="00CD0C21" w:rsidTr="00760F6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p>
        </w:tc>
        <w:tc>
          <w:tcPr>
            <w:tcW w:w="139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lang w:eastAsia="ru-RU"/>
              </w:rPr>
            </w:pPr>
            <w:r w:rsidRPr="00CD0C21">
              <w:rPr>
                <w:rFonts w:ascii="Times New Roman" w:eastAsia="Times New Roman" w:hAnsi="Times New Roman" w:cs="Times New Roman"/>
                <w:sz w:val="24"/>
                <w:szCs w:val="24"/>
                <w:lang w:eastAsia="ru-RU"/>
              </w:rPr>
              <w:t>Всего</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108/81</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64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0"/>
                <w:szCs w:val="20"/>
              </w:rPr>
            </w:pPr>
            <w:r w:rsidRPr="00CD0C21">
              <w:rPr>
                <w:rFonts w:ascii="Times New Roman" w:eastAsia="Calibri" w:hAnsi="Times New Roman" w:cs="Times New Roman"/>
                <w:sz w:val="24"/>
                <w:szCs w:val="24"/>
              </w:rPr>
              <w:t>44</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p>
        </w:tc>
      </w:tr>
    </w:tbl>
    <w:p w:rsidR="00CD0C21" w:rsidRPr="00CD0C21" w:rsidRDefault="00CD0C21" w:rsidP="00CD0C21">
      <w:pPr>
        <w:jc w:val="center"/>
        <w:rPr>
          <w:rFonts w:ascii="Times New Roman" w:eastAsia="Calibri" w:hAnsi="Times New Roman" w:cs="Times New Roman"/>
          <w:b/>
          <w:sz w:val="24"/>
          <w:szCs w:val="24"/>
        </w:rPr>
      </w:pPr>
    </w:p>
    <w:p w:rsidR="00CD0C21" w:rsidRPr="00CD0C21" w:rsidRDefault="00CD0C21" w:rsidP="00CD0C21">
      <w:pPr>
        <w:jc w:val="center"/>
        <w:rPr>
          <w:rFonts w:ascii="Times New Roman" w:eastAsia="Calibri" w:hAnsi="Times New Roman" w:cs="Times New Roman"/>
          <w:b/>
          <w:sz w:val="24"/>
          <w:szCs w:val="24"/>
        </w:rPr>
      </w:pPr>
      <w:r w:rsidRPr="00CD0C21">
        <w:rPr>
          <w:rFonts w:ascii="Times New Roman" w:eastAsia="Calibri" w:hAnsi="Times New Roman" w:cs="Times New Roman"/>
          <w:b/>
          <w:sz w:val="24"/>
          <w:szCs w:val="24"/>
        </w:rPr>
        <w:t>3 курс 6 семестр</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2663"/>
        <w:gridCol w:w="396"/>
        <w:gridCol w:w="419"/>
        <w:gridCol w:w="452"/>
        <w:gridCol w:w="589"/>
        <w:gridCol w:w="6"/>
        <w:gridCol w:w="819"/>
        <w:gridCol w:w="6"/>
        <w:gridCol w:w="819"/>
        <w:gridCol w:w="6"/>
        <w:gridCol w:w="553"/>
        <w:gridCol w:w="6"/>
        <w:gridCol w:w="429"/>
        <w:gridCol w:w="6"/>
        <w:gridCol w:w="1563"/>
        <w:gridCol w:w="6"/>
      </w:tblGrid>
      <w:tr w:rsidR="00CD0C21" w:rsidRPr="00CD0C21" w:rsidTr="00760F6C">
        <w:trPr>
          <w:trHeight w:val="80"/>
          <w:tblHeader/>
        </w:trPr>
        <w:tc>
          <w:tcPr>
            <w:tcW w:w="43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 п/п</w:t>
            </w:r>
          </w:p>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темы</w:t>
            </w:r>
          </w:p>
        </w:tc>
        <w:tc>
          <w:tcPr>
            <w:tcW w:w="139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 xml:space="preserve">Наименование тем (разделов), </w:t>
            </w:r>
          </w:p>
        </w:tc>
        <w:tc>
          <w:tcPr>
            <w:tcW w:w="2354" w:type="pct"/>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Объем дисциплины (модуля), час.</w:t>
            </w:r>
          </w:p>
        </w:tc>
        <w:tc>
          <w:tcPr>
            <w:tcW w:w="820"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Форма</w:t>
            </w:r>
            <w:r w:rsidRPr="00CD0C21">
              <w:rPr>
                <w:rFonts w:ascii="Times New Roman" w:eastAsia="Calibri" w:hAnsi="Times New Roman" w:cs="Times New Roman"/>
                <w:i/>
                <w:sz w:val="20"/>
                <w:szCs w:val="20"/>
              </w:rPr>
              <w:br/>
              <w:t xml:space="preserve">текущего </w:t>
            </w:r>
            <w:r w:rsidRPr="00CD0C21">
              <w:rPr>
                <w:rFonts w:ascii="Times New Roman" w:eastAsia="Calibri" w:hAnsi="Times New Roman" w:cs="Times New Roman"/>
                <w:i/>
                <w:sz w:val="20"/>
                <w:szCs w:val="20"/>
              </w:rPr>
              <w:br/>
              <w:t>контроля успеваемости</w:t>
            </w:r>
            <w:r w:rsidRPr="00CD0C21">
              <w:rPr>
                <w:rFonts w:ascii="Times New Roman" w:eastAsia="Calibri" w:hAnsi="Times New Roman" w:cs="Times New Roman"/>
                <w:i/>
                <w:sz w:val="20"/>
                <w:szCs w:val="20"/>
                <w:vertAlign w:val="superscript"/>
              </w:rPr>
              <w:t>**</w:t>
            </w:r>
            <w:r w:rsidRPr="00CD0C21">
              <w:rPr>
                <w:rFonts w:ascii="Times New Roman" w:eastAsia="Calibri" w:hAnsi="Times New Roman" w:cs="Times New Roman"/>
                <w:i/>
                <w:sz w:val="20"/>
                <w:szCs w:val="20"/>
              </w:rPr>
              <w:t>, промежуточной аттестации</w:t>
            </w:r>
          </w:p>
        </w:tc>
      </w:tr>
      <w:tr w:rsidR="00CD0C21" w:rsidRPr="00CD0C21" w:rsidTr="00760F6C">
        <w:trPr>
          <w:trHeight w:val="80"/>
          <w:tblHeader/>
        </w:trPr>
        <w:tc>
          <w:tcPr>
            <w:tcW w:w="434" w:type="pct"/>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1392" w:type="pct"/>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426" w:type="pct"/>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Всего</w:t>
            </w:r>
          </w:p>
        </w:tc>
        <w:tc>
          <w:tcPr>
            <w:tcW w:w="1701"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Контактная работа обучающихся с преподавателем</w:t>
            </w:r>
            <w:r w:rsidRPr="00CD0C21">
              <w:rPr>
                <w:rFonts w:ascii="Times New Roman" w:eastAsia="Calibri" w:hAnsi="Times New Roman" w:cs="Times New Roman"/>
                <w:i/>
                <w:sz w:val="20"/>
                <w:szCs w:val="20"/>
              </w:rPr>
              <w:br/>
              <w:t>по видам учебных занятий</w:t>
            </w:r>
          </w:p>
        </w:tc>
        <w:tc>
          <w:tcPr>
            <w:tcW w:w="227" w:type="pct"/>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СР</w:t>
            </w:r>
          </w:p>
        </w:tc>
        <w:tc>
          <w:tcPr>
            <w:tcW w:w="820" w:type="pct"/>
            <w:gridSpan w:val="2"/>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r>
      <w:tr w:rsidR="00CD0C21" w:rsidRPr="00CD0C21" w:rsidTr="00760F6C">
        <w:trPr>
          <w:trHeight w:val="80"/>
          <w:tblHeader/>
        </w:trPr>
        <w:tc>
          <w:tcPr>
            <w:tcW w:w="434" w:type="pct"/>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1392" w:type="pct"/>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426" w:type="pct"/>
            <w:gridSpan w:val="2"/>
            <w:vMerge/>
            <w:tcBorders>
              <w:top w:val="nil"/>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54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ind w:firstLine="34"/>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Л</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ind w:firstLine="34"/>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ЛР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ind w:firstLine="34"/>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ПЗ</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ind w:firstLine="34"/>
              <w:jc w:val="center"/>
              <w:rPr>
                <w:rFonts w:ascii="Times New Roman" w:eastAsia="Calibri" w:hAnsi="Times New Roman" w:cs="Times New Roman"/>
                <w:i/>
                <w:sz w:val="20"/>
                <w:szCs w:val="20"/>
                <w:vertAlign w:val="superscript"/>
              </w:rPr>
            </w:pPr>
            <w:r w:rsidRPr="00CD0C21">
              <w:rPr>
                <w:rFonts w:ascii="Times New Roman" w:eastAsia="Calibri" w:hAnsi="Times New Roman" w:cs="Times New Roman"/>
                <w:i/>
                <w:sz w:val="20"/>
                <w:szCs w:val="20"/>
              </w:rPr>
              <w:t>КСР</w:t>
            </w:r>
          </w:p>
        </w:tc>
        <w:tc>
          <w:tcPr>
            <w:tcW w:w="227" w:type="pct"/>
            <w:gridSpan w:val="2"/>
            <w:vMerge/>
            <w:tcBorders>
              <w:top w:val="nil"/>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820" w:type="pct"/>
            <w:gridSpan w:val="2"/>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r>
      <w:tr w:rsidR="00CD0C21" w:rsidRPr="00CD0C21" w:rsidTr="00760F6C">
        <w:trPr>
          <w:trHeight w:val="190"/>
          <w:tblHeader/>
        </w:trPr>
        <w:tc>
          <w:tcPr>
            <w:tcW w:w="5000" w:type="pct"/>
            <w:gridSpan w:val="17"/>
            <w:tcBorders>
              <w:top w:val="single" w:sz="4" w:space="0" w:color="auto"/>
              <w:left w:val="single" w:sz="4" w:space="0" w:color="auto"/>
              <w:bottom w:val="single" w:sz="4" w:space="0" w:color="auto"/>
              <w:right w:val="single" w:sz="4" w:space="0" w:color="auto"/>
            </w:tcBorders>
            <w:shd w:val="clear" w:color="auto" w:fill="FFFFFF"/>
            <w:hideMark/>
          </w:tcPr>
          <w:p w:rsidR="00CD0C21" w:rsidRPr="00CD0C21" w:rsidRDefault="00CD0C21" w:rsidP="00CD0C21">
            <w:pPr>
              <w:ind w:firstLine="567"/>
              <w:jc w:val="center"/>
              <w:rPr>
                <w:rFonts w:ascii="Times New Roman" w:eastAsia="Calibri" w:hAnsi="Times New Roman" w:cs="Times New Roman"/>
                <w:b/>
                <w:i/>
                <w:sz w:val="20"/>
                <w:szCs w:val="20"/>
              </w:rPr>
            </w:pPr>
            <w:r w:rsidRPr="00CD0C21">
              <w:rPr>
                <w:rFonts w:ascii="Times New Roman" w:eastAsia="Calibri" w:hAnsi="Times New Roman" w:cs="Times New Roman"/>
                <w:b/>
                <w:i/>
                <w:sz w:val="20"/>
                <w:szCs w:val="20"/>
                <w:lang w:eastAsia="ru-RU"/>
              </w:rPr>
              <w:t>Очная форма обучения</w:t>
            </w:r>
          </w:p>
        </w:tc>
      </w:tr>
      <w:tr w:rsidR="00CD0C21" w:rsidRPr="00CD0C21" w:rsidTr="00760F6C">
        <w:trPr>
          <w:gridAfter w:val="1"/>
          <w:wAfter w:w="3" w:type="pct"/>
        </w:trPr>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7</w:t>
            </w:r>
          </w:p>
        </w:tc>
        <w:tc>
          <w:tcPr>
            <w:tcW w:w="15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autoSpaceDE w:val="0"/>
              <w:autoSpaceDN w:val="0"/>
              <w:adjustRightInd w:val="0"/>
              <w:spacing w:after="0" w:line="240" w:lineRule="auto"/>
              <w:rPr>
                <w:rFonts w:ascii="Times New Roman" w:eastAsia="FrutigerLTStd-Light" w:hAnsi="Times New Roman" w:cs="Times New Roman"/>
                <w:sz w:val="24"/>
                <w:szCs w:val="24"/>
                <w:lang w:eastAsia="ru-RU"/>
              </w:rPr>
            </w:pPr>
            <w:proofErr w:type="spellStart"/>
            <w:r w:rsidRPr="00CD0C21">
              <w:rPr>
                <w:rFonts w:ascii="Times New Roman" w:eastAsia="FrutigerLTStd-Light" w:hAnsi="Times New Roman" w:cs="Times New Roman"/>
                <w:sz w:val="24"/>
                <w:szCs w:val="24"/>
                <w:lang w:val="en-US" w:eastAsia="ru-RU"/>
              </w:rPr>
              <w:t>Préparer</w:t>
            </w:r>
            <w:proofErr w:type="spellEnd"/>
            <w:r w:rsidRPr="00CD0C21">
              <w:rPr>
                <w:rFonts w:ascii="Times New Roman" w:eastAsia="FrutigerLTStd-Light" w:hAnsi="Times New Roman" w:cs="Times New Roman"/>
                <w:sz w:val="24"/>
                <w:szCs w:val="24"/>
                <w:lang w:val="en-US" w:eastAsia="ru-RU"/>
              </w:rPr>
              <w:t xml:space="preserve"> un </w:t>
            </w:r>
            <w:proofErr w:type="spellStart"/>
            <w:r w:rsidRPr="00CD0C21">
              <w:rPr>
                <w:rFonts w:ascii="Times New Roman" w:eastAsia="FrutigerLTStd-Light" w:hAnsi="Times New Roman" w:cs="Times New Roman"/>
                <w:sz w:val="24"/>
                <w:szCs w:val="24"/>
                <w:lang w:val="en-US" w:eastAsia="ru-RU"/>
              </w:rPr>
              <w:t>séjour</w:t>
            </w:r>
            <w:proofErr w:type="spellEnd"/>
            <w:r w:rsidRPr="00CD0C21">
              <w:rPr>
                <w:rFonts w:ascii="Times New Roman" w:eastAsia="FrutigerLTStd-Light" w:hAnsi="Times New Roman" w:cs="Times New Roman"/>
                <w:sz w:val="24"/>
                <w:szCs w:val="24"/>
                <w:lang w:val="en-US" w:eastAsia="ru-RU"/>
              </w:rPr>
              <w:t xml:space="preserve"> </w:t>
            </w:r>
            <w:proofErr w:type="spellStart"/>
            <w:r w:rsidRPr="00CD0C21">
              <w:rPr>
                <w:rFonts w:ascii="Times New Roman" w:eastAsia="FrutigerLTStd-Light" w:hAnsi="Times New Roman" w:cs="Times New Roman"/>
                <w:sz w:val="24"/>
                <w:szCs w:val="24"/>
                <w:lang w:val="en-US" w:eastAsia="ru-RU"/>
              </w:rPr>
              <w:t>touristique</w:t>
            </w:r>
            <w:proofErr w:type="spellEnd"/>
            <w:r w:rsidRPr="00CD0C21">
              <w:rPr>
                <w:rFonts w:ascii="Times New Roman" w:eastAsia="FrutigerLTStd-Light" w:hAnsi="Times New Roman" w:cs="Times New Roman"/>
                <w:sz w:val="24"/>
                <w:szCs w:val="24"/>
                <w:lang w:val="en-US" w:eastAsia="ru-RU"/>
              </w:rPr>
              <w:t xml:space="preserve">, </w:t>
            </w:r>
            <w:proofErr w:type="spellStart"/>
            <w:r w:rsidRPr="00CD0C21">
              <w:rPr>
                <w:rFonts w:ascii="Times New Roman" w:eastAsia="FrutigerLTStd-Light" w:hAnsi="Times New Roman" w:cs="Times New Roman"/>
                <w:sz w:val="24"/>
                <w:szCs w:val="24"/>
                <w:lang w:val="en-US" w:eastAsia="ru-RU"/>
              </w:rPr>
              <w:t>visiter</w:t>
            </w:r>
            <w:proofErr w:type="spellEnd"/>
            <w:r w:rsidRPr="00CD0C21">
              <w:rPr>
                <w:rFonts w:ascii="Times New Roman" w:eastAsia="FrutigerLTStd-Light" w:hAnsi="Times New Roman" w:cs="Times New Roman"/>
                <w:sz w:val="24"/>
                <w:szCs w:val="24"/>
                <w:lang w:val="en-US" w:eastAsia="ru-RU"/>
              </w:rPr>
              <w:t xml:space="preserve"> un site </w:t>
            </w:r>
            <w:proofErr w:type="spellStart"/>
            <w:r w:rsidRPr="00CD0C21">
              <w:rPr>
                <w:rFonts w:ascii="Times New Roman" w:eastAsia="FrutigerLTStd-Light" w:hAnsi="Times New Roman" w:cs="Times New Roman"/>
                <w:sz w:val="24"/>
                <w:szCs w:val="24"/>
                <w:lang w:val="en-US" w:eastAsia="ru-RU"/>
              </w:rPr>
              <w:t>touristique</w:t>
            </w:r>
            <w:proofErr w:type="spellEnd"/>
            <w:r w:rsidRPr="00CD0C21">
              <w:rPr>
                <w:rFonts w:ascii="Times New Roman" w:eastAsia="FrutigerLTStd-Light" w:hAnsi="Times New Roman" w:cs="Times New Roman"/>
                <w:sz w:val="24"/>
                <w:szCs w:val="24"/>
                <w:lang w:val="en-US" w:eastAsia="ru-RU"/>
              </w:rPr>
              <w:t xml:space="preserve">. </w:t>
            </w:r>
            <w:r w:rsidRPr="00CD0C21">
              <w:rPr>
                <w:rFonts w:ascii="Times New Roman" w:eastAsia="FrutigerLTStd-Light" w:hAnsi="Times New Roman" w:cs="Times New Roman"/>
                <w:sz w:val="24"/>
                <w:szCs w:val="24"/>
                <w:lang w:eastAsia="ru-RU"/>
              </w:rPr>
              <w:t>Путешествие, туризм, новые формы организации путешествия.</w:t>
            </w:r>
          </w:p>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lang w:val="fr-FR"/>
              </w:rPr>
            </w:pPr>
            <w:r w:rsidRPr="00CD0C21">
              <w:rPr>
                <w:rFonts w:ascii="Times New Roman" w:eastAsia="FrutigerLTStd-Light" w:hAnsi="Times New Roman" w:cs="Times New Roman"/>
                <w:sz w:val="24"/>
                <w:szCs w:val="24"/>
                <w:lang w:eastAsia="ru-RU"/>
              </w:rPr>
              <w:t>Формы прошедшего времени в повествовании.</w:t>
            </w: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18</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val="en-US" w:eastAsia="ru-RU"/>
              </w:rPr>
              <w:t>1</w:t>
            </w:r>
            <w:r w:rsidRPr="00CD0C21">
              <w:rPr>
                <w:rFonts w:ascii="Times New Roman" w:eastAsia="Times New Roman" w:hAnsi="Times New Roman" w:cs="Times New Roman"/>
                <w:bCs/>
                <w:sz w:val="24"/>
                <w:szCs w:val="24"/>
                <w:lang w:eastAsia="ru-RU"/>
              </w:rPr>
              <w:t>2</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6</w:t>
            </w:r>
          </w:p>
        </w:tc>
        <w:tc>
          <w:tcPr>
            <w:tcW w:w="8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УО/П</w:t>
            </w:r>
          </w:p>
        </w:tc>
      </w:tr>
      <w:tr w:rsidR="00CD0C21" w:rsidRPr="00CD0C21" w:rsidTr="00760F6C">
        <w:trPr>
          <w:gridAfter w:val="1"/>
          <w:wAfter w:w="3" w:type="pct"/>
        </w:trPr>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8</w:t>
            </w:r>
          </w:p>
        </w:tc>
        <w:tc>
          <w:tcPr>
            <w:tcW w:w="15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lang w:val="en-US"/>
              </w:rPr>
            </w:pPr>
            <w:r w:rsidRPr="00CD0C21">
              <w:rPr>
                <w:rFonts w:ascii="Times New Roman" w:eastAsia="Calibri" w:hAnsi="Times New Roman" w:cs="Times New Roman"/>
                <w:sz w:val="24"/>
                <w:szCs w:val="24"/>
                <w:lang w:val="fr-FR"/>
              </w:rPr>
              <w:t>Parler de son parcour</w:t>
            </w:r>
            <w:r w:rsidRPr="00CD0C21">
              <w:rPr>
                <w:rFonts w:ascii="Times New Roman" w:eastAsia="Calibri" w:hAnsi="Times New Roman" w:cs="Times New Roman"/>
                <w:sz w:val="24"/>
                <w:szCs w:val="24"/>
                <w:lang w:val="en-US"/>
              </w:rPr>
              <w:t>s</w:t>
            </w:r>
            <w:r w:rsidRPr="00CD0C21">
              <w:rPr>
                <w:rFonts w:ascii="Times New Roman" w:eastAsia="Calibri" w:hAnsi="Times New Roman" w:cs="Times New Roman"/>
                <w:sz w:val="24"/>
                <w:szCs w:val="24"/>
                <w:lang w:val="fr-FR"/>
              </w:rPr>
              <w:t xml:space="preserve"> universitaire</w:t>
            </w:r>
            <w:r w:rsidRPr="00CD0C21">
              <w:rPr>
                <w:rFonts w:ascii="Times New Roman" w:eastAsia="Calibri" w:hAnsi="Times New Roman" w:cs="Times New Roman"/>
                <w:sz w:val="24"/>
                <w:szCs w:val="24"/>
                <w:lang w:val="en-US"/>
              </w:rPr>
              <w:t xml:space="preserve"> </w:t>
            </w:r>
            <w:r w:rsidRPr="00CD0C21">
              <w:rPr>
                <w:rFonts w:ascii="Times New Roman" w:eastAsia="Calibri" w:hAnsi="Times New Roman" w:cs="Times New Roman"/>
                <w:sz w:val="24"/>
                <w:szCs w:val="24"/>
                <w:lang w:val="fr-FR"/>
              </w:rPr>
              <w:t xml:space="preserve">et </w:t>
            </w:r>
            <w:r w:rsidRPr="00CD0C21">
              <w:rPr>
                <w:rFonts w:ascii="Times New Roman" w:eastAsia="Calibri" w:hAnsi="Times New Roman" w:cs="Times New Roman"/>
                <w:sz w:val="24"/>
                <w:szCs w:val="24"/>
                <w:lang w:val="fr-FR"/>
              </w:rPr>
              <w:lastRenderedPageBreak/>
              <w:t>professionnel.</w:t>
            </w:r>
            <w:r w:rsidRPr="00CD0C21">
              <w:rPr>
                <w:rFonts w:ascii="Times New Roman" w:eastAsia="Calibri" w:hAnsi="Times New Roman" w:cs="Times New Roman"/>
                <w:sz w:val="24"/>
                <w:szCs w:val="24"/>
                <w:lang w:val="en-US"/>
              </w:rPr>
              <w:t xml:space="preserve"> </w:t>
            </w:r>
            <w:r w:rsidRPr="00CD0C21">
              <w:rPr>
                <w:rFonts w:ascii="Times New Roman" w:eastAsia="Calibri" w:hAnsi="Times New Roman" w:cs="Times New Roman"/>
                <w:sz w:val="24"/>
                <w:szCs w:val="24"/>
              </w:rPr>
              <w:t>Образование</w:t>
            </w:r>
            <w:r w:rsidRPr="00CD0C21">
              <w:rPr>
                <w:rFonts w:ascii="Times New Roman" w:eastAsia="Calibri" w:hAnsi="Times New Roman" w:cs="Times New Roman"/>
                <w:sz w:val="24"/>
                <w:szCs w:val="24"/>
                <w:lang w:val="en-US"/>
              </w:rPr>
              <w:t xml:space="preserve"> </w:t>
            </w:r>
            <w:r w:rsidRPr="00CD0C21">
              <w:rPr>
                <w:rFonts w:ascii="Times New Roman" w:eastAsia="Calibri" w:hAnsi="Times New Roman" w:cs="Times New Roman"/>
                <w:sz w:val="24"/>
                <w:szCs w:val="24"/>
              </w:rPr>
              <w:t>и</w:t>
            </w:r>
            <w:r w:rsidRPr="00CD0C21">
              <w:rPr>
                <w:rFonts w:ascii="Times New Roman" w:eastAsia="Calibri" w:hAnsi="Times New Roman" w:cs="Times New Roman"/>
                <w:sz w:val="24"/>
                <w:szCs w:val="24"/>
                <w:lang w:val="en-US"/>
              </w:rPr>
              <w:t xml:space="preserve"> </w:t>
            </w:r>
            <w:r w:rsidRPr="00CD0C21">
              <w:rPr>
                <w:rFonts w:ascii="Times New Roman" w:eastAsia="Calibri" w:hAnsi="Times New Roman" w:cs="Times New Roman"/>
                <w:sz w:val="24"/>
                <w:szCs w:val="24"/>
              </w:rPr>
              <w:t>трудоустройство</w:t>
            </w:r>
            <w:r w:rsidRPr="00CD0C21">
              <w:rPr>
                <w:rFonts w:ascii="Times New Roman" w:eastAsia="Calibri" w:hAnsi="Times New Roman" w:cs="Times New Roman"/>
                <w:sz w:val="24"/>
                <w:szCs w:val="24"/>
                <w:lang w:val="en-US"/>
              </w:rPr>
              <w:t>.</w:t>
            </w: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r w:rsidRPr="00CD0C21">
              <w:rPr>
                <w:rFonts w:ascii="Times New Roman" w:eastAsia="Times New Roman" w:hAnsi="Times New Roman" w:cs="Times New Roman"/>
                <w:bCs/>
                <w:sz w:val="24"/>
                <w:szCs w:val="24"/>
                <w:lang w:val="en-US" w:eastAsia="ru-RU"/>
              </w:rPr>
              <w:lastRenderedPageBreak/>
              <w:t>18</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12</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6</w:t>
            </w:r>
          </w:p>
        </w:tc>
        <w:tc>
          <w:tcPr>
            <w:tcW w:w="8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КР</w:t>
            </w:r>
          </w:p>
        </w:tc>
      </w:tr>
      <w:tr w:rsidR="00CD0C21" w:rsidRPr="00CD0C21" w:rsidTr="00760F6C">
        <w:trPr>
          <w:gridAfter w:val="1"/>
          <w:wAfter w:w="3" w:type="pct"/>
        </w:trPr>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val="en-US" w:eastAsia="ru-RU"/>
              </w:rPr>
            </w:pPr>
            <w:r w:rsidRPr="00CD0C21">
              <w:rPr>
                <w:rFonts w:ascii="Times New Roman" w:eastAsia="Calibri" w:hAnsi="Times New Roman" w:cs="Times New Roman"/>
                <w:sz w:val="20"/>
                <w:szCs w:val="20"/>
                <w:lang w:val="en-US" w:eastAsia="ru-RU"/>
              </w:rPr>
              <w:t>9</w:t>
            </w:r>
          </w:p>
        </w:tc>
        <w:tc>
          <w:tcPr>
            <w:tcW w:w="15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rPr>
                <w:rFonts w:ascii="Times New Roman" w:eastAsia="Times New Roman" w:hAnsi="Times New Roman" w:cs="Times New Roman"/>
                <w:bCs/>
                <w:sz w:val="24"/>
                <w:szCs w:val="24"/>
                <w:lang w:val="en-US" w:eastAsia="ru-RU"/>
              </w:rPr>
            </w:pPr>
            <w:r w:rsidRPr="00CD0C21">
              <w:rPr>
                <w:rFonts w:ascii="Times New Roman" w:eastAsia="Calibri" w:hAnsi="Times New Roman" w:cs="Times New Roman"/>
                <w:sz w:val="24"/>
                <w:szCs w:val="24"/>
                <w:lang w:val="fr-FR"/>
              </w:rPr>
              <w:t>Découvrir</w:t>
            </w:r>
            <w:r w:rsidRPr="00CD0C21">
              <w:rPr>
                <w:rFonts w:ascii="Times New Roman" w:eastAsia="Calibri" w:hAnsi="Times New Roman" w:cs="Times New Roman"/>
                <w:sz w:val="24"/>
                <w:szCs w:val="24"/>
                <w:lang w:val="en-US"/>
              </w:rPr>
              <w:t xml:space="preserve"> </w:t>
            </w:r>
            <w:r w:rsidRPr="00CD0C21">
              <w:rPr>
                <w:rFonts w:ascii="Times New Roman" w:eastAsia="Calibri" w:hAnsi="Times New Roman" w:cs="Times New Roman"/>
                <w:sz w:val="24"/>
                <w:szCs w:val="24"/>
                <w:lang w:val="fr-FR"/>
              </w:rPr>
              <w:t>des initiatives citoyennes, s’engager.</w:t>
            </w:r>
            <w:r w:rsidRPr="00CD0C21">
              <w:rPr>
                <w:rFonts w:ascii="Times New Roman" w:eastAsia="Calibri" w:hAnsi="Times New Roman" w:cs="Times New Roman"/>
                <w:sz w:val="24"/>
                <w:szCs w:val="24"/>
                <w:lang w:val="en-US"/>
              </w:rPr>
              <w:t xml:space="preserve"> </w:t>
            </w:r>
            <w:r w:rsidRPr="00CD0C21">
              <w:rPr>
                <w:rFonts w:ascii="Times New Roman" w:eastAsia="Calibri" w:hAnsi="Times New Roman" w:cs="Times New Roman"/>
                <w:sz w:val="24"/>
                <w:szCs w:val="24"/>
              </w:rPr>
              <w:t>Гражданские инициативы в области экологии. Выражение цели.</w:t>
            </w: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20</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lang w:val="en-US"/>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val="en-US" w:eastAsia="ru-RU"/>
              </w:rPr>
              <w:t>1</w:t>
            </w:r>
            <w:r w:rsidRPr="00CD0C21">
              <w:rPr>
                <w:rFonts w:ascii="Times New Roman" w:eastAsia="Times New Roman" w:hAnsi="Times New Roman" w:cs="Times New Roman"/>
                <w:bCs/>
                <w:sz w:val="24"/>
                <w:szCs w:val="24"/>
                <w:lang w:eastAsia="ru-RU"/>
              </w:rPr>
              <w:t>2</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lang w:val="en-US"/>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8</w:t>
            </w:r>
          </w:p>
        </w:tc>
        <w:tc>
          <w:tcPr>
            <w:tcW w:w="8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center"/>
              <w:rPr>
                <w:rFonts w:ascii="Times New Roman" w:eastAsia="Times New Roman" w:hAnsi="Times New Roman" w:cs="Times New Roman"/>
                <w:bCs/>
                <w:sz w:val="24"/>
                <w:szCs w:val="24"/>
                <w:lang w:val="en-US" w:eastAsia="ru-RU"/>
              </w:rPr>
            </w:pPr>
            <w:r w:rsidRPr="00CD0C21">
              <w:rPr>
                <w:rFonts w:ascii="Times New Roman" w:eastAsia="Times New Roman" w:hAnsi="Times New Roman" w:cs="Times New Roman"/>
                <w:bCs/>
                <w:sz w:val="24"/>
                <w:szCs w:val="24"/>
                <w:lang w:eastAsia="ru-RU"/>
              </w:rPr>
              <w:t>Т</w:t>
            </w:r>
            <w:r w:rsidRPr="00CD0C21">
              <w:rPr>
                <w:rFonts w:ascii="Times New Roman" w:eastAsia="Times New Roman" w:hAnsi="Times New Roman" w:cs="Times New Roman"/>
                <w:bCs/>
                <w:sz w:val="24"/>
                <w:szCs w:val="24"/>
                <w:lang w:val="en-US" w:eastAsia="ru-RU"/>
              </w:rPr>
              <w:t>/</w:t>
            </w:r>
            <w:r w:rsidRPr="00CD0C21">
              <w:rPr>
                <w:rFonts w:ascii="Times New Roman" w:eastAsia="Times New Roman" w:hAnsi="Times New Roman" w:cs="Times New Roman"/>
                <w:bCs/>
                <w:sz w:val="24"/>
                <w:szCs w:val="24"/>
                <w:lang w:eastAsia="ru-RU"/>
              </w:rPr>
              <w:t>ПР</w:t>
            </w:r>
          </w:p>
        </w:tc>
      </w:tr>
      <w:tr w:rsidR="00CD0C21" w:rsidRPr="00CD0C21" w:rsidTr="00760F6C">
        <w:trPr>
          <w:gridAfter w:val="1"/>
          <w:wAfter w:w="3" w:type="pct"/>
        </w:trPr>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10</w:t>
            </w:r>
          </w:p>
        </w:tc>
        <w:tc>
          <w:tcPr>
            <w:tcW w:w="15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lang w:val="fr-FR"/>
              </w:rPr>
            </w:pPr>
            <w:r w:rsidRPr="00CD0C21">
              <w:rPr>
                <w:rFonts w:ascii="Times New Roman" w:eastAsia="Calibri" w:hAnsi="Times New Roman" w:cs="Times New Roman"/>
                <w:sz w:val="24"/>
                <w:szCs w:val="24"/>
                <w:lang w:val="fr-FR"/>
              </w:rPr>
              <w:t xml:space="preserve">La police et la justice. </w:t>
            </w:r>
          </w:p>
          <w:p w:rsidR="00CD0C21" w:rsidRPr="00CD0C21" w:rsidRDefault="00CD0C21" w:rsidP="00CD0C21">
            <w:pPr>
              <w:spacing w:after="200" w:line="276" w:lineRule="auto"/>
              <w:rPr>
                <w:rFonts w:ascii="Times New Roman" w:eastAsia="Calibri" w:hAnsi="Times New Roman" w:cs="Times New Roman"/>
                <w:sz w:val="24"/>
                <w:szCs w:val="24"/>
              </w:rPr>
            </w:pPr>
            <w:r w:rsidRPr="00CD0C21">
              <w:rPr>
                <w:rFonts w:ascii="Times New Roman" w:eastAsia="Calibri" w:hAnsi="Times New Roman" w:cs="Times New Roman"/>
                <w:sz w:val="24"/>
                <w:szCs w:val="24"/>
              </w:rPr>
              <w:t>Полиция и правосудие.</w:t>
            </w: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18</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12</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6</w:t>
            </w:r>
          </w:p>
        </w:tc>
        <w:tc>
          <w:tcPr>
            <w:tcW w:w="8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КР</w:t>
            </w:r>
          </w:p>
        </w:tc>
      </w:tr>
      <w:tr w:rsidR="00CD0C21" w:rsidRPr="00CD0C21" w:rsidTr="00760F6C">
        <w:trPr>
          <w:gridAfter w:val="1"/>
          <w:wAfter w:w="3" w:type="pct"/>
        </w:trPr>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 xml:space="preserve">11. </w:t>
            </w:r>
          </w:p>
        </w:tc>
        <w:tc>
          <w:tcPr>
            <w:tcW w:w="15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200" w:line="276" w:lineRule="auto"/>
              <w:rPr>
                <w:rFonts w:ascii="Times New Roman" w:eastAsia="Calibri" w:hAnsi="Times New Roman" w:cs="Times New Roman"/>
                <w:sz w:val="24"/>
                <w:szCs w:val="24"/>
                <w:lang w:val="en-US"/>
              </w:rPr>
            </w:pPr>
            <w:r w:rsidRPr="00CD0C21">
              <w:rPr>
                <w:rFonts w:ascii="Times New Roman" w:eastAsia="Calibri" w:hAnsi="Times New Roman" w:cs="Times New Roman"/>
                <w:sz w:val="24"/>
                <w:szCs w:val="24"/>
                <w:lang w:val="en-US"/>
              </w:rPr>
              <w:t xml:space="preserve">Vivre ensemble. </w:t>
            </w:r>
            <w:proofErr w:type="spellStart"/>
            <w:r w:rsidRPr="00CD0C21">
              <w:rPr>
                <w:rFonts w:ascii="Times New Roman" w:eastAsia="Calibri" w:hAnsi="Times New Roman" w:cs="Times New Roman"/>
                <w:sz w:val="24"/>
                <w:szCs w:val="24"/>
                <w:lang w:val="en-US"/>
              </w:rPr>
              <w:t>L’être</w:t>
            </w:r>
            <w:proofErr w:type="spellEnd"/>
            <w:r w:rsidRPr="00CD0C21">
              <w:rPr>
                <w:rFonts w:ascii="Times New Roman" w:eastAsia="Calibri" w:hAnsi="Times New Roman" w:cs="Times New Roman"/>
                <w:sz w:val="24"/>
                <w:szCs w:val="24"/>
                <w:lang w:val="en-US"/>
              </w:rPr>
              <w:t xml:space="preserve"> </w:t>
            </w:r>
            <w:proofErr w:type="spellStart"/>
            <w:r w:rsidRPr="00CD0C21">
              <w:rPr>
                <w:rFonts w:ascii="Times New Roman" w:eastAsia="Calibri" w:hAnsi="Times New Roman" w:cs="Times New Roman"/>
                <w:sz w:val="24"/>
                <w:szCs w:val="24"/>
                <w:lang w:val="en-US"/>
              </w:rPr>
              <w:t>humain</w:t>
            </w:r>
            <w:proofErr w:type="spellEnd"/>
            <w:r w:rsidRPr="00CD0C21">
              <w:rPr>
                <w:rFonts w:ascii="Times New Roman" w:eastAsia="Calibri" w:hAnsi="Times New Roman" w:cs="Times New Roman"/>
                <w:sz w:val="24"/>
                <w:szCs w:val="24"/>
                <w:lang w:val="en-US"/>
              </w:rPr>
              <w:t xml:space="preserve">, les rapports à </w:t>
            </w:r>
            <w:proofErr w:type="spellStart"/>
            <w:r w:rsidRPr="00CD0C21">
              <w:rPr>
                <w:rFonts w:ascii="Times New Roman" w:eastAsia="Calibri" w:hAnsi="Times New Roman" w:cs="Times New Roman"/>
                <w:sz w:val="24"/>
                <w:szCs w:val="24"/>
                <w:lang w:val="en-US"/>
              </w:rPr>
              <w:t>l’autre</w:t>
            </w:r>
            <w:proofErr w:type="spellEnd"/>
            <w:r w:rsidRPr="00CD0C21">
              <w:rPr>
                <w:rFonts w:ascii="Times New Roman" w:eastAsia="Calibri" w:hAnsi="Times New Roman" w:cs="Times New Roman"/>
                <w:sz w:val="24"/>
                <w:szCs w:val="24"/>
                <w:lang w:val="en-US"/>
              </w:rPr>
              <w:t>.</w:t>
            </w:r>
          </w:p>
          <w:p w:rsidR="00CD0C21" w:rsidRPr="00CD0C21" w:rsidRDefault="00CD0C21" w:rsidP="00CD0C21">
            <w:pPr>
              <w:spacing w:after="200" w:line="276" w:lineRule="auto"/>
              <w:rPr>
                <w:rFonts w:ascii="Times New Roman" w:eastAsia="Calibri" w:hAnsi="Times New Roman" w:cs="Times New Roman"/>
                <w:sz w:val="24"/>
                <w:szCs w:val="24"/>
              </w:rPr>
            </w:pPr>
            <w:r w:rsidRPr="00CD0C21">
              <w:rPr>
                <w:rFonts w:ascii="Times New Roman" w:eastAsia="Calibri" w:hAnsi="Times New Roman" w:cs="Times New Roman"/>
                <w:sz w:val="24"/>
                <w:szCs w:val="24"/>
              </w:rPr>
              <w:t xml:space="preserve">Новые формы организации жизненного пространства в обществе. </w:t>
            </w:r>
          </w:p>
          <w:p w:rsidR="00CD0C21" w:rsidRPr="00CD0C21" w:rsidRDefault="00CD0C21" w:rsidP="00CD0C21">
            <w:pPr>
              <w:spacing w:after="200" w:line="276" w:lineRule="auto"/>
              <w:rPr>
                <w:rFonts w:ascii="Times New Roman" w:eastAsia="Calibri" w:hAnsi="Times New Roman" w:cs="Times New Roman"/>
                <w:sz w:val="24"/>
                <w:szCs w:val="24"/>
              </w:rPr>
            </w:pPr>
            <w:r w:rsidRPr="00CD0C21">
              <w:rPr>
                <w:rFonts w:ascii="Times New Roman" w:eastAsia="Calibri" w:hAnsi="Times New Roman" w:cs="Times New Roman"/>
                <w:sz w:val="24"/>
                <w:szCs w:val="24"/>
              </w:rPr>
              <w:t>Человек и отношения в обществе.</w:t>
            </w: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val="en-US" w:eastAsia="ru-RU"/>
              </w:rPr>
              <w:t>1</w:t>
            </w:r>
            <w:r w:rsidRPr="00CD0C21">
              <w:rPr>
                <w:rFonts w:ascii="Times New Roman" w:eastAsia="Times New Roman" w:hAnsi="Times New Roman" w:cs="Times New Roman"/>
                <w:bCs/>
                <w:sz w:val="24"/>
                <w:szCs w:val="24"/>
                <w:lang w:eastAsia="ru-RU"/>
              </w:rPr>
              <w:t>8</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10</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8</w:t>
            </w:r>
          </w:p>
        </w:tc>
        <w:tc>
          <w:tcPr>
            <w:tcW w:w="8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p>
        </w:tc>
      </w:tr>
      <w:tr w:rsidR="00CD0C21" w:rsidRPr="00CD0C21" w:rsidTr="00760F6C">
        <w:trPr>
          <w:gridAfter w:val="1"/>
          <w:wAfter w:w="3" w:type="pct"/>
        </w:trPr>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12</w:t>
            </w:r>
          </w:p>
        </w:tc>
        <w:tc>
          <w:tcPr>
            <w:tcW w:w="15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200" w:line="276" w:lineRule="auto"/>
              <w:rPr>
                <w:rFonts w:ascii="Times New Roman" w:eastAsia="Calibri" w:hAnsi="Times New Roman" w:cs="Times New Roman"/>
                <w:sz w:val="24"/>
                <w:szCs w:val="24"/>
              </w:rPr>
            </w:pPr>
            <w:proofErr w:type="spellStart"/>
            <w:r w:rsidRPr="00CD0C21">
              <w:rPr>
                <w:rFonts w:ascii="Times New Roman" w:eastAsia="Calibri" w:hAnsi="Times New Roman" w:cs="Times New Roman"/>
                <w:sz w:val="24"/>
                <w:szCs w:val="24"/>
                <w:lang w:val="en-US"/>
              </w:rPr>
              <w:t>Travailler</w:t>
            </w:r>
            <w:proofErr w:type="spellEnd"/>
            <w:r w:rsidRPr="00CD0C21">
              <w:rPr>
                <w:rFonts w:ascii="Times New Roman" w:eastAsia="Calibri" w:hAnsi="Times New Roman" w:cs="Times New Roman"/>
                <w:sz w:val="24"/>
                <w:szCs w:val="24"/>
              </w:rPr>
              <w:t xml:space="preserve"> </w:t>
            </w:r>
            <w:proofErr w:type="spellStart"/>
            <w:r w:rsidRPr="00CD0C21">
              <w:rPr>
                <w:rFonts w:ascii="Times New Roman" w:eastAsia="Calibri" w:hAnsi="Times New Roman" w:cs="Times New Roman"/>
                <w:sz w:val="24"/>
                <w:szCs w:val="24"/>
                <w:lang w:val="en-US"/>
              </w:rPr>
              <w:t>autrement</w:t>
            </w:r>
            <w:proofErr w:type="spellEnd"/>
            <w:r w:rsidRPr="00CD0C21">
              <w:rPr>
                <w:rFonts w:ascii="Times New Roman" w:eastAsia="Calibri" w:hAnsi="Times New Roman" w:cs="Times New Roman"/>
                <w:sz w:val="24"/>
                <w:szCs w:val="24"/>
              </w:rPr>
              <w:t>.</w:t>
            </w:r>
          </w:p>
          <w:p w:rsidR="00CD0C21" w:rsidRPr="00CD0C21" w:rsidRDefault="00CD0C21" w:rsidP="00CD0C21">
            <w:pPr>
              <w:tabs>
                <w:tab w:val="center" w:pos="4153"/>
                <w:tab w:val="right" w:pos="8306"/>
              </w:tabs>
              <w:spacing w:after="0" w:line="240" w:lineRule="auto"/>
              <w:rPr>
                <w:rFonts w:ascii="Times New Roman" w:eastAsia="Times New Roman" w:hAnsi="Times New Roman" w:cs="Times New Roman"/>
                <w:sz w:val="24"/>
                <w:szCs w:val="24"/>
                <w:lang w:eastAsia="ru-RU"/>
              </w:rPr>
            </w:pPr>
            <w:r w:rsidRPr="00CD0C21">
              <w:rPr>
                <w:rFonts w:ascii="Times New Roman" w:eastAsia="Calibri" w:hAnsi="Times New Roman" w:cs="Times New Roman"/>
                <w:sz w:val="24"/>
                <w:szCs w:val="24"/>
              </w:rPr>
              <w:t>Рынок труда, отношения в профессиональной среде.</w:t>
            </w: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16</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10</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6</w:t>
            </w:r>
          </w:p>
        </w:tc>
        <w:tc>
          <w:tcPr>
            <w:tcW w:w="8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УО</w:t>
            </w:r>
          </w:p>
        </w:tc>
      </w:tr>
      <w:tr w:rsidR="00CD0C21" w:rsidRPr="00CD0C21" w:rsidTr="00760F6C">
        <w:trPr>
          <w:gridAfter w:val="1"/>
          <w:wAfter w:w="3" w:type="pct"/>
        </w:trPr>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p>
        </w:tc>
        <w:tc>
          <w:tcPr>
            <w:tcW w:w="15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rPr>
                <w:rFonts w:ascii="Times New Roman" w:eastAsia="Times New Roman" w:hAnsi="Times New Roman" w:cs="Times New Roman"/>
                <w:sz w:val="24"/>
                <w:szCs w:val="24"/>
                <w:lang w:eastAsia="ru-RU"/>
              </w:rPr>
            </w:pPr>
            <w:r w:rsidRPr="00CD0C21">
              <w:rPr>
                <w:rFonts w:ascii="Times New Roman" w:eastAsia="Calibri" w:hAnsi="Times New Roman" w:cs="Times New Roman"/>
                <w:sz w:val="24"/>
                <w:szCs w:val="24"/>
                <w:lang w:eastAsia="ru-RU"/>
              </w:rPr>
              <w:t>Промежуточная аттестация</w:t>
            </w:r>
            <w:r w:rsidRPr="00CD0C21">
              <w:rPr>
                <w:rFonts w:ascii="Times New Roman" w:eastAsia="Times New Roman" w:hAnsi="Times New Roman" w:cs="Times New Roman"/>
                <w:sz w:val="24"/>
                <w:szCs w:val="24"/>
                <w:lang w:eastAsia="ru-RU"/>
              </w:rPr>
              <w:t xml:space="preserve"> </w:t>
            </w: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p>
        </w:tc>
        <w:tc>
          <w:tcPr>
            <w:tcW w:w="8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зачёт</w:t>
            </w:r>
          </w:p>
        </w:tc>
      </w:tr>
      <w:tr w:rsidR="00CD0C21" w:rsidRPr="00CD0C21" w:rsidTr="00760F6C">
        <w:trPr>
          <w:gridAfter w:val="1"/>
          <w:wAfter w:w="3" w:type="pct"/>
        </w:trPr>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p>
        </w:tc>
        <w:tc>
          <w:tcPr>
            <w:tcW w:w="15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lang w:eastAsia="ru-RU"/>
              </w:rPr>
            </w:pPr>
            <w:r w:rsidRPr="00CD0C21">
              <w:rPr>
                <w:rFonts w:ascii="Times New Roman" w:eastAsia="Times New Roman" w:hAnsi="Times New Roman" w:cs="Times New Roman"/>
                <w:sz w:val="24"/>
                <w:szCs w:val="24"/>
                <w:lang w:eastAsia="ru-RU"/>
              </w:rPr>
              <w:t>Всего</w:t>
            </w: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108/81</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0"/>
                <w:szCs w:val="20"/>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sz w:val="20"/>
                <w:szCs w:val="20"/>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68</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sz w:val="20"/>
                <w:szCs w:val="20"/>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0"/>
                <w:szCs w:val="20"/>
              </w:rPr>
            </w:pPr>
            <w:r w:rsidRPr="00CD0C21">
              <w:rPr>
                <w:rFonts w:ascii="Times New Roman" w:eastAsia="Calibri" w:hAnsi="Times New Roman" w:cs="Times New Roman"/>
                <w:sz w:val="24"/>
                <w:szCs w:val="24"/>
              </w:rPr>
              <w:t>40</w:t>
            </w:r>
          </w:p>
        </w:tc>
        <w:tc>
          <w:tcPr>
            <w:tcW w:w="8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p>
        </w:tc>
      </w:tr>
    </w:tbl>
    <w:p w:rsidR="00CD0C21" w:rsidRPr="00CD0C21" w:rsidRDefault="00CD0C21" w:rsidP="00CD0C21">
      <w:pPr>
        <w:jc w:val="center"/>
        <w:rPr>
          <w:rFonts w:ascii="Times New Roman" w:eastAsia="Calibri" w:hAnsi="Times New Roman" w:cs="Times New Roman"/>
          <w:b/>
          <w:sz w:val="24"/>
          <w:szCs w:val="24"/>
        </w:rPr>
      </w:pPr>
    </w:p>
    <w:p w:rsidR="00CD0C21" w:rsidRPr="00CD0C21" w:rsidRDefault="00CD0C21" w:rsidP="00CD0C21">
      <w:pPr>
        <w:jc w:val="center"/>
        <w:rPr>
          <w:rFonts w:ascii="Times New Roman" w:eastAsia="Calibri" w:hAnsi="Times New Roman" w:cs="Times New Roman"/>
          <w:b/>
          <w:sz w:val="24"/>
          <w:szCs w:val="24"/>
        </w:rPr>
      </w:pPr>
      <w:r w:rsidRPr="00CD0C21">
        <w:rPr>
          <w:rFonts w:ascii="Times New Roman" w:eastAsia="Calibri" w:hAnsi="Times New Roman" w:cs="Times New Roman"/>
          <w:b/>
          <w:sz w:val="24"/>
          <w:szCs w:val="24"/>
        </w:rPr>
        <w:t>4 курс 7 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
        <w:gridCol w:w="2079"/>
        <w:gridCol w:w="883"/>
        <w:gridCol w:w="943"/>
        <w:gridCol w:w="877"/>
        <w:gridCol w:w="878"/>
        <w:gridCol w:w="639"/>
        <w:gridCol w:w="516"/>
        <w:gridCol w:w="1647"/>
      </w:tblGrid>
      <w:tr w:rsidR="00CD0C21" w:rsidRPr="00CD0C21" w:rsidTr="00760F6C">
        <w:trPr>
          <w:trHeight w:val="80"/>
          <w:tblHeader/>
        </w:trPr>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 п/п</w:t>
            </w:r>
          </w:p>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темы</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 xml:space="preserve">Наименование тем (разделов), </w:t>
            </w:r>
          </w:p>
        </w:tc>
        <w:tc>
          <w:tcPr>
            <w:tcW w:w="250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Объем дисциплины (модуля), час.</w:t>
            </w:r>
          </w:p>
        </w:tc>
        <w:tc>
          <w:tcPr>
            <w:tcW w:w="88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Форма</w:t>
            </w:r>
            <w:r w:rsidRPr="00CD0C21">
              <w:rPr>
                <w:rFonts w:ascii="Times New Roman" w:eastAsia="Calibri" w:hAnsi="Times New Roman" w:cs="Times New Roman"/>
                <w:i/>
                <w:sz w:val="20"/>
                <w:szCs w:val="20"/>
              </w:rPr>
              <w:br/>
              <w:t xml:space="preserve">текущего </w:t>
            </w:r>
            <w:r w:rsidRPr="00CD0C21">
              <w:rPr>
                <w:rFonts w:ascii="Times New Roman" w:eastAsia="Calibri" w:hAnsi="Times New Roman" w:cs="Times New Roman"/>
                <w:i/>
                <w:sz w:val="20"/>
                <w:szCs w:val="20"/>
              </w:rPr>
              <w:br/>
              <w:t>контроля успеваемости</w:t>
            </w:r>
            <w:r w:rsidRPr="00CD0C21">
              <w:rPr>
                <w:rFonts w:ascii="Times New Roman" w:eastAsia="Calibri" w:hAnsi="Times New Roman" w:cs="Times New Roman"/>
                <w:i/>
                <w:sz w:val="20"/>
                <w:szCs w:val="20"/>
                <w:vertAlign w:val="superscript"/>
              </w:rPr>
              <w:t>**</w:t>
            </w:r>
            <w:r w:rsidRPr="00CD0C21">
              <w:rPr>
                <w:rFonts w:ascii="Times New Roman" w:eastAsia="Calibri" w:hAnsi="Times New Roman" w:cs="Times New Roman"/>
                <w:i/>
                <w:sz w:val="20"/>
                <w:szCs w:val="20"/>
              </w:rPr>
              <w:t>, промежуточной аттестации</w:t>
            </w:r>
          </w:p>
        </w:tc>
      </w:tr>
      <w:tr w:rsidR="00CD0C21" w:rsidRPr="00CD0C21"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438" w:type="pct"/>
            <w:vMerge w:val="restart"/>
            <w:tcBorders>
              <w:top w:val="nil"/>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Контактная работа обучающихся с преподавателем</w:t>
            </w:r>
            <w:r w:rsidRPr="00CD0C21">
              <w:rPr>
                <w:rFonts w:ascii="Times New Roman" w:eastAsia="Calibri" w:hAnsi="Times New Roman" w:cs="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r>
      <w:tr w:rsidR="00CD0C21" w:rsidRPr="00CD0C21"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ind w:firstLine="34"/>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ind w:firstLine="34"/>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ind w:firstLine="34"/>
              <w:jc w:val="center"/>
              <w:rPr>
                <w:rFonts w:ascii="Times New Roman" w:eastAsia="Calibri" w:hAnsi="Times New Roman" w:cs="Times New Roman"/>
                <w:i/>
                <w:sz w:val="20"/>
                <w:szCs w:val="20"/>
              </w:rPr>
            </w:pPr>
            <w:r w:rsidRPr="00CD0C21">
              <w:rPr>
                <w:rFonts w:ascii="Times New Roman" w:eastAsia="Calibri" w:hAnsi="Times New Roman" w:cs="Times New Roman"/>
                <w:i/>
                <w:sz w:val="20"/>
                <w:szCs w:val="20"/>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C21" w:rsidRPr="00CD0C21" w:rsidRDefault="00CD0C21" w:rsidP="00CD0C21">
            <w:pPr>
              <w:ind w:firstLine="34"/>
              <w:jc w:val="center"/>
              <w:rPr>
                <w:rFonts w:ascii="Times New Roman" w:eastAsia="Calibri" w:hAnsi="Times New Roman" w:cs="Times New Roman"/>
                <w:i/>
                <w:sz w:val="20"/>
                <w:szCs w:val="20"/>
                <w:vertAlign w:val="superscript"/>
              </w:rPr>
            </w:pPr>
            <w:r w:rsidRPr="00CD0C21">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C21" w:rsidRPr="00CD0C21" w:rsidRDefault="00CD0C21" w:rsidP="00CD0C21">
            <w:pPr>
              <w:rPr>
                <w:rFonts w:ascii="Times New Roman" w:eastAsia="Calibri" w:hAnsi="Times New Roman" w:cs="Times New Roman"/>
                <w:i/>
                <w:sz w:val="20"/>
                <w:szCs w:val="20"/>
              </w:rPr>
            </w:pPr>
          </w:p>
        </w:tc>
      </w:tr>
      <w:tr w:rsidR="00CD0C21" w:rsidRPr="00CD0C21" w:rsidTr="00760F6C">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CD0C21" w:rsidRPr="00CD0C21" w:rsidRDefault="00CD0C21" w:rsidP="00CD0C21">
            <w:pPr>
              <w:ind w:firstLine="567"/>
              <w:jc w:val="center"/>
              <w:rPr>
                <w:rFonts w:ascii="Times New Roman" w:eastAsia="Calibri" w:hAnsi="Times New Roman" w:cs="Times New Roman"/>
                <w:b/>
                <w:i/>
                <w:sz w:val="20"/>
                <w:szCs w:val="20"/>
              </w:rPr>
            </w:pPr>
            <w:r w:rsidRPr="00CD0C21">
              <w:rPr>
                <w:rFonts w:ascii="Times New Roman" w:eastAsia="Calibri" w:hAnsi="Times New Roman" w:cs="Times New Roman"/>
                <w:b/>
                <w:i/>
                <w:sz w:val="20"/>
                <w:szCs w:val="20"/>
                <w:lang w:eastAsia="ru-RU"/>
              </w:rPr>
              <w:t>Очная форма обучения</w:t>
            </w:r>
          </w:p>
        </w:tc>
      </w:tr>
      <w:tr w:rsidR="00CD0C21" w:rsidRPr="00CD0C21"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1</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lang w:val="en-US" w:eastAsia="ru-RU"/>
              </w:rPr>
            </w:pPr>
            <w:r w:rsidRPr="00CD0C21">
              <w:rPr>
                <w:rFonts w:ascii="Times New Roman" w:eastAsia="Calibri" w:hAnsi="Times New Roman" w:cs="Times New Roman"/>
                <w:sz w:val="24"/>
                <w:szCs w:val="24"/>
                <w:lang w:val="en-US" w:eastAsia="ru-RU"/>
              </w:rPr>
              <w:t xml:space="preserve">Date </w:t>
            </w:r>
            <w:proofErr w:type="spellStart"/>
            <w:r w:rsidRPr="00CD0C21">
              <w:rPr>
                <w:rFonts w:ascii="Times New Roman" w:eastAsia="Calibri" w:hAnsi="Times New Roman" w:cs="Times New Roman"/>
                <w:sz w:val="24"/>
                <w:szCs w:val="24"/>
                <w:lang w:val="en-US" w:eastAsia="ru-RU"/>
              </w:rPr>
              <w:t>limite</w:t>
            </w:r>
            <w:proofErr w:type="spellEnd"/>
            <w:r w:rsidRPr="00CD0C21">
              <w:rPr>
                <w:rFonts w:ascii="Times New Roman" w:eastAsia="Calibri" w:hAnsi="Times New Roman" w:cs="Times New Roman"/>
                <w:sz w:val="24"/>
                <w:szCs w:val="24"/>
                <w:lang w:val="en-US" w:eastAsia="ru-RU"/>
              </w:rPr>
              <w:t xml:space="preserve"> de </w:t>
            </w:r>
            <w:proofErr w:type="spellStart"/>
            <w:r w:rsidRPr="00CD0C21">
              <w:rPr>
                <w:rFonts w:ascii="Times New Roman" w:eastAsia="Calibri" w:hAnsi="Times New Roman" w:cs="Times New Roman"/>
                <w:sz w:val="24"/>
                <w:szCs w:val="24"/>
                <w:lang w:val="en-US" w:eastAsia="ru-RU"/>
              </w:rPr>
              <w:t>consommation</w:t>
            </w:r>
            <w:proofErr w:type="spellEnd"/>
            <w:r w:rsidRPr="00CD0C21">
              <w:rPr>
                <w:rFonts w:ascii="Times New Roman" w:eastAsia="Calibri" w:hAnsi="Times New Roman" w:cs="Times New Roman"/>
                <w:sz w:val="24"/>
                <w:szCs w:val="24"/>
                <w:lang w:val="en-US" w:eastAsia="ru-RU"/>
              </w:rPr>
              <w:t xml:space="preserve">. </w:t>
            </w:r>
            <w:proofErr w:type="spellStart"/>
            <w:r w:rsidRPr="00CD0C21">
              <w:rPr>
                <w:rFonts w:ascii="Times New Roman" w:eastAsia="Calibri" w:hAnsi="Times New Roman" w:cs="Times New Roman"/>
                <w:sz w:val="24"/>
                <w:szCs w:val="24"/>
                <w:lang w:val="en-US" w:eastAsia="ru-RU"/>
              </w:rPr>
              <w:lastRenderedPageBreak/>
              <w:t>Мода</w:t>
            </w:r>
            <w:proofErr w:type="spellEnd"/>
            <w:r w:rsidRPr="00CD0C21">
              <w:rPr>
                <w:rFonts w:ascii="Times New Roman" w:eastAsia="Calibri" w:hAnsi="Times New Roman" w:cs="Times New Roman"/>
                <w:sz w:val="24"/>
                <w:szCs w:val="24"/>
                <w:lang w:val="en-US" w:eastAsia="ru-RU"/>
              </w:rPr>
              <w:t xml:space="preserve"> и </w:t>
            </w:r>
            <w:proofErr w:type="spellStart"/>
            <w:r w:rsidRPr="00CD0C21">
              <w:rPr>
                <w:rFonts w:ascii="Times New Roman" w:eastAsia="Calibri" w:hAnsi="Times New Roman" w:cs="Times New Roman"/>
                <w:sz w:val="24"/>
                <w:szCs w:val="24"/>
                <w:lang w:val="en-US" w:eastAsia="ru-RU"/>
              </w:rPr>
              <w:t>потребление</w:t>
            </w:r>
            <w:proofErr w:type="spellEnd"/>
            <w:r w:rsidRPr="00CD0C21">
              <w:rPr>
                <w:rFonts w:ascii="Times New Roman" w:eastAsia="Calibri" w:hAnsi="Times New Roman" w:cs="Times New Roman"/>
                <w:sz w:val="24"/>
                <w:szCs w:val="24"/>
                <w:lang w:val="en-US" w:eastAsia="ru-RU"/>
              </w:rPr>
              <w:t>.</w:t>
            </w:r>
          </w:p>
          <w:p w:rsidR="00CD0C21" w:rsidRPr="00CD0C21" w:rsidRDefault="00CD0C21" w:rsidP="00CD0C21">
            <w:pPr>
              <w:tabs>
                <w:tab w:val="center" w:pos="4153"/>
                <w:tab w:val="right" w:pos="8306"/>
              </w:tabs>
              <w:spacing w:after="0" w:line="240" w:lineRule="auto"/>
              <w:rPr>
                <w:rFonts w:ascii="Times New Roman" w:eastAsia="Times New Roman" w:hAnsi="Times New Roman" w:cs="Times New Roman"/>
                <w:bCs/>
                <w:sz w:val="24"/>
                <w:szCs w:val="24"/>
                <w:lang w:val="en-US" w:eastAsia="ru-RU"/>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lastRenderedPageBreak/>
              <w:t>18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0,5</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Т/ПР</w:t>
            </w:r>
          </w:p>
        </w:tc>
      </w:tr>
      <w:tr w:rsidR="00CD0C21" w:rsidRPr="00CD0C21"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2</w:t>
            </w:r>
          </w:p>
          <w:p w:rsidR="00CD0C21" w:rsidRPr="00CD0C21" w:rsidRDefault="00CD0C21" w:rsidP="00CD0C21">
            <w:pPr>
              <w:spacing w:after="0" w:line="240" w:lineRule="auto"/>
              <w:rPr>
                <w:rFonts w:ascii="Times New Roman" w:eastAsia="Calibri" w:hAnsi="Times New Roman" w:cs="Times New Roman"/>
                <w:sz w:val="20"/>
                <w:szCs w:val="20"/>
                <w:lang w:eastAsia="ru-RU"/>
              </w:rPr>
            </w:pPr>
          </w:p>
          <w:p w:rsidR="00CD0C21" w:rsidRPr="00CD0C21" w:rsidRDefault="00CD0C21" w:rsidP="00CD0C21">
            <w:pPr>
              <w:spacing w:after="0" w:line="240" w:lineRule="auto"/>
              <w:rPr>
                <w:rFonts w:ascii="Times New Roman" w:eastAsia="Calibri" w:hAnsi="Times New Roman" w:cs="Times New Roman"/>
                <w:sz w:val="20"/>
                <w:szCs w:val="20"/>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lang w:eastAsia="ru-RU"/>
              </w:rPr>
            </w:pPr>
            <w:proofErr w:type="spellStart"/>
            <w:r w:rsidRPr="00CD0C21">
              <w:rPr>
                <w:rFonts w:ascii="Times New Roman" w:eastAsia="Calibri" w:hAnsi="Times New Roman" w:cs="Times New Roman"/>
                <w:sz w:val="24"/>
                <w:szCs w:val="24"/>
                <w:lang w:val="en-US" w:eastAsia="ru-RU"/>
              </w:rPr>
              <w:t>Paysage</w:t>
            </w:r>
            <w:proofErr w:type="spellEnd"/>
            <w:r w:rsidRPr="00CD0C21">
              <w:rPr>
                <w:rFonts w:ascii="Times New Roman" w:eastAsia="Calibri" w:hAnsi="Times New Roman" w:cs="Times New Roman"/>
                <w:sz w:val="24"/>
                <w:szCs w:val="24"/>
                <w:lang w:eastAsia="ru-RU"/>
              </w:rPr>
              <w:t xml:space="preserve"> </w:t>
            </w:r>
            <w:proofErr w:type="spellStart"/>
            <w:r w:rsidRPr="00CD0C21">
              <w:rPr>
                <w:rFonts w:ascii="Times New Roman" w:eastAsia="Calibri" w:hAnsi="Times New Roman" w:cs="Times New Roman"/>
                <w:sz w:val="24"/>
                <w:szCs w:val="24"/>
                <w:lang w:val="en-US" w:eastAsia="ru-RU"/>
              </w:rPr>
              <w:t>politique</w:t>
            </w:r>
            <w:proofErr w:type="spellEnd"/>
            <w:r w:rsidRPr="00CD0C21">
              <w:rPr>
                <w:rFonts w:ascii="Times New Roman" w:eastAsia="Calibri" w:hAnsi="Times New Roman" w:cs="Times New Roman"/>
                <w:sz w:val="24"/>
                <w:szCs w:val="24"/>
                <w:lang w:eastAsia="ru-RU"/>
              </w:rPr>
              <w:t xml:space="preserve">. </w:t>
            </w:r>
          </w:p>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 xml:space="preserve">Политическая картина страны. </w:t>
            </w:r>
          </w:p>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lang w:val="en-US" w:eastAsia="ru-RU"/>
              </w:rPr>
            </w:pPr>
            <w:r w:rsidRPr="00CD0C21">
              <w:rPr>
                <w:rFonts w:ascii="Times New Roman" w:eastAsia="Calibri" w:hAnsi="Times New Roman" w:cs="Times New Roman"/>
                <w:sz w:val="24"/>
                <w:szCs w:val="24"/>
                <w:lang w:val="en-US" w:eastAsia="ru-RU"/>
              </w:rPr>
              <w:t xml:space="preserve">Régimes </w:t>
            </w:r>
            <w:proofErr w:type="spellStart"/>
            <w:r w:rsidRPr="00CD0C21">
              <w:rPr>
                <w:rFonts w:ascii="Times New Roman" w:eastAsia="Calibri" w:hAnsi="Times New Roman" w:cs="Times New Roman"/>
                <w:sz w:val="24"/>
                <w:szCs w:val="24"/>
                <w:lang w:val="en-US" w:eastAsia="ru-RU"/>
              </w:rPr>
              <w:t>politiques</w:t>
            </w:r>
            <w:proofErr w:type="spellEnd"/>
            <w:r w:rsidRPr="00CD0C21">
              <w:rPr>
                <w:rFonts w:ascii="Times New Roman" w:eastAsia="Calibri" w:hAnsi="Times New Roman" w:cs="Times New Roman"/>
                <w:sz w:val="24"/>
                <w:szCs w:val="24"/>
                <w:lang w:val="en-US" w:eastAsia="ru-RU"/>
              </w:rPr>
              <w:t>.</w:t>
            </w:r>
          </w:p>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lang w:eastAsia="ru-RU"/>
              </w:rPr>
            </w:pPr>
            <w:proofErr w:type="spellStart"/>
            <w:r w:rsidRPr="00CD0C21">
              <w:rPr>
                <w:rFonts w:ascii="Times New Roman" w:eastAsia="Calibri" w:hAnsi="Times New Roman" w:cs="Times New Roman"/>
                <w:sz w:val="24"/>
                <w:szCs w:val="24"/>
                <w:lang w:val="en-US" w:eastAsia="ru-RU"/>
              </w:rPr>
              <w:t>Политические</w:t>
            </w:r>
            <w:proofErr w:type="spellEnd"/>
            <w:r w:rsidRPr="00CD0C21">
              <w:rPr>
                <w:rFonts w:ascii="Times New Roman" w:eastAsia="Calibri" w:hAnsi="Times New Roman" w:cs="Times New Roman"/>
                <w:sz w:val="24"/>
                <w:szCs w:val="24"/>
                <w:lang w:eastAsia="ru-RU"/>
              </w:rPr>
              <w:t xml:space="preserve"> режимы</w:t>
            </w:r>
          </w:p>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0,5</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Т/КР</w:t>
            </w:r>
          </w:p>
        </w:tc>
      </w:tr>
      <w:tr w:rsidR="00CD0C21" w:rsidRPr="00CD0C21"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val="en-US" w:eastAsia="ru-RU"/>
              </w:rPr>
            </w:pPr>
            <w:r w:rsidRPr="00CD0C21">
              <w:rPr>
                <w:rFonts w:ascii="Times New Roman" w:eastAsia="Calibri" w:hAnsi="Times New Roman" w:cs="Times New Roman"/>
                <w:sz w:val="20"/>
                <w:szCs w:val="20"/>
                <w:lang w:val="en-US" w:eastAsia="ru-RU"/>
              </w:rPr>
              <w:t>3</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val="en-US" w:eastAsia="ru-RU"/>
              </w:rPr>
              <w:t>Elections</w:t>
            </w:r>
            <w:r w:rsidRPr="00CD0C21">
              <w:rPr>
                <w:rFonts w:ascii="Times New Roman" w:eastAsia="Calibri" w:hAnsi="Times New Roman" w:cs="Times New Roman"/>
                <w:sz w:val="24"/>
                <w:szCs w:val="24"/>
                <w:lang w:eastAsia="ru-RU"/>
              </w:rPr>
              <w:t xml:space="preserve">: </w:t>
            </w:r>
            <w:r w:rsidRPr="00CD0C21">
              <w:rPr>
                <w:rFonts w:ascii="Times New Roman" w:eastAsia="Calibri" w:hAnsi="Times New Roman" w:cs="Times New Roman"/>
                <w:sz w:val="24"/>
                <w:szCs w:val="24"/>
                <w:lang w:val="en-US" w:eastAsia="ru-RU"/>
              </w:rPr>
              <w:t>mode</w:t>
            </w:r>
            <w:r w:rsidRPr="00CD0C21">
              <w:rPr>
                <w:rFonts w:ascii="Times New Roman" w:eastAsia="Calibri" w:hAnsi="Times New Roman" w:cs="Times New Roman"/>
                <w:sz w:val="24"/>
                <w:szCs w:val="24"/>
                <w:lang w:eastAsia="ru-RU"/>
              </w:rPr>
              <w:t xml:space="preserve"> </w:t>
            </w:r>
            <w:r w:rsidRPr="00CD0C21">
              <w:rPr>
                <w:rFonts w:ascii="Times New Roman" w:eastAsia="Calibri" w:hAnsi="Times New Roman" w:cs="Times New Roman"/>
                <w:sz w:val="24"/>
                <w:szCs w:val="24"/>
                <w:lang w:val="en-US" w:eastAsia="ru-RU"/>
              </w:rPr>
              <w:t>d</w:t>
            </w:r>
            <w:r w:rsidRPr="00CD0C21">
              <w:rPr>
                <w:rFonts w:ascii="Times New Roman" w:eastAsia="Calibri" w:hAnsi="Times New Roman" w:cs="Times New Roman"/>
                <w:sz w:val="24"/>
                <w:szCs w:val="24"/>
                <w:lang w:eastAsia="ru-RU"/>
              </w:rPr>
              <w:t>’</w:t>
            </w:r>
            <w:proofErr w:type="spellStart"/>
            <w:r w:rsidRPr="00CD0C21">
              <w:rPr>
                <w:rFonts w:ascii="Times New Roman" w:eastAsia="Calibri" w:hAnsi="Times New Roman" w:cs="Times New Roman"/>
                <w:sz w:val="24"/>
                <w:szCs w:val="24"/>
                <w:lang w:val="en-US" w:eastAsia="ru-RU"/>
              </w:rPr>
              <w:t>emploi</w:t>
            </w:r>
            <w:proofErr w:type="spellEnd"/>
            <w:r w:rsidRPr="00CD0C21">
              <w:rPr>
                <w:rFonts w:ascii="Times New Roman" w:eastAsia="Calibri" w:hAnsi="Times New Roman" w:cs="Times New Roman"/>
                <w:sz w:val="24"/>
                <w:szCs w:val="24"/>
                <w:lang w:eastAsia="ru-RU"/>
              </w:rPr>
              <w:t xml:space="preserve">. </w:t>
            </w:r>
          </w:p>
          <w:p w:rsidR="00CD0C21" w:rsidRPr="00CD0C21" w:rsidRDefault="00CD0C21" w:rsidP="00CD0C21">
            <w:pPr>
              <w:widowControl w:val="0"/>
              <w:autoSpaceDE w:val="0"/>
              <w:autoSpaceDN w:val="0"/>
              <w:adjustRightInd w:val="0"/>
              <w:spacing w:after="200" w:line="276" w:lineRule="auto"/>
              <w:rPr>
                <w:rFonts w:ascii="Times New Roman" w:eastAsia="Calibri" w:hAnsi="Times New Roman" w:cs="Times New Roman"/>
                <w:sz w:val="24"/>
                <w:szCs w:val="24"/>
              </w:rPr>
            </w:pPr>
            <w:r w:rsidRPr="00CD0C21">
              <w:rPr>
                <w:rFonts w:ascii="Times New Roman" w:eastAsia="Calibri" w:hAnsi="Times New Roman" w:cs="Times New Roman"/>
                <w:sz w:val="24"/>
                <w:szCs w:val="24"/>
              </w:rPr>
              <w:t>Выборы: инструкция по применению.</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r w:rsidRPr="00CD0C21">
              <w:rPr>
                <w:rFonts w:ascii="Times New Roman" w:eastAsia="Times New Roman" w:hAnsi="Times New Roman" w:cs="Times New Roman"/>
                <w:bCs/>
                <w:sz w:val="24"/>
                <w:szCs w:val="24"/>
                <w:lang w:val="en-US" w:eastAsia="ru-RU"/>
              </w:rPr>
              <w:t>18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0,5</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p>
        </w:tc>
      </w:tr>
      <w:tr w:rsidR="00CD0C21" w:rsidRPr="00CD0C21"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4</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lang w:val="en-US" w:eastAsia="ru-RU"/>
              </w:rPr>
            </w:pPr>
            <w:r w:rsidRPr="00CD0C21">
              <w:rPr>
                <w:rFonts w:ascii="Times New Roman" w:eastAsia="Calibri" w:hAnsi="Times New Roman" w:cs="Times New Roman"/>
                <w:sz w:val="24"/>
                <w:szCs w:val="24"/>
                <w:lang w:val="en-US" w:eastAsia="ru-RU"/>
              </w:rPr>
              <w:t xml:space="preserve">Les relation </w:t>
            </w:r>
            <w:proofErr w:type="spellStart"/>
            <w:r w:rsidRPr="00CD0C21">
              <w:rPr>
                <w:rFonts w:ascii="Times New Roman" w:eastAsia="Calibri" w:hAnsi="Times New Roman" w:cs="Times New Roman"/>
                <w:sz w:val="24"/>
                <w:szCs w:val="24"/>
                <w:lang w:val="en-US" w:eastAsia="ru-RU"/>
              </w:rPr>
              <w:t>sociales</w:t>
            </w:r>
            <w:proofErr w:type="spellEnd"/>
            <w:r w:rsidRPr="00CD0C21">
              <w:rPr>
                <w:rFonts w:ascii="Times New Roman" w:eastAsia="Calibri" w:hAnsi="Times New Roman" w:cs="Times New Roman"/>
                <w:sz w:val="24"/>
                <w:szCs w:val="24"/>
                <w:lang w:val="en-US" w:eastAsia="ru-RU"/>
              </w:rPr>
              <w:t xml:space="preserve"> et </w:t>
            </w:r>
            <w:proofErr w:type="spellStart"/>
            <w:r w:rsidRPr="00CD0C21">
              <w:rPr>
                <w:rFonts w:ascii="Times New Roman" w:eastAsia="Calibri" w:hAnsi="Times New Roman" w:cs="Times New Roman"/>
                <w:sz w:val="24"/>
                <w:szCs w:val="24"/>
                <w:lang w:val="en-US" w:eastAsia="ru-RU"/>
              </w:rPr>
              <w:t>interculturelles</w:t>
            </w:r>
            <w:proofErr w:type="spellEnd"/>
            <w:r w:rsidRPr="00CD0C21">
              <w:rPr>
                <w:rFonts w:ascii="Times New Roman" w:eastAsia="Calibri" w:hAnsi="Times New Roman" w:cs="Times New Roman"/>
                <w:sz w:val="24"/>
                <w:szCs w:val="24"/>
                <w:lang w:val="en-US" w:eastAsia="ru-RU"/>
              </w:rPr>
              <w:t>.</w:t>
            </w:r>
          </w:p>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lang w:val="en-US" w:eastAsia="ru-RU"/>
              </w:rPr>
            </w:pPr>
            <w:proofErr w:type="spellStart"/>
            <w:r w:rsidRPr="00CD0C21">
              <w:rPr>
                <w:rFonts w:ascii="Times New Roman" w:eastAsia="Calibri" w:hAnsi="Times New Roman" w:cs="Times New Roman"/>
                <w:sz w:val="24"/>
                <w:szCs w:val="24"/>
                <w:lang w:val="en-US" w:eastAsia="ru-RU"/>
              </w:rPr>
              <w:t>Межкультурное</w:t>
            </w:r>
            <w:proofErr w:type="spellEnd"/>
            <w:r w:rsidRPr="00CD0C21">
              <w:rPr>
                <w:rFonts w:ascii="Times New Roman" w:eastAsia="Calibri" w:hAnsi="Times New Roman" w:cs="Times New Roman"/>
                <w:sz w:val="24"/>
                <w:szCs w:val="24"/>
                <w:lang w:val="en-US" w:eastAsia="ru-RU"/>
              </w:rPr>
              <w:t xml:space="preserve"> </w:t>
            </w:r>
            <w:proofErr w:type="spellStart"/>
            <w:r w:rsidRPr="00CD0C21">
              <w:rPr>
                <w:rFonts w:ascii="Times New Roman" w:eastAsia="Calibri" w:hAnsi="Times New Roman" w:cs="Times New Roman"/>
                <w:sz w:val="24"/>
                <w:szCs w:val="24"/>
                <w:lang w:val="en-US" w:eastAsia="ru-RU"/>
              </w:rPr>
              <w:t>взаимодействие</w:t>
            </w:r>
            <w:proofErr w:type="spellEnd"/>
            <w:r w:rsidRPr="00CD0C21">
              <w:rPr>
                <w:rFonts w:ascii="Times New Roman" w:eastAsia="Calibri" w:hAnsi="Times New Roman" w:cs="Times New Roman"/>
                <w:sz w:val="24"/>
                <w:szCs w:val="24"/>
                <w:lang w:val="en-US" w:eastAsia="ru-RU"/>
              </w:rPr>
              <w:t>.</w:t>
            </w:r>
          </w:p>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r w:rsidRPr="00CD0C21">
              <w:rPr>
                <w:rFonts w:ascii="Times New Roman" w:eastAsia="Times New Roman" w:hAnsi="Times New Roman" w:cs="Times New Roman"/>
                <w:bCs/>
                <w:sz w:val="24"/>
                <w:szCs w:val="24"/>
                <w:lang w:val="en-US" w:eastAsia="ru-RU"/>
              </w:rPr>
              <w:t>18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0,5</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УО/Т</w:t>
            </w:r>
          </w:p>
        </w:tc>
      </w:tr>
      <w:tr w:rsidR="00CD0C21" w:rsidRPr="00CD0C21"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5</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val="en-US" w:eastAsia="ru-RU"/>
              </w:rPr>
              <w:t>M</w:t>
            </w:r>
            <w:r w:rsidRPr="00CD0C21">
              <w:rPr>
                <w:rFonts w:ascii="Times New Roman" w:eastAsia="Calibri" w:hAnsi="Times New Roman" w:cs="Times New Roman"/>
                <w:sz w:val="24"/>
                <w:szCs w:val="24"/>
                <w:lang w:eastAsia="ru-RU"/>
              </w:rPr>
              <w:t>é</w:t>
            </w:r>
            <w:proofErr w:type="spellStart"/>
            <w:r w:rsidRPr="00CD0C21">
              <w:rPr>
                <w:rFonts w:ascii="Times New Roman" w:eastAsia="Calibri" w:hAnsi="Times New Roman" w:cs="Times New Roman"/>
                <w:sz w:val="24"/>
                <w:szCs w:val="24"/>
                <w:lang w:val="en-US" w:eastAsia="ru-RU"/>
              </w:rPr>
              <w:t>dias</w:t>
            </w:r>
            <w:proofErr w:type="spellEnd"/>
            <w:r w:rsidRPr="00CD0C21">
              <w:rPr>
                <w:rFonts w:ascii="Times New Roman" w:eastAsia="Calibri" w:hAnsi="Times New Roman" w:cs="Times New Roman"/>
                <w:sz w:val="24"/>
                <w:szCs w:val="24"/>
                <w:lang w:eastAsia="ru-RU"/>
              </w:rPr>
              <w:t xml:space="preserve"> </w:t>
            </w:r>
            <w:proofErr w:type="spellStart"/>
            <w:r w:rsidRPr="00CD0C21">
              <w:rPr>
                <w:rFonts w:ascii="Times New Roman" w:eastAsia="Calibri" w:hAnsi="Times New Roman" w:cs="Times New Roman"/>
                <w:sz w:val="24"/>
                <w:szCs w:val="24"/>
                <w:lang w:val="en-US" w:eastAsia="ru-RU"/>
              </w:rPr>
              <w:t>en</w:t>
            </w:r>
            <w:proofErr w:type="spellEnd"/>
            <w:r w:rsidRPr="00CD0C21">
              <w:rPr>
                <w:rFonts w:ascii="Times New Roman" w:eastAsia="Calibri" w:hAnsi="Times New Roman" w:cs="Times New Roman"/>
                <w:sz w:val="24"/>
                <w:szCs w:val="24"/>
                <w:lang w:eastAsia="ru-RU"/>
              </w:rPr>
              <w:t xml:space="preserve"> </w:t>
            </w:r>
            <w:r w:rsidRPr="00CD0C21">
              <w:rPr>
                <w:rFonts w:ascii="Times New Roman" w:eastAsia="Calibri" w:hAnsi="Times New Roman" w:cs="Times New Roman"/>
                <w:sz w:val="24"/>
                <w:szCs w:val="24"/>
                <w:lang w:val="en-US" w:eastAsia="ru-RU"/>
              </w:rPr>
              <w:t>masse</w:t>
            </w:r>
          </w:p>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Средства массовой информации</w:t>
            </w:r>
          </w:p>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r w:rsidRPr="00CD0C21">
              <w:rPr>
                <w:rFonts w:ascii="Times New Roman" w:eastAsia="Times New Roman" w:hAnsi="Times New Roman" w:cs="Times New Roman"/>
                <w:bCs/>
                <w:sz w:val="24"/>
                <w:szCs w:val="24"/>
                <w:lang w:val="en-US" w:eastAsia="ru-RU"/>
              </w:rPr>
              <w:t>18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10</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0,5</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УО/П</w:t>
            </w:r>
          </w:p>
        </w:tc>
      </w:tr>
      <w:tr w:rsidR="00CD0C21" w:rsidRPr="00CD0C21"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r w:rsidRPr="00CD0C21">
              <w:rPr>
                <w:rFonts w:ascii="Times New Roman" w:eastAsia="Calibri" w:hAnsi="Times New Roman" w:cs="Times New Roman"/>
                <w:sz w:val="20"/>
                <w:szCs w:val="20"/>
                <w:lang w:eastAsia="ru-RU"/>
              </w:rPr>
              <w:t>6</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rPr>
                <w:rFonts w:ascii="Times New Roman" w:eastAsia="Times New Roman" w:hAnsi="Times New Roman" w:cs="Times New Roman"/>
                <w:bCs/>
                <w:sz w:val="24"/>
                <w:szCs w:val="24"/>
                <w:lang w:eastAsia="ru-RU"/>
              </w:rPr>
            </w:pPr>
          </w:p>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val="en-US" w:eastAsia="ru-RU"/>
              </w:rPr>
              <w:t>La</w:t>
            </w:r>
            <w:r w:rsidRPr="00CD0C21">
              <w:rPr>
                <w:rFonts w:ascii="Times New Roman" w:eastAsia="Calibri" w:hAnsi="Times New Roman" w:cs="Times New Roman"/>
                <w:sz w:val="24"/>
                <w:szCs w:val="24"/>
                <w:lang w:eastAsia="ru-RU"/>
              </w:rPr>
              <w:t xml:space="preserve"> </w:t>
            </w:r>
            <w:r w:rsidRPr="00CD0C21">
              <w:rPr>
                <w:rFonts w:ascii="Times New Roman" w:eastAsia="Calibri" w:hAnsi="Times New Roman" w:cs="Times New Roman"/>
                <w:sz w:val="24"/>
                <w:szCs w:val="24"/>
                <w:lang w:val="en-US" w:eastAsia="ru-RU"/>
              </w:rPr>
              <w:t>plan</w:t>
            </w:r>
            <w:r w:rsidRPr="00CD0C21">
              <w:rPr>
                <w:rFonts w:ascii="Times New Roman" w:eastAsia="Calibri" w:hAnsi="Times New Roman" w:cs="Times New Roman"/>
                <w:sz w:val="24"/>
                <w:szCs w:val="24"/>
                <w:lang w:eastAsia="ru-RU"/>
              </w:rPr>
              <w:t>è</w:t>
            </w:r>
            <w:proofErr w:type="spellStart"/>
            <w:r w:rsidRPr="00CD0C21">
              <w:rPr>
                <w:rFonts w:ascii="Times New Roman" w:eastAsia="Calibri" w:hAnsi="Times New Roman" w:cs="Times New Roman"/>
                <w:sz w:val="24"/>
                <w:szCs w:val="24"/>
                <w:lang w:val="en-US" w:eastAsia="ru-RU"/>
              </w:rPr>
              <w:t>te</w:t>
            </w:r>
            <w:proofErr w:type="spellEnd"/>
            <w:r w:rsidRPr="00CD0C21">
              <w:rPr>
                <w:rFonts w:ascii="Times New Roman" w:eastAsia="Calibri" w:hAnsi="Times New Roman" w:cs="Times New Roman"/>
                <w:sz w:val="24"/>
                <w:szCs w:val="24"/>
                <w:lang w:eastAsia="ru-RU"/>
              </w:rPr>
              <w:t xml:space="preserve"> </w:t>
            </w:r>
            <w:proofErr w:type="spellStart"/>
            <w:r w:rsidRPr="00CD0C21">
              <w:rPr>
                <w:rFonts w:ascii="Times New Roman" w:eastAsia="Calibri" w:hAnsi="Times New Roman" w:cs="Times New Roman"/>
                <w:sz w:val="24"/>
                <w:szCs w:val="24"/>
                <w:lang w:val="en-US" w:eastAsia="ru-RU"/>
              </w:rPr>
              <w:t>en</w:t>
            </w:r>
            <w:proofErr w:type="spellEnd"/>
            <w:r w:rsidRPr="00CD0C21">
              <w:rPr>
                <w:rFonts w:ascii="Times New Roman" w:eastAsia="Calibri" w:hAnsi="Times New Roman" w:cs="Times New Roman"/>
                <w:sz w:val="24"/>
                <w:szCs w:val="24"/>
                <w:lang w:eastAsia="ru-RU"/>
              </w:rPr>
              <w:t xml:space="preserve"> </w:t>
            </w:r>
            <w:r w:rsidRPr="00CD0C21">
              <w:rPr>
                <w:rFonts w:ascii="Times New Roman" w:eastAsia="Calibri" w:hAnsi="Times New Roman" w:cs="Times New Roman"/>
                <w:sz w:val="24"/>
                <w:szCs w:val="24"/>
                <w:lang w:val="en-US" w:eastAsia="ru-RU"/>
              </w:rPr>
              <w:t>h</w:t>
            </w:r>
            <w:r w:rsidRPr="00CD0C21">
              <w:rPr>
                <w:rFonts w:ascii="Times New Roman" w:eastAsia="Calibri" w:hAnsi="Times New Roman" w:cs="Times New Roman"/>
                <w:sz w:val="24"/>
                <w:szCs w:val="24"/>
                <w:lang w:eastAsia="ru-RU"/>
              </w:rPr>
              <w:t>é</w:t>
            </w:r>
            <w:proofErr w:type="spellStart"/>
            <w:r w:rsidRPr="00CD0C21">
              <w:rPr>
                <w:rFonts w:ascii="Times New Roman" w:eastAsia="Calibri" w:hAnsi="Times New Roman" w:cs="Times New Roman"/>
                <w:sz w:val="24"/>
                <w:szCs w:val="24"/>
                <w:lang w:val="en-US" w:eastAsia="ru-RU"/>
              </w:rPr>
              <w:t>ritage</w:t>
            </w:r>
            <w:proofErr w:type="spellEnd"/>
            <w:r w:rsidRPr="00CD0C21">
              <w:rPr>
                <w:rFonts w:ascii="Times New Roman" w:eastAsia="Calibri" w:hAnsi="Times New Roman" w:cs="Times New Roman"/>
                <w:sz w:val="24"/>
                <w:szCs w:val="24"/>
                <w:lang w:eastAsia="ru-RU"/>
              </w:rPr>
              <w:t>.</w:t>
            </w:r>
          </w:p>
          <w:p w:rsidR="00CD0C21" w:rsidRPr="00CD0C21" w:rsidRDefault="00CD0C21" w:rsidP="00CD0C21">
            <w:pPr>
              <w:tabs>
                <w:tab w:val="center" w:pos="4153"/>
                <w:tab w:val="right" w:pos="8306"/>
              </w:tabs>
              <w:spacing w:after="0" w:line="240" w:lineRule="auto"/>
              <w:rPr>
                <w:rFonts w:ascii="Times New Roman" w:eastAsia="Times New Roman" w:hAnsi="Times New Roman" w:cs="Times New Roman"/>
                <w:sz w:val="24"/>
                <w:szCs w:val="24"/>
                <w:lang w:eastAsia="ru-RU"/>
              </w:rPr>
            </w:pPr>
            <w:r w:rsidRPr="00CD0C21">
              <w:rPr>
                <w:rFonts w:ascii="Times New Roman" w:eastAsia="Calibri" w:hAnsi="Times New Roman" w:cs="Times New Roman"/>
                <w:sz w:val="24"/>
                <w:szCs w:val="24"/>
                <w:lang w:eastAsia="ru-RU"/>
              </w:rPr>
              <w:t>Экология и новые решения для окружающей среды.</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r w:rsidRPr="00CD0C21">
              <w:rPr>
                <w:rFonts w:ascii="Times New Roman" w:eastAsia="Times New Roman" w:hAnsi="Times New Roman" w:cs="Times New Roman"/>
                <w:bCs/>
                <w:sz w:val="24"/>
                <w:szCs w:val="24"/>
                <w:lang w:val="en-US" w:eastAsia="ru-RU"/>
              </w:rPr>
              <w:t>18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10</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r w:rsidRPr="00CD0C21">
              <w:rPr>
                <w:rFonts w:ascii="Times New Roman" w:eastAsia="Calibri" w:hAnsi="Times New Roman" w:cs="Times New Roman"/>
                <w:sz w:val="24"/>
                <w:szCs w:val="24"/>
              </w:rPr>
              <w:t>0,5</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p>
        </w:tc>
      </w:tr>
      <w:tr w:rsidR="00CD0C21" w:rsidRPr="00CD0C21"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Итоговая аттестация</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Times New Roman" w:hAnsi="Times New Roman" w:cs="Times New Roman"/>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sz w:val="20"/>
                <w:szCs w:val="20"/>
              </w:rPr>
            </w:pPr>
            <w:r w:rsidRPr="00CD0C21">
              <w:rPr>
                <w:rFonts w:ascii="Times New Roman" w:eastAsia="Calibri" w:hAnsi="Times New Roman" w:cs="Times New Roman"/>
                <w:sz w:val="20"/>
                <w:szCs w:val="20"/>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4"/>
                <w:szCs w:val="24"/>
              </w:rPr>
            </w:pP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Экзамен</w:t>
            </w:r>
          </w:p>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36</w:t>
            </w:r>
          </w:p>
        </w:tc>
      </w:tr>
      <w:tr w:rsidR="00CD0C21" w:rsidRPr="00CD0C21"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ind w:left="-36" w:firstLine="36"/>
              <w:jc w:val="both"/>
              <w:rPr>
                <w:rFonts w:ascii="Times New Roman" w:eastAsia="Calibri" w:hAnsi="Times New Roman" w:cs="Times New Roman"/>
                <w:sz w:val="20"/>
                <w:szCs w:val="20"/>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rPr>
                <w:rFonts w:ascii="Times New Roman" w:eastAsia="Calibri" w:hAnsi="Times New Roman" w:cs="Times New Roman"/>
                <w:sz w:val="24"/>
                <w:szCs w:val="24"/>
                <w:lang w:eastAsia="ru-RU"/>
              </w:rPr>
            </w:pPr>
            <w:r w:rsidRPr="00CD0C21">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108/81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CD0C21">
              <w:rPr>
                <w:rFonts w:ascii="Times New Roman" w:eastAsia="Times New Roman" w:hAnsi="Times New Roman" w:cs="Times New Roman"/>
                <w:bCs/>
                <w:sz w:val="24"/>
                <w:szCs w:val="24"/>
                <w:lang w:eastAsia="ru-RU"/>
              </w:rPr>
              <w:t>72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CD0C21" w:rsidRPr="00CD0C21" w:rsidRDefault="00CD0C21" w:rsidP="00CD0C21">
            <w:pPr>
              <w:jc w:val="right"/>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jc w:val="center"/>
              <w:rPr>
                <w:rFonts w:ascii="Times New Roman" w:eastAsia="Calibri" w:hAnsi="Times New Roman" w:cs="Times New Roman"/>
                <w:sz w:val="20"/>
                <w:szCs w:val="20"/>
              </w:rPr>
            </w:pPr>
            <w:r w:rsidRPr="00CD0C21">
              <w:rPr>
                <w:rFonts w:ascii="Times New Roman" w:eastAsia="Calibri" w:hAnsi="Times New Roman" w:cs="Times New Roman"/>
                <w:sz w:val="24"/>
                <w:szCs w:val="24"/>
              </w:rPr>
              <w:t>4</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D0C21" w:rsidRPr="00CD0C21" w:rsidRDefault="00CD0C21" w:rsidP="00CD0C21">
            <w:pPr>
              <w:spacing w:after="0" w:line="240" w:lineRule="auto"/>
              <w:jc w:val="center"/>
              <w:rPr>
                <w:rFonts w:ascii="Times New Roman" w:eastAsia="Times New Roman" w:hAnsi="Times New Roman" w:cs="Times New Roman"/>
                <w:sz w:val="24"/>
                <w:szCs w:val="24"/>
                <w:lang w:eastAsia="ru-RU"/>
              </w:rPr>
            </w:pPr>
          </w:p>
        </w:tc>
      </w:tr>
    </w:tbl>
    <w:p w:rsidR="00CD0C21" w:rsidRPr="00CD0C21" w:rsidRDefault="00CD0C21" w:rsidP="00CD0C21">
      <w:pPr>
        <w:rPr>
          <w:rFonts w:ascii="Times New Roman" w:eastAsia="Calibri" w:hAnsi="Times New Roman" w:cs="Times New Roman"/>
          <w:sz w:val="24"/>
          <w:szCs w:val="24"/>
          <w:lang w:val="en-US"/>
        </w:rPr>
      </w:pPr>
    </w:p>
    <w:p w:rsidR="00CD0C21" w:rsidRPr="00CD0C21" w:rsidRDefault="00CD0C21" w:rsidP="00CD0C21">
      <w:pPr>
        <w:rPr>
          <w:rFonts w:ascii="Times New Roman" w:eastAsia="Calibri" w:hAnsi="Times New Roman" w:cs="Times New Roman"/>
          <w:sz w:val="24"/>
          <w:szCs w:val="24"/>
        </w:rPr>
      </w:pPr>
      <w:r w:rsidRPr="00CD0C21">
        <w:rPr>
          <w:rFonts w:ascii="Times New Roman" w:eastAsia="Calibri" w:hAnsi="Times New Roman" w:cs="Times New Roman"/>
          <w:sz w:val="24"/>
          <w:szCs w:val="24"/>
        </w:rPr>
        <w:t>*КСР – в общий объем дисциплины не входит.</w:t>
      </w:r>
    </w:p>
    <w:p w:rsidR="00CD0C21" w:rsidRPr="00CD0C21" w:rsidRDefault="00CD0C21" w:rsidP="00CD0C21">
      <w:pPr>
        <w:rPr>
          <w:rFonts w:ascii="Times New Roman" w:eastAsia="Calibri" w:hAnsi="Times New Roman" w:cs="Times New Roman"/>
          <w:sz w:val="24"/>
          <w:szCs w:val="24"/>
        </w:rPr>
      </w:pPr>
      <w:r w:rsidRPr="00CD0C21">
        <w:rPr>
          <w:rFonts w:ascii="Times New Roman" w:eastAsia="Calibri" w:hAnsi="Times New Roman" w:cs="Times New Roman"/>
          <w:sz w:val="24"/>
          <w:szCs w:val="24"/>
        </w:rPr>
        <w:t xml:space="preserve">УО* – устный опрос </w:t>
      </w:r>
    </w:p>
    <w:p w:rsidR="00CD0C21" w:rsidRPr="00CD0C21" w:rsidRDefault="00CD0C21" w:rsidP="00CD0C21">
      <w:pPr>
        <w:rPr>
          <w:rFonts w:ascii="Times New Roman" w:eastAsia="Calibri" w:hAnsi="Times New Roman" w:cs="Times New Roman"/>
          <w:sz w:val="24"/>
          <w:szCs w:val="24"/>
        </w:rPr>
      </w:pPr>
      <w:r w:rsidRPr="00CD0C21">
        <w:rPr>
          <w:rFonts w:ascii="Times New Roman" w:eastAsia="Calibri" w:hAnsi="Times New Roman" w:cs="Times New Roman"/>
          <w:sz w:val="24"/>
          <w:szCs w:val="24"/>
        </w:rPr>
        <w:lastRenderedPageBreak/>
        <w:t>КР** – контрольная работа</w:t>
      </w:r>
    </w:p>
    <w:p w:rsidR="00CD0C21" w:rsidRPr="00CD0C21" w:rsidRDefault="00CD0C21" w:rsidP="00CD0C21">
      <w:pPr>
        <w:rPr>
          <w:rFonts w:ascii="Times New Roman" w:eastAsia="Calibri" w:hAnsi="Times New Roman" w:cs="Times New Roman"/>
          <w:sz w:val="24"/>
          <w:szCs w:val="24"/>
        </w:rPr>
      </w:pPr>
      <w:r w:rsidRPr="00CD0C21">
        <w:rPr>
          <w:rFonts w:ascii="Times New Roman" w:eastAsia="Calibri" w:hAnsi="Times New Roman" w:cs="Times New Roman"/>
          <w:sz w:val="24"/>
          <w:szCs w:val="24"/>
        </w:rPr>
        <w:t>ПР*** – практическая работа</w:t>
      </w:r>
    </w:p>
    <w:p w:rsidR="00CD0C21" w:rsidRPr="00CD0C21" w:rsidRDefault="00CD0C21" w:rsidP="00CD0C21">
      <w:pPr>
        <w:rPr>
          <w:rFonts w:ascii="Times New Roman" w:eastAsia="Calibri" w:hAnsi="Times New Roman" w:cs="Times New Roman"/>
          <w:sz w:val="24"/>
          <w:szCs w:val="24"/>
        </w:rPr>
      </w:pPr>
      <w:r w:rsidRPr="00CD0C21">
        <w:rPr>
          <w:rFonts w:ascii="Times New Roman" w:eastAsia="Calibri" w:hAnsi="Times New Roman" w:cs="Times New Roman"/>
          <w:sz w:val="24"/>
          <w:szCs w:val="24"/>
        </w:rPr>
        <w:t xml:space="preserve">Т**** – тестирование </w:t>
      </w:r>
    </w:p>
    <w:p w:rsidR="00CD0C21" w:rsidRPr="00CD0C21" w:rsidRDefault="00CD0C21" w:rsidP="00CD0C21">
      <w:pPr>
        <w:rPr>
          <w:rFonts w:ascii="Times New Roman" w:eastAsia="Calibri" w:hAnsi="Times New Roman" w:cs="Times New Roman"/>
          <w:sz w:val="24"/>
          <w:szCs w:val="24"/>
        </w:rPr>
      </w:pPr>
      <w:r w:rsidRPr="00CD0C21">
        <w:rPr>
          <w:rFonts w:ascii="Times New Roman" w:eastAsia="Calibri" w:hAnsi="Times New Roman" w:cs="Times New Roman"/>
          <w:sz w:val="24"/>
          <w:szCs w:val="24"/>
        </w:rPr>
        <w:t xml:space="preserve">П***** – презентация </w:t>
      </w: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CD0C21">
        <w:rPr>
          <w:rFonts w:ascii="Times New Roman" w:eastAsia="Times New Roman" w:hAnsi="Times New Roman" w:cs="Times New Roman"/>
          <w:b/>
          <w:kern w:val="3"/>
          <w:sz w:val="24"/>
          <w:lang w:eastAsia="ru-RU"/>
        </w:rPr>
        <w:t>Формы текущего контроля и промежуточной аттестации:</w:t>
      </w: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145"/>
        <w:gridCol w:w="3138"/>
      </w:tblGrid>
      <w:tr w:rsidR="00CD0C21" w:rsidRPr="00CD0C21" w:rsidTr="00760F6C">
        <w:tc>
          <w:tcPr>
            <w:tcW w:w="3379" w:type="dxa"/>
          </w:tcPr>
          <w:p w:rsidR="00CD0C21" w:rsidRPr="00CD0C21" w:rsidRDefault="00CD0C21" w:rsidP="00CD0C21">
            <w:pPr>
              <w:spacing w:after="0" w:line="240" w:lineRule="auto"/>
              <w:contextualSpacing/>
              <w:jc w:val="center"/>
              <w:rPr>
                <w:rFonts w:ascii="Times New Roman" w:eastAsia="Calibri" w:hAnsi="Times New Roman" w:cs="Times New Roman"/>
                <w:b/>
                <w:sz w:val="24"/>
                <w:szCs w:val="24"/>
                <w:lang w:eastAsia="ru-RU"/>
              </w:rPr>
            </w:pPr>
            <w:r w:rsidRPr="00CD0C21">
              <w:rPr>
                <w:rFonts w:ascii="Times New Roman" w:eastAsia="Calibri" w:hAnsi="Times New Roman" w:cs="Times New Roman"/>
                <w:b/>
                <w:sz w:val="24"/>
                <w:szCs w:val="24"/>
                <w:lang w:eastAsia="ru-RU"/>
              </w:rPr>
              <w:t>Оценочные средства</w:t>
            </w:r>
          </w:p>
          <w:p w:rsidR="00CD0C21" w:rsidRPr="00CD0C21" w:rsidRDefault="00CD0C21" w:rsidP="00CD0C21">
            <w:pPr>
              <w:tabs>
                <w:tab w:val="left" w:pos="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D0C21">
              <w:rPr>
                <w:rFonts w:ascii="Times New Roman" w:eastAsia="Calibri" w:hAnsi="Times New Roman" w:cs="Times New Roman"/>
                <w:sz w:val="24"/>
                <w:szCs w:val="24"/>
                <w:lang w:eastAsia="ru-RU"/>
              </w:rPr>
              <w:t>(формы текущего и промежуточного контроля)</w:t>
            </w:r>
          </w:p>
        </w:tc>
        <w:tc>
          <w:tcPr>
            <w:tcW w:w="3379" w:type="dxa"/>
          </w:tcPr>
          <w:p w:rsidR="00CD0C21" w:rsidRPr="00CD0C21" w:rsidRDefault="00CD0C21" w:rsidP="00CD0C21">
            <w:pPr>
              <w:spacing w:after="0" w:line="240" w:lineRule="auto"/>
              <w:contextualSpacing/>
              <w:jc w:val="center"/>
              <w:rPr>
                <w:rFonts w:ascii="Times New Roman" w:eastAsia="Calibri" w:hAnsi="Times New Roman" w:cs="Times New Roman"/>
                <w:b/>
                <w:spacing w:val="-8"/>
                <w:sz w:val="24"/>
                <w:szCs w:val="24"/>
                <w:lang w:eastAsia="ru-RU"/>
              </w:rPr>
            </w:pPr>
            <w:r w:rsidRPr="00CD0C21">
              <w:rPr>
                <w:rFonts w:ascii="Times New Roman" w:eastAsia="Calibri" w:hAnsi="Times New Roman" w:cs="Times New Roman"/>
                <w:b/>
                <w:spacing w:val="-8"/>
                <w:sz w:val="24"/>
                <w:szCs w:val="24"/>
                <w:lang w:eastAsia="ru-RU"/>
              </w:rPr>
              <w:t>Показатель</w:t>
            </w:r>
          </w:p>
          <w:p w:rsidR="00CD0C21" w:rsidRPr="00CD0C21" w:rsidRDefault="00CD0C21" w:rsidP="00CD0C21">
            <w:pPr>
              <w:tabs>
                <w:tab w:val="left" w:pos="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D0C21">
              <w:rPr>
                <w:rFonts w:ascii="Times New Roman" w:eastAsia="Calibri" w:hAnsi="Times New Roman" w:cs="Times New Roman"/>
                <w:b/>
                <w:sz w:val="24"/>
                <w:szCs w:val="24"/>
                <w:lang w:eastAsia="ru-RU"/>
              </w:rPr>
              <w:t>оценивания</w:t>
            </w:r>
          </w:p>
        </w:tc>
        <w:tc>
          <w:tcPr>
            <w:tcW w:w="3379" w:type="dxa"/>
          </w:tcPr>
          <w:p w:rsidR="00CD0C21" w:rsidRPr="00CD0C21" w:rsidRDefault="00CD0C21" w:rsidP="00CD0C21">
            <w:pPr>
              <w:spacing w:after="0" w:line="240" w:lineRule="auto"/>
              <w:contextualSpacing/>
              <w:jc w:val="center"/>
              <w:rPr>
                <w:rFonts w:ascii="Times New Roman" w:eastAsia="Calibri" w:hAnsi="Times New Roman" w:cs="Times New Roman"/>
                <w:b/>
                <w:sz w:val="24"/>
                <w:szCs w:val="24"/>
                <w:lang w:eastAsia="ru-RU"/>
              </w:rPr>
            </w:pPr>
            <w:r w:rsidRPr="00CD0C21">
              <w:rPr>
                <w:rFonts w:ascii="Times New Roman" w:eastAsia="Calibri" w:hAnsi="Times New Roman" w:cs="Times New Roman"/>
                <w:b/>
                <w:sz w:val="24"/>
                <w:szCs w:val="24"/>
                <w:lang w:eastAsia="ru-RU"/>
              </w:rPr>
              <w:t>Критерий</w:t>
            </w:r>
          </w:p>
          <w:p w:rsidR="00CD0C21" w:rsidRPr="00CD0C21" w:rsidRDefault="00CD0C21" w:rsidP="00CD0C21">
            <w:pPr>
              <w:tabs>
                <w:tab w:val="left" w:pos="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D0C21">
              <w:rPr>
                <w:rFonts w:ascii="Times New Roman" w:eastAsia="Calibri" w:hAnsi="Times New Roman" w:cs="Times New Roman"/>
                <w:b/>
                <w:sz w:val="24"/>
                <w:szCs w:val="24"/>
                <w:lang w:eastAsia="ru-RU"/>
              </w:rPr>
              <w:t>оценивания</w:t>
            </w:r>
          </w:p>
        </w:tc>
      </w:tr>
      <w:tr w:rsidR="00CD0C21" w:rsidRPr="00CD0C21" w:rsidTr="00760F6C">
        <w:tc>
          <w:tcPr>
            <w:tcW w:w="3379" w:type="dxa"/>
          </w:tcPr>
          <w:p w:rsidR="00CD0C21" w:rsidRPr="00CD0C21" w:rsidRDefault="00CD0C21" w:rsidP="00CD0C21">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Устный опрос, доклад</w:t>
            </w:r>
          </w:p>
        </w:tc>
        <w:tc>
          <w:tcPr>
            <w:tcW w:w="3379" w:type="dxa"/>
          </w:tcPr>
          <w:p w:rsidR="00CD0C21" w:rsidRPr="00CD0C21" w:rsidRDefault="00CD0C21" w:rsidP="00CD0C21">
            <w:pPr>
              <w:tabs>
                <w:tab w:val="left" w:pos="0"/>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CD0C21">
              <w:rPr>
                <w:rFonts w:ascii="Times New Roman" w:eastAsia="Calibri" w:hAnsi="Times New Roman" w:cs="Times New Roman"/>
                <w:sz w:val="24"/>
                <w:szCs w:val="24"/>
                <w:lang w:eastAsia="ru-RU"/>
              </w:rPr>
              <w:t>Корректность и полнота ответов</w:t>
            </w:r>
          </w:p>
        </w:tc>
        <w:tc>
          <w:tcPr>
            <w:tcW w:w="3379" w:type="dxa"/>
          </w:tcPr>
          <w:p w:rsidR="00CD0C21" w:rsidRPr="00CD0C21" w:rsidRDefault="00CD0C21" w:rsidP="00CD0C21">
            <w:pPr>
              <w:widowControl w:val="0"/>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CD0C21">
              <w:rPr>
                <w:rFonts w:ascii="Times New Roman" w:eastAsia="Calibri" w:hAnsi="Times New Roman" w:cs="Times New Roman"/>
                <w:b/>
                <w:sz w:val="24"/>
                <w:szCs w:val="24"/>
                <w:lang w:eastAsia="ru-RU"/>
              </w:rPr>
              <w:t>Сложный вопрос:</w:t>
            </w:r>
            <w:r w:rsidRPr="00CD0C21">
              <w:rPr>
                <w:rFonts w:ascii="Times New Roman" w:eastAsia="Calibri" w:hAnsi="Times New Roman" w:cs="Times New Roman"/>
                <w:sz w:val="24"/>
                <w:szCs w:val="24"/>
                <w:lang w:eastAsia="ru-RU"/>
              </w:rPr>
              <w:t xml:space="preserve"> полный, развернутый, обоснованный ответ – 10 баллов</w:t>
            </w:r>
          </w:p>
          <w:p w:rsidR="00CD0C21" w:rsidRPr="00CD0C21" w:rsidRDefault="00CD0C21" w:rsidP="00CD0C21">
            <w:pPr>
              <w:widowControl w:val="0"/>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Правильный, но не аргументированный ответ – 5 баллов</w:t>
            </w:r>
          </w:p>
          <w:p w:rsidR="00CD0C21" w:rsidRPr="00CD0C21" w:rsidRDefault="00CD0C21" w:rsidP="00CD0C21">
            <w:pPr>
              <w:widowControl w:val="0"/>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Неверный ответ – 0 баллов</w:t>
            </w:r>
          </w:p>
          <w:p w:rsidR="00CD0C21" w:rsidRPr="00CD0C21" w:rsidRDefault="00CD0C21" w:rsidP="00CD0C21">
            <w:pPr>
              <w:widowControl w:val="0"/>
              <w:autoSpaceDE w:val="0"/>
              <w:autoSpaceDN w:val="0"/>
              <w:adjustRightInd w:val="0"/>
              <w:spacing w:before="40" w:after="0" w:line="240" w:lineRule="auto"/>
              <w:jc w:val="both"/>
              <w:rPr>
                <w:rFonts w:ascii="Times New Roman" w:eastAsia="Calibri" w:hAnsi="Times New Roman" w:cs="Times New Roman"/>
                <w:b/>
                <w:sz w:val="24"/>
                <w:szCs w:val="24"/>
                <w:lang w:eastAsia="ru-RU"/>
              </w:rPr>
            </w:pPr>
            <w:r w:rsidRPr="00CD0C21">
              <w:rPr>
                <w:rFonts w:ascii="Times New Roman" w:eastAsia="Calibri" w:hAnsi="Times New Roman" w:cs="Times New Roman"/>
                <w:b/>
                <w:sz w:val="24"/>
                <w:szCs w:val="24"/>
                <w:lang w:eastAsia="ru-RU"/>
              </w:rPr>
              <w:t>Обычный вопрос:</w:t>
            </w:r>
          </w:p>
          <w:p w:rsidR="00CD0C21" w:rsidRPr="00CD0C21" w:rsidRDefault="00CD0C21" w:rsidP="00CD0C21">
            <w:pPr>
              <w:widowControl w:val="0"/>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полный, развернутый, обоснованный ответ – 4 балла</w:t>
            </w:r>
          </w:p>
          <w:p w:rsidR="00CD0C21" w:rsidRPr="00CD0C21" w:rsidRDefault="00CD0C21" w:rsidP="00CD0C21">
            <w:pPr>
              <w:widowControl w:val="0"/>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Правильный, но не аргументированный ответ – 2 балла</w:t>
            </w:r>
          </w:p>
          <w:p w:rsidR="00CD0C21" w:rsidRPr="00CD0C21" w:rsidRDefault="00CD0C21" w:rsidP="00CD0C21">
            <w:pPr>
              <w:widowControl w:val="0"/>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Неверный ответ – 0 баллов.</w:t>
            </w:r>
          </w:p>
          <w:p w:rsidR="00CD0C21" w:rsidRPr="00CD0C21" w:rsidRDefault="00CD0C21" w:rsidP="00CD0C21">
            <w:pPr>
              <w:widowControl w:val="0"/>
              <w:autoSpaceDE w:val="0"/>
              <w:autoSpaceDN w:val="0"/>
              <w:adjustRightInd w:val="0"/>
              <w:spacing w:before="40" w:after="0" w:line="240" w:lineRule="auto"/>
              <w:jc w:val="both"/>
              <w:rPr>
                <w:rFonts w:ascii="Times New Roman" w:eastAsia="Calibri" w:hAnsi="Times New Roman" w:cs="Times New Roman"/>
                <w:b/>
                <w:sz w:val="24"/>
                <w:szCs w:val="24"/>
                <w:lang w:eastAsia="ru-RU"/>
              </w:rPr>
            </w:pPr>
            <w:r w:rsidRPr="00CD0C21">
              <w:rPr>
                <w:rFonts w:ascii="Times New Roman" w:eastAsia="Calibri" w:hAnsi="Times New Roman" w:cs="Times New Roman"/>
                <w:b/>
                <w:sz w:val="24"/>
                <w:szCs w:val="24"/>
                <w:lang w:eastAsia="ru-RU"/>
              </w:rPr>
              <w:t>Простой вопрос:</w:t>
            </w:r>
          </w:p>
          <w:p w:rsidR="00CD0C21" w:rsidRPr="00CD0C21" w:rsidRDefault="00CD0C21" w:rsidP="00CD0C21">
            <w:pPr>
              <w:widowControl w:val="0"/>
              <w:autoSpaceDE w:val="0"/>
              <w:autoSpaceDN w:val="0"/>
              <w:adjustRightInd w:val="0"/>
              <w:spacing w:before="40" w:after="0" w:line="240" w:lineRule="auto"/>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Правильный ответ – 1 балл;</w:t>
            </w:r>
          </w:p>
          <w:p w:rsidR="00CD0C21" w:rsidRPr="00CD0C21" w:rsidRDefault="00CD0C21" w:rsidP="00CD0C21">
            <w:pPr>
              <w:tabs>
                <w:tab w:val="left" w:pos="0"/>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CD0C21">
              <w:rPr>
                <w:rFonts w:ascii="Times New Roman" w:eastAsia="Calibri" w:hAnsi="Times New Roman" w:cs="Times New Roman"/>
                <w:sz w:val="24"/>
                <w:szCs w:val="24"/>
                <w:lang w:eastAsia="ru-RU"/>
              </w:rPr>
              <w:t>Неправильный ответ – 0 баллов</w:t>
            </w:r>
          </w:p>
        </w:tc>
      </w:tr>
      <w:tr w:rsidR="00CD0C21" w:rsidRPr="00CD0C21" w:rsidTr="00760F6C">
        <w:tc>
          <w:tcPr>
            <w:tcW w:w="3379" w:type="dxa"/>
          </w:tcPr>
          <w:p w:rsidR="00CD0C21" w:rsidRPr="00CD0C21" w:rsidRDefault="00CD0C21" w:rsidP="00CD0C21">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Контрольная работа</w:t>
            </w:r>
          </w:p>
        </w:tc>
        <w:tc>
          <w:tcPr>
            <w:tcW w:w="3379" w:type="dxa"/>
          </w:tcPr>
          <w:p w:rsidR="00CD0C21" w:rsidRPr="00CD0C21" w:rsidRDefault="00CD0C21" w:rsidP="000E2574">
            <w:pPr>
              <w:numPr>
                <w:ilvl w:val="0"/>
                <w:numId w:val="6"/>
              </w:numPr>
              <w:tabs>
                <w:tab w:val="left" w:pos="317"/>
              </w:tabs>
              <w:spacing w:before="40" w:after="0" w:line="240" w:lineRule="auto"/>
              <w:ind w:firstLine="33"/>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правильность решения;</w:t>
            </w:r>
          </w:p>
          <w:p w:rsidR="00CD0C21" w:rsidRPr="00CD0C21" w:rsidRDefault="00CD0C21" w:rsidP="000E2574">
            <w:pPr>
              <w:numPr>
                <w:ilvl w:val="0"/>
                <w:numId w:val="6"/>
              </w:numPr>
              <w:tabs>
                <w:tab w:val="left" w:pos="317"/>
              </w:tabs>
              <w:spacing w:before="40" w:after="0" w:line="240" w:lineRule="auto"/>
              <w:ind w:firstLine="33"/>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корректность выводов</w:t>
            </w:r>
          </w:p>
          <w:p w:rsidR="00CD0C21" w:rsidRPr="00CD0C21" w:rsidRDefault="00CD0C21" w:rsidP="00CD0C21">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обоснованность решений</w:t>
            </w:r>
          </w:p>
        </w:tc>
        <w:tc>
          <w:tcPr>
            <w:tcW w:w="3379" w:type="dxa"/>
          </w:tcPr>
          <w:p w:rsidR="00CD0C21" w:rsidRPr="00CD0C21" w:rsidRDefault="00CD0C21" w:rsidP="00CD0C21">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баллы начисляются от 1 до 2 в зависимости от сложности задачи/вопроса (не более 20 баллов за семестр)</w:t>
            </w:r>
          </w:p>
        </w:tc>
      </w:tr>
      <w:tr w:rsidR="00CD0C21" w:rsidRPr="00CD0C21" w:rsidTr="00760F6C">
        <w:tc>
          <w:tcPr>
            <w:tcW w:w="3379" w:type="dxa"/>
          </w:tcPr>
          <w:p w:rsidR="00CD0C21" w:rsidRPr="00CD0C21" w:rsidRDefault="00CD0C21" w:rsidP="00CD0C21">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Тестирование</w:t>
            </w:r>
          </w:p>
        </w:tc>
        <w:tc>
          <w:tcPr>
            <w:tcW w:w="3379" w:type="dxa"/>
          </w:tcPr>
          <w:p w:rsidR="00CD0C21" w:rsidRPr="00CD0C21" w:rsidRDefault="00CD0C21" w:rsidP="00CD0C21">
            <w:pPr>
              <w:spacing w:before="40" w:after="0" w:line="240" w:lineRule="auto"/>
              <w:ind w:firstLine="33"/>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процент правильных ответов на вопросы теста.</w:t>
            </w:r>
          </w:p>
          <w:p w:rsidR="00CD0C21" w:rsidRPr="00CD0C21" w:rsidRDefault="00CD0C21" w:rsidP="00CD0C21">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379" w:type="dxa"/>
          </w:tcPr>
          <w:p w:rsidR="00CD0C21" w:rsidRPr="00CD0C21" w:rsidRDefault="00CD0C21" w:rsidP="00CD0C21">
            <w:pPr>
              <w:spacing w:before="40" w:after="0" w:line="240" w:lineRule="auto"/>
              <w:ind w:firstLine="397"/>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Менее 60% – 0 баллов;</w:t>
            </w:r>
          </w:p>
          <w:p w:rsidR="00CD0C21" w:rsidRPr="00CD0C21" w:rsidRDefault="00CD0C21" w:rsidP="00CD0C21">
            <w:pPr>
              <w:spacing w:before="40" w:after="0" w:line="240" w:lineRule="auto"/>
              <w:ind w:firstLine="397"/>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61 - 75% – 12 баллов;</w:t>
            </w:r>
          </w:p>
          <w:p w:rsidR="00CD0C21" w:rsidRPr="00CD0C21" w:rsidRDefault="00CD0C21" w:rsidP="00CD0C21">
            <w:pPr>
              <w:spacing w:before="40" w:after="0" w:line="240" w:lineRule="auto"/>
              <w:ind w:firstLine="397"/>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76 - 90% – 18 баллов;</w:t>
            </w:r>
          </w:p>
          <w:p w:rsidR="00CD0C21" w:rsidRPr="00CD0C21" w:rsidRDefault="00CD0C21" w:rsidP="00CD0C21">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 xml:space="preserve">       91 - 100% – 20 баллов.</w:t>
            </w:r>
          </w:p>
        </w:tc>
      </w:tr>
      <w:tr w:rsidR="00CD0C21" w:rsidRPr="00CD0C21" w:rsidTr="00760F6C">
        <w:tc>
          <w:tcPr>
            <w:tcW w:w="3379" w:type="dxa"/>
          </w:tcPr>
          <w:p w:rsidR="00CD0C21" w:rsidRPr="00CD0C21" w:rsidRDefault="00CD0C21" w:rsidP="00CD0C21">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Зачёт</w:t>
            </w:r>
          </w:p>
        </w:tc>
        <w:tc>
          <w:tcPr>
            <w:tcW w:w="3379" w:type="dxa"/>
          </w:tcPr>
          <w:p w:rsidR="00CD0C21" w:rsidRPr="00CD0C21" w:rsidRDefault="00CD0C21" w:rsidP="00CD0C21">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 xml:space="preserve">В соответствии с </w:t>
            </w:r>
            <w:proofErr w:type="spellStart"/>
            <w:r w:rsidRPr="00CD0C21">
              <w:rPr>
                <w:rFonts w:ascii="Times New Roman" w:eastAsia="Calibri" w:hAnsi="Times New Roman" w:cs="Times New Roman"/>
                <w:sz w:val="24"/>
                <w:szCs w:val="24"/>
                <w:lang w:eastAsia="ru-RU"/>
              </w:rPr>
              <w:t>балльно</w:t>
            </w:r>
            <w:proofErr w:type="spellEnd"/>
            <w:r w:rsidRPr="00CD0C21">
              <w:rPr>
                <w:rFonts w:ascii="Times New Roman" w:eastAsia="Calibri" w:hAnsi="Times New Roman" w:cs="Times New Roman"/>
                <w:sz w:val="24"/>
                <w:szCs w:val="24"/>
                <w:lang w:eastAsia="ru-RU"/>
              </w:rPr>
              <w:t>-рейтинговой системой на промежуточную аттестацию отводится 30 баллов. Зачет проводится по билетам. Билет содержит 2 вопроса по 15 баллов.</w:t>
            </w:r>
          </w:p>
        </w:tc>
        <w:tc>
          <w:tcPr>
            <w:tcW w:w="3379" w:type="dxa"/>
          </w:tcPr>
          <w:p w:rsidR="00CD0C21" w:rsidRPr="00CD0C21" w:rsidRDefault="00CD0C21" w:rsidP="00CD0C21">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 xml:space="preserve">1-5 баллов за ответ, подтверждающий знания в рамках лекций и обязательной литературы, 6-10 баллов – в рамках лекций, обязательной и дополнительной </w:t>
            </w:r>
            <w:r w:rsidRPr="00CD0C21">
              <w:rPr>
                <w:rFonts w:ascii="Times New Roman" w:eastAsia="Calibri" w:hAnsi="Times New Roman" w:cs="Times New Roman"/>
                <w:sz w:val="24"/>
                <w:szCs w:val="24"/>
                <w:lang w:eastAsia="ru-RU"/>
              </w:rPr>
              <w:lastRenderedPageBreak/>
              <w:t>литературы, 11-15 баллов – в рамках лекций, обязательной и дополнительной литературы, с элементами самостоятельного анализа.</w:t>
            </w:r>
          </w:p>
        </w:tc>
      </w:tr>
      <w:tr w:rsidR="00CD0C21" w:rsidRPr="00CD0C21" w:rsidTr="00760F6C">
        <w:tc>
          <w:tcPr>
            <w:tcW w:w="3379" w:type="dxa"/>
          </w:tcPr>
          <w:p w:rsidR="00CD0C21" w:rsidRPr="00CD0C21" w:rsidRDefault="00CD0C21" w:rsidP="00CD0C21">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lastRenderedPageBreak/>
              <w:t>Экзамен</w:t>
            </w:r>
          </w:p>
        </w:tc>
        <w:tc>
          <w:tcPr>
            <w:tcW w:w="3379" w:type="dxa"/>
          </w:tcPr>
          <w:p w:rsidR="00CD0C21" w:rsidRPr="00CD0C21" w:rsidRDefault="00CD0C21" w:rsidP="00CD0C21">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 xml:space="preserve">В соответствии с </w:t>
            </w:r>
            <w:proofErr w:type="spellStart"/>
            <w:r w:rsidRPr="00CD0C21">
              <w:rPr>
                <w:rFonts w:ascii="Times New Roman" w:eastAsia="Calibri" w:hAnsi="Times New Roman" w:cs="Times New Roman"/>
                <w:sz w:val="24"/>
                <w:szCs w:val="24"/>
                <w:lang w:eastAsia="ru-RU"/>
              </w:rPr>
              <w:t>балльно</w:t>
            </w:r>
            <w:proofErr w:type="spellEnd"/>
            <w:r w:rsidRPr="00CD0C21">
              <w:rPr>
                <w:rFonts w:ascii="Times New Roman" w:eastAsia="Calibri" w:hAnsi="Times New Roman" w:cs="Times New Roman"/>
                <w:sz w:val="24"/>
                <w:szCs w:val="24"/>
                <w:lang w:eastAsia="ru-RU"/>
              </w:rPr>
              <w:t>-рейтинговой системой на промежуточную аттестацию отводится 30 баллов. Экзамен проводится по билетам. Билет содержит 2 вопроса по 15 баллов.</w:t>
            </w:r>
          </w:p>
        </w:tc>
        <w:tc>
          <w:tcPr>
            <w:tcW w:w="3379" w:type="dxa"/>
          </w:tcPr>
          <w:p w:rsidR="00CD0C21" w:rsidRPr="00CD0C21" w:rsidRDefault="00CD0C21" w:rsidP="00CD0C21">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D0C21">
              <w:rPr>
                <w:rFonts w:ascii="Times New Roman" w:eastAsia="Calibri" w:hAnsi="Times New Roman" w:cs="Times New Roman"/>
                <w:sz w:val="24"/>
                <w:szCs w:val="24"/>
                <w:lang w:eastAsia="ru-RU"/>
              </w:rPr>
              <w:t>1-5 баллов за ответ, подтверждающий знания в рамках лекций и обязательной литературы, 6-10 баллов – в рамках лекций, обязательной и дополнительной литературы, 11-15 баллов – в рамках лекций, обязательной и дополнительной литературы, с элементами самостоятельного анализа.</w:t>
            </w:r>
          </w:p>
        </w:tc>
      </w:tr>
    </w:tbl>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CD0C21" w:rsidRPr="00CD0C21" w:rsidTr="00760F6C">
        <w:trPr>
          <w:jc w:val="center"/>
        </w:trPr>
        <w:tc>
          <w:tcPr>
            <w:tcW w:w="2072" w:type="dxa"/>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CD0C21" w:rsidRPr="00CD0C21" w:rsidRDefault="00CD0C21" w:rsidP="00CD0C21">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CD0C21">
              <w:rPr>
                <w:rFonts w:ascii="Times New Roman" w:eastAsia="Times New Roman" w:hAnsi="Times New Roman" w:cs="Times New Roman"/>
                <w:kern w:val="3"/>
                <w:sz w:val="24"/>
                <w:szCs w:val="24"/>
                <w:lang w:eastAsia="ru-RU"/>
              </w:rPr>
              <w:t xml:space="preserve">ОТФ/ТФ </w:t>
            </w:r>
          </w:p>
          <w:p w:rsidR="00CD0C21" w:rsidRPr="00CD0C21" w:rsidRDefault="00CD0C21" w:rsidP="00CD0C21">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CD0C21">
              <w:rPr>
                <w:rFonts w:ascii="Times New Roman" w:eastAsia="Times New Roman" w:hAnsi="Times New Roman" w:cs="Times New Roman"/>
                <w:kern w:val="3"/>
                <w:sz w:val="24"/>
                <w:szCs w:val="24"/>
                <w:lang w:eastAsia="ru-RU"/>
              </w:rPr>
              <w:t xml:space="preserve">(при наличии </w:t>
            </w:r>
            <w:proofErr w:type="spellStart"/>
            <w:r w:rsidRPr="00CD0C21">
              <w:rPr>
                <w:rFonts w:ascii="Times New Roman" w:eastAsia="Times New Roman" w:hAnsi="Times New Roman" w:cs="Times New Roman"/>
                <w:kern w:val="3"/>
                <w:sz w:val="24"/>
                <w:szCs w:val="24"/>
                <w:lang w:eastAsia="ru-RU"/>
              </w:rPr>
              <w:t>профстандарта</w:t>
            </w:r>
            <w:proofErr w:type="spellEnd"/>
            <w:r w:rsidRPr="00CD0C21">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CD0C21" w:rsidRPr="00CD0C21" w:rsidRDefault="00CD0C21" w:rsidP="00CD0C21">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CD0C21">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CD0C21" w:rsidRPr="00CD0C21" w:rsidRDefault="00CD0C21" w:rsidP="00CD0C21">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CD0C21">
              <w:rPr>
                <w:rFonts w:ascii="Times New Roman" w:eastAsia="Times New Roman" w:hAnsi="Times New Roman" w:cs="Times New Roman"/>
                <w:kern w:val="3"/>
                <w:sz w:val="24"/>
                <w:szCs w:val="24"/>
                <w:lang w:eastAsia="ru-RU"/>
              </w:rPr>
              <w:t>Результаты обучения</w:t>
            </w:r>
          </w:p>
        </w:tc>
      </w:tr>
      <w:tr w:rsidR="00CD0C21" w:rsidRPr="00CD0C21" w:rsidTr="00760F6C">
        <w:trPr>
          <w:jc w:val="center"/>
        </w:trPr>
        <w:tc>
          <w:tcPr>
            <w:tcW w:w="207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CD0C21" w:rsidRPr="00CD0C21" w:rsidRDefault="00CD0C21" w:rsidP="00CD0C21">
            <w:pPr>
              <w:spacing w:after="0" w:line="240" w:lineRule="auto"/>
              <w:rPr>
                <w:rFonts w:ascii="Times New Roman" w:eastAsia="Times New Roman" w:hAnsi="Times New Roman" w:cs="Times New Roman"/>
                <w:sz w:val="24"/>
                <w:szCs w:val="24"/>
                <w:lang w:eastAsia="ru-RU"/>
              </w:rPr>
            </w:pPr>
            <w:r w:rsidRPr="00CD0C21">
              <w:rPr>
                <w:rFonts w:ascii="Times New Roman" w:eastAsia="Times New Roman" w:hAnsi="Times New Roman" w:cs="Times New Roman"/>
                <w:sz w:val="24"/>
                <w:szCs w:val="24"/>
                <w:lang w:eastAsia="ru-RU"/>
              </w:rPr>
              <w:t>Сбор, подготовка и представление актуальной информации для населения через средства массовой информации.</w:t>
            </w:r>
          </w:p>
          <w:p w:rsidR="00CD0C21" w:rsidRPr="00CD0C21" w:rsidRDefault="00CD0C21" w:rsidP="00CD0C21">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CD0C21">
              <w:rPr>
                <w:rFonts w:ascii="Times New Roman" w:eastAsia="Calibri" w:hAnsi="Times New Roman" w:cs="Times New Roman"/>
                <w:sz w:val="24"/>
                <w:szCs w:val="24"/>
              </w:rPr>
              <w:t>Организация деловых контактов и протокольных мероприятий</w:t>
            </w:r>
          </w:p>
        </w:tc>
        <w:tc>
          <w:tcPr>
            <w:tcW w:w="216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0C21" w:rsidRPr="00CD0C21" w:rsidRDefault="00CD0C21" w:rsidP="00CD0C21">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lang w:eastAsia="ru-RU"/>
              </w:rPr>
            </w:pPr>
            <w:r w:rsidRPr="00CD0C21">
              <w:rPr>
                <w:rFonts w:ascii="Times New Roman" w:eastAsia="Calibri" w:hAnsi="Times New Roman" w:cs="Times New Roman"/>
                <w:kern w:val="3"/>
                <w:sz w:val="24"/>
                <w:szCs w:val="24"/>
                <w:lang w:eastAsia="ru-RU"/>
              </w:rPr>
              <w:t>УК ОС-4</w:t>
            </w:r>
          </w:p>
          <w:p w:rsidR="00CD0C21" w:rsidRPr="00CD0C21" w:rsidRDefault="00CD0C21" w:rsidP="00CD0C21">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lang w:eastAsia="ru-RU"/>
              </w:rPr>
            </w:pPr>
          </w:p>
        </w:tc>
        <w:tc>
          <w:tcPr>
            <w:tcW w:w="5288" w:type="dxa"/>
            <w:tcBorders>
              <w:left w:val="single" w:sz="4" w:space="0" w:color="auto"/>
              <w:bottom w:val="single" w:sz="8" w:space="0" w:color="000000"/>
              <w:right w:val="single" w:sz="8" w:space="0" w:color="000000"/>
            </w:tcBorders>
            <w:shd w:val="clear" w:color="auto" w:fill="FFFFFF"/>
            <w:tcMar>
              <w:top w:w="0" w:type="dxa"/>
              <w:left w:w="10" w:type="dxa"/>
              <w:bottom w:w="0" w:type="dxa"/>
              <w:right w:w="10" w:type="dxa"/>
            </w:tcMar>
          </w:tcPr>
          <w:p w:rsidR="00CD0C21" w:rsidRPr="00CD0C21" w:rsidRDefault="00CD0C21" w:rsidP="00CD0C21">
            <w:pPr>
              <w:widowControl w:val="0"/>
              <w:tabs>
                <w:tab w:val="center" w:pos="2536"/>
              </w:tabs>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CD0C21">
              <w:rPr>
                <w:rFonts w:ascii="Times New Roman" w:eastAsia="Times New Roman" w:hAnsi="Times New Roman" w:cs="Times New Roman"/>
                <w:kern w:val="3"/>
                <w:sz w:val="24"/>
                <w:szCs w:val="24"/>
                <w:lang w:eastAsia="ru-RU"/>
              </w:rPr>
              <w:t>на уровне знаний: понимание основ деловой коммуникации</w:t>
            </w:r>
          </w:p>
        </w:tc>
      </w:tr>
      <w:tr w:rsidR="00CD0C21" w:rsidRPr="00CD0C21" w:rsidTr="00760F6C">
        <w:trPr>
          <w:jc w:val="center"/>
        </w:trPr>
        <w:tc>
          <w:tcPr>
            <w:tcW w:w="2072" w:type="dxa"/>
            <w:vMerge/>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CD0C21" w:rsidRPr="00CD0C21" w:rsidRDefault="00CD0C21" w:rsidP="00CD0C21">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p>
        </w:tc>
        <w:tc>
          <w:tcPr>
            <w:tcW w:w="216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0C21" w:rsidRPr="00CD0C21" w:rsidRDefault="00CD0C21" w:rsidP="00CD0C21">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lang w:eastAsia="ru-RU"/>
              </w:rPr>
            </w:pPr>
          </w:p>
        </w:tc>
        <w:tc>
          <w:tcPr>
            <w:tcW w:w="5288" w:type="dxa"/>
            <w:tcBorders>
              <w:left w:val="single" w:sz="4" w:space="0" w:color="auto"/>
              <w:bottom w:val="single" w:sz="4" w:space="0" w:color="auto"/>
              <w:right w:val="single" w:sz="8" w:space="0" w:color="000000"/>
            </w:tcBorders>
            <w:shd w:val="clear" w:color="auto" w:fill="FFFFFF"/>
            <w:tcMar>
              <w:top w:w="0" w:type="dxa"/>
              <w:left w:w="10" w:type="dxa"/>
              <w:bottom w:w="0" w:type="dxa"/>
              <w:right w:w="10" w:type="dxa"/>
            </w:tcMar>
          </w:tcPr>
          <w:p w:rsidR="00CD0C21" w:rsidRPr="00CD0C21" w:rsidRDefault="00CD0C21" w:rsidP="00CD0C21">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CD0C21">
              <w:rPr>
                <w:rFonts w:ascii="Times New Roman" w:eastAsia="Times New Roman" w:hAnsi="Times New Roman" w:cs="Times New Roman"/>
                <w:kern w:val="3"/>
                <w:sz w:val="24"/>
                <w:szCs w:val="24"/>
                <w:lang w:eastAsia="ru-RU"/>
              </w:rPr>
              <w:t>на уровне умений:</w:t>
            </w:r>
            <w:r w:rsidRPr="00CD0C21">
              <w:rPr>
                <w:rFonts w:ascii="Times New Roman" w:eastAsia="Times New Roman" w:hAnsi="Times New Roman" w:cs="Times New Roman"/>
                <w:sz w:val="24"/>
                <w:szCs w:val="24"/>
                <w:lang w:eastAsia="ru-RU"/>
              </w:rPr>
              <w:t xml:space="preserve"> способность осуществлять деловую коммуникацию в устной и письменной форме на русском и иностранных языках </w:t>
            </w:r>
          </w:p>
        </w:tc>
      </w:tr>
      <w:tr w:rsidR="00CD0C21" w:rsidRPr="00CD0C21" w:rsidTr="00760F6C">
        <w:trPr>
          <w:jc w:val="center"/>
        </w:trPr>
        <w:tc>
          <w:tcPr>
            <w:tcW w:w="2072" w:type="dxa"/>
            <w:vMerge/>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CD0C21" w:rsidRPr="00CD0C21" w:rsidRDefault="00CD0C21" w:rsidP="00CD0C21">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p>
        </w:tc>
        <w:tc>
          <w:tcPr>
            <w:tcW w:w="216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D0C21" w:rsidRPr="00CD0C21" w:rsidRDefault="00CD0C21" w:rsidP="00CD0C21">
            <w:pPr>
              <w:widowControl w:val="0"/>
              <w:suppressAutoHyphens/>
              <w:overflowPunct w:val="0"/>
              <w:autoSpaceDE w:val="0"/>
              <w:autoSpaceDN w:val="0"/>
              <w:spacing w:after="0" w:line="240" w:lineRule="auto"/>
              <w:textAlignment w:val="baseline"/>
              <w:rPr>
                <w:rFonts w:ascii="Calibri" w:eastAsia="Calibri" w:hAnsi="Calibri" w:cs="Times New Roman"/>
                <w:kern w:val="3"/>
                <w:lang w:eastAsia="ru-RU"/>
              </w:rPr>
            </w:pPr>
          </w:p>
        </w:tc>
        <w:tc>
          <w:tcPr>
            <w:tcW w:w="528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CD0C21" w:rsidRPr="00CD0C21" w:rsidRDefault="00CD0C21" w:rsidP="00CD0C21">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CD0C21">
              <w:rPr>
                <w:rFonts w:ascii="Times New Roman" w:eastAsia="Times New Roman" w:hAnsi="Times New Roman" w:cs="Times New Roman"/>
                <w:kern w:val="3"/>
                <w:sz w:val="24"/>
                <w:szCs w:val="24"/>
                <w:lang w:eastAsia="ru-RU"/>
              </w:rPr>
              <w:t>на уровне навыков: способность подготовить эссе и/или презентацию на заданную тему по плану, предложенному преподавателем и в соответствие с нормами подготовки такой презентации, правильно используя специфическую лексику, распространенную в бизнесе.</w:t>
            </w:r>
          </w:p>
        </w:tc>
      </w:tr>
    </w:tbl>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r w:rsidRPr="00CD0C21">
        <w:rPr>
          <w:rFonts w:ascii="Times New Roman" w:eastAsia="Times New Roman" w:hAnsi="Times New Roman" w:cs="Times New Roman"/>
          <w:b/>
          <w:kern w:val="3"/>
          <w:sz w:val="24"/>
          <w:lang w:eastAsia="ru-RU"/>
        </w:rPr>
        <w:t>Основная</w:t>
      </w:r>
      <w:r w:rsidRPr="00CD0C21">
        <w:rPr>
          <w:rFonts w:ascii="Times New Roman" w:eastAsia="Times New Roman" w:hAnsi="Times New Roman" w:cs="Times New Roman"/>
          <w:b/>
          <w:kern w:val="3"/>
          <w:sz w:val="24"/>
          <w:lang w:val="en-US" w:eastAsia="ru-RU"/>
        </w:rPr>
        <w:t xml:space="preserve"> </w:t>
      </w:r>
      <w:r w:rsidRPr="00CD0C21">
        <w:rPr>
          <w:rFonts w:ascii="Times New Roman" w:eastAsia="Times New Roman" w:hAnsi="Times New Roman" w:cs="Times New Roman"/>
          <w:b/>
          <w:kern w:val="3"/>
          <w:sz w:val="24"/>
          <w:lang w:eastAsia="ru-RU"/>
        </w:rPr>
        <w:t>литература</w:t>
      </w:r>
      <w:r w:rsidRPr="00CD0C21">
        <w:rPr>
          <w:rFonts w:ascii="Times New Roman" w:eastAsia="Times New Roman" w:hAnsi="Times New Roman" w:cs="Times New Roman"/>
          <w:b/>
          <w:kern w:val="3"/>
          <w:sz w:val="24"/>
          <w:lang w:val="en-US" w:eastAsia="ru-RU"/>
        </w:rPr>
        <w:t>:</w:t>
      </w:r>
    </w:p>
    <w:p w:rsidR="00CD0C21" w:rsidRPr="00CD0C21" w:rsidRDefault="00CD0C21" w:rsidP="00CD0C21">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p>
    <w:p w:rsidR="000E2574" w:rsidRPr="000E2574" w:rsidRDefault="000E2574" w:rsidP="00286C3A">
      <w:pPr>
        <w:numPr>
          <w:ilvl w:val="0"/>
          <w:numId w:val="61"/>
        </w:numPr>
        <w:spacing w:after="200" w:line="276" w:lineRule="auto"/>
        <w:contextualSpacing/>
        <w:jc w:val="both"/>
        <w:rPr>
          <w:rFonts w:ascii="Times New Roman" w:hAnsi="Times New Roman" w:cs="Times New Roman"/>
          <w:sz w:val="24"/>
          <w:szCs w:val="24"/>
          <w:lang w:val="en-US"/>
        </w:rPr>
      </w:pPr>
      <w:r w:rsidRPr="000E2574">
        <w:rPr>
          <w:rFonts w:ascii="Times New Roman" w:hAnsi="Times New Roman" w:cs="Times New Roman"/>
          <w:sz w:val="24"/>
          <w:szCs w:val="24"/>
        </w:rPr>
        <w:t xml:space="preserve">Жерновая О.Р., </w:t>
      </w:r>
      <w:proofErr w:type="spellStart"/>
      <w:r w:rsidRPr="000E2574">
        <w:rPr>
          <w:rFonts w:ascii="Times New Roman" w:hAnsi="Times New Roman" w:cs="Times New Roman"/>
          <w:sz w:val="24"/>
          <w:szCs w:val="24"/>
        </w:rPr>
        <w:t>Бузуева</w:t>
      </w:r>
      <w:proofErr w:type="spellEnd"/>
      <w:r w:rsidRPr="000E2574">
        <w:rPr>
          <w:rFonts w:ascii="Times New Roman" w:hAnsi="Times New Roman" w:cs="Times New Roman"/>
          <w:sz w:val="24"/>
          <w:szCs w:val="24"/>
        </w:rPr>
        <w:t xml:space="preserve"> Ю.С., Глазунова Н.А., Ходырева Е.Б.: Учебно-методическое пособие. </w:t>
      </w:r>
      <w:r w:rsidRPr="000E2574">
        <w:rPr>
          <w:rFonts w:ascii="Times New Roman" w:hAnsi="Times New Roman" w:cs="Times New Roman"/>
          <w:sz w:val="24"/>
          <w:szCs w:val="24"/>
          <w:lang w:val="en-US"/>
        </w:rPr>
        <w:t xml:space="preserve">GOVERNMENT IN BRITAIN: PEOPLE, POLITICS AND POLICY. </w:t>
      </w:r>
      <w:r w:rsidRPr="000E2574">
        <w:rPr>
          <w:rFonts w:ascii="Times New Roman" w:hAnsi="Times New Roman" w:cs="Times New Roman"/>
          <w:sz w:val="24"/>
          <w:szCs w:val="24"/>
        </w:rPr>
        <w:t>Нижний</w:t>
      </w:r>
      <w:r w:rsidRPr="000E2574">
        <w:rPr>
          <w:rFonts w:ascii="Times New Roman" w:hAnsi="Times New Roman" w:cs="Times New Roman"/>
          <w:sz w:val="24"/>
          <w:szCs w:val="24"/>
          <w:lang w:val="en-US"/>
        </w:rPr>
        <w:t xml:space="preserve"> </w:t>
      </w:r>
      <w:r w:rsidRPr="000E2574">
        <w:rPr>
          <w:rFonts w:ascii="Times New Roman" w:hAnsi="Times New Roman" w:cs="Times New Roman"/>
          <w:sz w:val="24"/>
          <w:szCs w:val="24"/>
        </w:rPr>
        <w:t>Новгород</w:t>
      </w:r>
      <w:r w:rsidRPr="000E2574">
        <w:rPr>
          <w:rFonts w:ascii="Times New Roman" w:hAnsi="Times New Roman" w:cs="Times New Roman"/>
          <w:sz w:val="24"/>
          <w:szCs w:val="24"/>
          <w:lang w:val="en-US"/>
        </w:rPr>
        <w:t xml:space="preserve">: </w:t>
      </w:r>
      <w:r w:rsidRPr="000E2574">
        <w:rPr>
          <w:rFonts w:ascii="Times New Roman" w:hAnsi="Times New Roman" w:cs="Times New Roman"/>
          <w:sz w:val="24"/>
          <w:szCs w:val="24"/>
        </w:rPr>
        <w:t>Нижегородский</w:t>
      </w:r>
      <w:r w:rsidRPr="000E2574">
        <w:rPr>
          <w:rFonts w:ascii="Times New Roman" w:hAnsi="Times New Roman" w:cs="Times New Roman"/>
          <w:sz w:val="24"/>
          <w:szCs w:val="24"/>
          <w:lang w:val="en-US"/>
        </w:rPr>
        <w:t xml:space="preserve"> </w:t>
      </w:r>
      <w:r w:rsidRPr="000E2574">
        <w:rPr>
          <w:rFonts w:ascii="Times New Roman" w:hAnsi="Times New Roman" w:cs="Times New Roman"/>
          <w:sz w:val="24"/>
          <w:szCs w:val="24"/>
        </w:rPr>
        <w:t>госуниверситет</w:t>
      </w:r>
      <w:r w:rsidRPr="000E2574">
        <w:rPr>
          <w:rFonts w:ascii="Times New Roman" w:hAnsi="Times New Roman" w:cs="Times New Roman"/>
          <w:sz w:val="24"/>
          <w:szCs w:val="24"/>
          <w:lang w:val="en-US"/>
        </w:rPr>
        <w:t xml:space="preserve">, 2014 – 51 </w:t>
      </w:r>
      <w:r w:rsidRPr="000E2574">
        <w:rPr>
          <w:rFonts w:ascii="Times New Roman" w:hAnsi="Times New Roman" w:cs="Times New Roman"/>
          <w:sz w:val="24"/>
          <w:szCs w:val="24"/>
        </w:rPr>
        <w:t>с</w:t>
      </w:r>
      <w:r w:rsidRPr="000E2574">
        <w:rPr>
          <w:rFonts w:ascii="Times New Roman" w:hAnsi="Times New Roman" w:cs="Times New Roman"/>
          <w:sz w:val="24"/>
          <w:szCs w:val="24"/>
          <w:lang w:val="en-US"/>
        </w:rPr>
        <w:t>.</w:t>
      </w:r>
    </w:p>
    <w:p w:rsidR="000E2574" w:rsidRPr="000E2574" w:rsidRDefault="000E2574" w:rsidP="00286C3A">
      <w:pPr>
        <w:pStyle w:val="western"/>
        <w:numPr>
          <w:ilvl w:val="0"/>
          <w:numId w:val="61"/>
        </w:numPr>
        <w:shd w:val="clear" w:color="auto" w:fill="FFFFFF"/>
        <w:spacing w:before="115" w:beforeAutospacing="0" w:after="58" w:afterAutospacing="0"/>
        <w:rPr>
          <w:color w:val="000000"/>
          <w:lang w:val="en-US"/>
        </w:rPr>
      </w:pPr>
      <w:r w:rsidRPr="000E2574">
        <w:rPr>
          <w:color w:val="000000"/>
          <w:lang w:val="en-US"/>
        </w:rPr>
        <w:t>Andrew Heywood. Global Politics (Palgrave Foundations Series) – Palgrave Macmillan, 2011 – 560c.</w:t>
      </w:r>
    </w:p>
    <w:p w:rsidR="000E2574" w:rsidRPr="000E2574" w:rsidRDefault="000E2574" w:rsidP="00286C3A">
      <w:pPr>
        <w:pStyle w:val="western"/>
        <w:numPr>
          <w:ilvl w:val="0"/>
          <w:numId w:val="61"/>
        </w:numPr>
        <w:shd w:val="clear" w:color="auto" w:fill="FFFFFF"/>
        <w:spacing w:before="115" w:beforeAutospacing="0" w:after="58" w:afterAutospacing="0"/>
        <w:rPr>
          <w:color w:val="000000"/>
          <w:lang w:val="en-US"/>
        </w:rPr>
      </w:pPr>
      <w:r w:rsidRPr="000E2574">
        <w:rPr>
          <w:color w:val="000000"/>
          <w:lang w:val="en-US"/>
        </w:rPr>
        <w:t xml:space="preserve">Bob </w:t>
      </w:r>
      <w:proofErr w:type="spellStart"/>
      <w:r w:rsidRPr="000E2574">
        <w:rPr>
          <w:color w:val="000000"/>
          <w:lang w:val="en-US"/>
        </w:rPr>
        <w:t>Obee</w:t>
      </w:r>
      <w:proofErr w:type="spellEnd"/>
      <w:r w:rsidRPr="000E2574">
        <w:rPr>
          <w:color w:val="000000"/>
          <w:lang w:val="en-US"/>
        </w:rPr>
        <w:t>, Mary Spratt. Mission IELTS 1. Academic: (B2) – Express Publishing, 2010 – 222 c.</w:t>
      </w:r>
    </w:p>
    <w:p w:rsidR="000E2574" w:rsidRPr="000E2574" w:rsidRDefault="000E2574" w:rsidP="00286C3A">
      <w:pPr>
        <w:numPr>
          <w:ilvl w:val="0"/>
          <w:numId w:val="61"/>
        </w:numPr>
        <w:spacing w:after="200" w:line="276" w:lineRule="auto"/>
        <w:contextualSpacing/>
        <w:jc w:val="both"/>
        <w:rPr>
          <w:rFonts w:ascii="Times New Roman" w:hAnsi="Times New Roman" w:cs="Times New Roman"/>
          <w:sz w:val="24"/>
          <w:szCs w:val="24"/>
          <w:lang w:val="en-US"/>
        </w:rPr>
      </w:pPr>
      <w:r w:rsidRPr="000E2574">
        <w:rPr>
          <w:rFonts w:ascii="Times New Roman" w:hAnsi="Times New Roman" w:cs="Times New Roman"/>
          <w:sz w:val="24"/>
          <w:szCs w:val="24"/>
          <w:lang w:val="en-US"/>
        </w:rPr>
        <w:t>DK Publishing. English for Everyone: English Grammar Guide. DK, 2016 —p. 360</w:t>
      </w:r>
    </w:p>
    <w:p w:rsidR="000E2574" w:rsidRPr="000E2574" w:rsidRDefault="000E2574" w:rsidP="00286C3A">
      <w:pPr>
        <w:numPr>
          <w:ilvl w:val="0"/>
          <w:numId w:val="61"/>
        </w:numPr>
        <w:spacing w:after="200" w:line="276" w:lineRule="auto"/>
        <w:contextualSpacing/>
        <w:jc w:val="both"/>
        <w:rPr>
          <w:rFonts w:ascii="Times New Roman" w:hAnsi="Times New Roman" w:cs="Times New Roman"/>
          <w:sz w:val="24"/>
          <w:szCs w:val="24"/>
          <w:lang w:val="en-US"/>
        </w:rPr>
      </w:pPr>
      <w:proofErr w:type="spellStart"/>
      <w:r w:rsidRPr="000E2574">
        <w:rPr>
          <w:rFonts w:ascii="Times New Roman" w:hAnsi="Times New Roman" w:cs="Times New Roman"/>
          <w:sz w:val="24"/>
          <w:szCs w:val="24"/>
          <w:lang w:val="en-US"/>
        </w:rPr>
        <w:t>Lafond</w:t>
      </w:r>
      <w:proofErr w:type="spellEnd"/>
      <w:r w:rsidRPr="000E2574">
        <w:rPr>
          <w:rFonts w:ascii="Times New Roman" w:hAnsi="Times New Roman" w:cs="Times New Roman"/>
          <w:sz w:val="24"/>
          <w:szCs w:val="24"/>
          <w:lang w:val="en-US"/>
        </w:rPr>
        <w:t xml:space="preserve"> C., Vine S. and Welch B. English for Negotiating. Oxford: Oxford University Press 2014 – p.88</w:t>
      </w:r>
    </w:p>
    <w:p w:rsidR="000E2574" w:rsidRPr="000E2574" w:rsidRDefault="000E2574" w:rsidP="00286C3A">
      <w:pPr>
        <w:numPr>
          <w:ilvl w:val="0"/>
          <w:numId w:val="61"/>
        </w:numPr>
        <w:spacing w:after="200" w:line="276" w:lineRule="auto"/>
        <w:contextualSpacing/>
        <w:jc w:val="both"/>
        <w:rPr>
          <w:rFonts w:ascii="Times New Roman" w:hAnsi="Times New Roman" w:cs="Times New Roman"/>
          <w:sz w:val="24"/>
          <w:szCs w:val="24"/>
          <w:lang w:val="en-US"/>
        </w:rPr>
      </w:pPr>
      <w:r w:rsidRPr="000E2574">
        <w:rPr>
          <w:rFonts w:ascii="Times New Roman" w:hAnsi="Times New Roman" w:cs="Times New Roman"/>
          <w:sz w:val="24"/>
          <w:szCs w:val="24"/>
          <w:lang w:val="en-US"/>
        </w:rPr>
        <w:lastRenderedPageBreak/>
        <w:t>McCarty M. and O’Dell F. Academic Vocabulary in Use. Vocabulary reference and practice. Cambridge: Cambridge University Press, 2013 – p. 176</w:t>
      </w:r>
    </w:p>
    <w:p w:rsidR="000E2574" w:rsidRPr="000E2574" w:rsidRDefault="000E2574" w:rsidP="00286C3A">
      <w:pPr>
        <w:numPr>
          <w:ilvl w:val="0"/>
          <w:numId w:val="61"/>
        </w:numPr>
        <w:spacing w:after="200" w:line="276" w:lineRule="auto"/>
        <w:contextualSpacing/>
        <w:jc w:val="both"/>
        <w:rPr>
          <w:rFonts w:ascii="Times New Roman" w:hAnsi="Times New Roman" w:cs="Times New Roman"/>
          <w:sz w:val="24"/>
          <w:szCs w:val="24"/>
          <w:lang w:val="en-US"/>
        </w:rPr>
      </w:pPr>
      <w:r w:rsidRPr="000E2574">
        <w:rPr>
          <w:rFonts w:ascii="Times New Roman" w:hAnsi="Times New Roman" w:cs="Times New Roman"/>
          <w:sz w:val="24"/>
          <w:szCs w:val="24"/>
          <w:lang w:val="en-US"/>
        </w:rPr>
        <w:t xml:space="preserve"> McLean I. and McMillan A. The Concise Oxford Dictionary of Politics (3 </w:t>
      </w:r>
      <w:proofErr w:type="gramStart"/>
      <w:r w:rsidRPr="000E2574">
        <w:rPr>
          <w:rFonts w:ascii="Times New Roman" w:hAnsi="Times New Roman" w:cs="Times New Roman"/>
          <w:sz w:val="24"/>
          <w:szCs w:val="24"/>
          <w:lang w:val="en-US"/>
        </w:rPr>
        <w:t>ed</w:t>
      </w:r>
      <w:proofErr w:type="gramEnd"/>
      <w:r w:rsidRPr="000E2574">
        <w:rPr>
          <w:rFonts w:ascii="Times New Roman" w:hAnsi="Times New Roman" w:cs="Times New Roman"/>
          <w:sz w:val="24"/>
          <w:szCs w:val="24"/>
          <w:lang w:val="en-US"/>
        </w:rPr>
        <w:t xml:space="preserve">.) Oxford: Oxford University Press, 2016. URL: </w:t>
      </w:r>
      <w:hyperlink r:id="rId28" w:history="1">
        <w:r w:rsidRPr="000E2574">
          <w:rPr>
            <w:rStyle w:val="a8"/>
            <w:rFonts w:ascii="Times New Roman" w:hAnsi="Times New Roman" w:cs="Times New Roman"/>
            <w:sz w:val="24"/>
            <w:szCs w:val="24"/>
            <w:lang w:val="en-US"/>
          </w:rPr>
          <w:t>http://www.oxfordreference.com/view/10.1093/acref/9780199207800.001.0001/acref-9780199207800</w:t>
        </w:r>
      </w:hyperlink>
    </w:p>
    <w:p w:rsidR="000E2574" w:rsidRPr="000E2574" w:rsidRDefault="000E2574" w:rsidP="00286C3A">
      <w:pPr>
        <w:pStyle w:val="western"/>
        <w:numPr>
          <w:ilvl w:val="0"/>
          <w:numId w:val="61"/>
        </w:numPr>
        <w:shd w:val="clear" w:color="auto" w:fill="FFFFFF"/>
        <w:spacing w:before="115" w:beforeAutospacing="0" w:after="58" w:afterAutospacing="0"/>
        <w:rPr>
          <w:color w:val="000000"/>
          <w:lang w:val="en-US"/>
        </w:rPr>
      </w:pPr>
      <w:r w:rsidRPr="000E2574">
        <w:rPr>
          <w:color w:val="000000"/>
          <w:lang w:val="en-US"/>
        </w:rPr>
        <w:t>Michael Vince. Macmillan English Grammar in Context. Essential– Macmillan, 2008 – 232c.</w:t>
      </w:r>
    </w:p>
    <w:p w:rsidR="000E2574" w:rsidRPr="000E2574" w:rsidRDefault="000E2574" w:rsidP="00286C3A">
      <w:pPr>
        <w:numPr>
          <w:ilvl w:val="0"/>
          <w:numId w:val="61"/>
        </w:numPr>
        <w:spacing w:after="200" w:line="276" w:lineRule="auto"/>
        <w:contextualSpacing/>
        <w:jc w:val="both"/>
        <w:rPr>
          <w:rFonts w:ascii="Times New Roman" w:hAnsi="Times New Roman" w:cs="Times New Roman"/>
          <w:sz w:val="24"/>
          <w:szCs w:val="24"/>
          <w:lang w:val="en-US"/>
        </w:rPr>
      </w:pPr>
      <w:r w:rsidRPr="000E2574">
        <w:rPr>
          <w:rFonts w:ascii="Times New Roman" w:hAnsi="Times New Roman" w:cs="Times New Roman"/>
          <w:sz w:val="24"/>
          <w:szCs w:val="24"/>
          <w:lang w:val="en-US"/>
        </w:rPr>
        <w:t xml:space="preserve">Harrison R., </w:t>
      </w:r>
      <w:proofErr w:type="spellStart"/>
      <w:r w:rsidRPr="000E2574">
        <w:rPr>
          <w:rFonts w:ascii="Times New Roman" w:hAnsi="Times New Roman" w:cs="Times New Roman"/>
          <w:sz w:val="24"/>
          <w:szCs w:val="24"/>
          <w:lang w:val="en-US"/>
        </w:rPr>
        <w:t>Pathare</w:t>
      </w:r>
      <w:proofErr w:type="spellEnd"/>
      <w:r w:rsidRPr="000E2574">
        <w:rPr>
          <w:rFonts w:ascii="Times New Roman" w:hAnsi="Times New Roman" w:cs="Times New Roman"/>
          <w:sz w:val="24"/>
          <w:szCs w:val="24"/>
          <w:lang w:val="en-US"/>
        </w:rPr>
        <w:t xml:space="preserve"> E and </w:t>
      </w:r>
      <w:proofErr w:type="spellStart"/>
      <w:r w:rsidRPr="000E2574">
        <w:rPr>
          <w:rFonts w:ascii="Times New Roman" w:hAnsi="Times New Roman" w:cs="Times New Roman"/>
          <w:sz w:val="24"/>
          <w:szCs w:val="24"/>
          <w:lang w:val="en-US"/>
        </w:rPr>
        <w:t>Pathare</w:t>
      </w:r>
      <w:proofErr w:type="spellEnd"/>
      <w:r w:rsidRPr="000E2574">
        <w:rPr>
          <w:rFonts w:ascii="Times New Roman" w:hAnsi="Times New Roman" w:cs="Times New Roman"/>
          <w:sz w:val="24"/>
          <w:szCs w:val="24"/>
          <w:lang w:val="en-US"/>
        </w:rPr>
        <w:t xml:space="preserve"> G., May P. Academic Skills. IELTS Study Skills Edition. Oxford: Oxford University Press, 2014 – p. 239</w:t>
      </w:r>
    </w:p>
    <w:p w:rsidR="000E2574" w:rsidRPr="000E2574" w:rsidRDefault="000E2574" w:rsidP="00286C3A">
      <w:pPr>
        <w:numPr>
          <w:ilvl w:val="0"/>
          <w:numId w:val="61"/>
        </w:numPr>
        <w:spacing w:after="200" w:line="276" w:lineRule="auto"/>
        <w:contextualSpacing/>
        <w:jc w:val="both"/>
        <w:rPr>
          <w:rFonts w:ascii="Times New Roman" w:hAnsi="Times New Roman" w:cs="Times New Roman"/>
          <w:sz w:val="24"/>
          <w:szCs w:val="24"/>
          <w:lang w:val="en-US"/>
        </w:rPr>
      </w:pPr>
      <w:r w:rsidRPr="000E2574">
        <w:rPr>
          <w:rFonts w:ascii="Times New Roman" w:hAnsi="Times New Roman" w:cs="Times New Roman"/>
          <w:sz w:val="24"/>
          <w:szCs w:val="24"/>
          <w:lang w:val="en-US"/>
        </w:rPr>
        <w:t>Paterson K. and Wedge R. Oxford Grammar for EAP. Oxford: Oxford University press, 2013 –p.172</w:t>
      </w:r>
    </w:p>
    <w:p w:rsidR="000E2574" w:rsidRPr="000E2574" w:rsidRDefault="000E2574" w:rsidP="00286C3A">
      <w:pPr>
        <w:pStyle w:val="western"/>
        <w:numPr>
          <w:ilvl w:val="0"/>
          <w:numId w:val="61"/>
        </w:numPr>
        <w:shd w:val="clear" w:color="auto" w:fill="FFFFFF"/>
        <w:spacing w:before="0" w:beforeAutospacing="0" w:after="58" w:afterAutospacing="0"/>
        <w:rPr>
          <w:color w:val="000000"/>
          <w:lang w:val="en-US"/>
        </w:rPr>
      </w:pPr>
      <w:r w:rsidRPr="000E2574">
        <w:rPr>
          <w:color w:val="000000"/>
          <w:lang w:val="en-US"/>
        </w:rPr>
        <w:t>Ken Paterson with Roberta Wedge. Oxford Grammar for EAP. – Oxford University Press, 2013 – 223c.</w:t>
      </w:r>
    </w:p>
    <w:p w:rsidR="000E2574" w:rsidRPr="000E2574" w:rsidRDefault="000E2574" w:rsidP="00286C3A">
      <w:pPr>
        <w:pStyle w:val="western"/>
        <w:numPr>
          <w:ilvl w:val="0"/>
          <w:numId w:val="61"/>
        </w:numPr>
        <w:shd w:val="clear" w:color="auto" w:fill="FFFFFF"/>
        <w:spacing w:before="0" w:beforeAutospacing="0" w:after="58" w:afterAutospacing="0"/>
        <w:rPr>
          <w:color w:val="000000"/>
          <w:lang w:val="en-US"/>
        </w:rPr>
      </w:pPr>
    </w:p>
    <w:p w:rsidR="000E2574" w:rsidRPr="000E2574" w:rsidRDefault="000E2574" w:rsidP="00286C3A">
      <w:pPr>
        <w:pStyle w:val="western"/>
        <w:numPr>
          <w:ilvl w:val="0"/>
          <w:numId w:val="61"/>
        </w:numPr>
        <w:shd w:val="clear" w:color="auto" w:fill="FFFFFF"/>
        <w:spacing w:before="0" w:beforeAutospacing="0" w:after="58" w:afterAutospacing="0"/>
        <w:rPr>
          <w:color w:val="000000"/>
          <w:lang w:val="en-US"/>
        </w:rPr>
      </w:pPr>
      <w:r w:rsidRPr="000E2574">
        <w:rPr>
          <w:color w:val="000000"/>
          <w:lang w:val="en-US"/>
        </w:rPr>
        <w:t>Andrew Heywood. Political Ideologies: An Introduction – 5</w:t>
      </w:r>
      <w:r w:rsidRPr="000E2574">
        <w:rPr>
          <w:color w:val="000000"/>
          <w:vertAlign w:val="superscript"/>
          <w:lang w:val="en-US"/>
        </w:rPr>
        <w:t>th</w:t>
      </w:r>
      <w:r w:rsidRPr="000E2574">
        <w:rPr>
          <w:rStyle w:val="apple-converted-space"/>
          <w:color w:val="000000"/>
          <w:lang w:val="en-US"/>
        </w:rPr>
        <w:t> </w:t>
      </w:r>
      <w:r w:rsidRPr="000E2574">
        <w:rPr>
          <w:color w:val="000000"/>
          <w:lang w:val="en-US"/>
        </w:rPr>
        <w:t>edition – Palgrave Macmillan, 2012 – 372c.</w:t>
      </w:r>
    </w:p>
    <w:p w:rsidR="000E2574" w:rsidRPr="000E2574" w:rsidRDefault="000E2574" w:rsidP="00286C3A">
      <w:pPr>
        <w:pStyle w:val="western"/>
        <w:numPr>
          <w:ilvl w:val="0"/>
          <w:numId w:val="61"/>
        </w:numPr>
        <w:shd w:val="clear" w:color="auto" w:fill="FFFFFF"/>
        <w:spacing w:before="0" w:beforeAutospacing="0" w:after="58" w:afterAutospacing="0"/>
        <w:rPr>
          <w:color w:val="000000"/>
          <w:lang w:val="en-US"/>
        </w:rPr>
      </w:pPr>
      <w:r w:rsidRPr="000E2574">
        <w:rPr>
          <w:color w:val="000000"/>
          <w:lang w:val="en-US"/>
        </w:rPr>
        <w:t>Andrew Heywood. Key Concepts in Politics – Palgrave Macmillan, 2000 – 281c.</w:t>
      </w:r>
    </w:p>
    <w:p w:rsidR="000E2574" w:rsidRPr="000E2574" w:rsidRDefault="000E2574" w:rsidP="00286C3A">
      <w:pPr>
        <w:pStyle w:val="western"/>
        <w:numPr>
          <w:ilvl w:val="0"/>
          <w:numId w:val="61"/>
        </w:numPr>
        <w:shd w:val="clear" w:color="auto" w:fill="FFFFFF"/>
        <w:spacing w:before="0" w:beforeAutospacing="0" w:after="58" w:afterAutospacing="0"/>
        <w:rPr>
          <w:color w:val="000000"/>
          <w:lang w:val="en-US"/>
        </w:rPr>
      </w:pPr>
      <w:r w:rsidRPr="000E2574">
        <w:rPr>
          <w:color w:val="000000"/>
          <w:lang w:val="en-US"/>
        </w:rPr>
        <w:t>Stella Cottrell. The Exam Skill Handbook: Achieving Peak Performance – 2</w:t>
      </w:r>
      <w:r w:rsidRPr="000E2574">
        <w:rPr>
          <w:color w:val="000000"/>
          <w:vertAlign w:val="superscript"/>
          <w:lang w:val="en-US"/>
        </w:rPr>
        <w:t>nd</w:t>
      </w:r>
      <w:r w:rsidRPr="000E2574">
        <w:rPr>
          <w:rStyle w:val="apple-converted-space"/>
          <w:color w:val="000000"/>
          <w:lang w:val="en-US"/>
        </w:rPr>
        <w:t> </w:t>
      </w:r>
      <w:r w:rsidRPr="000E2574">
        <w:rPr>
          <w:color w:val="000000"/>
          <w:lang w:val="en-US"/>
        </w:rPr>
        <w:t>edition – Palgrave Macmillan, 2012 – 278c.</w:t>
      </w:r>
    </w:p>
    <w:p w:rsidR="000E2574" w:rsidRPr="000E2574" w:rsidRDefault="000E2574" w:rsidP="00286C3A">
      <w:pPr>
        <w:pStyle w:val="western"/>
        <w:numPr>
          <w:ilvl w:val="0"/>
          <w:numId w:val="61"/>
        </w:numPr>
        <w:shd w:val="clear" w:color="auto" w:fill="FFFFFF"/>
        <w:spacing w:before="0" w:beforeAutospacing="0" w:after="58" w:afterAutospacing="0"/>
        <w:rPr>
          <w:color w:val="000000"/>
          <w:lang w:val="en-US"/>
        </w:rPr>
      </w:pPr>
      <w:r w:rsidRPr="000E2574">
        <w:rPr>
          <w:color w:val="000000"/>
          <w:lang w:val="en-US"/>
        </w:rPr>
        <w:t>Stella Cottrell. Critical Thinking Skills: Developing Effective Analysis and Argument – 2</w:t>
      </w:r>
      <w:r w:rsidRPr="000E2574">
        <w:rPr>
          <w:color w:val="000000"/>
          <w:vertAlign w:val="superscript"/>
          <w:lang w:val="en-US"/>
        </w:rPr>
        <w:t>nd</w:t>
      </w:r>
      <w:r w:rsidRPr="000E2574">
        <w:rPr>
          <w:rStyle w:val="apple-converted-space"/>
          <w:color w:val="000000"/>
          <w:lang w:val="en-US"/>
        </w:rPr>
        <w:t> </w:t>
      </w:r>
      <w:r w:rsidRPr="000E2574">
        <w:rPr>
          <w:color w:val="000000"/>
          <w:lang w:val="en-US"/>
        </w:rPr>
        <w:t>edition – Palgrave Macmillan, 2011– 282c.</w:t>
      </w:r>
    </w:p>
    <w:p w:rsidR="000E2574" w:rsidRPr="000E2574" w:rsidRDefault="000E2574" w:rsidP="00286C3A">
      <w:pPr>
        <w:pStyle w:val="western"/>
        <w:numPr>
          <w:ilvl w:val="0"/>
          <w:numId w:val="61"/>
        </w:numPr>
        <w:shd w:val="clear" w:color="auto" w:fill="FFFFFF"/>
        <w:spacing w:before="0" w:beforeAutospacing="0" w:after="58" w:afterAutospacing="0"/>
        <w:rPr>
          <w:color w:val="000000"/>
          <w:lang w:val="en-US"/>
        </w:rPr>
      </w:pPr>
      <w:r w:rsidRPr="000E2574">
        <w:rPr>
          <w:color w:val="000000"/>
          <w:lang w:val="en-US"/>
        </w:rPr>
        <w:t>Joan van Emden and Lucinda Becker. Presentation Skills for Students – 2</w:t>
      </w:r>
      <w:r w:rsidRPr="000E2574">
        <w:rPr>
          <w:color w:val="000000"/>
          <w:vertAlign w:val="superscript"/>
          <w:lang w:val="en-US"/>
        </w:rPr>
        <w:t>nd</w:t>
      </w:r>
      <w:r w:rsidRPr="000E2574">
        <w:rPr>
          <w:rStyle w:val="apple-converted-space"/>
          <w:color w:val="000000"/>
          <w:lang w:val="en-US"/>
        </w:rPr>
        <w:t> </w:t>
      </w:r>
      <w:r w:rsidRPr="000E2574">
        <w:rPr>
          <w:color w:val="000000"/>
          <w:lang w:val="en-US"/>
        </w:rPr>
        <w:t>edition – Palgrave Macmillan, 2010 – 155c.</w:t>
      </w:r>
    </w:p>
    <w:p w:rsidR="000E2574" w:rsidRPr="000E2574" w:rsidRDefault="000E2574" w:rsidP="00286C3A">
      <w:pPr>
        <w:pStyle w:val="western"/>
        <w:numPr>
          <w:ilvl w:val="0"/>
          <w:numId w:val="61"/>
        </w:numPr>
        <w:shd w:val="clear" w:color="auto" w:fill="FFFFFF"/>
        <w:spacing w:before="0" w:beforeAutospacing="0" w:after="58" w:afterAutospacing="0"/>
        <w:rPr>
          <w:color w:val="000000"/>
          <w:lang w:val="en-US"/>
        </w:rPr>
      </w:pPr>
      <w:r w:rsidRPr="000E2574">
        <w:rPr>
          <w:color w:val="000000"/>
          <w:lang w:val="en-US"/>
        </w:rPr>
        <w:t xml:space="preserve">Kenneth Newton and Jan W. Van </w:t>
      </w:r>
      <w:proofErr w:type="spellStart"/>
      <w:r w:rsidRPr="000E2574">
        <w:rPr>
          <w:color w:val="000000"/>
          <w:lang w:val="en-US"/>
        </w:rPr>
        <w:t>Deth</w:t>
      </w:r>
      <w:proofErr w:type="spellEnd"/>
      <w:r w:rsidRPr="000E2574">
        <w:rPr>
          <w:color w:val="000000"/>
          <w:lang w:val="en-US"/>
        </w:rPr>
        <w:t>. Foundations of Comparative Politics: Democracies of the Modern World – 2</w:t>
      </w:r>
      <w:r w:rsidRPr="000E2574">
        <w:rPr>
          <w:color w:val="000000"/>
          <w:vertAlign w:val="superscript"/>
          <w:lang w:val="en-US"/>
        </w:rPr>
        <w:t>nd</w:t>
      </w:r>
      <w:r w:rsidRPr="000E2574">
        <w:rPr>
          <w:rStyle w:val="apple-converted-space"/>
          <w:color w:val="000000"/>
          <w:lang w:val="en-US"/>
        </w:rPr>
        <w:t> </w:t>
      </w:r>
      <w:r w:rsidRPr="000E2574">
        <w:rPr>
          <w:color w:val="000000"/>
          <w:lang w:val="en-US"/>
        </w:rPr>
        <w:t>edition – Cambridge University Press, 2011 – 439c.</w:t>
      </w:r>
    </w:p>
    <w:p w:rsidR="000E2574" w:rsidRPr="000E2574" w:rsidRDefault="000E2574" w:rsidP="00286C3A">
      <w:pPr>
        <w:pStyle w:val="western"/>
        <w:numPr>
          <w:ilvl w:val="0"/>
          <w:numId w:val="61"/>
        </w:numPr>
        <w:shd w:val="clear" w:color="auto" w:fill="FFFFFF"/>
        <w:spacing w:before="0" w:beforeAutospacing="0" w:after="58" w:afterAutospacing="0"/>
        <w:rPr>
          <w:color w:val="000000"/>
          <w:lang w:val="en-US"/>
        </w:rPr>
      </w:pPr>
      <w:r w:rsidRPr="000E2574">
        <w:rPr>
          <w:color w:val="000000"/>
          <w:lang w:val="en-US"/>
        </w:rPr>
        <w:t>Nicky Stanton. Mastering Communication (Palgrave Master Series</w:t>
      </w:r>
      <w:proofErr w:type="gramStart"/>
      <w:r w:rsidRPr="000E2574">
        <w:rPr>
          <w:color w:val="000000"/>
          <w:lang w:val="en-US"/>
        </w:rPr>
        <w:t>)–</w:t>
      </w:r>
      <w:proofErr w:type="gramEnd"/>
      <w:r w:rsidRPr="000E2574">
        <w:rPr>
          <w:color w:val="000000"/>
          <w:lang w:val="en-US"/>
        </w:rPr>
        <w:t xml:space="preserve"> 5</w:t>
      </w:r>
      <w:r w:rsidRPr="000E2574">
        <w:rPr>
          <w:color w:val="000000"/>
          <w:vertAlign w:val="superscript"/>
          <w:lang w:val="en-US"/>
        </w:rPr>
        <w:t>th</w:t>
      </w:r>
      <w:r w:rsidRPr="000E2574">
        <w:rPr>
          <w:rStyle w:val="apple-converted-space"/>
          <w:color w:val="000000"/>
          <w:lang w:val="en-US"/>
        </w:rPr>
        <w:t> </w:t>
      </w:r>
      <w:r w:rsidRPr="000E2574">
        <w:rPr>
          <w:color w:val="000000"/>
          <w:lang w:val="en-US"/>
        </w:rPr>
        <w:t>edition – Palgrave Macmillan, 2009 – 480c.</w:t>
      </w:r>
    </w:p>
    <w:p w:rsidR="000E2574" w:rsidRPr="000E2574" w:rsidRDefault="000E2574" w:rsidP="00286C3A">
      <w:pPr>
        <w:pStyle w:val="western"/>
        <w:numPr>
          <w:ilvl w:val="0"/>
          <w:numId w:val="61"/>
        </w:numPr>
        <w:shd w:val="clear" w:color="auto" w:fill="FFFFFF"/>
        <w:spacing w:before="0" w:beforeAutospacing="0" w:after="58" w:afterAutospacing="0"/>
        <w:rPr>
          <w:color w:val="000000"/>
          <w:lang w:val="en-US"/>
        </w:rPr>
      </w:pPr>
      <w:r w:rsidRPr="000E2574">
        <w:rPr>
          <w:color w:val="000000"/>
          <w:lang w:val="en-US"/>
        </w:rPr>
        <w:t>Michael Vince and Amanda French. IELTS Language Practice: English Grammar and Vocabulary– Macmillan, 2011 – 296c.</w:t>
      </w:r>
    </w:p>
    <w:p w:rsidR="00CD0C21" w:rsidRPr="007D4582" w:rsidRDefault="00CD0C21" w:rsidP="00CD0C21">
      <w:pPr>
        <w:spacing w:after="200" w:line="276" w:lineRule="auto"/>
        <w:contextualSpacing/>
        <w:rPr>
          <w:rFonts w:ascii="Times New Roman" w:eastAsia="Calibri" w:hAnsi="Times New Roman" w:cs="Times New Roman"/>
          <w:sz w:val="24"/>
          <w:szCs w:val="24"/>
          <w:lang w:val="en-US" w:eastAsia="ru-RU"/>
        </w:rPr>
      </w:pPr>
    </w:p>
    <w:p w:rsidR="00CD0C21" w:rsidRPr="007D4582" w:rsidRDefault="00CD0C21">
      <w:pPr>
        <w:rPr>
          <w:lang w:val="en-US"/>
        </w:rPr>
      </w:pPr>
      <w:r w:rsidRPr="007D4582">
        <w:rPr>
          <w:lang w:val="en-US"/>
        </w:rPr>
        <w:br w:type="page"/>
      </w:r>
    </w:p>
    <w:p w:rsidR="009922F4" w:rsidRPr="007D4582" w:rsidRDefault="009922F4" w:rsidP="009922F4">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val="en-US" w:eastAsia="ru-RU"/>
        </w:rPr>
      </w:pPr>
      <w:r w:rsidRPr="009922F4">
        <w:rPr>
          <w:rFonts w:ascii="Times New Roman" w:eastAsia="Times New Roman" w:hAnsi="Times New Roman" w:cs="Times New Roman"/>
          <w:b/>
          <w:kern w:val="3"/>
          <w:sz w:val="24"/>
          <w:lang w:eastAsia="ru-RU"/>
        </w:rPr>
        <w:lastRenderedPageBreak/>
        <w:t>АННОТАЦИЯ</w:t>
      </w:r>
      <w:r w:rsidRPr="007D4582">
        <w:rPr>
          <w:rFonts w:ascii="Times New Roman" w:eastAsia="Times New Roman" w:hAnsi="Times New Roman" w:cs="Times New Roman"/>
          <w:b/>
          <w:kern w:val="3"/>
          <w:sz w:val="24"/>
          <w:lang w:val="en-US" w:eastAsia="ru-RU"/>
        </w:rPr>
        <w:t xml:space="preserve"> </w:t>
      </w:r>
      <w:r w:rsidRPr="009922F4">
        <w:rPr>
          <w:rFonts w:ascii="Times New Roman" w:eastAsia="Times New Roman" w:hAnsi="Times New Roman" w:cs="Times New Roman"/>
          <w:b/>
          <w:kern w:val="3"/>
          <w:sz w:val="24"/>
          <w:lang w:eastAsia="ru-RU"/>
        </w:rPr>
        <w:t>РАБОЧЕЙ</w:t>
      </w:r>
      <w:r w:rsidRPr="007D4582">
        <w:rPr>
          <w:rFonts w:ascii="Times New Roman" w:eastAsia="Times New Roman" w:hAnsi="Times New Roman" w:cs="Times New Roman"/>
          <w:b/>
          <w:kern w:val="3"/>
          <w:sz w:val="24"/>
          <w:lang w:val="en-US" w:eastAsia="ru-RU"/>
        </w:rPr>
        <w:t xml:space="preserve"> </w:t>
      </w:r>
      <w:r w:rsidRPr="009922F4">
        <w:rPr>
          <w:rFonts w:ascii="Times New Roman" w:eastAsia="Times New Roman" w:hAnsi="Times New Roman" w:cs="Times New Roman"/>
          <w:b/>
          <w:kern w:val="3"/>
          <w:sz w:val="24"/>
          <w:lang w:eastAsia="ru-RU"/>
        </w:rPr>
        <w:t>ПРОГРАММЫ</w:t>
      </w:r>
      <w:r w:rsidRPr="007D4582">
        <w:rPr>
          <w:rFonts w:ascii="Times New Roman" w:eastAsia="Times New Roman" w:hAnsi="Times New Roman" w:cs="Times New Roman"/>
          <w:b/>
          <w:kern w:val="3"/>
          <w:sz w:val="24"/>
          <w:lang w:val="en-US" w:eastAsia="ru-RU"/>
        </w:rPr>
        <w:t xml:space="preserve"> </w:t>
      </w:r>
      <w:r w:rsidRPr="009922F4">
        <w:rPr>
          <w:rFonts w:ascii="Times New Roman" w:eastAsia="Times New Roman" w:hAnsi="Times New Roman" w:cs="Times New Roman"/>
          <w:b/>
          <w:kern w:val="3"/>
          <w:sz w:val="24"/>
          <w:lang w:eastAsia="ru-RU"/>
        </w:rPr>
        <w:t>ДИСЦИПЛИНЫ</w:t>
      </w:r>
      <w:r w:rsidRPr="007D4582">
        <w:rPr>
          <w:rFonts w:ascii="Times New Roman" w:eastAsia="Times New Roman" w:hAnsi="Times New Roman" w:cs="Times New Roman"/>
          <w:b/>
          <w:kern w:val="3"/>
          <w:sz w:val="24"/>
          <w:lang w:val="en-US" w:eastAsia="ru-RU"/>
        </w:rPr>
        <w:t xml:space="preserve"> </w:t>
      </w:r>
    </w:p>
    <w:p w:rsidR="009922F4" w:rsidRPr="007D4582" w:rsidRDefault="009922F4" w:rsidP="009922F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val="en-US" w:eastAsia="ru-RU"/>
        </w:rPr>
      </w:pPr>
    </w:p>
    <w:p w:rsidR="009922F4" w:rsidRPr="009922F4" w:rsidRDefault="009922F4" w:rsidP="009922F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sidRPr="009922F4">
        <w:rPr>
          <w:rFonts w:ascii="Times New Roman" w:eastAsia="Times New Roman" w:hAnsi="Times New Roman" w:cs="Times New Roman"/>
          <w:b/>
          <w:kern w:val="3"/>
          <w:sz w:val="28"/>
          <w:lang w:eastAsia="ru-RU"/>
        </w:rPr>
        <w:t>Б</w:t>
      </w:r>
      <w:proofErr w:type="gramStart"/>
      <w:r w:rsidRPr="009922F4">
        <w:rPr>
          <w:rFonts w:ascii="Times New Roman" w:eastAsia="Times New Roman" w:hAnsi="Times New Roman" w:cs="Times New Roman"/>
          <w:b/>
          <w:kern w:val="3"/>
          <w:sz w:val="28"/>
          <w:lang w:eastAsia="ru-RU"/>
        </w:rPr>
        <w:t>1.В.</w:t>
      </w:r>
      <w:proofErr w:type="gramEnd"/>
      <w:r w:rsidRPr="009922F4">
        <w:rPr>
          <w:rFonts w:ascii="Times New Roman" w:eastAsia="Times New Roman" w:hAnsi="Times New Roman" w:cs="Times New Roman"/>
          <w:b/>
          <w:kern w:val="3"/>
          <w:sz w:val="28"/>
          <w:lang w:eastAsia="ru-RU"/>
        </w:rPr>
        <w:t xml:space="preserve">11 Теории демократии и республиканизма       </w:t>
      </w:r>
    </w:p>
    <w:p w:rsidR="009922F4" w:rsidRPr="009922F4" w:rsidRDefault="009922F4" w:rsidP="009922F4">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9922F4">
        <w:rPr>
          <w:rFonts w:ascii="Times New Roman" w:eastAsia="Times New Roman" w:hAnsi="Times New Roman" w:cs="Times New Roman"/>
          <w:i/>
          <w:kern w:val="3"/>
          <w:sz w:val="24"/>
          <w:lang w:eastAsia="ru-RU"/>
        </w:rPr>
        <w:t>наименование дисциплин (модуля)/практики</w:t>
      </w:r>
    </w:p>
    <w:p w:rsidR="009922F4" w:rsidRPr="009922F4" w:rsidRDefault="009922F4" w:rsidP="009922F4">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9922F4">
        <w:rPr>
          <w:rFonts w:ascii="Times New Roman" w:eastAsia="Times New Roman" w:hAnsi="Times New Roman" w:cs="Times New Roman"/>
          <w:b/>
          <w:kern w:val="3"/>
          <w:sz w:val="24"/>
          <w:lang w:eastAsia="ru-RU"/>
        </w:rPr>
        <w:t>Автор: доцент И.А. Матвеев</w:t>
      </w: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9922F4">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9922F4">
        <w:rPr>
          <w:rFonts w:ascii="Times New Roman" w:eastAsia="Times New Roman" w:hAnsi="Times New Roman" w:cs="Times New Roman"/>
          <w:b/>
          <w:kern w:val="3"/>
          <w:sz w:val="24"/>
          <w:lang w:eastAsia="ru-RU"/>
        </w:rPr>
        <w:t>: Политические идеи и институты.</w:t>
      </w: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9922F4">
        <w:rPr>
          <w:rFonts w:ascii="Times New Roman" w:eastAsia="Times New Roman" w:hAnsi="Times New Roman" w:cs="Times New Roman"/>
          <w:b/>
          <w:kern w:val="3"/>
          <w:sz w:val="24"/>
          <w:lang w:eastAsia="ru-RU"/>
        </w:rPr>
        <w:t>Квалификация (степень) выпускника: бакалавр</w:t>
      </w: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9922F4">
        <w:rPr>
          <w:rFonts w:ascii="Times New Roman" w:eastAsia="Times New Roman" w:hAnsi="Times New Roman" w:cs="Times New Roman"/>
          <w:b/>
          <w:kern w:val="3"/>
          <w:sz w:val="24"/>
          <w:lang w:eastAsia="ru-RU"/>
        </w:rPr>
        <w:t>Форма обучения: очная</w:t>
      </w: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9922F4">
        <w:rPr>
          <w:rFonts w:ascii="Times New Roman" w:eastAsia="Times New Roman" w:hAnsi="Times New Roman" w:cs="Times New Roman"/>
          <w:b/>
          <w:kern w:val="3"/>
          <w:sz w:val="24"/>
          <w:lang w:eastAsia="ru-RU"/>
        </w:rPr>
        <w:t>Цель освоения дисциплины:</w:t>
      </w:r>
    </w:p>
    <w:p w:rsidR="009922F4" w:rsidRPr="009922F4" w:rsidRDefault="009922F4" w:rsidP="009922F4">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9922F4">
        <w:rPr>
          <w:rFonts w:ascii="Times New Roman" w:eastAsia="Times New Roman" w:hAnsi="Times New Roman" w:cs="Times New Roman"/>
          <w:sz w:val="24"/>
          <w:szCs w:val="20"/>
        </w:rPr>
        <w:t xml:space="preserve">Дисциплина «Теории демократии и республиканизма     </w:t>
      </w:r>
      <w:proofErr w:type="gramStart"/>
      <w:r w:rsidRPr="009922F4">
        <w:rPr>
          <w:rFonts w:ascii="Times New Roman" w:eastAsia="Times New Roman" w:hAnsi="Times New Roman" w:cs="Times New Roman"/>
          <w:sz w:val="24"/>
          <w:szCs w:val="20"/>
        </w:rPr>
        <w:t xml:space="preserve">  »</w:t>
      </w:r>
      <w:proofErr w:type="gramEnd"/>
      <w:r w:rsidRPr="009922F4">
        <w:rPr>
          <w:rFonts w:ascii="Times New Roman" w:eastAsia="Times New Roman" w:hAnsi="Times New Roman" w:cs="Times New Roman"/>
          <w:sz w:val="24"/>
          <w:szCs w:val="20"/>
        </w:rPr>
        <w:t xml:space="preserve"> обеспечивает овладение следующими компетенциями:</w:t>
      </w:r>
    </w:p>
    <w:tbl>
      <w:tblPr>
        <w:tblW w:w="9601" w:type="dxa"/>
        <w:tblInd w:w="-113" w:type="dxa"/>
        <w:tblLayout w:type="fixed"/>
        <w:tblCellMar>
          <w:left w:w="10" w:type="dxa"/>
          <w:right w:w="10" w:type="dxa"/>
        </w:tblCellMar>
        <w:tblLook w:val="0000" w:firstRow="0" w:lastRow="0" w:firstColumn="0" w:lastColumn="0" w:noHBand="0" w:noVBand="0"/>
      </w:tblPr>
      <w:tblGrid>
        <w:gridCol w:w="1668"/>
        <w:gridCol w:w="2551"/>
        <w:gridCol w:w="2268"/>
        <w:gridCol w:w="3114"/>
      </w:tblGrid>
      <w:tr w:rsidR="009922F4" w:rsidRPr="009922F4" w:rsidTr="00760F6C">
        <w:trPr>
          <w:trHeight w:val="1092"/>
        </w:trPr>
        <w:tc>
          <w:tcPr>
            <w:tcW w:w="1668"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after="0" w:line="240" w:lineRule="auto"/>
              <w:jc w:val="both"/>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 xml:space="preserve">Код </w:t>
            </w:r>
          </w:p>
          <w:p w:rsidR="009922F4" w:rsidRPr="009922F4" w:rsidRDefault="009922F4" w:rsidP="009922F4">
            <w:pPr>
              <w:suppressAutoHyphens/>
              <w:spacing w:after="0" w:line="240" w:lineRule="auto"/>
              <w:jc w:val="both"/>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компетенции</w:t>
            </w:r>
          </w:p>
        </w:tc>
        <w:tc>
          <w:tcPr>
            <w:tcW w:w="2551"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after="0" w:line="240" w:lineRule="auto"/>
              <w:jc w:val="both"/>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Наименование</w:t>
            </w:r>
          </w:p>
          <w:p w:rsidR="009922F4" w:rsidRPr="009922F4" w:rsidRDefault="009922F4" w:rsidP="009922F4">
            <w:pPr>
              <w:suppressAutoHyphens/>
              <w:spacing w:after="0" w:line="240" w:lineRule="auto"/>
              <w:jc w:val="both"/>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компетенции</w:t>
            </w:r>
          </w:p>
        </w:tc>
        <w:tc>
          <w:tcPr>
            <w:tcW w:w="2268"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after="0" w:line="240" w:lineRule="auto"/>
              <w:jc w:val="both"/>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 xml:space="preserve">Код </w:t>
            </w:r>
          </w:p>
          <w:p w:rsidR="009922F4" w:rsidRPr="009922F4" w:rsidRDefault="009922F4" w:rsidP="009922F4">
            <w:pPr>
              <w:suppressAutoHyphens/>
              <w:spacing w:after="0" w:line="240" w:lineRule="auto"/>
              <w:jc w:val="both"/>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этапа освоения компетенции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9922F4" w:rsidRPr="009922F4" w:rsidRDefault="009922F4" w:rsidP="009922F4">
            <w:pPr>
              <w:suppressAutoHyphens/>
              <w:spacing w:after="0" w:line="240" w:lineRule="auto"/>
              <w:jc w:val="both"/>
              <w:rPr>
                <w:rFonts w:ascii="Times New Roman" w:eastAsia="Times New Roman" w:hAnsi="Times New Roman" w:cs="Times New Roman"/>
                <w:sz w:val="20"/>
                <w:szCs w:val="20"/>
              </w:rPr>
            </w:pPr>
            <w:r w:rsidRPr="009922F4">
              <w:rPr>
                <w:rFonts w:ascii="Times New Roman" w:eastAsia="Times New Roman" w:hAnsi="Times New Roman" w:cs="Times New Roman"/>
                <w:kern w:val="1"/>
                <w:sz w:val="24"/>
                <w:szCs w:val="24"/>
              </w:rPr>
              <w:t>Наименование этапа освоения компетенции</w:t>
            </w:r>
          </w:p>
        </w:tc>
      </w:tr>
      <w:tr w:rsidR="009922F4" w:rsidRPr="009922F4" w:rsidTr="00760F6C">
        <w:trPr>
          <w:trHeight w:val="2208"/>
        </w:trPr>
        <w:tc>
          <w:tcPr>
            <w:tcW w:w="1668"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spacing w:after="0" w:line="100" w:lineRule="atLeast"/>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УК ОС-1</w:t>
            </w:r>
          </w:p>
        </w:tc>
        <w:tc>
          <w:tcPr>
            <w:tcW w:w="2551"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spacing w:after="0" w:line="100" w:lineRule="atLeast"/>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c>
          <w:tcPr>
            <w:tcW w:w="2268"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spacing w:after="0" w:line="100" w:lineRule="atLeast"/>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УК ОС – 1.5.</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9922F4" w:rsidRPr="009922F4" w:rsidRDefault="009922F4" w:rsidP="009922F4">
            <w:pPr>
              <w:widowControl w:val="0"/>
              <w:suppressAutoHyphens/>
              <w:spacing w:after="0" w:line="100" w:lineRule="atLeast"/>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Развитие первичных навыков применения системного подхода в контексте изучения теории демократии и республиканизма.</w:t>
            </w:r>
          </w:p>
        </w:tc>
      </w:tr>
    </w:tbl>
    <w:p w:rsidR="009922F4" w:rsidRPr="009922F4" w:rsidRDefault="009922F4" w:rsidP="009922F4">
      <w:pPr>
        <w:spacing w:after="200" w:line="276" w:lineRule="auto"/>
        <w:rPr>
          <w:rFonts w:ascii="Calibri" w:eastAsia="Calibri" w:hAnsi="Calibri" w:cs="Times New Roman"/>
        </w:rPr>
      </w:pP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9922F4">
        <w:rPr>
          <w:rFonts w:ascii="Times New Roman" w:eastAsia="Times New Roman" w:hAnsi="Times New Roman" w:cs="Times New Roman"/>
          <w:b/>
          <w:kern w:val="3"/>
          <w:sz w:val="24"/>
          <w:lang w:eastAsia="ru-RU"/>
        </w:rPr>
        <w:t>План курса:</w:t>
      </w:r>
    </w:p>
    <w:p w:rsidR="009922F4" w:rsidRPr="009922F4" w:rsidRDefault="009922F4" w:rsidP="009922F4">
      <w:pPr>
        <w:suppressAutoHyphens/>
        <w:spacing w:after="0" w:line="240" w:lineRule="auto"/>
        <w:rPr>
          <w:rFonts w:ascii="Times New Roman" w:eastAsia="Times New Roman" w:hAnsi="Times New Roman" w:cs="Times New Roman"/>
          <w:sz w:val="24"/>
          <w:szCs w:val="24"/>
        </w:rPr>
      </w:pPr>
    </w:p>
    <w:tbl>
      <w:tblPr>
        <w:tblW w:w="0" w:type="auto"/>
        <w:tblInd w:w="8" w:type="dxa"/>
        <w:tblLayout w:type="fixed"/>
        <w:tblLook w:val="0000" w:firstRow="0" w:lastRow="0" w:firstColumn="0" w:lastColumn="0" w:noHBand="0" w:noVBand="0"/>
      </w:tblPr>
      <w:tblGrid>
        <w:gridCol w:w="2335"/>
        <w:gridCol w:w="829"/>
        <w:gridCol w:w="702"/>
        <w:gridCol w:w="702"/>
        <w:gridCol w:w="578"/>
        <w:gridCol w:w="579"/>
        <w:gridCol w:w="594"/>
        <w:gridCol w:w="460"/>
        <w:gridCol w:w="1721"/>
      </w:tblGrid>
      <w:tr w:rsidR="009922F4" w:rsidRPr="009922F4" w:rsidTr="00760F6C">
        <w:trPr>
          <w:trHeight w:val="23"/>
        </w:trPr>
        <w:tc>
          <w:tcPr>
            <w:tcW w:w="2335" w:type="dxa"/>
            <w:vMerge w:val="restart"/>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i/>
                <w:sz w:val="24"/>
                <w:szCs w:val="24"/>
              </w:rPr>
            </w:pPr>
            <w:r w:rsidRPr="009922F4">
              <w:rPr>
                <w:rFonts w:ascii="Times New Roman" w:eastAsia="Times New Roman" w:hAnsi="Times New Roman" w:cs="Times New Roman"/>
                <w:i/>
                <w:sz w:val="24"/>
                <w:szCs w:val="24"/>
              </w:rPr>
              <w:t>Наименование темы</w:t>
            </w:r>
          </w:p>
        </w:tc>
        <w:tc>
          <w:tcPr>
            <w:tcW w:w="829" w:type="dxa"/>
            <w:vMerge w:val="restart"/>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i/>
                <w:sz w:val="24"/>
                <w:szCs w:val="24"/>
              </w:rPr>
            </w:pPr>
            <w:r w:rsidRPr="009922F4">
              <w:rPr>
                <w:rFonts w:ascii="Times New Roman" w:eastAsia="Times New Roman" w:hAnsi="Times New Roman" w:cs="Times New Roman"/>
                <w:i/>
                <w:sz w:val="24"/>
                <w:szCs w:val="24"/>
              </w:rPr>
              <w:t xml:space="preserve">Всего </w:t>
            </w:r>
            <w:r w:rsidRPr="009922F4">
              <w:rPr>
                <w:rFonts w:ascii="Times New Roman" w:eastAsia="Times New Roman" w:hAnsi="Times New Roman" w:cs="Times New Roman"/>
                <w:i/>
                <w:sz w:val="24"/>
                <w:szCs w:val="24"/>
              </w:rPr>
              <w:br/>
              <w:t>часов</w:t>
            </w:r>
          </w:p>
        </w:tc>
        <w:tc>
          <w:tcPr>
            <w:tcW w:w="3615" w:type="dxa"/>
            <w:gridSpan w:val="6"/>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i/>
                <w:sz w:val="24"/>
                <w:szCs w:val="24"/>
              </w:rPr>
            </w:pPr>
            <w:r w:rsidRPr="009922F4">
              <w:rPr>
                <w:rFonts w:ascii="Times New Roman" w:eastAsia="Times New Roman" w:hAnsi="Times New Roman" w:cs="Times New Roman"/>
                <w:i/>
                <w:sz w:val="24"/>
                <w:szCs w:val="24"/>
              </w:rPr>
              <w:t>В том числе, час.</w:t>
            </w:r>
            <w:r w:rsidRPr="009922F4">
              <w:rPr>
                <w:rFonts w:ascii="Times New Roman" w:eastAsia="Times New Roman" w:hAnsi="Times New Roman" w:cs="Times New Roman"/>
                <w:i/>
                <w:sz w:val="24"/>
                <w:szCs w:val="24"/>
              </w:rPr>
              <w:br/>
              <w:t>(очно/очно-заочно/заочно)</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i/>
                <w:sz w:val="24"/>
                <w:szCs w:val="24"/>
              </w:rPr>
            </w:pPr>
            <w:r w:rsidRPr="009922F4">
              <w:rPr>
                <w:rFonts w:ascii="Times New Roman" w:eastAsia="Times New Roman" w:hAnsi="Times New Roman" w:cs="Times New Roman"/>
                <w:i/>
                <w:sz w:val="24"/>
                <w:szCs w:val="24"/>
              </w:rPr>
              <w:t xml:space="preserve">Формы </w:t>
            </w:r>
            <w:r w:rsidRPr="009922F4">
              <w:rPr>
                <w:rFonts w:ascii="Times New Roman" w:eastAsia="Times New Roman" w:hAnsi="Times New Roman" w:cs="Times New Roman"/>
                <w:i/>
                <w:sz w:val="24"/>
                <w:szCs w:val="24"/>
              </w:rPr>
              <w:br/>
              <w:t xml:space="preserve">контроля </w:t>
            </w:r>
          </w:p>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0"/>
                <w:szCs w:val="20"/>
              </w:rPr>
            </w:pPr>
            <w:r w:rsidRPr="009922F4">
              <w:rPr>
                <w:rFonts w:ascii="Times New Roman" w:eastAsia="Times New Roman" w:hAnsi="Times New Roman" w:cs="Times New Roman"/>
                <w:i/>
                <w:sz w:val="24"/>
                <w:szCs w:val="24"/>
              </w:rPr>
              <w:t>(очно/очно-заочно/заочно)</w:t>
            </w:r>
          </w:p>
        </w:tc>
      </w:tr>
      <w:tr w:rsidR="009922F4" w:rsidRPr="009922F4" w:rsidTr="00760F6C">
        <w:trPr>
          <w:trHeight w:val="23"/>
        </w:trPr>
        <w:tc>
          <w:tcPr>
            <w:tcW w:w="2335" w:type="dxa"/>
            <w:vMerge/>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i/>
                <w:sz w:val="24"/>
                <w:szCs w:val="24"/>
              </w:rPr>
            </w:pPr>
          </w:p>
        </w:tc>
        <w:tc>
          <w:tcPr>
            <w:tcW w:w="829" w:type="dxa"/>
            <w:vMerge/>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i/>
                <w:sz w:val="24"/>
                <w:szCs w:val="24"/>
              </w:rPr>
            </w:pPr>
          </w:p>
        </w:tc>
        <w:tc>
          <w:tcPr>
            <w:tcW w:w="3155" w:type="dxa"/>
            <w:gridSpan w:val="5"/>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i/>
                <w:sz w:val="24"/>
                <w:szCs w:val="24"/>
              </w:rPr>
            </w:pPr>
            <w:r w:rsidRPr="009922F4">
              <w:rPr>
                <w:rFonts w:ascii="Times New Roman" w:eastAsia="Times New Roman" w:hAnsi="Times New Roman" w:cs="Times New Roman"/>
                <w:i/>
                <w:sz w:val="24"/>
                <w:szCs w:val="24"/>
              </w:rPr>
              <w:t>Аудиторная работа</w:t>
            </w:r>
          </w:p>
        </w:tc>
        <w:tc>
          <w:tcPr>
            <w:tcW w:w="460" w:type="dxa"/>
            <w:vMerge w:val="restart"/>
            <w:tcBorders>
              <w:top w:val="single" w:sz="4" w:space="0" w:color="000000"/>
              <w:left w:val="single" w:sz="4" w:space="0" w:color="000000"/>
              <w:bottom w:val="single" w:sz="4" w:space="0" w:color="000000"/>
            </w:tcBorders>
            <w:shd w:val="clear" w:color="auto" w:fill="auto"/>
            <w:textDirection w:val="btLr"/>
          </w:tcPr>
          <w:p w:rsidR="009922F4" w:rsidRPr="009922F4" w:rsidRDefault="009922F4" w:rsidP="009922F4">
            <w:pPr>
              <w:widowControl w:val="0"/>
              <w:suppressAutoHyphens/>
              <w:spacing w:after="0" w:line="240" w:lineRule="auto"/>
              <w:ind w:left="113" w:right="-103"/>
              <w:jc w:val="center"/>
              <w:rPr>
                <w:rFonts w:ascii="Times New Roman" w:eastAsia="Times New Roman" w:hAnsi="Times New Roman" w:cs="Times New Roman"/>
                <w:i/>
                <w:sz w:val="24"/>
                <w:szCs w:val="24"/>
              </w:rPr>
            </w:pPr>
            <w:proofErr w:type="spellStart"/>
            <w:r w:rsidRPr="009922F4">
              <w:rPr>
                <w:rFonts w:ascii="Times New Roman" w:eastAsia="Times New Roman" w:hAnsi="Times New Roman" w:cs="Times New Roman"/>
                <w:i/>
                <w:sz w:val="24"/>
                <w:szCs w:val="24"/>
              </w:rPr>
              <w:t>Самост.работа</w:t>
            </w:r>
            <w:proofErr w:type="spellEnd"/>
            <w:r w:rsidRPr="009922F4">
              <w:rPr>
                <w:rFonts w:ascii="Times New Roman" w:eastAsia="Times New Roman" w:hAnsi="Times New Roman" w:cs="Times New Roman"/>
                <w:i/>
                <w:sz w:val="24"/>
                <w:szCs w:val="24"/>
              </w:rPr>
              <w:t xml:space="preserve"> </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i/>
                <w:sz w:val="24"/>
                <w:szCs w:val="24"/>
              </w:rPr>
            </w:pPr>
          </w:p>
        </w:tc>
      </w:tr>
      <w:tr w:rsidR="009922F4" w:rsidRPr="009922F4" w:rsidTr="00760F6C">
        <w:trPr>
          <w:trHeight w:val="23"/>
        </w:trPr>
        <w:tc>
          <w:tcPr>
            <w:tcW w:w="2335" w:type="dxa"/>
            <w:vMerge/>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i/>
                <w:sz w:val="24"/>
                <w:szCs w:val="24"/>
              </w:rPr>
            </w:pPr>
          </w:p>
        </w:tc>
        <w:tc>
          <w:tcPr>
            <w:tcW w:w="829" w:type="dxa"/>
            <w:vMerge/>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i/>
                <w:sz w:val="24"/>
                <w:szCs w:val="24"/>
              </w:rPr>
            </w:pPr>
          </w:p>
        </w:tc>
        <w:tc>
          <w:tcPr>
            <w:tcW w:w="1404" w:type="dxa"/>
            <w:gridSpan w:val="2"/>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i/>
                <w:sz w:val="24"/>
                <w:szCs w:val="24"/>
              </w:rPr>
            </w:pPr>
            <w:r w:rsidRPr="009922F4">
              <w:rPr>
                <w:rFonts w:ascii="Times New Roman" w:eastAsia="Times New Roman" w:hAnsi="Times New Roman" w:cs="Times New Roman"/>
                <w:i/>
                <w:sz w:val="24"/>
                <w:szCs w:val="24"/>
              </w:rPr>
              <w:t xml:space="preserve">лекции </w:t>
            </w:r>
          </w:p>
        </w:tc>
        <w:tc>
          <w:tcPr>
            <w:tcW w:w="1157" w:type="dxa"/>
            <w:gridSpan w:val="2"/>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i/>
                <w:sz w:val="24"/>
                <w:szCs w:val="24"/>
              </w:rPr>
            </w:pPr>
            <w:proofErr w:type="spellStart"/>
            <w:r w:rsidRPr="009922F4">
              <w:rPr>
                <w:rFonts w:ascii="Times New Roman" w:eastAsia="Times New Roman" w:hAnsi="Times New Roman" w:cs="Times New Roman"/>
                <w:i/>
                <w:sz w:val="24"/>
                <w:szCs w:val="24"/>
              </w:rPr>
              <w:t>практич</w:t>
            </w:r>
            <w:proofErr w:type="spellEnd"/>
            <w:r w:rsidRPr="009922F4">
              <w:rPr>
                <w:rFonts w:ascii="Times New Roman" w:eastAsia="Times New Roman" w:hAnsi="Times New Roman" w:cs="Times New Roman"/>
                <w:i/>
                <w:sz w:val="24"/>
                <w:szCs w:val="24"/>
              </w:rPr>
              <w:t xml:space="preserve">. </w:t>
            </w:r>
            <w:r w:rsidRPr="009922F4">
              <w:rPr>
                <w:rFonts w:ascii="Times New Roman" w:eastAsia="Times New Roman" w:hAnsi="Times New Roman" w:cs="Times New Roman"/>
                <w:i/>
                <w:sz w:val="24"/>
                <w:szCs w:val="24"/>
              </w:rPr>
              <w:br/>
              <w:t xml:space="preserve">занятия </w:t>
            </w:r>
          </w:p>
        </w:tc>
        <w:tc>
          <w:tcPr>
            <w:tcW w:w="594" w:type="dxa"/>
            <w:vMerge w:val="restart"/>
            <w:tcBorders>
              <w:top w:val="single" w:sz="4" w:space="0" w:color="000000"/>
              <w:left w:val="single" w:sz="4" w:space="0" w:color="000000"/>
              <w:bottom w:val="single" w:sz="4" w:space="0" w:color="000000"/>
            </w:tcBorders>
            <w:shd w:val="clear" w:color="auto" w:fill="auto"/>
            <w:textDirection w:val="btLr"/>
          </w:tcPr>
          <w:p w:rsidR="009922F4" w:rsidRPr="009922F4" w:rsidRDefault="009922F4" w:rsidP="009922F4">
            <w:pPr>
              <w:widowControl w:val="0"/>
              <w:suppressAutoHyphens/>
              <w:spacing w:after="0" w:line="240" w:lineRule="auto"/>
              <w:ind w:left="113" w:right="113"/>
              <w:jc w:val="center"/>
              <w:rPr>
                <w:rFonts w:ascii="Times New Roman" w:eastAsia="Times New Roman" w:hAnsi="Times New Roman" w:cs="Times New Roman"/>
                <w:i/>
                <w:sz w:val="24"/>
                <w:szCs w:val="24"/>
              </w:rPr>
            </w:pPr>
            <w:r w:rsidRPr="009922F4">
              <w:rPr>
                <w:rFonts w:ascii="Times New Roman" w:eastAsia="Times New Roman" w:hAnsi="Times New Roman" w:cs="Times New Roman"/>
                <w:i/>
                <w:sz w:val="24"/>
                <w:szCs w:val="24"/>
              </w:rPr>
              <w:t>Лабораторные занятия</w:t>
            </w:r>
          </w:p>
        </w:tc>
        <w:tc>
          <w:tcPr>
            <w:tcW w:w="460" w:type="dxa"/>
            <w:vMerge/>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i/>
                <w:sz w:val="24"/>
                <w:szCs w:val="24"/>
              </w:rPr>
            </w:pP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i/>
                <w:sz w:val="24"/>
                <w:szCs w:val="24"/>
              </w:rPr>
            </w:pPr>
          </w:p>
        </w:tc>
      </w:tr>
      <w:tr w:rsidR="009922F4" w:rsidRPr="009922F4" w:rsidTr="00760F6C">
        <w:trPr>
          <w:cantSplit/>
          <w:trHeight w:val="1134"/>
        </w:trPr>
        <w:tc>
          <w:tcPr>
            <w:tcW w:w="2335"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rPr>
                <w:rFonts w:ascii="Times New Roman" w:eastAsia="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702" w:type="dxa"/>
            <w:tcBorders>
              <w:top w:val="single" w:sz="4" w:space="0" w:color="000000"/>
              <w:left w:val="single" w:sz="4" w:space="0" w:color="000000"/>
              <w:bottom w:val="single" w:sz="4" w:space="0" w:color="000000"/>
            </w:tcBorders>
            <w:shd w:val="clear" w:color="auto" w:fill="auto"/>
            <w:textDirection w:val="btLr"/>
            <w:vAlign w:val="center"/>
          </w:tcPr>
          <w:p w:rsidR="009922F4" w:rsidRPr="009922F4" w:rsidRDefault="009922F4" w:rsidP="009922F4">
            <w:pPr>
              <w:widowControl w:val="0"/>
              <w:suppressAutoHyphens/>
              <w:spacing w:after="0" w:line="240" w:lineRule="auto"/>
              <w:ind w:left="113" w:right="113"/>
              <w:jc w:val="center"/>
              <w:rPr>
                <w:rFonts w:ascii="Times New Roman" w:eastAsia="Times New Roman" w:hAnsi="Times New Roman" w:cs="Times New Roman"/>
                <w:i/>
                <w:sz w:val="24"/>
                <w:szCs w:val="24"/>
              </w:rPr>
            </w:pPr>
            <w:r w:rsidRPr="009922F4">
              <w:rPr>
                <w:rFonts w:ascii="Times New Roman" w:eastAsia="Times New Roman" w:hAnsi="Times New Roman" w:cs="Times New Roman"/>
                <w:i/>
                <w:sz w:val="24"/>
                <w:szCs w:val="24"/>
              </w:rPr>
              <w:t>всего</w:t>
            </w:r>
          </w:p>
        </w:tc>
        <w:tc>
          <w:tcPr>
            <w:tcW w:w="702" w:type="dxa"/>
            <w:tcBorders>
              <w:top w:val="single" w:sz="4" w:space="0" w:color="000000"/>
              <w:left w:val="single" w:sz="4" w:space="0" w:color="000000"/>
              <w:bottom w:val="single" w:sz="4" w:space="0" w:color="000000"/>
            </w:tcBorders>
            <w:shd w:val="clear" w:color="auto" w:fill="auto"/>
            <w:textDirection w:val="btLr"/>
            <w:vAlign w:val="center"/>
          </w:tcPr>
          <w:p w:rsidR="009922F4" w:rsidRPr="009922F4" w:rsidRDefault="009922F4" w:rsidP="009922F4">
            <w:pPr>
              <w:widowControl w:val="0"/>
              <w:suppressAutoHyphens/>
              <w:spacing w:after="0" w:line="240" w:lineRule="auto"/>
              <w:ind w:left="113" w:right="113"/>
              <w:jc w:val="center"/>
              <w:rPr>
                <w:rFonts w:ascii="Times New Roman" w:eastAsia="Times New Roman" w:hAnsi="Times New Roman" w:cs="Times New Roman"/>
                <w:i/>
                <w:sz w:val="24"/>
                <w:szCs w:val="24"/>
              </w:rPr>
            </w:pPr>
            <w:r w:rsidRPr="009922F4">
              <w:rPr>
                <w:rFonts w:ascii="Times New Roman" w:eastAsia="Times New Roman" w:hAnsi="Times New Roman" w:cs="Times New Roman"/>
                <w:i/>
                <w:sz w:val="24"/>
                <w:szCs w:val="24"/>
              </w:rPr>
              <w:t>Из них в интерактивной форме</w:t>
            </w:r>
          </w:p>
        </w:tc>
        <w:tc>
          <w:tcPr>
            <w:tcW w:w="578" w:type="dxa"/>
            <w:tcBorders>
              <w:top w:val="single" w:sz="4" w:space="0" w:color="000000"/>
              <w:left w:val="single" w:sz="4" w:space="0" w:color="000000"/>
              <w:bottom w:val="single" w:sz="4" w:space="0" w:color="000000"/>
            </w:tcBorders>
            <w:shd w:val="clear" w:color="auto" w:fill="auto"/>
            <w:textDirection w:val="btLr"/>
            <w:vAlign w:val="center"/>
          </w:tcPr>
          <w:p w:rsidR="009922F4" w:rsidRPr="009922F4" w:rsidRDefault="009922F4" w:rsidP="009922F4">
            <w:pPr>
              <w:widowControl w:val="0"/>
              <w:suppressAutoHyphens/>
              <w:spacing w:after="0" w:line="240" w:lineRule="auto"/>
              <w:ind w:left="113" w:right="113"/>
              <w:jc w:val="center"/>
              <w:rPr>
                <w:rFonts w:ascii="Times New Roman" w:eastAsia="Times New Roman" w:hAnsi="Times New Roman" w:cs="Times New Roman"/>
                <w:i/>
                <w:sz w:val="24"/>
                <w:szCs w:val="24"/>
              </w:rPr>
            </w:pPr>
            <w:r w:rsidRPr="009922F4">
              <w:rPr>
                <w:rFonts w:ascii="Times New Roman" w:eastAsia="Times New Roman" w:hAnsi="Times New Roman" w:cs="Times New Roman"/>
                <w:i/>
                <w:sz w:val="24"/>
                <w:szCs w:val="24"/>
              </w:rPr>
              <w:t>всего</w:t>
            </w:r>
          </w:p>
        </w:tc>
        <w:tc>
          <w:tcPr>
            <w:tcW w:w="579" w:type="dxa"/>
            <w:tcBorders>
              <w:top w:val="single" w:sz="4" w:space="0" w:color="000000"/>
              <w:left w:val="single" w:sz="4" w:space="0" w:color="000000"/>
              <w:bottom w:val="single" w:sz="4" w:space="0" w:color="000000"/>
            </w:tcBorders>
            <w:shd w:val="clear" w:color="auto" w:fill="auto"/>
            <w:textDirection w:val="btLr"/>
            <w:vAlign w:val="center"/>
          </w:tcPr>
          <w:p w:rsidR="009922F4" w:rsidRPr="009922F4" w:rsidRDefault="009922F4" w:rsidP="009922F4">
            <w:pPr>
              <w:widowControl w:val="0"/>
              <w:suppressAutoHyphens/>
              <w:spacing w:after="0" w:line="240" w:lineRule="auto"/>
              <w:ind w:left="113" w:right="113"/>
              <w:jc w:val="center"/>
              <w:rPr>
                <w:rFonts w:ascii="Times New Roman" w:eastAsia="Times New Roman" w:hAnsi="Times New Roman" w:cs="Times New Roman"/>
                <w:sz w:val="24"/>
                <w:szCs w:val="24"/>
              </w:rPr>
            </w:pPr>
            <w:r w:rsidRPr="009922F4">
              <w:rPr>
                <w:rFonts w:ascii="Times New Roman" w:eastAsia="Times New Roman" w:hAnsi="Times New Roman" w:cs="Times New Roman"/>
                <w:i/>
                <w:sz w:val="24"/>
                <w:szCs w:val="24"/>
              </w:rPr>
              <w:t>Из них в интерактивной форме</w:t>
            </w:r>
          </w:p>
        </w:tc>
        <w:tc>
          <w:tcPr>
            <w:tcW w:w="594" w:type="dxa"/>
            <w:vMerge/>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460" w:type="dxa"/>
            <w:vMerge/>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r>
      <w:tr w:rsidR="009922F4" w:rsidRPr="009922F4" w:rsidTr="00760F6C">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suppressAutoHyphens/>
              <w:spacing w:after="0" w:line="276" w:lineRule="auto"/>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Тема 1. Введение: свобода у древних и современность</w:t>
            </w:r>
          </w:p>
          <w:p w:rsidR="009922F4" w:rsidRPr="009922F4" w:rsidRDefault="009922F4" w:rsidP="009922F4">
            <w:pPr>
              <w:suppressAutoHyphens/>
              <w:spacing w:after="0" w:line="240" w:lineRule="auto"/>
              <w:rPr>
                <w:rFonts w:ascii="Times New Roman" w:eastAsia="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4</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2</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578"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2</w:t>
            </w:r>
          </w:p>
        </w:tc>
        <w:tc>
          <w:tcPr>
            <w:tcW w:w="57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594"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r>
      <w:tr w:rsidR="009922F4" w:rsidRPr="009922F4" w:rsidTr="00760F6C">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suppressAutoHyphens/>
              <w:spacing w:after="0" w:line="276" w:lineRule="auto"/>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Тема 2. Рождение демократической теории</w:t>
            </w:r>
          </w:p>
          <w:p w:rsidR="009922F4" w:rsidRPr="009922F4" w:rsidRDefault="009922F4" w:rsidP="009922F4">
            <w:pPr>
              <w:suppressAutoHyphens/>
              <w:spacing w:after="0" w:line="240" w:lineRule="auto"/>
              <w:rPr>
                <w:rFonts w:ascii="Times New Roman" w:eastAsia="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lang w:val="en-US"/>
              </w:rPr>
            </w:pPr>
            <w:r w:rsidRPr="009922F4">
              <w:rPr>
                <w:rFonts w:ascii="Times New Roman" w:eastAsia="Times New Roman" w:hAnsi="Times New Roman" w:cs="Times New Roman"/>
                <w:sz w:val="24"/>
                <w:szCs w:val="24"/>
              </w:rPr>
              <w:lastRenderedPageBreak/>
              <w:t>9</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2</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lang w:val="en-US"/>
              </w:rPr>
            </w:pPr>
            <w:r w:rsidRPr="009922F4">
              <w:rPr>
                <w:rFonts w:ascii="Times New Roman" w:eastAsia="Times New Roman" w:hAnsi="Times New Roman" w:cs="Times New Roman"/>
                <w:sz w:val="24"/>
                <w:szCs w:val="24"/>
              </w:rPr>
              <w:t>1</w:t>
            </w:r>
          </w:p>
        </w:tc>
        <w:tc>
          <w:tcPr>
            <w:tcW w:w="578"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2</w:t>
            </w:r>
          </w:p>
        </w:tc>
        <w:tc>
          <w:tcPr>
            <w:tcW w:w="57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2</w:t>
            </w:r>
          </w:p>
        </w:tc>
        <w:tc>
          <w:tcPr>
            <w:tcW w:w="594"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5</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0"/>
                <w:szCs w:val="20"/>
              </w:rPr>
            </w:pPr>
            <w:r w:rsidRPr="009922F4">
              <w:rPr>
                <w:rFonts w:ascii="Times New Roman" w:eastAsia="Times New Roman" w:hAnsi="Times New Roman" w:cs="Times New Roman"/>
                <w:sz w:val="24"/>
                <w:szCs w:val="24"/>
              </w:rPr>
              <w:t>УО</w:t>
            </w:r>
          </w:p>
        </w:tc>
      </w:tr>
      <w:tr w:rsidR="009922F4" w:rsidRPr="009922F4" w:rsidTr="00760F6C">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suppressAutoHyphens/>
              <w:spacing w:after="0" w:line="276" w:lineRule="auto"/>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Тема 3. Трансформации демократической теории</w:t>
            </w:r>
          </w:p>
          <w:p w:rsidR="009922F4" w:rsidRPr="009922F4" w:rsidRDefault="009922F4" w:rsidP="009922F4">
            <w:pPr>
              <w:suppressAutoHyphens/>
              <w:spacing w:after="0" w:line="240" w:lineRule="auto"/>
              <w:rPr>
                <w:rFonts w:ascii="Times New Roman" w:eastAsia="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lang w:val="en-US"/>
              </w:rPr>
            </w:pPr>
            <w:r w:rsidRPr="009922F4">
              <w:rPr>
                <w:rFonts w:ascii="Times New Roman" w:eastAsia="Times New Roman" w:hAnsi="Times New Roman" w:cs="Times New Roman"/>
                <w:sz w:val="24"/>
                <w:szCs w:val="24"/>
              </w:rPr>
              <w:t>9</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2</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1</w:t>
            </w:r>
          </w:p>
        </w:tc>
        <w:tc>
          <w:tcPr>
            <w:tcW w:w="578"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2</w:t>
            </w:r>
          </w:p>
        </w:tc>
        <w:tc>
          <w:tcPr>
            <w:tcW w:w="57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594"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5</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0"/>
                <w:szCs w:val="20"/>
              </w:rPr>
            </w:pPr>
            <w:r w:rsidRPr="009922F4">
              <w:rPr>
                <w:rFonts w:ascii="Times New Roman" w:eastAsia="Times New Roman" w:hAnsi="Times New Roman" w:cs="Times New Roman"/>
                <w:sz w:val="24"/>
                <w:szCs w:val="24"/>
              </w:rPr>
              <w:t>УО</w:t>
            </w:r>
          </w:p>
        </w:tc>
      </w:tr>
      <w:tr w:rsidR="009922F4" w:rsidRPr="009922F4" w:rsidTr="00760F6C">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suppressAutoHyphens/>
              <w:spacing w:after="0" w:line="276" w:lineRule="auto"/>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Тема 4. Классическая республиканская традиция</w:t>
            </w:r>
          </w:p>
          <w:p w:rsidR="009922F4" w:rsidRPr="009922F4" w:rsidRDefault="009922F4" w:rsidP="009922F4">
            <w:pPr>
              <w:suppressAutoHyphens/>
              <w:spacing w:after="0" w:line="240" w:lineRule="auto"/>
              <w:rPr>
                <w:rFonts w:ascii="Times New Roman" w:eastAsia="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4</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2</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lang w:val="en-US"/>
              </w:rPr>
            </w:pPr>
            <w:r w:rsidRPr="009922F4">
              <w:rPr>
                <w:rFonts w:ascii="Times New Roman" w:eastAsia="Times New Roman" w:hAnsi="Times New Roman" w:cs="Times New Roman"/>
                <w:sz w:val="24"/>
                <w:szCs w:val="24"/>
              </w:rPr>
              <w:t>1</w:t>
            </w:r>
          </w:p>
        </w:tc>
        <w:tc>
          <w:tcPr>
            <w:tcW w:w="578"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2</w:t>
            </w:r>
          </w:p>
        </w:tc>
        <w:tc>
          <w:tcPr>
            <w:tcW w:w="57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2</w:t>
            </w:r>
          </w:p>
        </w:tc>
        <w:tc>
          <w:tcPr>
            <w:tcW w:w="594"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0"/>
                <w:szCs w:val="20"/>
              </w:rPr>
            </w:pPr>
            <w:r w:rsidRPr="009922F4">
              <w:rPr>
                <w:rFonts w:ascii="Times New Roman" w:eastAsia="Times New Roman" w:hAnsi="Times New Roman" w:cs="Times New Roman"/>
                <w:sz w:val="24"/>
                <w:szCs w:val="24"/>
              </w:rPr>
              <w:t>УО</w:t>
            </w:r>
          </w:p>
        </w:tc>
      </w:tr>
      <w:tr w:rsidR="009922F4" w:rsidRPr="009922F4" w:rsidTr="00760F6C">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suppressAutoHyphens/>
              <w:spacing w:after="0" w:line="276" w:lineRule="auto"/>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Тема 5. Современный республиканизм</w:t>
            </w:r>
          </w:p>
          <w:p w:rsidR="009922F4" w:rsidRPr="009922F4" w:rsidRDefault="009922F4" w:rsidP="009922F4">
            <w:pPr>
              <w:suppressAutoHyphens/>
              <w:spacing w:after="0" w:line="240" w:lineRule="auto"/>
              <w:rPr>
                <w:rFonts w:ascii="Times New Roman" w:eastAsia="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lang w:val="en-US"/>
              </w:rPr>
            </w:pPr>
            <w:r w:rsidRPr="009922F4">
              <w:rPr>
                <w:rFonts w:ascii="Times New Roman" w:eastAsia="Times New Roman" w:hAnsi="Times New Roman" w:cs="Times New Roman"/>
                <w:sz w:val="24"/>
                <w:szCs w:val="24"/>
              </w:rPr>
              <w:t>9</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2</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578"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2</w:t>
            </w:r>
          </w:p>
        </w:tc>
        <w:tc>
          <w:tcPr>
            <w:tcW w:w="57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594"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5</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0"/>
                <w:szCs w:val="20"/>
              </w:rPr>
            </w:pPr>
            <w:r w:rsidRPr="009922F4">
              <w:rPr>
                <w:rFonts w:ascii="Times New Roman" w:eastAsia="Times New Roman" w:hAnsi="Times New Roman" w:cs="Times New Roman"/>
                <w:sz w:val="24"/>
                <w:szCs w:val="24"/>
              </w:rPr>
              <w:t>Т</w:t>
            </w:r>
          </w:p>
        </w:tc>
      </w:tr>
      <w:tr w:rsidR="009922F4" w:rsidRPr="009922F4" w:rsidTr="00760F6C">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suppressAutoHyphens/>
              <w:spacing w:after="0" w:line="276" w:lineRule="auto"/>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Тема 6. Демократия как конкуренция элит</w:t>
            </w:r>
          </w:p>
          <w:p w:rsidR="009922F4" w:rsidRPr="009922F4" w:rsidRDefault="009922F4" w:rsidP="009922F4">
            <w:pPr>
              <w:suppressAutoHyphens/>
              <w:spacing w:after="0" w:line="240" w:lineRule="auto"/>
              <w:rPr>
                <w:rFonts w:ascii="Times New Roman" w:eastAsia="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lang w:val="en-US"/>
              </w:rPr>
            </w:pPr>
            <w:r w:rsidRPr="009922F4">
              <w:rPr>
                <w:rFonts w:ascii="Times New Roman" w:eastAsia="Times New Roman" w:hAnsi="Times New Roman" w:cs="Times New Roman"/>
                <w:sz w:val="24"/>
                <w:szCs w:val="24"/>
              </w:rPr>
              <w:t>11</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4</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578"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2</w:t>
            </w:r>
          </w:p>
        </w:tc>
        <w:tc>
          <w:tcPr>
            <w:tcW w:w="57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2</w:t>
            </w:r>
          </w:p>
        </w:tc>
        <w:tc>
          <w:tcPr>
            <w:tcW w:w="594"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5</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0"/>
                <w:szCs w:val="20"/>
              </w:rPr>
            </w:pPr>
            <w:r w:rsidRPr="009922F4">
              <w:rPr>
                <w:rFonts w:ascii="Times New Roman" w:eastAsia="Times New Roman" w:hAnsi="Times New Roman" w:cs="Times New Roman"/>
                <w:sz w:val="24"/>
                <w:szCs w:val="24"/>
              </w:rPr>
              <w:t>УО</w:t>
            </w:r>
          </w:p>
        </w:tc>
      </w:tr>
      <w:tr w:rsidR="009922F4" w:rsidRPr="009922F4" w:rsidTr="00760F6C">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suppressAutoHyphens/>
              <w:spacing w:after="0" w:line="276" w:lineRule="auto"/>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 xml:space="preserve">Тема 7. </w:t>
            </w:r>
            <w:proofErr w:type="spellStart"/>
            <w:r w:rsidRPr="009922F4">
              <w:rPr>
                <w:rFonts w:ascii="Times New Roman" w:eastAsia="Times New Roman" w:hAnsi="Times New Roman" w:cs="Times New Roman"/>
                <w:sz w:val="24"/>
                <w:szCs w:val="24"/>
              </w:rPr>
              <w:t>Делиберативная</w:t>
            </w:r>
            <w:proofErr w:type="spellEnd"/>
            <w:r w:rsidRPr="009922F4">
              <w:rPr>
                <w:rFonts w:ascii="Times New Roman" w:eastAsia="Times New Roman" w:hAnsi="Times New Roman" w:cs="Times New Roman"/>
                <w:sz w:val="24"/>
                <w:szCs w:val="24"/>
              </w:rPr>
              <w:t xml:space="preserve"> демократия и теории публичной сферы</w:t>
            </w:r>
          </w:p>
          <w:p w:rsidR="009922F4" w:rsidRPr="009922F4" w:rsidRDefault="009922F4" w:rsidP="009922F4">
            <w:pPr>
              <w:suppressAutoHyphens/>
              <w:spacing w:after="0" w:line="240" w:lineRule="auto"/>
              <w:rPr>
                <w:rFonts w:ascii="Times New Roman" w:eastAsia="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lang w:val="en-US"/>
              </w:rPr>
            </w:pPr>
            <w:r w:rsidRPr="009922F4">
              <w:rPr>
                <w:rFonts w:ascii="Times New Roman" w:eastAsia="Times New Roman" w:hAnsi="Times New Roman" w:cs="Times New Roman"/>
                <w:sz w:val="24"/>
                <w:szCs w:val="24"/>
              </w:rPr>
              <w:t>11</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2</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lang w:val="en-US"/>
              </w:rPr>
            </w:pPr>
            <w:r w:rsidRPr="009922F4">
              <w:rPr>
                <w:rFonts w:ascii="Times New Roman" w:eastAsia="Times New Roman" w:hAnsi="Times New Roman" w:cs="Times New Roman"/>
                <w:sz w:val="24"/>
                <w:szCs w:val="24"/>
              </w:rPr>
              <w:t>1</w:t>
            </w:r>
          </w:p>
        </w:tc>
        <w:tc>
          <w:tcPr>
            <w:tcW w:w="578"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4</w:t>
            </w:r>
          </w:p>
        </w:tc>
        <w:tc>
          <w:tcPr>
            <w:tcW w:w="57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594"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5</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0"/>
                <w:szCs w:val="20"/>
              </w:rPr>
            </w:pPr>
            <w:r w:rsidRPr="009922F4">
              <w:rPr>
                <w:rFonts w:ascii="Times New Roman" w:eastAsia="Times New Roman" w:hAnsi="Times New Roman" w:cs="Times New Roman"/>
                <w:sz w:val="24"/>
                <w:szCs w:val="24"/>
              </w:rPr>
              <w:t>УО</w:t>
            </w:r>
          </w:p>
        </w:tc>
      </w:tr>
      <w:tr w:rsidR="009922F4" w:rsidRPr="009922F4" w:rsidTr="00760F6C">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suppressAutoHyphens/>
              <w:spacing w:after="0" w:line="276" w:lineRule="auto"/>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Тема 8. Демократия как учредительная власть: о праве на восстание</w:t>
            </w:r>
          </w:p>
          <w:p w:rsidR="009922F4" w:rsidRPr="009922F4" w:rsidRDefault="009922F4" w:rsidP="009922F4">
            <w:pPr>
              <w:suppressAutoHyphens/>
              <w:spacing w:after="0" w:line="240" w:lineRule="auto"/>
              <w:rPr>
                <w:rFonts w:ascii="Times New Roman" w:eastAsia="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lang w:val="en-US"/>
              </w:rPr>
            </w:pPr>
            <w:r w:rsidRPr="009922F4">
              <w:rPr>
                <w:rFonts w:ascii="Times New Roman" w:eastAsia="Times New Roman" w:hAnsi="Times New Roman" w:cs="Times New Roman"/>
                <w:sz w:val="24"/>
                <w:szCs w:val="24"/>
              </w:rPr>
              <w:t>11</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4</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lang w:val="en-US"/>
              </w:rPr>
            </w:pPr>
            <w:r w:rsidRPr="009922F4">
              <w:rPr>
                <w:rFonts w:ascii="Times New Roman" w:eastAsia="Times New Roman" w:hAnsi="Times New Roman" w:cs="Times New Roman"/>
                <w:sz w:val="24"/>
                <w:szCs w:val="24"/>
              </w:rPr>
              <w:t>1</w:t>
            </w:r>
          </w:p>
        </w:tc>
        <w:tc>
          <w:tcPr>
            <w:tcW w:w="578"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2</w:t>
            </w:r>
          </w:p>
        </w:tc>
        <w:tc>
          <w:tcPr>
            <w:tcW w:w="57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2</w:t>
            </w:r>
          </w:p>
        </w:tc>
        <w:tc>
          <w:tcPr>
            <w:tcW w:w="594"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5</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0"/>
                <w:szCs w:val="20"/>
              </w:rPr>
            </w:pPr>
            <w:r w:rsidRPr="009922F4">
              <w:rPr>
                <w:rFonts w:ascii="Times New Roman" w:eastAsia="Times New Roman" w:hAnsi="Times New Roman" w:cs="Times New Roman"/>
                <w:sz w:val="24"/>
                <w:szCs w:val="24"/>
              </w:rPr>
              <w:t>УО</w:t>
            </w:r>
          </w:p>
        </w:tc>
      </w:tr>
      <w:tr w:rsidR="009922F4" w:rsidRPr="009922F4" w:rsidTr="00760F6C">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suppressAutoHyphens/>
              <w:spacing w:after="0" w:line="276" w:lineRule="auto"/>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 xml:space="preserve">Тема 9. Негативность, антагонизм, </w:t>
            </w:r>
            <w:proofErr w:type="spellStart"/>
            <w:r w:rsidRPr="009922F4">
              <w:rPr>
                <w:rFonts w:ascii="Times New Roman" w:eastAsia="Times New Roman" w:hAnsi="Times New Roman" w:cs="Times New Roman"/>
                <w:sz w:val="24"/>
                <w:szCs w:val="24"/>
              </w:rPr>
              <w:t>контрдемократия</w:t>
            </w:r>
            <w:proofErr w:type="spellEnd"/>
          </w:p>
          <w:p w:rsidR="009922F4" w:rsidRPr="009922F4" w:rsidRDefault="009922F4" w:rsidP="009922F4">
            <w:pPr>
              <w:suppressAutoHyphens/>
              <w:spacing w:after="0" w:line="240" w:lineRule="auto"/>
              <w:rPr>
                <w:rFonts w:ascii="Times New Roman" w:eastAsia="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lang w:val="en-US"/>
              </w:rPr>
            </w:pPr>
            <w:r w:rsidRPr="009922F4">
              <w:rPr>
                <w:rFonts w:ascii="Times New Roman" w:eastAsia="Times New Roman" w:hAnsi="Times New Roman" w:cs="Times New Roman"/>
                <w:sz w:val="24"/>
                <w:szCs w:val="24"/>
              </w:rPr>
              <w:t>6</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2</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578"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4</w:t>
            </w:r>
          </w:p>
        </w:tc>
        <w:tc>
          <w:tcPr>
            <w:tcW w:w="57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1</w:t>
            </w:r>
          </w:p>
        </w:tc>
        <w:tc>
          <w:tcPr>
            <w:tcW w:w="594"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0"/>
                <w:szCs w:val="20"/>
              </w:rPr>
            </w:pPr>
            <w:r w:rsidRPr="009922F4">
              <w:rPr>
                <w:rFonts w:ascii="Times New Roman" w:eastAsia="Times New Roman" w:hAnsi="Times New Roman" w:cs="Times New Roman"/>
                <w:sz w:val="24"/>
                <w:szCs w:val="24"/>
              </w:rPr>
              <w:t>УО</w:t>
            </w:r>
          </w:p>
        </w:tc>
      </w:tr>
      <w:tr w:rsidR="009922F4" w:rsidRPr="009922F4" w:rsidTr="00760F6C">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suppressAutoHyphens/>
              <w:spacing w:after="0" w:line="276" w:lineRule="auto"/>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Тема 10. Демократия и теории гражданства</w:t>
            </w:r>
          </w:p>
          <w:p w:rsidR="009922F4" w:rsidRPr="009922F4" w:rsidRDefault="009922F4" w:rsidP="009922F4">
            <w:pPr>
              <w:suppressAutoHyphens/>
              <w:spacing w:after="0" w:line="240" w:lineRule="auto"/>
              <w:rPr>
                <w:rFonts w:ascii="Times New Roman" w:eastAsia="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lang w:val="en-US"/>
              </w:rPr>
            </w:pPr>
            <w:r w:rsidRPr="009922F4">
              <w:rPr>
                <w:rFonts w:ascii="Times New Roman" w:eastAsia="Times New Roman" w:hAnsi="Times New Roman" w:cs="Times New Roman"/>
                <w:sz w:val="24"/>
                <w:szCs w:val="24"/>
              </w:rPr>
              <w:t>9</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2</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lang w:val="en-US"/>
              </w:rPr>
            </w:pPr>
            <w:r w:rsidRPr="009922F4">
              <w:rPr>
                <w:rFonts w:ascii="Times New Roman" w:eastAsia="Times New Roman" w:hAnsi="Times New Roman" w:cs="Times New Roman"/>
                <w:sz w:val="24"/>
                <w:szCs w:val="24"/>
              </w:rPr>
              <w:t>1</w:t>
            </w:r>
          </w:p>
        </w:tc>
        <w:tc>
          <w:tcPr>
            <w:tcW w:w="578"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2</w:t>
            </w:r>
          </w:p>
        </w:tc>
        <w:tc>
          <w:tcPr>
            <w:tcW w:w="57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1</w:t>
            </w:r>
          </w:p>
        </w:tc>
        <w:tc>
          <w:tcPr>
            <w:tcW w:w="594"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5</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0"/>
                <w:szCs w:val="20"/>
              </w:rPr>
            </w:pPr>
            <w:r w:rsidRPr="009922F4">
              <w:rPr>
                <w:rFonts w:ascii="Times New Roman" w:eastAsia="Times New Roman" w:hAnsi="Times New Roman" w:cs="Times New Roman"/>
                <w:sz w:val="24"/>
                <w:szCs w:val="24"/>
              </w:rPr>
              <w:t>УО</w:t>
            </w:r>
          </w:p>
        </w:tc>
      </w:tr>
      <w:tr w:rsidR="009922F4" w:rsidRPr="009922F4" w:rsidTr="00760F6C">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suppressAutoHyphens/>
              <w:spacing w:after="0" w:line="276" w:lineRule="auto"/>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Тема 11. Дилеммы представительства</w:t>
            </w:r>
          </w:p>
          <w:p w:rsidR="009922F4" w:rsidRPr="009922F4" w:rsidRDefault="009922F4" w:rsidP="009922F4">
            <w:pPr>
              <w:suppressAutoHyphens/>
              <w:spacing w:after="0" w:line="240" w:lineRule="auto"/>
              <w:rPr>
                <w:rFonts w:ascii="Times New Roman" w:eastAsia="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lang w:val="en-US"/>
              </w:rPr>
            </w:pPr>
            <w:r w:rsidRPr="009922F4">
              <w:rPr>
                <w:rFonts w:ascii="Times New Roman" w:eastAsia="Times New Roman" w:hAnsi="Times New Roman" w:cs="Times New Roman"/>
                <w:sz w:val="24"/>
                <w:szCs w:val="24"/>
              </w:rPr>
              <w:t>9</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2</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578"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2</w:t>
            </w:r>
          </w:p>
        </w:tc>
        <w:tc>
          <w:tcPr>
            <w:tcW w:w="57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594"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5</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0"/>
                <w:szCs w:val="20"/>
              </w:rPr>
            </w:pPr>
            <w:r w:rsidRPr="009922F4">
              <w:rPr>
                <w:rFonts w:ascii="Times New Roman" w:eastAsia="Times New Roman" w:hAnsi="Times New Roman" w:cs="Times New Roman"/>
                <w:sz w:val="24"/>
                <w:szCs w:val="24"/>
              </w:rPr>
              <w:t>УО</w:t>
            </w:r>
          </w:p>
        </w:tc>
      </w:tr>
      <w:tr w:rsidR="009922F4" w:rsidRPr="009922F4" w:rsidTr="00760F6C">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suppressAutoHyphens/>
              <w:spacing w:after="0" w:line="276" w:lineRule="auto"/>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 xml:space="preserve">Тема 12. Демократия на рабочем месте </w:t>
            </w:r>
            <w:r w:rsidRPr="009922F4">
              <w:rPr>
                <w:rFonts w:ascii="Times New Roman" w:eastAsia="Times New Roman" w:hAnsi="Times New Roman" w:cs="Times New Roman"/>
                <w:sz w:val="24"/>
                <w:szCs w:val="24"/>
              </w:rPr>
              <w:lastRenderedPageBreak/>
              <w:t>(</w:t>
            </w:r>
            <w:r w:rsidRPr="009922F4">
              <w:rPr>
                <w:rFonts w:ascii="Times New Roman" w:eastAsia="Times New Roman" w:hAnsi="Times New Roman" w:cs="Times New Roman"/>
                <w:sz w:val="24"/>
                <w:szCs w:val="24"/>
                <w:lang w:val="en-US"/>
              </w:rPr>
              <w:t>workplace</w:t>
            </w:r>
            <w:r w:rsidRPr="009922F4">
              <w:rPr>
                <w:rFonts w:ascii="Times New Roman" w:eastAsia="Times New Roman" w:hAnsi="Times New Roman" w:cs="Times New Roman"/>
                <w:sz w:val="24"/>
                <w:szCs w:val="24"/>
              </w:rPr>
              <w:t xml:space="preserve"> </w:t>
            </w:r>
            <w:r w:rsidRPr="009922F4">
              <w:rPr>
                <w:rFonts w:ascii="Times New Roman" w:eastAsia="Times New Roman" w:hAnsi="Times New Roman" w:cs="Times New Roman"/>
                <w:sz w:val="24"/>
                <w:szCs w:val="24"/>
                <w:lang w:val="en-US"/>
              </w:rPr>
              <w:t>democracy</w:t>
            </w:r>
            <w:r w:rsidRPr="009922F4">
              <w:rPr>
                <w:rFonts w:ascii="Times New Roman" w:eastAsia="Times New Roman" w:hAnsi="Times New Roman" w:cs="Times New Roman"/>
                <w:sz w:val="24"/>
                <w:szCs w:val="24"/>
              </w:rPr>
              <w:t>)</w:t>
            </w:r>
          </w:p>
          <w:p w:rsidR="009922F4" w:rsidRPr="009922F4" w:rsidRDefault="009922F4" w:rsidP="009922F4">
            <w:pPr>
              <w:suppressAutoHyphens/>
              <w:spacing w:after="0" w:line="240" w:lineRule="auto"/>
              <w:rPr>
                <w:rFonts w:ascii="Times New Roman" w:eastAsia="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lang w:val="en-US"/>
              </w:rPr>
            </w:pPr>
            <w:r w:rsidRPr="009922F4">
              <w:rPr>
                <w:rFonts w:ascii="Times New Roman" w:eastAsia="Times New Roman" w:hAnsi="Times New Roman" w:cs="Times New Roman"/>
                <w:sz w:val="24"/>
                <w:szCs w:val="24"/>
              </w:rPr>
              <w:lastRenderedPageBreak/>
              <w:t>4</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2</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578"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2</w:t>
            </w:r>
          </w:p>
        </w:tc>
        <w:tc>
          <w:tcPr>
            <w:tcW w:w="57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1</w:t>
            </w:r>
          </w:p>
        </w:tc>
        <w:tc>
          <w:tcPr>
            <w:tcW w:w="594"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0"/>
                <w:szCs w:val="20"/>
              </w:rPr>
            </w:pPr>
            <w:r w:rsidRPr="009922F4">
              <w:rPr>
                <w:rFonts w:ascii="Times New Roman" w:eastAsia="Times New Roman" w:hAnsi="Times New Roman" w:cs="Times New Roman"/>
                <w:sz w:val="24"/>
                <w:szCs w:val="24"/>
              </w:rPr>
              <w:t>Эссе</w:t>
            </w:r>
          </w:p>
        </w:tc>
      </w:tr>
      <w:tr w:rsidR="009922F4" w:rsidRPr="009922F4" w:rsidTr="00760F6C">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suppressAutoHyphens/>
              <w:spacing w:after="0" w:line="276" w:lineRule="auto"/>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Тема 13. Глобальная демократия</w:t>
            </w:r>
          </w:p>
          <w:p w:rsidR="009922F4" w:rsidRPr="009922F4" w:rsidRDefault="009922F4" w:rsidP="009922F4">
            <w:pPr>
              <w:suppressAutoHyphens/>
              <w:spacing w:after="0" w:line="240" w:lineRule="auto"/>
              <w:rPr>
                <w:rFonts w:ascii="Times New Roman" w:eastAsia="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lang w:val="en-US"/>
              </w:rPr>
            </w:pPr>
            <w:r w:rsidRPr="009922F4">
              <w:rPr>
                <w:rFonts w:ascii="Times New Roman" w:eastAsia="Times New Roman" w:hAnsi="Times New Roman" w:cs="Times New Roman"/>
                <w:sz w:val="24"/>
                <w:szCs w:val="24"/>
              </w:rPr>
              <w:t>6</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2</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578"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2</w:t>
            </w:r>
          </w:p>
        </w:tc>
        <w:tc>
          <w:tcPr>
            <w:tcW w:w="57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1</w:t>
            </w:r>
          </w:p>
        </w:tc>
        <w:tc>
          <w:tcPr>
            <w:tcW w:w="594"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2</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0"/>
                <w:szCs w:val="20"/>
              </w:rPr>
            </w:pPr>
            <w:r w:rsidRPr="009922F4">
              <w:rPr>
                <w:rFonts w:ascii="Times New Roman" w:eastAsia="Times New Roman" w:hAnsi="Times New Roman" w:cs="Times New Roman"/>
                <w:sz w:val="24"/>
                <w:szCs w:val="24"/>
              </w:rPr>
              <w:t>УО</w:t>
            </w:r>
          </w:p>
        </w:tc>
      </w:tr>
      <w:tr w:rsidR="009922F4" w:rsidRPr="009922F4" w:rsidTr="00760F6C">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suppressAutoHyphens/>
              <w:spacing w:after="0" w:line="276" w:lineRule="auto"/>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Тема 14. Заключение: демократия против демократии?</w:t>
            </w:r>
          </w:p>
          <w:p w:rsidR="009922F4" w:rsidRPr="009922F4" w:rsidRDefault="009922F4" w:rsidP="009922F4">
            <w:pPr>
              <w:suppressAutoHyphens/>
              <w:spacing w:after="0" w:line="240" w:lineRule="auto"/>
              <w:rPr>
                <w:rFonts w:ascii="Times New Roman" w:eastAsia="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lang w:val="en-US"/>
              </w:rPr>
            </w:pPr>
            <w:r w:rsidRPr="009922F4">
              <w:rPr>
                <w:rFonts w:ascii="Times New Roman" w:eastAsia="Times New Roman" w:hAnsi="Times New Roman" w:cs="Times New Roman"/>
                <w:sz w:val="24"/>
                <w:szCs w:val="24"/>
              </w:rPr>
              <w:t>6</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2</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578"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lang w:val="en-US"/>
              </w:rPr>
              <w:t>2</w:t>
            </w:r>
          </w:p>
        </w:tc>
        <w:tc>
          <w:tcPr>
            <w:tcW w:w="57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594"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2</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0"/>
                <w:szCs w:val="20"/>
              </w:rPr>
            </w:pPr>
            <w:r w:rsidRPr="009922F4">
              <w:rPr>
                <w:rFonts w:ascii="Times New Roman" w:eastAsia="Times New Roman" w:hAnsi="Times New Roman" w:cs="Times New Roman"/>
                <w:sz w:val="24"/>
                <w:szCs w:val="24"/>
              </w:rPr>
              <w:t>УО</w:t>
            </w:r>
          </w:p>
        </w:tc>
      </w:tr>
      <w:tr w:rsidR="009922F4" w:rsidRPr="009922F4" w:rsidTr="00760F6C">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suppressAutoHyphens/>
              <w:spacing w:after="0" w:line="276" w:lineRule="auto"/>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Контроль</w:t>
            </w:r>
          </w:p>
        </w:tc>
        <w:tc>
          <w:tcPr>
            <w:tcW w:w="82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lang w:val="en-US"/>
              </w:rPr>
            </w:pP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578"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lang w:val="en-US"/>
              </w:rPr>
            </w:pPr>
          </w:p>
        </w:tc>
        <w:tc>
          <w:tcPr>
            <w:tcW w:w="57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594"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lang w:val="en-US"/>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0"/>
                <w:szCs w:val="20"/>
              </w:rPr>
            </w:pPr>
            <w:r w:rsidRPr="009922F4">
              <w:rPr>
                <w:rFonts w:ascii="Times New Roman" w:eastAsia="Times New Roman" w:hAnsi="Times New Roman" w:cs="Times New Roman"/>
                <w:sz w:val="24"/>
                <w:szCs w:val="24"/>
              </w:rPr>
              <w:t>Экзамен</w:t>
            </w:r>
          </w:p>
        </w:tc>
      </w:tr>
      <w:tr w:rsidR="009922F4" w:rsidRPr="009922F4" w:rsidTr="00760F6C">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suppressAutoHyphens/>
              <w:spacing w:after="0" w:line="276" w:lineRule="auto"/>
              <w:rPr>
                <w:rFonts w:ascii="Times New Roman" w:eastAsia="Times New Roman" w:hAnsi="Times New Roman" w:cs="Times New Roman"/>
                <w:b/>
                <w:sz w:val="24"/>
                <w:szCs w:val="24"/>
              </w:rPr>
            </w:pPr>
            <w:r w:rsidRPr="009922F4">
              <w:rPr>
                <w:rFonts w:ascii="Times New Roman" w:eastAsia="Times New Roman" w:hAnsi="Times New Roman" w:cs="Times New Roman"/>
                <w:b/>
                <w:sz w:val="24"/>
                <w:szCs w:val="24"/>
              </w:rPr>
              <w:t>Итого</w:t>
            </w:r>
          </w:p>
        </w:tc>
        <w:tc>
          <w:tcPr>
            <w:tcW w:w="82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b/>
                <w:sz w:val="24"/>
                <w:szCs w:val="24"/>
                <w:lang w:val="en-US"/>
              </w:rPr>
            </w:pPr>
            <w:r w:rsidRPr="009922F4">
              <w:rPr>
                <w:rFonts w:ascii="Times New Roman" w:eastAsia="Times New Roman" w:hAnsi="Times New Roman" w:cs="Times New Roman"/>
                <w:b/>
                <w:sz w:val="24"/>
                <w:szCs w:val="24"/>
              </w:rPr>
              <w:t>144/ 108</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b/>
                <w:sz w:val="24"/>
                <w:szCs w:val="24"/>
              </w:rPr>
            </w:pPr>
            <w:r w:rsidRPr="009922F4">
              <w:rPr>
                <w:rFonts w:ascii="Times New Roman" w:eastAsia="Times New Roman" w:hAnsi="Times New Roman" w:cs="Times New Roman"/>
                <w:b/>
                <w:sz w:val="24"/>
                <w:szCs w:val="24"/>
                <w:lang w:val="en-US"/>
              </w:rPr>
              <w:t>3</w:t>
            </w:r>
            <w:r w:rsidRPr="009922F4">
              <w:rPr>
                <w:rFonts w:ascii="Times New Roman" w:eastAsia="Times New Roman" w:hAnsi="Times New Roman" w:cs="Times New Roman"/>
                <w:b/>
                <w:sz w:val="24"/>
                <w:szCs w:val="24"/>
              </w:rPr>
              <w:t>2</w:t>
            </w:r>
          </w:p>
        </w:tc>
        <w:tc>
          <w:tcPr>
            <w:tcW w:w="702"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b/>
                <w:sz w:val="24"/>
                <w:szCs w:val="24"/>
                <w:lang w:val="en-US"/>
              </w:rPr>
            </w:pPr>
            <w:r w:rsidRPr="009922F4">
              <w:rPr>
                <w:rFonts w:ascii="Times New Roman" w:eastAsia="Times New Roman" w:hAnsi="Times New Roman" w:cs="Times New Roman"/>
                <w:b/>
                <w:sz w:val="24"/>
                <w:szCs w:val="24"/>
              </w:rPr>
              <w:t>6</w:t>
            </w:r>
          </w:p>
        </w:tc>
        <w:tc>
          <w:tcPr>
            <w:tcW w:w="578"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b/>
                <w:sz w:val="24"/>
                <w:szCs w:val="24"/>
              </w:rPr>
            </w:pPr>
            <w:r w:rsidRPr="009922F4">
              <w:rPr>
                <w:rFonts w:ascii="Times New Roman" w:eastAsia="Times New Roman" w:hAnsi="Times New Roman" w:cs="Times New Roman"/>
                <w:b/>
                <w:sz w:val="24"/>
                <w:szCs w:val="24"/>
                <w:lang w:val="en-US"/>
              </w:rPr>
              <w:t>3</w:t>
            </w:r>
            <w:r w:rsidRPr="009922F4">
              <w:rPr>
                <w:rFonts w:ascii="Times New Roman" w:eastAsia="Times New Roman" w:hAnsi="Times New Roman" w:cs="Times New Roman"/>
                <w:b/>
                <w:sz w:val="24"/>
                <w:szCs w:val="24"/>
              </w:rPr>
              <w:t>2</w:t>
            </w:r>
          </w:p>
        </w:tc>
        <w:tc>
          <w:tcPr>
            <w:tcW w:w="579"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b/>
                <w:sz w:val="24"/>
                <w:szCs w:val="24"/>
              </w:rPr>
            </w:pPr>
            <w:r w:rsidRPr="009922F4">
              <w:rPr>
                <w:rFonts w:ascii="Times New Roman" w:eastAsia="Times New Roman" w:hAnsi="Times New Roman" w:cs="Times New Roman"/>
                <w:b/>
                <w:sz w:val="24"/>
                <w:szCs w:val="24"/>
              </w:rPr>
              <w:t>12</w:t>
            </w:r>
          </w:p>
        </w:tc>
        <w:tc>
          <w:tcPr>
            <w:tcW w:w="594"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b/>
                <w:sz w:val="24"/>
                <w:szCs w:val="24"/>
              </w:rPr>
            </w:pPr>
            <w:r w:rsidRPr="009922F4">
              <w:rPr>
                <w:rFonts w:ascii="Times New Roman" w:eastAsia="Times New Roman" w:hAnsi="Times New Roman" w:cs="Times New Roman"/>
                <w:b/>
                <w:sz w:val="24"/>
                <w:szCs w:val="24"/>
              </w:rPr>
              <w:t>2</w:t>
            </w:r>
          </w:p>
        </w:tc>
        <w:tc>
          <w:tcPr>
            <w:tcW w:w="460" w:type="dxa"/>
            <w:tcBorders>
              <w:top w:val="single" w:sz="4" w:space="0" w:color="000000"/>
              <w:left w:val="single" w:sz="4" w:space="0" w:color="000000"/>
              <w:bottom w:val="single" w:sz="4" w:space="0" w:color="000000"/>
            </w:tcBorders>
            <w:shd w:val="clear" w:color="auto" w:fill="auto"/>
            <w:vAlign w:val="center"/>
          </w:tcPr>
          <w:p w:rsidR="009922F4" w:rsidRPr="009922F4" w:rsidRDefault="009922F4" w:rsidP="009922F4">
            <w:pPr>
              <w:widowControl w:val="0"/>
              <w:suppressAutoHyphens/>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b/>
                <w:sz w:val="24"/>
                <w:szCs w:val="24"/>
              </w:rPr>
              <w:t>44</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2F4" w:rsidRPr="009922F4" w:rsidRDefault="009922F4" w:rsidP="009922F4">
            <w:pPr>
              <w:widowControl w:val="0"/>
              <w:suppressAutoHyphens/>
              <w:snapToGrid w:val="0"/>
              <w:spacing w:after="0" w:line="240" w:lineRule="auto"/>
              <w:jc w:val="center"/>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36</w:t>
            </w:r>
          </w:p>
        </w:tc>
      </w:tr>
    </w:tbl>
    <w:p w:rsidR="009922F4" w:rsidRPr="009922F4" w:rsidRDefault="009922F4" w:rsidP="009922F4">
      <w:pPr>
        <w:rPr>
          <w:rFonts w:ascii="Times New Roman" w:eastAsia="Calibri" w:hAnsi="Times New Roman" w:cs="Times New Roman"/>
          <w:sz w:val="24"/>
          <w:szCs w:val="24"/>
          <w:lang w:val="en-US"/>
        </w:rPr>
      </w:pPr>
    </w:p>
    <w:p w:rsidR="009922F4" w:rsidRPr="009922F4" w:rsidRDefault="009922F4" w:rsidP="009922F4">
      <w:pPr>
        <w:rPr>
          <w:rFonts w:ascii="Times New Roman" w:eastAsia="Calibri" w:hAnsi="Times New Roman" w:cs="Times New Roman"/>
          <w:sz w:val="24"/>
          <w:szCs w:val="24"/>
        </w:rPr>
      </w:pPr>
      <w:r w:rsidRPr="009922F4">
        <w:rPr>
          <w:rFonts w:ascii="Times New Roman" w:eastAsia="Calibri" w:hAnsi="Times New Roman" w:cs="Times New Roman"/>
          <w:sz w:val="24"/>
          <w:szCs w:val="24"/>
        </w:rPr>
        <w:t>*КСР – в общий объем дисциплины не входит.</w:t>
      </w:r>
    </w:p>
    <w:p w:rsidR="009922F4" w:rsidRPr="009922F4" w:rsidRDefault="009922F4" w:rsidP="009922F4">
      <w:pPr>
        <w:rPr>
          <w:rFonts w:ascii="Times New Roman" w:eastAsia="Calibri" w:hAnsi="Times New Roman" w:cs="Times New Roman"/>
          <w:sz w:val="24"/>
          <w:szCs w:val="24"/>
        </w:rPr>
      </w:pPr>
      <w:r w:rsidRPr="009922F4">
        <w:rPr>
          <w:rFonts w:ascii="Times New Roman" w:eastAsia="Calibri" w:hAnsi="Times New Roman" w:cs="Times New Roman"/>
          <w:sz w:val="24"/>
          <w:szCs w:val="24"/>
        </w:rPr>
        <w:t xml:space="preserve">УО* – устный опрос </w:t>
      </w:r>
    </w:p>
    <w:p w:rsidR="009922F4" w:rsidRPr="009922F4" w:rsidRDefault="009922F4" w:rsidP="009922F4">
      <w:pPr>
        <w:rPr>
          <w:rFonts w:ascii="Times New Roman" w:eastAsia="Calibri" w:hAnsi="Times New Roman" w:cs="Times New Roman"/>
          <w:sz w:val="24"/>
          <w:szCs w:val="24"/>
        </w:rPr>
      </w:pPr>
      <w:r w:rsidRPr="009922F4">
        <w:rPr>
          <w:rFonts w:ascii="Times New Roman" w:eastAsia="Calibri" w:hAnsi="Times New Roman" w:cs="Times New Roman"/>
          <w:sz w:val="24"/>
          <w:szCs w:val="24"/>
        </w:rPr>
        <w:t>КР** – контрольная работа</w:t>
      </w:r>
    </w:p>
    <w:p w:rsidR="009922F4" w:rsidRPr="009922F4" w:rsidRDefault="009922F4" w:rsidP="009922F4">
      <w:pPr>
        <w:rPr>
          <w:rFonts w:ascii="Times New Roman" w:eastAsia="Calibri" w:hAnsi="Times New Roman" w:cs="Times New Roman"/>
          <w:sz w:val="24"/>
          <w:szCs w:val="24"/>
        </w:rPr>
      </w:pPr>
      <w:r w:rsidRPr="009922F4">
        <w:rPr>
          <w:rFonts w:ascii="Times New Roman" w:eastAsia="Calibri" w:hAnsi="Times New Roman" w:cs="Times New Roman"/>
          <w:sz w:val="24"/>
          <w:szCs w:val="24"/>
        </w:rPr>
        <w:t>ПР*** – практическая работа</w:t>
      </w:r>
    </w:p>
    <w:p w:rsidR="009922F4" w:rsidRPr="009922F4" w:rsidRDefault="009922F4" w:rsidP="009922F4">
      <w:pPr>
        <w:rPr>
          <w:rFonts w:ascii="Times New Roman" w:eastAsia="Calibri" w:hAnsi="Times New Roman" w:cs="Times New Roman"/>
          <w:sz w:val="24"/>
          <w:szCs w:val="24"/>
        </w:rPr>
      </w:pPr>
      <w:r w:rsidRPr="009922F4">
        <w:rPr>
          <w:rFonts w:ascii="Times New Roman" w:eastAsia="Calibri" w:hAnsi="Times New Roman" w:cs="Times New Roman"/>
          <w:sz w:val="24"/>
          <w:szCs w:val="24"/>
        </w:rPr>
        <w:t xml:space="preserve">Т**** – тестирование </w:t>
      </w:r>
    </w:p>
    <w:p w:rsidR="009922F4" w:rsidRPr="009922F4" w:rsidRDefault="009922F4" w:rsidP="009922F4">
      <w:pPr>
        <w:rPr>
          <w:rFonts w:ascii="Times New Roman" w:eastAsia="Calibri" w:hAnsi="Times New Roman" w:cs="Times New Roman"/>
          <w:sz w:val="24"/>
          <w:szCs w:val="24"/>
        </w:rPr>
      </w:pPr>
      <w:r w:rsidRPr="009922F4">
        <w:rPr>
          <w:rFonts w:ascii="Times New Roman" w:eastAsia="Calibri" w:hAnsi="Times New Roman" w:cs="Times New Roman"/>
          <w:sz w:val="24"/>
          <w:szCs w:val="24"/>
        </w:rPr>
        <w:t xml:space="preserve">П***** – презентация </w:t>
      </w: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9922F4">
        <w:rPr>
          <w:rFonts w:ascii="Times New Roman" w:eastAsia="Times New Roman" w:hAnsi="Times New Roman" w:cs="Times New Roman"/>
          <w:b/>
          <w:kern w:val="3"/>
          <w:sz w:val="24"/>
          <w:lang w:eastAsia="ru-RU"/>
        </w:rPr>
        <w:t>Формы текущего контроля и промежуточной аттестации:</w:t>
      </w: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tblInd w:w="-15" w:type="dxa"/>
        <w:tblLayout w:type="fixed"/>
        <w:tblLook w:val="0000" w:firstRow="0" w:lastRow="0" w:firstColumn="0" w:lastColumn="0" w:noHBand="0" w:noVBand="0"/>
      </w:tblPr>
      <w:tblGrid>
        <w:gridCol w:w="2544"/>
        <w:gridCol w:w="2908"/>
        <w:gridCol w:w="2757"/>
      </w:tblGrid>
      <w:tr w:rsidR="009922F4" w:rsidRPr="009922F4" w:rsidTr="00760F6C">
        <w:tc>
          <w:tcPr>
            <w:tcW w:w="2544"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after="0" w:line="240" w:lineRule="auto"/>
              <w:jc w:val="center"/>
              <w:rPr>
                <w:rFonts w:ascii="Times New Roman" w:eastAsia="Calibri" w:hAnsi="Times New Roman" w:cs="Times New Roman"/>
                <w:sz w:val="24"/>
                <w:szCs w:val="24"/>
              </w:rPr>
            </w:pPr>
            <w:r w:rsidRPr="009922F4">
              <w:rPr>
                <w:rFonts w:ascii="Times New Roman" w:eastAsia="Calibri" w:hAnsi="Times New Roman" w:cs="Times New Roman"/>
                <w:b/>
                <w:sz w:val="24"/>
                <w:szCs w:val="24"/>
              </w:rPr>
              <w:t>Оценочные средства</w:t>
            </w:r>
          </w:p>
          <w:p w:rsidR="009922F4" w:rsidRPr="009922F4" w:rsidRDefault="009922F4" w:rsidP="009922F4">
            <w:pPr>
              <w:suppressAutoHyphens/>
              <w:spacing w:after="0" w:line="240" w:lineRule="auto"/>
              <w:jc w:val="center"/>
              <w:rPr>
                <w:rFonts w:ascii="Times New Roman" w:eastAsia="Calibri" w:hAnsi="Times New Roman" w:cs="Times New Roman"/>
                <w:b/>
                <w:spacing w:val="-8"/>
                <w:sz w:val="24"/>
                <w:szCs w:val="24"/>
              </w:rPr>
            </w:pPr>
            <w:r w:rsidRPr="009922F4">
              <w:rPr>
                <w:rFonts w:ascii="Times New Roman" w:eastAsia="Calibri" w:hAnsi="Times New Roman" w:cs="Times New Roman"/>
                <w:sz w:val="24"/>
                <w:szCs w:val="24"/>
              </w:rPr>
              <w:t>(формы текущего и промежуточного контроля)</w:t>
            </w:r>
          </w:p>
        </w:tc>
        <w:tc>
          <w:tcPr>
            <w:tcW w:w="2908"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after="0" w:line="240" w:lineRule="auto"/>
              <w:jc w:val="center"/>
              <w:rPr>
                <w:rFonts w:ascii="Times New Roman" w:eastAsia="Calibri" w:hAnsi="Times New Roman" w:cs="Times New Roman"/>
                <w:b/>
                <w:sz w:val="24"/>
                <w:szCs w:val="24"/>
              </w:rPr>
            </w:pPr>
            <w:r w:rsidRPr="009922F4">
              <w:rPr>
                <w:rFonts w:ascii="Times New Roman" w:eastAsia="Calibri" w:hAnsi="Times New Roman" w:cs="Times New Roman"/>
                <w:b/>
                <w:spacing w:val="-8"/>
                <w:sz w:val="24"/>
                <w:szCs w:val="24"/>
              </w:rPr>
              <w:t>Показатели*</w:t>
            </w:r>
          </w:p>
          <w:p w:rsidR="009922F4" w:rsidRPr="009922F4" w:rsidRDefault="009922F4" w:rsidP="009922F4">
            <w:pPr>
              <w:suppressAutoHyphens/>
              <w:spacing w:after="0" w:line="240" w:lineRule="auto"/>
              <w:jc w:val="center"/>
              <w:rPr>
                <w:rFonts w:ascii="Times New Roman" w:eastAsia="Calibri" w:hAnsi="Times New Roman" w:cs="Times New Roman"/>
                <w:b/>
                <w:sz w:val="24"/>
                <w:szCs w:val="24"/>
              </w:rPr>
            </w:pPr>
            <w:r w:rsidRPr="009922F4">
              <w:rPr>
                <w:rFonts w:ascii="Times New Roman" w:eastAsia="Calibri" w:hAnsi="Times New Roman" w:cs="Times New Roman"/>
                <w:b/>
                <w:sz w:val="24"/>
                <w:szCs w:val="24"/>
              </w:rPr>
              <w:t>оценки</w:t>
            </w: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9922F4" w:rsidRPr="009922F4" w:rsidRDefault="009922F4" w:rsidP="009922F4">
            <w:pPr>
              <w:suppressAutoHyphens/>
              <w:spacing w:after="0" w:line="240" w:lineRule="auto"/>
              <w:jc w:val="center"/>
              <w:rPr>
                <w:rFonts w:ascii="Times New Roman" w:eastAsia="Calibri" w:hAnsi="Times New Roman" w:cs="Times New Roman"/>
                <w:b/>
                <w:sz w:val="24"/>
                <w:szCs w:val="24"/>
              </w:rPr>
            </w:pPr>
            <w:r w:rsidRPr="009922F4">
              <w:rPr>
                <w:rFonts w:ascii="Times New Roman" w:eastAsia="Calibri" w:hAnsi="Times New Roman" w:cs="Times New Roman"/>
                <w:b/>
                <w:sz w:val="24"/>
                <w:szCs w:val="24"/>
              </w:rPr>
              <w:t>Критерии**</w:t>
            </w:r>
          </w:p>
          <w:p w:rsidR="009922F4" w:rsidRPr="009922F4" w:rsidRDefault="009922F4" w:rsidP="009922F4">
            <w:pPr>
              <w:suppressAutoHyphens/>
              <w:spacing w:after="0" w:line="240" w:lineRule="auto"/>
              <w:jc w:val="center"/>
              <w:rPr>
                <w:rFonts w:ascii="Times New Roman" w:eastAsia="Times New Roman" w:hAnsi="Times New Roman" w:cs="Times New Roman"/>
                <w:sz w:val="20"/>
                <w:szCs w:val="20"/>
              </w:rPr>
            </w:pPr>
            <w:r w:rsidRPr="009922F4">
              <w:rPr>
                <w:rFonts w:ascii="Times New Roman" w:eastAsia="Calibri" w:hAnsi="Times New Roman" w:cs="Times New Roman"/>
                <w:b/>
                <w:sz w:val="24"/>
                <w:szCs w:val="24"/>
              </w:rPr>
              <w:t>оценки</w:t>
            </w:r>
          </w:p>
        </w:tc>
      </w:tr>
      <w:tr w:rsidR="009922F4" w:rsidRPr="009922F4" w:rsidTr="00760F6C">
        <w:tc>
          <w:tcPr>
            <w:tcW w:w="2544"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after="0" w:line="240" w:lineRule="auto"/>
              <w:jc w:val="both"/>
              <w:rPr>
                <w:rFonts w:ascii="Times New Roman" w:eastAsia="Times New Roman" w:hAnsi="Times New Roman" w:cs="Times New Roman"/>
                <w:sz w:val="24"/>
                <w:szCs w:val="24"/>
              </w:rPr>
            </w:pPr>
            <w:r w:rsidRPr="009922F4">
              <w:rPr>
                <w:rFonts w:ascii="Times New Roman" w:eastAsia="Calibri" w:hAnsi="Times New Roman" w:cs="Times New Roman"/>
                <w:sz w:val="24"/>
                <w:szCs w:val="24"/>
              </w:rPr>
              <w:t>Тестирование</w:t>
            </w:r>
          </w:p>
        </w:tc>
        <w:tc>
          <w:tcPr>
            <w:tcW w:w="2908"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before="40" w:after="0" w:line="240" w:lineRule="auto"/>
              <w:ind w:firstLine="33"/>
              <w:jc w:val="both"/>
              <w:rPr>
                <w:rFonts w:ascii="Times New Roman" w:eastAsia="Calibri" w:hAnsi="Times New Roman" w:cs="Times New Roman"/>
                <w:sz w:val="24"/>
                <w:szCs w:val="24"/>
              </w:rPr>
            </w:pPr>
            <w:r w:rsidRPr="009922F4">
              <w:rPr>
                <w:rFonts w:ascii="Times New Roman" w:eastAsia="Times New Roman" w:hAnsi="Times New Roman" w:cs="Times New Roman"/>
                <w:sz w:val="24"/>
                <w:szCs w:val="24"/>
              </w:rPr>
              <w:t>процент правильных ответов на вопросы теста.</w:t>
            </w:r>
          </w:p>
          <w:p w:rsidR="009922F4" w:rsidRPr="009922F4" w:rsidRDefault="009922F4" w:rsidP="009922F4">
            <w:pPr>
              <w:suppressAutoHyphens/>
              <w:spacing w:after="0" w:line="240" w:lineRule="auto"/>
              <w:jc w:val="both"/>
              <w:rPr>
                <w:rFonts w:ascii="Times New Roman" w:eastAsia="Calibri" w:hAnsi="Times New Roman" w:cs="Times New Roman"/>
                <w:sz w:val="24"/>
                <w:szCs w:val="24"/>
              </w:rPr>
            </w:pP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9922F4" w:rsidRPr="009922F4" w:rsidRDefault="009922F4" w:rsidP="009922F4">
            <w:pPr>
              <w:suppressAutoHyphens/>
              <w:spacing w:before="40" w:after="0" w:line="240" w:lineRule="auto"/>
              <w:ind w:firstLine="397"/>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Менее 60% – 0 баллов;</w:t>
            </w:r>
          </w:p>
          <w:p w:rsidR="009922F4" w:rsidRPr="009922F4" w:rsidRDefault="009922F4" w:rsidP="009922F4">
            <w:pPr>
              <w:suppressAutoHyphens/>
              <w:spacing w:before="40" w:after="0" w:line="240" w:lineRule="auto"/>
              <w:ind w:firstLine="397"/>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61 - 75% – 16 баллов;</w:t>
            </w:r>
          </w:p>
          <w:p w:rsidR="009922F4" w:rsidRPr="009922F4" w:rsidRDefault="009922F4" w:rsidP="009922F4">
            <w:pPr>
              <w:suppressAutoHyphens/>
              <w:spacing w:before="40" w:after="0" w:line="240" w:lineRule="auto"/>
              <w:ind w:firstLine="397"/>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76 - 90% – 18 баллов;</w:t>
            </w:r>
          </w:p>
          <w:p w:rsidR="009922F4" w:rsidRPr="009922F4" w:rsidRDefault="009922F4" w:rsidP="009922F4">
            <w:pPr>
              <w:suppressAutoHyphens/>
              <w:spacing w:before="40" w:after="0" w:line="240" w:lineRule="auto"/>
              <w:ind w:firstLine="397"/>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91 - 100% – 20 баллов.</w:t>
            </w:r>
          </w:p>
          <w:p w:rsidR="009922F4" w:rsidRPr="009922F4" w:rsidRDefault="009922F4" w:rsidP="009922F4">
            <w:pPr>
              <w:suppressAutoHyphens/>
              <w:spacing w:before="40" w:after="0" w:line="240" w:lineRule="auto"/>
              <w:ind w:firstLine="397"/>
              <w:jc w:val="both"/>
              <w:rPr>
                <w:rFonts w:ascii="Times New Roman" w:eastAsia="Times New Roman" w:hAnsi="Times New Roman" w:cs="Times New Roman"/>
                <w:sz w:val="20"/>
                <w:szCs w:val="20"/>
              </w:rPr>
            </w:pPr>
            <w:proofErr w:type="gramStart"/>
            <w:r w:rsidRPr="009922F4">
              <w:rPr>
                <w:rFonts w:ascii="Times New Roman" w:eastAsia="Times New Roman" w:hAnsi="Times New Roman" w:cs="Times New Roman"/>
                <w:sz w:val="24"/>
                <w:szCs w:val="24"/>
              </w:rPr>
              <w:t>Допускается  более</w:t>
            </w:r>
            <w:proofErr w:type="gramEnd"/>
            <w:r w:rsidRPr="009922F4">
              <w:rPr>
                <w:rFonts w:ascii="Times New Roman" w:eastAsia="Times New Roman" w:hAnsi="Times New Roman" w:cs="Times New Roman"/>
                <w:sz w:val="24"/>
                <w:szCs w:val="24"/>
              </w:rPr>
              <w:t xml:space="preserve"> одного правильных ответов; отсутствие правильного ответа среди предложенных не допускается. </w:t>
            </w:r>
          </w:p>
        </w:tc>
      </w:tr>
      <w:tr w:rsidR="009922F4" w:rsidRPr="009922F4" w:rsidTr="00760F6C">
        <w:tc>
          <w:tcPr>
            <w:tcW w:w="2544"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after="0" w:line="240" w:lineRule="auto"/>
              <w:jc w:val="both"/>
              <w:rPr>
                <w:rFonts w:ascii="Times New Roman" w:eastAsia="Times New Roman" w:hAnsi="Times New Roman" w:cs="Times New Roman"/>
                <w:sz w:val="24"/>
                <w:szCs w:val="24"/>
              </w:rPr>
            </w:pPr>
            <w:r w:rsidRPr="009922F4">
              <w:rPr>
                <w:rFonts w:ascii="Times New Roman" w:eastAsia="Calibri" w:hAnsi="Times New Roman" w:cs="Times New Roman"/>
                <w:sz w:val="24"/>
                <w:szCs w:val="24"/>
              </w:rPr>
              <w:t>Экзамен</w:t>
            </w:r>
          </w:p>
        </w:tc>
        <w:tc>
          <w:tcPr>
            <w:tcW w:w="2908"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before="40" w:after="0" w:line="240" w:lineRule="auto"/>
              <w:ind w:firstLine="33"/>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 xml:space="preserve">В соответствии с </w:t>
            </w:r>
            <w:proofErr w:type="spellStart"/>
            <w:r w:rsidRPr="009922F4">
              <w:rPr>
                <w:rFonts w:ascii="Times New Roman" w:eastAsia="Times New Roman" w:hAnsi="Times New Roman" w:cs="Times New Roman"/>
                <w:sz w:val="24"/>
                <w:szCs w:val="24"/>
              </w:rPr>
              <w:t>балльно</w:t>
            </w:r>
            <w:proofErr w:type="spellEnd"/>
            <w:r w:rsidRPr="009922F4">
              <w:rPr>
                <w:rFonts w:ascii="Times New Roman" w:eastAsia="Times New Roman" w:hAnsi="Times New Roman" w:cs="Times New Roman"/>
                <w:sz w:val="24"/>
                <w:szCs w:val="24"/>
              </w:rPr>
              <w:t xml:space="preserve">-рейтинговой системой на промежуточную </w:t>
            </w:r>
            <w:r w:rsidRPr="009922F4">
              <w:rPr>
                <w:rFonts w:ascii="Times New Roman" w:eastAsia="Times New Roman" w:hAnsi="Times New Roman" w:cs="Times New Roman"/>
                <w:sz w:val="24"/>
                <w:szCs w:val="24"/>
              </w:rPr>
              <w:lastRenderedPageBreak/>
              <w:t xml:space="preserve">аттестацию отводится 30 баллов. Экзамен с оценкой проводится по билетам. Билет содержит 2 вопроса по 15 баллов. Практическая часть экзамена отвечает показателям оценивания компетенций ПК-1.1., ПК-1.2, </w:t>
            </w: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sz w:val="20"/>
                <w:szCs w:val="20"/>
              </w:rPr>
            </w:pPr>
            <w:r w:rsidRPr="009922F4">
              <w:rPr>
                <w:rFonts w:ascii="Times New Roman" w:eastAsia="Times New Roman" w:hAnsi="Times New Roman" w:cs="Times New Roman"/>
                <w:sz w:val="24"/>
                <w:szCs w:val="24"/>
              </w:rPr>
              <w:lastRenderedPageBreak/>
              <w:t xml:space="preserve">1-5 баллов за ответ, подтверждающий знания в рамках лекций и обязательной </w:t>
            </w:r>
            <w:r w:rsidRPr="009922F4">
              <w:rPr>
                <w:rFonts w:ascii="Times New Roman" w:eastAsia="Times New Roman" w:hAnsi="Times New Roman" w:cs="Times New Roman"/>
                <w:sz w:val="24"/>
                <w:szCs w:val="24"/>
              </w:rPr>
              <w:lastRenderedPageBreak/>
              <w:t xml:space="preserve">литературы + оценка «удовлетворительно» за практическую часть, 6-10 баллов – в рамках лекций, обязательной и дополнительной литературы плюс оценка «хорошо» за практическую часть, 11-15 баллов – в рамках лекций, обязательной и дополнительной литературы, с элементами самостоятельного </w:t>
            </w:r>
            <w:proofErr w:type="spellStart"/>
            <w:r w:rsidRPr="009922F4">
              <w:rPr>
                <w:rFonts w:ascii="Times New Roman" w:eastAsia="Times New Roman" w:hAnsi="Times New Roman" w:cs="Times New Roman"/>
                <w:sz w:val="24"/>
                <w:szCs w:val="24"/>
              </w:rPr>
              <w:t>анализаплюс</w:t>
            </w:r>
            <w:proofErr w:type="spellEnd"/>
            <w:r w:rsidRPr="009922F4">
              <w:rPr>
                <w:rFonts w:ascii="Times New Roman" w:eastAsia="Times New Roman" w:hAnsi="Times New Roman" w:cs="Times New Roman"/>
                <w:sz w:val="24"/>
                <w:szCs w:val="24"/>
              </w:rPr>
              <w:t xml:space="preserve"> оценка «отлично» за практическую часть.</w:t>
            </w:r>
          </w:p>
        </w:tc>
      </w:tr>
      <w:tr w:rsidR="009922F4" w:rsidRPr="009922F4" w:rsidTr="00760F6C">
        <w:tc>
          <w:tcPr>
            <w:tcW w:w="2544"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after="0" w:line="240" w:lineRule="auto"/>
              <w:jc w:val="both"/>
              <w:rPr>
                <w:rFonts w:ascii="Times New Roman" w:eastAsia="Times New Roman" w:hAnsi="Times New Roman" w:cs="Times New Roman"/>
                <w:sz w:val="24"/>
                <w:szCs w:val="24"/>
              </w:rPr>
            </w:pPr>
            <w:r w:rsidRPr="009922F4">
              <w:rPr>
                <w:rFonts w:ascii="Times New Roman" w:eastAsia="Calibri" w:hAnsi="Times New Roman" w:cs="Times New Roman"/>
                <w:sz w:val="24"/>
                <w:szCs w:val="24"/>
              </w:rPr>
              <w:lastRenderedPageBreak/>
              <w:t>Устный опрос</w:t>
            </w:r>
          </w:p>
        </w:tc>
        <w:tc>
          <w:tcPr>
            <w:tcW w:w="2908" w:type="dxa"/>
            <w:tcBorders>
              <w:top w:val="single" w:sz="4" w:space="0" w:color="000000"/>
              <w:left w:val="single" w:sz="4" w:space="0" w:color="000000"/>
              <w:bottom w:val="single" w:sz="4" w:space="0" w:color="000000"/>
            </w:tcBorders>
            <w:shd w:val="clear" w:color="auto" w:fill="auto"/>
          </w:tcPr>
          <w:p w:rsidR="009922F4" w:rsidRPr="009922F4" w:rsidRDefault="009922F4" w:rsidP="000E2574">
            <w:pPr>
              <w:numPr>
                <w:ilvl w:val="0"/>
                <w:numId w:val="8"/>
              </w:numPr>
              <w:tabs>
                <w:tab w:val="left" w:pos="317"/>
              </w:tabs>
              <w:suppressAutoHyphens/>
              <w:spacing w:before="40" w:after="0" w:line="240" w:lineRule="auto"/>
              <w:ind w:left="501" w:firstLine="33"/>
              <w:jc w:val="both"/>
              <w:rPr>
                <w:rFonts w:ascii="Times New Roman" w:eastAsia="Times New Roman" w:hAnsi="Times New Roman" w:cs="Times New Roman"/>
                <w:b/>
                <w:sz w:val="24"/>
                <w:szCs w:val="24"/>
              </w:rPr>
            </w:pPr>
            <w:r w:rsidRPr="009922F4">
              <w:rPr>
                <w:rFonts w:ascii="Times New Roman" w:eastAsia="Times New Roman" w:hAnsi="Times New Roman" w:cs="Times New Roman"/>
                <w:sz w:val="24"/>
                <w:szCs w:val="24"/>
              </w:rPr>
              <w:t>Корректность и полнота ответов</w:t>
            </w: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sz w:val="24"/>
                <w:szCs w:val="24"/>
              </w:rPr>
            </w:pPr>
            <w:r w:rsidRPr="009922F4">
              <w:rPr>
                <w:rFonts w:ascii="Times New Roman" w:eastAsia="Times New Roman" w:hAnsi="Times New Roman" w:cs="Times New Roman"/>
                <w:b/>
                <w:sz w:val="24"/>
                <w:szCs w:val="24"/>
              </w:rPr>
              <w:t>Сложный вопрос:</w:t>
            </w:r>
            <w:r w:rsidRPr="009922F4">
              <w:rPr>
                <w:rFonts w:ascii="Times New Roman" w:eastAsia="Times New Roman" w:hAnsi="Times New Roman" w:cs="Times New Roman"/>
                <w:sz w:val="24"/>
                <w:szCs w:val="24"/>
              </w:rPr>
              <w:t xml:space="preserve"> полный, развернутый, обоснованный ответ – 10 баллов</w:t>
            </w:r>
          </w:p>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Правильный, но не аргументированный ответ – 5 баллов</w:t>
            </w:r>
          </w:p>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b/>
                <w:sz w:val="24"/>
                <w:szCs w:val="24"/>
              </w:rPr>
            </w:pPr>
            <w:r w:rsidRPr="009922F4">
              <w:rPr>
                <w:rFonts w:ascii="Times New Roman" w:eastAsia="Times New Roman" w:hAnsi="Times New Roman" w:cs="Times New Roman"/>
                <w:sz w:val="24"/>
                <w:szCs w:val="24"/>
              </w:rPr>
              <w:t>Неверный ответ – 0 баллов</w:t>
            </w:r>
          </w:p>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sz w:val="24"/>
                <w:szCs w:val="24"/>
              </w:rPr>
            </w:pPr>
            <w:r w:rsidRPr="009922F4">
              <w:rPr>
                <w:rFonts w:ascii="Times New Roman" w:eastAsia="Times New Roman" w:hAnsi="Times New Roman" w:cs="Times New Roman"/>
                <w:b/>
                <w:sz w:val="24"/>
                <w:szCs w:val="24"/>
              </w:rPr>
              <w:t>Обычный вопрос:</w:t>
            </w:r>
          </w:p>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полный, развернутый, обоснованный ответ – 4 балла</w:t>
            </w:r>
          </w:p>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Правильный, но не аргументированный ответ – 2 балла</w:t>
            </w:r>
          </w:p>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b/>
                <w:sz w:val="24"/>
                <w:szCs w:val="24"/>
              </w:rPr>
            </w:pPr>
            <w:r w:rsidRPr="009922F4">
              <w:rPr>
                <w:rFonts w:ascii="Times New Roman" w:eastAsia="Times New Roman" w:hAnsi="Times New Roman" w:cs="Times New Roman"/>
                <w:sz w:val="24"/>
                <w:szCs w:val="24"/>
              </w:rPr>
              <w:t>Неверный ответ – 0 баллов.</w:t>
            </w:r>
          </w:p>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sz w:val="24"/>
                <w:szCs w:val="24"/>
              </w:rPr>
            </w:pPr>
            <w:r w:rsidRPr="009922F4">
              <w:rPr>
                <w:rFonts w:ascii="Times New Roman" w:eastAsia="Times New Roman" w:hAnsi="Times New Roman" w:cs="Times New Roman"/>
                <w:b/>
                <w:sz w:val="24"/>
                <w:szCs w:val="24"/>
              </w:rPr>
              <w:t>Простой вопрос:</w:t>
            </w:r>
          </w:p>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Правильный ответ – 1 балл;</w:t>
            </w:r>
          </w:p>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sz w:val="20"/>
                <w:szCs w:val="20"/>
              </w:rPr>
            </w:pPr>
            <w:r w:rsidRPr="009922F4">
              <w:rPr>
                <w:rFonts w:ascii="Times New Roman" w:eastAsia="Times New Roman" w:hAnsi="Times New Roman" w:cs="Times New Roman"/>
                <w:sz w:val="24"/>
                <w:szCs w:val="24"/>
              </w:rPr>
              <w:t>Неправильный ответ – 0 баллов</w:t>
            </w:r>
          </w:p>
        </w:tc>
      </w:tr>
      <w:tr w:rsidR="009922F4" w:rsidRPr="009922F4" w:rsidTr="00760F6C">
        <w:tc>
          <w:tcPr>
            <w:tcW w:w="2544"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after="0" w:line="240" w:lineRule="auto"/>
              <w:jc w:val="both"/>
              <w:rPr>
                <w:rFonts w:ascii="Times New Roman" w:eastAsia="Times New Roman" w:hAnsi="Times New Roman" w:cs="Times New Roman"/>
                <w:sz w:val="24"/>
                <w:szCs w:val="24"/>
              </w:rPr>
            </w:pPr>
            <w:r w:rsidRPr="009922F4">
              <w:rPr>
                <w:rFonts w:ascii="Times New Roman" w:eastAsia="Calibri" w:hAnsi="Times New Roman" w:cs="Times New Roman"/>
                <w:sz w:val="24"/>
                <w:szCs w:val="24"/>
              </w:rPr>
              <w:t>Эссе</w:t>
            </w:r>
          </w:p>
        </w:tc>
        <w:tc>
          <w:tcPr>
            <w:tcW w:w="2908" w:type="dxa"/>
            <w:tcBorders>
              <w:top w:val="single" w:sz="4" w:space="0" w:color="000000"/>
              <w:left w:val="single" w:sz="4" w:space="0" w:color="000000"/>
              <w:bottom w:val="single" w:sz="4" w:space="0" w:color="000000"/>
            </w:tcBorders>
            <w:shd w:val="clear" w:color="auto" w:fill="auto"/>
          </w:tcPr>
          <w:p w:rsidR="009922F4" w:rsidRPr="009922F4" w:rsidRDefault="009922F4" w:rsidP="000E2574">
            <w:pPr>
              <w:numPr>
                <w:ilvl w:val="0"/>
                <w:numId w:val="8"/>
              </w:numPr>
              <w:tabs>
                <w:tab w:val="left" w:pos="317"/>
              </w:tabs>
              <w:suppressAutoHyphens/>
              <w:spacing w:before="40" w:after="0" w:line="240" w:lineRule="auto"/>
              <w:ind w:left="501" w:firstLine="34"/>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используемые понятия строго соответствуют теме</w:t>
            </w:r>
          </w:p>
          <w:p w:rsidR="009922F4" w:rsidRPr="009922F4" w:rsidRDefault="009922F4" w:rsidP="000E2574">
            <w:pPr>
              <w:numPr>
                <w:ilvl w:val="0"/>
                <w:numId w:val="8"/>
              </w:numPr>
              <w:tabs>
                <w:tab w:val="left" w:pos="317"/>
              </w:tabs>
              <w:suppressAutoHyphens/>
              <w:spacing w:before="40" w:after="0" w:line="240" w:lineRule="auto"/>
              <w:ind w:left="501" w:firstLine="34"/>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умело используются приемы сравнения и обобщения для анализа взаимосвязи понятий и явлений</w:t>
            </w:r>
          </w:p>
          <w:p w:rsidR="009922F4" w:rsidRPr="009922F4" w:rsidRDefault="009922F4" w:rsidP="000E2574">
            <w:pPr>
              <w:numPr>
                <w:ilvl w:val="0"/>
                <w:numId w:val="8"/>
              </w:numPr>
              <w:tabs>
                <w:tab w:val="left" w:pos="317"/>
              </w:tabs>
              <w:suppressAutoHyphens/>
              <w:spacing w:before="40" w:after="0" w:line="240" w:lineRule="auto"/>
              <w:ind w:left="501" w:firstLine="34"/>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lastRenderedPageBreak/>
              <w:t>изложение ясное и четкое, приводимые доказательства логичны</w:t>
            </w:r>
          </w:p>
          <w:p w:rsidR="009922F4" w:rsidRPr="009922F4" w:rsidRDefault="009922F4" w:rsidP="000E2574">
            <w:pPr>
              <w:numPr>
                <w:ilvl w:val="0"/>
                <w:numId w:val="8"/>
              </w:numPr>
              <w:tabs>
                <w:tab w:val="left" w:pos="317"/>
              </w:tabs>
              <w:suppressAutoHyphens/>
              <w:spacing w:before="40" w:after="0" w:line="240" w:lineRule="auto"/>
              <w:ind w:left="501" w:firstLine="34"/>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приведены соответствующие теме и проблеме примеры</w:t>
            </w:r>
          </w:p>
          <w:p w:rsidR="009922F4" w:rsidRPr="009922F4" w:rsidRDefault="009922F4" w:rsidP="009922F4">
            <w:pPr>
              <w:tabs>
                <w:tab w:val="left" w:pos="317"/>
              </w:tabs>
              <w:suppressAutoHyphens/>
              <w:spacing w:before="40" w:after="0" w:line="240" w:lineRule="auto"/>
              <w:ind w:firstLine="34"/>
              <w:jc w:val="both"/>
              <w:rPr>
                <w:rFonts w:ascii="Times New Roman" w:eastAsia="Times New Roman" w:hAnsi="Times New Roman" w:cs="Times New Roman"/>
                <w:sz w:val="24"/>
                <w:szCs w:val="24"/>
              </w:rPr>
            </w:pP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9922F4" w:rsidRPr="009922F4" w:rsidRDefault="009922F4" w:rsidP="000E2574">
            <w:pPr>
              <w:numPr>
                <w:ilvl w:val="0"/>
                <w:numId w:val="8"/>
              </w:numPr>
              <w:tabs>
                <w:tab w:val="left" w:pos="317"/>
              </w:tabs>
              <w:suppressAutoHyphens/>
              <w:spacing w:before="40" w:after="0" w:line="240" w:lineRule="auto"/>
              <w:ind w:left="501" w:firstLine="33"/>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lastRenderedPageBreak/>
              <w:t>Знание и понимание теоретического материала – 12 баллов</w:t>
            </w:r>
          </w:p>
          <w:p w:rsidR="009922F4" w:rsidRPr="009922F4" w:rsidRDefault="009922F4" w:rsidP="000E2574">
            <w:pPr>
              <w:numPr>
                <w:ilvl w:val="0"/>
                <w:numId w:val="8"/>
              </w:numPr>
              <w:tabs>
                <w:tab w:val="left" w:pos="317"/>
              </w:tabs>
              <w:suppressAutoHyphens/>
              <w:spacing w:before="40" w:after="0" w:line="240" w:lineRule="auto"/>
              <w:ind w:left="501" w:firstLine="33"/>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Анализ и оценка информации – 12 баллов</w:t>
            </w:r>
          </w:p>
          <w:p w:rsidR="009922F4" w:rsidRPr="009922F4" w:rsidRDefault="009922F4" w:rsidP="000E2574">
            <w:pPr>
              <w:numPr>
                <w:ilvl w:val="0"/>
                <w:numId w:val="8"/>
              </w:numPr>
              <w:tabs>
                <w:tab w:val="left" w:pos="317"/>
              </w:tabs>
              <w:suppressAutoHyphens/>
              <w:spacing w:before="40" w:after="0" w:line="240" w:lineRule="auto"/>
              <w:ind w:left="501" w:firstLine="33"/>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lastRenderedPageBreak/>
              <w:t>Построение суждений – 6 баллов</w:t>
            </w:r>
          </w:p>
          <w:p w:rsidR="009922F4" w:rsidRPr="009922F4" w:rsidRDefault="009922F4" w:rsidP="009922F4">
            <w:pPr>
              <w:tabs>
                <w:tab w:val="left" w:pos="317"/>
              </w:tabs>
              <w:suppressAutoHyphens/>
              <w:spacing w:before="40" w:after="0" w:line="240" w:lineRule="auto"/>
              <w:jc w:val="both"/>
              <w:rPr>
                <w:rFonts w:ascii="Times New Roman" w:eastAsia="Times New Roman" w:hAnsi="Times New Roman" w:cs="Times New Roman"/>
                <w:sz w:val="20"/>
                <w:szCs w:val="20"/>
              </w:rPr>
            </w:pPr>
            <w:r w:rsidRPr="009922F4">
              <w:rPr>
                <w:rFonts w:ascii="Times New Roman" w:eastAsia="Times New Roman" w:hAnsi="Times New Roman" w:cs="Times New Roman"/>
                <w:sz w:val="24"/>
                <w:szCs w:val="24"/>
              </w:rPr>
              <w:t xml:space="preserve"> </w:t>
            </w:r>
          </w:p>
        </w:tc>
      </w:tr>
    </w:tbl>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58" w:type="dxa"/>
        <w:jc w:val="center"/>
        <w:tblLayout w:type="fixed"/>
        <w:tblCellMar>
          <w:left w:w="10" w:type="dxa"/>
          <w:right w:w="10" w:type="dxa"/>
        </w:tblCellMar>
        <w:tblLook w:val="0000" w:firstRow="0" w:lastRow="0" w:firstColumn="0" w:lastColumn="0" w:noHBand="0" w:noVBand="0"/>
      </w:tblPr>
      <w:tblGrid>
        <w:gridCol w:w="2072"/>
        <w:gridCol w:w="2168"/>
        <w:gridCol w:w="5318"/>
      </w:tblGrid>
      <w:tr w:rsidR="009922F4" w:rsidRPr="009922F4" w:rsidTr="00760F6C">
        <w:trPr>
          <w:jc w:val="center"/>
        </w:trPr>
        <w:tc>
          <w:tcPr>
            <w:tcW w:w="2072"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 xml:space="preserve">ОТФ/ТФ </w:t>
            </w:r>
          </w:p>
          <w:p w:rsidR="009922F4" w:rsidRPr="009922F4" w:rsidRDefault="009922F4" w:rsidP="009922F4">
            <w:pPr>
              <w:widowControl w:val="0"/>
              <w:suppressAutoHyphens/>
              <w:overflowPunct w:val="0"/>
              <w:autoSpaceDE w:val="0"/>
              <w:spacing w:after="0" w:line="240" w:lineRule="auto"/>
              <w:textAlignment w:val="baseline"/>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 xml:space="preserve">(при наличии </w:t>
            </w:r>
            <w:proofErr w:type="spellStart"/>
            <w:r w:rsidRPr="009922F4">
              <w:rPr>
                <w:rFonts w:ascii="Times New Roman" w:eastAsia="Times New Roman" w:hAnsi="Times New Roman" w:cs="Times New Roman"/>
                <w:kern w:val="1"/>
                <w:sz w:val="24"/>
                <w:szCs w:val="24"/>
              </w:rPr>
              <w:t>профстандарта</w:t>
            </w:r>
            <w:proofErr w:type="spellEnd"/>
            <w:r w:rsidRPr="009922F4">
              <w:rPr>
                <w:rFonts w:ascii="Times New Roman" w:eastAsia="Times New Roman" w:hAnsi="Times New Roman" w:cs="Times New Roman"/>
                <w:kern w:val="1"/>
                <w:sz w:val="24"/>
                <w:szCs w:val="24"/>
              </w:rPr>
              <w:t>)/ профессиональные действия</w:t>
            </w:r>
          </w:p>
        </w:tc>
        <w:tc>
          <w:tcPr>
            <w:tcW w:w="2168"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Код этапа освоения компетенции</w:t>
            </w:r>
          </w:p>
        </w:tc>
        <w:tc>
          <w:tcPr>
            <w:tcW w:w="5318" w:type="dxa"/>
            <w:tcBorders>
              <w:top w:val="single" w:sz="4" w:space="0" w:color="000000"/>
              <w:left w:val="single" w:sz="4" w:space="0" w:color="000000"/>
              <w:bottom w:val="single" w:sz="4" w:space="0" w:color="000000"/>
              <w:right w:val="single" w:sz="4" w:space="0" w:color="000000"/>
            </w:tcBorders>
            <w:shd w:val="clear" w:color="auto" w:fill="auto"/>
          </w:tcPr>
          <w:p w:rsidR="009922F4" w:rsidRPr="009922F4" w:rsidRDefault="009922F4" w:rsidP="009922F4">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0"/>
                <w:szCs w:val="20"/>
              </w:rPr>
            </w:pPr>
            <w:r w:rsidRPr="009922F4">
              <w:rPr>
                <w:rFonts w:ascii="Times New Roman" w:eastAsia="Times New Roman" w:hAnsi="Times New Roman" w:cs="Times New Roman"/>
                <w:kern w:val="1"/>
                <w:sz w:val="24"/>
                <w:szCs w:val="24"/>
              </w:rPr>
              <w:t>Результаты обучения</w:t>
            </w:r>
          </w:p>
        </w:tc>
      </w:tr>
      <w:tr w:rsidR="009922F4" w:rsidRPr="009922F4" w:rsidTr="00760F6C">
        <w:trPr>
          <w:jc w:val="center"/>
        </w:trPr>
        <w:tc>
          <w:tcPr>
            <w:tcW w:w="2072" w:type="dxa"/>
            <w:vMerge w:val="restart"/>
            <w:tcBorders>
              <w:top w:val="single" w:sz="4" w:space="0" w:color="000000"/>
              <w:left w:val="single" w:sz="4" w:space="0" w:color="000000"/>
            </w:tcBorders>
            <w:shd w:val="clear" w:color="auto" w:fill="auto"/>
          </w:tcPr>
          <w:p w:rsidR="009922F4" w:rsidRPr="009922F4" w:rsidRDefault="009922F4" w:rsidP="009922F4">
            <w:pPr>
              <w:widowControl w:val="0"/>
              <w:suppressAutoHyphens/>
              <w:overflowPunct w:val="0"/>
              <w:autoSpaceDE w:val="0"/>
              <w:snapToGrid w:val="0"/>
              <w:spacing w:after="0" w:line="240" w:lineRule="auto"/>
              <w:jc w:val="both"/>
              <w:textAlignment w:val="baseline"/>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 xml:space="preserve">Организация выполнения научно-исследовательских работ по закрепленной тематике. </w:t>
            </w:r>
          </w:p>
          <w:p w:rsidR="009922F4" w:rsidRPr="009922F4" w:rsidRDefault="009922F4" w:rsidP="009922F4">
            <w:pPr>
              <w:widowControl w:val="0"/>
              <w:suppressAutoHyphens/>
              <w:overflowPunct w:val="0"/>
              <w:autoSpaceDE w:val="0"/>
              <w:snapToGrid w:val="0"/>
              <w:spacing w:after="0" w:line="240" w:lineRule="auto"/>
              <w:jc w:val="both"/>
              <w:textAlignment w:val="baseline"/>
              <w:rPr>
                <w:rFonts w:ascii="Times New Roman" w:eastAsia="Times New Roman" w:hAnsi="Times New Roman" w:cs="Times New Roman"/>
                <w:kern w:val="1"/>
                <w:sz w:val="24"/>
                <w:szCs w:val="24"/>
              </w:rPr>
            </w:pPr>
          </w:p>
          <w:p w:rsidR="009922F4" w:rsidRPr="009922F4" w:rsidRDefault="009922F4" w:rsidP="009922F4">
            <w:pPr>
              <w:widowControl w:val="0"/>
              <w:suppressAutoHyphens/>
              <w:overflowPunct w:val="0"/>
              <w:autoSpaceDE w:val="0"/>
              <w:snapToGrid w:val="0"/>
              <w:spacing w:after="0" w:line="240" w:lineRule="auto"/>
              <w:jc w:val="both"/>
              <w:textAlignment w:val="baseline"/>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 xml:space="preserve">Сбор и </w:t>
            </w:r>
            <w:proofErr w:type="gramStart"/>
            <w:r w:rsidRPr="009922F4">
              <w:rPr>
                <w:rFonts w:ascii="Times New Roman" w:eastAsia="Times New Roman" w:hAnsi="Times New Roman" w:cs="Times New Roman"/>
                <w:kern w:val="1"/>
                <w:sz w:val="24"/>
                <w:szCs w:val="24"/>
              </w:rPr>
              <w:t>обработка  качественных</w:t>
            </w:r>
            <w:proofErr w:type="gramEnd"/>
            <w:r w:rsidRPr="009922F4">
              <w:rPr>
                <w:rFonts w:ascii="Times New Roman" w:eastAsia="Times New Roman" w:hAnsi="Times New Roman" w:cs="Times New Roman"/>
                <w:kern w:val="1"/>
                <w:sz w:val="24"/>
                <w:szCs w:val="24"/>
              </w:rPr>
              <w:t xml:space="preserve"> данных: планировать этапы исследования, разрабатывать анкеты, опросники, </w:t>
            </w:r>
            <w:proofErr w:type="spellStart"/>
            <w:r w:rsidRPr="009922F4">
              <w:rPr>
                <w:rFonts w:ascii="Times New Roman" w:eastAsia="Times New Roman" w:hAnsi="Times New Roman" w:cs="Times New Roman"/>
                <w:kern w:val="1"/>
                <w:sz w:val="24"/>
                <w:szCs w:val="24"/>
              </w:rPr>
              <w:t>гайды</w:t>
            </w:r>
            <w:proofErr w:type="spellEnd"/>
            <w:r w:rsidRPr="009922F4">
              <w:rPr>
                <w:rFonts w:ascii="Times New Roman" w:eastAsia="Times New Roman" w:hAnsi="Times New Roman" w:cs="Times New Roman"/>
                <w:kern w:val="1"/>
                <w:sz w:val="24"/>
                <w:szCs w:val="24"/>
              </w:rPr>
              <w:t xml:space="preserve"> для интервьюирования,  путеводители для фокус-групп, составлять базы данных и их анализировать. </w:t>
            </w:r>
          </w:p>
        </w:tc>
        <w:tc>
          <w:tcPr>
            <w:tcW w:w="2168" w:type="dxa"/>
            <w:vMerge w:val="restart"/>
            <w:tcBorders>
              <w:top w:val="single" w:sz="4" w:space="0" w:color="000000"/>
              <w:left w:val="single" w:sz="4" w:space="0" w:color="000000"/>
            </w:tcBorders>
            <w:shd w:val="clear" w:color="auto" w:fill="auto"/>
          </w:tcPr>
          <w:p w:rsidR="009922F4" w:rsidRPr="009922F4" w:rsidRDefault="009922F4" w:rsidP="009922F4">
            <w:pPr>
              <w:suppressAutoHyphens/>
              <w:spacing w:after="0" w:line="240" w:lineRule="auto"/>
              <w:jc w:val="both"/>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УК ОС – 1.5.</w:t>
            </w:r>
          </w:p>
        </w:tc>
        <w:tc>
          <w:tcPr>
            <w:tcW w:w="5318" w:type="dxa"/>
            <w:tcBorders>
              <w:top w:val="single" w:sz="4" w:space="0" w:color="000000"/>
              <w:left w:val="single" w:sz="4" w:space="0" w:color="000000"/>
              <w:bottom w:val="single" w:sz="4" w:space="0" w:color="000000"/>
              <w:right w:val="single" w:sz="4" w:space="0" w:color="000000"/>
            </w:tcBorders>
            <w:shd w:val="clear" w:color="auto" w:fill="auto"/>
          </w:tcPr>
          <w:p w:rsidR="009922F4" w:rsidRPr="009922F4" w:rsidRDefault="009922F4" w:rsidP="009922F4">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9922F4">
              <w:rPr>
                <w:rFonts w:ascii="Times New Roman" w:eastAsia="Times New Roman" w:hAnsi="Times New Roman" w:cs="Times New Roman"/>
                <w:kern w:val="1"/>
                <w:sz w:val="24"/>
                <w:szCs w:val="24"/>
              </w:rPr>
              <w:t>на уровне знаний:</w:t>
            </w:r>
            <w:r w:rsidRPr="009922F4">
              <w:rPr>
                <w:rFonts w:ascii="Times New Roman" w:eastAsia="Times New Roman" w:hAnsi="Times New Roman" w:cs="Times New Roman"/>
                <w:sz w:val="24"/>
                <w:szCs w:val="24"/>
              </w:rPr>
              <w:t xml:space="preserve"> знания о том, как собрать информацию и как оценить достоверность собранной информации;</w:t>
            </w:r>
          </w:p>
          <w:p w:rsidR="009922F4" w:rsidRPr="009922F4" w:rsidRDefault="009922F4" w:rsidP="009922F4">
            <w:pPr>
              <w:widowControl w:val="0"/>
              <w:suppressAutoHyphens/>
              <w:overflowPunct w:val="0"/>
              <w:autoSpaceDE w:val="0"/>
              <w:spacing w:after="0" w:line="240" w:lineRule="auto"/>
              <w:jc w:val="both"/>
              <w:textAlignment w:val="baseline"/>
              <w:rPr>
                <w:rFonts w:ascii="Times New Roman" w:eastAsia="Times New Roman" w:hAnsi="Times New Roman" w:cs="Times New Roman"/>
                <w:sz w:val="20"/>
                <w:szCs w:val="20"/>
              </w:rPr>
            </w:pPr>
          </w:p>
        </w:tc>
      </w:tr>
      <w:tr w:rsidR="009922F4" w:rsidRPr="009922F4" w:rsidTr="00760F6C">
        <w:trPr>
          <w:jc w:val="center"/>
        </w:trPr>
        <w:tc>
          <w:tcPr>
            <w:tcW w:w="2072" w:type="dxa"/>
            <w:vMerge/>
            <w:tcBorders>
              <w:left w:val="single" w:sz="4" w:space="0" w:color="000000"/>
            </w:tcBorders>
            <w:shd w:val="clear" w:color="auto" w:fill="auto"/>
          </w:tcPr>
          <w:p w:rsidR="009922F4" w:rsidRPr="009922F4" w:rsidRDefault="009922F4" w:rsidP="009922F4">
            <w:pPr>
              <w:widowControl w:val="0"/>
              <w:suppressAutoHyphens/>
              <w:overflowPunct w:val="0"/>
              <w:autoSpaceDE w:val="0"/>
              <w:snapToGrid w:val="0"/>
              <w:spacing w:after="0" w:line="240" w:lineRule="auto"/>
              <w:jc w:val="both"/>
              <w:textAlignment w:val="baseline"/>
              <w:rPr>
                <w:rFonts w:ascii="Times New Roman" w:eastAsia="Times New Roman" w:hAnsi="Times New Roman" w:cs="Times New Roman"/>
                <w:kern w:val="1"/>
                <w:sz w:val="24"/>
                <w:szCs w:val="24"/>
              </w:rPr>
            </w:pPr>
          </w:p>
        </w:tc>
        <w:tc>
          <w:tcPr>
            <w:tcW w:w="2168" w:type="dxa"/>
            <w:vMerge/>
            <w:tcBorders>
              <w:left w:val="single" w:sz="4" w:space="0" w:color="000000"/>
            </w:tcBorders>
            <w:shd w:val="clear" w:color="auto" w:fill="auto"/>
          </w:tcPr>
          <w:p w:rsidR="009922F4" w:rsidRPr="009922F4" w:rsidRDefault="009922F4" w:rsidP="009922F4">
            <w:pPr>
              <w:suppressAutoHyphens/>
              <w:snapToGrid w:val="0"/>
              <w:spacing w:after="0" w:line="240" w:lineRule="auto"/>
              <w:jc w:val="both"/>
              <w:rPr>
                <w:rFonts w:ascii="Times New Roman" w:eastAsia="Times New Roman" w:hAnsi="Times New Roman" w:cs="Times New Roman"/>
                <w:kern w:val="1"/>
                <w:sz w:val="24"/>
                <w:szCs w:val="24"/>
              </w:rPr>
            </w:pPr>
          </w:p>
        </w:tc>
        <w:tc>
          <w:tcPr>
            <w:tcW w:w="5318" w:type="dxa"/>
            <w:tcBorders>
              <w:left w:val="single" w:sz="4" w:space="0" w:color="000000"/>
              <w:bottom w:val="single" w:sz="4" w:space="0" w:color="000000"/>
              <w:right w:val="single" w:sz="4" w:space="0" w:color="000000"/>
            </w:tcBorders>
            <w:shd w:val="clear" w:color="auto" w:fill="auto"/>
          </w:tcPr>
          <w:p w:rsidR="009922F4" w:rsidRPr="009922F4" w:rsidRDefault="009922F4" w:rsidP="009922F4">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на уровне умений: умение использовать валидные методы оценки и представлять адекватные результаты исследования;</w:t>
            </w:r>
          </w:p>
        </w:tc>
      </w:tr>
      <w:tr w:rsidR="009922F4" w:rsidRPr="009922F4" w:rsidTr="00760F6C">
        <w:trPr>
          <w:jc w:val="center"/>
        </w:trPr>
        <w:tc>
          <w:tcPr>
            <w:tcW w:w="2072" w:type="dxa"/>
            <w:vMerge/>
            <w:tcBorders>
              <w:left w:val="single" w:sz="4" w:space="0" w:color="000000"/>
              <w:bottom w:val="single" w:sz="4" w:space="0" w:color="000000"/>
            </w:tcBorders>
            <w:shd w:val="clear" w:color="auto" w:fill="auto"/>
          </w:tcPr>
          <w:p w:rsidR="009922F4" w:rsidRPr="009922F4" w:rsidRDefault="009922F4" w:rsidP="009922F4">
            <w:pPr>
              <w:widowControl w:val="0"/>
              <w:suppressAutoHyphens/>
              <w:overflowPunct w:val="0"/>
              <w:autoSpaceDE w:val="0"/>
              <w:snapToGrid w:val="0"/>
              <w:spacing w:after="0" w:line="240" w:lineRule="auto"/>
              <w:jc w:val="both"/>
              <w:textAlignment w:val="baseline"/>
              <w:rPr>
                <w:rFonts w:ascii="Times New Roman" w:eastAsia="Times New Roman" w:hAnsi="Times New Roman" w:cs="Times New Roman"/>
                <w:kern w:val="1"/>
                <w:sz w:val="24"/>
                <w:szCs w:val="24"/>
              </w:rPr>
            </w:pPr>
          </w:p>
        </w:tc>
        <w:tc>
          <w:tcPr>
            <w:tcW w:w="2168" w:type="dxa"/>
            <w:vMerge/>
            <w:tcBorders>
              <w:left w:val="single" w:sz="4" w:space="0" w:color="000000"/>
              <w:bottom w:val="single" w:sz="4" w:space="0" w:color="000000"/>
            </w:tcBorders>
            <w:shd w:val="clear" w:color="auto" w:fill="auto"/>
          </w:tcPr>
          <w:p w:rsidR="009922F4" w:rsidRPr="009922F4" w:rsidRDefault="009922F4" w:rsidP="009922F4">
            <w:pPr>
              <w:suppressAutoHyphens/>
              <w:snapToGrid w:val="0"/>
              <w:spacing w:after="0" w:line="240" w:lineRule="auto"/>
              <w:jc w:val="both"/>
              <w:rPr>
                <w:rFonts w:ascii="Times New Roman" w:eastAsia="Times New Roman" w:hAnsi="Times New Roman" w:cs="Times New Roman"/>
                <w:kern w:val="1"/>
                <w:sz w:val="24"/>
                <w:szCs w:val="24"/>
              </w:rPr>
            </w:pPr>
          </w:p>
        </w:tc>
        <w:tc>
          <w:tcPr>
            <w:tcW w:w="5318" w:type="dxa"/>
            <w:tcBorders>
              <w:left w:val="single" w:sz="4" w:space="0" w:color="000000"/>
              <w:bottom w:val="single" w:sz="4" w:space="0" w:color="000000"/>
              <w:right w:val="single" w:sz="4" w:space="0" w:color="000000"/>
            </w:tcBorders>
            <w:shd w:val="clear" w:color="auto" w:fill="auto"/>
          </w:tcPr>
          <w:p w:rsidR="009922F4" w:rsidRPr="009922F4" w:rsidRDefault="009922F4" w:rsidP="009922F4">
            <w:pPr>
              <w:widowControl w:val="0"/>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на уровне навыков: демонстрирует навыки применения системного подхода при обосновании своей гражданской и мировоззренческой позиции.</w:t>
            </w:r>
          </w:p>
        </w:tc>
      </w:tr>
    </w:tbl>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r w:rsidRPr="009922F4">
        <w:rPr>
          <w:rFonts w:ascii="Times New Roman" w:eastAsia="Times New Roman" w:hAnsi="Times New Roman" w:cs="Times New Roman"/>
          <w:b/>
          <w:kern w:val="3"/>
          <w:sz w:val="24"/>
          <w:lang w:eastAsia="ru-RU"/>
        </w:rPr>
        <w:t>Основная</w:t>
      </w:r>
      <w:r w:rsidRPr="009922F4">
        <w:rPr>
          <w:rFonts w:ascii="Times New Roman" w:eastAsia="Times New Roman" w:hAnsi="Times New Roman" w:cs="Times New Roman"/>
          <w:b/>
          <w:kern w:val="3"/>
          <w:sz w:val="24"/>
          <w:lang w:val="en-US" w:eastAsia="ru-RU"/>
        </w:rPr>
        <w:t xml:space="preserve"> </w:t>
      </w:r>
      <w:r w:rsidRPr="009922F4">
        <w:rPr>
          <w:rFonts w:ascii="Times New Roman" w:eastAsia="Times New Roman" w:hAnsi="Times New Roman" w:cs="Times New Roman"/>
          <w:b/>
          <w:kern w:val="3"/>
          <w:sz w:val="24"/>
          <w:lang w:eastAsia="ru-RU"/>
        </w:rPr>
        <w:t>литература</w:t>
      </w:r>
      <w:r w:rsidRPr="009922F4">
        <w:rPr>
          <w:rFonts w:ascii="Times New Roman" w:eastAsia="Times New Roman" w:hAnsi="Times New Roman" w:cs="Times New Roman"/>
          <w:b/>
          <w:kern w:val="3"/>
          <w:sz w:val="24"/>
          <w:lang w:val="en-US" w:eastAsia="ru-RU"/>
        </w:rPr>
        <w:t>:</w:t>
      </w: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p>
    <w:p w:rsidR="003B60D9" w:rsidRPr="003B60D9" w:rsidRDefault="003B60D9" w:rsidP="00286C3A">
      <w:pPr>
        <w:numPr>
          <w:ilvl w:val="0"/>
          <w:numId w:val="62"/>
        </w:numPr>
        <w:suppressAutoHyphens/>
        <w:spacing w:after="0" w:line="276" w:lineRule="auto"/>
        <w:jc w:val="both"/>
        <w:rPr>
          <w:rFonts w:ascii="Times New Roman" w:eastAsia="Times New Roman" w:hAnsi="Times New Roman" w:cs="Times New Roman"/>
          <w:sz w:val="24"/>
          <w:szCs w:val="24"/>
        </w:rPr>
      </w:pPr>
      <w:r w:rsidRPr="003B60D9">
        <w:rPr>
          <w:rFonts w:ascii="Times New Roman" w:eastAsia="Times New Roman" w:hAnsi="Times New Roman" w:cs="Times New Roman"/>
          <w:sz w:val="24"/>
          <w:szCs w:val="24"/>
        </w:rPr>
        <w:t xml:space="preserve">Введение в политическую теорию. Курс </w:t>
      </w:r>
      <w:proofErr w:type="gramStart"/>
      <w:r w:rsidRPr="003B60D9">
        <w:rPr>
          <w:rFonts w:ascii="Times New Roman" w:eastAsia="Times New Roman" w:hAnsi="Times New Roman" w:cs="Times New Roman"/>
          <w:sz w:val="24"/>
          <w:szCs w:val="24"/>
        </w:rPr>
        <w:t>лекций :</w:t>
      </w:r>
      <w:proofErr w:type="gramEnd"/>
      <w:r w:rsidRPr="003B60D9">
        <w:rPr>
          <w:rFonts w:ascii="Times New Roman" w:eastAsia="Times New Roman" w:hAnsi="Times New Roman" w:cs="Times New Roman"/>
          <w:sz w:val="24"/>
          <w:szCs w:val="24"/>
        </w:rPr>
        <w:t xml:space="preserve"> учебное пособие / Б. Ф. Славин, Т. В. </w:t>
      </w:r>
      <w:proofErr w:type="spellStart"/>
      <w:r w:rsidRPr="003B60D9">
        <w:rPr>
          <w:rFonts w:ascii="Times New Roman" w:eastAsia="Times New Roman" w:hAnsi="Times New Roman" w:cs="Times New Roman"/>
          <w:sz w:val="24"/>
          <w:szCs w:val="24"/>
        </w:rPr>
        <w:t>Карадже</w:t>
      </w:r>
      <w:proofErr w:type="spellEnd"/>
      <w:r w:rsidRPr="003B60D9">
        <w:rPr>
          <w:rFonts w:ascii="Times New Roman" w:eastAsia="Times New Roman" w:hAnsi="Times New Roman" w:cs="Times New Roman"/>
          <w:sz w:val="24"/>
          <w:szCs w:val="24"/>
        </w:rPr>
        <w:t xml:space="preserve">, Н. В. </w:t>
      </w:r>
      <w:proofErr w:type="spellStart"/>
      <w:r w:rsidRPr="003B60D9">
        <w:rPr>
          <w:rFonts w:ascii="Times New Roman" w:eastAsia="Times New Roman" w:hAnsi="Times New Roman" w:cs="Times New Roman"/>
          <w:sz w:val="24"/>
          <w:szCs w:val="24"/>
        </w:rPr>
        <w:t>Асонов</w:t>
      </w:r>
      <w:proofErr w:type="spellEnd"/>
      <w:r w:rsidRPr="003B60D9">
        <w:rPr>
          <w:rFonts w:ascii="Times New Roman" w:eastAsia="Times New Roman" w:hAnsi="Times New Roman" w:cs="Times New Roman"/>
          <w:sz w:val="24"/>
          <w:szCs w:val="24"/>
        </w:rPr>
        <w:t xml:space="preserve"> [и др.] ; под редакцией Т. В. </w:t>
      </w:r>
      <w:proofErr w:type="spellStart"/>
      <w:r w:rsidRPr="003B60D9">
        <w:rPr>
          <w:rFonts w:ascii="Times New Roman" w:eastAsia="Times New Roman" w:hAnsi="Times New Roman" w:cs="Times New Roman"/>
          <w:sz w:val="24"/>
          <w:szCs w:val="24"/>
        </w:rPr>
        <w:t>Карадже</w:t>
      </w:r>
      <w:proofErr w:type="spellEnd"/>
      <w:r w:rsidRPr="003B60D9">
        <w:rPr>
          <w:rFonts w:ascii="Times New Roman" w:eastAsia="Times New Roman" w:hAnsi="Times New Roman" w:cs="Times New Roman"/>
          <w:sz w:val="24"/>
          <w:szCs w:val="24"/>
        </w:rPr>
        <w:t xml:space="preserve">, А. Г. </w:t>
      </w:r>
      <w:proofErr w:type="spellStart"/>
      <w:r w:rsidRPr="003B60D9">
        <w:rPr>
          <w:rFonts w:ascii="Times New Roman" w:eastAsia="Times New Roman" w:hAnsi="Times New Roman" w:cs="Times New Roman"/>
          <w:sz w:val="24"/>
          <w:szCs w:val="24"/>
        </w:rPr>
        <w:t>Глинчиковой</w:t>
      </w:r>
      <w:proofErr w:type="spellEnd"/>
      <w:r w:rsidRPr="003B60D9">
        <w:rPr>
          <w:rFonts w:ascii="Times New Roman" w:eastAsia="Times New Roman" w:hAnsi="Times New Roman" w:cs="Times New Roman"/>
          <w:sz w:val="24"/>
          <w:szCs w:val="24"/>
        </w:rPr>
        <w:t xml:space="preserve">. — </w:t>
      </w:r>
      <w:proofErr w:type="gramStart"/>
      <w:r w:rsidRPr="003B60D9">
        <w:rPr>
          <w:rFonts w:ascii="Times New Roman" w:eastAsia="Times New Roman" w:hAnsi="Times New Roman" w:cs="Times New Roman"/>
          <w:sz w:val="24"/>
          <w:szCs w:val="24"/>
        </w:rPr>
        <w:t>Москва :</w:t>
      </w:r>
      <w:proofErr w:type="gramEnd"/>
      <w:r w:rsidRPr="003B60D9">
        <w:rPr>
          <w:rFonts w:ascii="Times New Roman" w:eastAsia="Times New Roman" w:hAnsi="Times New Roman" w:cs="Times New Roman"/>
          <w:sz w:val="24"/>
          <w:szCs w:val="24"/>
        </w:rPr>
        <w:t xml:space="preserve"> Московский педагогический государственный университет, 2019. — 256 </w:t>
      </w:r>
      <w:r w:rsidRPr="003B60D9">
        <w:rPr>
          <w:rFonts w:ascii="Times New Roman" w:eastAsia="Times New Roman" w:hAnsi="Times New Roman" w:cs="Times New Roman"/>
          <w:sz w:val="24"/>
          <w:szCs w:val="24"/>
          <w:lang w:val="en-US"/>
        </w:rPr>
        <w:t>c</w:t>
      </w:r>
      <w:r w:rsidRPr="003B60D9">
        <w:rPr>
          <w:rFonts w:ascii="Times New Roman" w:eastAsia="Times New Roman" w:hAnsi="Times New Roman" w:cs="Times New Roman"/>
          <w:sz w:val="24"/>
          <w:szCs w:val="24"/>
        </w:rPr>
        <w:t xml:space="preserve">. — </w:t>
      </w:r>
      <w:r w:rsidRPr="003B60D9">
        <w:rPr>
          <w:rFonts w:ascii="Times New Roman" w:eastAsia="Times New Roman" w:hAnsi="Times New Roman" w:cs="Times New Roman"/>
          <w:sz w:val="24"/>
          <w:szCs w:val="24"/>
          <w:lang w:val="en-US"/>
        </w:rPr>
        <w:t>ISBN</w:t>
      </w:r>
      <w:r w:rsidRPr="003B60D9">
        <w:rPr>
          <w:rFonts w:ascii="Times New Roman" w:eastAsia="Times New Roman" w:hAnsi="Times New Roman" w:cs="Times New Roman"/>
          <w:sz w:val="24"/>
          <w:szCs w:val="24"/>
        </w:rPr>
        <w:t xml:space="preserve"> 978-5-4263-0753-7. — </w:t>
      </w:r>
      <w:proofErr w:type="gramStart"/>
      <w:r w:rsidRPr="003B60D9">
        <w:rPr>
          <w:rFonts w:ascii="Times New Roman" w:eastAsia="Times New Roman" w:hAnsi="Times New Roman" w:cs="Times New Roman"/>
          <w:sz w:val="24"/>
          <w:szCs w:val="24"/>
        </w:rPr>
        <w:t>Текст :</w:t>
      </w:r>
      <w:proofErr w:type="gramEnd"/>
      <w:r w:rsidRPr="003B60D9">
        <w:rPr>
          <w:rFonts w:ascii="Times New Roman" w:eastAsia="Times New Roman" w:hAnsi="Times New Roman" w:cs="Times New Roman"/>
          <w:sz w:val="24"/>
          <w:szCs w:val="24"/>
        </w:rPr>
        <w:t xml:space="preserve"> электронный // Электронно-библиотечная система </w:t>
      </w:r>
      <w:r w:rsidRPr="003B60D9">
        <w:rPr>
          <w:rFonts w:ascii="Times New Roman" w:eastAsia="Times New Roman" w:hAnsi="Times New Roman" w:cs="Times New Roman"/>
          <w:sz w:val="24"/>
          <w:szCs w:val="24"/>
          <w:lang w:val="en-US"/>
        </w:rPr>
        <w:t>IPR</w:t>
      </w:r>
      <w:r w:rsidRPr="003B60D9">
        <w:rPr>
          <w:rFonts w:ascii="Times New Roman" w:eastAsia="Times New Roman" w:hAnsi="Times New Roman" w:cs="Times New Roman"/>
          <w:sz w:val="24"/>
          <w:szCs w:val="24"/>
        </w:rPr>
        <w:t xml:space="preserve"> </w:t>
      </w:r>
      <w:r w:rsidRPr="003B60D9">
        <w:rPr>
          <w:rFonts w:ascii="Times New Roman" w:eastAsia="Times New Roman" w:hAnsi="Times New Roman" w:cs="Times New Roman"/>
          <w:sz w:val="24"/>
          <w:szCs w:val="24"/>
          <w:lang w:val="en-US"/>
        </w:rPr>
        <w:t>BOOKS</w:t>
      </w:r>
      <w:r w:rsidRPr="003B60D9">
        <w:rPr>
          <w:rFonts w:ascii="Times New Roman" w:eastAsia="Times New Roman" w:hAnsi="Times New Roman" w:cs="Times New Roman"/>
          <w:sz w:val="24"/>
          <w:szCs w:val="24"/>
        </w:rPr>
        <w:t xml:space="preserve"> : [сайт]. — </w:t>
      </w:r>
      <w:r w:rsidRPr="003B60D9">
        <w:rPr>
          <w:rFonts w:ascii="Times New Roman" w:eastAsia="Times New Roman" w:hAnsi="Times New Roman" w:cs="Times New Roman"/>
          <w:sz w:val="24"/>
          <w:szCs w:val="24"/>
          <w:lang w:val="en-US"/>
        </w:rPr>
        <w:t>URL</w:t>
      </w:r>
      <w:r w:rsidRPr="003B60D9">
        <w:rPr>
          <w:rFonts w:ascii="Times New Roman" w:eastAsia="Times New Roman" w:hAnsi="Times New Roman" w:cs="Times New Roman"/>
          <w:sz w:val="24"/>
          <w:szCs w:val="24"/>
        </w:rPr>
        <w:t xml:space="preserve">: </w:t>
      </w:r>
      <w:hyperlink r:id="rId29" w:history="1">
        <w:r w:rsidRPr="003B60D9">
          <w:rPr>
            <w:rFonts w:ascii="Times New Roman" w:eastAsia="Times New Roman" w:hAnsi="Times New Roman" w:cs="Times New Roman"/>
            <w:sz w:val="24"/>
            <w:szCs w:val="24"/>
            <w:lang w:val="en-US"/>
          </w:rPr>
          <w:t>http</w:t>
        </w:r>
        <w:r w:rsidRPr="003B60D9">
          <w:rPr>
            <w:rFonts w:ascii="Times New Roman" w:eastAsia="Times New Roman" w:hAnsi="Times New Roman" w:cs="Times New Roman"/>
            <w:sz w:val="24"/>
            <w:szCs w:val="24"/>
          </w:rPr>
          <w:t>://</w:t>
        </w:r>
        <w:proofErr w:type="spellStart"/>
        <w:r w:rsidRPr="003B60D9">
          <w:rPr>
            <w:rFonts w:ascii="Times New Roman" w:eastAsia="Times New Roman" w:hAnsi="Times New Roman" w:cs="Times New Roman"/>
            <w:sz w:val="24"/>
            <w:szCs w:val="24"/>
            <w:lang w:val="en-US"/>
          </w:rPr>
          <w:t>idp</w:t>
        </w:r>
        <w:proofErr w:type="spellEnd"/>
        <w:r w:rsidRPr="003B60D9">
          <w:rPr>
            <w:rFonts w:ascii="Times New Roman" w:eastAsia="Times New Roman" w:hAnsi="Times New Roman" w:cs="Times New Roman"/>
            <w:sz w:val="24"/>
            <w:szCs w:val="24"/>
          </w:rPr>
          <w:t>.</w:t>
        </w:r>
        <w:proofErr w:type="spellStart"/>
        <w:r w:rsidRPr="003B60D9">
          <w:rPr>
            <w:rFonts w:ascii="Times New Roman" w:eastAsia="Times New Roman" w:hAnsi="Times New Roman" w:cs="Times New Roman"/>
            <w:sz w:val="24"/>
            <w:szCs w:val="24"/>
            <w:lang w:val="en-US"/>
          </w:rPr>
          <w:t>nwipa</w:t>
        </w:r>
        <w:proofErr w:type="spellEnd"/>
        <w:r w:rsidRPr="003B60D9">
          <w:rPr>
            <w:rFonts w:ascii="Times New Roman" w:eastAsia="Times New Roman" w:hAnsi="Times New Roman" w:cs="Times New Roman"/>
            <w:sz w:val="24"/>
            <w:szCs w:val="24"/>
          </w:rPr>
          <w:t>.</w:t>
        </w:r>
        <w:proofErr w:type="spellStart"/>
        <w:r w:rsidRPr="003B60D9">
          <w:rPr>
            <w:rFonts w:ascii="Times New Roman" w:eastAsia="Times New Roman" w:hAnsi="Times New Roman" w:cs="Times New Roman"/>
            <w:sz w:val="24"/>
            <w:szCs w:val="24"/>
            <w:lang w:val="en-US"/>
          </w:rPr>
          <w:t>ru</w:t>
        </w:r>
        <w:proofErr w:type="spellEnd"/>
        <w:r w:rsidRPr="003B60D9">
          <w:rPr>
            <w:rFonts w:ascii="Times New Roman" w:eastAsia="Times New Roman" w:hAnsi="Times New Roman" w:cs="Times New Roman"/>
            <w:sz w:val="24"/>
            <w:szCs w:val="24"/>
          </w:rPr>
          <w:t>:2067/92874.</w:t>
        </w:r>
        <w:r w:rsidRPr="003B60D9">
          <w:rPr>
            <w:rFonts w:ascii="Times New Roman" w:eastAsia="Times New Roman" w:hAnsi="Times New Roman" w:cs="Times New Roman"/>
            <w:sz w:val="24"/>
            <w:szCs w:val="24"/>
            <w:lang w:val="en-US"/>
          </w:rPr>
          <w:t>html</w:t>
        </w:r>
      </w:hyperlink>
    </w:p>
    <w:p w:rsidR="003B60D9" w:rsidRPr="003B60D9" w:rsidRDefault="003B60D9" w:rsidP="00286C3A">
      <w:pPr>
        <w:numPr>
          <w:ilvl w:val="0"/>
          <w:numId w:val="62"/>
        </w:numPr>
        <w:suppressAutoHyphens/>
        <w:spacing w:after="0" w:line="276" w:lineRule="auto"/>
        <w:jc w:val="both"/>
        <w:rPr>
          <w:rFonts w:ascii="Times New Roman" w:eastAsia="Times New Roman" w:hAnsi="Times New Roman" w:cs="Times New Roman"/>
          <w:sz w:val="24"/>
          <w:szCs w:val="24"/>
        </w:rPr>
      </w:pPr>
      <w:r w:rsidRPr="003B60D9">
        <w:rPr>
          <w:rFonts w:ascii="Times New Roman" w:eastAsia="Times New Roman" w:hAnsi="Times New Roman" w:cs="Times New Roman"/>
          <w:sz w:val="24"/>
          <w:szCs w:val="24"/>
        </w:rPr>
        <w:t xml:space="preserve">Сирота, Н. М. Теории и концепции современной политической </w:t>
      </w:r>
      <w:proofErr w:type="gramStart"/>
      <w:r w:rsidRPr="003B60D9">
        <w:rPr>
          <w:rFonts w:ascii="Times New Roman" w:eastAsia="Times New Roman" w:hAnsi="Times New Roman" w:cs="Times New Roman"/>
          <w:sz w:val="24"/>
          <w:szCs w:val="24"/>
        </w:rPr>
        <w:t>науки :</w:t>
      </w:r>
      <w:proofErr w:type="gramEnd"/>
      <w:r w:rsidRPr="003B60D9">
        <w:rPr>
          <w:rFonts w:ascii="Times New Roman" w:eastAsia="Times New Roman" w:hAnsi="Times New Roman" w:cs="Times New Roman"/>
          <w:sz w:val="24"/>
          <w:szCs w:val="24"/>
        </w:rPr>
        <w:t xml:space="preserve"> учебное пособие / Н. М. Сирота. — </w:t>
      </w:r>
      <w:proofErr w:type="gramStart"/>
      <w:r w:rsidRPr="003B60D9">
        <w:rPr>
          <w:rFonts w:ascii="Times New Roman" w:eastAsia="Times New Roman" w:hAnsi="Times New Roman" w:cs="Times New Roman"/>
          <w:sz w:val="24"/>
          <w:szCs w:val="24"/>
        </w:rPr>
        <w:t>Москва :</w:t>
      </w:r>
      <w:proofErr w:type="gramEnd"/>
      <w:r w:rsidRPr="003B60D9">
        <w:rPr>
          <w:rFonts w:ascii="Times New Roman" w:eastAsia="Times New Roman" w:hAnsi="Times New Roman" w:cs="Times New Roman"/>
          <w:sz w:val="24"/>
          <w:szCs w:val="24"/>
        </w:rPr>
        <w:t xml:space="preserve"> Ай Пи Ар Медиа, 2021. — 125 </w:t>
      </w:r>
      <w:r w:rsidRPr="003B60D9">
        <w:rPr>
          <w:rFonts w:ascii="Times New Roman" w:eastAsia="Times New Roman" w:hAnsi="Times New Roman" w:cs="Times New Roman"/>
          <w:sz w:val="24"/>
          <w:szCs w:val="24"/>
          <w:lang w:val="en-US"/>
        </w:rPr>
        <w:t>c</w:t>
      </w:r>
      <w:r w:rsidRPr="003B60D9">
        <w:rPr>
          <w:rFonts w:ascii="Times New Roman" w:eastAsia="Times New Roman" w:hAnsi="Times New Roman" w:cs="Times New Roman"/>
          <w:sz w:val="24"/>
          <w:szCs w:val="24"/>
        </w:rPr>
        <w:t xml:space="preserve">. — </w:t>
      </w:r>
      <w:r w:rsidRPr="003B60D9">
        <w:rPr>
          <w:rFonts w:ascii="Times New Roman" w:eastAsia="Times New Roman" w:hAnsi="Times New Roman" w:cs="Times New Roman"/>
          <w:sz w:val="24"/>
          <w:szCs w:val="24"/>
          <w:lang w:val="en-US"/>
        </w:rPr>
        <w:t>ISBN</w:t>
      </w:r>
      <w:r w:rsidRPr="003B60D9">
        <w:rPr>
          <w:rFonts w:ascii="Times New Roman" w:eastAsia="Times New Roman" w:hAnsi="Times New Roman" w:cs="Times New Roman"/>
          <w:sz w:val="24"/>
          <w:szCs w:val="24"/>
        </w:rPr>
        <w:t xml:space="preserve"> </w:t>
      </w:r>
      <w:r w:rsidRPr="003B60D9">
        <w:rPr>
          <w:rFonts w:ascii="Times New Roman" w:eastAsia="Times New Roman" w:hAnsi="Times New Roman" w:cs="Times New Roman"/>
          <w:sz w:val="24"/>
          <w:szCs w:val="24"/>
        </w:rPr>
        <w:lastRenderedPageBreak/>
        <w:t xml:space="preserve">978-5-4497-0790-1. — </w:t>
      </w:r>
      <w:proofErr w:type="gramStart"/>
      <w:r w:rsidRPr="003B60D9">
        <w:rPr>
          <w:rFonts w:ascii="Times New Roman" w:eastAsia="Times New Roman" w:hAnsi="Times New Roman" w:cs="Times New Roman"/>
          <w:sz w:val="24"/>
          <w:szCs w:val="24"/>
        </w:rPr>
        <w:t>Текст :</w:t>
      </w:r>
      <w:proofErr w:type="gramEnd"/>
      <w:r w:rsidRPr="003B60D9">
        <w:rPr>
          <w:rFonts w:ascii="Times New Roman" w:eastAsia="Times New Roman" w:hAnsi="Times New Roman" w:cs="Times New Roman"/>
          <w:sz w:val="24"/>
          <w:szCs w:val="24"/>
        </w:rPr>
        <w:t xml:space="preserve"> электронный // Электронно-библиотечная система </w:t>
      </w:r>
      <w:r w:rsidRPr="003B60D9">
        <w:rPr>
          <w:rFonts w:ascii="Times New Roman" w:eastAsia="Times New Roman" w:hAnsi="Times New Roman" w:cs="Times New Roman"/>
          <w:sz w:val="24"/>
          <w:szCs w:val="24"/>
          <w:lang w:val="en-US"/>
        </w:rPr>
        <w:t>IPR</w:t>
      </w:r>
      <w:r w:rsidRPr="003B60D9">
        <w:rPr>
          <w:rFonts w:ascii="Times New Roman" w:eastAsia="Times New Roman" w:hAnsi="Times New Roman" w:cs="Times New Roman"/>
          <w:sz w:val="24"/>
          <w:szCs w:val="24"/>
        </w:rPr>
        <w:t xml:space="preserve"> </w:t>
      </w:r>
      <w:r w:rsidRPr="003B60D9">
        <w:rPr>
          <w:rFonts w:ascii="Times New Roman" w:eastAsia="Times New Roman" w:hAnsi="Times New Roman" w:cs="Times New Roman"/>
          <w:sz w:val="24"/>
          <w:szCs w:val="24"/>
          <w:lang w:val="en-US"/>
        </w:rPr>
        <w:t>BOOKS</w:t>
      </w:r>
      <w:r w:rsidRPr="003B60D9">
        <w:rPr>
          <w:rFonts w:ascii="Times New Roman" w:eastAsia="Times New Roman" w:hAnsi="Times New Roman" w:cs="Times New Roman"/>
          <w:sz w:val="24"/>
          <w:szCs w:val="24"/>
        </w:rPr>
        <w:t xml:space="preserve"> : [сайт]. — </w:t>
      </w:r>
      <w:r w:rsidRPr="003B60D9">
        <w:rPr>
          <w:rFonts w:ascii="Times New Roman" w:eastAsia="Times New Roman" w:hAnsi="Times New Roman" w:cs="Times New Roman"/>
          <w:sz w:val="24"/>
          <w:szCs w:val="24"/>
          <w:lang w:val="en-US"/>
        </w:rPr>
        <w:t>URL</w:t>
      </w:r>
      <w:r w:rsidRPr="003B60D9">
        <w:rPr>
          <w:rFonts w:ascii="Times New Roman" w:eastAsia="Times New Roman" w:hAnsi="Times New Roman" w:cs="Times New Roman"/>
          <w:sz w:val="24"/>
          <w:szCs w:val="24"/>
        </w:rPr>
        <w:t xml:space="preserve">: </w:t>
      </w:r>
      <w:r w:rsidRPr="003B60D9">
        <w:rPr>
          <w:rFonts w:ascii="Times New Roman" w:eastAsia="Times New Roman" w:hAnsi="Times New Roman" w:cs="Times New Roman"/>
          <w:sz w:val="24"/>
          <w:szCs w:val="24"/>
          <w:lang w:val="en-US"/>
        </w:rPr>
        <w:t>http</w:t>
      </w:r>
      <w:r w:rsidRPr="003B60D9">
        <w:rPr>
          <w:rFonts w:ascii="Times New Roman" w:eastAsia="Times New Roman" w:hAnsi="Times New Roman" w:cs="Times New Roman"/>
          <w:sz w:val="24"/>
          <w:szCs w:val="24"/>
        </w:rPr>
        <w:t>://</w:t>
      </w:r>
      <w:proofErr w:type="spellStart"/>
      <w:r w:rsidRPr="003B60D9">
        <w:rPr>
          <w:rFonts w:ascii="Times New Roman" w:eastAsia="Times New Roman" w:hAnsi="Times New Roman" w:cs="Times New Roman"/>
          <w:sz w:val="24"/>
          <w:szCs w:val="24"/>
          <w:lang w:val="en-US"/>
        </w:rPr>
        <w:t>idp</w:t>
      </w:r>
      <w:proofErr w:type="spellEnd"/>
      <w:r w:rsidRPr="003B60D9">
        <w:rPr>
          <w:rFonts w:ascii="Times New Roman" w:eastAsia="Times New Roman" w:hAnsi="Times New Roman" w:cs="Times New Roman"/>
          <w:sz w:val="24"/>
          <w:szCs w:val="24"/>
        </w:rPr>
        <w:t>.</w:t>
      </w:r>
      <w:proofErr w:type="spellStart"/>
      <w:r w:rsidRPr="003B60D9">
        <w:rPr>
          <w:rFonts w:ascii="Times New Roman" w:eastAsia="Times New Roman" w:hAnsi="Times New Roman" w:cs="Times New Roman"/>
          <w:sz w:val="24"/>
          <w:szCs w:val="24"/>
          <w:lang w:val="en-US"/>
        </w:rPr>
        <w:t>nwipa</w:t>
      </w:r>
      <w:proofErr w:type="spellEnd"/>
      <w:r w:rsidRPr="003B60D9">
        <w:rPr>
          <w:rFonts w:ascii="Times New Roman" w:eastAsia="Times New Roman" w:hAnsi="Times New Roman" w:cs="Times New Roman"/>
          <w:sz w:val="24"/>
          <w:szCs w:val="24"/>
        </w:rPr>
        <w:t>.</w:t>
      </w:r>
      <w:proofErr w:type="spellStart"/>
      <w:r w:rsidRPr="003B60D9">
        <w:rPr>
          <w:rFonts w:ascii="Times New Roman" w:eastAsia="Times New Roman" w:hAnsi="Times New Roman" w:cs="Times New Roman"/>
          <w:sz w:val="24"/>
          <w:szCs w:val="24"/>
          <w:lang w:val="en-US"/>
        </w:rPr>
        <w:t>ru</w:t>
      </w:r>
      <w:proofErr w:type="spellEnd"/>
      <w:r w:rsidRPr="003B60D9">
        <w:rPr>
          <w:rFonts w:ascii="Times New Roman" w:eastAsia="Times New Roman" w:hAnsi="Times New Roman" w:cs="Times New Roman"/>
          <w:sz w:val="24"/>
          <w:szCs w:val="24"/>
        </w:rPr>
        <w:t>:2067/100479.</w:t>
      </w:r>
      <w:r w:rsidRPr="003B60D9">
        <w:rPr>
          <w:rFonts w:ascii="Times New Roman" w:eastAsia="Times New Roman" w:hAnsi="Times New Roman" w:cs="Times New Roman"/>
          <w:sz w:val="24"/>
          <w:szCs w:val="24"/>
          <w:lang w:val="en-US"/>
        </w:rPr>
        <w:t>html</w:t>
      </w:r>
    </w:p>
    <w:p w:rsidR="009922F4" w:rsidRPr="009922F4" w:rsidRDefault="009922F4" w:rsidP="009922F4">
      <w:pPr>
        <w:spacing w:after="200" w:line="276" w:lineRule="auto"/>
        <w:contextualSpacing/>
        <w:rPr>
          <w:rFonts w:ascii="Times New Roman" w:eastAsia="Calibri" w:hAnsi="Times New Roman" w:cs="Times New Roman"/>
          <w:sz w:val="24"/>
          <w:szCs w:val="24"/>
          <w:lang w:eastAsia="ru-RU"/>
        </w:rPr>
      </w:pPr>
    </w:p>
    <w:p w:rsidR="009922F4" w:rsidRDefault="009922F4">
      <w:r>
        <w:br w:type="page"/>
      </w:r>
    </w:p>
    <w:p w:rsidR="008940A6" w:rsidRPr="008940A6" w:rsidRDefault="008940A6" w:rsidP="008940A6">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8940A6">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8940A6" w:rsidRPr="008940A6" w:rsidRDefault="008940A6" w:rsidP="008940A6">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p>
    <w:p w:rsidR="008940A6" w:rsidRPr="008940A6" w:rsidRDefault="008940A6" w:rsidP="008940A6">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sidRPr="008940A6">
        <w:rPr>
          <w:rFonts w:ascii="Times New Roman" w:eastAsia="Times New Roman" w:hAnsi="Times New Roman" w:cs="Times New Roman"/>
          <w:kern w:val="3"/>
          <w:sz w:val="28"/>
          <w:lang w:eastAsia="ru-RU"/>
        </w:rPr>
        <w:t>Б</w:t>
      </w:r>
      <w:proofErr w:type="gramStart"/>
      <w:r w:rsidRPr="008940A6">
        <w:rPr>
          <w:rFonts w:ascii="Times New Roman" w:eastAsia="Times New Roman" w:hAnsi="Times New Roman" w:cs="Times New Roman"/>
          <w:kern w:val="3"/>
          <w:sz w:val="28"/>
          <w:lang w:eastAsia="ru-RU"/>
        </w:rPr>
        <w:t>1.В.</w:t>
      </w:r>
      <w:proofErr w:type="gramEnd"/>
      <w:r w:rsidRPr="008940A6">
        <w:rPr>
          <w:rFonts w:ascii="Times New Roman" w:eastAsia="Times New Roman" w:hAnsi="Times New Roman" w:cs="Times New Roman"/>
          <w:kern w:val="3"/>
          <w:sz w:val="28"/>
          <w:lang w:eastAsia="ru-RU"/>
        </w:rPr>
        <w:t xml:space="preserve">12 Политика в странах СНГ </w:t>
      </w:r>
    </w:p>
    <w:p w:rsidR="008940A6" w:rsidRPr="008940A6" w:rsidRDefault="008940A6" w:rsidP="008940A6">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8940A6">
        <w:rPr>
          <w:rFonts w:ascii="Times New Roman" w:eastAsia="Times New Roman" w:hAnsi="Times New Roman" w:cs="Times New Roman"/>
          <w:i/>
          <w:kern w:val="3"/>
          <w:sz w:val="24"/>
          <w:lang w:eastAsia="ru-RU"/>
        </w:rPr>
        <w:t>наименование дисциплин (модуля)/практики</w:t>
      </w:r>
    </w:p>
    <w:p w:rsidR="008940A6" w:rsidRPr="008940A6" w:rsidRDefault="008940A6" w:rsidP="008940A6">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940A6">
        <w:rPr>
          <w:rFonts w:ascii="Times New Roman" w:eastAsia="Times New Roman" w:hAnsi="Times New Roman" w:cs="Times New Roman"/>
          <w:b/>
          <w:kern w:val="3"/>
          <w:sz w:val="24"/>
          <w:lang w:eastAsia="ru-RU"/>
        </w:rPr>
        <w:t xml:space="preserve">Автор: доцент Цумарова Е.Ю.                                      </w:t>
      </w: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940A6">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8940A6">
        <w:rPr>
          <w:rFonts w:ascii="Times New Roman" w:eastAsia="Times New Roman" w:hAnsi="Times New Roman" w:cs="Times New Roman"/>
          <w:b/>
          <w:kern w:val="3"/>
          <w:sz w:val="24"/>
          <w:lang w:eastAsia="ru-RU"/>
        </w:rPr>
        <w:t>: Политические идеи и институты.</w:t>
      </w: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940A6">
        <w:rPr>
          <w:rFonts w:ascii="Times New Roman" w:eastAsia="Times New Roman" w:hAnsi="Times New Roman" w:cs="Times New Roman"/>
          <w:b/>
          <w:kern w:val="3"/>
          <w:sz w:val="24"/>
          <w:lang w:eastAsia="ru-RU"/>
        </w:rPr>
        <w:t>Квалификация (степень) выпускника: бакалавр</w:t>
      </w: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940A6">
        <w:rPr>
          <w:rFonts w:ascii="Times New Roman" w:eastAsia="Times New Roman" w:hAnsi="Times New Roman" w:cs="Times New Roman"/>
          <w:b/>
          <w:kern w:val="3"/>
          <w:sz w:val="24"/>
          <w:lang w:eastAsia="ru-RU"/>
        </w:rPr>
        <w:t>Форма обучения: очная</w:t>
      </w: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940A6">
        <w:rPr>
          <w:rFonts w:ascii="Times New Roman" w:eastAsia="Times New Roman" w:hAnsi="Times New Roman" w:cs="Times New Roman"/>
          <w:b/>
          <w:kern w:val="3"/>
          <w:sz w:val="24"/>
          <w:lang w:eastAsia="ru-RU"/>
        </w:rPr>
        <w:t>Цель освоения дисциплины:</w:t>
      </w:r>
    </w:p>
    <w:p w:rsidR="008940A6" w:rsidRPr="008940A6" w:rsidRDefault="008940A6" w:rsidP="008940A6">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8940A6">
        <w:rPr>
          <w:rFonts w:ascii="Times New Roman" w:eastAsia="Times New Roman" w:hAnsi="Times New Roman" w:cs="Times New Roman"/>
          <w:sz w:val="24"/>
          <w:szCs w:val="20"/>
        </w:rPr>
        <w:t>Дисциплина «</w:t>
      </w:r>
      <w:r w:rsidRPr="008940A6">
        <w:rPr>
          <w:rFonts w:ascii="Times New Roman" w:eastAsia="Times New Roman" w:hAnsi="Times New Roman" w:cs="Times New Roman"/>
          <w:kern w:val="3"/>
          <w:sz w:val="28"/>
          <w:lang w:eastAsia="ru-RU"/>
        </w:rPr>
        <w:t>Политика в странах СНГ</w:t>
      </w:r>
      <w:r w:rsidRPr="008940A6">
        <w:rPr>
          <w:rFonts w:ascii="Times New Roman" w:eastAsia="Times New Roman" w:hAnsi="Times New Roman" w:cs="Times New Roman"/>
          <w:sz w:val="24"/>
          <w:szCs w:val="20"/>
        </w:rPr>
        <w:t>»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8940A6" w:rsidRPr="008940A6"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0A6" w:rsidRPr="008940A6" w:rsidRDefault="008940A6" w:rsidP="008940A6">
            <w:pPr>
              <w:spacing w:line="240" w:lineRule="auto"/>
              <w:jc w:val="both"/>
              <w:rPr>
                <w:rFonts w:ascii="Times New Roman" w:eastAsia="Calibri" w:hAnsi="Times New Roman" w:cs="Times New Roman"/>
                <w:iCs/>
                <w:sz w:val="24"/>
                <w:szCs w:val="24"/>
              </w:rPr>
            </w:pPr>
            <w:r w:rsidRPr="008940A6">
              <w:rPr>
                <w:rFonts w:ascii="Times New Roman" w:eastAsia="Calibri" w:hAnsi="Times New Roman" w:cs="Times New Roman"/>
                <w:iCs/>
                <w:sz w:val="24"/>
                <w:szCs w:val="24"/>
              </w:rPr>
              <w:t xml:space="preserve">Код </w:t>
            </w:r>
          </w:p>
          <w:p w:rsidR="008940A6" w:rsidRPr="008940A6" w:rsidRDefault="008940A6" w:rsidP="008940A6">
            <w:pPr>
              <w:spacing w:line="240" w:lineRule="auto"/>
              <w:jc w:val="both"/>
              <w:rPr>
                <w:rFonts w:ascii="Times New Roman" w:eastAsia="Calibri" w:hAnsi="Times New Roman" w:cs="Times New Roman"/>
                <w:iCs/>
                <w:sz w:val="24"/>
                <w:szCs w:val="24"/>
              </w:rPr>
            </w:pPr>
            <w:r w:rsidRPr="008940A6">
              <w:rPr>
                <w:rFonts w:ascii="Times New Roman" w:eastAsia="Calibri" w:hAnsi="Times New Roman" w:cs="Times New Roman"/>
                <w:i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0A6" w:rsidRPr="008940A6" w:rsidRDefault="008940A6" w:rsidP="008940A6">
            <w:pPr>
              <w:spacing w:line="240" w:lineRule="auto"/>
              <w:jc w:val="both"/>
              <w:rPr>
                <w:rFonts w:ascii="Times New Roman" w:eastAsia="Calibri" w:hAnsi="Times New Roman" w:cs="Times New Roman"/>
                <w:iCs/>
                <w:sz w:val="24"/>
                <w:szCs w:val="24"/>
              </w:rPr>
            </w:pPr>
            <w:r w:rsidRPr="008940A6">
              <w:rPr>
                <w:rFonts w:ascii="Times New Roman" w:eastAsia="Calibri" w:hAnsi="Times New Roman" w:cs="Times New Roman"/>
                <w:iCs/>
                <w:sz w:val="24"/>
                <w:szCs w:val="24"/>
              </w:rPr>
              <w:t>Наименование</w:t>
            </w:r>
          </w:p>
          <w:p w:rsidR="008940A6" w:rsidRPr="008940A6" w:rsidRDefault="008940A6" w:rsidP="008940A6">
            <w:pPr>
              <w:spacing w:line="240" w:lineRule="auto"/>
              <w:jc w:val="both"/>
              <w:rPr>
                <w:rFonts w:ascii="Times New Roman" w:eastAsia="Calibri" w:hAnsi="Times New Roman" w:cs="Times New Roman"/>
                <w:iCs/>
                <w:sz w:val="24"/>
                <w:szCs w:val="24"/>
              </w:rPr>
            </w:pPr>
            <w:r w:rsidRPr="008940A6">
              <w:rPr>
                <w:rFonts w:ascii="Times New Roman" w:eastAsia="Calibri" w:hAnsi="Times New Roman" w:cs="Times New Roman"/>
                <w:i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0A6" w:rsidRPr="008940A6" w:rsidRDefault="008940A6" w:rsidP="008940A6">
            <w:pPr>
              <w:spacing w:line="240" w:lineRule="auto"/>
              <w:jc w:val="both"/>
              <w:rPr>
                <w:rFonts w:ascii="Times New Roman" w:eastAsia="Calibri" w:hAnsi="Times New Roman" w:cs="Times New Roman"/>
                <w:iCs/>
                <w:sz w:val="24"/>
                <w:szCs w:val="24"/>
              </w:rPr>
            </w:pPr>
            <w:r w:rsidRPr="008940A6">
              <w:rPr>
                <w:rFonts w:ascii="Times New Roman" w:eastAsia="Calibri" w:hAnsi="Times New Roman" w:cs="Times New Roman"/>
                <w:iCs/>
                <w:sz w:val="24"/>
                <w:szCs w:val="24"/>
              </w:rPr>
              <w:t xml:space="preserve">Код </w:t>
            </w:r>
          </w:p>
          <w:p w:rsidR="008940A6" w:rsidRPr="008940A6" w:rsidRDefault="008940A6" w:rsidP="008940A6">
            <w:pPr>
              <w:spacing w:line="240" w:lineRule="auto"/>
              <w:jc w:val="both"/>
              <w:rPr>
                <w:rFonts w:ascii="Times New Roman" w:eastAsia="Calibri" w:hAnsi="Times New Roman" w:cs="Times New Roman"/>
                <w:iCs/>
                <w:sz w:val="24"/>
                <w:szCs w:val="24"/>
              </w:rPr>
            </w:pPr>
            <w:r w:rsidRPr="008940A6">
              <w:rPr>
                <w:rFonts w:ascii="Times New Roman" w:eastAsia="Calibri" w:hAnsi="Times New Roman" w:cs="Times New Roman"/>
                <w:i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0A6" w:rsidRPr="008940A6" w:rsidRDefault="008940A6" w:rsidP="008940A6">
            <w:pPr>
              <w:spacing w:line="240" w:lineRule="auto"/>
              <w:jc w:val="both"/>
              <w:rPr>
                <w:rFonts w:ascii="Times New Roman" w:eastAsia="Calibri" w:hAnsi="Times New Roman" w:cs="Times New Roman"/>
                <w:iCs/>
                <w:sz w:val="24"/>
                <w:szCs w:val="24"/>
              </w:rPr>
            </w:pPr>
            <w:r w:rsidRPr="008940A6">
              <w:rPr>
                <w:rFonts w:ascii="Times New Roman" w:eastAsia="Calibri" w:hAnsi="Times New Roman" w:cs="Times New Roman"/>
                <w:iCs/>
                <w:sz w:val="24"/>
                <w:szCs w:val="24"/>
              </w:rPr>
              <w:t>Наименование этапа освоения компетенции</w:t>
            </w:r>
          </w:p>
        </w:tc>
      </w:tr>
      <w:tr w:rsidR="008940A6" w:rsidRPr="008940A6" w:rsidTr="00760F6C">
        <w:trPr>
          <w:trHeight w:val="2208"/>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0A6" w:rsidRPr="008940A6" w:rsidRDefault="008940A6" w:rsidP="008940A6">
            <w:pPr>
              <w:jc w:val="both"/>
              <w:rPr>
                <w:rFonts w:ascii="Times New Roman" w:eastAsia="Calibri" w:hAnsi="Times New Roman" w:cs="Times New Roman"/>
                <w:sz w:val="24"/>
                <w:szCs w:val="24"/>
              </w:rPr>
            </w:pPr>
            <w:r w:rsidRPr="008940A6">
              <w:rPr>
                <w:rFonts w:ascii="Times New Roman" w:eastAsia="Calibri" w:hAnsi="Times New Roman" w:cs="Times New Roman"/>
                <w:sz w:val="24"/>
                <w:szCs w:val="24"/>
              </w:rPr>
              <w:t>УК ОС-2</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0A6" w:rsidRPr="008940A6" w:rsidRDefault="008940A6" w:rsidP="008940A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940A6">
              <w:rPr>
                <w:rFonts w:ascii="Times New Roman" w:eastAsia="Times New Roman" w:hAnsi="Times New Roman" w:cs="Times New Roman"/>
                <w:kern w:val="3"/>
                <w:sz w:val="24"/>
                <w:szCs w:val="24"/>
                <w:lang w:eastAsia="ru-RU"/>
              </w:rPr>
              <w:t>Способность разрабатывать проект на основе оценки ресурсов и ограничений</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0A6" w:rsidRPr="008940A6" w:rsidRDefault="008940A6" w:rsidP="008940A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940A6">
              <w:rPr>
                <w:rFonts w:ascii="Times New Roman" w:eastAsia="Times New Roman" w:hAnsi="Times New Roman" w:cs="Times New Roman"/>
                <w:kern w:val="3"/>
                <w:sz w:val="24"/>
                <w:szCs w:val="24"/>
                <w:lang w:eastAsia="ru-RU"/>
              </w:rPr>
              <w:t>УК-ОС-2.2</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0A6" w:rsidRPr="008940A6" w:rsidRDefault="008940A6" w:rsidP="008940A6">
            <w:pPr>
              <w:contextualSpacing/>
              <w:jc w:val="both"/>
              <w:rPr>
                <w:rFonts w:ascii="Times New Roman" w:eastAsia="Times New Roman" w:hAnsi="Times New Roman" w:cs="Times New Roman"/>
                <w:kern w:val="3"/>
                <w:sz w:val="24"/>
                <w:szCs w:val="24"/>
                <w:lang w:eastAsia="ru-RU"/>
              </w:rPr>
            </w:pPr>
            <w:r w:rsidRPr="008940A6">
              <w:rPr>
                <w:rFonts w:ascii="Times New Roman" w:eastAsia="Times New Roman" w:hAnsi="Times New Roman" w:cs="Times New Roman"/>
                <w:kern w:val="3"/>
                <w:sz w:val="24"/>
                <w:szCs w:val="24"/>
                <w:lang w:eastAsia="ru-RU"/>
              </w:rPr>
              <w:t>Первичная способность определять и оценивать ресурсы и существующие ограничения проекта</w:t>
            </w:r>
          </w:p>
        </w:tc>
      </w:tr>
      <w:tr w:rsidR="008940A6" w:rsidRPr="008940A6" w:rsidTr="00760F6C">
        <w:trPr>
          <w:trHeight w:val="2208"/>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0A6" w:rsidRPr="008940A6" w:rsidRDefault="008940A6" w:rsidP="008940A6">
            <w:pPr>
              <w:jc w:val="both"/>
              <w:rPr>
                <w:rFonts w:ascii="Times New Roman" w:eastAsia="Calibri" w:hAnsi="Times New Roman" w:cs="Times New Roman"/>
                <w:sz w:val="24"/>
                <w:szCs w:val="24"/>
              </w:rPr>
            </w:pPr>
            <w:r w:rsidRPr="008940A6">
              <w:rPr>
                <w:rFonts w:ascii="Times New Roman" w:eastAsia="Calibri" w:hAnsi="Times New Roman" w:cs="Times New Roman"/>
                <w:sz w:val="24"/>
                <w:szCs w:val="24"/>
              </w:rPr>
              <w:t>ПК-8</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0A6" w:rsidRPr="008940A6" w:rsidRDefault="008940A6" w:rsidP="008940A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940A6">
              <w:rPr>
                <w:rFonts w:ascii="Times New Roman" w:eastAsia="Times New Roman" w:hAnsi="Times New Roman" w:cs="Times New Roman"/>
                <w:kern w:val="3"/>
                <w:sz w:val="24"/>
                <w:szCs w:val="24"/>
                <w:lang w:eastAsia="ru-RU"/>
              </w:rPr>
              <w:t>Владение знаниями о коммуникативных процессах в современных политических системах, в органах государственной и муниципальной власти и управления</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0A6" w:rsidRPr="008940A6" w:rsidRDefault="008940A6" w:rsidP="008940A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940A6">
              <w:rPr>
                <w:rFonts w:ascii="Times New Roman" w:eastAsia="Times New Roman" w:hAnsi="Times New Roman" w:cs="Times New Roman"/>
                <w:kern w:val="3"/>
                <w:sz w:val="24"/>
                <w:szCs w:val="24"/>
                <w:lang w:eastAsia="ru-RU"/>
              </w:rPr>
              <w:t>ПК-8.1</w:t>
            </w:r>
          </w:p>
          <w:p w:rsidR="008940A6" w:rsidRPr="008940A6" w:rsidRDefault="008940A6" w:rsidP="008940A6">
            <w:pPr>
              <w:suppressAutoHyphens/>
              <w:autoSpaceDN w:val="0"/>
              <w:spacing w:after="0" w:line="240" w:lineRule="auto"/>
              <w:jc w:val="both"/>
              <w:rPr>
                <w:rFonts w:ascii="Times New Roman" w:eastAsia="Times New Roman" w:hAnsi="Times New Roman" w:cs="Times New Roman"/>
                <w:kern w:val="3"/>
                <w:sz w:val="24"/>
                <w:szCs w:val="24"/>
                <w:lang w:eastAsia="ru-RU"/>
              </w:rPr>
            </w:pPr>
          </w:p>
          <w:p w:rsidR="008940A6" w:rsidRPr="008940A6" w:rsidRDefault="008940A6" w:rsidP="008940A6">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0A6" w:rsidRPr="008940A6" w:rsidRDefault="008940A6" w:rsidP="008940A6">
            <w:pPr>
              <w:contextualSpacing/>
              <w:jc w:val="both"/>
              <w:rPr>
                <w:rFonts w:ascii="Times New Roman" w:eastAsia="Calibri" w:hAnsi="Times New Roman" w:cs="Times New Roman"/>
                <w:sz w:val="24"/>
                <w:szCs w:val="24"/>
              </w:rPr>
            </w:pPr>
            <w:r w:rsidRPr="008940A6">
              <w:rPr>
                <w:rFonts w:ascii="Times New Roman" w:eastAsia="Calibri" w:hAnsi="Times New Roman" w:cs="Times New Roman"/>
                <w:sz w:val="24"/>
                <w:szCs w:val="24"/>
              </w:rPr>
              <w:t>Приобретение знаний об основных принципах информационно-коммуникативных процессов, сопровождающих профессиональную работу политолога и применяемых при политическом анализе.</w:t>
            </w:r>
          </w:p>
        </w:tc>
      </w:tr>
    </w:tbl>
    <w:p w:rsidR="008940A6" w:rsidRPr="008940A6" w:rsidRDefault="008940A6" w:rsidP="008940A6">
      <w:pPr>
        <w:spacing w:after="200" w:line="276" w:lineRule="auto"/>
        <w:rPr>
          <w:rFonts w:ascii="Calibri" w:eastAsia="Calibri" w:hAnsi="Calibri" w:cs="Times New Roman"/>
        </w:rPr>
      </w:pP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940A6">
        <w:rPr>
          <w:rFonts w:ascii="Times New Roman" w:eastAsia="Times New Roman" w:hAnsi="Times New Roman" w:cs="Times New Roman"/>
          <w:b/>
          <w:kern w:val="3"/>
          <w:sz w:val="24"/>
          <w:lang w:eastAsia="ru-RU"/>
        </w:rPr>
        <w:t>План курса:</w:t>
      </w: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8940A6" w:rsidRPr="008940A6" w:rsidTr="00760F6C">
        <w:trPr>
          <w:jc w:val="center"/>
        </w:trPr>
        <w:tc>
          <w:tcPr>
            <w:tcW w:w="2072" w:type="dxa"/>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8940A6" w:rsidRPr="008940A6" w:rsidRDefault="008940A6" w:rsidP="008940A6">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8940A6">
              <w:rPr>
                <w:rFonts w:ascii="Times New Roman" w:eastAsia="Times New Roman" w:hAnsi="Times New Roman" w:cs="Times New Roman"/>
                <w:kern w:val="3"/>
                <w:sz w:val="24"/>
                <w:szCs w:val="24"/>
                <w:lang w:eastAsia="ru-RU"/>
              </w:rPr>
              <w:t xml:space="preserve">ОТФ/ТФ </w:t>
            </w:r>
          </w:p>
          <w:p w:rsidR="008940A6" w:rsidRPr="008940A6" w:rsidRDefault="008940A6" w:rsidP="008940A6">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8940A6">
              <w:rPr>
                <w:rFonts w:ascii="Times New Roman" w:eastAsia="Times New Roman" w:hAnsi="Times New Roman" w:cs="Times New Roman"/>
                <w:kern w:val="3"/>
                <w:sz w:val="24"/>
                <w:szCs w:val="24"/>
                <w:lang w:eastAsia="ru-RU"/>
              </w:rPr>
              <w:t xml:space="preserve">(при наличии </w:t>
            </w:r>
            <w:proofErr w:type="spellStart"/>
            <w:r w:rsidRPr="008940A6">
              <w:rPr>
                <w:rFonts w:ascii="Times New Roman" w:eastAsia="Times New Roman" w:hAnsi="Times New Roman" w:cs="Times New Roman"/>
                <w:kern w:val="3"/>
                <w:sz w:val="24"/>
                <w:szCs w:val="24"/>
                <w:lang w:eastAsia="ru-RU"/>
              </w:rPr>
              <w:t>профстандарта</w:t>
            </w:r>
            <w:proofErr w:type="spellEnd"/>
            <w:r w:rsidRPr="008940A6">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8940A6" w:rsidRPr="008940A6" w:rsidRDefault="008940A6" w:rsidP="008940A6">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8940A6">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940A6" w:rsidRPr="008940A6" w:rsidRDefault="008940A6" w:rsidP="008940A6">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8940A6">
              <w:rPr>
                <w:rFonts w:ascii="Times New Roman" w:eastAsia="Times New Roman" w:hAnsi="Times New Roman" w:cs="Times New Roman"/>
                <w:kern w:val="3"/>
                <w:sz w:val="24"/>
                <w:szCs w:val="24"/>
                <w:lang w:eastAsia="ru-RU"/>
              </w:rPr>
              <w:t>Результаты обучения</w:t>
            </w:r>
          </w:p>
        </w:tc>
      </w:tr>
      <w:tr w:rsidR="008940A6" w:rsidRPr="008940A6" w:rsidTr="00760F6C">
        <w:trPr>
          <w:jc w:val="center"/>
        </w:trPr>
        <w:tc>
          <w:tcPr>
            <w:tcW w:w="2072" w:type="dxa"/>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tcPr>
          <w:p w:rsidR="008940A6" w:rsidRPr="008940A6" w:rsidRDefault="008940A6" w:rsidP="008940A6">
            <w:pPr>
              <w:spacing w:after="200" w:line="276" w:lineRule="auto"/>
              <w:rPr>
                <w:rFonts w:ascii="Times New Roman" w:eastAsia="Calibri" w:hAnsi="Times New Roman" w:cs="Times New Roman"/>
                <w:kern w:val="3"/>
                <w:sz w:val="24"/>
                <w:szCs w:val="24"/>
              </w:rPr>
            </w:pPr>
            <w:r w:rsidRPr="008940A6">
              <w:rPr>
                <w:rFonts w:ascii="Times New Roman" w:eastAsia="Calibri" w:hAnsi="Times New Roman" w:cs="Times New Roman"/>
                <w:kern w:val="3"/>
                <w:sz w:val="24"/>
                <w:szCs w:val="24"/>
              </w:rPr>
              <w:t xml:space="preserve">Осуществление руководства разработкой комплексных проектов на всех </w:t>
            </w:r>
            <w:r w:rsidRPr="008940A6">
              <w:rPr>
                <w:rFonts w:ascii="Times New Roman" w:eastAsia="Calibri" w:hAnsi="Times New Roman" w:cs="Times New Roman"/>
                <w:kern w:val="3"/>
                <w:sz w:val="24"/>
                <w:szCs w:val="24"/>
              </w:rPr>
              <w:lastRenderedPageBreak/>
              <w:t>стадиях и этапах выполнения работ/Организация выполнения научно-исследовательских работ по закрепленной тематике;</w:t>
            </w:r>
          </w:p>
          <w:p w:rsidR="008940A6" w:rsidRPr="008940A6" w:rsidRDefault="008940A6" w:rsidP="008940A6">
            <w:pPr>
              <w:spacing w:after="200" w:line="276" w:lineRule="auto"/>
              <w:rPr>
                <w:rFonts w:ascii="Times New Roman" w:eastAsia="Calibri" w:hAnsi="Times New Roman" w:cs="Times New Roman"/>
                <w:kern w:val="3"/>
                <w:sz w:val="24"/>
                <w:szCs w:val="24"/>
              </w:rPr>
            </w:pPr>
          </w:p>
          <w:p w:rsidR="008940A6" w:rsidRPr="008940A6" w:rsidRDefault="008940A6" w:rsidP="008940A6">
            <w:pPr>
              <w:spacing w:after="200" w:line="276" w:lineRule="auto"/>
              <w:rPr>
                <w:rFonts w:ascii="Times New Roman" w:eastAsia="Calibri" w:hAnsi="Times New Roman" w:cs="Times New Roman"/>
                <w:kern w:val="3"/>
                <w:sz w:val="24"/>
                <w:szCs w:val="24"/>
              </w:rPr>
            </w:pPr>
            <w:r w:rsidRPr="008940A6">
              <w:rPr>
                <w:rFonts w:ascii="Times New Roman" w:eastAsia="Calibri" w:hAnsi="Times New Roman" w:cs="Times New Roman"/>
                <w:kern w:val="3"/>
                <w:sz w:val="24"/>
                <w:szCs w:val="24"/>
              </w:rPr>
              <w:t>Осуществление руководства разработкой комплексных проектов на всех стадиях и этапах выполнения работ;</w:t>
            </w:r>
          </w:p>
        </w:tc>
        <w:tc>
          <w:tcPr>
            <w:tcW w:w="2168" w:type="dxa"/>
            <w:vMerge w:val="restart"/>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tcPr>
          <w:p w:rsidR="008940A6" w:rsidRPr="008940A6" w:rsidRDefault="008940A6" w:rsidP="008940A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940A6">
              <w:rPr>
                <w:rFonts w:ascii="Times New Roman" w:eastAsia="Times New Roman" w:hAnsi="Times New Roman" w:cs="Times New Roman"/>
                <w:kern w:val="3"/>
                <w:sz w:val="24"/>
                <w:szCs w:val="24"/>
                <w:lang w:eastAsia="ru-RU"/>
              </w:rPr>
              <w:lastRenderedPageBreak/>
              <w:t>УК ОС 2.2</w:t>
            </w:r>
          </w:p>
        </w:tc>
        <w:tc>
          <w:tcPr>
            <w:tcW w:w="5288" w:type="dxa"/>
            <w:tcBorders>
              <w:bottom w:val="single" w:sz="8" w:space="0" w:color="000000"/>
              <w:right w:val="single" w:sz="8" w:space="0" w:color="000000"/>
            </w:tcBorders>
            <w:shd w:val="clear" w:color="auto" w:fill="auto"/>
            <w:tcMar>
              <w:top w:w="0" w:type="dxa"/>
              <w:left w:w="108" w:type="dxa"/>
              <w:bottom w:w="0" w:type="dxa"/>
              <w:right w:w="108" w:type="dxa"/>
            </w:tcMar>
          </w:tcPr>
          <w:p w:rsidR="008940A6" w:rsidRPr="008940A6" w:rsidRDefault="008940A6" w:rsidP="008940A6">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lang w:eastAsia="ru-RU"/>
              </w:rPr>
            </w:pPr>
            <w:r w:rsidRPr="008940A6">
              <w:rPr>
                <w:rFonts w:ascii="Times New Roman" w:eastAsia="Calibri" w:hAnsi="Times New Roman" w:cs="Times New Roman"/>
                <w:sz w:val="24"/>
                <w:szCs w:val="24"/>
                <w:lang w:eastAsia="ru-RU"/>
              </w:rPr>
              <w:t>На уровне знаний: понимание природы управления трудовыми ресурсами проекта и менеджмента человеческих ресурсов проекта, типов ограничений проекта, методов распределения ресурсов в проекте;</w:t>
            </w:r>
          </w:p>
        </w:tc>
      </w:tr>
      <w:tr w:rsidR="008940A6" w:rsidRPr="008940A6" w:rsidTr="00760F6C">
        <w:trPr>
          <w:jc w:val="center"/>
        </w:trPr>
        <w:tc>
          <w:tcPr>
            <w:tcW w:w="2072" w:type="dxa"/>
            <w:vMerge/>
            <w:tcBorders>
              <w:left w:val="single" w:sz="4" w:space="0" w:color="auto"/>
              <w:right w:val="single" w:sz="4" w:space="0" w:color="auto"/>
            </w:tcBorders>
            <w:shd w:val="clear" w:color="auto" w:fill="auto"/>
            <w:tcMar>
              <w:top w:w="0" w:type="dxa"/>
              <w:left w:w="10" w:type="dxa"/>
              <w:bottom w:w="0" w:type="dxa"/>
              <w:right w:w="10" w:type="dxa"/>
            </w:tcMar>
          </w:tcPr>
          <w:p w:rsidR="008940A6" w:rsidRPr="008940A6" w:rsidRDefault="008940A6" w:rsidP="008940A6">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p>
        </w:tc>
        <w:tc>
          <w:tcPr>
            <w:tcW w:w="2168" w:type="dxa"/>
            <w:vMerge/>
            <w:tcBorders>
              <w:left w:val="single" w:sz="4" w:space="0" w:color="auto"/>
              <w:right w:val="single" w:sz="8" w:space="0" w:color="000000"/>
            </w:tcBorders>
            <w:shd w:val="clear" w:color="auto" w:fill="auto"/>
            <w:tcMar>
              <w:top w:w="0" w:type="dxa"/>
              <w:left w:w="108" w:type="dxa"/>
              <w:bottom w:w="0" w:type="dxa"/>
              <w:right w:w="108" w:type="dxa"/>
            </w:tcMar>
          </w:tcPr>
          <w:p w:rsidR="008940A6" w:rsidRPr="008940A6" w:rsidRDefault="008940A6" w:rsidP="008940A6">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5288" w:type="dxa"/>
            <w:tcBorders>
              <w:right w:val="single" w:sz="8" w:space="0" w:color="000000"/>
            </w:tcBorders>
            <w:shd w:val="clear" w:color="auto" w:fill="auto"/>
            <w:tcMar>
              <w:top w:w="0" w:type="dxa"/>
              <w:left w:w="108" w:type="dxa"/>
              <w:bottom w:w="0" w:type="dxa"/>
              <w:right w:w="108" w:type="dxa"/>
            </w:tcMar>
          </w:tcPr>
          <w:p w:rsidR="008940A6" w:rsidRPr="008940A6" w:rsidRDefault="008940A6" w:rsidP="008940A6">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lang w:eastAsia="ru-RU"/>
              </w:rPr>
            </w:pPr>
            <w:r w:rsidRPr="008940A6">
              <w:rPr>
                <w:rFonts w:ascii="Times New Roman" w:eastAsia="Calibri" w:hAnsi="Times New Roman" w:cs="Times New Roman"/>
                <w:sz w:val="24"/>
                <w:szCs w:val="24"/>
                <w:lang w:eastAsia="ru-RU"/>
              </w:rPr>
              <w:t xml:space="preserve">на уровне умений: способность самостоятельно </w:t>
            </w:r>
            <w:r w:rsidRPr="008940A6">
              <w:rPr>
                <w:rFonts w:ascii="Times New Roman" w:eastAsia="Calibri" w:hAnsi="Times New Roman" w:cs="Times New Roman"/>
                <w:sz w:val="24"/>
                <w:szCs w:val="24"/>
                <w:lang w:eastAsia="ru-RU"/>
              </w:rPr>
              <w:lastRenderedPageBreak/>
              <w:t>использовать знания при определении и характеристики типа проекта, ролевых позиций в группе по осуществлению проекта, а также аргументировании выбора собственного места в проекте.</w:t>
            </w:r>
          </w:p>
        </w:tc>
      </w:tr>
      <w:tr w:rsidR="008940A6" w:rsidRPr="008940A6" w:rsidTr="00760F6C">
        <w:trPr>
          <w:jc w:val="center"/>
        </w:trPr>
        <w:tc>
          <w:tcPr>
            <w:tcW w:w="2072" w:type="dxa"/>
            <w:vMerge/>
            <w:tcBorders>
              <w:left w:val="single" w:sz="4" w:space="0" w:color="auto"/>
              <w:right w:val="single" w:sz="4" w:space="0" w:color="auto"/>
            </w:tcBorders>
            <w:shd w:val="clear" w:color="auto" w:fill="auto"/>
            <w:tcMar>
              <w:top w:w="0" w:type="dxa"/>
              <w:left w:w="10" w:type="dxa"/>
              <w:bottom w:w="0" w:type="dxa"/>
              <w:right w:w="10" w:type="dxa"/>
            </w:tcMar>
          </w:tcPr>
          <w:p w:rsidR="008940A6" w:rsidRPr="008940A6" w:rsidRDefault="008940A6" w:rsidP="008940A6">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p>
        </w:tc>
        <w:tc>
          <w:tcPr>
            <w:tcW w:w="2168" w:type="dxa"/>
            <w:tcBorders>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8940A6" w:rsidRPr="008940A6" w:rsidRDefault="008940A6" w:rsidP="008940A6">
            <w:pPr>
              <w:widowControl w:val="0"/>
              <w:suppressAutoHyphens/>
              <w:overflowPunct w:val="0"/>
              <w:autoSpaceDE w:val="0"/>
              <w:autoSpaceDN w:val="0"/>
              <w:jc w:val="both"/>
              <w:textAlignment w:val="baseline"/>
              <w:rPr>
                <w:rFonts w:ascii="Times New Roman" w:eastAsia="Calibri" w:hAnsi="Times New Roman" w:cs="Times New Roman"/>
                <w:kern w:val="3"/>
              </w:rPr>
            </w:pPr>
          </w:p>
        </w:tc>
        <w:tc>
          <w:tcPr>
            <w:tcW w:w="5288" w:type="dxa"/>
            <w:tcBorders>
              <w:bottom w:val="single" w:sz="8" w:space="0" w:color="000000"/>
              <w:right w:val="single" w:sz="8" w:space="0" w:color="000000"/>
            </w:tcBorders>
            <w:shd w:val="clear" w:color="auto" w:fill="auto"/>
            <w:tcMar>
              <w:top w:w="0" w:type="dxa"/>
              <w:left w:w="108" w:type="dxa"/>
              <w:bottom w:w="0" w:type="dxa"/>
              <w:right w:w="108" w:type="dxa"/>
            </w:tcMar>
          </w:tcPr>
          <w:p w:rsidR="008940A6" w:rsidRPr="008940A6" w:rsidRDefault="008940A6" w:rsidP="008940A6">
            <w:pPr>
              <w:widowControl w:val="0"/>
              <w:suppressAutoHyphens/>
              <w:overflowPunct w:val="0"/>
              <w:autoSpaceDE w:val="0"/>
              <w:autoSpaceDN w:val="0"/>
              <w:jc w:val="both"/>
              <w:textAlignment w:val="baseline"/>
              <w:rPr>
                <w:rFonts w:ascii="Times New Roman" w:eastAsia="Calibri" w:hAnsi="Times New Roman" w:cs="Times New Roman"/>
                <w:kern w:val="3"/>
              </w:rPr>
            </w:pPr>
          </w:p>
        </w:tc>
      </w:tr>
      <w:tr w:rsidR="008940A6" w:rsidRPr="008940A6" w:rsidTr="00760F6C">
        <w:trPr>
          <w:jc w:val="center"/>
        </w:trPr>
        <w:tc>
          <w:tcPr>
            <w:tcW w:w="2072" w:type="dxa"/>
            <w:vMerge/>
            <w:tcBorders>
              <w:left w:val="single" w:sz="4" w:space="0" w:color="auto"/>
              <w:right w:val="single" w:sz="4" w:space="0" w:color="auto"/>
            </w:tcBorders>
            <w:shd w:val="clear" w:color="auto" w:fill="auto"/>
            <w:tcMar>
              <w:top w:w="0" w:type="dxa"/>
              <w:left w:w="10" w:type="dxa"/>
              <w:bottom w:w="0" w:type="dxa"/>
              <w:right w:w="10" w:type="dxa"/>
            </w:tcMar>
          </w:tcPr>
          <w:p w:rsidR="008940A6" w:rsidRPr="008940A6" w:rsidRDefault="008940A6" w:rsidP="008940A6">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p>
        </w:tc>
        <w:tc>
          <w:tcPr>
            <w:tcW w:w="2168" w:type="dxa"/>
            <w:vMerge w:val="restart"/>
            <w:tcBorders>
              <w:left w:val="single" w:sz="4" w:space="0" w:color="auto"/>
              <w:right w:val="single" w:sz="8" w:space="0" w:color="000000"/>
            </w:tcBorders>
            <w:shd w:val="clear" w:color="auto" w:fill="auto"/>
            <w:tcMar>
              <w:top w:w="0" w:type="dxa"/>
              <w:left w:w="108" w:type="dxa"/>
              <w:bottom w:w="0" w:type="dxa"/>
              <w:right w:w="108" w:type="dxa"/>
            </w:tcMar>
          </w:tcPr>
          <w:p w:rsidR="008940A6" w:rsidRPr="008940A6" w:rsidRDefault="008940A6" w:rsidP="008940A6">
            <w:pPr>
              <w:widowControl w:val="0"/>
              <w:suppressAutoHyphens/>
              <w:overflowPunct w:val="0"/>
              <w:autoSpaceDE w:val="0"/>
              <w:autoSpaceDN w:val="0"/>
              <w:textAlignment w:val="baseline"/>
              <w:rPr>
                <w:rFonts w:ascii="Times New Roman" w:eastAsia="Calibri" w:hAnsi="Times New Roman" w:cs="Times New Roman"/>
                <w:kern w:val="3"/>
              </w:rPr>
            </w:pPr>
            <w:r w:rsidRPr="008940A6">
              <w:rPr>
                <w:rFonts w:ascii="Times New Roman" w:eastAsia="Calibri" w:hAnsi="Times New Roman" w:cs="Times New Roman"/>
                <w:kern w:val="3"/>
              </w:rPr>
              <w:t>ПК 8.1</w:t>
            </w:r>
          </w:p>
        </w:tc>
        <w:tc>
          <w:tcPr>
            <w:tcW w:w="5288" w:type="dxa"/>
            <w:tcBorders>
              <w:bottom w:val="single" w:sz="8" w:space="0" w:color="000000"/>
              <w:right w:val="single" w:sz="8" w:space="0" w:color="000000"/>
            </w:tcBorders>
            <w:shd w:val="clear" w:color="auto" w:fill="auto"/>
            <w:tcMar>
              <w:top w:w="0" w:type="dxa"/>
              <w:left w:w="108" w:type="dxa"/>
              <w:bottom w:w="0" w:type="dxa"/>
              <w:right w:w="108" w:type="dxa"/>
            </w:tcMar>
          </w:tcPr>
          <w:p w:rsidR="008940A6" w:rsidRPr="008940A6" w:rsidRDefault="008940A6" w:rsidP="008940A6">
            <w:pPr>
              <w:widowControl w:val="0"/>
              <w:suppressAutoHyphens/>
              <w:overflowPunct w:val="0"/>
              <w:autoSpaceDE w:val="0"/>
              <w:autoSpaceDN w:val="0"/>
              <w:jc w:val="both"/>
              <w:textAlignment w:val="baseline"/>
              <w:rPr>
                <w:rFonts w:ascii="Times New Roman" w:eastAsia="Calibri" w:hAnsi="Times New Roman" w:cs="Times New Roman"/>
                <w:kern w:val="3"/>
              </w:rPr>
            </w:pPr>
            <w:r w:rsidRPr="008940A6">
              <w:rPr>
                <w:rFonts w:ascii="Times New Roman" w:eastAsia="Calibri" w:hAnsi="Times New Roman" w:cs="Times New Roman"/>
                <w:kern w:val="3"/>
              </w:rPr>
              <w:t>На уровне знаний: понимание основ организации и управлении коммуникацией, основ организации и проведения информационно-коммуникационных кампаний;</w:t>
            </w:r>
          </w:p>
          <w:p w:rsidR="008940A6" w:rsidRPr="008940A6" w:rsidRDefault="008940A6" w:rsidP="008940A6">
            <w:pPr>
              <w:widowControl w:val="0"/>
              <w:suppressAutoHyphens/>
              <w:overflowPunct w:val="0"/>
              <w:autoSpaceDE w:val="0"/>
              <w:autoSpaceDN w:val="0"/>
              <w:jc w:val="both"/>
              <w:textAlignment w:val="baseline"/>
              <w:rPr>
                <w:rFonts w:ascii="Times New Roman" w:eastAsia="Calibri" w:hAnsi="Times New Roman" w:cs="Times New Roman"/>
                <w:kern w:val="3"/>
              </w:rPr>
            </w:pPr>
            <w:r w:rsidRPr="008940A6">
              <w:rPr>
                <w:rFonts w:ascii="Times New Roman" w:eastAsia="Calibri" w:hAnsi="Times New Roman" w:cs="Times New Roman"/>
                <w:kern w:val="3"/>
              </w:rPr>
              <w:t>следующих умений: по сбору, обработке и анализу данных о коммуникации и информационно-коммуникационных кампаниях;</w:t>
            </w:r>
          </w:p>
        </w:tc>
      </w:tr>
      <w:tr w:rsidR="008940A6" w:rsidRPr="008940A6" w:rsidTr="00760F6C">
        <w:trPr>
          <w:jc w:val="center"/>
        </w:trPr>
        <w:tc>
          <w:tcPr>
            <w:tcW w:w="2072" w:type="dxa"/>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8940A6" w:rsidRPr="008940A6" w:rsidRDefault="008940A6" w:rsidP="008940A6">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p>
        </w:tc>
        <w:tc>
          <w:tcPr>
            <w:tcW w:w="2168" w:type="dxa"/>
            <w:vMerge/>
            <w:tcBorders>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8940A6" w:rsidRPr="008940A6" w:rsidRDefault="008940A6" w:rsidP="008940A6">
            <w:pPr>
              <w:widowControl w:val="0"/>
              <w:suppressAutoHyphens/>
              <w:overflowPunct w:val="0"/>
              <w:autoSpaceDE w:val="0"/>
              <w:autoSpaceDN w:val="0"/>
              <w:textAlignment w:val="baseline"/>
              <w:rPr>
                <w:rFonts w:ascii="Times New Roman" w:eastAsia="Calibri" w:hAnsi="Times New Roman" w:cs="Times New Roman"/>
                <w:kern w:val="3"/>
              </w:rPr>
            </w:pPr>
          </w:p>
        </w:tc>
        <w:tc>
          <w:tcPr>
            <w:tcW w:w="5288" w:type="dxa"/>
            <w:tcBorders>
              <w:bottom w:val="single" w:sz="8" w:space="0" w:color="000000"/>
              <w:right w:val="single" w:sz="8" w:space="0" w:color="000000"/>
            </w:tcBorders>
            <w:shd w:val="clear" w:color="auto" w:fill="auto"/>
            <w:tcMar>
              <w:top w:w="0" w:type="dxa"/>
              <w:left w:w="108" w:type="dxa"/>
              <w:bottom w:w="0" w:type="dxa"/>
              <w:right w:w="108" w:type="dxa"/>
            </w:tcMar>
          </w:tcPr>
          <w:p w:rsidR="008940A6" w:rsidRPr="008940A6" w:rsidRDefault="008940A6" w:rsidP="008940A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p>
        </w:tc>
      </w:tr>
    </w:tbl>
    <w:p w:rsidR="008940A6" w:rsidRPr="008940A6" w:rsidRDefault="008940A6" w:rsidP="008940A6">
      <w:pPr>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
        <w:gridCol w:w="2182"/>
        <w:gridCol w:w="917"/>
        <w:gridCol w:w="903"/>
        <w:gridCol w:w="840"/>
        <w:gridCol w:w="840"/>
        <w:gridCol w:w="639"/>
        <w:gridCol w:w="472"/>
        <w:gridCol w:w="1707"/>
      </w:tblGrid>
      <w:tr w:rsidR="008940A6" w:rsidRPr="008940A6" w:rsidTr="00760F6C">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40A6" w:rsidRPr="008940A6" w:rsidRDefault="008940A6" w:rsidP="008940A6">
            <w:pPr>
              <w:jc w:val="center"/>
              <w:rPr>
                <w:rFonts w:ascii="Times New Roman" w:eastAsia="Calibri" w:hAnsi="Times New Roman" w:cs="Times New Roman"/>
                <w:i/>
                <w:sz w:val="20"/>
                <w:szCs w:val="20"/>
              </w:rPr>
            </w:pPr>
            <w:r w:rsidRPr="008940A6">
              <w:rPr>
                <w:rFonts w:ascii="Times New Roman" w:eastAsia="Calibri" w:hAnsi="Times New Roman" w:cs="Times New Roman"/>
                <w:i/>
                <w:sz w:val="20"/>
                <w:szCs w:val="20"/>
              </w:rPr>
              <w:t>№ п/п</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40A6" w:rsidRPr="008940A6" w:rsidRDefault="008940A6" w:rsidP="008940A6">
            <w:pPr>
              <w:jc w:val="center"/>
              <w:rPr>
                <w:rFonts w:ascii="Times New Roman" w:eastAsia="Calibri" w:hAnsi="Times New Roman" w:cs="Times New Roman"/>
                <w:i/>
                <w:sz w:val="20"/>
                <w:szCs w:val="20"/>
              </w:rPr>
            </w:pPr>
            <w:r w:rsidRPr="008940A6">
              <w:rPr>
                <w:rFonts w:ascii="Times New Roman" w:eastAsia="Calibri" w:hAnsi="Times New Roman" w:cs="Times New Roman"/>
                <w:i/>
                <w:sz w:val="20"/>
                <w:szCs w:val="20"/>
              </w:rPr>
              <w:t xml:space="preserve">Наименование тем (разделов), </w:t>
            </w:r>
          </w:p>
        </w:tc>
        <w:tc>
          <w:tcPr>
            <w:tcW w:w="2501"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940A6" w:rsidRPr="008940A6" w:rsidRDefault="008940A6" w:rsidP="008940A6">
            <w:pPr>
              <w:jc w:val="center"/>
              <w:rPr>
                <w:rFonts w:ascii="Times New Roman" w:eastAsia="Calibri" w:hAnsi="Times New Roman" w:cs="Times New Roman"/>
                <w:i/>
                <w:sz w:val="20"/>
                <w:szCs w:val="20"/>
              </w:rPr>
            </w:pPr>
            <w:r w:rsidRPr="008940A6">
              <w:rPr>
                <w:rFonts w:ascii="Times New Roman" w:eastAsia="Calibri" w:hAnsi="Times New Roman" w:cs="Times New Roman"/>
                <w:i/>
                <w:sz w:val="20"/>
                <w:szCs w:val="20"/>
              </w:rPr>
              <w:t>Объем дисциплины (модуля), час.</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40A6" w:rsidRPr="008940A6" w:rsidRDefault="008940A6" w:rsidP="008940A6">
            <w:pPr>
              <w:jc w:val="center"/>
              <w:rPr>
                <w:rFonts w:ascii="Times New Roman" w:eastAsia="Calibri" w:hAnsi="Times New Roman" w:cs="Times New Roman"/>
                <w:i/>
                <w:sz w:val="20"/>
                <w:szCs w:val="20"/>
              </w:rPr>
            </w:pPr>
            <w:r w:rsidRPr="008940A6">
              <w:rPr>
                <w:rFonts w:ascii="Times New Roman" w:eastAsia="Calibri" w:hAnsi="Times New Roman" w:cs="Times New Roman"/>
                <w:i/>
                <w:sz w:val="20"/>
                <w:szCs w:val="20"/>
              </w:rPr>
              <w:t>Форма</w:t>
            </w:r>
            <w:r w:rsidRPr="008940A6">
              <w:rPr>
                <w:rFonts w:ascii="Times New Roman" w:eastAsia="Calibri" w:hAnsi="Times New Roman" w:cs="Times New Roman"/>
                <w:i/>
                <w:sz w:val="20"/>
                <w:szCs w:val="20"/>
              </w:rPr>
              <w:br/>
              <w:t xml:space="preserve">текущего </w:t>
            </w:r>
            <w:r w:rsidRPr="008940A6">
              <w:rPr>
                <w:rFonts w:ascii="Times New Roman" w:eastAsia="Calibri" w:hAnsi="Times New Roman" w:cs="Times New Roman"/>
                <w:i/>
                <w:sz w:val="20"/>
                <w:szCs w:val="20"/>
              </w:rPr>
              <w:br/>
              <w:t>контроля успеваемости</w:t>
            </w:r>
            <w:r w:rsidRPr="008940A6">
              <w:rPr>
                <w:rFonts w:ascii="Times New Roman" w:eastAsia="Calibri" w:hAnsi="Times New Roman" w:cs="Times New Roman"/>
                <w:i/>
                <w:sz w:val="20"/>
                <w:szCs w:val="20"/>
                <w:vertAlign w:val="superscript"/>
              </w:rPr>
              <w:t>**</w:t>
            </w:r>
            <w:r w:rsidRPr="008940A6">
              <w:rPr>
                <w:rFonts w:ascii="Times New Roman" w:eastAsia="Calibri" w:hAnsi="Times New Roman" w:cs="Times New Roman"/>
                <w:i/>
                <w:sz w:val="20"/>
                <w:szCs w:val="20"/>
              </w:rPr>
              <w:t>, промежуточной аттестации</w:t>
            </w:r>
          </w:p>
        </w:tc>
      </w:tr>
      <w:tr w:rsidR="008940A6" w:rsidRPr="008940A6"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0A6" w:rsidRPr="008940A6" w:rsidRDefault="008940A6" w:rsidP="008940A6">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0A6" w:rsidRPr="008940A6" w:rsidRDefault="008940A6" w:rsidP="008940A6">
            <w:pPr>
              <w:rPr>
                <w:rFonts w:ascii="Times New Roman" w:eastAsia="Calibri" w:hAnsi="Times New Roman" w:cs="Times New Roman"/>
                <w:i/>
                <w:sz w:val="20"/>
                <w:szCs w:val="20"/>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hideMark/>
          </w:tcPr>
          <w:p w:rsidR="008940A6" w:rsidRPr="008940A6" w:rsidRDefault="008940A6" w:rsidP="008940A6">
            <w:pPr>
              <w:jc w:val="center"/>
              <w:rPr>
                <w:rFonts w:ascii="Times New Roman" w:eastAsia="Calibri" w:hAnsi="Times New Roman" w:cs="Times New Roman"/>
                <w:i/>
                <w:sz w:val="20"/>
                <w:szCs w:val="20"/>
              </w:rPr>
            </w:pPr>
            <w:r w:rsidRPr="008940A6">
              <w:rPr>
                <w:rFonts w:ascii="Times New Roman" w:eastAsia="Calibri" w:hAnsi="Times New Roman" w:cs="Times New Roman"/>
                <w:i/>
                <w:sz w:val="20"/>
                <w:szCs w:val="20"/>
              </w:rPr>
              <w:t>Всего</w:t>
            </w:r>
          </w:p>
        </w:tc>
        <w:tc>
          <w:tcPr>
            <w:tcW w:w="1792"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940A6" w:rsidRPr="008940A6" w:rsidRDefault="008940A6" w:rsidP="008940A6">
            <w:pPr>
              <w:jc w:val="center"/>
              <w:rPr>
                <w:rFonts w:ascii="Times New Roman" w:eastAsia="Calibri" w:hAnsi="Times New Roman" w:cs="Times New Roman"/>
                <w:i/>
                <w:sz w:val="20"/>
                <w:szCs w:val="20"/>
              </w:rPr>
            </w:pPr>
            <w:r w:rsidRPr="008940A6">
              <w:rPr>
                <w:rFonts w:ascii="Times New Roman" w:eastAsia="Calibri" w:hAnsi="Times New Roman" w:cs="Times New Roman"/>
                <w:i/>
                <w:sz w:val="20"/>
                <w:szCs w:val="20"/>
              </w:rPr>
              <w:t>Контактная работа обучающихся с преподавателем</w:t>
            </w:r>
            <w:r w:rsidRPr="008940A6">
              <w:rPr>
                <w:rFonts w:ascii="Times New Roman" w:eastAsia="Calibri" w:hAnsi="Times New Roman" w:cs="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8940A6" w:rsidRPr="008940A6" w:rsidRDefault="008940A6" w:rsidP="008940A6">
            <w:pPr>
              <w:jc w:val="center"/>
              <w:rPr>
                <w:rFonts w:ascii="Times New Roman" w:eastAsia="Calibri" w:hAnsi="Times New Roman" w:cs="Times New Roman"/>
                <w:i/>
                <w:sz w:val="20"/>
                <w:szCs w:val="20"/>
              </w:rPr>
            </w:pPr>
            <w:r w:rsidRPr="008940A6">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0A6" w:rsidRPr="008940A6" w:rsidRDefault="008940A6" w:rsidP="008940A6">
            <w:pPr>
              <w:rPr>
                <w:rFonts w:ascii="Times New Roman" w:eastAsia="Calibri" w:hAnsi="Times New Roman" w:cs="Times New Roman"/>
                <w:i/>
                <w:sz w:val="20"/>
                <w:szCs w:val="20"/>
              </w:rPr>
            </w:pPr>
          </w:p>
        </w:tc>
      </w:tr>
      <w:tr w:rsidR="008940A6" w:rsidRPr="008940A6"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40A6" w:rsidRPr="008940A6" w:rsidRDefault="008940A6" w:rsidP="008940A6">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0A6" w:rsidRPr="008940A6" w:rsidRDefault="008940A6" w:rsidP="008940A6">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940A6" w:rsidRPr="008940A6" w:rsidRDefault="008940A6" w:rsidP="008940A6">
            <w:pPr>
              <w:rPr>
                <w:rFonts w:ascii="Times New Roman" w:eastAsia="Calibri" w:hAnsi="Times New Roman" w:cs="Times New Roman"/>
                <w:i/>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40A6" w:rsidRPr="008940A6" w:rsidRDefault="008940A6" w:rsidP="008940A6">
            <w:pPr>
              <w:ind w:firstLine="34"/>
              <w:jc w:val="center"/>
              <w:rPr>
                <w:rFonts w:ascii="Times New Roman" w:eastAsia="Calibri" w:hAnsi="Times New Roman" w:cs="Times New Roman"/>
                <w:i/>
                <w:sz w:val="20"/>
                <w:szCs w:val="20"/>
              </w:rPr>
            </w:pPr>
            <w:r w:rsidRPr="008940A6">
              <w:rPr>
                <w:rFonts w:ascii="Times New Roman" w:eastAsia="Calibri" w:hAnsi="Times New Roman" w:cs="Times New Roman"/>
                <w:i/>
                <w:sz w:val="20"/>
                <w:szCs w:val="20"/>
              </w:rPr>
              <w:t>Л</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40A6" w:rsidRPr="008940A6" w:rsidRDefault="008940A6" w:rsidP="008940A6">
            <w:pPr>
              <w:ind w:firstLine="34"/>
              <w:jc w:val="center"/>
              <w:rPr>
                <w:rFonts w:ascii="Times New Roman" w:eastAsia="Calibri" w:hAnsi="Times New Roman" w:cs="Times New Roman"/>
                <w:i/>
                <w:sz w:val="20"/>
                <w:szCs w:val="20"/>
              </w:rPr>
            </w:pPr>
            <w:r w:rsidRPr="008940A6">
              <w:rPr>
                <w:rFonts w:ascii="Times New Roman" w:eastAsia="Calibri" w:hAnsi="Times New Roman" w:cs="Times New Roman"/>
                <w:i/>
                <w:sz w:val="20"/>
                <w:szCs w:val="20"/>
              </w:rPr>
              <w:t>ЛР</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40A6" w:rsidRPr="008940A6" w:rsidRDefault="008940A6" w:rsidP="008940A6">
            <w:pPr>
              <w:ind w:firstLine="34"/>
              <w:jc w:val="center"/>
              <w:rPr>
                <w:rFonts w:ascii="Times New Roman" w:eastAsia="Calibri" w:hAnsi="Times New Roman" w:cs="Times New Roman"/>
                <w:i/>
                <w:sz w:val="20"/>
                <w:szCs w:val="20"/>
              </w:rPr>
            </w:pPr>
            <w:r w:rsidRPr="008940A6">
              <w:rPr>
                <w:rFonts w:ascii="Times New Roman" w:eastAsia="Calibri" w:hAnsi="Times New Roman" w:cs="Times New Roman"/>
                <w:i/>
                <w:sz w:val="20"/>
                <w:szCs w:val="20"/>
              </w:rPr>
              <w:t>ПЗ</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40A6" w:rsidRPr="008940A6" w:rsidRDefault="008940A6" w:rsidP="008940A6">
            <w:pPr>
              <w:ind w:firstLine="34"/>
              <w:jc w:val="center"/>
              <w:rPr>
                <w:rFonts w:ascii="Times New Roman" w:eastAsia="Calibri" w:hAnsi="Times New Roman" w:cs="Times New Roman"/>
                <w:i/>
                <w:sz w:val="20"/>
                <w:szCs w:val="20"/>
                <w:vertAlign w:val="superscript"/>
              </w:rPr>
            </w:pPr>
            <w:r w:rsidRPr="008940A6">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8940A6" w:rsidRPr="008940A6" w:rsidRDefault="008940A6" w:rsidP="008940A6">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0A6" w:rsidRPr="008940A6" w:rsidRDefault="008940A6" w:rsidP="008940A6">
            <w:pPr>
              <w:rPr>
                <w:rFonts w:ascii="Times New Roman" w:eastAsia="Calibri" w:hAnsi="Times New Roman" w:cs="Times New Roman"/>
                <w:i/>
                <w:sz w:val="20"/>
                <w:szCs w:val="20"/>
              </w:rPr>
            </w:pPr>
          </w:p>
        </w:tc>
      </w:tr>
      <w:tr w:rsidR="008940A6" w:rsidRPr="008940A6" w:rsidTr="00760F6C">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8940A6" w:rsidRPr="008940A6" w:rsidRDefault="008940A6" w:rsidP="008940A6">
            <w:pPr>
              <w:ind w:firstLine="567"/>
              <w:jc w:val="center"/>
              <w:rPr>
                <w:rFonts w:ascii="Times New Roman" w:eastAsia="Calibri" w:hAnsi="Times New Roman" w:cs="Times New Roman"/>
                <w:b/>
                <w:i/>
                <w:sz w:val="20"/>
                <w:szCs w:val="20"/>
              </w:rPr>
            </w:pPr>
            <w:r w:rsidRPr="008940A6">
              <w:rPr>
                <w:rFonts w:ascii="Times New Roman" w:eastAsia="Calibri" w:hAnsi="Times New Roman" w:cs="Times New Roman"/>
                <w:b/>
                <w:i/>
                <w:sz w:val="20"/>
                <w:szCs w:val="20"/>
                <w:lang w:eastAsia="ru-RU"/>
              </w:rPr>
              <w:t>Очная форма обучения</w:t>
            </w:r>
          </w:p>
        </w:tc>
      </w:tr>
      <w:tr w:rsidR="008940A6" w:rsidRPr="008940A6"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jc w:val="center"/>
              <w:rPr>
                <w:rFonts w:ascii="Times New Roman" w:eastAsia="Calibri" w:hAnsi="Times New Roman" w:cs="Times New Roman"/>
                <w:sz w:val="24"/>
                <w:szCs w:val="24"/>
              </w:rPr>
            </w:pPr>
            <w:r w:rsidRPr="008940A6">
              <w:rPr>
                <w:rFonts w:ascii="Times New Roman" w:eastAsia="Calibri" w:hAnsi="Times New Roman" w:cs="Times New Roman"/>
                <w:sz w:val="24"/>
                <w:szCs w:val="24"/>
              </w:rPr>
              <w:t>1</w:t>
            </w:r>
          </w:p>
        </w:tc>
        <w:tc>
          <w:tcPr>
            <w:tcW w:w="1136" w:type="pct"/>
            <w:tcBorders>
              <w:top w:val="single" w:sz="6" w:space="0" w:color="auto"/>
              <w:left w:val="single" w:sz="6" w:space="0" w:color="auto"/>
              <w:bottom w:val="single" w:sz="6" w:space="0" w:color="auto"/>
              <w:right w:val="single" w:sz="6" w:space="0" w:color="auto"/>
            </w:tcBorders>
            <w:hideMark/>
          </w:tcPr>
          <w:p w:rsidR="008940A6" w:rsidRPr="008940A6" w:rsidRDefault="008940A6" w:rsidP="008940A6">
            <w:pPr>
              <w:spacing w:line="240" w:lineRule="auto"/>
              <w:rPr>
                <w:rFonts w:ascii="Times New Roman" w:eastAsia="Calibri" w:hAnsi="Times New Roman" w:cs="Times New Roman"/>
              </w:rPr>
            </w:pPr>
            <w:r w:rsidRPr="008940A6">
              <w:rPr>
                <w:rFonts w:ascii="Times New Roman" w:eastAsia="Calibri" w:hAnsi="Times New Roman" w:cs="Times New Roman"/>
              </w:rPr>
              <w:t>Тема 1. Общая характеристика постсоветского пространства</w:t>
            </w:r>
          </w:p>
        </w:tc>
        <w:tc>
          <w:tcPr>
            <w:tcW w:w="436" w:type="pct"/>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13</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jc w:val="center"/>
              <w:rPr>
                <w:rFonts w:ascii="Calibri" w:eastAsia="Calibri" w:hAnsi="Calibri"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jc w:val="center"/>
              <w:rPr>
                <w:rFonts w:ascii="Calibri" w:eastAsia="Calibri" w:hAnsi="Calibri"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9</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jc w:val="center"/>
              <w:rPr>
                <w:rFonts w:ascii="Calibri" w:eastAsia="Calibri" w:hAnsi="Calibri" w:cs="Times New Roman"/>
                <w:sz w:val="24"/>
                <w:szCs w:val="24"/>
              </w:rPr>
            </w:pPr>
            <w:r w:rsidRPr="008940A6">
              <w:rPr>
                <w:rFonts w:ascii="Calibri" w:eastAsia="Calibri" w:hAnsi="Calibri" w:cs="Times New Roman"/>
                <w:sz w:val="24"/>
                <w:szCs w:val="24"/>
              </w:rPr>
              <w:t>УО</w:t>
            </w:r>
          </w:p>
        </w:tc>
      </w:tr>
      <w:tr w:rsidR="008940A6" w:rsidRPr="008940A6"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jc w:val="center"/>
              <w:rPr>
                <w:rFonts w:ascii="Times New Roman" w:eastAsia="Calibri" w:hAnsi="Times New Roman" w:cs="Times New Roman"/>
                <w:sz w:val="24"/>
                <w:szCs w:val="24"/>
              </w:rPr>
            </w:pPr>
            <w:r w:rsidRPr="008940A6">
              <w:rPr>
                <w:rFonts w:ascii="Times New Roman" w:eastAsia="Calibri" w:hAnsi="Times New Roman" w:cs="Times New Roman"/>
                <w:sz w:val="24"/>
                <w:szCs w:val="24"/>
              </w:rPr>
              <w:t>2</w:t>
            </w:r>
          </w:p>
        </w:tc>
        <w:tc>
          <w:tcPr>
            <w:tcW w:w="1136" w:type="pct"/>
            <w:tcBorders>
              <w:top w:val="single" w:sz="4" w:space="0" w:color="auto"/>
              <w:left w:val="single" w:sz="6" w:space="0" w:color="auto"/>
              <w:bottom w:val="single" w:sz="4" w:space="0" w:color="auto"/>
              <w:right w:val="single" w:sz="6" w:space="0" w:color="auto"/>
            </w:tcBorders>
          </w:tcPr>
          <w:p w:rsidR="008940A6" w:rsidRPr="008940A6" w:rsidRDefault="008940A6" w:rsidP="008940A6">
            <w:pPr>
              <w:spacing w:line="240" w:lineRule="auto"/>
              <w:rPr>
                <w:rFonts w:ascii="Times New Roman" w:eastAsia="Calibri" w:hAnsi="Times New Roman" w:cs="Times New Roman"/>
              </w:rPr>
            </w:pPr>
            <w:r w:rsidRPr="008940A6">
              <w:rPr>
                <w:rFonts w:ascii="Times New Roman" w:eastAsia="Calibri" w:hAnsi="Times New Roman" w:cs="Times New Roman"/>
              </w:rPr>
              <w:t>Тема 2. Содружество Независимых Государств: институциональное устройство и механизмы функционирования</w:t>
            </w:r>
          </w:p>
        </w:tc>
        <w:tc>
          <w:tcPr>
            <w:tcW w:w="436" w:type="pct"/>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13</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jc w:val="center"/>
              <w:rPr>
                <w:rFonts w:ascii="Calibri" w:eastAsia="Calibri" w:hAnsi="Calibri"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jc w:val="center"/>
              <w:rPr>
                <w:rFonts w:ascii="Calibri" w:eastAsia="Calibri" w:hAnsi="Calibri"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9</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jc w:val="center"/>
              <w:rPr>
                <w:rFonts w:ascii="Calibri" w:eastAsia="Calibri" w:hAnsi="Calibri" w:cs="Times New Roman"/>
                <w:sz w:val="24"/>
                <w:szCs w:val="24"/>
              </w:rPr>
            </w:pPr>
            <w:r w:rsidRPr="008940A6">
              <w:rPr>
                <w:rFonts w:ascii="Calibri" w:eastAsia="Calibri" w:hAnsi="Calibri" w:cs="Times New Roman"/>
                <w:sz w:val="24"/>
                <w:szCs w:val="24"/>
              </w:rPr>
              <w:t>УО</w:t>
            </w:r>
          </w:p>
        </w:tc>
      </w:tr>
      <w:tr w:rsidR="008940A6" w:rsidRPr="008940A6"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jc w:val="center"/>
              <w:rPr>
                <w:rFonts w:ascii="Times New Roman" w:eastAsia="Calibri" w:hAnsi="Times New Roman" w:cs="Times New Roman"/>
                <w:sz w:val="24"/>
                <w:szCs w:val="24"/>
              </w:rPr>
            </w:pPr>
            <w:r w:rsidRPr="008940A6">
              <w:rPr>
                <w:rFonts w:ascii="Times New Roman" w:eastAsia="Calibri" w:hAnsi="Times New Roman" w:cs="Times New Roman"/>
                <w:sz w:val="24"/>
                <w:szCs w:val="24"/>
              </w:rPr>
              <w:t>3</w:t>
            </w:r>
          </w:p>
        </w:tc>
        <w:tc>
          <w:tcPr>
            <w:tcW w:w="1136" w:type="pct"/>
            <w:tcBorders>
              <w:top w:val="single" w:sz="4" w:space="0" w:color="auto"/>
              <w:left w:val="single" w:sz="6" w:space="0" w:color="auto"/>
              <w:bottom w:val="single" w:sz="4" w:space="0" w:color="auto"/>
              <w:right w:val="single" w:sz="6" w:space="0" w:color="auto"/>
            </w:tcBorders>
          </w:tcPr>
          <w:p w:rsidR="008940A6" w:rsidRPr="008940A6" w:rsidRDefault="008940A6" w:rsidP="008940A6">
            <w:pPr>
              <w:autoSpaceDE w:val="0"/>
              <w:autoSpaceDN w:val="0"/>
              <w:adjustRightInd w:val="0"/>
              <w:spacing w:after="0" w:line="240" w:lineRule="auto"/>
              <w:rPr>
                <w:rFonts w:ascii="Times New Roman" w:eastAsia="Calibri" w:hAnsi="Times New Roman" w:cs="Times New Roman"/>
                <w:lang w:eastAsia="ru-RU"/>
              </w:rPr>
            </w:pPr>
            <w:r w:rsidRPr="008940A6">
              <w:rPr>
                <w:rFonts w:ascii="Times New Roman" w:eastAsia="MS Mincho" w:hAnsi="Times New Roman" w:cs="Times New Roman"/>
                <w:color w:val="000000"/>
                <w:lang w:eastAsia="ru-RU"/>
              </w:rPr>
              <w:t>Тема 3. Особенности внутриполитической ситуации в Республике Беларусь</w:t>
            </w:r>
          </w:p>
        </w:tc>
        <w:tc>
          <w:tcPr>
            <w:tcW w:w="436" w:type="pct"/>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13</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jc w:val="center"/>
              <w:rPr>
                <w:rFonts w:ascii="Calibri" w:eastAsia="Calibri" w:hAnsi="Calibri"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jc w:val="center"/>
              <w:rPr>
                <w:rFonts w:ascii="Calibri" w:eastAsia="Calibri" w:hAnsi="Calibri"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9</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jc w:val="center"/>
              <w:rPr>
                <w:rFonts w:ascii="Times New Roman" w:eastAsia="Calibri" w:hAnsi="Times New Roman" w:cs="Times New Roman"/>
                <w:sz w:val="24"/>
                <w:szCs w:val="24"/>
              </w:rPr>
            </w:pPr>
            <w:r w:rsidRPr="008940A6">
              <w:rPr>
                <w:rFonts w:ascii="Times New Roman" w:eastAsia="Calibri" w:hAnsi="Times New Roman" w:cs="Times New Roman"/>
                <w:sz w:val="24"/>
                <w:szCs w:val="24"/>
              </w:rPr>
              <w:t>УО, Д</w:t>
            </w:r>
          </w:p>
        </w:tc>
      </w:tr>
      <w:tr w:rsidR="008940A6" w:rsidRPr="008940A6"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jc w:val="center"/>
              <w:rPr>
                <w:rFonts w:ascii="Times New Roman" w:eastAsia="Calibri" w:hAnsi="Times New Roman" w:cs="Times New Roman"/>
                <w:sz w:val="24"/>
                <w:szCs w:val="24"/>
              </w:rPr>
            </w:pPr>
            <w:r w:rsidRPr="008940A6">
              <w:rPr>
                <w:rFonts w:ascii="Times New Roman" w:eastAsia="Calibri" w:hAnsi="Times New Roman" w:cs="Times New Roman"/>
                <w:sz w:val="24"/>
                <w:szCs w:val="24"/>
              </w:rPr>
              <w:t>4</w:t>
            </w:r>
          </w:p>
        </w:tc>
        <w:tc>
          <w:tcPr>
            <w:tcW w:w="1136" w:type="pct"/>
            <w:tcBorders>
              <w:top w:val="single" w:sz="4" w:space="0" w:color="auto"/>
              <w:left w:val="single" w:sz="6" w:space="0" w:color="auto"/>
              <w:bottom w:val="single" w:sz="4" w:space="0" w:color="auto"/>
              <w:right w:val="single" w:sz="6" w:space="0" w:color="auto"/>
            </w:tcBorders>
          </w:tcPr>
          <w:p w:rsidR="008940A6" w:rsidRPr="008940A6" w:rsidRDefault="008940A6" w:rsidP="008940A6">
            <w:pPr>
              <w:autoSpaceDE w:val="0"/>
              <w:autoSpaceDN w:val="0"/>
              <w:adjustRightInd w:val="0"/>
              <w:spacing w:after="0" w:line="240" w:lineRule="auto"/>
              <w:rPr>
                <w:rFonts w:ascii="Times New Roman" w:eastAsia="Calibri" w:hAnsi="Times New Roman" w:cs="Times New Roman"/>
                <w:lang w:eastAsia="ru-RU"/>
              </w:rPr>
            </w:pPr>
            <w:r w:rsidRPr="008940A6">
              <w:rPr>
                <w:rFonts w:ascii="Times New Roman" w:eastAsia="Calibri" w:hAnsi="Times New Roman" w:cs="Times New Roman"/>
                <w:color w:val="000000"/>
                <w:lang w:eastAsia="ru-RU"/>
              </w:rPr>
              <w:t>Тема 4. Украина как суверенное государство</w:t>
            </w:r>
          </w:p>
        </w:tc>
        <w:tc>
          <w:tcPr>
            <w:tcW w:w="436" w:type="pct"/>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13</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jc w:val="center"/>
              <w:rPr>
                <w:rFonts w:ascii="Calibri" w:eastAsia="Calibri" w:hAnsi="Calibri"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jc w:val="center"/>
              <w:rPr>
                <w:rFonts w:ascii="Calibri" w:eastAsia="Calibri" w:hAnsi="Calibri"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9</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jc w:val="center"/>
              <w:rPr>
                <w:rFonts w:ascii="Times New Roman" w:eastAsia="Calibri" w:hAnsi="Times New Roman" w:cs="Times New Roman"/>
                <w:sz w:val="24"/>
                <w:szCs w:val="24"/>
              </w:rPr>
            </w:pPr>
            <w:r w:rsidRPr="008940A6">
              <w:rPr>
                <w:rFonts w:ascii="Times New Roman" w:eastAsia="Calibri" w:hAnsi="Times New Roman" w:cs="Times New Roman"/>
                <w:sz w:val="24"/>
                <w:szCs w:val="24"/>
              </w:rPr>
              <w:t>УО, Д</w:t>
            </w:r>
          </w:p>
        </w:tc>
      </w:tr>
      <w:tr w:rsidR="008940A6" w:rsidRPr="008940A6"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jc w:val="center"/>
              <w:rPr>
                <w:rFonts w:ascii="Times New Roman" w:eastAsia="Calibri" w:hAnsi="Times New Roman" w:cs="Times New Roman"/>
                <w:sz w:val="24"/>
                <w:szCs w:val="24"/>
              </w:rPr>
            </w:pPr>
            <w:r w:rsidRPr="008940A6">
              <w:rPr>
                <w:rFonts w:ascii="Times New Roman" w:eastAsia="Calibri" w:hAnsi="Times New Roman" w:cs="Times New Roman"/>
                <w:sz w:val="24"/>
                <w:szCs w:val="24"/>
              </w:rPr>
              <w:lastRenderedPageBreak/>
              <w:t>5</w:t>
            </w:r>
          </w:p>
        </w:tc>
        <w:tc>
          <w:tcPr>
            <w:tcW w:w="1136" w:type="pct"/>
          </w:tcPr>
          <w:p w:rsidR="008940A6" w:rsidRPr="008940A6" w:rsidRDefault="008940A6" w:rsidP="008940A6">
            <w:pPr>
              <w:autoSpaceDE w:val="0"/>
              <w:autoSpaceDN w:val="0"/>
              <w:adjustRightInd w:val="0"/>
              <w:spacing w:after="0" w:line="240" w:lineRule="auto"/>
              <w:rPr>
                <w:rFonts w:ascii="Times New Roman" w:eastAsia="Calibri" w:hAnsi="Times New Roman" w:cs="Times New Roman"/>
                <w:lang w:eastAsia="ru-RU"/>
              </w:rPr>
            </w:pPr>
            <w:r w:rsidRPr="008940A6">
              <w:rPr>
                <w:rFonts w:ascii="Times New Roman" w:eastAsia="Calibri" w:hAnsi="Times New Roman" w:cs="Times New Roman"/>
                <w:color w:val="000000"/>
                <w:lang w:eastAsia="ru-RU"/>
              </w:rPr>
              <w:t>Тема 5. Общие направления внутренней и внешней политики Южного Кавказа</w:t>
            </w:r>
          </w:p>
        </w:tc>
        <w:tc>
          <w:tcPr>
            <w:tcW w:w="436" w:type="pct"/>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13</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jc w:val="center"/>
              <w:rPr>
                <w:rFonts w:ascii="Calibri" w:eastAsia="Calibri" w:hAnsi="Calibri"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jc w:val="center"/>
              <w:rPr>
                <w:rFonts w:ascii="Calibri" w:eastAsia="Calibri" w:hAnsi="Calibri"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9</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jc w:val="center"/>
              <w:rPr>
                <w:rFonts w:ascii="Times New Roman" w:eastAsia="Calibri" w:hAnsi="Times New Roman" w:cs="Times New Roman"/>
                <w:sz w:val="24"/>
                <w:szCs w:val="24"/>
              </w:rPr>
            </w:pPr>
            <w:r w:rsidRPr="008940A6">
              <w:rPr>
                <w:rFonts w:ascii="Times New Roman" w:eastAsia="Calibri" w:hAnsi="Times New Roman" w:cs="Times New Roman"/>
                <w:sz w:val="24"/>
                <w:szCs w:val="24"/>
              </w:rPr>
              <w:t>УО, Д</w:t>
            </w:r>
          </w:p>
        </w:tc>
      </w:tr>
      <w:tr w:rsidR="008940A6" w:rsidRPr="008940A6"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jc w:val="center"/>
              <w:rPr>
                <w:rFonts w:ascii="Times New Roman" w:eastAsia="Calibri" w:hAnsi="Times New Roman" w:cs="Times New Roman"/>
                <w:sz w:val="24"/>
                <w:szCs w:val="24"/>
              </w:rPr>
            </w:pPr>
            <w:r w:rsidRPr="008940A6">
              <w:rPr>
                <w:rFonts w:ascii="Times New Roman" w:eastAsia="Calibri" w:hAnsi="Times New Roman" w:cs="Times New Roman"/>
                <w:sz w:val="24"/>
                <w:szCs w:val="24"/>
              </w:rPr>
              <w:t>6</w:t>
            </w:r>
          </w:p>
        </w:tc>
        <w:tc>
          <w:tcPr>
            <w:tcW w:w="1136" w:type="pct"/>
          </w:tcPr>
          <w:p w:rsidR="008940A6" w:rsidRPr="008940A6" w:rsidRDefault="008940A6" w:rsidP="008940A6">
            <w:pPr>
              <w:autoSpaceDE w:val="0"/>
              <w:autoSpaceDN w:val="0"/>
              <w:adjustRightInd w:val="0"/>
              <w:spacing w:after="0" w:line="240" w:lineRule="auto"/>
              <w:rPr>
                <w:rFonts w:ascii="Times New Roman" w:eastAsia="Calibri" w:hAnsi="Times New Roman" w:cs="Times New Roman"/>
                <w:lang w:eastAsia="ru-RU"/>
              </w:rPr>
            </w:pPr>
            <w:r w:rsidRPr="008940A6">
              <w:rPr>
                <w:rFonts w:ascii="Times New Roman" w:eastAsia="Calibri" w:hAnsi="Times New Roman" w:cs="Times New Roman"/>
                <w:color w:val="000000"/>
                <w:lang w:eastAsia="ru-RU"/>
              </w:rPr>
              <w:t>Тема 6. Проблемы политической и экономической стабильности в государствах Средней Азии</w:t>
            </w:r>
          </w:p>
        </w:tc>
        <w:tc>
          <w:tcPr>
            <w:tcW w:w="436" w:type="pct"/>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13</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jc w:val="center"/>
              <w:rPr>
                <w:rFonts w:ascii="Calibri" w:eastAsia="Calibri" w:hAnsi="Calibri"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jc w:val="center"/>
              <w:rPr>
                <w:rFonts w:ascii="Calibri" w:eastAsia="Calibri" w:hAnsi="Calibri"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9</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jc w:val="center"/>
              <w:rPr>
                <w:rFonts w:ascii="Times New Roman" w:eastAsia="Calibri" w:hAnsi="Times New Roman" w:cs="Times New Roman"/>
                <w:sz w:val="24"/>
                <w:szCs w:val="24"/>
              </w:rPr>
            </w:pPr>
            <w:r w:rsidRPr="008940A6">
              <w:rPr>
                <w:rFonts w:ascii="Times New Roman" w:eastAsia="Calibri" w:hAnsi="Times New Roman" w:cs="Times New Roman"/>
                <w:sz w:val="24"/>
                <w:szCs w:val="24"/>
              </w:rPr>
              <w:t>УО, Д</w:t>
            </w:r>
          </w:p>
        </w:tc>
      </w:tr>
      <w:tr w:rsidR="008940A6" w:rsidRPr="008940A6"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jc w:val="center"/>
              <w:rPr>
                <w:rFonts w:ascii="Times New Roman" w:eastAsia="Calibri" w:hAnsi="Times New Roman" w:cs="Times New Roman"/>
                <w:sz w:val="24"/>
                <w:szCs w:val="24"/>
              </w:rPr>
            </w:pPr>
            <w:r w:rsidRPr="008940A6">
              <w:rPr>
                <w:rFonts w:ascii="Times New Roman" w:eastAsia="Calibri" w:hAnsi="Times New Roman" w:cs="Times New Roman"/>
                <w:sz w:val="24"/>
                <w:szCs w:val="24"/>
              </w:rPr>
              <w:t>7</w:t>
            </w:r>
          </w:p>
        </w:tc>
        <w:tc>
          <w:tcPr>
            <w:tcW w:w="1136"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autoSpaceDE w:val="0"/>
              <w:autoSpaceDN w:val="0"/>
              <w:adjustRightInd w:val="0"/>
              <w:spacing w:after="0" w:line="240" w:lineRule="auto"/>
              <w:rPr>
                <w:rFonts w:ascii="Times New Roman" w:eastAsia="Calibri" w:hAnsi="Times New Roman" w:cs="Times New Roman"/>
                <w:lang w:eastAsia="ru-RU"/>
              </w:rPr>
            </w:pPr>
            <w:r w:rsidRPr="008940A6">
              <w:rPr>
                <w:rFonts w:ascii="Times New Roman" w:eastAsia="Calibri" w:hAnsi="Times New Roman" w:cs="Times New Roman"/>
                <w:color w:val="000000"/>
                <w:lang w:eastAsia="ru-RU"/>
              </w:rPr>
              <w:t xml:space="preserve">Тема 7. Внешние </w:t>
            </w:r>
            <w:proofErr w:type="spellStart"/>
            <w:r w:rsidRPr="008940A6">
              <w:rPr>
                <w:rFonts w:ascii="Times New Roman" w:eastAsia="Calibri" w:hAnsi="Times New Roman" w:cs="Times New Roman"/>
                <w:color w:val="000000"/>
                <w:lang w:eastAsia="ru-RU"/>
              </w:rPr>
              <w:t>акторы</w:t>
            </w:r>
            <w:proofErr w:type="spellEnd"/>
            <w:r w:rsidRPr="008940A6">
              <w:rPr>
                <w:rFonts w:ascii="Times New Roman" w:eastAsia="Calibri" w:hAnsi="Times New Roman" w:cs="Times New Roman"/>
                <w:color w:val="000000"/>
                <w:lang w:eastAsia="ru-RU"/>
              </w:rPr>
              <w:t xml:space="preserve"> на постсоветском пространстве</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13</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jc w:val="center"/>
              <w:rPr>
                <w:rFonts w:ascii="Calibri" w:eastAsia="Calibri" w:hAnsi="Calibri"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jc w:val="center"/>
              <w:rPr>
                <w:rFonts w:ascii="Calibri" w:eastAsia="Calibri" w:hAnsi="Calibri"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9</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jc w:val="center"/>
              <w:rPr>
                <w:rFonts w:ascii="Times New Roman" w:eastAsia="Calibri" w:hAnsi="Times New Roman" w:cs="Times New Roman"/>
                <w:sz w:val="24"/>
                <w:szCs w:val="24"/>
              </w:rPr>
            </w:pPr>
            <w:r w:rsidRPr="008940A6">
              <w:rPr>
                <w:rFonts w:ascii="Times New Roman" w:eastAsia="Calibri" w:hAnsi="Times New Roman" w:cs="Times New Roman"/>
                <w:sz w:val="24"/>
                <w:szCs w:val="24"/>
              </w:rPr>
              <w:t>УО, Д</w:t>
            </w:r>
          </w:p>
        </w:tc>
      </w:tr>
      <w:tr w:rsidR="008940A6" w:rsidRPr="008940A6"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jc w:val="center"/>
              <w:rPr>
                <w:rFonts w:ascii="Times New Roman" w:eastAsia="Calibri" w:hAnsi="Times New Roman" w:cs="Times New Roman"/>
                <w:sz w:val="24"/>
                <w:szCs w:val="24"/>
              </w:rPr>
            </w:pPr>
            <w:r w:rsidRPr="008940A6">
              <w:rPr>
                <w:rFonts w:ascii="Times New Roman" w:eastAsia="Calibri" w:hAnsi="Times New Roman" w:cs="Times New Roman"/>
                <w:sz w:val="24"/>
                <w:szCs w:val="24"/>
              </w:rPr>
              <w:t>8</w:t>
            </w:r>
          </w:p>
        </w:tc>
        <w:tc>
          <w:tcPr>
            <w:tcW w:w="1136"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autoSpaceDE w:val="0"/>
              <w:autoSpaceDN w:val="0"/>
              <w:adjustRightInd w:val="0"/>
              <w:spacing w:after="0" w:line="240" w:lineRule="auto"/>
              <w:rPr>
                <w:rFonts w:ascii="Times New Roman" w:eastAsia="Calibri" w:hAnsi="Times New Roman" w:cs="Times New Roman"/>
                <w:color w:val="000000"/>
                <w:lang w:eastAsia="ru-RU"/>
              </w:rPr>
            </w:pPr>
            <w:r w:rsidRPr="008940A6">
              <w:rPr>
                <w:rFonts w:ascii="Times New Roman" w:eastAsia="Calibri" w:hAnsi="Times New Roman" w:cs="Times New Roman"/>
                <w:color w:val="000000"/>
                <w:lang w:eastAsia="ru-RU"/>
              </w:rPr>
              <w:t>Тема 8. Сравнительный анализ политики в странах СНГ</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17</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jc w:val="center"/>
              <w:rPr>
                <w:rFonts w:ascii="Calibri" w:eastAsia="Calibri" w:hAnsi="Calibri"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jc w:val="center"/>
              <w:rPr>
                <w:rFonts w:ascii="Calibri" w:eastAsia="Calibri" w:hAnsi="Calibri"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r w:rsidRPr="008940A6">
              <w:rPr>
                <w:rFonts w:ascii="Calibri" w:eastAsia="Calibri" w:hAnsi="Calibri" w:cs="Times New Roman"/>
                <w:snapToGrid w:val="0"/>
              </w:rPr>
              <w:t>13</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jc w:val="center"/>
              <w:rPr>
                <w:rFonts w:ascii="Times New Roman" w:eastAsia="Calibri" w:hAnsi="Times New Roman" w:cs="Times New Roman"/>
                <w:sz w:val="24"/>
                <w:szCs w:val="24"/>
              </w:rPr>
            </w:pPr>
            <w:r w:rsidRPr="008940A6">
              <w:rPr>
                <w:rFonts w:ascii="Times New Roman" w:eastAsia="Calibri" w:hAnsi="Times New Roman" w:cs="Times New Roman"/>
                <w:sz w:val="24"/>
                <w:szCs w:val="24"/>
              </w:rPr>
              <w:t>УО, аналитическая записка</w:t>
            </w:r>
          </w:p>
        </w:tc>
      </w:tr>
      <w:tr w:rsidR="008940A6" w:rsidRPr="008940A6"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jc w:val="center"/>
              <w:rPr>
                <w:rFonts w:ascii="Calibri" w:eastAsia="Calibri" w:hAnsi="Calibri" w:cs="Times New Roman"/>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autoSpaceDE w:val="0"/>
              <w:autoSpaceDN w:val="0"/>
              <w:adjustRightInd w:val="0"/>
              <w:spacing w:after="0" w:line="240" w:lineRule="auto"/>
              <w:rPr>
                <w:rFonts w:ascii="Times New Roman" w:eastAsia="Calibri" w:hAnsi="Times New Roman" w:cs="Times New Roman"/>
                <w:color w:val="000000"/>
                <w:lang w:eastAsia="ru-RU"/>
              </w:rPr>
            </w:pP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jc w:val="center"/>
              <w:rPr>
                <w:rFonts w:ascii="Calibri" w:eastAsia="Calibri" w:hAnsi="Calibri"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jc w:val="center"/>
              <w:rPr>
                <w:rFonts w:ascii="Calibri" w:eastAsia="Calibri" w:hAnsi="Calibri"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snapToGrid w:val="0"/>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jc w:val="center"/>
              <w:rPr>
                <w:rFonts w:ascii="Times New Roman" w:eastAsia="Calibri" w:hAnsi="Times New Roman" w:cs="Times New Roman"/>
                <w:sz w:val="24"/>
                <w:szCs w:val="24"/>
              </w:rPr>
            </w:pPr>
            <w:r w:rsidRPr="008940A6">
              <w:rPr>
                <w:rFonts w:ascii="Times New Roman" w:eastAsia="Calibri" w:hAnsi="Times New Roman" w:cs="Times New Roman"/>
                <w:sz w:val="24"/>
                <w:szCs w:val="24"/>
              </w:rPr>
              <w:t>Зачет</w:t>
            </w:r>
          </w:p>
        </w:tc>
      </w:tr>
      <w:tr w:rsidR="008940A6" w:rsidRPr="008940A6"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jc w:val="center"/>
              <w:rPr>
                <w:rFonts w:ascii="Calibri" w:eastAsia="Calibri" w:hAnsi="Calibri" w:cs="Times New Roman"/>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rPr>
                <w:rFonts w:ascii="Calibri" w:eastAsia="Calibri" w:hAnsi="Calibri" w:cs="Times New Roman"/>
                <w:sz w:val="24"/>
                <w:szCs w:val="24"/>
              </w:rPr>
            </w:pPr>
            <w:r w:rsidRPr="008940A6">
              <w:rPr>
                <w:rFonts w:ascii="Calibri" w:eastAsia="Calibri" w:hAnsi="Calibri" w:cs="Times New Roman"/>
                <w:sz w:val="24"/>
                <w:szCs w:val="24"/>
              </w:rPr>
              <w:t>ВСЕГО</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jc w:val="center"/>
              <w:rPr>
                <w:rFonts w:ascii="Calibri" w:eastAsia="Calibri" w:hAnsi="Calibri" w:cs="Times New Roman"/>
                <w:sz w:val="24"/>
                <w:szCs w:val="24"/>
              </w:rPr>
            </w:pPr>
            <w:r w:rsidRPr="008940A6">
              <w:rPr>
                <w:rFonts w:ascii="Calibri" w:eastAsia="Calibri" w:hAnsi="Calibri" w:cs="Times New Roman"/>
                <w:sz w:val="24"/>
                <w:szCs w:val="24"/>
              </w:rPr>
              <w:t>108/81</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rPr>
            </w:pPr>
            <w:r w:rsidRPr="008940A6">
              <w:rPr>
                <w:rFonts w:ascii="Calibri" w:eastAsia="Calibri" w:hAnsi="Calibri" w:cs="Times New Roman"/>
              </w:rPr>
              <w:t>16</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jc w:val="center"/>
              <w:rPr>
                <w:rFonts w:ascii="Calibri" w:eastAsia="Calibri" w:hAnsi="Calibri"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rPr>
            </w:pPr>
            <w:r w:rsidRPr="008940A6">
              <w:rPr>
                <w:rFonts w:ascii="Calibri" w:eastAsia="Calibri" w:hAnsi="Calibri" w:cs="Times New Roman"/>
              </w:rPr>
              <w:t>16</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8940A6" w:rsidRPr="008940A6" w:rsidRDefault="008940A6" w:rsidP="008940A6">
            <w:pPr>
              <w:jc w:val="center"/>
              <w:rPr>
                <w:rFonts w:ascii="Calibri" w:eastAsia="Calibri" w:hAnsi="Calibri"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spacing w:line="240" w:lineRule="auto"/>
              <w:jc w:val="center"/>
              <w:rPr>
                <w:rFonts w:ascii="Calibri" w:eastAsia="Calibri" w:hAnsi="Calibri" w:cs="Times New Roman"/>
              </w:rPr>
            </w:pPr>
            <w:r w:rsidRPr="008940A6">
              <w:rPr>
                <w:rFonts w:ascii="Calibri" w:eastAsia="Calibri" w:hAnsi="Calibri" w:cs="Times New Roman"/>
              </w:rPr>
              <w:t>76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8940A6" w:rsidRPr="008940A6" w:rsidRDefault="008940A6" w:rsidP="008940A6">
            <w:pPr>
              <w:jc w:val="center"/>
              <w:rPr>
                <w:rFonts w:ascii="Calibri" w:eastAsia="Calibri" w:hAnsi="Calibri" w:cs="Times New Roman"/>
                <w:sz w:val="24"/>
                <w:szCs w:val="24"/>
              </w:rPr>
            </w:pPr>
          </w:p>
        </w:tc>
      </w:tr>
    </w:tbl>
    <w:p w:rsidR="008940A6" w:rsidRPr="008940A6" w:rsidRDefault="008940A6" w:rsidP="008940A6">
      <w:pPr>
        <w:rPr>
          <w:rFonts w:ascii="Times New Roman" w:eastAsia="Calibri" w:hAnsi="Times New Roman" w:cs="Times New Roman"/>
          <w:sz w:val="24"/>
          <w:szCs w:val="24"/>
        </w:rPr>
      </w:pPr>
    </w:p>
    <w:p w:rsidR="008940A6" w:rsidRPr="008940A6" w:rsidRDefault="008940A6" w:rsidP="008940A6">
      <w:pPr>
        <w:rPr>
          <w:rFonts w:ascii="Times New Roman" w:eastAsia="Calibri" w:hAnsi="Times New Roman" w:cs="Times New Roman"/>
          <w:sz w:val="24"/>
          <w:szCs w:val="24"/>
        </w:rPr>
      </w:pPr>
    </w:p>
    <w:p w:rsidR="008940A6" w:rsidRPr="008940A6" w:rsidRDefault="008940A6" w:rsidP="008940A6">
      <w:pPr>
        <w:rPr>
          <w:rFonts w:ascii="Times New Roman" w:eastAsia="Calibri" w:hAnsi="Times New Roman" w:cs="Times New Roman"/>
          <w:sz w:val="24"/>
          <w:szCs w:val="24"/>
        </w:rPr>
      </w:pPr>
      <w:r w:rsidRPr="008940A6">
        <w:rPr>
          <w:rFonts w:ascii="Times New Roman" w:eastAsia="Calibri" w:hAnsi="Times New Roman" w:cs="Times New Roman"/>
          <w:sz w:val="24"/>
          <w:szCs w:val="24"/>
        </w:rPr>
        <w:t>*КСР – в общий объем дисциплины не входит.</w:t>
      </w:r>
    </w:p>
    <w:p w:rsidR="008940A6" w:rsidRPr="008940A6" w:rsidRDefault="008940A6" w:rsidP="008940A6">
      <w:pPr>
        <w:rPr>
          <w:rFonts w:ascii="Times New Roman" w:eastAsia="Calibri" w:hAnsi="Times New Roman" w:cs="Times New Roman"/>
          <w:sz w:val="24"/>
          <w:szCs w:val="24"/>
        </w:rPr>
      </w:pPr>
      <w:r w:rsidRPr="008940A6">
        <w:rPr>
          <w:rFonts w:ascii="Times New Roman" w:eastAsia="Calibri" w:hAnsi="Times New Roman" w:cs="Times New Roman"/>
          <w:sz w:val="24"/>
          <w:szCs w:val="24"/>
        </w:rPr>
        <w:t xml:space="preserve">УО* – устный опрос </w:t>
      </w:r>
    </w:p>
    <w:p w:rsidR="008940A6" w:rsidRPr="008940A6" w:rsidRDefault="008940A6" w:rsidP="008940A6">
      <w:pPr>
        <w:rPr>
          <w:rFonts w:ascii="Times New Roman" w:eastAsia="Calibri" w:hAnsi="Times New Roman" w:cs="Times New Roman"/>
          <w:sz w:val="24"/>
          <w:szCs w:val="24"/>
        </w:rPr>
      </w:pPr>
      <w:r w:rsidRPr="008940A6">
        <w:rPr>
          <w:rFonts w:ascii="Times New Roman" w:eastAsia="Calibri" w:hAnsi="Times New Roman" w:cs="Times New Roman"/>
          <w:sz w:val="24"/>
          <w:szCs w:val="24"/>
        </w:rPr>
        <w:t>КР** – контрольная работа</w:t>
      </w:r>
    </w:p>
    <w:p w:rsidR="008940A6" w:rsidRPr="008940A6" w:rsidRDefault="008940A6" w:rsidP="008940A6">
      <w:pPr>
        <w:rPr>
          <w:rFonts w:ascii="Times New Roman" w:eastAsia="Calibri" w:hAnsi="Times New Roman" w:cs="Times New Roman"/>
          <w:sz w:val="24"/>
          <w:szCs w:val="24"/>
        </w:rPr>
      </w:pPr>
      <w:r w:rsidRPr="008940A6">
        <w:rPr>
          <w:rFonts w:ascii="Times New Roman" w:eastAsia="Calibri" w:hAnsi="Times New Roman" w:cs="Times New Roman"/>
          <w:sz w:val="24"/>
          <w:szCs w:val="24"/>
        </w:rPr>
        <w:t>ПР*** – практическая работа</w:t>
      </w:r>
    </w:p>
    <w:p w:rsidR="008940A6" w:rsidRPr="008940A6" w:rsidRDefault="008940A6" w:rsidP="008940A6">
      <w:pPr>
        <w:rPr>
          <w:rFonts w:ascii="Times New Roman" w:eastAsia="Calibri" w:hAnsi="Times New Roman" w:cs="Times New Roman"/>
          <w:sz w:val="24"/>
          <w:szCs w:val="24"/>
        </w:rPr>
      </w:pPr>
      <w:r w:rsidRPr="008940A6">
        <w:rPr>
          <w:rFonts w:ascii="Times New Roman" w:eastAsia="Calibri" w:hAnsi="Times New Roman" w:cs="Times New Roman"/>
          <w:sz w:val="24"/>
          <w:szCs w:val="24"/>
        </w:rPr>
        <w:t xml:space="preserve">Т**** – тестирование </w:t>
      </w:r>
    </w:p>
    <w:p w:rsidR="008940A6" w:rsidRPr="008940A6" w:rsidRDefault="008940A6" w:rsidP="008940A6">
      <w:pPr>
        <w:rPr>
          <w:rFonts w:ascii="Times New Roman" w:eastAsia="Calibri" w:hAnsi="Times New Roman" w:cs="Times New Roman"/>
          <w:sz w:val="24"/>
          <w:szCs w:val="24"/>
        </w:rPr>
      </w:pPr>
      <w:r w:rsidRPr="008940A6">
        <w:rPr>
          <w:rFonts w:ascii="Times New Roman" w:eastAsia="Calibri" w:hAnsi="Times New Roman" w:cs="Times New Roman"/>
          <w:sz w:val="24"/>
          <w:szCs w:val="24"/>
        </w:rPr>
        <w:t xml:space="preserve">П***** – презентация </w:t>
      </w: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940A6">
        <w:rPr>
          <w:rFonts w:ascii="Times New Roman" w:eastAsia="Times New Roman" w:hAnsi="Times New Roman" w:cs="Times New Roman"/>
          <w:b/>
          <w:kern w:val="3"/>
          <w:sz w:val="24"/>
          <w:lang w:eastAsia="ru-RU"/>
        </w:rPr>
        <w:t>Формы текущего контроля и промежуточной аттестации:</w:t>
      </w: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8940A6" w:rsidRPr="008940A6" w:rsidTr="00760F6C">
        <w:tc>
          <w:tcPr>
            <w:tcW w:w="1555" w:type="pct"/>
          </w:tcPr>
          <w:p w:rsidR="008940A6" w:rsidRPr="008940A6" w:rsidRDefault="008940A6" w:rsidP="008940A6">
            <w:pPr>
              <w:spacing w:after="0" w:line="240" w:lineRule="auto"/>
              <w:contextualSpacing/>
              <w:jc w:val="center"/>
              <w:rPr>
                <w:rFonts w:ascii="Times New Roman" w:eastAsia="Calibri" w:hAnsi="Times New Roman" w:cs="Times New Roman"/>
                <w:b/>
                <w:sz w:val="24"/>
                <w:szCs w:val="24"/>
              </w:rPr>
            </w:pPr>
            <w:r w:rsidRPr="008940A6">
              <w:rPr>
                <w:rFonts w:ascii="Times New Roman" w:eastAsia="Calibri" w:hAnsi="Times New Roman" w:cs="Times New Roman"/>
                <w:b/>
                <w:sz w:val="24"/>
                <w:szCs w:val="24"/>
              </w:rPr>
              <w:t>Оценочные средства</w:t>
            </w:r>
          </w:p>
          <w:p w:rsidR="008940A6" w:rsidRPr="008940A6" w:rsidRDefault="008940A6" w:rsidP="008940A6">
            <w:pPr>
              <w:spacing w:after="0" w:line="240" w:lineRule="auto"/>
              <w:contextualSpacing/>
              <w:jc w:val="center"/>
              <w:rPr>
                <w:rFonts w:ascii="Times New Roman" w:eastAsia="Calibri" w:hAnsi="Times New Roman" w:cs="Times New Roman"/>
                <w:sz w:val="20"/>
                <w:szCs w:val="20"/>
              </w:rPr>
            </w:pPr>
            <w:r w:rsidRPr="008940A6">
              <w:rPr>
                <w:rFonts w:ascii="Times New Roman" w:eastAsia="Calibri" w:hAnsi="Times New Roman" w:cs="Times New Roman"/>
                <w:sz w:val="20"/>
                <w:szCs w:val="20"/>
              </w:rPr>
              <w:t>(формы текущего и промежуточного контроля)</w:t>
            </w:r>
          </w:p>
        </w:tc>
        <w:tc>
          <w:tcPr>
            <w:tcW w:w="1778" w:type="pct"/>
          </w:tcPr>
          <w:p w:rsidR="008940A6" w:rsidRPr="008940A6" w:rsidRDefault="008940A6" w:rsidP="008940A6">
            <w:pPr>
              <w:spacing w:after="0" w:line="240" w:lineRule="auto"/>
              <w:contextualSpacing/>
              <w:jc w:val="center"/>
              <w:rPr>
                <w:rFonts w:ascii="Times New Roman" w:eastAsia="Calibri" w:hAnsi="Times New Roman" w:cs="Times New Roman"/>
                <w:b/>
                <w:spacing w:val="-8"/>
                <w:sz w:val="24"/>
                <w:szCs w:val="24"/>
              </w:rPr>
            </w:pPr>
            <w:r w:rsidRPr="008940A6">
              <w:rPr>
                <w:rFonts w:ascii="Times New Roman" w:eastAsia="Calibri" w:hAnsi="Times New Roman" w:cs="Times New Roman"/>
                <w:b/>
                <w:spacing w:val="-8"/>
                <w:sz w:val="24"/>
                <w:szCs w:val="24"/>
              </w:rPr>
              <w:t>Показатели</w:t>
            </w:r>
          </w:p>
          <w:p w:rsidR="008940A6" w:rsidRPr="008940A6" w:rsidRDefault="008940A6" w:rsidP="008940A6">
            <w:pPr>
              <w:spacing w:after="0" w:line="240" w:lineRule="auto"/>
              <w:contextualSpacing/>
              <w:jc w:val="center"/>
              <w:rPr>
                <w:rFonts w:ascii="Times New Roman" w:eastAsia="Calibri" w:hAnsi="Times New Roman" w:cs="Times New Roman"/>
                <w:b/>
                <w:sz w:val="24"/>
                <w:szCs w:val="24"/>
              </w:rPr>
            </w:pPr>
            <w:r w:rsidRPr="008940A6">
              <w:rPr>
                <w:rFonts w:ascii="Times New Roman" w:eastAsia="Calibri" w:hAnsi="Times New Roman" w:cs="Times New Roman"/>
                <w:b/>
                <w:sz w:val="24"/>
                <w:szCs w:val="24"/>
              </w:rPr>
              <w:t>оценки</w:t>
            </w:r>
          </w:p>
        </w:tc>
        <w:tc>
          <w:tcPr>
            <w:tcW w:w="1667" w:type="pct"/>
          </w:tcPr>
          <w:p w:rsidR="008940A6" w:rsidRPr="008940A6" w:rsidRDefault="008940A6" w:rsidP="008940A6">
            <w:pPr>
              <w:spacing w:after="0" w:line="240" w:lineRule="auto"/>
              <w:contextualSpacing/>
              <w:jc w:val="center"/>
              <w:rPr>
                <w:rFonts w:ascii="Times New Roman" w:eastAsia="Calibri" w:hAnsi="Times New Roman" w:cs="Times New Roman"/>
                <w:b/>
                <w:sz w:val="24"/>
                <w:szCs w:val="24"/>
              </w:rPr>
            </w:pPr>
            <w:r w:rsidRPr="008940A6">
              <w:rPr>
                <w:rFonts w:ascii="Times New Roman" w:eastAsia="Calibri" w:hAnsi="Times New Roman" w:cs="Times New Roman"/>
                <w:b/>
                <w:sz w:val="24"/>
                <w:szCs w:val="24"/>
              </w:rPr>
              <w:t>Критерии</w:t>
            </w:r>
          </w:p>
          <w:p w:rsidR="008940A6" w:rsidRPr="008940A6" w:rsidRDefault="008940A6" w:rsidP="008940A6">
            <w:pPr>
              <w:spacing w:after="0" w:line="240" w:lineRule="auto"/>
              <w:contextualSpacing/>
              <w:jc w:val="center"/>
              <w:rPr>
                <w:rFonts w:ascii="Times New Roman" w:eastAsia="Calibri" w:hAnsi="Times New Roman" w:cs="Times New Roman"/>
                <w:b/>
                <w:sz w:val="24"/>
                <w:szCs w:val="24"/>
              </w:rPr>
            </w:pPr>
            <w:r w:rsidRPr="008940A6">
              <w:rPr>
                <w:rFonts w:ascii="Times New Roman" w:eastAsia="Calibri" w:hAnsi="Times New Roman" w:cs="Times New Roman"/>
                <w:b/>
                <w:sz w:val="24"/>
                <w:szCs w:val="24"/>
              </w:rPr>
              <w:t>оценки</w:t>
            </w:r>
          </w:p>
        </w:tc>
      </w:tr>
      <w:tr w:rsidR="008940A6" w:rsidRPr="008940A6" w:rsidTr="00760F6C">
        <w:tc>
          <w:tcPr>
            <w:tcW w:w="1555" w:type="pct"/>
          </w:tcPr>
          <w:p w:rsidR="008940A6" w:rsidRPr="008940A6" w:rsidRDefault="008940A6" w:rsidP="008940A6">
            <w:pPr>
              <w:spacing w:line="240" w:lineRule="auto"/>
              <w:contextualSpacing/>
              <w:rPr>
                <w:rFonts w:ascii="Times New Roman" w:eastAsia="Calibri" w:hAnsi="Times New Roman" w:cs="Times New Roman"/>
              </w:rPr>
            </w:pPr>
            <w:r w:rsidRPr="008940A6">
              <w:rPr>
                <w:rFonts w:ascii="Times New Roman" w:eastAsia="Calibri" w:hAnsi="Times New Roman" w:cs="Times New Roman"/>
              </w:rPr>
              <w:t>Аналитическая записка</w:t>
            </w:r>
          </w:p>
        </w:tc>
        <w:tc>
          <w:tcPr>
            <w:tcW w:w="1778" w:type="pct"/>
          </w:tcPr>
          <w:p w:rsidR="008940A6" w:rsidRPr="008940A6" w:rsidRDefault="008940A6" w:rsidP="000E2574">
            <w:pPr>
              <w:numPr>
                <w:ilvl w:val="0"/>
                <w:numId w:val="6"/>
              </w:numPr>
              <w:tabs>
                <w:tab w:val="left" w:pos="317"/>
              </w:tabs>
              <w:spacing w:before="40" w:after="0" w:line="240" w:lineRule="auto"/>
              <w:ind w:firstLine="34"/>
              <w:jc w:val="both"/>
              <w:rPr>
                <w:rFonts w:ascii="Times New Roman" w:eastAsia="Calibri" w:hAnsi="Times New Roman" w:cs="Times New Roman"/>
              </w:rPr>
            </w:pPr>
            <w:r w:rsidRPr="008940A6">
              <w:rPr>
                <w:rFonts w:ascii="Times New Roman" w:eastAsia="Calibri" w:hAnsi="Times New Roman" w:cs="Times New Roman"/>
              </w:rPr>
              <w:t xml:space="preserve">структура соответствует </w:t>
            </w:r>
            <w:r w:rsidRPr="008940A6">
              <w:rPr>
                <w:rFonts w:ascii="Times New Roman" w:eastAsia="Calibri" w:hAnsi="Times New Roman" w:cs="Times New Roman"/>
              </w:rPr>
              <w:lastRenderedPageBreak/>
              <w:t>письменным работам такого рода</w:t>
            </w:r>
          </w:p>
          <w:p w:rsidR="008940A6" w:rsidRPr="008940A6" w:rsidRDefault="008940A6" w:rsidP="000E2574">
            <w:pPr>
              <w:numPr>
                <w:ilvl w:val="0"/>
                <w:numId w:val="6"/>
              </w:numPr>
              <w:tabs>
                <w:tab w:val="left" w:pos="317"/>
              </w:tabs>
              <w:spacing w:before="40" w:after="0" w:line="240" w:lineRule="auto"/>
              <w:ind w:firstLine="34"/>
              <w:jc w:val="both"/>
              <w:rPr>
                <w:rFonts w:ascii="Times New Roman" w:eastAsia="Calibri" w:hAnsi="Times New Roman" w:cs="Times New Roman"/>
              </w:rPr>
            </w:pPr>
            <w:r w:rsidRPr="008940A6">
              <w:rPr>
                <w:rFonts w:ascii="Times New Roman" w:eastAsia="Calibri" w:hAnsi="Times New Roman" w:cs="Times New Roman"/>
              </w:rPr>
              <w:t>умело используются приемы сравнения и обобщения для анализа взаимосвязи понятий и явлений</w:t>
            </w:r>
          </w:p>
          <w:p w:rsidR="008940A6" w:rsidRPr="008940A6" w:rsidRDefault="008940A6" w:rsidP="000E2574">
            <w:pPr>
              <w:numPr>
                <w:ilvl w:val="0"/>
                <w:numId w:val="6"/>
              </w:numPr>
              <w:tabs>
                <w:tab w:val="left" w:pos="317"/>
              </w:tabs>
              <w:spacing w:before="40" w:after="0" w:line="240" w:lineRule="auto"/>
              <w:ind w:firstLine="34"/>
              <w:jc w:val="both"/>
              <w:rPr>
                <w:rFonts w:ascii="Times New Roman" w:eastAsia="Calibri" w:hAnsi="Times New Roman" w:cs="Times New Roman"/>
              </w:rPr>
            </w:pPr>
            <w:r w:rsidRPr="008940A6">
              <w:rPr>
                <w:rFonts w:ascii="Times New Roman" w:eastAsia="Calibri" w:hAnsi="Times New Roman" w:cs="Times New Roman"/>
              </w:rPr>
              <w:t>изложение ясное и четкое, приводимые доказательства логичны</w:t>
            </w:r>
          </w:p>
          <w:p w:rsidR="008940A6" w:rsidRPr="008940A6" w:rsidRDefault="008940A6" w:rsidP="000E2574">
            <w:pPr>
              <w:numPr>
                <w:ilvl w:val="0"/>
                <w:numId w:val="6"/>
              </w:numPr>
              <w:tabs>
                <w:tab w:val="left" w:pos="18"/>
              </w:tabs>
              <w:spacing w:before="40" w:after="0" w:line="240" w:lineRule="auto"/>
              <w:ind w:firstLine="160"/>
              <w:jc w:val="both"/>
              <w:rPr>
                <w:rFonts w:ascii="Times New Roman" w:eastAsia="Calibri" w:hAnsi="Times New Roman" w:cs="Times New Roman"/>
              </w:rPr>
            </w:pPr>
            <w:r w:rsidRPr="008940A6">
              <w:rPr>
                <w:rFonts w:ascii="Times New Roman" w:eastAsia="Calibri" w:hAnsi="Times New Roman" w:cs="Times New Roman"/>
              </w:rPr>
              <w:t>приведены соответствующие теме и проблеме примеры</w:t>
            </w:r>
          </w:p>
        </w:tc>
        <w:tc>
          <w:tcPr>
            <w:tcW w:w="1667" w:type="pct"/>
          </w:tcPr>
          <w:p w:rsidR="008940A6" w:rsidRPr="008940A6" w:rsidRDefault="008940A6" w:rsidP="008940A6">
            <w:pPr>
              <w:autoSpaceDE w:val="0"/>
              <w:autoSpaceDN w:val="0"/>
              <w:adjustRightInd w:val="0"/>
              <w:spacing w:before="40" w:line="240" w:lineRule="auto"/>
              <w:rPr>
                <w:rFonts w:ascii="Times New Roman" w:eastAsia="Calibri" w:hAnsi="Times New Roman" w:cs="Times New Roman"/>
              </w:rPr>
            </w:pPr>
            <w:r w:rsidRPr="008940A6">
              <w:rPr>
                <w:rFonts w:ascii="Times New Roman" w:eastAsia="Calibri" w:hAnsi="Times New Roman" w:cs="Times New Roman"/>
              </w:rPr>
              <w:lastRenderedPageBreak/>
              <w:t>От 0 до 5 – согласование темы, идеи и структуры с преподавателем; от 0 до 5 –</w:t>
            </w:r>
            <w:r w:rsidRPr="008940A6">
              <w:rPr>
                <w:rFonts w:ascii="Times New Roman" w:eastAsia="Calibri" w:hAnsi="Times New Roman" w:cs="Times New Roman"/>
              </w:rPr>
              <w:lastRenderedPageBreak/>
              <w:t>соответствие формальным требованиям; от 0 до 5 – навык работы с теориями; от 0 до 5- академическое письмо (научный стиль, логика изложения, аргументация, содержание). Всего за аналитическую записку можно получить 20 баллов.</w:t>
            </w:r>
          </w:p>
          <w:p w:rsidR="008940A6" w:rsidRPr="008940A6" w:rsidRDefault="008940A6" w:rsidP="008940A6">
            <w:pPr>
              <w:autoSpaceDE w:val="0"/>
              <w:autoSpaceDN w:val="0"/>
              <w:adjustRightInd w:val="0"/>
              <w:spacing w:before="40" w:line="240" w:lineRule="auto"/>
              <w:rPr>
                <w:rFonts w:ascii="Times New Roman" w:eastAsia="Calibri" w:hAnsi="Times New Roman" w:cs="Times New Roman"/>
              </w:rPr>
            </w:pPr>
            <w:r w:rsidRPr="008940A6">
              <w:rPr>
                <w:rFonts w:ascii="Times New Roman" w:eastAsia="Calibri" w:hAnsi="Times New Roman" w:cs="Times New Roman"/>
              </w:rPr>
              <w:t>В случае срыва срока сдачи аналитической записки без уважительной причины снимается от 5 до 7 баллов</w:t>
            </w:r>
          </w:p>
          <w:p w:rsidR="008940A6" w:rsidRPr="008940A6" w:rsidRDefault="008940A6" w:rsidP="008940A6">
            <w:pPr>
              <w:autoSpaceDE w:val="0"/>
              <w:autoSpaceDN w:val="0"/>
              <w:adjustRightInd w:val="0"/>
              <w:spacing w:before="40" w:line="240" w:lineRule="auto"/>
              <w:rPr>
                <w:rFonts w:ascii="Times New Roman" w:eastAsia="Calibri" w:hAnsi="Times New Roman" w:cs="Times New Roman"/>
              </w:rPr>
            </w:pPr>
            <w:r w:rsidRPr="008940A6">
              <w:rPr>
                <w:rFonts w:ascii="Times New Roman" w:eastAsia="Calibri" w:hAnsi="Times New Roman" w:cs="Times New Roman"/>
              </w:rPr>
              <w:t>На зачете студент представляет аналитическую записку, отвечает на вопросы аудитории и преподавателя.</w:t>
            </w:r>
          </w:p>
          <w:p w:rsidR="008940A6" w:rsidRPr="008940A6" w:rsidRDefault="008940A6" w:rsidP="008940A6">
            <w:pPr>
              <w:autoSpaceDE w:val="0"/>
              <w:autoSpaceDN w:val="0"/>
              <w:adjustRightInd w:val="0"/>
              <w:spacing w:before="40" w:line="240" w:lineRule="auto"/>
              <w:rPr>
                <w:rFonts w:ascii="Times New Roman" w:eastAsia="Calibri" w:hAnsi="Times New Roman" w:cs="Times New Roman"/>
              </w:rPr>
            </w:pPr>
            <w:r w:rsidRPr="008940A6">
              <w:rPr>
                <w:rFonts w:ascii="Times New Roman" w:eastAsia="Calibri" w:hAnsi="Times New Roman" w:cs="Times New Roman"/>
              </w:rPr>
              <w:t>При необходимости повышения баллов — устный ответ на два вопросы из перечня</w:t>
            </w:r>
          </w:p>
          <w:p w:rsidR="008940A6" w:rsidRPr="008940A6" w:rsidRDefault="008940A6" w:rsidP="008940A6">
            <w:pPr>
              <w:autoSpaceDE w:val="0"/>
              <w:autoSpaceDN w:val="0"/>
              <w:adjustRightInd w:val="0"/>
              <w:spacing w:before="40" w:line="240" w:lineRule="auto"/>
              <w:rPr>
                <w:rFonts w:ascii="Times New Roman" w:eastAsia="Calibri" w:hAnsi="Times New Roman" w:cs="Times New Roman"/>
                <w:b/>
              </w:rPr>
            </w:pPr>
          </w:p>
        </w:tc>
      </w:tr>
      <w:tr w:rsidR="008940A6" w:rsidRPr="008940A6" w:rsidTr="00760F6C">
        <w:tc>
          <w:tcPr>
            <w:tcW w:w="1555" w:type="pct"/>
          </w:tcPr>
          <w:p w:rsidR="008940A6" w:rsidRPr="008940A6" w:rsidRDefault="008940A6" w:rsidP="008940A6">
            <w:pPr>
              <w:spacing w:line="240" w:lineRule="auto"/>
              <w:contextualSpacing/>
              <w:rPr>
                <w:rFonts w:ascii="Times New Roman" w:eastAsia="Calibri" w:hAnsi="Times New Roman" w:cs="Times New Roman"/>
              </w:rPr>
            </w:pPr>
            <w:r w:rsidRPr="008940A6">
              <w:rPr>
                <w:rFonts w:ascii="Times New Roman" w:eastAsia="Calibri" w:hAnsi="Times New Roman" w:cs="Times New Roman"/>
              </w:rPr>
              <w:lastRenderedPageBreak/>
              <w:t>Доклад</w:t>
            </w:r>
          </w:p>
        </w:tc>
        <w:tc>
          <w:tcPr>
            <w:tcW w:w="1778" w:type="pct"/>
          </w:tcPr>
          <w:p w:rsidR="008940A6" w:rsidRPr="008940A6" w:rsidRDefault="008940A6" w:rsidP="000E2574">
            <w:pPr>
              <w:numPr>
                <w:ilvl w:val="0"/>
                <w:numId w:val="6"/>
              </w:numPr>
              <w:tabs>
                <w:tab w:val="left" w:pos="317"/>
              </w:tabs>
              <w:spacing w:after="0" w:line="240" w:lineRule="auto"/>
              <w:ind w:firstLine="34"/>
              <w:jc w:val="both"/>
              <w:rPr>
                <w:rFonts w:ascii="Times New Roman" w:eastAsia="Calibri" w:hAnsi="Times New Roman" w:cs="Times New Roman"/>
              </w:rPr>
            </w:pPr>
            <w:r w:rsidRPr="008940A6">
              <w:rPr>
                <w:rFonts w:ascii="Times New Roman" w:eastAsia="Calibri" w:hAnsi="Times New Roman" w:cs="Times New Roman"/>
              </w:rPr>
              <w:t>соблюдение регламента (15 мин.);</w:t>
            </w:r>
          </w:p>
          <w:p w:rsidR="008940A6" w:rsidRPr="008940A6" w:rsidRDefault="008940A6" w:rsidP="000E2574">
            <w:pPr>
              <w:numPr>
                <w:ilvl w:val="0"/>
                <w:numId w:val="6"/>
              </w:numPr>
              <w:tabs>
                <w:tab w:val="left" w:pos="312"/>
              </w:tabs>
              <w:spacing w:after="0" w:line="240" w:lineRule="auto"/>
              <w:ind w:firstLine="34"/>
              <w:jc w:val="both"/>
              <w:rPr>
                <w:rFonts w:ascii="Times New Roman" w:eastAsia="Calibri" w:hAnsi="Times New Roman" w:cs="Times New Roman"/>
              </w:rPr>
            </w:pPr>
            <w:r w:rsidRPr="008940A6">
              <w:rPr>
                <w:rFonts w:ascii="Times New Roman" w:eastAsia="Calibri" w:hAnsi="Times New Roman" w:cs="Times New Roman"/>
              </w:rPr>
              <w:t>характер источников (более трех источников);</w:t>
            </w:r>
          </w:p>
          <w:p w:rsidR="008940A6" w:rsidRPr="008940A6" w:rsidRDefault="008940A6" w:rsidP="000E2574">
            <w:pPr>
              <w:numPr>
                <w:ilvl w:val="0"/>
                <w:numId w:val="6"/>
              </w:numPr>
              <w:tabs>
                <w:tab w:val="left" w:pos="299"/>
              </w:tabs>
              <w:spacing w:after="0" w:line="240" w:lineRule="auto"/>
              <w:ind w:firstLine="34"/>
              <w:jc w:val="both"/>
              <w:rPr>
                <w:rFonts w:ascii="Times New Roman" w:eastAsia="Calibri" w:hAnsi="Times New Roman" w:cs="Times New Roman"/>
              </w:rPr>
            </w:pPr>
            <w:r w:rsidRPr="008940A6">
              <w:rPr>
                <w:rFonts w:ascii="Times New Roman" w:eastAsia="Calibri" w:hAnsi="Times New Roman" w:cs="Times New Roman"/>
              </w:rPr>
              <w:t>подача материала (презентация);</w:t>
            </w:r>
          </w:p>
          <w:p w:rsidR="008940A6" w:rsidRPr="008940A6" w:rsidRDefault="008940A6" w:rsidP="000E2574">
            <w:pPr>
              <w:numPr>
                <w:ilvl w:val="0"/>
                <w:numId w:val="6"/>
              </w:numPr>
              <w:tabs>
                <w:tab w:val="left" w:pos="312"/>
              </w:tabs>
              <w:spacing w:after="0" w:line="240" w:lineRule="auto"/>
              <w:ind w:firstLine="34"/>
              <w:jc w:val="both"/>
              <w:rPr>
                <w:rFonts w:ascii="Times New Roman" w:eastAsia="Calibri" w:hAnsi="Times New Roman" w:cs="Times New Roman"/>
              </w:rPr>
            </w:pPr>
            <w:r w:rsidRPr="008940A6">
              <w:rPr>
                <w:rFonts w:ascii="Times New Roman" w:eastAsia="Calibri" w:hAnsi="Times New Roman" w:cs="Times New Roman"/>
              </w:rPr>
              <w:t>ответы на вопросы (владение материалом).</w:t>
            </w:r>
          </w:p>
        </w:tc>
        <w:tc>
          <w:tcPr>
            <w:tcW w:w="1667" w:type="pct"/>
          </w:tcPr>
          <w:p w:rsidR="008940A6" w:rsidRPr="008940A6" w:rsidRDefault="008940A6" w:rsidP="008940A6">
            <w:pPr>
              <w:spacing w:before="40" w:line="240" w:lineRule="auto"/>
              <w:ind w:firstLine="426"/>
              <w:rPr>
                <w:rFonts w:ascii="Times New Roman" w:eastAsia="Calibri" w:hAnsi="Times New Roman" w:cs="Times New Roman"/>
              </w:rPr>
            </w:pPr>
            <w:r w:rsidRPr="008940A6">
              <w:rPr>
                <w:rFonts w:ascii="Times New Roman" w:eastAsia="Calibri" w:hAnsi="Times New Roman" w:cs="Times New Roman"/>
              </w:rPr>
              <w:t>Каждый показатель оценивается в 5 баллов. Всего за доклад можно получить 20 баллов.</w:t>
            </w:r>
          </w:p>
          <w:p w:rsidR="008940A6" w:rsidRPr="008940A6" w:rsidRDefault="008940A6" w:rsidP="008940A6">
            <w:pPr>
              <w:spacing w:before="40" w:line="240" w:lineRule="auto"/>
              <w:ind w:firstLine="426"/>
              <w:rPr>
                <w:rFonts w:ascii="Times New Roman" w:eastAsia="Calibri" w:hAnsi="Times New Roman" w:cs="Times New Roman"/>
              </w:rPr>
            </w:pPr>
            <w:r w:rsidRPr="008940A6">
              <w:rPr>
                <w:rFonts w:ascii="Times New Roman" w:eastAsia="Calibri" w:hAnsi="Times New Roman" w:cs="Times New Roman"/>
              </w:rPr>
              <w:t xml:space="preserve"> Предполагается не более одного доклада в течение семестра.</w:t>
            </w:r>
          </w:p>
        </w:tc>
      </w:tr>
      <w:tr w:rsidR="008940A6" w:rsidRPr="008940A6" w:rsidTr="00760F6C">
        <w:tc>
          <w:tcPr>
            <w:tcW w:w="1555" w:type="pct"/>
          </w:tcPr>
          <w:p w:rsidR="008940A6" w:rsidRPr="008940A6" w:rsidRDefault="008940A6" w:rsidP="008940A6">
            <w:pPr>
              <w:spacing w:line="240" w:lineRule="auto"/>
              <w:contextualSpacing/>
              <w:rPr>
                <w:rFonts w:ascii="Times New Roman" w:eastAsia="Calibri" w:hAnsi="Times New Roman" w:cs="Times New Roman"/>
              </w:rPr>
            </w:pPr>
            <w:r w:rsidRPr="008940A6">
              <w:rPr>
                <w:rFonts w:ascii="Times New Roman" w:eastAsia="Calibri" w:hAnsi="Times New Roman" w:cs="Times New Roman"/>
              </w:rPr>
              <w:t>Устный опрос</w:t>
            </w:r>
          </w:p>
        </w:tc>
        <w:tc>
          <w:tcPr>
            <w:tcW w:w="1778" w:type="pct"/>
          </w:tcPr>
          <w:p w:rsidR="008940A6" w:rsidRPr="008940A6" w:rsidRDefault="008940A6" w:rsidP="000E2574">
            <w:pPr>
              <w:numPr>
                <w:ilvl w:val="0"/>
                <w:numId w:val="6"/>
              </w:numPr>
              <w:tabs>
                <w:tab w:val="left" w:pos="317"/>
              </w:tabs>
              <w:spacing w:before="40" w:after="0" w:line="240" w:lineRule="auto"/>
              <w:ind w:firstLine="33"/>
              <w:jc w:val="both"/>
              <w:rPr>
                <w:rFonts w:ascii="Times New Roman" w:eastAsia="Calibri" w:hAnsi="Times New Roman" w:cs="Times New Roman"/>
              </w:rPr>
            </w:pPr>
            <w:r w:rsidRPr="008940A6">
              <w:rPr>
                <w:rFonts w:ascii="Times New Roman" w:eastAsia="Calibri" w:hAnsi="Times New Roman" w:cs="Times New Roman"/>
              </w:rPr>
              <w:t>Корректность и полнота ответов</w:t>
            </w:r>
          </w:p>
        </w:tc>
        <w:tc>
          <w:tcPr>
            <w:tcW w:w="1667" w:type="pct"/>
          </w:tcPr>
          <w:p w:rsidR="008940A6" w:rsidRPr="008940A6" w:rsidRDefault="008940A6" w:rsidP="008940A6">
            <w:pPr>
              <w:autoSpaceDE w:val="0"/>
              <w:autoSpaceDN w:val="0"/>
              <w:adjustRightInd w:val="0"/>
              <w:spacing w:before="40" w:line="240" w:lineRule="auto"/>
              <w:rPr>
                <w:rFonts w:ascii="Times New Roman" w:eastAsia="Calibri" w:hAnsi="Times New Roman" w:cs="Times New Roman"/>
              </w:rPr>
            </w:pPr>
            <w:r w:rsidRPr="008940A6">
              <w:rPr>
                <w:rFonts w:ascii="Times New Roman" w:eastAsia="Calibri" w:hAnsi="Times New Roman" w:cs="Times New Roman"/>
                <w:b/>
              </w:rPr>
              <w:t>Сложный вопрос:</w:t>
            </w:r>
            <w:r w:rsidRPr="008940A6">
              <w:rPr>
                <w:rFonts w:ascii="Times New Roman" w:eastAsia="Calibri" w:hAnsi="Times New Roman" w:cs="Times New Roman"/>
              </w:rPr>
              <w:t xml:space="preserve"> полный, развернутый, обоснованный ответ – 4 балла</w:t>
            </w:r>
          </w:p>
          <w:p w:rsidR="008940A6" w:rsidRPr="008940A6" w:rsidRDefault="008940A6" w:rsidP="008940A6">
            <w:pPr>
              <w:autoSpaceDE w:val="0"/>
              <w:autoSpaceDN w:val="0"/>
              <w:adjustRightInd w:val="0"/>
              <w:spacing w:before="40" w:line="240" w:lineRule="auto"/>
              <w:rPr>
                <w:rFonts w:ascii="Times New Roman" w:eastAsia="Calibri" w:hAnsi="Times New Roman" w:cs="Times New Roman"/>
              </w:rPr>
            </w:pPr>
            <w:r w:rsidRPr="008940A6">
              <w:rPr>
                <w:rFonts w:ascii="Times New Roman" w:eastAsia="Calibri" w:hAnsi="Times New Roman" w:cs="Times New Roman"/>
              </w:rPr>
              <w:t>Правильный, но не аргументированный ответ – 3 баллов</w:t>
            </w:r>
          </w:p>
          <w:p w:rsidR="008940A6" w:rsidRPr="008940A6" w:rsidRDefault="008940A6" w:rsidP="008940A6">
            <w:pPr>
              <w:autoSpaceDE w:val="0"/>
              <w:autoSpaceDN w:val="0"/>
              <w:adjustRightInd w:val="0"/>
              <w:spacing w:before="40" w:line="240" w:lineRule="auto"/>
              <w:rPr>
                <w:rFonts w:ascii="Times New Roman" w:eastAsia="Calibri" w:hAnsi="Times New Roman" w:cs="Times New Roman"/>
              </w:rPr>
            </w:pPr>
            <w:r w:rsidRPr="008940A6">
              <w:rPr>
                <w:rFonts w:ascii="Times New Roman" w:eastAsia="Calibri" w:hAnsi="Times New Roman" w:cs="Times New Roman"/>
              </w:rPr>
              <w:t>Неверный ответ – 0 баллов</w:t>
            </w:r>
          </w:p>
          <w:p w:rsidR="008940A6" w:rsidRPr="008940A6" w:rsidRDefault="008940A6" w:rsidP="008940A6">
            <w:pPr>
              <w:autoSpaceDE w:val="0"/>
              <w:autoSpaceDN w:val="0"/>
              <w:adjustRightInd w:val="0"/>
              <w:spacing w:before="40" w:line="240" w:lineRule="auto"/>
              <w:rPr>
                <w:rFonts w:ascii="Times New Roman" w:eastAsia="Calibri" w:hAnsi="Times New Roman" w:cs="Times New Roman"/>
                <w:b/>
              </w:rPr>
            </w:pPr>
            <w:r w:rsidRPr="008940A6">
              <w:rPr>
                <w:rFonts w:ascii="Times New Roman" w:eastAsia="Calibri" w:hAnsi="Times New Roman" w:cs="Times New Roman"/>
                <w:b/>
              </w:rPr>
              <w:t>Обычный вопрос:</w:t>
            </w:r>
          </w:p>
          <w:p w:rsidR="008940A6" w:rsidRPr="008940A6" w:rsidRDefault="008940A6" w:rsidP="008940A6">
            <w:pPr>
              <w:autoSpaceDE w:val="0"/>
              <w:autoSpaceDN w:val="0"/>
              <w:adjustRightInd w:val="0"/>
              <w:spacing w:before="40" w:line="240" w:lineRule="auto"/>
              <w:rPr>
                <w:rFonts w:ascii="Times New Roman" w:eastAsia="Calibri" w:hAnsi="Times New Roman" w:cs="Times New Roman"/>
              </w:rPr>
            </w:pPr>
            <w:r w:rsidRPr="008940A6">
              <w:rPr>
                <w:rFonts w:ascii="Times New Roman" w:eastAsia="Calibri" w:hAnsi="Times New Roman" w:cs="Times New Roman"/>
              </w:rPr>
              <w:t>полный, развернутый, обоснованный ответ – 2 балла</w:t>
            </w:r>
          </w:p>
          <w:p w:rsidR="008940A6" w:rsidRPr="008940A6" w:rsidRDefault="008940A6" w:rsidP="008940A6">
            <w:pPr>
              <w:autoSpaceDE w:val="0"/>
              <w:autoSpaceDN w:val="0"/>
              <w:adjustRightInd w:val="0"/>
              <w:spacing w:before="40" w:line="240" w:lineRule="auto"/>
              <w:rPr>
                <w:rFonts w:ascii="Times New Roman" w:eastAsia="Calibri" w:hAnsi="Times New Roman" w:cs="Times New Roman"/>
              </w:rPr>
            </w:pPr>
            <w:r w:rsidRPr="008940A6">
              <w:rPr>
                <w:rFonts w:ascii="Times New Roman" w:eastAsia="Calibri" w:hAnsi="Times New Roman" w:cs="Times New Roman"/>
              </w:rPr>
              <w:t>Правильный, но не аргументированный ответ – 1 балл</w:t>
            </w:r>
          </w:p>
          <w:p w:rsidR="008940A6" w:rsidRPr="008940A6" w:rsidRDefault="008940A6" w:rsidP="008940A6">
            <w:pPr>
              <w:autoSpaceDE w:val="0"/>
              <w:autoSpaceDN w:val="0"/>
              <w:adjustRightInd w:val="0"/>
              <w:spacing w:before="40" w:line="240" w:lineRule="auto"/>
              <w:rPr>
                <w:rFonts w:ascii="Times New Roman" w:eastAsia="Calibri" w:hAnsi="Times New Roman" w:cs="Times New Roman"/>
              </w:rPr>
            </w:pPr>
            <w:r w:rsidRPr="008940A6">
              <w:rPr>
                <w:rFonts w:ascii="Times New Roman" w:eastAsia="Calibri" w:hAnsi="Times New Roman" w:cs="Times New Roman"/>
              </w:rPr>
              <w:t>Неверный ответ – 0 баллов.</w:t>
            </w:r>
          </w:p>
          <w:p w:rsidR="008940A6" w:rsidRPr="008940A6" w:rsidRDefault="008940A6" w:rsidP="008940A6">
            <w:pPr>
              <w:autoSpaceDE w:val="0"/>
              <w:autoSpaceDN w:val="0"/>
              <w:adjustRightInd w:val="0"/>
              <w:spacing w:before="40" w:line="240" w:lineRule="auto"/>
              <w:rPr>
                <w:rFonts w:ascii="Times New Roman" w:eastAsia="Calibri" w:hAnsi="Times New Roman" w:cs="Times New Roman"/>
                <w:b/>
              </w:rPr>
            </w:pPr>
            <w:r w:rsidRPr="008940A6">
              <w:rPr>
                <w:rFonts w:ascii="Times New Roman" w:eastAsia="Calibri" w:hAnsi="Times New Roman" w:cs="Times New Roman"/>
                <w:b/>
              </w:rPr>
              <w:t>Простой вопрос:</w:t>
            </w:r>
          </w:p>
          <w:p w:rsidR="008940A6" w:rsidRPr="008940A6" w:rsidRDefault="008940A6" w:rsidP="008940A6">
            <w:pPr>
              <w:autoSpaceDE w:val="0"/>
              <w:autoSpaceDN w:val="0"/>
              <w:adjustRightInd w:val="0"/>
              <w:spacing w:before="40" w:line="240" w:lineRule="auto"/>
              <w:rPr>
                <w:rFonts w:ascii="Times New Roman" w:eastAsia="Calibri" w:hAnsi="Times New Roman" w:cs="Times New Roman"/>
              </w:rPr>
            </w:pPr>
            <w:r w:rsidRPr="008940A6">
              <w:rPr>
                <w:rFonts w:ascii="Times New Roman" w:eastAsia="Calibri" w:hAnsi="Times New Roman" w:cs="Times New Roman"/>
              </w:rPr>
              <w:lastRenderedPageBreak/>
              <w:t>Правильный ответ – 1 балл;</w:t>
            </w:r>
          </w:p>
          <w:p w:rsidR="008940A6" w:rsidRPr="008940A6" w:rsidRDefault="008940A6" w:rsidP="008940A6">
            <w:pPr>
              <w:autoSpaceDE w:val="0"/>
              <w:autoSpaceDN w:val="0"/>
              <w:adjustRightInd w:val="0"/>
              <w:spacing w:before="40" w:line="240" w:lineRule="auto"/>
              <w:rPr>
                <w:rFonts w:ascii="Times New Roman" w:eastAsia="Calibri" w:hAnsi="Times New Roman" w:cs="Times New Roman"/>
              </w:rPr>
            </w:pPr>
            <w:r w:rsidRPr="008940A6">
              <w:rPr>
                <w:rFonts w:ascii="Times New Roman" w:eastAsia="Calibri" w:hAnsi="Times New Roman" w:cs="Times New Roman"/>
              </w:rPr>
              <w:t>Неправильный ответ – 0 баллов</w:t>
            </w:r>
          </w:p>
        </w:tc>
      </w:tr>
    </w:tbl>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940A6" w:rsidRPr="00065F14" w:rsidRDefault="008940A6" w:rsidP="008940A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940A6">
        <w:rPr>
          <w:rFonts w:ascii="Times New Roman" w:eastAsia="Times New Roman" w:hAnsi="Times New Roman" w:cs="Times New Roman"/>
          <w:b/>
          <w:kern w:val="3"/>
          <w:sz w:val="24"/>
          <w:lang w:eastAsia="ru-RU"/>
        </w:rPr>
        <w:t>Основная</w:t>
      </w:r>
      <w:r w:rsidRPr="00065F14">
        <w:rPr>
          <w:rFonts w:ascii="Times New Roman" w:eastAsia="Times New Roman" w:hAnsi="Times New Roman" w:cs="Times New Roman"/>
          <w:b/>
          <w:kern w:val="3"/>
          <w:sz w:val="24"/>
          <w:lang w:eastAsia="ru-RU"/>
        </w:rPr>
        <w:t xml:space="preserve"> </w:t>
      </w:r>
      <w:r w:rsidRPr="008940A6">
        <w:rPr>
          <w:rFonts w:ascii="Times New Roman" w:eastAsia="Times New Roman" w:hAnsi="Times New Roman" w:cs="Times New Roman"/>
          <w:b/>
          <w:kern w:val="3"/>
          <w:sz w:val="24"/>
          <w:lang w:eastAsia="ru-RU"/>
        </w:rPr>
        <w:t>литература</w:t>
      </w:r>
      <w:r w:rsidRPr="00065F14">
        <w:rPr>
          <w:rFonts w:ascii="Times New Roman" w:eastAsia="Times New Roman" w:hAnsi="Times New Roman" w:cs="Times New Roman"/>
          <w:b/>
          <w:kern w:val="3"/>
          <w:sz w:val="24"/>
          <w:lang w:eastAsia="ru-RU"/>
        </w:rPr>
        <w:t>:</w:t>
      </w:r>
    </w:p>
    <w:p w:rsidR="008940A6" w:rsidRPr="00065F14" w:rsidRDefault="008940A6" w:rsidP="008940A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940A6" w:rsidRPr="008940A6" w:rsidRDefault="008940A6" w:rsidP="008940A6">
      <w:pPr>
        <w:tabs>
          <w:tab w:val="left" w:pos="426"/>
        </w:tabs>
        <w:spacing w:after="0" w:line="240" w:lineRule="auto"/>
        <w:jc w:val="both"/>
        <w:rPr>
          <w:rFonts w:ascii="Times New Roman" w:eastAsia="Times New Roman" w:hAnsi="Times New Roman" w:cs="Times New Roman"/>
          <w:sz w:val="24"/>
          <w:szCs w:val="24"/>
          <w:lang w:eastAsia="ru-RU"/>
        </w:rPr>
      </w:pPr>
    </w:p>
    <w:p w:rsidR="00065F14" w:rsidRDefault="00065F14" w:rsidP="00286C3A">
      <w:pPr>
        <w:pStyle w:val="a4"/>
        <w:numPr>
          <w:ilvl w:val="1"/>
          <w:numId w:val="61"/>
        </w:numPr>
        <w:tabs>
          <w:tab w:val="clear" w:pos="1440"/>
          <w:tab w:val="num" w:pos="426"/>
        </w:tabs>
        <w:spacing w:after="0" w:line="240" w:lineRule="auto"/>
        <w:ind w:left="567" w:hanging="141"/>
        <w:rPr>
          <w:rFonts w:ascii="Times New Roman" w:hAnsi="Times New Roman"/>
          <w:sz w:val="24"/>
          <w:szCs w:val="24"/>
        </w:rPr>
      </w:pPr>
      <w:r w:rsidRPr="00065F14">
        <w:rPr>
          <w:rFonts w:ascii="Times New Roman" w:hAnsi="Times New Roman"/>
          <w:sz w:val="24"/>
          <w:szCs w:val="24"/>
        </w:rPr>
        <w:t xml:space="preserve">Внешняя политика стран </w:t>
      </w:r>
      <w:proofErr w:type="gramStart"/>
      <w:r w:rsidRPr="00065F14">
        <w:rPr>
          <w:rFonts w:ascii="Times New Roman" w:hAnsi="Times New Roman"/>
          <w:sz w:val="24"/>
          <w:szCs w:val="24"/>
        </w:rPr>
        <w:t>СНГ :</w:t>
      </w:r>
      <w:proofErr w:type="gramEnd"/>
      <w:r w:rsidRPr="00065F14">
        <w:rPr>
          <w:rFonts w:ascii="Times New Roman" w:hAnsi="Times New Roman"/>
          <w:sz w:val="24"/>
          <w:szCs w:val="24"/>
        </w:rPr>
        <w:t xml:space="preserve"> учебное пособие для студентов вузов / М. М. </w:t>
      </w:r>
      <w:proofErr w:type="spellStart"/>
      <w:r w:rsidRPr="00065F14">
        <w:rPr>
          <w:rFonts w:ascii="Times New Roman" w:hAnsi="Times New Roman"/>
          <w:sz w:val="24"/>
          <w:szCs w:val="24"/>
        </w:rPr>
        <w:t>Агазаде</w:t>
      </w:r>
      <w:proofErr w:type="spellEnd"/>
      <w:r w:rsidRPr="00065F14">
        <w:rPr>
          <w:rFonts w:ascii="Times New Roman" w:hAnsi="Times New Roman"/>
          <w:sz w:val="24"/>
          <w:szCs w:val="24"/>
        </w:rPr>
        <w:t xml:space="preserve">, В. Р. </w:t>
      </w:r>
      <w:proofErr w:type="spellStart"/>
      <w:r w:rsidRPr="00065F14">
        <w:rPr>
          <w:rFonts w:ascii="Times New Roman" w:hAnsi="Times New Roman"/>
          <w:sz w:val="24"/>
          <w:szCs w:val="24"/>
        </w:rPr>
        <w:t>Аглян</w:t>
      </w:r>
      <w:proofErr w:type="spellEnd"/>
      <w:r w:rsidRPr="00065F14">
        <w:rPr>
          <w:rFonts w:ascii="Times New Roman" w:hAnsi="Times New Roman"/>
          <w:sz w:val="24"/>
          <w:szCs w:val="24"/>
        </w:rPr>
        <w:t xml:space="preserve">, Н. А. </w:t>
      </w:r>
      <w:proofErr w:type="spellStart"/>
      <w:r w:rsidRPr="00065F14">
        <w:rPr>
          <w:rFonts w:ascii="Times New Roman" w:hAnsi="Times New Roman"/>
          <w:sz w:val="24"/>
          <w:szCs w:val="24"/>
        </w:rPr>
        <w:t>Адилханулы</w:t>
      </w:r>
      <w:proofErr w:type="spellEnd"/>
      <w:r w:rsidRPr="00065F14">
        <w:rPr>
          <w:rFonts w:ascii="Times New Roman" w:hAnsi="Times New Roman"/>
          <w:sz w:val="24"/>
          <w:szCs w:val="24"/>
        </w:rPr>
        <w:t xml:space="preserve"> [и др.] ; под редакцией Д. А. </w:t>
      </w:r>
      <w:proofErr w:type="spellStart"/>
      <w:r w:rsidRPr="00065F14">
        <w:rPr>
          <w:rFonts w:ascii="Times New Roman" w:hAnsi="Times New Roman"/>
          <w:sz w:val="24"/>
          <w:szCs w:val="24"/>
        </w:rPr>
        <w:t>Дегтерев</w:t>
      </w:r>
      <w:proofErr w:type="spellEnd"/>
      <w:r w:rsidRPr="00065F14">
        <w:rPr>
          <w:rFonts w:ascii="Times New Roman" w:hAnsi="Times New Roman"/>
          <w:sz w:val="24"/>
          <w:szCs w:val="24"/>
        </w:rPr>
        <w:t xml:space="preserve">, К. П. Курылев. — </w:t>
      </w:r>
      <w:proofErr w:type="gramStart"/>
      <w:r w:rsidRPr="00065F14">
        <w:rPr>
          <w:rFonts w:ascii="Times New Roman" w:hAnsi="Times New Roman"/>
          <w:sz w:val="24"/>
          <w:szCs w:val="24"/>
        </w:rPr>
        <w:t>Москва :</w:t>
      </w:r>
      <w:proofErr w:type="gramEnd"/>
      <w:r w:rsidRPr="00065F14">
        <w:rPr>
          <w:rFonts w:ascii="Times New Roman" w:hAnsi="Times New Roman"/>
          <w:sz w:val="24"/>
          <w:szCs w:val="24"/>
        </w:rPr>
        <w:t xml:space="preserve"> Аспект Пресс, 2019. — 496 c. — ISBN 978-5-7567-1009-0. — </w:t>
      </w:r>
      <w:proofErr w:type="gramStart"/>
      <w:r w:rsidRPr="00065F14">
        <w:rPr>
          <w:rFonts w:ascii="Times New Roman" w:hAnsi="Times New Roman"/>
          <w:sz w:val="24"/>
          <w:szCs w:val="24"/>
        </w:rPr>
        <w:t>Текст :</w:t>
      </w:r>
      <w:proofErr w:type="gramEnd"/>
      <w:r w:rsidRPr="00065F14">
        <w:rPr>
          <w:rFonts w:ascii="Times New Roman" w:hAnsi="Times New Roman"/>
          <w:sz w:val="24"/>
          <w:szCs w:val="24"/>
        </w:rPr>
        <w:t xml:space="preserve"> электронный // Электронно-библиотечная система IPR BOOKS : [сайт]. — URL: </w:t>
      </w:r>
      <w:hyperlink r:id="rId30" w:history="1">
        <w:r w:rsidRPr="003C2FAE">
          <w:rPr>
            <w:rStyle w:val="a8"/>
            <w:rFonts w:ascii="Times New Roman" w:hAnsi="Times New Roman"/>
            <w:sz w:val="24"/>
            <w:szCs w:val="24"/>
          </w:rPr>
          <w:t>http://idp.nwipa.ru:2067/87964.html</w:t>
        </w:r>
      </w:hyperlink>
    </w:p>
    <w:p w:rsidR="00065F14" w:rsidRPr="00065F14" w:rsidRDefault="00065F14" w:rsidP="00286C3A">
      <w:pPr>
        <w:pStyle w:val="a4"/>
        <w:numPr>
          <w:ilvl w:val="1"/>
          <w:numId w:val="61"/>
        </w:numPr>
        <w:tabs>
          <w:tab w:val="clear" w:pos="1440"/>
          <w:tab w:val="num" w:pos="426"/>
        </w:tabs>
        <w:spacing w:after="0" w:line="240" w:lineRule="auto"/>
        <w:ind w:left="567" w:hanging="141"/>
        <w:rPr>
          <w:rFonts w:ascii="Times New Roman" w:hAnsi="Times New Roman"/>
          <w:sz w:val="24"/>
          <w:szCs w:val="24"/>
        </w:rPr>
      </w:pPr>
      <w:r w:rsidRPr="00065F14">
        <w:rPr>
          <w:rFonts w:ascii="Times New Roman" w:hAnsi="Times New Roman"/>
          <w:sz w:val="24"/>
          <w:szCs w:val="24"/>
        </w:rPr>
        <w:t xml:space="preserve">Рыбак, С. В. </w:t>
      </w:r>
      <w:proofErr w:type="spellStart"/>
      <w:r w:rsidRPr="00065F14">
        <w:rPr>
          <w:rFonts w:ascii="Times New Roman" w:hAnsi="Times New Roman"/>
          <w:sz w:val="24"/>
          <w:szCs w:val="24"/>
        </w:rPr>
        <w:t>Международно</w:t>
      </w:r>
      <w:proofErr w:type="spellEnd"/>
      <w:r w:rsidRPr="00065F14">
        <w:rPr>
          <w:rFonts w:ascii="Times New Roman" w:hAnsi="Times New Roman"/>
          <w:sz w:val="24"/>
          <w:szCs w:val="24"/>
        </w:rPr>
        <w:t xml:space="preserve"> – правовые проблемы государств – участников </w:t>
      </w:r>
      <w:proofErr w:type="gramStart"/>
      <w:r w:rsidRPr="00065F14">
        <w:rPr>
          <w:rFonts w:ascii="Times New Roman" w:hAnsi="Times New Roman"/>
          <w:sz w:val="24"/>
          <w:szCs w:val="24"/>
        </w:rPr>
        <w:t>СНГ :</w:t>
      </w:r>
      <w:proofErr w:type="gramEnd"/>
      <w:r w:rsidRPr="00065F14">
        <w:rPr>
          <w:rFonts w:ascii="Times New Roman" w:hAnsi="Times New Roman"/>
          <w:sz w:val="24"/>
          <w:szCs w:val="24"/>
        </w:rPr>
        <w:t xml:space="preserve"> учебник / С. В. Рыбак. — Санкт-</w:t>
      </w:r>
      <w:proofErr w:type="gramStart"/>
      <w:r w:rsidRPr="00065F14">
        <w:rPr>
          <w:rFonts w:ascii="Times New Roman" w:hAnsi="Times New Roman"/>
          <w:sz w:val="24"/>
          <w:szCs w:val="24"/>
        </w:rPr>
        <w:t>Петербург :</w:t>
      </w:r>
      <w:proofErr w:type="gramEnd"/>
      <w:r w:rsidRPr="00065F14">
        <w:rPr>
          <w:rFonts w:ascii="Times New Roman" w:hAnsi="Times New Roman"/>
          <w:sz w:val="24"/>
          <w:szCs w:val="24"/>
        </w:rPr>
        <w:t xml:space="preserve"> Интермедия, 2019. — 336 с. — ISBN 978-5-4383-0146-2. — </w:t>
      </w:r>
      <w:proofErr w:type="gramStart"/>
      <w:r w:rsidRPr="00065F14">
        <w:rPr>
          <w:rFonts w:ascii="Times New Roman" w:hAnsi="Times New Roman"/>
          <w:sz w:val="24"/>
          <w:szCs w:val="24"/>
        </w:rPr>
        <w:t>Текст :</w:t>
      </w:r>
      <w:proofErr w:type="gramEnd"/>
      <w:r w:rsidRPr="00065F14">
        <w:rPr>
          <w:rFonts w:ascii="Times New Roman" w:hAnsi="Times New Roman"/>
          <w:sz w:val="24"/>
          <w:szCs w:val="24"/>
        </w:rPr>
        <w:t xml:space="preserve"> электронный // Лань : электронно-библиотечная система. — URL: https://e.lanbook.com/book/115610</w:t>
      </w:r>
    </w:p>
    <w:p w:rsidR="008940A6" w:rsidRPr="008940A6" w:rsidRDefault="008940A6" w:rsidP="008940A6">
      <w:pPr>
        <w:spacing w:after="200" w:line="276" w:lineRule="auto"/>
        <w:contextualSpacing/>
        <w:rPr>
          <w:rFonts w:ascii="Times New Roman" w:eastAsia="Calibri" w:hAnsi="Times New Roman" w:cs="Times New Roman"/>
          <w:sz w:val="24"/>
          <w:szCs w:val="24"/>
          <w:lang w:eastAsia="ru-RU"/>
        </w:rPr>
      </w:pPr>
    </w:p>
    <w:p w:rsidR="00E962D2" w:rsidRDefault="00E962D2">
      <w:r>
        <w:br w:type="page"/>
      </w:r>
    </w:p>
    <w:p w:rsidR="00E962D2" w:rsidRPr="00E962D2" w:rsidRDefault="00E962D2" w:rsidP="00E962D2">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E962D2">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E962D2" w:rsidRPr="00E962D2" w:rsidRDefault="00E962D2" w:rsidP="00E962D2">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p>
    <w:p w:rsidR="00E962D2" w:rsidRPr="00E962D2" w:rsidRDefault="00967EC1" w:rsidP="00E962D2">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kern w:val="3"/>
          <w:sz w:val="28"/>
          <w:lang w:eastAsia="ru-RU"/>
        </w:rPr>
        <w:t>Б</w:t>
      </w:r>
      <w:proofErr w:type="gramStart"/>
      <w:r>
        <w:rPr>
          <w:rFonts w:ascii="Times New Roman" w:eastAsia="Times New Roman" w:hAnsi="Times New Roman" w:cs="Times New Roman"/>
          <w:kern w:val="3"/>
          <w:sz w:val="28"/>
          <w:lang w:eastAsia="ru-RU"/>
        </w:rPr>
        <w:t>1.В.</w:t>
      </w:r>
      <w:proofErr w:type="gramEnd"/>
      <w:r>
        <w:rPr>
          <w:rFonts w:ascii="Times New Roman" w:eastAsia="Times New Roman" w:hAnsi="Times New Roman" w:cs="Times New Roman"/>
          <w:kern w:val="3"/>
          <w:sz w:val="28"/>
          <w:lang w:eastAsia="ru-RU"/>
        </w:rPr>
        <w:t>13</w:t>
      </w:r>
      <w:r w:rsidR="00E962D2" w:rsidRPr="00E962D2">
        <w:rPr>
          <w:rFonts w:ascii="Times New Roman" w:eastAsia="Times New Roman" w:hAnsi="Times New Roman" w:cs="Times New Roman"/>
          <w:kern w:val="3"/>
          <w:sz w:val="28"/>
          <w:lang w:eastAsia="ru-RU"/>
        </w:rPr>
        <w:t xml:space="preserve"> Политические институты и процессы в современных государствах        </w:t>
      </w:r>
    </w:p>
    <w:p w:rsidR="00E962D2" w:rsidRPr="00E962D2" w:rsidRDefault="00E962D2" w:rsidP="00E962D2">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E962D2">
        <w:rPr>
          <w:rFonts w:ascii="Times New Roman" w:eastAsia="Times New Roman" w:hAnsi="Times New Roman" w:cs="Times New Roman"/>
          <w:i/>
          <w:kern w:val="3"/>
          <w:sz w:val="24"/>
          <w:lang w:eastAsia="ru-RU"/>
        </w:rPr>
        <w:t>наименование дисциплин (модуля)/практики</w:t>
      </w:r>
    </w:p>
    <w:p w:rsidR="00E962D2" w:rsidRPr="00E962D2" w:rsidRDefault="00E962D2" w:rsidP="00E962D2">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962D2">
        <w:rPr>
          <w:rFonts w:ascii="Times New Roman" w:eastAsia="Times New Roman" w:hAnsi="Times New Roman" w:cs="Times New Roman"/>
          <w:b/>
          <w:kern w:val="3"/>
          <w:sz w:val="24"/>
          <w:lang w:eastAsia="ru-RU"/>
        </w:rPr>
        <w:t>Автор: доцент</w:t>
      </w:r>
      <w:r w:rsidRPr="00E962D2">
        <w:rPr>
          <w:rFonts w:ascii="Calibri" w:eastAsia="Calibri" w:hAnsi="Calibri" w:cs="Times New Roman"/>
        </w:rPr>
        <w:t xml:space="preserve"> </w:t>
      </w:r>
      <w:r w:rsidRPr="00E962D2">
        <w:rPr>
          <w:rFonts w:ascii="Times New Roman" w:eastAsia="Times New Roman" w:hAnsi="Times New Roman" w:cs="Times New Roman"/>
          <w:b/>
          <w:kern w:val="3"/>
          <w:sz w:val="24"/>
          <w:lang w:eastAsia="ru-RU"/>
        </w:rPr>
        <w:t xml:space="preserve">Горохов В. </w:t>
      </w:r>
      <w:proofErr w:type="gramStart"/>
      <w:r w:rsidRPr="00E962D2">
        <w:rPr>
          <w:rFonts w:ascii="Times New Roman" w:eastAsia="Times New Roman" w:hAnsi="Times New Roman" w:cs="Times New Roman"/>
          <w:b/>
          <w:kern w:val="3"/>
          <w:sz w:val="24"/>
          <w:lang w:eastAsia="ru-RU"/>
        </w:rPr>
        <w:t>А..</w:t>
      </w:r>
      <w:proofErr w:type="gramEnd"/>
      <w:r w:rsidRPr="00E962D2">
        <w:rPr>
          <w:rFonts w:ascii="Times New Roman" w:eastAsia="Times New Roman" w:hAnsi="Times New Roman" w:cs="Times New Roman"/>
          <w:b/>
          <w:kern w:val="3"/>
          <w:sz w:val="24"/>
          <w:lang w:eastAsia="ru-RU"/>
        </w:rPr>
        <w:t xml:space="preserve">                                                </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962D2">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E962D2">
        <w:rPr>
          <w:rFonts w:ascii="Times New Roman" w:eastAsia="Times New Roman" w:hAnsi="Times New Roman" w:cs="Times New Roman"/>
          <w:b/>
          <w:kern w:val="3"/>
          <w:sz w:val="24"/>
          <w:lang w:eastAsia="ru-RU"/>
        </w:rPr>
        <w:t>: Политические идеи и институты.</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962D2">
        <w:rPr>
          <w:rFonts w:ascii="Times New Roman" w:eastAsia="Times New Roman" w:hAnsi="Times New Roman" w:cs="Times New Roman"/>
          <w:b/>
          <w:kern w:val="3"/>
          <w:sz w:val="24"/>
          <w:lang w:eastAsia="ru-RU"/>
        </w:rPr>
        <w:t>Квалификация (степень) выпускника: бакалавр</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962D2">
        <w:rPr>
          <w:rFonts w:ascii="Times New Roman" w:eastAsia="Times New Roman" w:hAnsi="Times New Roman" w:cs="Times New Roman"/>
          <w:b/>
          <w:kern w:val="3"/>
          <w:sz w:val="24"/>
          <w:lang w:eastAsia="ru-RU"/>
        </w:rPr>
        <w:t>Форма обучения: очная</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962D2">
        <w:rPr>
          <w:rFonts w:ascii="Times New Roman" w:eastAsia="Times New Roman" w:hAnsi="Times New Roman" w:cs="Times New Roman"/>
          <w:b/>
          <w:kern w:val="3"/>
          <w:sz w:val="24"/>
          <w:lang w:eastAsia="ru-RU"/>
        </w:rPr>
        <w:t>Цель освоения дисциплины:</w:t>
      </w:r>
    </w:p>
    <w:p w:rsidR="00E962D2" w:rsidRPr="00E962D2" w:rsidRDefault="00E962D2" w:rsidP="00E962D2">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E962D2">
        <w:rPr>
          <w:rFonts w:ascii="Times New Roman" w:eastAsia="Times New Roman" w:hAnsi="Times New Roman" w:cs="Times New Roman"/>
          <w:sz w:val="24"/>
          <w:szCs w:val="20"/>
        </w:rPr>
        <w:t>Дисциплина «Политические институты и процессы в современных государствах»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E962D2" w:rsidRPr="00E962D2"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 xml:space="preserve">Код </w:t>
            </w:r>
          </w:p>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Наименование</w:t>
            </w:r>
          </w:p>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 xml:space="preserve">Код </w:t>
            </w:r>
          </w:p>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Наименование этапа освоения компетенции</w:t>
            </w:r>
          </w:p>
        </w:tc>
      </w:tr>
      <w:tr w:rsidR="00E962D2" w:rsidRPr="00E962D2" w:rsidTr="00760F6C">
        <w:trPr>
          <w:trHeight w:val="2208"/>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jc w:val="both"/>
              <w:rPr>
                <w:rFonts w:ascii="Times New Roman" w:eastAsia="Calibri" w:hAnsi="Times New Roman" w:cs="Times New Roman"/>
                <w:sz w:val="24"/>
                <w:szCs w:val="24"/>
              </w:rPr>
            </w:pPr>
            <w:r w:rsidRPr="00E962D2">
              <w:rPr>
                <w:rFonts w:ascii="Times New Roman" w:eastAsia="Calibri" w:hAnsi="Times New Roman" w:cs="Times New Roman"/>
                <w:sz w:val="24"/>
                <w:szCs w:val="24"/>
              </w:rPr>
              <w:t>ПК-10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uppressAutoHyphens/>
              <w:autoSpaceDN w:val="0"/>
              <w:spacing w:after="0" w:line="240" w:lineRule="auto"/>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Владение знаниями о политических символах, идеологиях и идентичностях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ПК-10.1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Приобретение знаний о многообразии современных политических символов, идеологий и идентичностей и формирование первичных умений и навыков их использования в аналитической и научно-исследовательской деятельности</w:t>
            </w:r>
          </w:p>
        </w:tc>
      </w:tr>
    </w:tbl>
    <w:p w:rsidR="00E962D2" w:rsidRPr="00E962D2" w:rsidRDefault="00E962D2" w:rsidP="00E962D2">
      <w:pPr>
        <w:spacing w:after="200" w:line="276" w:lineRule="auto"/>
        <w:rPr>
          <w:rFonts w:ascii="Calibri" w:eastAsia="Calibri" w:hAnsi="Calibri" w:cs="Times New Roman"/>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962D2">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2524"/>
        <w:gridCol w:w="1003"/>
        <w:gridCol w:w="811"/>
        <w:gridCol w:w="749"/>
        <w:gridCol w:w="749"/>
        <w:gridCol w:w="639"/>
        <w:gridCol w:w="472"/>
        <w:gridCol w:w="1647"/>
      </w:tblGrid>
      <w:tr w:rsidR="00E962D2" w:rsidRPr="00E962D2" w:rsidTr="00760F6C">
        <w:trPr>
          <w:trHeight w:val="80"/>
          <w:tblHeader/>
        </w:trPr>
        <w:tc>
          <w:tcPr>
            <w:tcW w:w="45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jc w:val="center"/>
              <w:rPr>
                <w:rFonts w:ascii="Times New Roman" w:eastAsia="Calibri" w:hAnsi="Times New Roman" w:cs="Times New Roman"/>
                <w:i/>
                <w:sz w:val="20"/>
                <w:szCs w:val="20"/>
              </w:rPr>
            </w:pPr>
            <w:r w:rsidRPr="00E962D2">
              <w:rPr>
                <w:rFonts w:ascii="Times New Roman" w:eastAsia="Calibri" w:hAnsi="Times New Roman" w:cs="Times New Roman"/>
                <w:i/>
                <w:sz w:val="20"/>
                <w:szCs w:val="20"/>
              </w:rPr>
              <w:t>№ п/п</w:t>
            </w:r>
          </w:p>
        </w:tc>
        <w:tc>
          <w:tcPr>
            <w:tcW w:w="124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jc w:val="center"/>
              <w:rPr>
                <w:rFonts w:ascii="Times New Roman" w:eastAsia="Calibri" w:hAnsi="Times New Roman" w:cs="Times New Roman"/>
                <w:i/>
                <w:sz w:val="20"/>
                <w:szCs w:val="20"/>
              </w:rPr>
            </w:pPr>
            <w:r w:rsidRPr="00E962D2">
              <w:rPr>
                <w:rFonts w:ascii="Times New Roman" w:eastAsia="Calibri" w:hAnsi="Times New Roman" w:cs="Times New Roman"/>
                <w:i/>
                <w:sz w:val="20"/>
                <w:szCs w:val="20"/>
              </w:rPr>
              <w:t xml:space="preserve">Наименование тем (разделов), </w:t>
            </w:r>
          </w:p>
        </w:tc>
        <w:tc>
          <w:tcPr>
            <w:tcW w:w="2443"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jc w:val="center"/>
              <w:rPr>
                <w:rFonts w:ascii="Times New Roman" w:eastAsia="Calibri" w:hAnsi="Times New Roman" w:cs="Times New Roman"/>
                <w:i/>
                <w:sz w:val="20"/>
                <w:szCs w:val="20"/>
              </w:rPr>
            </w:pPr>
            <w:r w:rsidRPr="00E962D2">
              <w:rPr>
                <w:rFonts w:ascii="Times New Roman" w:eastAsia="Calibri" w:hAnsi="Times New Roman" w:cs="Times New Roman"/>
                <w:i/>
                <w:sz w:val="20"/>
                <w:szCs w:val="20"/>
              </w:rPr>
              <w:t>Объем дисциплины (модуля), час.</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jc w:val="center"/>
              <w:rPr>
                <w:rFonts w:ascii="Times New Roman" w:eastAsia="Calibri" w:hAnsi="Times New Roman" w:cs="Times New Roman"/>
                <w:i/>
                <w:sz w:val="20"/>
                <w:szCs w:val="20"/>
              </w:rPr>
            </w:pPr>
            <w:r w:rsidRPr="00E962D2">
              <w:rPr>
                <w:rFonts w:ascii="Times New Roman" w:eastAsia="Calibri" w:hAnsi="Times New Roman" w:cs="Times New Roman"/>
                <w:i/>
                <w:sz w:val="20"/>
                <w:szCs w:val="20"/>
              </w:rPr>
              <w:t>Форма</w:t>
            </w:r>
            <w:r w:rsidRPr="00E962D2">
              <w:rPr>
                <w:rFonts w:ascii="Times New Roman" w:eastAsia="Calibri" w:hAnsi="Times New Roman" w:cs="Times New Roman"/>
                <w:i/>
                <w:sz w:val="20"/>
                <w:szCs w:val="20"/>
              </w:rPr>
              <w:br/>
              <w:t xml:space="preserve">текущего </w:t>
            </w:r>
            <w:r w:rsidRPr="00E962D2">
              <w:rPr>
                <w:rFonts w:ascii="Times New Roman" w:eastAsia="Calibri" w:hAnsi="Times New Roman" w:cs="Times New Roman"/>
                <w:i/>
                <w:sz w:val="20"/>
                <w:szCs w:val="20"/>
              </w:rPr>
              <w:br/>
              <w:t>контроля успеваемости</w:t>
            </w:r>
            <w:r w:rsidRPr="00E962D2">
              <w:rPr>
                <w:rFonts w:ascii="Times New Roman" w:eastAsia="Calibri" w:hAnsi="Times New Roman" w:cs="Times New Roman"/>
                <w:i/>
                <w:sz w:val="20"/>
                <w:szCs w:val="20"/>
                <w:vertAlign w:val="superscript"/>
              </w:rPr>
              <w:t>**</w:t>
            </w:r>
            <w:r w:rsidRPr="00E962D2">
              <w:rPr>
                <w:rFonts w:ascii="Times New Roman" w:eastAsia="Calibri" w:hAnsi="Times New Roman" w:cs="Times New Roman"/>
                <w:i/>
                <w:sz w:val="20"/>
                <w:szCs w:val="20"/>
              </w:rPr>
              <w:t>, промежуточной аттестации</w:t>
            </w:r>
          </w:p>
        </w:tc>
      </w:tr>
      <w:tr w:rsidR="00E962D2" w:rsidRPr="00E962D2"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62D2" w:rsidRPr="00E962D2" w:rsidRDefault="00E962D2" w:rsidP="00E962D2">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2D2" w:rsidRPr="00E962D2" w:rsidRDefault="00E962D2" w:rsidP="00E962D2">
            <w:pPr>
              <w:rPr>
                <w:rFonts w:ascii="Times New Roman" w:eastAsia="Calibri" w:hAnsi="Times New Roman" w:cs="Times New Roman"/>
                <w:i/>
                <w:sz w:val="20"/>
                <w:szCs w:val="20"/>
              </w:rPr>
            </w:pPr>
          </w:p>
        </w:tc>
        <w:tc>
          <w:tcPr>
            <w:tcW w:w="495" w:type="pct"/>
            <w:vMerge w:val="restart"/>
            <w:tcBorders>
              <w:top w:val="nil"/>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jc w:val="center"/>
              <w:rPr>
                <w:rFonts w:ascii="Times New Roman" w:eastAsia="Calibri" w:hAnsi="Times New Roman" w:cs="Times New Roman"/>
                <w:i/>
                <w:sz w:val="20"/>
                <w:szCs w:val="20"/>
              </w:rPr>
            </w:pPr>
            <w:r w:rsidRPr="00E962D2">
              <w:rPr>
                <w:rFonts w:ascii="Times New Roman" w:eastAsia="Calibri" w:hAnsi="Times New Roman" w:cs="Times New Roman"/>
                <w:i/>
                <w:sz w:val="20"/>
                <w:szCs w:val="20"/>
              </w:rPr>
              <w:t>Всего</w:t>
            </w:r>
          </w:p>
        </w:tc>
        <w:tc>
          <w:tcPr>
            <w:tcW w:w="169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jc w:val="center"/>
              <w:rPr>
                <w:rFonts w:ascii="Times New Roman" w:eastAsia="Calibri" w:hAnsi="Times New Roman" w:cs="Times New Roman"/>
                <w:i/>
                <w:sz w:val="20"/>
                <w:szCs w:val="20"/>
              </w:rPr>
            </w:pPr>
            <w:r w:rsidRPr="00E962D2">
              <w:rPr>
                <w:rFonts w:ascii="Times New Roman" w:eastAsia="Calibri" w:hAnsi="Times New Roman" w:cs="Times New Roman"/>
                <w:i/>
                <w:sz w:val="20"/>
                <w:szCs w:val="20"/>
              </w:rPr>
              <w:t>Контактная работа обучающихся с преподавателем</w:t>
            </w:r>
            <w:r w:rsidRPr="00E962D2">
              <w:rPr>
                <w:rFonts w:ascii="Times New Roman" w:eastAsia="Calibri" w:hAnsi="Times New Roman" w:cs="Times New Roman"/>
                <w:i/>
                <w:sz w:val="20"/>
                <w:szCs w:val="20"/>
              </w:rPr>
              <w:br/>
              <w:t>по видам учебных занятий</w:t>
            </w:r>
          </w:p>
        </w:tc>
        <w:tc>
          <w:tcPr>
            <w:tcW w:w="249" w:type="pct"/>
            <w:vMerge w:val="restart"/>
            <w:tcBorders>
              <w:top w:val="nil"/>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jc w:val="center"/>
              <w:rPr>
                <w:rFonts w:ascii="Times New Roman" w:eastAsia="Calibri" w:hAnsi="Times New Roman" w:cs="Times New Roman"/>
                <w:i/>
                <w:sz w:val="20"/>
                <w:szCs w:val="20"/>
              </w:rPr>
            </w:pPr>
            <w:r w:rsidRPr="00E962D2">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2D2" w:rsidRPr="00E962D2" w:rsidRDefault="00E962D2" w:rsidP="00E962D2">
            <w:pPr>
              <w:rPr>
                <w:rFonts w:ascii="Times New Roman" w:eastAsia="Calibri" w:hAnsi="Times New Roman" w:cs="Times New Roman"/>
                <w:i/>
                <w:sz w:val="20"/>
                <w:szCs w:val="20"/>
              </w:rPr>
            </w:pPr>
          </w:p>
        </w:tc>
      </w:tr>
      <w:tr w:rsidR="00E962D2" w:rsidRPr="00E962D2"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62D2" w:rsidRPr="00E962D2" w:rsidRDefault="00E962D2" w:rsidP="00E962D2">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2D2" w:rsidRPr="00E962D2" w:rsidRDefault="00E962D2" w:rsidP="00E962D2">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962D2" w:rsidRPr="00E962D2" w:rsidRDefault="00E962D2" w:rsidP="00E962D2">
            <w:pPr>
              <w:rPr>
                <w:rFonts w:ascii="Times New Roman" w:eastAsia="Calibri" w:hAnsi="Times New Roman" w:cs="Times New Roman"/>
                <w:i/>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ind w:firstLine="34"/>
              <w:jc w:val="center"/>
              <w:rPr>
                <w:rFonts w:ascii="Times New Roman" w:eastAsia="Calibri" w:hAnsi="Times New Roman" w:cs="Times New Roman"/>
                <w:i/>
                <w:sz w:val="20"/>
                <w:szCs w:val="20"/>
              </w:rPr>
            </w:pPr>
            <w:r w:rsidRPr="00E962D2">
              <w:rPr>
                <w:rFonts w:ascii="Times New Roman" w:eastAsia="Calibri" w:hAnsi="Times New Roman" w:cs="Times New Roman"/>
                <w:i/>
                <w:sz w:val="20"/>
                <w:szCs w:val="20"/>
              </w:rPr>
              <w:t>Л</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ind w:firstLine="34"/>
              <w:jc w:val="center"/>
              <w:rPr>
                <w:rFonts w:ascii="Times New Roman" w:eastAsia="Calibri" w:hAnsi="Times New Roman" w:cs="Times New Roman"/>
                <w:i/>
                <w:sz w:val="20"/>
                <w:szCs w:val="20"/>
              </w:rPr>
            </w:pPr>
            <w:r w:rsidRPr="00E962D2">
              <w:rPr>
                <w:rFonts w:ascii="Times New Roman" w:eastAsia="Calibri" w:hAnsi="Times New Roman" w:cs="Times New Roman"/>
                <w:i/>
                <w:sz w:val="20"/>
                <w:szCs w:val="20"/>
              </w:rPr>
              <w:t>ЛР</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ind w:firstLine="34"/>
              <w:jc w:val="center"/>
              <w:rPr>
                <w:rFonts w:ascii="Times New Roman" w:eastAsia="Calibri" w:hAnsi="Times New Roman" w:cs="Times New Roman"/>
                <w:i/>
                <w:sz w:val="20"/>
                <w:szCs w:val="20"/>
              </w:rPr>
            </w:pPr>
            <w:r w:rsidRPr="00E962D2">
              <w:rPr>
                <w:rFonts w:ascii="Times New Roman" w:eastAsia="Calibri" w:hAnsi="Times New Roman" w:cs="Times New Roman"/>
                <w:i/>
                <w:sz w:val="20"/>
                <w:szCs w:val="20"/>
              </w:rPr>
              <w:t>ПЗ</w:t>
            </w: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ind w:firstLine="34"/>
              <w:jc w:val="center"/>
              <w:rPr>
                <w:rFonts w:ascii="Times New Roman" w:eastAsia="Calibri" w:hAnsi="Times New Roman" w:cs="Times New Roman"/>
                <w:i/>
                <w:sz w:val="20"/>
                <w:szCs w:val="20"/>
                <w:vertAlign w:val="superscript"/>
              </w:rPr>
            </w:pPr>
            <w:r w:rsidRPr="00E962D2">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E962D2" w:rsidRPr="00E962D2" w:rsidRDefault="00E962D2" w:rsidP="00E962D2">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2D2" w:rsidRPr="00E962D2" w:rsidRDefault="00E962D2" w:rsidP="00E962D2">
            <w:pPr>
              <w:rPr>
                <w:rFonts w:ascii="Times New Roman" w:eastAsia="Calibri" w:hAnsi="Times New Roman" w:cs="Times New Roman"/>
                <w:i/>
                <w:sz w:val="20"/>
                <w:szCs w:val="20"/>
              </w:rPr>
            </w:pPr>
          </w:p>
        </w:tc>
      </w:tr>
      <w:tr w:rsidR="00E962D2" w:rsidRPr="00E962D2" w:rsidTr="00760F6C">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E962D2" w:rsidRPr="00E962D2" w:rsidRDefault="00E962D2" w:rsidP="00E962D2">
            <w:pPr>
              <w:ind w:firstLine="567"/>
              <w:jc w:val="center"/>
              <w:rPr>
                <w:rFonts w:ascii="Times New Roman" w:eastAsia="Calibri" w:hAnsi="Times New Roman" w:cs="Times New Roman"/>
                <w:b/>
                <w:i/>
                <w:sz w:val="20"/>
                <w:szCs w:val="20"/>
              </w:rPr>
            </w:pPr>
            <w:r w:rsidRPr="00E962D2">
              <w:rPr>
                <w:rFonts w:ascii="Times New Roman" w:eastAsia="Calibri" w:hAnsi="Times New Roman" w:cs="Times New Roman"/>
                <w:b/>
                <w:i/>
                <w:sz w:val="20"/>
                <w:szCs w:val="20"/>
                <w:lang w:eastAsia="ru-RU"/>
              </w:rPr>
              <w:t>Очная форма обучения</w:t>
            </w:r>
          </w:p>
        </w:tc>
      </w:tr>
      <w:tr w:rsidR="00E962D2" w:rsidRPr="00E962D2" w:rsidTr="00760F6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1</w:t>
            </w:r>
          </w:p>
        </w:tc>
        <w:tc>
          <w:tcPr>
            <w:tcW w:w="1245" w:type="pct"/>
            <w:tcBorders>
              <w:top w:val="single" w:sz="6" w:space="0" w:color="auto"/>
              <w:left w:val="single" w:sz="6" w:space="0" w:color="auto"/>
              <w:bottom w:val="single" w:sz="6" w:space="0" w:color="auto"/>
              <w:right w:val="single" w:sz="6" w:space="0" w:color="auto"/>
            </w:tcBorders>
            <w:vAlign w:val="center"/>
            <w:hideMark/>
          </w:tcPr>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Теоретические подходы к изучению политических институтов и процессов</w:t>
            </w:r>
          </w:p>
        </w:tc>
        <w:tc>
          <w:tcPr>
            <w:tcW w:w="495" w:type="pct"/>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10</w:t>
            </w:r>
          </w:p>
        </w:tc>
        <w:tc>
          <w:tcPr>
            <w:tcW w:w="488" w:type="pct"/>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4</w:t>
            </w: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jc w:val="center"/>
              <w:rPr>
                <w:rFonts w:ascii="Times New Roman" w:eastAsia="Calibri" w:hAnsi="Times New Roman" w:cs="Times New Roman"/>
                <w:sz w:val="24"/>
                <w:szCs w:val="24"/>
              </w:rPr>
            </w:pPr>
          </w:p>
        </w:tc>
        <w:tc>
          <w:tcPr>
            <w:tcW w:w="455" w:type="pct"/>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4</w:t>
            </w: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jc w:val="center"/>
              <w:rPr>
                <w:rFonts w:ascii="Times New Roman" w:eastAsia="Calibri"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10</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УО</w:t>
            </w:r>
          </w:p>
        </w:tc>
      </w:tr>
      <w:tr w:rsidR="00E962D2" w:rsidRPr="00E962D2" w:rsidTr="00760F6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2</w:t>
            </w:r>
          </w:p>
        </w:tc>
        <w:tc>
          <w:tcPr>
            <w:tcW w:w="1245" w:type="pct"/>
            <w:tcBorders>
              <w:top w:val="single" w:sz="6" w:space="0" w:color="auto"/>
              <w:left w:val="single" w:sz="6" w:space="0" w:color="auto"/>
              <w:bottom w:val="single" w:sz="6" w:space="0" w:color="auto"/>
              <w:right w:val="single" w:sz="6" w:space="0" w:color="auto"/>
            </w:tcBorders>
            <w:vAlign w:val="center"/>
          </w:tcPr>
          <w:p w:rsidR="00E962D2" w:rsidRPr="00E962D2" w:rsidRDefault="00E962D2" w:rsidP="00E962D2">
            <w:pPr>
              <w:rPr>
                <w:rFonts w:ascii="Times New Roman" w:eastAsia="Calibri" w:hAnsi="Times New Roman" w:cs="Times New Roman"/>
                <w:sz w:val="24"/>
                <w:szCs w:val="24"/>
              </w:rPr>
            </w:pPr>
            <w:bookmarkStart w:id="12" w:name="_Hlk481224417"/>
            <w:r w:rsidRPr="00E962D2">
              <w:rPr>
                <w:rFonts w:ascii="Times New Roman" w:eastAsia="Calibri" w:hAnsi="Times New Roman" w:cs="Times New Roman"/>
                <w:sz w:val="24"/>
                <w:szCs w:val="24"/>
              </w:rPr>
              <w:t xml:space="preserve">Современные политические институты в </w:t>
            </w:r>
            <w:r w:rsidRPr="00E962D2">
              <w:rPr>
                <w:rFonts w:ascii="Times New Roman" w:eastAsia="Calibri" w:hAnsi="Times New Roman" w:cs="Times New Roman"/>
                <w:sz w:val="24"/>
                <w:szCs w:val="24"/>
              </w:rPr>
              <w:lastRenderedPageBreak/>
              <w:t xml:space="preserve">сравнительной перспективе </w:t>
            </w:r>
            <w:bookmarkEnd w:id="12"/>
          </w:p>
        </w:tc>
        <w:tc>
          <w:tcPr>
            <w:tcW w:w="495" w:type="pct"/>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lastRenderedPageBreak/>
              <w:t>16</w:t>
            </w:r>
          </w:p>
        </w:tc>
        <w:tc>
          <w:tcPr>
            <w:tcW w:w="488" w:type="pct"/>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6</w:t>
            </w: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jc w:val="center"/>
              <w:rPr>
                <w:rFonts w:ascii="Times New Roman" w:eastAsia="Calibri" w:hAnsi="Times New Roman" w:cs="Times New Roman"/>
                <w:sz w:val="24"/>
                <w:szCs w:val="24"/>
              </w:rPr>
            </w:pPr>
          </w:p>
        </w:tc>
        <w:tc>
          <w:tcPr>
            <w:tcW w:w="455" w:type="pct"/>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6</w:t>
            </w: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jc w:val="center"/>
              <w:rPr>
                <w:rFonts w:ascii="Times New Roman" w:eastAsia="Calibri"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12</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УО</w:t>
            </w:r>
          </w:p>
        </w:tc>
      </w:tr>
      <w:tr w:rsidR="00E962D2" w:rsidRPr="00E962D2" w:rsidTr="00760F6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3</w:t>
            </w:r>
          </w:p>
        </w:tc>
        <w:tc>
          <w:tcPr>
            <w:tcW w:w="1245" w:type="pct"/>
            <w:tcBorders>
              <w:top w:val="single" w:sz="6" w:space="0" w:color="auto"/>
              <w:left w:val="single" w:sz="6" w:space="0" w:color="auto"/>
              <w:bottom w:val="single" w:sz="4" w:space="0" w:color="auto"/>
              <w:right w:val="single" w:sz="6" w:space="0" w:color="auto"/>
            </w:tcBorders>
            <w:vAlign w:val="center"/>
          </w:tcPr>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 xml:space="preserve">Сравнение </w:t>
            </w:r>
            <w:proofErr w:type="spellStart"/>
            <w:r w:rsidRPr="00E962D2">
              <w:rPr>
                <w:rFonts w:ascii="Times New Roman" w:eastAsia="Calibri" w:hAnsi="Times New Roman" w:cs="Times New Roman"/>
                <w:sz w:val="24"/>
                <w:szCs w:val="24"/>
              </w:rPr>
              <w:t>неинституциональных</w:t>
            </w:r>
            <w:proofErr w:type="spellEnd"/>
            <w:r w:rsidRPr="00E962D2">
              <w:rPr>
                <w:rFonts w:ascii="Times New Roman" w:eastAsia="Calibri" w:hAnsi="Times New Roman" w:cs="Times New Roman"/>
                <w:sz w:val="24"/>
                <w:szCs w:val="24"/>
              </w:rPr>
              <w:t xml:space="preserve"> параметров современных государств </w:t>
            </w:r>
          </w:p>
        </w:tc>
        <w:tc>
          <w:tcPr>
            <w:tcW w:w="495" w:type="pct"/>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16</w:t>
            </w:r>
          </w:p>
        </w:tc>
        <w:tc>
          <w:tcPr>
            <w:tcW w:w="488" w:type="pct"/>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6</w:t>
            </w: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jc w:val="center"/>
              <w:rPr>
                <w:rFonts w:ascii="Times New Roman" w:eastAsia="Calibri" w:hAnsi="Times New Roman" w:cs="Times New Roman"/>
                <w:sz w:val="24"/>
                <w:szCs w:val="24"/>
              </w:rPr>
            </w:pPr>
          </w:p>
        </w:tc>
        <w:tc>
          <w:tcPr>
            <w:tcW w:w="455" w:type="pct"/>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6</w:t>
            </w: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jc w:val="center"/>
              <w:rPr>
                <w:rFonts w:ascii="Times New Roman" w:eastAsia="Calibri"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10</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УО</w:t>
            </w:r>
          </w:p>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Тест</w:t>
            </w:r>
          </w:p>
        </w:tc>
      </w:tr>
      <w:tr w:rsidR="00E962D2" w:rsidRPr="00E962D2" w:rsidTr="00760F6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4</w:t>
            </w:r>
          </w:p>
        </w:tc>
        <w:tc>
          <w:tcPr>
            <w:tcW w:w="1245" w:type="pct"/>
            <w:tcBorders>
              <w:top w:val="single" w:sz="4" w:space="0" w:color="auto"/>
              <w:left w:val="single" w:sz="6" w:space="0" w:color="auto"/>
              <w:bottom w:val="single" w:sz="4" w:space="0" w:color="auto"/>
              <w:right w:val="single" w:sz="6" w:space="0" w:color="auto"/>
            </w:tcBorders>
            <w:vAlign w:val="center"/>
          </w:tcPr>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Политические институты и процессы в странах мира</w:t>
            </w:r>
          </w:p>
        </w:tc>
        <w:tc>
          <w:tcPr>
            <w:tcW w:w="495" w:type="pct"/>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30</w:t>
            </w:r>
          </w:p>
        </w:tc>
        <w:tc>
          <w:tcPr>
            <w:tcW w:w="488" w:type="pct"/>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10</w:t>
            </w: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jc w:val="center"/>
              <w:rPr>
                <w:rFonts w:ascii="Times New Roman" w:eastAsia="Calibri" w:hAnsi="Times New Roman" w:cs="Times New Roman"/>
                <w:sz w:val="24"/>
                <w:szCs w:val="24"/>
              </w:rPr>
            </w:pPr>
          </w:p>
        </w:tc>
        <w:tc>
          <w:tcPr>
            <w:tcW w:w="455" w:type="pct"/>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12</w:t>
            </w: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jc w:val="center"/>
              <w:rPr>
                <w:rFonts w:ascii="Times New Roman" w:eastAsia="Calibri"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12</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УО</w:t>
            </w:r>
          </w:p>
        </w:tc>
      </w:tr>
      <w:tr w:rsidR="00E962D2" w:rsidRPr="00E962D2" w:rsidTr="00760F6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 xml:space="preserve">5 </w:t>
            </w:r>
          </w:p>
        </w:tc>
        <w:tc>
          <w:tcPr>
            <w:tcW w:w="1245" w:type="pct"/>
            <w:tcBorders>
              <w:top w:val="single" w:sz="4" w:space="0" w:color="auto"/>
              <w:left w:val="single" w:sz="6" w:space="0" w:color="auto"/>
              <w:bottom w:val="single" w:sz="4" w:space="0" w:color="auto"/>
              <w:right w:val="single" w:sz="6" w:space="0" w:color="auto"/>
            </w:tcBorders>
            <w:vAlign w:val="center"/>
          </w:tcPr>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Промежуточная аттестация</w:t>
            </w:r>
          </w:p>
        </w:tc>
        <w:tc>
          <w:tcPr>
            <w:tcW w:w="495" w:type="pct"/>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36</w:t>
            </w:r>
          </w:p>
        </w:tc>
        <w:tc>
          <w:tcPr>
            <w:tcW w:w="488" w:type="pct"/>
            <w:vAlign w:val="center"/>
          </w:tcPr>
          <w:p w:rsidR="00E962D2" w:rsidRPr="00E962D2" w:rsidRDefault="00E962D2" w:rsidP="00E962D2">
            <w:pPr>
              <w:jc w:val="center"/>
              <w:rPr>
                <w:rFonts w:ascii="Times New Roman" w:eastAsia="Calibri" w:hAnsi="Times New Roman" w:cs="Times New Roman"/>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jc w:val="center"/>
              <w:rPr>
                <w:rFonts w:ascii="Times New Roman" w:eastAsia="Calibri" w:hAnsi="Times New Roman" w:cs="Times New Roman"/>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jc w:val="center"/>
              <w:rPr>
                <w:rFonts w:ascii="Times New Roman" w:eastAsia="Calibri"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jc w:val="center"/>
              <w:rPr>
                <w:rFonts w:ascii="Times New Roman" w:eastAsia="Calibri" w:hAnsi="Times New Roman" w:cs="Times New Roman"/>
                <w:sz w:val="24"/>
                <w:szCs w:val="24"/>
              </w:rPr>
            </w:pP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jc w:val="center"/>
              <w:rPr>
                <w:rFonts w:ascii="Times New Roman" w:eastAsia="Calibri" w:hAnsi="Times New Roman" w:cs="Times New Roman"/>
                <w:sz w:val="24"/>
                <w:szCs w:val="24"/>
              </w:rPr>
            </w:pP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эссе</w:t>
            </w:r>
          </w:p>
        </w:tc>
      </w:tr>
      <w:tr w:rsidR="00E962D2" w:rsidRPr="00E962D2" w:rsidTr="00760F6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jc w:val="center"/>
              <w:rPr>
                <w:rFonts w:ascii="Times New Roman" w:eastAsia="Calibri" w:hAnsi="Times New Roman" w:cs="Times New Roman"/>
                <w:sz w:val="24"/>
                <w:szCs w:val="24"/>
              </w:rPr>
            </w:pPr>
          </w:p>
        </w:tc>
        <w:tc>
          <w:tcPr>
            <w:tcW w:w="1245" w:type="pct"/>
            <w:tcBorders>
              <w:top w:val="single" w:sz="4" w:space="0" w:color="auto"/>
              <w:left w:val="single" w:sz="6" w:space="0" w:color="auto"/>
              <w:bottom w:val="single" w:sz="4" w:space="0" w:color="auto"/>
              <w:right w:val="single" w:sz="6" w:space="0" w:color="auto"/>
            </w:tcBorders>
            <w:vAlign w:val="center"/>
          </w:tcPr>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Всего:</w:t>
            </w:r>
          </w:p>
        </w:tc>
        <w:tc>
          <w:tcPr>
            <w:tcW w:w="495" w:type="pct"/>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144\108</w:t>
            </w:r>
          </w:p>
        </w:tc>
        <w:tc>
          <w:tcPr>
            <w:tcW w:w="488" w:type="pct"/>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26</w:t>
            </w: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jc w:val="center"/>
              <w:rPr>
                <w:rFonts w:ascii="Times New Roman" w:eastAsia="Calibri" w:hAnsi="Times New Roman" w:cs="Times New Roman"/>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28</w:t>
            </w: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2</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54</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jc w:val="center"/>
              <w:rPr>
                <w:rFonts w:ascii="Times New Roman" w:eastAsia="Calibri" w:hAnsi="Times New Roman" w:cs="Times New Roman"/>
                <w:sz w:val="24"/>
                <w:szCs w:val="24"/>
              </w:rPr>
            </w:pPr>
            <w:r w:rsidRPr="00E962D2">
              <w:rPr>
                <w:rFonts w:ascii="Times New Roman" w:eastAsia="Calibri" w:hAnsi="Times New Roman" w:cs="Times New Roman"/>
                <w:sz w:val="24"/>
                <w:szCs w:val="24"/>
              </w:rPr>
              <w:t>36</w:t>
            </w:r>
          </w:p>
        </w:tc>
      </w:tr>
    </w:tbl>
    <w:p w:rsidR="00E962D2" w:rsidRPr="00E962D2" w:rsidRDefault="00E962D2" w:rsidP="00E962D2">
      <w:pPr>
        <w:rPr>
          <w:rFonts w:ascii="Times New Roman" w:eastAsia="Calibri" w:hAnsi="Times New Roman" w:cs="Times New Roman"/>
          <w:sz w:val="24"/>
          <w:szCs w:val="24"/>
        </w:rPr>
      </w:pPr>
    </w:p>
    <w:p w:rsidR="00E962D2" w:rsidRPr="00E962D2" w:rsidRDefault="00E962D2" w:rsidP="00E962D2">
      <w:pPr>
        <w:rPr>
          <w:rFonts w:ascii="Times New Roman" w:eastAsia="Calibri" w:hAnsi="Times New Roman" w:cs="Times New Roman"/>
          <w:sz w:val="24"/>
          <w:szCs w:val="24"/>
        </w:rPr>
      </w:pPr>
    </w:p>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*КСР – в общий объем дисциплины не входит.</w:t>
      </w:r>
    </w:p>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 xml:space="preserve">УО* – устный опрос </w:t>
      </w:r>
    </w:p>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КР** – контрольная работа</w:t>
      </w:r>
    </w:p>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ПР*** – практическая работа</w:t>
      </w:r>
    </w:p>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 xml:space="preserve">Т**** – тестирование </w:t>
      </w:r>
    </w:p>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 xml:space="preserve">П***** – презентация </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962D2">
        <w:rPr>
          <w:rFonts w:ascii="Times New Roman" w:eastAsia="Times New Roman" w:hAnsi="Times New Roman" w:cs="Times New Roman"/>
          <w:b/>
          <w:kern w:val="3"/>
          <w:sz w:val="24"/>
          <w:lang w:eastAsia="ru-RU"/>
        </w:rPr>
        <w:t>Формы текущего контроля и промежуточной аттестации:</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962D2" w:rsidRPr="00E962D2" w:rsidRDefault="00E962D2" w:rsidP="00E962D2">
      <w:pPr>
        <w:spacing w:before="40" w:after="0" w:line="276" w:lineRule="auto"/>
        <w:ind w:firstLine="709"/>
        <w:jc w:val="both"/>
        <w:rPr>
          <w:rFonts w:ascii="Times New Roman" w:eastAsia="Times New Roman" w:hAnsi="Times New Roman" w:cs="Times New Roman"/>
          <w:bCs/>
          <w:color w:val="000000"/>
          <w:sz w:val="24"/>
          <w:szCs w:val="24"/>
          <w:lang w:eastAsia="ru-RU"/>
        </w:rPr>
      </w:pPr>
      <w:r w:rsidRPr="00E962D2">
        <w:rPr>
          <w:rFonts w:ascii="Times New Roman" w:eastAsia="Times New Roman" w:hAnsi="Times New Roman" w:cs="Times New Roman"/>
          <w:bCs/>
          <w:color w:val="000000"/>
          <w:sz w:val="24"/>
          <w:szCs w:val="24"/>
          <w:lang w:eastAsia="ru-RU"/>
        </w:rPr>
        <w:t>Показателем оценки на тестировании является количество правильных ответов. Баллы начисляются из расчета 1 балл за каждый правильный ответ.</w:t>
      </w:r>
    </w:p>
    <w:p w:rsidR="00E962D2" w:rsidRPr="00E962D2" w:rsidRDefault="00E962D2" w:rsidP="00E962D2">
      <w:pPr>
        <w:spacing w:before="40" w:after="0" w:line="276" w:lineRule="auto"/>
        <w:ind w:firstLine="709"/>
        <w:jc w:val="both"/>
        <w:rPr>
          <w:rFonts w:ascii="Times New Roman" w:eastAsia="Times New Roman" w:hAnsi="Times New Roman" w:cs="Times New Roman"/>
          <w:bCs/>
          <w:color w:val="000000"/>
          <w:sz w:val="24"/>
          <w:szCs w:val="24"/>
          <w:lang w:eastAsia="ru-RU"/>
        </w:rPr>
      </w:pPr>
      <w:r w:rsidRPr="00E962D2">
        <w:rPr>
          <w:rFonts w:ascii="Times New Roman" w:eastAsia="Times New Roman" w:hAnsi="Times New Roman" w:cs="Times New Roman"/>
          <w:bCs/>
          <w:color w:val="000000"/>
          <w:sz w:val="24"/>
          <w:szCs w:val="24"/>
          <w:lang w:eastAsia="ru-RU"/>
        </w:rPr>
        <w:t xml:space="preserve">Показателем оценки при устном опросе являются корректность и полнота ответов. За полный, развернутый, обоснованный ответ на сложный вопрос начисляется 4 балла; за правильный, но не аргументированный ответ – до 2 баллов, за неверный ответ баллы не начисляются. За полный, развернутый, обоснованный ответ на обычный вопрос </w:t>
      </w:r>
      <w:r w:rsidRPr="00E962D2">
        <w:rPr>
          <w:rFonts w:ascii="Times New Roman" w:eastAsia="Times New Roman" w:hAnsi="Times New Roman" w:cs="Times New Roman"/>
          <w:bCs/>
          <w:color w:val="000000"/>
          <w:sz w:val="24"/>
          <w:szCs w:val="24"/>
          <w:lang w:eastAsia="ru-RU"/>
        </w:rPr>
        <w:lastRenderedPageBreak/>
        <w:t>начисляется 2 балла; за правильный, но не аргументированный ответ – 1 балл, за неверный ответ баллы не начисляются.</w:t>
      </w:r>
    </w:p>
    <w:p w:rsidR="00E962D2" w:rsidRPr="00E962D2" w:rsidRDefault="00E962D2" w:rsidP="00E962D2">
      <w:pPr>
        <w:spacing w:before="40" w:after="0" w:line="276" w:lineRule="auto"/>
        <w:ind w:firstLine="709"/>
        <w:jc w:val="both"/>
        <w:rPr>
          <w:rFonts w:ascii="Times New Roman" w:eastAsia="Times New Roman" w:hAnsi="Times New Roman" w:cs="Times New Roman"/>
          <w:bCs/>
          <w:color w:val="000000"/>
          <w:sz w:val="24"/>
          <w:szCs w:val="24"/>
          <w:lang w:eastAsia="ru-RU"/>
        </w:rPr>
      </w:pPr>
      <w:r w:rsidRPr="00E962D2">
        <w:rPr>
          <w:rFonts w:ascii="Times New Roman" w:eastAsia="Times New Roman" w:hAnsi="Times New Roman" w:cs="Times New Roman"/>
          <w:bCs/>
          <w:color w:val="000000"/>
          <w:sz w:val="24"/>
          <w:szCs w:val="24"/>
          <w:lang w:eastAsia="ru-RU"/>
        </w:rPr>
        <w:t>Показателем оценки при написании эссе являются знание и понимание теоретического материала, анализ и оценка информации, а также построение суждений. Баллы начисляются за использование аппарата сравнительной политологии (до 6 баллов), за использование приемов сравнения и обобщения для анализа взаимосвязи понятий и явлений (до 6 баллов), за приведение соответствующих теме и проблеме примеров (до 6 баллов), за ясное и четкое изложение, логичность приводимых доказательств (до 6 баллов), и за оформление, соответствующее академическому стилю (до 6 баллов).</w:t>
      </w:r>
    </w:p>
    <w:p w:rsidR="00E962D2" w:rsidRPr="00E962D2" w:rsidRDefault="00E962D2" w:rsidP="00E962D2">
      <w:pPr>
        <w:spacing w:before="40" w:after="0" w:line="276" w:lineRule="auto"/>
        <w:ind w:firstLine="709"/>
        <w:jc w:val="both"/>
        <w:rPr>
          <w:rFonts w:ascii="Times New Roman" w:eastAsia="Times New Roman" w:hAnsi="Times New Roman" w:cs="Times New Roman"/>
          <w:bCs/>
          <w:color w:val="000000"/>
          <w:sz w:val="24"/>
          <w:szCs w:val="24"/>
          <w:lang w:eastAsia="ru-RU"/>
        </w:rPr>
      </w:pPr>
      <w:r w:rsidRPr="00E962D2">
        <w:rPr>
          <w:rFonts w:ascii="Times New Roman" w:eastAsia="Times New Roman" w:hAnsi="Times New Roman" w:cs="Times New Roman"/>
          <w:bCs/>
          <w:color w:val="000000"/>
          <w:sz w:val="24"/>
          <w:szCs w:val="24"/>
          <w:lang w:eastAsia="ru-RU"/>
        </w:rPr>
        <w:t xml:space="preserve">На оценку «отлично» </w:t>
      </w:r>
      <w:bookmarkStart w:id="13" w:name="_Hlk491706141"/>
      <w:bookmarkStart w:id="14" w:name="_Hlk491706741"/>
      <w:r w:rsidRPr="00E962D2">
        <w:rPr>
          <w:rFonts w:ascii="Times New Roman" w:eastAsia="Times New Roman" w:hAnsi="Times New Roman" w:cs="Times New Roman"/>
          <w:bCs/>
          <w:color w:val="000000"/>
          <w:sz w:val="24"/>
          <w:szCs w:val="24"/>
          <w:lang w:eastAsia="ru-RU"/>
        </w:rPr>
        <w:t>студент должен убедительно отстаивать и аргументированно излагать информацию, в полной мере владеть навыком выстраивания задач профессиональной деятельности, определять оптимальное количество необходимых для разработки проекта ресурсов и все возможные ограничения, существующие в рамках реализации проекта. Студент способен оформлять ресурсное обеспечение проекта и существующие ограничения в электронной форме.</w:t>
      </w:r>
    </w:p>
    <w:bookmarkEnd w:id="13"/>
    <w:bookmarkEnd w:id="14"/>
    <w:p w:rsidR="00E962D2" w:rsidRPr="00E962D2" w:rsidRDefault="00E962D2" w:rsidP="00E962D2">
      <w:pPr>
        <w:spacing w:before="40" w:after="0" w:line="276" w:lineRule="auto"/>
        <w:ind w:firstLine="709"/>
        <w:jc w:val="both"/>
        <w:rPr>
          <w:rFonts w:ascii="Times New Roman" w:eastAsia="Times New Roman" w:hAnsi="Times New Roman" w:cs="Times New Roman"/>
          <w:bCs/>
          <w:color w:val="000000"/>
          <w:sz w:val="24"/>
          <w:szCs w:val="24"/>
          <w:lang w:eastAsia="ru-RU"/>
        </w:rPr>
      </w:pPr>
      <w:r w:rsidRPr="00E962D2">
        <w:rPr>
          <w:rFonts w:ascii="Times New Roman" w:eastAsia="Times New Roman" w:hAnsi="Times New Roman" w:cs="Times New Roman"/>
          <w:bCs/>
          <w:color w:val="000000"/>
          <w:sz w:val="24"/>
          <w:szCs w:val="24"/>
          <w:lang w:eastAsia="ru-RU"/>
        </w:rPr>
        <w:t>На оценку «хорошо» студент должен отстаивать информацию с использованием аргументов, владеть навыком выстраивания задач профессиональной деятельности, определять необходимые для разработки проекта ресурсы и ограничения, существующие в рамках реализации проекта. Студент способен оформлять ресурсное обеспечение проекта и существующие ограничения в электронной форме.</w:t>
      </w:r>
    </w:p>
    <w:p w:rsidR="00E962D2" w:rsidRPr="00E962D2" w:rsidRDefault="00E962D2" w:rsidP="00E962D2">
      <w:pPr>
        <w:spacing w:before="40" w:after="0" w:line="276" w:lineRule="auto"/>
        <w:ind w:firstLine="709"/>
        <w:jc w:val="both"/>
        <w:rPr>
          <w:rFonts w:ascii="Times New Roman" w:eastAsia="Times New Roman" w:hAnsi="Times New Roman" w:cs="Times New Roman"/>
          <w:bCs/>
          <w:color w:val="000000"/>
          <w:sz w:val="24"/>
          <w:szCs w:val="24"/>
          <w:lang w:eastAsia="ru-RU"/>
        </w:rPr>
      </w:pPr>
      <w:r w:rsidRPr="00E962D2">
        <w:rPr>
          <w:rFonts w:ascii="Times New Roman" w:eastAsia="Times New Roman" w:hAnsi="Times New Roman" w:cs="Times New Roman"/>
          <w:bCs/>
          <w:color w:val="000000"/>
          <w:sz w:val="24"/>
          <w:szCs w:val="24"/>
          <w:lang w:eastAsia="ru-RU"/>
        </w:rPr>
        <w:t>На оценку «удовлетворительно» студенту необходимо иметь общее представление об аргументированном изложении информации, навыке выстраивания задач профессиональной деятельности, количестве необходимых для разработки проекта ресурсов и ограничений. Студент способен оформлять ресурсное обеспечение проекта и существующие ограничения в электронной форме.</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778"/>
        <w:gridCol w:w="4208"/>
      </w:tblGrid>
      <w:tr w:rsidR="00E962D2" w:rsidRPr="00E962D2" w:rsidTr="00760F6C">
        <w:tc>
          <w:tcPr>
            <w:tcW w:w="0" w:type="auto"/>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E962D2">
              <w:rPr>
                <w:rFonts w:ascii="Times New Roman" w:eastAsia="Times New Roman" w:hAnsi="Times New Roman" w:cs="Times New Roman"/>
                <w:kern w:val="3"/>
                <w:sz w:val="24"/>
                <w:szCs w:val="24"/>
                <w:lang w:eastAsia="ru-RU"/>
              </w:rPr>
              <w:t xml:space="preserve">ОТФ/ТФ </w:t>
            </w:r>
          </w:p>
          <w:p w:rsidR="00E962D2" w:rsidRPr="00E962D2" w:rsidRDefault="00E962D2" w:rsidP="00E962D2">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E962D2">
              <w:rPr>
                <w:rFonts w:ascii="Times New Roman" w:eastAsia="Times New Roman" w:hAnsi="Times New Roman" w:cs="Times New Roman"/>
                <w:kern w:val="3"/>
                <w:sz w:val="24"/>
                <w:szCs w:val="24"/>
                <w:lang w:eastAsia="ru-RU"/>
              </w:rPr>
              <w:t xml:space="preserve">(при наличии </w:t>
            </w:r>
            <w:proofErr w:type="spellStart"/>
            <w:r w:rsidRPr="00E962D2">
              <w:rPr>
                <w:rFonts w:ascii="Times New Roman" w:eastAsia="Times New Roman" w:hAnsi="Times New Roman" w:cs="Times New Roman"/>
                <w:kern w:val="3"/>
                <w:sz w:val="24"/>
                <w:szCs w:val="24"/>
                <w:lang w:eastAsia="ru-RU"/>
              </w:rPr>
              <w:t>профстандарта</w:t>
            </w:r>
            <w:proofErr w:type="spellEnd"/>
            <w:r w:rsidRPr="00E962D2">
              <w:rPr>
                <w:rFonts w:ascii="Times New Roman" w:eastAsia="Times New Roman" w:hAnsi="Times New Roman" w:cs="Times New Roman"/>
                <w:kern w:val="3"/>
                <w:sz w:val="24"/>
                <w:szCs w:val="24"/>
                <w:lang w:eastAsia="ru-RU"/>
              </w:rPr>
              <w:t>)/ профессиональные действия</w:t>
            </w:r>
          </w:p>
        </w:tc>
        <w:tc>
          <w:tcPr>
            <w:tcW w:w="0" w:type="auto"/>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E962D2">
              <w:rPr>
                <w:rFonts w:ascii="Times New Roman" w:eastAsia="Times New Roman" w:hAnsi="Times New Roman" w:cs="Times New Roman"/>
                <w:kern w:val="3"/>
                <w:sz w:val="24"/>
                <w:szCs w:val="24"/>
                <w:lang w:eastAsia="ru-RU"/>
              </w:rPr>
              <w:t>Код этапа освоения компетенции</w:t>
            </w:r>
          </w:p>
        </w:tc>
        <w:tc>
          <w:tcPr>
            <w:tcW w:w="0" w:type="auto"/>
            <w:shd w:val="clear" w:color="auto" w:fill="auto"/>
          </w:tcPr>
          <w:p w:rsidR="00E962D2" w:rsidRPr="00E962D2" w:rsidRDefault="00E962D2" w:rsidP="00E962D2">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962D2">
              <w:rPr>
                <w:rFonts w:ascii="Times New Roman" w:eastAsia="Times New Roman" w:hAnsi="Times New Roman" w:cs="Times New Roman"/>
                <w:kern w:val="3"/>
                <w:sz w:val="24"/>
                <w:szCs w:val="24"/>
                <w:lang w:eastAsia="ru-RU"/>
              </w:rPr>
              <w:t>Результаты обучения</w:t>
            </w:r>
          </w:p>
        </w:tc>
      </w:tr>
      <w:tr w:rsidR="00E962D2" w:rsidRPr="00E962D2" w:rsidTr="00760F6C">
        <w:tc>
          <w:tcPr>
            <w:tcW w:w="0" w:type="auto"/>
            <w:vMerge w:val="restart"/>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E962D2">
              <w:rPr>
                <w:rFonts w:ascii="Times New Roman" w:eastAsia="Calibri" w:hAnsi="Times New Roman" w:cs="Times New Roman"/>
                <w:kern w:val="3"/>
                <w:sz w:val="24"/>
                <w:szCs w:val="24"/>
              </w:rPr>
              <w:t>Организация выполнения научно-исследовательских работ по закрепленной тематике</w:t>
            </w:r>
          </w:p>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p>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E962D2">
              <w:rPr>
                <w:rFonts w:ascii="Times New Roman" w:eastAsia="Calibri" w:hAnsi="Times New Roman" w:cs="Times New Roman"/>
                <w:kern w:val="3"/>
                <w:sz w:val="24"/>
                <w:szCs w:val="24"/>
              </w:rPr>
              <w:t>Информационно-аналитическая и организационно-административная поддержка деятельности руководителя организации</w:t>
            </w:r>
          </w:p>
        </w:tc>
        <w:tc>
          <w:tcPr>
            <w:tcW w:w="0" w:type="auto"/>
            <w:vMerge w:val="restart"/>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ru-RU"/>
              </w:rPr>
            </w:pPr>
            <w:r w:rsidRPr="00E962D2">
              <w:rPr>
                <w:rFonts w:ascii="Times New Roman" w:eastAsia="Calibri" w:hAnsi="Times New Roman" w:cs="Times New Roman"/>
                <w:kern w:val="3"/>
                <w:lang w:eastAsia="ru-RU"/>
              </w:rPr>
              <w:t>ПК-10.1</w:t>
            </w:r>
          </w:p>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ru-RU"/>
              </w:rPr>
            </w:pPr>
          </w:p>
        </w:tc>
        <w:tc>
          <w:tcPr>
            <w:tcW w:w="0" w:type="auto"/>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на уровне знаний:</w:t>
            </w:r>
            <w:r w:rsidRPr="00E962D2">
              <w:rPr>
                <w:rFonts w:ascii="Times New Roman" w:eastAsia="Calibri" w:hAnsi="Times New Roman" w:cs="Times New Roman"/>
              </w:rPr>
              <w:t xml:space="preserve"> понимание разнообразия современных политических символов, идеологий и идентичностей;</w:t>
            </w:r>
          </w:p>
        </w:tc>
      </w:tr>
      <w:tr w:rsidR="00E962D2" w:rsidRPr="00E962D2" w:rsidTr="00760F6C">
        <w:tc>
          <w:tcPr>
            <w:tcW w:w="0" w:type="auto"/>
            <w:vMerge/>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tc>
        <w:tc>
          <w:tcPr>
            <w:tcW w:w="0" w:type="auto"/>
            <w:vMerge/>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ru-RU"/>
              </w:rPr>
            </w:pPr>
          </w:p>
        </w:tc>
        <w:tc>
          <w:tcPr>
            <w:tcW w:w="0" w:type="auto"/>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на уровне умений: по сбору, обработке и анализу данных, содержащие современные политические символы, идеологии и идентичности;</w:t>
            </w:r>
          </w:p>
        </w:tc>
      </w:tr>
      <w:tr w:rsidR="00E962D2" w:rsidRPr="00E962D2" w:rsidTr="00760F6C">
        <w:tc>
          <w:tcPr>
            <w:tcW w:w="0" w:type="auto"/>
            <w:vMerge/>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tc>
        <w:tc>
          <w:tcPr>
            <w:tcW w:w="0" w:type="auto"/>
            <w:vMerge/>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ru-RU"/>
              </w:rPr>
            </w:pPr>
          </w:p>
        </w:tc>
        <w:tc>
          <w:tcPr>
            <w:tcW w:w="0" w:type="auto"/>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 xml:space="preserve">на уровне </w:t>
            </w:r>
            <w:proofErr w:type="spellStart"/>
            <w:r w:rsidRPr="00E962D2">
              <w:rPr>
                <w:rFonts w:ascii="Times New Roman" w:eastAsia="Times New Roman" w:hAnsi="Times New Roman" w:cs="Times New Roman"/>
                <w:kern w:val="3"/>
                <w:sz w:val="24"/>
                <w:szCs w:val="24"/>
                <w:lang w:eastAsia="ru-RU"/>
              </w:rPr>
              <w:t>навыков:быть</w:t>
            </w:r>
            <w:proofErr w:type="spellEnd"/>
            <w:r w:rsidRPr="00E962D2">
              <w:rPr>
                <w:rFonts w:ascii="Times New Roman" w:eastAsia="Times New Roman" w:hAnsi="Times New Roman" w:cs="Times New Roman"/>
                <w:kern w:val="3"/>
                <w:sz w:val="24"/>
                <w:szCs w:val="24"/>
                <w:lang w:eastAsia="ru-RU"/>
              </w:rPr>
              <w:t xml:space="preserve"> способным к участию в организации и проведении аналитической и научно-исследовательской работы в сфере изучения политических символов, идеологий и идентичностей.</w:t>
            </w:r>
          </w:p>
        </w:tc>
      </w:tr>
    </w:tbl>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r w:rsidRPr="00E962D2">
        <w:rPr>
          <w:rFonts w:ascii="Times New Roman" w:eastAsia="Times New Roman" w:hAnsi="Times New Roman" w:cs="Times New Roman"/>
          <w:b/>
          <w:kern w:val="3"/>
          <w:sz w:val="24"/>
          <w:lang w:eastAsia="ru-RU"/>
        </w:rPr>
        <w:t>Основная</w:t>
      </w:r>
      <w:r w:rsidRPr="00E962D2">
        <w:rPr>
          <w:rFonts w:ascii="Times New Roman" w:eastAsia="Times New Roman" w:hAnsi="Times New Roman" w:cs="Times New Roman"/>
          <w:b/>
          <w:kern w:val="3"/>
          <w:sz w:val="24"/>
          <w:lang w:val="en-US" w:eastAsia="ru-RU"/>
        </w:rPr>
        <w:t xml:space="preserve"> </w:t>
      </w:r>
      <w:r w:rsidRPr="00E962D2">
        <w:rPr>
          <w:rFonts w:ascii="Times New Roman" w:eastAsia="Times New Roman" w:hAnsi="Times New Roman" w:cs="Times New Roman"/>
          <w:b/>
          <w:kern w:val="3"/>
          <w:sz w:val="24"/>
          <w:lang w:eastAsia="ru-RU"/>
        </w:rPr>
        <w:t>литература</w:t>
      </w:r>
      <w:r w:rsidRPr="00E962D2">
        <w:rPr>
          <w:rFonts w:ascii="Times New Roman" w:eastAsia="Times New Roman" w:hAnsi="Times New Roman" w:cs="Times New Roman"/>
          <w:b/>
          <w:kern w:val="3"/>
          <w:sz w:val="24"/>
          <w:lang w:val="en-US" w:eastAsia="ru-RU"/>
        </w:rPr>
        <w:t>:</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p>
    <w:p w:rsidR="00065F14" w:rsidRPr="00065F14" w:rsidRDefault="00065F14" w:rsidP="00286C3A">
      <w:pPr>
        <w:numPr>
          <w:ilvl w:val="0"/>
          <w:numId w:val="10"/>
        </w:numPr>
        <w:spacing w:after="0" w:line="240" w:lineRule="auto"/>
        <w:rPr>
          <w:rFonts w:ascii="Times New Roman" w:eastAsia="Calibri" w:hAnsi="Times New Roman" w:cs="Times New Roman"/>
          <w:sz w:val="24"/>
          <w:szCs w:val="24"/>
        </w:rPr>
      </w:pPr>
      <w:bookmarkStart w:id="15" w:name="_Hlk5609433"/>
      <w:r w:rsidRPr="00065F14">
        <w:rPr>
          <w:rFonts w:ascii="Times New Roman" w:eastAsia="Calibri" w:hAnsi="Times New Roman" w:cs="Times New Roman"/>
          <w:sz w:val="24"/>
          <w:szCs w:val="24"/>
        </w:rPr>
        <w:t xml:space="preserve">Гаджиев К. С. Сравнительная политология: учебник для студентов вузов, обучающихся по </w:t>
      </w:r>
      <w:proofErr w:type="spellStart"/>
      <w:r w:rsidRPr="00065F14">
        <w:rPr>
          <w:rFonts w:ascii="Times New Roman" w:eastAsia="Calibri" w:hAnsi="Times New Roman" w:cs="Times New Roman"/>
          <w:sz w:val="24"/>
          <w:szCs w:val="24"/>
        </w:rPr>
        <w:t>гуманитар</w:t>
      </w:r>
      <w:proofErr w:type="spellEnd"/>
      <w:r w:rsidRPr="00065F14">
        <w:rPr>
          <w:rFonts w:ascii="Times New Roman" w:eastAsia="Calibri" w:hAnsi="Times New Roman" w:cs="Times New Roman"/>
          <w:sz w:val="24"/>
          <w:szCs w:val="24"/>
        </w:rPr>
        <w:t xml:space="preserve">. и соц. специальностям и </w:t>
      </w:r>
      <w:proofErr w:type="gramStart"/>
      <w:r w:rsidRPr="00065F14">
        <w:rPr>
          <w:rFonts w:ascii="Times New Roman" w:eastAsia="Calibri" w:hAnsi="Times New Roman" w:cs="Times New Roman"/>
          <w:sz w:val="24"/>
          <w:szCs w:val="24"/>
        </w:rPr>
        <w:lastRenderedPageBreak/>
        <w:t>направлениям[</w:t>
      </w:r>
      <w:proofErr w:type="gramEnd"/>
      <w:r w:rsidRPr="00065F14">
        <w:rPr>
          <w:rFonts w:ascii="Times New Roman" w:eastAsia="Calibri" w:hAnsi="Times New Roman" w:cs="Times New Roman"/>
          <w:sz w:val="24"/>
          <w:szCs w:val="24"/>
        </w:rPr>
        <w:t xml:space="preserve">Электронный ресурс] / К. С. Гаджиев. - М.: </w:t>
      </w:r>
      <w:proofErr w:type="spellStart"/>
      <w:r w:rsidRPr="00065F14">
        <w:rPr>
          <w:rFonts w:ascii="Times New Roman" w:eastAsia="Calibri" w:hAnsi="Times New Roman" w:cs="Times New Roman"/>
          <w:sz w:val="24"/>
          <w:szCs w:val="24"/>
        </w:rPr>
        <w:t>Юрайт</w:t>
      </w:r>
      <w:proofErr w:type="spellEnd"/>
      <w:r w:rsidRPr="00065F14">
        <w:rPr>
          <w:rFonts w:ascii="Times New Roman" w:eastAsia="Calibri" w:hAnsi="Times New Roman" w:cs="Times New Roman"/>
          <w:sz w:val="24"/>
          <w:szCs w:val="24"/>
        </w:rPr>
        <w:t>, 2017. - 361 c.</w:t>
      </w:r>
      <w:r w:rsidRPr="00065F14">
        <w:rPr>
          <w:rFonts w:ascii="Calibri" w:eastAsia="Calibri" w:hAnsi="Calibri" w:cs="Times New Roman"/>
        </w:rPr>
        <w:t xml:space="preserve"> </w:t>
      </w:r>
      <w:r w:rsidRPr="00065F14">
        <w:rPr>
          <w:rFonts w:ascii="Times New Roman" w:eastAsia="Calibri" w:hAnsi="Times New Roman" w:cs="Times New Roman"/>
          <w:sz w:val="24"/>
          <w:szCs w:val="24"/>
        </w:rPr>
        <w:t>https://idp.nwipa.ru:2254/viewer/sravnitelnaya-politologiya413096?share_image_id=#page/1</w:t>
      </w:r>
    </w:p>
    <w:p w:rsidR="00065F14" w:rsidRPr="00065F14" w:rsidRDefault="00065F14" w:rsidP="00286C3A">
      <w:pPr>
        <w:numPr>
          <w:ilvl w:val="0"/>
          <w:numId w:val="10"/>
        </w:numPr>
        <w:spacing w:after="0" w:line="240" w:lineRule="auto"/>
        <w:rPr>
          <w:rFonts w:ascii="Times New Roman" w:eastAsia="Calibri" w:hAnsi="Times New Roman" w:cs="Times New Roman"/>
          <w:sz w:val="24"/>
          <w:szCs w:val="24"/>
        </w:rPr>
      </w:pPr>
      <w:bookmarkStart w:id="16" w:name="_Hlk5609649"/>
      <w:r w:rsidRPr="00065F14">
        <w:rPr>
          <w:rFonts w:ascii="Times New Roman" w:eastAsia="Calibri" w:hAnsi="Times New Roman" w:cs="Times New Roman"/>
          <w:sz w:val="24"/>
          <w:szCs w:val="24"/>
        </w:rPr>
        <w:t xml:space="preserve">Михайлова О. В. Сравнительная политология: учебник и практикум для академического </w:t>
      </w:r>
      <w:proofErr w:type="spellStart"/>
      <w:r w:rsidRPr="00065F14">
        <w:rPr>
          <w:rFonts w:ascii="Times New Roman" w:eastAsia="Calibri" w:hAnsi="Times New Roman" w:cs="Times New Roman"/>
          <w:sz w:val="24"/>
          <w:szCs w:val="24"/>
        </w:rPr>
        <w:t>бакалавриата</w:t>
      </w:r>
      <w:proofErr w:type="spellEnd"/>
      <w:r w:rsidRPr="00065F14">
        <w:rPr>
          <w:rFonts w:ascii="Times New Roman" w:eastAsia="Calibri" w:hAnsi="Times New Roman" w:cs="Times New Roman"/>
          <w:sz w:val="24"/>
          <w:szCs w:val="24"/>
        </w:rPr>
        <w:t xml:space="preserve"> [Электронный ресурс] / О.В. </w:t>
      </w:r>
      <w:proofErr w:type="gramStart"/>
      <w:r w:rsidRPr="00065F14">
        <w:rPr>
          <w:rFonts w:ascii="Times New Roman" w:eastAsia="Calibri" w:hAnsi="Times New Roman" w:cs="Times New Roman"/>
          <w:sz w:val="24"/>
          <w:szCs w:val="24"/>
        </w:rPr>
        <w:t>Михайлова ;</w:t>
      </w:r>
      <w:proofErr w:type="gramEnd"/>
      <w:r w:rsidRPr="00065F14">
        <w:rPr>
          <w:rFonts w:ascii="Times New Roman" w:eastAsia="Calibri" w:hAnsi="Times New Roman" w:cs="Times New Roman"/>
          <w:sz w:val="24"/>
          <w:szCs w:val="24"/>
        </w:rPr>
        <w:t xml:space="preserve"> </w:t>
      </w:r>
      <w:proofErr w:type="spellStart"/>
      <w:r w:rsidRPr="00065F14">
        <w:rPr>
          <w:rFonts w:ascii="Times New Roman" w:eastAsia="Calibri" w:hAnsi="Times New Roman" w:cs="Times New Roman"/>
          <w:sz w:val="24"/>
          <w:szCs w:val="24"/>
        </w:rPr>
        <w:t>Моск</w:t>
      </w:r>
      <w:proofErr w:type="spellEnd"/>
      <w:r w:rsidRPr="00065F14">
        <w:rPr>
          <w:rFonts w:ascii="Times New Roman" w:eastAsia="Calibri" w:hAnsi="Times New Roman" w:cs="Times New Roman"/>
          <w:sz w:val="24"/>
          <w:szCs w:val="24"/>
        </w:rPr>
        <w:t>. гос. ун-т им. М.В. Ломоносова. - Электрон</w:t>
      </w:r>
      <w:proofErr w:type="gramStart"/>
      <w:r w:rsidRPr="00065F14">
        <w:rPr>
          <w:rFonts w:ascii="Times New Roman" w:eastAsia="Calibri" w:hAnsi="Times New Roman" w:cs="Times New Roman"/>
          <w:sz w:val="24"/>
          <w:szCs w:val="24"/>
        </w:rPr>
        <w:t>.</w:t>
      </w:r>
      <w:proofErr w:type="gramEnd"/>
      <w:r w:rsidRPr="00065F14">
        <w:rPr>
          <w:rFonts w:ascii="Times New Roman" w:eastAsia="Calibri" w:hAnsi="Times New Roman" w:cs="Times New Roman"/>
          <w:sz w:val="24"/>
          <w:szCs w:val="24"/>
        </w:rPr>
        <w:t xml:space="preserve"> дан. - </w:t>
      </w:r>
      <w:proofErr w:type="gramStart"/>
      <w:r w:rsidRPr="00065F14">
        <w:rPr>
          <w:rFonts w:ascii="Times New Roman" w:eastAsia="Calibri" w:hAnsi="Times New Roman" w:cs="Times New Roman"/>
          <w:sz w:val="24"/>
          <w:szCs w:val="24"/>
        </w:rPr>
        <w:t>М. :</w:t>
      </w:r>
      <w:proofErr w:type="gramEnd"/>
      <w:r w:rsidRPr="00065F14">
        <w:rPr>
          <w:rFonts w:ascii="Times New Roman" w:eastAsia="Calibri" w:hAnsi="Times New Roman" w:cs="Times New Roman"/>
          <w:sz w:val="24"/>
          <w:szCs w:val="24"/>
        </w:rPr>
        <w:t xml:space="preserve"> </w:t>
      </w:r>
      <w:proofErr w:type="spellStart"/>
      <w:r w:rsidRPr="00065F14">
        <w:rPr>
          <w:rFonts w:ascii="Times New Roman" w:eastAsia="Calibri" w:hAnsi="Times New Roman" w:cs="Times New Roman"/>
          <w:sz w:val="24"/>
          <w:szCs w:val="24"/>
        </w:rPr>
        <w:t>Юрайт</w:t>
      </w:r>
      <w:proofErr w:type="spellEnd"/>
      <w:r w:rsidRPr="00065F14">
        <w:rPr>
          <w:rFonts w:ascii="Times New Roman" w:eastAsia="Calibri" w:hAnsi="Times New Roman" w:cs="Times New Roman"/>
          <w:sz w:val="24"/>
          <w:szCs w:val="24"/>
        </w:rPr>
        <w:t xml:space="preserve">, 2017. - 309 c. </w:t>
      </w:r>
      <w:hyperlink r:id="rId31" w:anchor="page/1" w:history="1">
        <w:r w:rsidRPr="00065F14">
          <w:rPr>
            <w:rFonts w:ascii="Times New Roman" w:eastAsia="Calibri" w:hAnsi="Times New Roman" w:cs="Times New Roman"/>
            <w:color w:val="0000FF"/>
            <w:sz w:val="24"/>
            <w:szCs w:val="24"/>
            <w:u w:val="single"/>
          </w:rPr>
          <w:t>https://idp.nwipa.ru:2180/viewer/sravnitelnaya-politologiya-413204#page/1</w:t>
        </w:r>
      </w:hyperlink>
    </w:p>
    <w:p w:rsidR="00065F14" w:rsidRPr="00065F14" w:rsidRDefault="00065F14" w:rsidP="00286C3A">
      <w:pPr>
        <w:numPr>
          <w:ilvl w:val="0"/>
          <w:numId w:val="10"/>
        </w:numPr>
        <w:spacing w:after="0" w:line="240" w:lineRule="auto"/>
        <w:rPr>
          <w:rFonts w:ascii="Times New Roman" w:eastAsia="Calibri" w:hAnsi="Times New Roman" w:cs="Times New Roman"/>
          <w:sz w:val="24"/>
          <w:szCs w:val="24"/>
        </w:rPr>
      </w:pPr>
      <w:proofErr w:type="spellStart"/>
      <w:r w:rsidRPr="00065F14">
        <w:rPr>
          <w:rFonts w:ascii="Times New Roman" w:eastAsia="Calibri" w:hAnsi="Times New Roman" w:cs="Times New Roman"/>
          <w:sz w:val="24"/>
          <w:szCs w:val="24"/>
        </w:rPr>
        <w:t>Сморгунов</w:t>
      </w:r>
      <w:proofErr w:type="spellEnd"/>
      <w:r w:rsidRPr="00065F14">
        <w:rPr>
          <w:rFonts w:ascii="Times New Roman" w:eastAsia="Calibri" w:hAnsi="Times New Roman" w:cs="Times New Roman"/>
          <w:sz w:val="24"/>
          <w:szCs w:val="24"/>
        </w:rPr>
        <w:t xml:space="preserve">, Л. В.  Сравнительная </w:t>
      </w:r>
      <w:proofErr w:type="gramStart"/>
      <w:r w:rsidRPr="00065F14">
        <w:rPr>
          <w:rFonts w:ascii="Times New Roman" w:eastAsia="Calibri" w:hAnsi="Times New Roman" w:cs="Times New Roman"/>
          <w:sz w:val="24"/>
          <w:szCs w:val="24"/>
        </w:rPr>
        <w:t>политология :</w:t>
      </w:r>
      <w:proofErr w:type="gramEnd"/>
      <w:r w:rsidRPr="00065F14">
        <w:rPr>
          <w:rFonts w:ascii="Times New Roman" w:eastAsia="Calibri" w:hAnsi="Times New Roman" w:cs="Times New Roman"/>
          <w:sz w:val="24"/>
          <w:szCs w:val="24"/>
        </w:rPr>
        <w:t xml:space="preserve"> учебник для вузов / Л. В. </w:t>
      </w:r>
      <w:proofErr w:type="spellStart"/>
      <w:r w:rsidRPr="00065F14">
        <w:rPr>
          <w:rFonts w:ascii="Times New Roman" w:eastAsia="Calibri" w:hAnsi="Times New Roman" w:cs="Times New Roman"/>
          <w:sz w:val="24"/>
          <w:szCs w:val="24"/>
        </w:rPr>
        <w:t>Сморгунов</w:t>
      </w:r>
      <w:proofErr w:type="spellEnd"/>
      <w:r w:rsidRPr="00065F14">
        <w:rPr>
          <w:rFonts w:ascii="Times New Roman" w:eastAsia="Calibri" w:hAnsi="Times New Roman" w:cs="Times New Roman"/>
          <w:sz w:val="24"/>
          <w:szCs w:val="24"/>
        </w:rPr>
        <w:t xml:space="preserve">. — 2-е изд., </w:t>
      </w:r>
      <w:proofErr w:type="spellStart"/>
      <w:r w:rsidRPr="00065F14">
        <w:rPr>
          <w:rFonts w:ascii="Times New Roman" w:eastAsia="Calibri" w:hAnsi="Times New Roman" w:cs="Times New Roman"/>
          <w:sz w:val="24"/>
          <w:szCs w:val="24"/>
        </w:rPr>
        <w:t>испр</w:t>
      </w:r>
      <w:proofErr w:type="spellEnd"/>
      <w:r w:rsidRPr="00065F14">
        <w:rPr>
          <w:rFonts w:ascii="Times New Roman" w:eastAsia="Calibri" w:hAnsi="Times New Roman" w:cs="Times New Roman"/>
          <w:sz w:val="24"/>
          <w:szCs w:val="24"/>
        </w:rPr>
        <w:t xml:space="preserve">. и доп. — </w:t>
      </w:r>
      <w:proofErr w:type="gramStart"/>
      <w:r w:rsidRPr="00065F14">
        <w:rPr>
          <w:rFonts w:ascii="Times New Roman" w:eastAsia="Calibri" w:hAnsi="Times New Roman" w:cs="Times New Roman"/>
          <w:sz w:val="24"/>
          <w:szCs w:val="24"/>
        </w:rPr>
        <w:t>Москва :</w:t>
      </w:r>
      <w:proofErr w:type="gramEnd"/>
      <w:r w:rsidRPr="00065F14">
        <w:rPr>
          <w:rFonts w:ascii="Times New Roman" w:eastAsia="Calibri" w:hAnsi="Times New Roman" w:cs="Times New Roman"/>
          <w:sz w:val="24"/>
          <w:szCs w:val="24"/>
        </w:rPr>
        <w:t xml:space="preserve"> Издательство </w:t>
      </w:r>
      <w:proofErr w:type="spellStart"/>
      <w:r w:rsidRPr="00065F14">
        <w:rPr>
          <w:rFonts w:ascii="Times New Roman" w:eastAsia="Calibri" w:hAnsi="Times New Roman" w:cs="Times New Roman"/>
          <w:sz w:val="24"/>
          <w:szCs w:val="24"/>
        </w:rPr>
        <w:t>Юрайт</w:t>
      </w:r>
      <w:proofErr w:type="spellEnd"/>
      <w:r w:rsidRPr="00065F14">
        <w:rPr>
          <w:rFonts w:ascii="Times New Roman" w:eastAsia="Calibri" w:hAnsi="Times New Roman" w:cs="Times New Roman"/>
          <w:sz w:val="24"/>
          <w:szCs w:val="24"/>
        </w:rPr>
        <w:t xml:space="preserve">, 2020. — 417 с. — (Высшее образование). — ISBN 978-5-534-07463-5. — </w:t>
      </w:r>
      <w:proofErr w:type="gramStart"/>
      <w:r w:rsidRPr="00065F14">
        <w:rPr>
          <w:rFonts w:ascii="Times New Roman" w:eastAsia="Calibri" w:hAnsi="Times New Roman" w:cs="Times New Roman"/>
          <w:sz w:val="24"/>
          <w:szCs w:val="24"/>
        </w:rPr>
        <w:t>Текст :</w:t>
      </w:r>
      <w:proofErr w:type="gramEnd"/>
      <w:r w:rsidRPr="00065F14">
        <w:rPr>
          <w:rFonts w:ascii="Times New Roman" w:eastAsia="Calibri" w:hAnsi="Times New Roman" w:cs="Times New Roman"/>
          <w:sz w:val="24"/>
          <w:szCs w:val="24"/>
        </w:rPr>
        <w:t xml:space="preserve"> электронный // ЭБС </w:t>
      </w:r>
      <w:proofErr w:type="spellStart"/>
      <w:r w:rsidRPr="00065F14">
        <w:rPr>
          <w:rFonts w:ascii="Times New Roman" w:eastAsia="Calibri" w:hAnsi="Times New Roman" w:cs="Times New Roman"/>
          <w:sz w:val="24"/>
          <w:szCs w:val="24"/>
        </w:rPr>
        <w:t>Юрайт</w:t>
      </w:r>
      <w:proofErr w:type="spellEnd"/>
      <w:r w:rsidRPr="00065F14">
        <w:rPr>
          <w:rFonts w:ascii="Times New Roman" w:eastAsia="Calibri" w:hAnsi="Times New Roman" w:cs="Times New Roman"/>
          <w:sz w:val="24"/>
          <w:szCs w:val="24"/>
        </w:rPr>
        <w:t xml:space="preserve"> [сайт]. — URL: https://idp.nwipa.ru:2072/bcode/450301</w:t>
      </w:r>
    </w:p>
    <w:p w:rsidR="00065F14" w:rsidRPr="00065F14" w:rsidRDefault="00065F14" w:rsidP="00286C3A">
      <w:pPr>
        <w:numPr>
          <w:ilvl w:val="0"/>
          <w:numId w:val="10"/>
        </w:numPr>
        <w:spacing w:after="0" w:line="240" w:lineRule="auto"/>
        <w:rPr>
          <w:rFonts w:ascii="Times New Roman" w:eastAsia="Calibri" w:hAnsi="Times New Roman" w:cs="Times New Roman"/>
          <w:sz w:val="24"/>
          <w:szCs w:val="24"/>
        </w:rPr>
      </w:pPr>
      <w:proofErr w:type="spellStart"/>
      <w:r w:rsidRPr="00065F14">
        <w:rPr>
          <w:rFonts w:ascii="Times New Roman" w:eastAsia="Calibri" w:hAnsi="Times New Roman" w:cs="Times New Roman"/>
          <w:sz w:val="24"/>
          <w:szCs w:val="24"/>
        </w:rPr>
        <w:t>Яшкова</w:t>
      </w:r>
      <w:proofErr w:type="spellEnd"/>
      <w:r w:rsidRPr="00065F14">
        <w:rPr>
          <w:rFonts w:ascii="Times New Roman" w:eastAsia="Calibri" w:hAnsi="Times New Roman" w:cs="Times New Roman"/>
          <w:sz w:val="24"/>
          <w:szCs w:val="24"/>
        </w:rPr>
        <w:t xml:space="preserve">, Т. А. Сравнительная </w:t>
      </w:r>
      <w:proofErr w:type="gramStart"/>
      <w:r w:rsidRPr="00065F14">
        <w:rPr>
          <w:rFonts w:ascii="Times New Roman" w:eastAsia="Calibri" w:hAnsi="Times New Roman" w:cs="Times New Roman"/>
          <w:sz w:val="24"/>
          <w:szCs w:val="24"/>
        </w:rPr>
        <w:t>политология :</w:t>
      </w:r>
      <w:proofErr w:type="gramEnd"/>
      <w:r w:rsidRPr="00065F14">
        <w:rPr>
          <w:rFonts w:ascii="Times New Roman" w:eastAsia="Calibri" w:hAnsi="Times New Roman" w:cs="Times New Roman"/>
          <w:sz w:val="24"/>
          <w:szCs w:val="24"/>
        </w:rPr>
        <w:t xml:space="preserve"> учебник для бакалавров / Т. А. </w:t>
      </w:r>
      <w:proofErr w:type="spellStart"/>
      <w:r w:rsidRPr="00065F14">
        <w:rPr>
          <w:rFonts w:ascii="Times New Roman" w:eastAsia="Calibri" w:hAnsi="Times New Roman" w:cs="Times New Roman"/>
          <w:sz w:val="24"/>
          <w:szCs w:val="24"/>
        </w:rPr>
        <w:t>Яшкова</w:t>
      </w:r>
      <w:proofErr w:type="spellEnd"/>
      <w:r w:rsidRPr="00065F14">
        <w:rPr>
          <w:rFonts w:ascii="Times New Roman" w:eastAsia="Calibri" w:hAnsi="Times New Roman" w:cs="Times New Roman"/>
          <w:sz w:val="24"/>
          <w:szCs w:val="24"/>
        </w:rPr>
        <w:t xml:space="preserve">. — 2-е изд. — </w:t>
      </w:r>
      <w:proofErr w:type="gramStart"/>
      <w:r w:rsidRPr="00065F14">
        <w:rPr>
          <w:rFonts w:ascii="Times New Roman" w:eastAsia="Calibri" w:hAnsi="Times New Roman" w:cs="Times New Roman"/>
          <w:sz w:val="24"/>
          <w:szCs w:val="24"/>
        </w:rPr>
        <w:t>Москва :</w:t>
      </w:r>
      <w:proofErr w:type="gramEnd"/>
      <w:r w:rsidRPr="00065F14">
        <w:rPr>
          <w:rFonts w:ascii="Times New Roman" w:eastAsia="Calibri" w:hAnsi="Times New Roman" w:cs="Times New Roman"/>
          <w:sz w:val="24"/>
          <w:szCs w:val="24"/>
        </w:rPr>
        <w:t xml:space="preserve"> Издательско-торговая корпорация «Дашков и К°», 2020. — 606 с. - ISBN 978-5-394-03549-4. - </w:t>
      </w:r>
      <w:proofErr w:type="gramStart"/>
      <w:r w:rsidRPr="00065F14">
        <w:rPr>
          <w:rFonts w:ascii="Times New Roman" w:eastAsia="Calibri" w:hAnsi="Times New Roman" w:cs="Times New Roman"/>
          <w:sz w:val="24"/>
          <w:szCs w:val="24"/>
        </w:rPr>
        <w:t>Текст :</w:t>
      </w:r>
      <w:proofErr w:type="gramEnd"/>
      <w:r w:rsidRPr="00065F14">
        <w:rPr>
          <w:rFonts w:ascii="Times New Roman" w:eastAsia="Calibri" w:hAnsi="Times New Roman" w:cs="Times New Roman"/>
          <w:sz w:val="24"/>
          <w:szCs w:val="24"/>
        </w:rPr>
        <w:t xml:space="preserve"> электронный. - URL: https://idp.nwipa.ru:2130/catalog/product/1091513</w:t>
      </w:r>
    </w:p>
    <w:bookmarkEnd w:id="15"/>
    <w:bookmarkEnd w:id="16"/>
    <w:p w:rsidR="00E962D2" w:rsidRPr="00E962D2" w:rsidRDefault="00E962D2" w:rsidP="00E962D2">
      <w:pPr>
        <w:spacing w:after="200" w:line="276" w:lineRule="auto"/>
        <w:contextualSpacing/>
        <w:rPr>
          <w:rFonts w:ascii="Times New Roman" w:eastAsia="Calibri" w:hAnsi="Times New Roman" w:cs="Times New Roman"/>
          <w:sz w:val="24"/>
          <w:szCs w:val="24"/>
          <w:lang w:eastAsia="ru-RU"/>
        </w:rPr>
      </w:pPr>
    </w:p>
    <w:p w:rsidR="00E962D2" w:rsidRDefault="00E962D2">
      <w:r>
        <w:br w:type="page"/>
      </w:r>
    </w:p>
    <w:p w:rsidR="00E962D2" w:rsidRPr="00E962D2" w:rsidRDefault="00E962D2" w:rsidP="00E962D2">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E962D2">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E962D2" w:rsidRPr="00E962D2" w:rsidRDefault="00E962D2" w:rsidP="00E962D2">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p>
    <w:p w:rsidR="00E962D2" w:rsidRPr="00E962D2" w:rsidRDefault="00967EC1" w:rsidP="00E962D2">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kern w:val="3"/>
          <w:sz w:val="28"/>
          <w:lang w:eastAsia="ru-RU"/>
        </w:rPr>
        <w:t>Б</w:t>
      </w:r>
      <w:proofErr w:type="gramStart"/>
      <w:r>
        <w:rPr>
          <w:rFonts w:ascii="Times New Roman" w:eastAsia="Times New Roman" w:hAnsi="Times New Roman" w:cs="Times New Roman"/>
          <w:kern w:val="3"/>
          <w:sz w:val="28"/>
          <w:lang w:eastAsia="ru-RU"/>
        </w:rPr>
        <w:t>1.В.</w:t>
      </w:r>
      <w:proofErr w:type="gramEnd"/>
      <w:r>
        <w:rPr>
          <w:rFonts w:ascii="Times New Roman" w:eastAsia="Times New Roman" w:hAnsi="Times New Roman" w:cs="Times New Roman"/>
          <w:kern w:val="3"/>
          <w:sz w:val="28"/>
          <w:lang w:eastAsia="ru-RU"/>
        </w:rPr>
        <w:t>14</w:t>
      </w:r>
      <w:r w:rsidR="00E962D2" w:rsidRPr="00E962D2">
        <w:rPr>
          <w:rFonts w:ascii="Times New Roman" w:eastAsia="Times New Roman" w:hAnsi="Times New Roman" w:cs="Times New Roman"/>
          <w:kern w:val="3"/>
          <w:sz w:val="28"/>
          <w:lang w:eastAsia="ru-RU"/>
        </w:rPr>
        <w:t xml:space="preserve"> </w:t>
      </w:r>
      <w:r w:rsidR="00E962D2" w:rsidRPr="00E962D2">
        <w:rPr>
          <w:rFonts w:ascii="Times New Roman" w:eastAsia="Calibri" w:hAnsi="Times New Roman" w:cs="Times New Roman"/>
          <w:kern w:val="3"/>
          <w:sz w:val="28"/>
        </w:rPr>
        <w:t>Политические режимы</w:t>
      </w:r>
      <w:r w:rsidR="00E962D2" w:rsidRPr="00E962D2">
        <w:rPr>
          <w:rFonts w:ascii="Calibri" w:eastAsia="Calibri" w:hAnsi="Calibri" w:cs="Times New Roman"/>
          <w:kern w:val="3"/>
          <w:sz w:val="28"/>
        </w:rPr>
        <w:t xml:space="preserve">        </w:t>
      </w:r>
      <w:r w:rsidR="00E962D2" w:rsidRPr="00E962D2">
        <w:rPr>
          <w:rFonts w:ascii="Times New Roman" w:eastAsia="Times New Roman" w:hAnsi="Times New Roman" w:cs="Times New Roman"/>
          <w:kern w:val="3"/>
          <w:sz w:val="28"/>
          <w:lang w:eastAsia="ru-RU"/>
        </w:rPr>
        <w:t xml:space="preserve">        </w:t>
      </w:r>
    </w:p>
    <w:p w:rsidR="00E962D2" w:rsidRPr="00E962D2" w:rsidRDefault="00E962D2" w:rsidP="00E962D2">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E962D2">
        <w:rPr>
          <w:rFonts w:ascii="Times New Roman" w:eastAsia="Times New Roman" w:hAnsi="Times New Roman" w:cs="Times New Roman"/>
          <w:i/>
          <w:kern w:val="3"/>
          <w:sz w:val="24"/>
          <w:lang w:eastAsia="ru-RU"/>
        </w:rPr>
        <w:t>наименование дисциплин (модуля)/практики</w:t>
      </w:r>
    </w:p>
    <w:p w:rsidR="00E962D2" w:rsidRPr="00E962D2" w:rsidRDefault="00E962D2" w:rsidP="00E962D2">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962D2">
        <w:rPr>
          <w:rFonts w:ascii="Times New Roman" w:eastAsia="Times New Roman" w:hAnsi="Times New Roman" w:cs="Times New Roman"/>
          <w:b/>
          <w:kern w:val="3"/>
          <w:sz w:val="24"/>
          <w:lang w:eastAsia="ru-RU"/>
        </w:rPr>
        <w:t>Автор: Старший преподаватель Агафонов Ю.Г.</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962D2">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E962D2">
        <w:rPr>
          <w:rFonts w:ascii="Times New Roman" w:eastAsia="Times New Roman" w:hAnsi="Times New Roman" w:cs="Times New Roman"/>
          <w:b/>
          <w:kern w:val="3"/>
          <w:sz w:val="24"/>
          <w:lang w:eastAsia="ru-RU"/>
        </w:rPr>
        <w:t>: Политические идеи и институты.</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962D2">
        <w:rPr>
          <w:rFonts w:ascii="Times New Roman" w:eastAsia="Times New Roman" w:hAnsi="Times New Roman" w:cs="Times New Roman"/>
          <w:b/>
          <w:kern w:val="3"/>
          <w:sz w:val="24"/>
          <w:lang w:eastAsia="ru-RU"/>
        </w:rPr>
        <w:t>Квалификация (степень) выпускника: бакалавр</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962D2">
        <w:rPr>
          <w:rFonts w:ascii="Times New Roman" w:eastAsia="Times New Roman" w:hAnsi="Times New Roman" w:cs="Times New Roman"/>
          <w:b/>
          <w:kern w:val="3"/>
          <w:sz w:val="24"/>
          <w:lang w:eastAsia="ru-RU"/>
        </w:rPr>
        <w:t>Форма обучения: очная</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962D2">
        <w:rPr>
          <w:rFonts w:ascii="Times New Roman" w:eastAsia="Times New Roman" w:hAnsi="Times New Roman" w:cs="Times New Roman"/>
          <w:b/>
          <w:kern w:val="3"/>
          <w:sz w:val="24"/>
          <w:lang w:eastAsia="ru-RU"/>
        </w:rPr>
        <w:t>Цель освоения дисциплины:</w:t>
      </w:r>
    </w:p>
    <w:p w:rsidR="00E962D2" w:rsidRPr="00E962D2" w:rsidRDefault="00E962D2" w:rsidP="00E962D2">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E962D2">
        <w:rPr>
          <w:rFonts w:ascii="Times New Roman" w:eastAsia="Times New Roman" w:hAnsi="Times New Roman" w:cs="Times New Roman"/>
          <w:sz w:val="24"/>
          <w:szCs w:val="20"/>
        </w:rPr>
        <w:t>Дисциплина «Политические режимы»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E962D2" w:rsidRPr="00E962D2"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bookmarkStart w:id="17" w:name="_Hlk8139073"/>
            <w:r w:rsidRPr="00E962D2">
              <w:rPr>
                <w:rFonts w:ascii="Times New Roman" w:eastAsia="Calibri" w:hAnsi="Times New Roman" w:cs="Times New Roman"/>
                <w:iCs/>
                <w:sz w:val="24"/>
                <w:szCs w:val="24"/>
              </w:rPr>
              <w:t xml:space="preserve">Код </w:t>
            </w:r>
          </w:p>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Наименование</w:t>
            </w:r>
          </w:p>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 xml:space="preserve">Код </w:t>
            </w:r>
          </w:p>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Наименование этапа освоения компетенции</w:t>
            </w:r>
          </w:p>
        </w:tc>
      </w:tr>
      <w:tr w:rsidR="00E962D2" w:rsidRPr="00E962D2" w:rsidTr="00760F6C">
        <w:trPr>
          <w:trHeight w:val="2208"/>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jc w:val="both"/>
              <w:rPr>
                <w:rFonts w:ascii="Times New Roman" w:eastAsia="Calibri" w:hAnsi="Times New Roman" w:cs="Times New Roman"/>
                <w:sz w:val="24"/>
                <w:szCs w:val="24"/>
              </w:rPr>
            </w:pPr>
            <w:r w:rsidRPr="00E962D2">
              <w:rPr>
                <w:rFonts w:ascii="Times New Roman" w:eastAsia="Calibri" w:hAnsi="Times New Roman" w:cs="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uppressAutoHyphens/>
              <w:autoSpaceDN w:val="0"/>
              <w:spacing w:after="0" w:line="240" w:lineRule="auto"/>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Владение методами сбора и обработки научных данных, навыками политологического анализа, проведения исследований политических институтов и процессов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Приобретение знаний о современных политических системах, политических институтах и процессах</w:t>
            </w:r>
          </w:p>
        </w:tc>
      </w:tr>
      <w:bookmarkEnd w:id="17"/>
    </w:tbl>
    <w:p w:rsidR="00E962D2" w:rsidRPr="00E962D2" w:rsidRDefault="00E962D2" w:rsidP="00E962D2">
      <w:pPr>
        <w:spacing w:after="200" w:line="276" w:lineRule="auto"/>
        <w:rPr>
          <w:rFonts w:ascii="Calibri" w:eastAsia="Calibri" w:hAnsi="Calibri" w:cs="Times New Roman"/>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962D2">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2668"/>
        <w:gridCol w:w="883"/>
        <w:gridCol w:w="807"/>
        <w:gridCol w:w="741"/>
        <w:gridCol w:w="741"/>
        <w:gridCol w:w="639"/>
        <w:gridCol w:w="472"/>
        <w:gridCol w:w="1647"/>
      </w:tblGrid>
      <w:tr w:rsidR="00E962D2" w:rsidRPr="00E962D2" w:rsidTr="00760F6C">
        <w:trPr>
          <w:trHeight w:val="80"/>
          <w:tblHeader/>
        </w:trPr>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spacing w:after="0" w:line="240" w:lineRule="auto"/>
              <w:jc w:val="center"/>
              <w:rPr>
                <w:rFonts w:ascii="Times New Roman" w:eastAsia="Times New Roman" w:hAnsi="Times New Roman" w:cs="Times New Roman"/>
                <w:i/>
                <w:sz w:val="20"/>
                <w:szCs w:val="20"/>
                <w:lang w:eastAsia="ru-RU"/>
              </w:rPr>
            </w:pPr>
            <w:r w:rsidRPr="00E962D2">
              <w:rPr>
                <w:rFonts w:ascii="Times New Roman" w:eastAsia="Times New Roman" w:hAnsi="Times New Roman" w:cs="Times New Roman"/>
                <w:i/>
                <w:sz w:val="20"/>
                <w:szCs w:val="20"/>
                <w:lang w:eastAsia="ru-RU"/>
              </w:rPr>
              <w:t>№ п/п</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spacing w:after="0" w:line="240" w:lineRule="auto"/>
              <w:jc w:val="center"/>
              <w:rPr>
                <w:rFonts w:ascii="Times New Roman" w:eastAsia="Times New Roman" w:hAnsi="Times New Roman" w:cs="Times New Roman"/>
                <w:i/>
                <w:sz w:val="20"/>
                <w:szCs w:val="20"/>
                <w:lang w:eastAsia="ru-RU"/>
              </w:rPr>
            </w:pPr>
            <w:r w:rsidRPr="00E962D2">
              <w:rPr>
                <w:rFonts w:ascii="Times New Roman" w:eastAsia="Times New Roman" w:hAnsi="Times New Roman" w:cs="Times New Roman"/>
                <w:i/>
                <w:sz w:val="20"/>
                <w:szCs w:val="20"/>
                <w:lang w:eastAsia="ru-RU"/>
              </w:rPr>
              <w:t xml:space="preserve">Наименование тем (разделов), </w:t>
            </w:r>
          </w:p>
        </w:tc>
        <w:tc>
          <w:tcPr>
            <w:tcW w:w="250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spacing w:after="0" w:line="240" w:lineRule="auto"/>
              <w:jc w:val="center"/>
              <w:rPr>
                <w:rFonts w:ascii="Times New Roman" w:eastAsia="Times New Roman" w:hAnsi="Times New Roman" w:cs="Times New Roman"/>
                <w:i/>
                <w:sz w:val="20"/>
                <w:szCs w:val="20"/>
                <w:lang w:eastAsia="ru-RU"/>
              </w:rPr>
            </w:pPr>
            <w:r w:rsidRPr="00E962D2">
              <w:rPr>
                <w:rFonts w:ascii="Times New Roman" w:eastAsia="Times New Roman" w:hAnsi="Times New Roman" w:cs="Times New Roman"/>
                <w:i/>
                <w:sz w:val="20"/>
                <w:szCs w:val="20"/>
                <w:lang w:eastAsia="ru-RU"/>
              </w:rPr>
              <w:t>Объем дисциплины (модуля), час.</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spacing w:after="0" w:line="240" w:lineRule="auto"/>
              <w:jc w:val="center"/>
              <w:rPr>
                <w:rFonts w:ascii="Times New Roman" w:eastAsia="Times New Roman" w:hAnsi="Times New Roman" w:cs="Times New Roman"/>
                <w:i/>
                <w:sz w:val="20"/>
                <w:szCs w:val="20"/>
                <w:lang w:eastAsia="ru-RU"/>
              </w:rPr>
            </w:pPr>
            <w:r w:rsidRPr="00E962D2">
              <w:rPr>
                <w:rFonts w:ascii="Times New Roman" w:eastAsia="Times New Roman" w:hAnsi="Times New Roman" w:cs="Times New Roman"/>
                <w:i/>
                <w:sz w:val="20"/>
                <w:szCs w:val="20"/>
                <w:lang w:eastAsia="ru-RU"/>
              </w:rPr>
              <w:t>Форма</w:t>
            </w:r>
            <w:r w:rsidRPr="00E962D2">
              <w:rPr>
                <w:rFonts w:ascii="Times New Roman" w:eastAsia="Times New Roman" w:hAnsi="Times New Roman" w:cs="Times New Roman"/>
                <w:i/>
                <w:sz w:val="20"/>
                <w:szCs w:val="20"/>
                <w:lang w:eastAsia="ru-RU"/>
              </w:rPr>
              <w:br/>
              <w:t xml:space="preserve">текущего </w:t>
            </w:r>
            <w:r w:rsidRPr="00E962D2">
              <w:rPr>
                <w:rFonts w:ascii="Times New Roman" w:eastAsia="Times New Roman" w:hAnsi="Times New Roman" w:cs="Times New Roman"/>
                <w:i/>
                <w:sz w:val="20"/>
                <w:szCs w:val="20"/>
                <w:lang w:eastAsia="ru-RU"/>
              </w:rPr>
              <w:br/>
              <w:t>контроля успеваемости</w:t>
            </w:r>
            <w:r w:rsidRPr="00E962D2">
              <w:rPr>
                <w:rFonts w:ascii="Times New Roman" w:eastAsia="Times New Roman" w:hAnsi="Times New Roman" w:cs="Times New Roman"/>
                <w:i/>
                <w:sz w:val="20"/>
                <w:szCs w:val="20"/>
                <w:vertAlign w:val="superscript"/>
                <w:lang w:eastAsia="ru-RU"/>
              </w:rPr>
              <w:t>**</w:t>
            </w:r>
            <w:r w:rsidRPr="00E962D2">
              <w:rPr>
                <w:rFonts w:ascii="Times New Roman" w:eastAsia="Times New Roman" w:hAnsi="Times New Roman" w:cs="Times New Roman"/>
                <w:i/>
                <w:sz w:val="20"/>
                <w:szCs w:val="20"/>
                <w:lang w:eastAsia="ru-RU"/>
              </w:rPr>
              <w:t>, промежуточной аттестации</w:t>
            </w:r>
          </w:p>
        </w:tc>
      </w:tr>
      <w:tr w:rsidR="00E962D2" w:rsidRPr="00E962D2"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62D2" w:rsidRPr="00E962D2" w:rsidRDefault="00E962D2" w:rsidP="00E962D2">
            <w:pPr>
              <w:spacing w:after="0" w:line="240" w:lineRule="auto"/>
              <w:rPr>
                <w:rFonts w:ascii="Times New Roman" w:eastAsia="Times New Roman" w:hAnsi="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2D2" w:rsidRPr="00E962D2" w:rsidRDefault="00E962D2" w:rsidP="00E962D2">
            <w:pPr>
              <w:spacing w:after="0" w:line="240" w:lineRule="auto"/>
              <w:rPr>
                <w:rFonts w:ascii="Times New Roman" w:eastAsia="Times New Roman" w:hAnsi="Times New Roman" w:cs="Times New Roman"/>
                <w:i/>
                <w:sz w:val="20"/>
                <w:szCs w:val="20"/>
                <w:lang w:eastAsia="ru-RU"/>
              </w:rPr>
            </w:pPr>
          </w:p>
        </w:tc>
        <w:tc>
          <w:tcPr>
            <w:tcW w:w="438" w:type="pct"/>
            <w:vMerge w:val="restart"/>
            <w:tcBorders>
              <w:top w:val="nil"/>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spacing w:after="0" w:line="240" w:lineRule="auto"/>
              <w:jc w:val="center"/>
              <w:rPr>
                <w:rFonts w:ascii="Times New Roman" w:eastAsia="Times New Roman" w:hAnsi="Times New Roman" w:cs="Times New Roman"/>
                <w:i/>
                <w:sz w:val="20"/>
                <w:szCs w:val="20"/>
                <w:lang w:eastAsia="ru-RU"/>
              </w:rPr>
            </w:pPr>
            <w:r w:rsidRPr="00E962D2">
              <w:rPr>
                <w:rFonts w:ascii="Times New Roman" w:eastAsia="Times New Roman" w:hAnsi="Times New Roman" w:cs="Times New Roman"/>
                <w:i/>
                <w:sz w:val="20"/>
                <w:szCs w:val="20"/>
                <w:lang w:eastAsia="ru-RU"/>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spacing w:after="0" w:line="240" w:lineRule="auto"/>
              <w:jc w:val="center"/>
              <w:rPr>
                <w:rFonts w:ascii="Times New Roman" w:eastAsia="Times New Roman" w:hAnsi="Times New Roman" w:cs="Times New Roman"/>
                <w:i/>
                <w:sz w:val="20"/>
                <w:szCs w:val="20"/>
                <w:lang w:eastAsia="ru-RU"/>
              </w:rPr>
            </w:pPr>
            <w:r w:rsidRPr="00E962D2">
              <w:rPr>
                <w:rFonts w:ascii="Times New Roman" w:eastAsia="Times New Roman" w:hAnsi="Times New Roman" w:cs="Times New Roman"/>
                <w:i/>
                <w:sz w:val="20"/>
                <w:szCs w:val="20"/>
                <w:lang w:eastAsia="ru-RU"/>
              </w:rPr>
              <w:t>Контактная работа обучающихся с преподавателем</w:t>
            </w:r>
            <w:r w:rsidRPr="00E962D2">
              <w:rPr>
                <w:rFonts w:ascii="Times New Roman" w:eastAsia="Times New Roman" w:hAnsi="Times New Roman" w:cs="Times New Roman"/>
                <w:i/>
                <w:sz w:val="20"/>
                <w:szCs w:val="20"/>
                <w:lang w:eastAsia="ru-RU"/>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spacing w:after="0" w:line="240" w:lineRule="auto"/>
              <w:jc w:val="center"/>
              <w:rPr>
                <w:rFonts w:ascii="Times New Roman" w:eastAsia="Times New Roman" w:hAnsi="Times New Roman" w:cs="Times New Roman"/>
                <w:i/>
                <w:sz w:val="20"/>
                <w:szCs w:val="20"/>
                <w:lang w:eastAsia="ru-RU"/>
              </w:rPr>
            </w:pPr>
            <w:r w:rsidRPr="00E962D2">
              <w:rPr>
                <w:rFonts w:ascii="Times New Roman" w:eastAsia="Times New Roman" w:hAnsi="Times New Roman" w:cs="Times New Roman"/>
                <w:i/>
                <w:sz w:val="20"/>
                <w:szCs w:val="20"/>
                <w:lang w:eastAsia="ru-RU"/>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2D2" w:rsidRPr="00E962D2" w:rsidRDefault="00E962D2" w:rsidP="00E962D2">
            <w:pPr>
              <w:spacing w:after="0" w:line="240" w:lineRule="auto"/>
              <w:rPr>
                <w:rFonts w:ascii="Times New Roman" w:eastAsia="Times New Roman" w:hAnsi="Times New Roman" w:cs="Times New Roman"/>
                <w:i/>
                <w:sz w:val="20"/>
                <w:szCs w:val="20"/>
                <w:lang w:eastAsia="ru-RU"/>
              </w:rPr>
            </w:pPr>
          </w:p>
        </w:tc>
      </w:tr>
      <w:tr w:rsidR="00E962D2" w:rsidRPr="00E962D2"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62D2" w:rsidRPr="00E962D2" w:rsidRDefault="00E962D2" w:rsidP="00E962D2">
            <w:pPr>
              <w:spacing w:after="0" w:line="240" w:lineRule="auto"/>
              <w:rPr>
                <w:rFonts w:ascii="Times New Roman" w:eastAsia="Times New Roman" w:hAnsi="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2D2" w:rsidRPr="00E962D2" w:rsidRDefault="00E962D2" w:rsidP="00E962D2">
            <w:pPr>
              <w:spacing w:after="0" w:line="240" w:lineRule="auto"/>
              <w:rPr>
                <w:rFonts w:ascii="Times New Roman" w:eastAsia="Times New Roman" w:hAnsi="Times New Roman" w:cs="Times New Roman"/>
                <w: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962D2" w:rsidRPr="00E962D2" w:rsidRDefault="00E962D2" w:rsidP="00E962D2">
            <w:pPr>
              <w:spacing w:after="0" w:line="240" w:lineRule="auto"/>
              <w:rPr>
                <w:rFonts w:ascii="Times New Roman" w:eastAsia="Times New Roman" w:hAnsi="Times New Roman" w:cs="Times New Roman"/>
                <w:i/>
                <w:sz w:val="20"/>
                <w:szCs w:val="20"/>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spacing w:after="0" w:line="240" w:lineRule="auto"/>
              <w:ind w:firstLine="34"/>
              <w:jc w:val="center"/>
              <w:rPr>
                <w:rFonts w:ascii="Times New Roman" w:eastAsia="Times New Roman" w:hAnsi="Times New Roman" w:cs="Times New Roman"/>
                <w:i/>
                <w:sz w:val="20"/>
                <w:szCs w:val="20"/>
                <w:lang w:eastAsia="ru-RU"/>
              </w:rPr>
            </w:pPr>
            <w:r w:rsidRPr="00E962D2">
              <w:rPr>
                <w:rFonts w:ascii="Times New Roman" w:eastAsia="Times New Roman" w:hAnsi="Times New Roman" w:cs="Times New Roman"/>
                <w:i/>
                <w:sz w:val="20"/>
                <w:szCs w:val="20"/>
                <w:lang w:eastAsia="ru-RU"/>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spacing w:after="0" w:line="240" w:lineRule="auto"/>
              <w:ind w:firstLine="34"/>
              <w:jc w:val="center"/>
              <w:rPr>
                <w:rFonts w:ascii="Times New Roman" w:eastAsia="Times New Roman" w:hAnsi="Times New Roman" w:cs="Times New Roman"/>
                <w:i/>
                <w:sz w:val="20"/>
                <w:szCs w:val="20"/>
                <w:lang w:eastAsia="ru-RU"/>
              </w:rPr>
            </w:pPr>
            <w:r w:rsidRPr="00E962D2">
              <w:rPr>
                <w:rFonts w:ascii="Times New Roman" w:eastAsia="Times New Roman" w:hAnsi="Times New Roman" w:cs="Times New Roman"/>
                <w:i/>
                <w:sz w:val="20"/>
                <w:szCs w:val="20"/>
                <w:lang w:eastAsia="ru-RU"/>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spacing w:after="0" w:line="240" w:lineRule="auto"/>
              <w:ind w:firstLine="34"/>
              <w:jc w:val="center"/>
              <w:rPr>
                <w:rFonts w:ascii="Times New Roman" w:eastAsia="Times New Roman" w:hAnsi="Times New Roman" w:cs="Times New Roman"/>
                <w:i/>
                <w:sz w:val="20"/>
                <w:szCs w:val="20"/>
                <w:lang w:eastAsia="ru-RU"/>
              </w:rPr>
            </w:pPr>
            <w:r w:rsidRPr="00E962D2">
              <w:rPr>
                <w:rFonts w:ascii="Times New Roman" w:eastAsia="Times New Roman" w:hAnsi="Times New Roman" w:cs="Times New Roman"/>
                <w:i/>
                <w:sz w:val="20"/>
                <w:szCs w:val="20"/>
                <w:lang w:eastAsia="ru-RU"/>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962D2" w:rsidRPr="00E962D2" w:rsidRDefault="00E962D2" w:rsidP="00E962D2">
            <w:pPr>
              <w:spacing w:after="0" w:line="240" w:lineRule="auto"/>
              <w:ind w:firstLine="34"/>
              <w:jc w:val="center"/>
              <w:rPr>
                <w:rFonts w:ascii="Times New Roman" w:eastAsia="Times New Roman" w:hAnsi="Times New Roman" w:cs="Times New Roman"/>
                <w:i/>
                <w:sz w:val="20"/>
                <w:szCs w:val="20"/>
                <w:vertAlign w:val="superscript"/>
                <w:lang w:eastAsia="ru-RU"/>
              </w:rPr>
            </w:pPr>
            <w:r w:rsidRPr="00E962D2">
              <w:rPr>
                <w:rFonts w:ascii="Times New Roman" w:eastAsia="Times New Roman" w:hAnsi="Times New Roman" w:cs="Times New Roman"/>
                <w:i/>
                <w:sz w:val="20"/>
                <w:szCs w:val="20"/>
                <w:lang w:eastAsia="ru-RU"/>
              </w:rPr>
              <w:t>КСР</w:t>
            </w:r>
          </w:p>
        </w:tc>
        <w:tc>
          <w:tcPr>
            <w:tcW w:w="0" w:type="auto"/>
            <w:vMerge/>
            <w:tcBorders>
              <w:top w:val="nil"/>
              <w:left w:val="single" w:sz="4" w:space="0" w:color="auto"/>
              <w:bottom w:val="single" w:sz="4" w:space="0" w:color="auto"/>
              <w:right w:val="single" w:sz="4" w:space="0" w:color="auto"/>
            </w:tcBorders>
            <w:vAlign w:val="center"/>
            <w:hideMark/>
          </w:tcPr>
          <w:p w:rsidR="00E962D2" w:rsidRPr="00E962D2" w:rsidRDefault="00E962D2" w:rsidP="00E962D2">
            <w:pPr>
              <w:spacing w:after="0" w:line="240" w:lineRule="auto"/>
              <w:rPr>
                <w:rFonts w:ascii="Times New Roman" w:eastAsia="Times New Roman" w:hAnsi="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62D2" w:rsidRPr="00E962D2" w:rsidRDefault="00E962D2" w:rsidP="00E962D2">
            <w:pPr>
              <w:spacing w:after="0" w:line="240" w:lineRule="auto"/>
              <w:rPr>
                <w:rFonts w:ascii="Times New Roman" w:eastAsia="Times New Roman" w:hAnsi="Times New Roman" w:cs="Times New Roman"/>
                <w:i/>
                <w:sz w:val="20"/>
                <w:szCs w:val="20"/>
                <w:lang w:eastAsia="ru-RU"/>
              </w:rPr>
            </w:pPr>
          </w:p>
        </w:tc>
      </w:tr>
      <w:tr w:rsidR="00E962D2" w:rsidRPr="00E962D2" w:rsidTr="00760F6C">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E962D2" w:rsidRPr="00E962D2" w:rsidRDefault="00E962D2" w:rsidP="00E962D2">
            <w:pPr>
              <w:spacing w:after="0" w:line="240" w:lineRule="auto"/>
              <w:ind w:firstLine="567"/>
              <w:jc w:val="center"/>
              <w:rPr>
                <w:rFonts w:ascii="Times New Roman" w:eastAsia="Times New Roman" w:hAnsi="Times New Roman" w:cs="Times New Roman"/>
                <w:b/>
                <w:i/>
                <w:sz w:val="20"/>
                <w:szCs w:val="20"/>
                <w:lang w:eastAsia="ru-RU"/>
              </w:rPr>
            </w:pPr>
            <w:r w:rsidRPr="00E962D2">
              <w:rPr>
                <w:rFonts w:ascii="Times New Roman" w:eastAsia="Times New Roman" w:hAnsi="Times New Roman" w:cs="Times New Roman"/>
                <w:b/>
                <w:i/>
                <w:sz w:val="20"/>
                <w:szCs w:val="20"/>
                <w:lang w:eastAsia="ru-RU"/>
              </w:rPr>
              <w:t>Очная форма обучения</w:t>
            </w:r>
          </w:p>
        </w:tc>
      </w:tr>
      <w:tr w:rsidR="00E962D2" w:rsidRPr="00E962D2"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ind w:left="-36" w:firstLine="36"/>
              <w:jc w:val="both"/>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1</w:t>
            </w:r>
          </w:p>
        </w:tc>
        <w:tc>
          <w:tcPr>
            <w:tcW w:w="1122" w:type="pct"/>
            <w:tcBorders>
              <w:top w:val="single" w:sz="4" w:space="0" w:color="auto"/>
              <w:left w:val="single" w:sz="4" w:space="0" w:color="auto"/>
              <w:bottom w:val="single" w:sz="4" w:space="0" w:color="auto"/>
              <w:right w:val="single" w:sz="4" w:space="0" w:color="auto"/>
            </w:tcBorders>
            <w:shd w:val="clear" w:color="auto" w:fill="FFFFFF"/>
            <w:hideMark/>
          </w:tcPr>
          <w:p w:rsidR="00E962D2" w:rsidRPr="00E962D2" w:rsidRDefault="00E962D2" w:rsidP="00E962D2">
            <w:pPr>
              <w:spacing w:after="0" w:line="240" w:lineRule="auto"/>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Основные типологии политических режимов</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7</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3</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УО</w:t>
            </w:r>
          </w:p>
        </w:tc>
      </w:tr>
      <w:tr w:rsidR="00E962D2" w:rsidRPr="00E962D2"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ind w:left="-36" w:firstLine="36"/>
              <w:jc w:val="both"/>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2</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spacing w:after="0" w:line="240" w:lineRule="auto"/>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Подходы к изучению политических режимов и ключевые понятия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7</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3</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УО</w:t>
            </w:r>
          </w:p>
        </w:tc>
      </w:tr>
      <w:tr w:rsidR="00E962D2" w:rsidRPr="00E962D2" w:rsidTr="00760F6C">
        <w:trPr>
          <w:trHeight w:val="1058"/>
        </w:trPr>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ind w:left="-36" w:firstLine="36"/>
              <w:jc w:val="both"/>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3</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spacing w:after="0" w:line="240" w:lineRule="auto"/>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Сравнительные исследования политических режимов, методы</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7</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3</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УО</w:t>
            </w:r>
          </w:p>
        </w:tc>
      </w:tr>
      <w:tr w:rsidR="00E962D2" w:rsidRPr="00E962D2" w:rsidTr="00760F6C">
        <w:trPr>
          <w:trHeight w:val="1058"/>
        </w:trPr>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ind w:left="-36" w:firstLine="36"/>
              <w:jc w:val="both"/>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4</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spacing w:after="0" w:line="240" w:lineRule="auto"/>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 xml:space="preserve">Введение в качественный сравнительный анализ </w:t>
            </w:r>
            <w:r w:rsidRPr="00E962D2">
              <w:rPr>
                <w:rFonts w:ascii="Times New Roman" w:eastAsia="Times New Roman" w:hAnsi="Times New Roman" w:cs="Times New Roman"/>
                <w:sz w:val="24"/>
                <w:szCs w:val="24"/>
                <w:lang w:eastAsia="ru-RU"/>
              </w:rPr>
              <w:lastRenderedPageBreak/>
              <w:t>(КСА). КСА четких множеств</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lastRenderedPageBreak/>
              <w:t>11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3</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УО</w:t>
            </w:r>
          </w:p>
        </w:tc>
      </w:tr>
      <w:tr w:rsidR="00E962D2" w:rsidRPr="00E962D2"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ind w:left="-36" w:firstLine="36"/>
              <w:jc w:val="both"/>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5</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spacing w:after="0" w:line="240" w:lineRule="auto"/>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Трансформации политических режимов (переходы от одного типа режима к другому)</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11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3</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УО</w:t>
            </w:r>
          </w:p>
        </w:tc>
      </w:tr>
      <w:tr w:rsidR="00E962D2" w:rsidRPr="00E962D2"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ind w:left="-36" w:firstLine="36"/>
              <w:jc w:val="both"/>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6</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spacing w:after="0" w:line="240" w:lineRule="auto"/>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Гибридные политические режимы</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9</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5</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ДЗ</w:t>
            </w:r>
          </w:p>
        </w:tc>
      </w:tr>
      <w:tr w:rsidR="00E962D2" w:rsidRPr="00E962D2"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ind w:left="-36" w:firstLine="36"/>
              <w:jc w:val="both"/>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7</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spacing w:after="0" w:line="240" w:lineRule="auto"/>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Внешние факторы трансформации политических режимов</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13</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5</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УО</w:t>
            </w:r>
          </w:p>
        </w:tc>
      </w:tr>
      <w:tr w:rsidR="00E962D2" w:rsidRPr="00E962D2"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ind w:left="-36" w:firstLine="36"/>
              <w:jc w:val="both"/>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8</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spacing w:after="0" w:line="240" w:lineRule="auto"/>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Региональные политические режимы</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7</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3</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УО</w:t>
            </w:r>
          </w:p>
        </w:tc>
      </w:tr>
      <w:tr w:rsidR="00E962D2" w:rsidRPr="00E962D2"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ind w:left="-36" w:firstLine="36"/>
              <w:jc w:val="both"/>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9</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spacing w:after="0" w:line="240" w:lineRule="auto"/>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Городские политические режимы</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7</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3</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УО</w:t>
            </w:r>
          </w:p>
        </w:tc>
      </w:tr>
      <w:tr w:rsidR="00E962D2" w:rsidRPr="00E962D2"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ind w:left="-36" w:firstLine="36"/>
              <w:jc w:val="both"/>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10</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spacing w:after="0" w:line="240" w:lineRule="auto"/>
              <w:rPr>
                <w:rFonts w:ascii="Times New Roman" w:eastAsia="Times New Roman" w:hAnsi="Times New Roman" w:cs="Times New Roman"/>
                <w:sz w:val="24"/>
                <w:szCs w:val="24"/>
                <w:lang w:eastAsia="ru-RU"/>
              </w:rPr>
            </w:pPr>
            <w:proofErr w:type="spellStart"/>
            <w:r w:rsidRPr="00E962D2">
              <w:rPr>
                <w:rFonts w:ascii="Times New Roman" w:eastAsia="Times New Roman" w:hAnsi="Times New Roman" w:cs="Times New Roman"/>
                <w:sz w:val="24"/>
                <w:szCs w:val="24"/>
                <w:lang w:eastAsia="ru-RU"/>
              </w:rPr>
              <w:t>Мультикатегориальный</w:t>
            </w:r>
            <w:proofErr w:type="spellEnd"/>
            <w:r w:rsidRPr="00E962D2">
              <w:rPr>
                <w:rFonts w:ascii="Times New Roman" w:eastAsia="Times New Roman" w:hAnsi="Times New Roman" w:cs="Times New Roman"/>
                <w:sz w:val="24"/>
                <w:szCs w:val="24"/>
                <w:lang w:eastAsia="ru-RU"/>
              </w:rPr>
              <w:t xml:space="preserve"> качественный сравнительный анализ</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9</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5</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УО</w:t>
            </w:r>
          </w:p>
        </w:tc>
      </w:tr>
      <w:tr w:rsidR="00E962D2" w:rsidRPr="00E962D2"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ind w:left="-36" w:firstLine="36"/>
              <w:jc w:val="both"/>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11</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spacing w:after="0" w:line="240" w:lineRule="auto"/>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Политические режимы: современные подходы</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9</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5</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УО</w:t>
            </w:r>
          </w:p>
        </w:tc>
      </w:tr>
      <w:tr w:rsidR="00E962D2" w:rsidRPr="00E962D2"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ind w:left="-36" w:firstLine="36"/>
              <w:jc w:val="both"/>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12</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spacing w:after="0" w:line="240" w:lineRule="auto"/>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Презентация проектов по сравнительному анализу политических режимов</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11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3</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УО</w:t>
            </w:r>
          </w:p>
        </w:tc>
      </w:tr>
      <w:tr w:rsidR="00E962D2" w:rsidRPr="00E962D2"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ind w:left="-36" w:firstLine="36"/>
              <w:jc w:val="both"/>
              <w:rPr>
                <w:rFonts w:ascii="Times New Roman" w:eastAsia="Times New Roman" w:hAnsi="Times New Roman" w:cs="Times New Roman"/>
                <w:sz w:val="24"/>
                <w:szCs w:val="24"/>
                <w:highlight w:val="yellow"/>
                <w:lang w:eastAsia="ru-RU"/>
              </w:rPr>
            </w:pPr>
            <w:r w:rsidRPr="00E962D2">
              <w:rPr>
                <w:rFonts w:ascii="Times New Roman" w:eastAsia="Times New Roman" w:hAnsi="Times New Roman" w:cs="Times New Roman"/>
                <w:sz w:val="24"/>
                <w:szCs w:val="24"/>
                <w:lang w:eastAsia="ru-RU"/>
              </w:rPr>
              <w:t>13</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Промежуточная аттестация</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spacing w:after="0" w:line="240" w:lineRule="auto"/>
              <w:jc w:val="center"/>
              <w:rPr>
                <w:rFonts w:ascii="Times New Roman" w:eastAsia="Times New Roman" w:hAnsi="Times New Roman" w:cs="Times New Roman"/>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right"/>
              <w:rPr>
                <w:rFonts w:ascii="Times New Roman" w:eastAsia="Times New Roman" w:hAnsi="Times New Roman" w:cs="Times New Roman"/>
                <w:sz w:val="20"/>
                <w:szCs w:val="20"/>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spacing w:after="0" w:line="240" w:lineRule="auto"/>
              <w:jc w:val="right"/>
              <w:rPr>
                <w:rFonts w:ascii="Times New Roman" w:eastAsia="Times New Roman" w:hAnsi="Times New Roman" w:cs="Times New Roman"/>
                <w:sz w:val="20"/>
                <w:szCs w:val="20"/>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E962D2" w:rsidRPr="00E962D2" w:rsidRDefault="00E962D2" w:rsidP="00E962D2">
            <w:pPr>
              <w:spacing w:after="0" w:line="240" w:lineRule="auto"/>
              <w:jc w:val="right"/>
              <w:rPr>
                <w:rFonts w:ascii="Times New Roman" w:eastAsia="Times New Roman" w:hAnsi="Times New Roman" w:cs="Times New Roman"/>
                <w:sz w:val="20"/>
                <w:szCs w:val="20"/>
                <w:lang w:eastAsia="ru-RU"/>
              </w:rPr>
            </w:pPr>
            <w:r w:rsidRPr="00E962D2">
              <w:rPr>
                <w:rFonts w:ascii="Times New Roman" w:eastAsia="Times New Roman" w:hAnsi="Times New Roman" w:cs="Times New Roman"/>
                <w:sz w:val="20"/>
                <w:szCs w:val="20"/>
                <w:lang w:eastAsia="ru-RU"/>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right"/>
              <w:rPr>
                <w:rFonts w:ascii="Times New Roman" w:eastAsia="Times New Roman" w:hAnsi="Times New Roman" w:cs="Times New Roman"/>
                <w:sz w:val="20"/>
                <w:szCs w:val="20"/>
                <w:lang w:eastAsia="ru-RU"/>
              </w:rPr>
            </w:pP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зачет с оценкой</w:t>
            </w:r>
          </w:p>
        </w:tc>
      </w:tr>
      <w:tr w:rsidR="00E962D2" w:rsidRPr="00E962D2"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ind w:left="-36" w:firstLine="36"/>
              <w:jc w:val="center"/>
              <w:rPr>
                <w:rFonts w:ascii="Times New Roman" w:eastAsia="Times New Roman" w:hAnsi="Times New Roman" w:cs="Times New Roman"/>
                <w:sz w:val="24"/>
                <w:szCs w:val="24"/>
                <w:highlight w:val="yellow"/>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108/81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32</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E962D2">
              <w:rPr>
                <w:rFonts w:ascii="Times New Roman" w:eastAsia="Times New Roman" w:hAnsi="Times New Roman" w:cs="Times New Roman"/>
                <w:bCs/>
                <w:sz w:val="24"/>
                <w:szCs w:val="24"/>
                <w:lang w:eastAsia="ru-RU"/>
              </w:rPr>
              <w:t>32</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44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E962D2" w:rsidRPr="00E962D2" w:rsidRDefault="00E962D2" w:rsidP="00E962D2">
            <w:pPr>
              <w:spacing w:after="0" w:line="240" w:lineRule="auto"/>
              <w:jc w:val="center"/>
              <w:rPr>
                <w:rFonts w:ascii="Times New Roman" w:eastAsia="Times New Roman" w:hAnsi="Times New Roman" w:cs="Times New Roman"/>
                <w:sz w:val="24"/>
                <w:szCs w:val="24"/>
                <w:lang w:eastAsia="ru-RU"/>
              </w:rPr>
            </w:pPr>
          </w:p>
        </w:tc>
      </w:tr>
    </w:tbl>
    <w:p w:rsidR="00E962D2" w:rsidRPr="00E962D2" w:rsidRDefault="00E962D2" w:rsidP="00E962D2">
      <w:pPr>
        <w:rPr>
          <w:rFonts w:ascii="Times New Roman" w:eastAsia="Calibri" w:hAnsi="Times New Roman" w:cs="Times New Roman"/>
          <w:sz w:val="24"/>
          <w:szCs w:val="24"/>
        </w:rPr>
      </w:pPr>
    </w:p>
    <w:p w:rsidR="00E962D2" w:rsidRPr="00E962D2" w:rsidRDefault="00E962D2" w:rsidP="00E962D2">
      <w:pPr>
        <w:rPr>
          <w:rFonts w:ascii="Times New Roman" w:eastAsia="Calibri" w:hAnsi="Times New Roman" w:cs="Times New Roman"/>
          <w:sz w:val="24"/>
          <w:szCs w:val="24"/>
        </w:rPr>
      </w:pPr>
    </w:p>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*КСР – в общий объем дисциплины не входит.</w:t>
      </w:r>
    </w:p>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 xml:space="preserve">УО* – устный опрос </w:t>
      </w:r>
    </w:p>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КР** – контрольная работа</w:t>
      </w:r>
    </w:p>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ПР*** – практическая работа</w:t>
      </w:r>
    </w:p>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 xml:space="preserve">Т**** – тестирование </w:t>
      </w:r>
    </w:p>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 xml:space="preserve">П***** – презентация </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962D2">
        <w:rPr>
          <w:rFonts w:ascii="Times New Roman" w:eastAsia="Times New Roman" w:hAnsi="Times New Roman" w:cs="Times New Roman"/>
          <w:b/>
          <w:kern w:val="3"/>
          <w:sz w:val="24"/>
          <w:lang w:eastAsia="ru-RU"/>
        </w:rPr>
        <w:t>Формы текущего контроля и промежуточной аттестации:</w:t>
      </w:r>
    </w:p>
    <w:p w:rsidR="00E962D2" w:rsidRPr="00E962D2" w:rsidRDefault="00E962D2" w:rsidP="00E962D2">
      <w:pPr>
        <w:spacing w:after="0" w:line="240" w:lineRule="auto"/>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lastRenderedPageBreak/>
        <w:t>В рамках</w:t>
      </w:r>
      <w:r w:rsidRPr="00E962D2">
        <w:rPr>
          <w:rFonts w:ascii="Times New Roman" w:eastAsia="Times New Roman" w:hAnsi="Times New Roman" w:cs="Times New Roman"/>
          <w:b/>
          <w:sz w:val="24"/>
          <w:szCs w:val="24"/>
          <w:lang w:eastAsia="ru-RU"/>
        </w:rPr>
        <w:t xml:space="preserve"> устного опроса</w:t>
      </w:r>
      <w:r w:rsidRPr="00E962D2">
        <w:rPr>
          <w:rFonts w:ascii="Times New Roman" w:eastAsia="Times New Roman" w:hAnsi="Times New Roman" w:cs="Times New Roman"/>
          <w:sz w:val="24"/>
          <w:szCs w:val="24"/>
          <w:lang w:eastAsia="ru-RU"/>
        </w:rPr>
        <w:t xml:space="preserve"> оценивается корректность и полнота ответов студентов. Баллы, которые может получить студент при ответе на вопросы в рамках устного опроса, распределяются следующим образом:</w:t>
      </w:r>
    </w:p>
    <w:p w:rsidR="00E962D2" w:rsidRPr="00E962D2" w:rsidRDefault="00E962D2" w:rsidP="00E962D2">
      <w:pPr>
        <w:spacing w:after="0" w:line="240" w:lineRule="auto"/>
        <w:rPr>
          <w:rFonts w:ascii="Times New Roman" w:eastAsia="Times New Roman" w:hAnsi="Times New Roman" w:cs="Times New Roman"/>
          <w:sz w:val="24"/>
          <w:szCs w:val="24"/>
          <w:lang w:eastAsia="ru-RU"/>
        </w:rPr>
      </w:pPr>
      <w:r w:rsidRPr="00E962D2">
        <w:rPr>
          <w:rFonts w:ascii="Times New Roman" w:eastAsia="Times New Roman" w:hAnsi="Times New Roman" w:cs="Times New Roman"/>
          <w:b/>
          <w:sz w:val="24"/>
          <w:szCs w:val="24"/>
          <w:lang w:eastAsia="ru-RU"/>
        </w:rPr>
        <w:t>Сложный вопрос:</w:t>
      </w:r>
      <w:r w:rsidRPr="00E962D2">
        <w:rPr>
          <w:rFonts w:ascii="Times New Roman" w:eastAsia="Times New Roman" w:hAnsi="Times New Roman" w:cs="Times New Roman"/>
          <w:sz w:val="24"/>
          <w:szCs w:val="24"/>
          <w:lang w:eastAsia="ru-RU"/>
        </w:rPr>
        <w:t xml:space="preserve"> полный, развернутый, обоснованный ответ – 3 балла; правильный, но не аргументированный ответ – 2 баллов; неверный ответ – 0 баллов.</w:t>
      </w:r>
    </w:p>
    <w:p w:rsidR="00E962D2" w:rsidRPr="00E962D2" w:rsidRDefault="00E962D2" w:rsidP="00E962D2">
      <w:pPr>
        <w:spacing w:after="0" w:line="240" w:lineRule="auto"/>
        <w:rPr>
          <w:rFonts w:ascii="Times New Roman" w:eastAsia="Times New Roman" w:hAnsi="Times New Roman" w:cs="Times New Roman"/>
          <w:b/>
          <w:sz w:val="24"/>
          <w:szCs w:val="24"/>
          <w:lang w:eastAsia="ru-RU"/>
        </w:rPr>
      </w:pPr>
      <w:r w:rsidRPr="00E962D2">
        <w:rPr>
          <w:rFonts w:ascii="Times New Roman" w:eastAsia="Times New Roman" w:hAnsi="Times New Roman" w:cs="Times New Roman"/>
          <w:b/>
          <w:sz w:val="24"/>
          <w:szCs w:val="24"/>
          <w:lang w:eastAsia="ru-RU"/>
        </w:rPr>
        <w:t xml:space="preserve">Обычный вопрос: </w:t>
      </w:r>
      <w:r w:rsidRPr="00E962D2">
        <w:rPr>
          <w:rFonts w:ascii="Times New Roman" w:eastAsia="Times New Roman" w:hAnsi="Times New Roman" w:cs="Times New Roman"/>
          <w:sz w:val="24"/>
          <w:szCs w:val="24"/>
          <w:lang w:eastAsia="ru-RU"/>
        </w:rPr>
        <w:t>полный, развернутый, обоснованный ответ – 2 балла</w:t>
      </w:r>
      <w:r w:rsidRPr="00E962D2">
        <w:rPr>
          <w:rFonts w:ascii="Times New Roman" w:eastAsia="Times New Roman" w:hAnsi="Times New Roman" w:cs="Times New Roman"/>
          <w:b/>
          <w:sz w:val="24"/>
          <w:szCs w:val="24"/>
          <w:lang w:eastAsia="ru-RU"/>
        </w:rPr>
        <w:t xml:space="preserve">; </w:t>
      </w:r>
      <w:r w:rsidRPr="00E962D2">
        <w:rPr>
          <w:rFonts w:ascii="Times New Roman" w:eastAsia="Times New Roman" w:hAnsi="Times New Roman" w:cs="Times New Roman"/>
          <w:sz w:val="24"/>
          <w:szCs w:val="24"/>
          <w:lang w:eastAsia="ru-RU"/>
        </w:rPr>
        <w:t>правильный, но не аргументированный ответ – 1 балла</w:t>
      </w:r>
      <w:r w:rsidRPr="00E962D2">
        <w:rPr>
          <w:rFonts w:ascii="Times New Roman" w:eastAsia="Times New Roman" w:hAnsi="Times New Roman" w:cs="Times New Roman"/>
          <w:b/>
          <w:sz w:val="24"/>
          <w:szCs w:val="24"/>
          <w:lang w:eastAsia="ru-RU"/>
        </w:rPr>
        <w:t xml:space="preserve">; </w:t>
      </w:r>
      <w:r w:rsidRPr="00E962D2">
        <w:rPr>
          <w:rFonts w:ascii="Times New Roman" w:eastAsia="Times New Roman" w:hAnsi="Times New Roman" w:cs="Times New Roman"/>
          <w:sz w:val="24"/>
          <w:szCs w:val="24"/>
          <w:lang w:eastAsia="ru-RU"/>
        </w:rPr>
        <w:t>неверный ответ – 0 баллов.</w:t>
      </w:r>
    </w:p>
    <w:p w:rsidR="00E962D2" w:rsidRPr="00E962D2" w:rsidRDefault="00E962D2" w:rsidP="00E962D2">
      <w:pPr>
        <w:spacing w:after="0" w:line="240" w:lineRule="auto"/>
        <w:rPr>
          <w:rFonts w:ascii="Times New Roman" w:eastAsia="Times New Roman" w:hAnsi="Times New Roman" w:cs="Times New Roman"/>
          <w:sz w:val="24"/>
          <w:szCs w:val="24"/>
          <w:lang w:eastAsia="ru-RU"/>
        </w:rPr>
      </w:pPr>
      <w:r w:rsidRPr="00E962D2">
        <w:rPr>
          <w:rFonts w:ascii="Times New Roman" w:eastAsia="Times New Roman" w:hAnsi="Times New Roman" w:cs="Times New Roman"/>
          <w:b/>
          <w:sz w:val="24"/>
          <w:szCs w:val="24"/>
          <w:lang w:eastAsia="ru-RU"/>
        </w:rPr>
        <w:t>Простой вопрос: п</w:t>
      </w:r>
      <w:r w:rsidRPr="00E962D2">
        <w:rPr>
          <w:rFonts w:ascii="Times New Roman" w:eastAsia="Times New Roman" w:hAnsi="Times New Roman" w:cs="Times New Roman"/>
          <w:sz w:val="24"/>
          <w:szCs w:val="24"/>
          <w:lang w:eastAsia="ru-RU"/>
        </w:rPr>
        <w:t>равильный ответ – 1 балла;</w:t>
      </w:r>
      <w:r w:rsidRPr="00E962D2">
        <w:rPr>
          <w:rFonts w:ascii="Times New Roman" w:eastAsia="Times New Roman" w:hAnsi="Times New Roman" w:cs="Times New Roman"/>
          <w:b/>
          <w:sz w:val="24"/>
          <w:szCs w:val="24"/>
          <w:lang w:eastAsia="ru-RU"/>
        </w:rPr>
        <w:t xml:space="preserve"> н</w:t>
      </w:r>
      <w:r w:rsidRPr="00E962D2">
        <w:rPr>
          <w:rFonts w:ascii="Times New Roman" w:eastAsia="Times New Roman" w:hAnsi="Times New Roman" w:cs="Times New Roman"/>
          <w:sz w:val="24"/>
          <w:szCs w:val="24"/>
          <w:lang w:eastAsia="ru-RU"/>
        </w:rPr>
        <w:t>еправильный ответ – 0 баллов.</w:t>
      </w:r>
    </w:p>
    <w:p w:rsidR="00E962D2" w:rsidRPr="00E962D2" w:rsidRDefault="00E962D2" w:rsidP="00E962D2">
      <w:pPr>
        <w:spacing w:after="0" w:line="240" w:lineRule="auto"/>
        <w:rPr>
          <w:rFonts w:ascii="Times New Roman" w:eastAsia="Times New Roman" w:hAnsi="Times New Roman" w:cs="Times New Roman"/>
          <w:sz w:val="24"/>
          <w:szCs w:val="24"/>
          <w:lang w:eastAsia="ru-RU"/>
        </w:rPr>
      </w:pPr>
    </w:p>
    <w:p w:rsidR="00E962D2" w:rsidRPr="00E962D2" w:rsidRDefault="00E962D2" w:rsidP="00E962D2">
      <w:pPr>
        <w:spacing w:after="0" w:line="240" w:lineRule="auto"/>
        <w:rPr>
          <w:rFonts w:ascii="Times New Roman" w:eastAsia="Times New Roman" w:hAnsi="Times New Roman" w:cs="Times New Roman"/>
          <w:sz w:val="24"/>
          <w:szCs w:val="24"/>
          <w:lang w:eastAsia="ru-RU"/>
        </w:rPr>
      </w:pPr>
      <w:r w:rsidRPr="00E962D2">
        <w:rPr>
          <w:rFonts w:ascii="Times New Roman" w:eastAsia="Times New Roman" w:hAnsi="Times New Roman" w:cs="Times New Roman"/>
          <w:sz w:val="24"/>
          <w:szCs w:val="24"/>
          <w:lang w:eastAsia="ru-RU"/>
        </w:rPr>
        <w:t>В рамках</w:t>
      </w:r>
      <w:r w:rsidRPr="00E962D2">
        <w:rPr>
          <w:rFonts w:ascii="Times New Roman" w:eastAsia="Times New Roman" w:hAnsi="Times New Roman" w:cs="Times New Roman"/>
          <w:b/>
          <w:sz w:val="24"/>
          <w:szCs w:val="24"/>
          <w:lang w:eastAsia="ru-RU"/>
        </w:rPr>
        <w:t xml:space="preserve"> домашнего задания </w:t>
      </w:r>
      <w:r w:rsidRPr="00E962D2">
        <w:rPr>
          <w:rFonts w:ascii="Times New Roman" w:eastAsia="Times New Roman" w:hAnsi="Times New Roman" w:cs="Times New Roman"/>
          <w:sz w:val="24"/>
          <w:szCs w:val="24"/>
          <w:lang w:eastAsia="ru-RU"/>
        </w:rPr>
        <w:t>оцениваются знание и понимание сравнительного метода; качество поиска информации, качество анализа и оценки отобранных для анализа кейсов. Студент может получить максимум по 4 балла по каждому из критериев.</w:t>
      </w:r>
    </w:p>
    <w:p w:rsidR="00E962D2" w:rsidRPr="00E962D2" w:rsidRDefault="00E962D2" w:rsidP="00E962D2">
      <w:pPr>
        <w:spacing w:after="0" w:line="240" w:lineRule="auto"/>
        <w:rPr>
          <w:rFonts w:ascii="Times New Roman" w:eastAsia="Times New Roman" w:hAnsi="Times New Roman" w:cs="Times New Roman"/>
          <w:sz w:val="24"/>
          <w:szCs w:val="24"/>
          <w:lang w:eastAsia="ru-RU"/>
        </w:rPr>
      </w:pPr>
    </w:p>
    <w:p w:rsidR="00E962D2" w:rsidRPr="00E962D2" w:rsidRDefault="00E962D2" w:rsidP="00E962D2">
      <w:pPr>
        <w:spacing w:after="0" w:line="240" w:lineRule="auto"/>
        <w:rPr>
          <w:rFonts w:ascii="Times New Roman" w:eastAsia="Times New Roman" w:hAnsi="Times New Roman" w:cs="Times New Roman"/>
          <w:b/>
          <w:sz w:val="24"/>
          <w:szCs w:val="24"/>
          <w:lang w:eastAsia="ru-RU"/>
        </w:rPr>
      </w:pPr>
      <w:r w:rsidRPr="00E962D2">
        <w:rPr>
          <w:rFonts w:ascii="Times New Roman" w:eastAsia="Times New Roman" w:hAnsi="Times New Roman" w:cs="Times New Roman"/>
          <w:sz w:val="24"/>
          <w:szCs w:val="24"/>
          <w:lang w:eastAsia="ru-RU"/>
        </w:rPr>
        <w:t xml:space="preserve">В соответствии с </w:t>
      </w:r>
      <w:proofErr w:type="spellStart"/>
      <w:r w:rsidRPr="00E962D2">
        <w:rPr>
          <w:rFonts w:ascii="Times New Roman" w:eastAsia="Times New Roman" w:hAnsi="Times New Roman" w:cs="Times New Roman"/>
          <w:sz w:val="24"/>
          <w:szCs w:val="24"/>
          <w:lang w:eastAsia="ru-RU"/>
        </w:rPr>
        <w:t>балльно</w:t>
      </w:r>
      <w:proofErr w:type="spellEnd"/>
      <w:r w:rsidRPr="00E962D2">
        <w:rPr>
          <w:rFonts w:ascii="Times New Roman" w:eastAsia="Times New Roman" w:hAnsi="Times New Roman" w:cs="Times New Roman"/>
          <w:sz w:val="24"/>
          <w:szCs w:val="24"/>
          <w:lang w:eastAsia="ru-RU"/>
        </w:rPr>
        <w:t xml:space="preserve">-рейтинговой системой на промежуточную аттестацию отводится до 24 баллов. Зачет с оценкой проводится в виде эссе, представляющего собой систематический анализ литературы по предложенной студентом или преподавателем теме (типовые темы эссе приведены в разделе 4.3). В рамках зачета с оценкой оцениваются качество знаний в сфере современной общественно-политической жизни, </w:t>
      </w:r>
      <w:proofErr w:type="spellStart"/>
      <w:r w:rsidRPr="00E962D2">
        <w:rPr>
          <w:rFonts w:ascii="Times New Roman" w:eastAsia="Times New Roman" w:hAnsi="Times New Roman" w:cs="Times New Roman"/>
          <w:sz w:val="24"/>
          <w:szCs w:val="24"/>
          <w:lang w:eastAsia="ru-RU"/>
        </w:rPr>
        <w:t>сформированность</w:t>
      </w:r>
      <w:proofErr w:type="spellEnd"/>
      <w:r w:rsidRPr="00E962D2">
        <w:rPr>
          <w:rFonts w:ascii="Times New Roman" w:eastAsia="Times New Roman" w:hAnsi="Times New Roman" w:cs="Times New Roman"/>
          <w:sz w:val="24"/>
          <w:szCs w:val="24"/>
          <w:lang w:eastAsia="ru-RU"/>
        </w:rPr>
        <w:t xml:space="preserve"> умения обосновывать свое мнение, </w:t>
      </w:r>
      <w:proofErr w:type="spellStart"/>
      <w:r w:rsidRPr="00E962D2">
        <w:rPr>
          <w:rFonts w:ascii="Times New Roman" w:eastAsia="Times New Roman" w:hAnsi="Times New Roman" w:cs="Times New Roman"/>
          <w:sz w:val="24"/>
          <w:szCs w:val="24"/>
          <w:lang w:eastAsia="ru-RU"/>
        </w:rPr>
        <w:t>сформированность</w:t>
      </w:r>
      <w:proofErr w:type="spellEnd"/>
      <w:r w:rsidRPr="00E962D2">
        <w:rPr>
          <w:rFonts w:ascii="Times New Roman" w:eastAsia="Times New Roman" w:hAnsi="Times New Roman" w:cs="Times New Roman"/>
          <w:sz w:val="24"/>
          <w:szCs w:val="24"/>
          <w:lang w:eastAsia="ru-RU"/>
        </w:rPr>
        <w:t xml:space="preserve"> умения поиска и подбора научной литературы, формулировать и трансформировать стратегию поиска источников для подбора и анализа научной литературы по выбранной теме, а также способность логически выстраивать суждения. По результатам зачета с оценкой студент может получить от 1 до 7 баллов за эссе, подтверждающее удовлетворительную </w:t>
      </w:r>
      <w:proofErr w:type="spellStart"/>
      <w:r w:rsidRPr="00E962D2">
        <w:rPr>
          <w:rFonts w:ascii="Times New Roman" w:eastAsia="Times New Roman" w:hAnsi="Times New Roman" w:cs="Times New Roman"/>
          <w:sz w:val="24"/>
          <w:szCs w:val="24"/>
          <w:lang w:eastAsia="ru-RU"/>
        </w:rPr>
        <w:t>сформированность</w:t>
      </w:r>
      <w:proofErr w:type="spellEnd"/>
      <w:r w:rsidRPr="00E962D2">
        <w:rPr>
          <w:rFonts w:ascii="Times New Roman" w:eastAsia="Times New Roman" w:hAnsi="Times New Roman" w:cs="Times New Roman"/>
          <w:sz w:val="24"/>
          <w:szCs w:val="24"/>
          <w:lang w:eastAsia="ru-RU"/>
        </w:rPr>
        <w:t xml:space="preserve"> перечисленных умений, от 8 до 15 баллов за эссе, демонстрирующее хорошую </w:t>
      </w:r>
      <w:proofErr w:type="spellStart"/>
      <w:r w:rsidRPr="00E962D2">
        <w:rPr>
          <w:rFonts w:ascii="Times New Roman" w:eastAsia="Times New Roman" w:hAnsi="Times New Roman" w:cs="Times New Roman"/>
          <w:sz w:val="24"/>
          <w:szCs w:val="24"/>
          <w:lang w:eastAsia="ru-RU"/>
        </w:rPr>
        <w:t>сформированность</w:t>
      </w:r>
      <w:proofErr w:type="spellEnd"/>
      <w:r w:rsidRPr="00E962D2">
        <w:rPr>
          <w:rFonts w:ascii="Times New Roman" w:eastAsia="Times New Roman" w:hAnsi="Times New Roman" w:cs="Times New Roman"/>
          <w:sz w:val="24"/>
          <w:szCs w:val="24"/>
          <w:lang w:eastAsia="ru-RU"/>
        </w:rPr>
        <w:t xml:space="preserve"> перечисленных умений, от 16 до 24 баллов за эссе, показывающее, что перечисленные умения сформировались в полной мере.</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E962D2" w:rsidRPr="00E962D2"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 xml:space="preserve">Код </w:t>
            </w:r>
          </w:p>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Наименование</w:t>
            </w:r>
          </w:p>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 xml:space="preserve">Код </w:t>
            </w:r>
          </w:p>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Наименование этапа освоения компетенции</w:t>
            </w:r>
          </w:p>
        </w:tc>
      </w:tr>
      <w:tr w:rsidR="00E962D2" w:rsidRPr="00E962D2" w:rsidTr="00760F6C">
        <w:trPr>
          <w:trHeight w:val="2208"/>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jc w:val="both"/>
              <w:rPr>
                <w:rFonts w:ascii="Times New Roman" w:eastAsia="Calibri" w:hAnsi="Times New Roman" w:cs="Times New Roman"/>
                <w:sz w:val="24"/>
                <w:szCs w:val="24"/>
              </w:rPr>
            </w:pPr>
            <w:r w:rsidRPr="00E962D2">
              <w:rPr>
                <w:rFonts w:ascii="Times New Roman" w:eastAsia="Calibri" w:hAnsi="Times New Roman" w:cs="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uppressAutoHyphens/>
              <w:autoSpaceDN w:val="0"/>
              <w:spacing w:after="0" w:line="240" w:lineRule="auto"/>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Владение методами сбора и обработки научных данных, навыками политологического анализа, проведения исследований политических институтов и процессов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Приобретение знаний о современных политических системах, политических институтах и процессах</w:t>
            </w:r>
          </w:p>
        </w:tc>
      </w:tr>
    </w:tbl>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r w:rsidRPr="00E962D2">
        <w:rPr>
          <w:rFonts w:ascii="Times New Roman" w:eastAsia="Times New Roman" w:hAnsi="Times New Roman" w:cs="Times New Roman"/>
          <w:b/>
          <w:kern w:val="3"/>
          <w:sz w:val="24"/>
          <w:lang w:eastAsia="ru-RU"/>
        </w:rPr>
        <w:t>Основная</w:t>
      </w:r>
      <w:r w:rsidRPr="00E962D2">
        <w:rPr>
          <w:rFonts w:ascii="Times New Roman" w:eastAsia="Times New Roman" w:hAnsi="Times New Roman" w:cs="Times New Roman"/>
          <w:b/>
          <w:kern w:val="3"/>
          <w:sz w:val="24"/>
          <w:lang w:val="en-US" w:eastAsia="ru-RU"/>
        </w:rPr>
        <w:t xml:space="preserve"> </w:t>
      </w:r>
      <w:r w:rsidRPr="00E962D2">
        <w:rPr>
          <w:rFonts w:ascii="Times New Roman" w:eastAsia="Times New Roman" w:hAnsi="Times New Roman" w:cs="Times New Roman"/>
          <w:b/>
          <w:kern w:val="3"/>
          <w:sz w:val="24"/>
          <w:lang w:eastAsia="ru-RU"/>
        </w:rPr>
        <w:t>литература</w:t>
      </w:r>
      <w:r w:rsidRPr="00E962D2">
        <w:rPr>
          <w:rFonts w:ascii="Times New Roman" w:eastAsia="Times New Roman" w:hAnsi="Times New Roman" w:cs="Times New Roman"/>
          <w:b/>
          <w:kern w:val="3"/>
          <w:sz w:val="24"/>
          <w:lang w:val="en-US" w:eastAsia="ru-RU"/>
        </w:rPr>
        <w:t>:</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p>
    <w:p w:rsidR="00BE6643" w:rsidRPr="00BE6643" w:rsidRDefault="00BE6643" w:rsidP="00286C3A">
      <w:pPr>
        <w:numPr>
          <w:ilvl w:val="0"/>
          <w:numId w:val="63"/>
        </w:numPr>
        <w:spacing w:after="0" w:line="240" w:lineRule="auto"/>
        <w:rPr>
          <w:rFonts w:ascii="Times New Roman" w:eastAsia="Times New Roman" w:hAnsi="Times New Roman" w:cs="Times New Roman"/>
          <w:sz w:val="24"/>
          <w:szCs w:val="24"/>
          <w:lang w:eastAsia="ru-RU"/>
        </w:rPr>
      </w:pPr>
      <w:proofErr w:type="spellStart"/>
      <w:r w:rsidRPr="00BE6643">
        <w:rPr>
          <w:rFonts w:ascii="Times New Roman" w:eastAsia="Times New Roman" w:hAnsi="Times New Roman" w:cs="Times New Roman"/>
          <w:sz w:val="24"/>
          <w:szCs w:val="24"/>
          <w:lang w:eastAsia="ru-RU"/>
        </w:rPr>
        <w:t>Сморгунов</w:t>
      </w:r>
      <w:proofErr w:type="spellEnd"/>
      <w:r w:rsidRPr="00BE6643">
        <w:rPr>
          <w:rFonts w:ascii="Times New Roman" w:eastAsia="Times New Roman" w:hAnsi="Times New Roman" w:cs="Times New Roman"/>
          <w:sz w:val="24"/>
          <w:szCs w:val="24"/>
          <w:lang w:eastAsia="ru-RU"/>
        </w:rPr>
        <w:t xml:space="preserve">, Л. В.  Сравнительная </w:t>
      </w:r>
      <w:proofErr w:type="gramStart"/>
      <w:r w:rsidRPr="00BE6643">
        <w:rPr>
          <w:rFonts w:ascii="Times New Roman" w:eastAsia="Times New Roman" w:hAnsi="Times New Roman" w:cs="Times New Roman"/>
          <w:sz w:val="24"/>
          <w:szCs w:val="24"/>
          <w:lang w:eastAsia="ru-RU"/>
        </w:rPr>
        <w:t>политология :</w:t>
      </w:r>
      <w:proofErr w:type="gramEnd"/>
      <w:r w:rsidRPr="00BE6643">
        <w:rPr>
          <w:rFonts w:ascii="Times New Roman" w:eastAsia="Times New Roman" w:hAnsi="Times New Roman" w:cs="Times New Roman"/>
          <w:sz w:val="24"/>
          <w:szCs w:val="24"/>
          <w:lang w:eastAsia="ru-RU"/>
        </w:rPr>
        <w:t xml:space="preserve"> учебник для вузов / Л. В. </w:t>
      </w:r>
      <w:proofErr w:type="spellStart"/>
      <w:r w:rsidRPr="00BE6643">
        <w:rPr>
          <w:rFonts w:ascii="Times New Roman" w:eastAsia="Times New Roman" w:hAnsi="Times New Roman" w:cs="Times New Roman"/>
          <w:sz w:val="24"/>
          <w:szCs w:val="24"/>
          <w:lang w:eastAsia="ru-RU"/>
        </w:rPr>
        <w:t>Сморгунов</w:t>
      </w:r>
      <w:proofErr w:type="spellEnd"/>
      <w:r w:rsidRPr="00BE6643">
        <w:rPr>
          <w:rFonts w:ascii="Times New Roman" w:eastAsia="Times New Roman" w:hAnsi="Times New Roman" w:cs="Times New Roman"/>
          <w:sz w:val="24"/>
          <w:szCs w:val="24"/>
          <w:lang w:eastAsia="ru-RU"/>
        </w:rPr>
        <w:t xml:space="preserve">. — 2-е изд., </w:t>
      </w:r>
      <w:proofErr w:type="spellStart"/>
      <w:r w:rsidRPr="00BE6643">
        <w:rPr>
          <w:rFonts w:ascii="Times New Roman" w:eastAsia="Times New Roman" w:hAnsi="Times New Roman" w:cs="Times New Roman"/>
          <w:sz w:val="24"/>
          <w:szCs w:val="24"/>
          <w:lang w:eastAsia="ru-RU"/>
        </w:rPr>
        <w:t>испр</w:t>
      </w:r>
      <w:proofErr w:type="spellEnd"/>
      <w:r w:rsidRPr="00BE6643">
        <w:rPr>
          <w:rFonts w:ascii="Times New Roman" w:eastAsia="Times New Roman" w:hAnsi="Times New Roman" w:cs="Times New Roman"/>
          <w:sz w:val="24"/>
          <w:szCs w:val="24"/>
          <w:lang w:eastAsia="ru-RU"/>
        </w:rPr>
        <w:t xml:space="preserve">. и доп. — </w:t>
      </w:r>
      <w:proofErr w:type="gramStart"/>
      <w:r w:rsidRPr="00BE6643">
        <w:rPr>
          <w:rFonts w:ascii="Times New Roman" w:eastAsia="Times New Roman" w:hAnsi="Times New Roman" w:cs="Times New Roman"/>
          <w:sz w:val="24"/>
          <w:szCs w:val="24"/>
          <w:lang w:eastAsia="ru-RU"/>
        </w:rPr>
        <w:t>Москва :</w:t>
      </w:r>
      <w:proofErr w:type="gramEnd"/>
      <w:r w:rsidRPr="00BE6643">
        <w:rPr>
          <w:rFonts w:ascii="Times New Roman" w:eastAsia="Times New Roman" w:hAnsi="Times New Roman" w:cs="Times New Roman"/>
          <w:sz w:val="24"/>
          <w:szCs w:val="24"/>
          <w:lang w:eastAsia="ru-RU"/>
        </w:rPr>
        <w:t xml:space="preserve"> Издательство </w:t>
      </w:r>
      <w:proofErr w:type="spellStart"/>
      <w:r w:rsidRPr="00BE6643">
        <w:rPr>
          <w:rFonts w:ascii="Times New Roman" w:eastAsia="Times New Roman" w:hAnsi="Times New Roman" w:cs="Times New Roman"/>
          <w:sz w:val="24"/>
          <w:szCs w:val="24"/>
          <w:lang w:eastAsia="ru-RU"/>
        </w:rPr>
        <w:t>Юрайт</w:t>
      </w:r>
      <w:proofErr w:type="spellEnd"/>
      <w:r w:rsidRPr="00BE6643">
        <w:rPr>
          <w:rFonts w:ascii="Times New Roman" w:eastAsia="Times New Roman" w:hAnsi="Times New Roman" w:cs="Times New Roman"/>
          <w:sz w:val="24"/>
          <w:szCs w:val="24"/>
          <w:lang w:eastAsia="ru-RU"/>
        </w:rPr>
        <w:t xml:space="preserve">, 2020. — 417 с. — (Высшее образование). — ISBN 978-5-534-07463-5. — </w:t>
      </w:r>
      <w:proofErr w:type="gramStart"/>
      <w:r w:rsidRPr="00BE6643">
        <w:rPr>
          <w:rFonts w:ascii="Times New Roman" w:eastAsia="Times New Roman" w:hAnsi="Times New Roman" w:cs="Times New Roman"/>
          <w:sz w:val="24"/>
          <w:szCs w:val="24"/>
          <w:lang w:eastAsia="ru-RU"/>
        </w:rPr>
        <w:t>Текст :</w:t>
      </w:r>
      <w:proofErr w:type="gramEnd"/>
      <w:r w:rsidRPr="00BE6643">
        <w:rPr>
          <w:rFonts w:ascii="Times New Roman" w:eastAsia="Times New Roman" w:hAnsi="Times New Roman" w:cs="Times New Roman"/>
          <w:sz w:val="24"/>
          <w:szCs w:val="24"/>
          <w:lang w:eastAsia="ru-RU"/>
        </w:rPr>
        <w:t xml:space="preserve"> электронный // ЭБС </w:t>
      </w:r>
      <w:proofErr w:type="spellStart"/>
      <w:r w:rsidRPr="00BE6643">
        <w:rPr>
          <w:rFonts w:ascii="Times New Roman" w:eastAsia="Times New Roman" w:hAnsi="Times New Roman" w:cs="Times New Roman"/>
          <w:sz w:val="24"/>
          <w:szCs w:val="24"/>
          <w:lang w:eastAsia="ru-RU"/>
        </w:rPr>
        <w:t>Юрайт</w:t>
      </w:r>
      <w:proofErr w:type="spellEnd"/>
      <w:r w:rsidRPr="00BE6643">
        <w:rPr>
          <w:rFonts w:ascii="Times New Roman" w:eastAsia="Times New Roman" w:hAnsi="Times New Roman" w:cs="Times New Roman"/>
          <w:sz w:val="24"/>
          <w:szCs w:val="24"/>
          <w:lang w:eastAsia="ru-RU"/>
        </w:rPr>
        <w:t xml:space="preserve"> [сайт]. — URL: </w:t>
      </w:r>
      <w:hyperlink r:id="rId32" w:history="1">
        <w:r w:rsidRPr="00BE6643">
          <w:rPr>
            <w:rFonts w:ascii="Times New Roman" w:eastAsia="Times New Roman" w:hAnsi="Times New Roman" w:cs="Times New Roman"/>
            <w:color w:val="0000FF"/>
            <w:sz w:val="24"/>
            <w:szCs w:val="24"/>
            <w:u w:val="single"/>
            <w:lang w:eastAsia="ru-RU"/>
          </w:rPr>
          <w:t>https://idp.nwipa.ru:2072/bcode/450301</w:t>
        </w:r>
      </w:hyperlink>
    </w:p>
    <w:p w:rsidR="00BE6643" w:rsidRPr="00BE6643" w:rsidRDefault="00BE6643" w:rsidP="00286C3A">
      <w:pPr>
        <w:numPr>
          <w:ilvl w:val="0"/>
          <w:numId w:val="63"/>
        </w:numPr>
        <w:spacing w:after="0" w:line="240" w:lineRule="auto"/>
        <w:rPr>
          <w:rFonts w:ascii="Times New Roman" w:eastAsia="Times New Roman" w:hAnsi="Times New Roman" w:cs="Times New Roman"/>
          <w:sz w:val="24"/>
          <w:szCs w:val="24"/>
          <w:lang w:eastAsia="ru-RU"/>
        </w:rPr>
      </w:pPr>
      <w:proofErr w:type="spellStart"/>
      <w:r w:rsidRPr="00BE6643">
        <w:rPr>
          <w:rFonts w:ascii="Times New Roman" w:eastAsia="Times New Roman" w:hAnsi="Times New Roman" w:cs="Times New Roman"/>
          <w:sz w:val="24"/>
          <w:szCs w:val="24"/>
          <w:lang w:eastAsia="ru-RU"/>
        </w:rPr>
        <w:t>Яшкова</w:t>
      </w:r>
      <w:proofErr w:type="spellEnd"/>
      <w:r w:rsidRPr="00BE6643">
        <w:rPr>
          <w:rFonts w:ascii="Times New Roman" w:eastAsia="Times New Roman" w:hAnsi="Times New Roman" w:cs="Times New Roman"/>
          <w:sz w:val="24"/>
          <w:szCs w:val="24"/>
          <w:lang w:eastAsia="ru-RU"/>
        </w:rPr>
        <w:t xml:space="preserve">, Т. А. Сравнительная </w:t>
      </w:r>
      <w:proofErr w:type="gramStart"/>
      <w:r w:rsidRPr="00BE6643">
        <w:rPr>
          <w:rFonts w:ascii="Times New Roman" w:eastAsia="Times New Roman" w:hAnsi="Times New Roman" w:cs="Times New Roman"/>
          <w:sz w:val="24"/>
          <w:szCs w:val="24"/>
          <w:lang w:eastAsia="ru-RU"/>
        </w:rPr>
        <w:t>политология :</w:t>
      </w:r>
      <w:proofErr w:type="gramEnd"/>
      <w:r w:rsidRPr="00BE6643">
        <w:rPr>
          <w:rFonts w:ascii="Times New Roman" w:eastAsia="Times New Roman" w:hAnsi="Times New Roman" w:cs="Times New Roman"/>
          <w:sz w:val="24"/>
          <w:szCs w:val="24"/>
          <w:lang w:eastAsia="ru-RU"/>
        </w:rPr>
        <w:t xml:space="preserve"> учебник для бакалавров / Т. А. </w:t>
      </w:r>
      <w:proofErr w:type="spellStart"/>
      <w:r w:rsidRPr="00BE6643">
        <w:rPr>
          <w:rFonts w:ascii="Times New Roman" w:eastAsia="Times New Roman" w:hAnsi="Times New Roman" w:cs="Times New Roman"/>
          <w:sz w:val="24"/>
          <w:szCs w:val="24"/>
          <w:lang w:eastAsia="ru-RU"/>
        </w:rPr>
        <w:t>Яшкова</w:t>
      </w:r>
      <w:proofErr w:type="spellEnd"/>
      <w:r w:rsidRPr="00BE6643">
        <w:rPr>
          <w:rFonts w:ascii="Times New Roman" w:eastAsia="Times New Roman" w:hAnsi="Times New Roman" w:cs="Times New Roman"/>
          <w:sz w:val="24"/>
          <w:szCs w:val="24"/>
          <w:lang w:eastAsia="ru-RU"/>
        </w:rPr>
        <w:t xml:space="preserve">. — 2-е изд. — </w:t>
      </w:r>
      <w:proofErr w:type="gramStart"/>
      <w:r w:rsidRPr="00BE6643">
        <w:rPr>
          <w:rFonts w:ascii="Times New Roman" w:eastAsia="Times New Roman" w:hAnsi="Times New Roman" w:cs="Times New Roman"/>
          <w:sz w:val="24"/>
          <w:szCs w:val="24"/>
          <w:lang w:eastAsia="ru-RU"/>
        </w:rPr>
        <w:t>Москва :</w:t>
      </w:r>
      <w:proofErr w:type="gramEnd"/>
      <w:r w:rsidRPr="00BE6643">
        <w:rPr>
          <w:rFonts w:ascii="Times New Roman" w:eastAsia="Times New Roman" w:hAnsi="Times New Roman" w:cs="Times New Roman"/>
          <w:sz w:val="24"/>
          <w:szCs w:val="24"/>
          <w:lang w:eastAsia="ru-RU"/>
        </w:rPr>
        <w:t xml:space="preserve"> Издательско-торговая корпорация «Дашков и К°», </w:t>
      </w:r>
      <w:r w:rsidRPr="00BE6643">
        <w:rPr>
          <w:rFonts w:ascii="Times New Roman" w:eastAsia="Times New Roman" w:hAnsi="Times New Roman" w:cs="Times New Roman"/>
          <w:sz w:val="24"/>
          <w:szCs w:val="24"/>
          <w:lang w:eastAsia="ru-RU"/>
        </w:rPr>
        <w:lastRenderedPageBreak/>
        <w:t xml:space="preserve">2020. — 606 с. - ISBN 978-5-394-03549-4. - </w:t>
      </w:r>
      <w:proofErr w:type="gramStart"/>
      <w:r w:rsidRPr="00BE6643">
        <w:rPr>
          <w:rFonts w:ascii="Times New Roman" w:eastAsia="Times New Roman" w:hAnsi="Times New Roman" w:cs="Times New Roman"/>
          <w:sz w:val="24"/>
          <w:szCs w:val="24"/>
          <w:lang w:eastAsia="ru-RU"/>
        </w:rPr>
        <w:t>Текст :</w:t>
      </w:r>
      <w:proofErr w:type="gramEnd"/>
      <w:r w:rsidRPr="00BE6643">
        <w:rPr>
          <w:rFonts w:ascii="Times New Roman" w:eastAsia="Times New Roman" w:hAnsi="Times New Roman" w:cs="Times New Roman"/>
          <w:sz w:val="24"/>
          <w:szCs w:val="24"/>
          <w:lang w:eastAsia="ru-RU"/>
        </w:rPr>
        <w:t xml:space="preserve"> электронный. - URL: https://idp.nwipa.ru:2130/catalog/product/1091513</w:t>
      </w:r>
    </w:p>
    <w:p w:rsidR="00E962D2" w:rsidRPr="00E962D2" w:rsidRDefault="00E962D2" w:rsidP="00E962D2">
      <w:pPr>
        <w:tabs>
          <w:tab w:val="left" w:pos="426"/>
        </w:tabs>
        <w:spacing w:after="0" w:line="240" w:lineRule="auto"/>
        <w:jc w:val="both"/>
        <w:rPr>
          <w:rFonts w:ascii="Times New Roman" w:eastAsia="Times New Roman" w:hAnsi="Times New Roman" w:cs="Times New Roman"/>
          <w:sz w:val="24"/>
          <w:szCs w:val="24"/>
          <w:lang w:eastAsia="ru-RU"/>
        </w:rPr>
      </w:pPr>
    </w:p>
    <w:p w:rsidR="00E962D2" w:rsidRPr="00E962D2" w:rsidRDefault="00E962D2" w:rsidP="00E962D2">
      <w:pPr>
        <w:spacing w:after="200" w:line="276" w:lineRule="auto"/>
        <w:contextualSpacing/>
        <w:rPr>
          <w:rFonts w:ascii="Times New Roman" w:eastAsia="Calibri" w:hAnsi="Times New Roman" w:cs="Times New Roman"/>
          <w:sz w:val="24"/>
          <w:szCs w:val="24"/>
          <w:lang w:eastAsia="ru-RU"/>
        </w:rPr>
      </w:pPr>
    </w:p>
    <w:p w:rsidR="0031589C" w:rsidRDefault="0031589C">
      <w:r>
        <w:br w:type="page"/>
      </w:r>
    </w:p>
    <w:p w:rsidR="0031589C" w:rsidRPr="0031589C" w:rsidRDefault="0031589C" w:rsidP="0031589C">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31589C">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31589C" w:rsidRPr="0031589C" w:rsidRDefault="0031589C" w:rsidP="0031589C">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p>
    <w:p w:rsidR="0031589C" w:rsidRPr="0031589C" w:rsidRDefault="0031589C" w:rsidP="0031589C">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sidRPr="0031589C">
        <w:rPr>
          <w:rFonts w:ascii="Times New Roman" w:eastAsia="Times New Roman" w:hAnsi="Times New Roman" w:cs="Times New Roman"/>
          <w:kern w:val="3"/>
          <w:sz w:val="28"/>
          <w:lang w:eastAsia="ru-RU"/>
        </w:rPr>
        <w:t>Б</w:t>
      </w:r>
      <w:proofErr w:type="gramStart"/>
      <w:r w:rsidRPr="0031589C">
        <w:rPr>
          <w:rFonts w:ascii="Times New Roman" w:eastAsia="Times New Roman" w:hAnsi="Times New Roman" w:cs="Times New Roman"/>
          <w:kern w:val="3"/>
          <w:sz w:val="28"/>
          <w:lang w:eastAsia="ru-RU"/>
        </w:rPr>
        <w:t>1.В.</w:t>
      </w:r>
      <w:proofErr w:type="gramEnd"/>
      <w:r w:rsidRPr="0031589C">
        <w:rPr>
          <w:rFonts w:ascii="Times New Roman" w:eastAsia="Times New Roman" w:hAnsi="Times New Roman" w:cs="Times New Roman"/>
          <w:kern w:val="3"/>
          <w:sz w:val="28"/>
          <w:lang w:eastAsia="ru-RU"/>
        </w:rPr>
        <w:t xml:space="preserve">15 </w:t>
      </w:r>
      <w:r w:rsidRPr="0031589C">
        <w:rPr>
          <w:rFonts w:ascii="Times New Roman" w:eastAsia="Times New Roman" w:hAnsi="Times New Roman" w:cs="Times New Roman"/>
          <w:b/>
          <w:kern w:val="3"/>
          <w:sz w:val="28"/>
          <w:lang w:eastAsia="ru-RU"/>
        </w:rPr>
        <w:t>Политическая социология _</w:t>
      </w:r>
    </w:p>
    <w:p w:rsidR="0031589C" w:rsidRPr="0031589C" w:rsidRDefault="0031589C" w:rsidP="0031589C">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31589C">
        <w:rPr>
          <w:rFonts w:ascii="Times New Roman" w:eastAsia="Times New Roman" w:hAnsi="Times New Roman" w:cs="Times New Roman"/>
          <w:i/>
          <w:kern w:val="3"/>
          <w:sz w:val="24"/>
          <w:lang w:eastAsia="ru-RU"/>
        </w:rPr>
        <w:t>наименование дисциплин (модуля)/практики</w:t>
      </w:r>
    </w:p>
    <w:p w:rsidR="0031589C" w:rsidRPr="0031589C" w:rsidRDefault="0031589C" w:rsidP="0031589C">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1589C">
        <w:rPr>
          <w:rFonts w:ascii="Times New Roman" w:eastAsia="Times New Roman" w:hAnsi="Times New Roman" w:cs="Times New Roman"/>
          <w:b/>
          <w:kern w:val="3"/>
          <w:sz w:val="24"/>
          <w:lang w:eastAsia="ru-RU"/>
        </w:rPr>
        <w:t>Автор: Старший преподаватель Агафонов Ю.Г.</w:t>
      </w: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1589C">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31589C">
        <w:rPr>
          <w:rFonts w:ascii="Times New Roman" w:eastAsia="Times New Roman" w:hAnsi="Times New Roman" w:cs="Times New Roman"/>
          <w:b/>
          <w:kern w:val="3"/>
          <w:sz w:val="24"/>
          <w:lang w:eastAsia="ru-RU"/>
        </w:rPr>
        <w:t>: Политические идеи и институты.</w:t>
      </w: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1589C">
        <w:rPr>
          <w:rFonts w:ascii="Times New Roman" w:eastAsia="Times New Roman" w:hAnsi="Times New Roman" w:cs="Times New Roman"/>
          <w:b/>
          <w:kern w:val="3"/>
          <w:sz w:val="24"/>
          <w:lang w:eastAsia="ru-RU"/>
        </w:rPr>
        <w:t>Квалификация (степень) выпускника: бакалавр</w:t>
      </w: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1589C">
        <w:rPr>
          <w:rFonts w:ascii="Times New Roman" w:eastAsia="Times New Roman" w:hAnsi="Times New Roman" w:cs="Times New Roman"/>
          <w:b/>
          <w:kern w:val="3"/>
          <w:sz w:val="24"/>
          <w:lang w:eastAsia="ru-RU"/>
        </w:rPr>
        <w:t>Форма обучения: очная</w:t>
      </w: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1589C">
        <w:rPr>
          <w:rFonts w:ascii="Times New Roman" w:eastAsia="Times New Roman" w:hAnsi="Times New Roman" w:cs="Times New Roman"/>
          <w:b/>
          <w:kern w:val="3"/>
          <w:sz w:val="24"/>
          <w:lang w:eastAsia="ru-RU"/>
        </w:rPr>
        <w:t>Цель освоения дисциплины:</w:t>
      </w:r>
    </w:p>
    <w:p w:rsidR="0031589C" w:rsidRPr="0031589C" w:rsidRDefault="0031589C" w:rsidP="0031589C">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31589C">
        <w:rPr>
          <w:rFonts w:ascii="Times New Roman" w:eastAsia="Times New Roman" w:hAnsi="Times New Roman" w:cs="Times New Roman"/>
          <w:sz w:val="24"/>
          <w:szCs w:val="20"/>
        </w:rPr>
        <w:t>Дисциплина «Политическая социология»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31589C" w:rsidRPr="0031589C"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89C" w:rsidRPr="0031589C" w:rsidRDefault="0031589C" w:rsidP="0031589C">
            <w:pPr>
              <w:spacing w:after="0" w:line="240" w:lineRule="auto"/>
              <w:jc w:val="both"/>
              <w:rPr>
                <w:rFonts w:ascii="Times New Roman" w:eastAsia="Times New Roman" w:hAnsi="Times New Roman" w:cs="Times New Roman"/>
                <w:iCs/>
                <w:sz w:val="24"/>
                <w:szCs w:val="24"/>
                <w:lang w:eastAsia="ru-RU"/>
              </w:rPr>
            </w:pPr>
            <w:bookmarkStart w:id="18" w:name="_Hlk8138394"/>
            <w:r w:rsidRPr="0031589C">
              <w:rPr>
                <w:rFonts w:ascii="Times New Roman" w:eastAsia="Times New Roman" w:hAnsi="Times New Roman" w:cs="Times New Roman"/>
                <w:iCs/>
                <w:sz w:val="24"/>
                <w:szCs w:val="24"/>
                <w:lang w:eastAsia="ru-RU"/>
              </w:rPr>
              <w:t xml:space="preserve">Код </w:t>
            </w:r>
          </w:p>
          <w:p w:rsidR="0031589C" w:rsidRPr="0031589C" w:rsidRDefault="0031589C" w:rsidP="0031589C">
            <w:pPr>
              <w:spacing w:after="0" w:line="240" w:lineRule="auto"/>
              <w:jc w:val="both"/>
              <w:rPr>
                <w:rFonts w:ascii="Times New Roman" w:eastAsia="Times New Roman" w:hAnsi="Times New Roman" w:cs="Times New Roman"/>
                <w:iCs/>
                <w:sz w:val="24"/>
                <w:szCs w:val="24"/>
                <w:lang w:eastAsia="ru-RU"/>
              </w:rPr>
            </w:pPr>
            <w:r w:rsidRPr="0031589C">
              <w:rPr>
                <w:rFonts w:ascii="Times New Roman" w:eastAsia="Times New Roman" w:hAnsi="Times New Roman" w:cs="Times New Roman"/>
                <w:iCs/>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89C" w:rsidRPr="0031589C" w:rsidRDefault="0031589C" w:rsidP="0031589C">
            <w:pPr>
              <w:spacing w:after="0" w:line="240" w:lineRule="auto"/>
              <w:jc w:val="both"/>
              <w:rPr>
                <w:rFonts w:ascii="Times New Roman" w:eastAsia="Times New Roman" w:hAnsi="Times New Roman" w:cs="Times New Roman"/>
                <w:iCs/>
                <w:sz w:val="24"/>
                <w:szCs w:val="24"/>
                <w:lang w:eastAsia="ru-RU"/>
              </w:rPr>
            </w:pPr>
            <w:r w:rsidRPr="0031589C">
              <w:rPr>
                <w:rFonts w:ascii="Times New Roman" w:eastAsia="Times New Roman" w:hAnsi="Times New Roman" w:cs="Times New Roman"/>
                <w:iCs/>
                <w:sz w:val="24"/>
                <w:szCs w:val="24"/>
                <w:lang w:eastAsia="ru-RU"/>
              </w:rPr>
              <w:t>Наименование</w:t>
            </w:r>
          </w:p>
          <w:p w:rsidR="0031589C" w:rsidRPr="0031589C" w:rsidRDefault="0031589C" w:rsidP="0031589C">
            <w:pPr>
              <w:spacing w:after="0" w:line="240" w:lineRule="auto"/>
              <w:jc w:val="both"/>
              <w:rPr>
                <w:rFonts w:ascii="Times New Roman" w:eastAsia="Times New Roman" w:hAnsi="Times New Roman" w:cs="Times New Roman"/>
                <w:iCs/>
                <w:sz w:val="24"/>
                <w:szCs w:val="24"/>
                <w:lang w:eastAsia="ru-RU"/>
              </w:rPr>
            </w:pPr>
            <w:r w:rsidRPr="0031589C">
              <w:rPr>
                <w:rFonts w:ascii="Times New Roman" w:eastAsia="Times New Roman" w:hAnsi="Times New Roman" w:cs="Times New Roman"/>
                <w:iCs/>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89C" w:rsidRPr="0031589C" w:rsidRDefault="0031589C" w:rsidP="0031589C">
            <w:pPr>
              <w:spacing w:after="0" w:line="240" w:lineRule="auto"/>
              <w:jc w:val="both"/>
              <w:rPr>
                <w:rFonts w:ascii="Times New Roman" w:eastAsia="Times New Roman" w:hAnsi="Times New Roman" w:cs="Times New Roman"/>
                <w:iCs/>
                <w:sz w:val="24"/>
                <w:szCs w:val="24"/>
                <w:lang w:eastAsia="ru-RU"/>
              </w:rPr>
            </w:pPr>
            <w:r w:rsidRPr="0031589C">
              <w:rPr>
                <w:rFonts w:ascii="Times New Roman" w:eastAsia="Times New Roman" w:hAnsi="Times New Roman" w:cs="Times New Roman"/>
                <w:iCs/>
                <w:sz w:val="24"/>
                <w:szCs w:val="24"/>
                <w:lang w:eastAsia="ru-RU"/>
              </w:rPr>
              <w:t xml:space="preserve">Код </w:t>
            </w:r>
          </w:p>
          <w:p w:rsidR="0031589C" w:rsidRPr="0031589C" w:rsidRDefault="0031589C" w:rsidP="0031589C">
            <w:pPr>
              <w:spacing w:after="0" w:line="240" w:lineRule="auto"/>
              <w:jc w:val="both"/>
              <w:rPr>
                <w:rFonts w:ascii="Times New Roman" w:eastAsia="Times New Roman" w:hAnsi="Times New Roman" w:cs="Times New Roman"/>
                <w:iCs/>
                <w:sz w:val="24"/>
                <w:szCs w:val="24"/>
                <w:lang w:eastAsia="ru-RU"/>
              </w:rPr>
            </w:pPr>
            <w:r w:rsidRPr="0031589C">
              <w:rPr>
                <w:rFonts w:ascii="Times New Roman" w:eastAsia="Times New Roman" w:hAnsi="Times New Roman" w:cs="Times New Roman"/>
                <w:iCs/>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89C" w:rsidRPr="0031589C" w:rsidRDefault="0031589C" w:rsidP="0031589C">
            <w:pPr>
              <w:spacing w:after="0" w:line="240" w:lineRule="auto"/>
              <w:jc w:val="both"/>
              <w:rPr>
                <w:rFonts w:ascii="Times New Roman" w:eastAsia="Times New Roman" w:hAnsi="Times New Roman" w:cs="Times New Roman"/>
                <w:iCs/>
                <w:sz w:val="24"/>
                <w:szCs w:val="24"/>
                <w:lang w:eastAsia="ru-RU"/>
              </w:rPr>
            </w:pPr>
            <w:r w:rsidRPr="0031589C">
              <w:rPr>
                <w:rFonts w:ascii="Times New Roman" w:eastAsia="Times New Roman" w:hAnsi="Times New Roman" w:cs="Times New Roman"/>
                <w:iCs/>
                <w:sz w:val="24"/>
                <w:szCs w:val="24"/>
                <w:lang w:eastAsia="ru-RU"/>
              </w:rPr>
              <w:t>Наименование этапа освоения компетенции</w:t>
            </w:r>
          </w:p>
        </w:tc>
      </w:tr>
      <w:tr w:rsidR="0031589C" w:rsidRPr="0031589C" w:rsidTr="00760F6C">
        <w:trPr>
          <w:trHeight w:val="2208"/>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1589C" w:rsidRPr="0031589C" w:rsidRDefault="0031589C" w:rsidP="0031589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t>УК ОС-6</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1589C" w:rsidRPr="0031589C" w:rsidRDefault="0031589C" w:rsidP="0031589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t>Способность выстраивать и реализовывать траекторию саморазвития на основе принципов образования в течение всей жизни</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1589C" w:rsidRPr="0031589C" w:rsidRDefault="0031589C" w:rsidP="0031589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t>УК ОС – 6.3</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1589C" w:rsidRPr="0031589C" w:rsidRDefault="0031589C" w:rsidP="0031589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t>Приобретение первичных умений использования принципов образования всей жизни в рамках изучения политической социологии.</w:t>
            </w:r>
          </w:p>
        </w:tc>
      </w:tr>
      <w:bookmarkEnd w:id="18"/>
    </w:tbl>
    <w:p w:rsidR="0031589C" w:rsidRPr="0031589C" w:rsidRDefault="0031589C" w:rsidP="0031589C">
      <w:pPr>
        <w:spacing w:after="200" w:line="276" w:lineRule="auto"/>
        <w:rPr>
          <w:rFonts w:ascii="Calibri" w:eastAsia="Calibri" w:hAnsi="Calibri" w:cs="Times New Roman"/>
        </w:rPr>
      </w:pP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1589C">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2102"/>
        <w:gridCol w:w="883"/>
        <w:gridCol w:w="936"/>
        <w:gridCol w:w="872"/>
        <w:gridCol w:w="873"/>
        <w:gridCol w:w="639"/>
        <w:gridCol w:w="516"/>
        <w:gridCol w:w="1647"/>
      </w:tblGrid>
      <w:tr w:rsidR="0031589C" w:rsidRPr="0031589C" w:rsidTr="00760F6C">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1589C" w:rsidRPr="0031589C" w:rsidRDefault="0031589C" w:rsidP="0031589C">
            <w:pPr>
              <w:spacing w:after="0" w:line="240" w:lineRule="auto"/>
              <w:jc w:val="center"/>
              <w:rPr>
                <w:rFonts w:ascii="Times New Roman" w:eastAsia="Times New Roman" w:hAnsi="Times New Roman" w:cs="Times New Roman"/>
                <w:i/>
                <w:sz w:val="20"/>
                <w:szCs w:val="20"/>
                <w:lang w:eastAsia="ru-RU"/>
              </w:rPr>
            </w:pPr>
            <w:r w:rsidRPr="0031589C">
              <w:rPr>
                <w:rFonts w:ascii="Times New Roman" w:eastAsia="Times New Roman" w:hAnsi="Times New Roman" w:cs="Times New Roman"/>
                <w:i/>
                <w:sz w:val="20"/>
                <w:szCs w:val="20"/>
                <w:lang w:eastAsia="ru-RU"/>
              </w:rPr>
              <w:t>№ п/п</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1589C" w:rsidRPr="0031589C" w:rsidRDefault="0031589C" w:rsidP="0031589C">
            <w:pPr>
              <w:spacing w:after="0" w:line="240" w:lineRule="auto"/>
              <w:jc w:val="center"/>
              <w:rPr>
                <w:rFonts w:ascii="Times New Roman" w:eastAsia="Times New Roman" w:hAnsi="Times New Roman" w:cs="Times New Roman"/>
                <w:i/>
                <w:sz w:val="20"/>
                <w:szCs w:val="20"/>
                <w:lang w:eastAsia="ru-RU"/>
              </w:rPr>
            </w:pPr>
            <w:r w:rsidRPr="0031589C">
              <w:rPr>
                <w:rFonts w:ascii="Times New Roman" w:eastAsia="Times New Roman" w:hAnsi="Times New Roman" w:cs="Times New Roman"/>
                <w:i/>
                <w:sz w:val="20"/>
                <w:szCs w:val="20"/>
                <w:lang w:eastAsia="ru-RU"/>
              </w:rPr>
              <w:t xml:space="preserve">Наименование тем (разделов), </w:t>
            </w:r>
          </w:p>
        </w:tc>
        <w:tc>
          <w:tcPr>
            <w:tcW w:w="2501"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31589C" w:rsidRPr="0031589C" w:rsidRDefault="0031589C" w:rsidP="0031589C">
            <w:pPr>
              <w:spacing w:after="0" w:line="240" w:lineRule="auto"/>
              <w:jc w:val="center"/>
              <w:rPr>
                <w:rFonts w:ascii="Times New Roman" w:eastAsia="Times New Roman" w:hAnsi="Times New Roman" w:cs="Times New Roman"/>
                <w:i/>
                <w:sz w:val="20"/>
                <w:szCs w:val="20"/>
                <w:lang w:eastAsia="ru-RU"/>
              </w:rPr>
            </w:pPr>
            <w:r w:rsidRPr="0031589C">
              <w:rPr>
                <w:rFonts w:ascii="Times New Roman" w:eastAsia="Times New Roman" w:hAnsi="Times New Roman" w:cs="Times New Roman"/>
                <w:i/>
                <w:sz w:val="20"/>
                <w:szCs w:val="20"/>
                <w:lang w:eastAsia="ru-RU"/>
              </w:rPr>
              <w:t>Объем дисциплины (модуля), час.</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1589C" w:rsidRPr="0031589C" w:rsidRDefault="0031589C" w:rsidP="0031589C">
            <w:pPr>
              <w:spacing w:after="0" w:line="240" w:lineRule="auto"/>
              <w:jc w:val="center"/>
              <w:rPr>
                <w:rFonts w:ascii="Times New Roman" w:eastAsia="Times New Roman" w:hAnsi="Times New Roman" w:cs="Times New Roman"/>
                <w:i/>
                <w:sz w:val="20"/>
                <w:szCs w:val="20"/>
                <w:lang w:eastAsia="ru-RU"/>
              </w:rPr>
            </w:pPr>
            <w:r w:rsidRPr="0031589C">
              <w:rPr>
                <w:rFonts w:ascii="Times New Roman" w:eastAsia="Times New Roman" w:hAnsi="Times New Roman" w:cs="Times New Roman"/>
                <w:i/>
                <w:sz w:val="20"/>
                <w:szCs w:val="20"/>
                <w:lang w:eastAsia="ru-RU"/>
              </w:rPr>
              <w:t>Форма</w:t>
            </w:r>
            <w:r w:rsidRPr="0031589C">
              <w:rPr>
                <w:rFonts w:ascii="Times New Roman" w:eastAsia="Times New Roman" w:hAnsi="Times New Roman" w:cs="Times New Roman"/>
                <w:i/>
                <w:sz w:val="20"/>
                <w:szCs w:val="20"/>
                <w:lang w:eastAsia="ru-RU"/>
              </w:rPr>
              <w:br/>
              <w:t xml:space="preserve">текущего </w:t>
            </w:r>
            <w:r w:rsidRPr="0031589C">
              <w:rPr>
                <w:rFonts w:ascii="Times New Roman" w:eastAsia="Times New Roman" w:hAnsi="Times New Roman" w:cs="Times New Roman"/>
                <w:i/>
                <w:sz w:val="20"/>
                <w:szCs w:val="20"/>
                <w:lang w:eastAsia="ru-RU"/>
              </w:rPr>
              <w:br/>
              <w:t>контроля успеваемости</w:t>
            </w:r>
            <w:r w:rsidRPr="0031589C">
              <w:rPr>
                <w:rFonts w:ascii="Times New Roman" w:eastAsia="Times New Roman" w:hAnsi="Times New Roman" w:cs="Times New Roman"/>
                <w:i/>
                <w:sz w:val="20"/>
                <w:szCs w:val="20"/>
                <w:vertAlign w:val="superscript"/>
                <w:lang w:eastAsia="ru-RU"/>
              </w:rPr>
              <w:t>**</w:t>
            </w:r>
            <w:r w:rsidRPr="0031589C">
              <w:rPr>
                <w:rFonts w:ascii="Times New Roman" w:eastAsia="Times New Roman" w:hAnsi="Times New Roman" w:cs="Times New Roman"/>
                <w:i/>
                <w:sz w:val="20"/>
                <w:szCs w:val="20"/>
                <w:lang w:eastAsia="ru-RU"/>
              </w:rPr>
              <w:t>, промежуточной аттестации</w:t>
            </w:r>
          </w:p>
        </w:tc>
      </w:tr>
      <w:tr w:rsidR="0031589C" w:rsidRPr="0031589C"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89C" w:rsidRPr="0031589C" w:rsidRDefault="0031589C" w:rsidP="0031589C">
            <w:pPr>
              <w:spacing w:after="0" w:line="240" w:lineRule="auto"/>
              <w:rPr>
                <w:rFonts w:ascii="Times New Roman" w:eastAsia="Times New Roman" w:hAnsi="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589C" w:rsidRPr="0031589C" w:rsidRDefault="0031589C" w:rsidP="0031589C">
            <w:pPr>
              <w:spacing w:after="0" w:line="240" w:lineRule="auto"/>
              <w:rPr>
                <w:rFonts w:ascii="Times New Roman" w:eastAsia="Times New Roman" w:hAnsi="Times New Roman" w:cs="Times New Roman"/>
                <w:i/>
                <w:sz w:val="20"/>
                <w:szCs w:val="20"/>
                <w:lang w:eastAsia="ru-RU"/>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hideMark/>
          </w:tcPr>
          <w:p w:rsidR="0031589C" w:rsidRPr="0031589C" w:rsidRDefault="0031589C" w:rsidP="0031589C">
            <w:pPr>
              <w:spacing w:after="0" w:line="240" w:lineRule="auto"/>
              <w:jc w:val="center"/>
              <w:rPr>
                <w:rFonts w:ascii="Times New Roman" w:eastAsia="Times New Roman" w:hAnsi="Times New Roman" w:cs="Times New Roman"/>
                <w:i/>
                <w:sz w:val="20"/>
                <w:szCs w:val="20"/>
                <w:lang w:eastAsia="ru-RU"/>
              </w:rPr>
            </w:pPr>
            <w:r w:rsidRPr="0031589C">
              <w:rPr>
                <w:rFonts w:ascii="Times New Roman" w:eastAsia="Times New Roman" w:hAnsi="Times New Roman" w:cs="Times New Roman"/>
                <w:i/>
                <w:sz w:val="20"/>
                <w:szCs w:val="20"/>
                <w:lang w:eastAsia="ru-RU"/>
              </w:rPr>
              <w:t>Всего</w:t>
            </w:r>
          </w:p>
        </w:tc>
        <w:tc>
          <w:tcPr>
            <w:tcW w:w="1792"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1589C" w:rsidRPr="0031589C" w:rsidRDefault="0031589C" w:rsidP="0031589C">
            <w:pPr>
              <w:spacing w:after="0" w:line="240" w:lineRule="auto"/>
              <w:jc w:val="center"/>
              <w:rPr>
                <w:rFonts w:ascii="Times New Roman" w:eastAsia="Times New Roman" w:hAnsi="Times New Roman" w:cs="Times New Roman"/>
                <w:i/>
                <w:sz w:val="20"/>
                <w:szCs w:val="20"/>
                <w:lang w:eastAsia="ru-RU"/>
              </w:rPr>
            </w:pPr>
            <w:r w:rsidRPr="0031589C">
              <w:rPr>
                <w:rFonts w:ascii="Times New Roman" w:eastAsia="Times New Roman" w:hAnsi="Times New Roman" w:cs="Times New Roman"/>
                <w:i/>
                <w:sz w:val="20"/>
                <w:szCs w:val="20"/>
                <w:lang w:eastAsia="ru-RU"/>
              </w:rPr>
              <w:t>Контактная работа обучающихся с преподавателем</w:t>
            </w:r>
            <w:r w:rsidRPr="0031589C">
              <w:rPr>
                <w:rFonts w:ascii="Times New Roman" w:eastAsia="Times New Roman" w:hAnsi="Times New Roman" w:cs="Times New Roman"/>
                <w:i/>
                <w:sz w:val="20"/>
                <w:szCs w:val="20"/>
                <w:lang w:eastAsia="ru-RU"/>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31589C" w:rsidRPr="0031589C" w:rsidRDefault="0031589C" w:rsidP="0031589C">
            <w:pPr>
              <w:spacing w:after="0" w:line="240" w:lineRule="auto"/>
              <w:jc w:val="center"/>
              <w:rPr>
                <w:rFonts w:ascii="Times New Roman" w:eastAsia="Times New Roman" w:hAnsi="Times New Roman" w:cs="Times New Roman"/>
                <w:i/>
                <w:sz w:val="20"/>
                <w:szCs w:val="20"/>
                <w:lang w:eastAsia="ru-RU"/>
              </w:rPr>
            </w:pPr>
            <w:r w:rsidRPr="0031589C">
              <w:rPr>
                <w:rFonts w:ascii="Times New Roman" w:eastAsia="Times New Roman" w:hAnsi="Times New Roman" w:cs="Times New Roman"/>
                <w:i/>
                <w:sz w:val="20"/>
                <w:szCs w:val="20"/>
                <w:lang w:eastAsia="ru-RU"/>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589C" w:rsidRPr="0031589C" w:rsidRDefault="0031589C" w:rsidP="0031589C">
            <w:pPr>
              <w:spacing w:after="0" w:line="240" w:lineRule="auto"/>
              <w:rPr>
                <w:rFonts w:ascii="Times New Roman" w:eastAsia="Times New Roman" w:hAnsi="Times New Roman" w:cs="Times New Roman"/>
                <w:i/>
                <w:sz w:val="20"/>
                <w:szCs w:val="20"/>
                <w:lang w:eastAsia="ru-RU"/>
              </w:rPr>
            </w:pPr>
          </w:p>
        </w:tc>
      </w:tr>
      <w:tr w:rsidR="0031589C" w:rsidRPr="0031589C"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89C" w:rsidRPr="0031589C" w:rsidRDefault="0031589C" w:rsidP="0031589C">
            <w:pPr>
              <w:spacing w:after="0" w:line="240" w:lineRule="auto"/>
              <w:rPr>
                <w:rFonts w:ascii="Times New Roman" w:eastAsia="Times New Roman" w:hAnsi="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589C" w:rsidRPr="0031589C" w:rsidRDefault="0031589C" w:rsidP="0031589C">
            <w:pPr>
              <w:spacing w:after="0" w:line="240" w:lineRule="auto"/>
              <w:rPr>
                <w:rFonts w:ascii="Times New Roman" w:eastAsia="Times New Roman" w:hAnsi="Times New Roman" w:cs="Times New Roman"/>
                <w: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1589C" w:rsidRPr="0031589C" w:rsidRDefault="0031589C" w:rsidP="0031589C">
            <w:pPr>
              <w:spacing w:after="0" w:line="240" w:lineRule="auto"/>
              <w:rPr>
                <w:rFonts w:ascii="Times New Roman" w:eastAsia="Times New Roman" w:hAnsi="Times New Roman" w:cs="Times New Roman"/>
                <w:i/>
                <w:sz w:val="20"/>
                <w:szCs w:val="20"/>
                <w:lang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589C" w:rsidRPr="0031589C" w:rsidRDefault="0031589C" w:rsidP="0031589C">
            <w:pPr>
              <w:spacing w:after="0" w:line="240" w:lineRule="auto"/>
              <w:ind w:firstLine="34"/>
              <w:jc w:val="center"/>
              <w:rPr>
                <w:rFonts w:ascii="Times New Roman" w:eastAsia="Times New Roman" w:hAnsi="Times New Roman" w:cs="Times New Roman"/>
                <w:i/>
                <w:sz w:val="20"/>
                <w:szCs w:val="20"/>
                <w:lang w:eastAsia="ru-RU"/>
              </w:rPr>
            </w:pPr>
            <w:r w:rsidRPr="0031589C">
              <w:rPr>
                <w:rFonts w:ascii="Times New Roman" w:eastAsia="Times New Roman" w:hAnsi="Times New Roman" w:cs="Times New Roman"/>
                <w:i/>
                <w:sz w:val="20"/>
                <w:szCs w:val="20"/>
                <w:lang w:eastAsia="ru-RU"/>
              </w:rPr>
              <w:t>Л</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589C" w:rsidRPr="0031589C" w:rsidRDefault="0031589C" w:rsidP="0031589C">
            <w:pPr>
              <w:spacing w:after="0" w:line="240" w:lineRule="auto"/>
              <w:ind w:firstLine="34"/>
              <w:jc w:val="center"/>
              <w:rPr>
                <w:rFonts w:ascii="Times New Roman" w:eastAsia="Times New Roman" w:hAnsi="Times New Roman" w:cs="Times New Roman"/>
                <w:i/>
                <w:sz w:val="20"/>
                <w:szCs w:val="20"/>
                <w:lang w:eastAsia="ru-RU"/>
              </w:rPr>
            </w:pPr>
            <w:r w:rsidRPr="0031589C">
              <w:rPr>
                <w:rFonts w:ascii="Times New Roman" w:eastAsia="Times New Roman" w:hAnsi="Times New Roman" w:cs="Times New Roman"/>
                <w:i/>
                <w:sz w:val="20"/>
                <w:szCs w:val="20"/>
                <w:lang w:eastAsia="ru-RU"/>
              </w:rPr>
              <w:t>ЛР</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589C" w:rsidRPr="0031589C" w:rsidRDefault="0031589C" w:rsidP="0031589C">
            <w:pPr>
              <w:spacing w:after="0" w:line="240" w:lineRule="auto"/>
              <w:ind w:firstLine="34"/>
              <w:jc w:val="center"/>
              <w:rPr>
                <w:rFonts w:ascii="Times New Roman" w:eastAsia="Times New Roman" w:hAnsi="Times New Roman" w:cs="Times New Roman"/>
                <w:i/>
                <w:sz w:val="20"/>
                <w:szCs w:val="20"/>
                <w:lang w:eastAsia="ru-RU"/>
              </w:rPr>
            </w:pPr>
            <w:r w:rsidRPr="0031589C">
              <w:rPr>
                <w:rFonts w:ascii="Times New Roman" w:eastAsia="Times New Roman" w:hAnsi="Times New Roman" w:cs="Times New Roman"/>
                <w:i/>
                <w:sz w:val="20"/>
                <w:szCs w:val="20"/>
                <w:lang w:eastAsia="ru-RU"/>
              </w:rPr>
              <w:t>ПЗ</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589C" w:rsidRPr="0031589C" w:rsidRDefault="0031589C" w:rsidP="0031589C">
            <w:pPr>
              <w:spacing w:after="0" w:line="240" w:lineRule="auto"/>
              <w:ind w:firstLine="34"/>
              <w:jc w:val="center"/>
              <w:rPr>
                <w:rFonts w:ascii="Times New Roman" w:eastAsia="Times New Roman" w:hAnsi="Times New Roman" w:cs="Times New Roman"/>
                <w:i/>
                <w:sz w:val="20"/>
                <w:szCs w:val="20"/>
                <w:vertAlign w:val="superscript"/>
                <w:lang w:eastAsia="ru-RU"/>
              </w:rPr>
            </w:pPr>
            <w:r w:rsidRPr="0031589C">
              <w:rPr>
                <w:rFonts w:ascii="Times New Roman" w:eastAsia="Times New Roman" w:hAnsi="Times New Roman" w:cs="Times New Roman"/>
                <w:i/>
                <w:sz w:val="20"/>
                <w:szCs w:val="20"/>
                <w:lang w:eastAsia="ru-RU"/>
              </w:rPr>
              <w:t>КСР</w:t>
            </w:r>
          </w:p>
        </w:tc>
        <w:tc>
          <w:tcPr>
            <w:tcW w:w="0" w:type="auto"/>
            <w:vMerge/>
            <w:tcBorders>
              <w:top w:val="nil"/>
              <w:left w:val="single" w:sz="4" w:space="0" w:color="auto"/>
              <w:bottom w:val="single" w:sz="4" w:space="0" w:color="auto"/>
              <w:right w:val="single" w:sz="4" w:space="0" w:color="auto"/>
            </w:tcBorders>
            <w:vAlign w:val="center"/>
            <w:hideMark/>
          </w:tcPr>
          <w:p w:rsidR="0031589C" w:rsidRPr="0031589C" w:rsidRDefault="0031589C" w:rsidP="0031589C">
            <w:pPr>
              <w:spacing w:after="0" w:line="240" w:lineRule="auto"/>
              <w:rPr>
                <w:rFonts w:ascii="Times New Roman" w:eastAsia="Times New Roman" w:hAnsi="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589C" w:rsidRPr="0031589C" w:rsidRDefault="0031589C" w:rsidP="0031589C">
            <w:pPr>
              <w:spacing w:after="0" w:line="240" w:lineRule="auto"/>
              <w:rPr>
                <w:rFonts w:ascii="Times New Roman" w:eastAsia="Times New Roman" w:hAnsi="Times New Roman" w:cs="Times New Roman"/>
                <w:i/>
                <w:sz w:val="20"/>
                <w:szCs w:val="20"/>
                <w:lang w:eastAsia="ru-RU"/>
              </w:rPr>
            </w:pPr>
          </w:p>
        </w:tc>
      </w:tr>
      <w:tr w:rsidR="0031589C" w:rsidRPr="0031589C" w:rsidTr="00760F6C">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31589C" w:rsidRPr="0031589C" w:rsidRDefault="0031589C" w:rsidP="0031589C">
            <w:pPr>
              <w:spacing w:after="0" w:line="240" w:lineRule="auto"/>
              <w:ind w:firstLine="567"/>
              <w:jc w:val="center"/>
              <w:rPr>
                <w:rFonts w:ascii="Times New Roman" w:eastAsia="Times New Roman" w:hAnsi="Times New Roman" w:cs="Times New Roman"/>
                <w:b/>
                <w:i/>
                <w:sz w:val="20"/>
                <w:szCs w:val="20"/>
                <w:lang w:eastAsia="ru-RU"/>
              </w:rPr>
            </w:pPr>
            <w:r w:rsidRPr="0031589C">
              <w:rPr>
                <w:rFonts w:ascii="Times New Roman" w:eastAsia="Times New Roman" w:hAnsi="Times New Roman" w:cs="Times New Roman"/>
                <w:b/>
                <w:i/>
                <w:sz w:val="20"/>
                <w:szCs w:val="20"/>
                <w:lang w:eastAsia="ru-RU"/>
              </w:rPr>
              <w:t>Очная форма обучения</w:t>
            </w:r>
          </w:p>
        </w:tc>
      </w:tr>
      <w:tr w:rsidR="0031589C" w:rsidRPr="0031589C"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1</w:t>
            </w:r>
          </w:p>
        </w:tc>
        <w:tc>
          <w:tcPr>
            <w:tcW w:w="1136" w:type="pct"/>
            <w:tcBorders>
              <w:top w:val="single" w:sz="6" w:space="0" w:color="auto"/>
              <w:left w:val="single" w:sz="6" w:space="0" w:color="auto"/>
              <w:bottom w:val="single" w:sz="6" w:space="0" w:color="auto"/>
              <w:right w:val="single" w:sz="6" w:space="0" w:color="auto"/>
            </w:tcBorders>
          </w:tcPr>
          <w:p w:rsidR="0031589C" w:rsidRPr="0031589C" w:rsidRDefault="0031589C" w:rsidP="0031589C">
            <w:pPr>
              <w:spacing w:after="120" w:line="240" w:lineRule="auto"/>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Что такое политическая социология? Политическая социология и социология политики</w:t>
            </w:r>
          </w:p>
        </w:tc>
        <w:tc>
          <w:tcPr>
            <w:tcW w:w="436" w:type="pct"/>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0,5</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УО</w:t>
            </w:r>
          </w:p>
        </w:tc>
      </w:tr>
      <w:tr w:rsidR="0031589C" w:rsidRPr="0031589C"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1136" w:type="pct"/>
            <w:tcBorders>
              <w:top w:val="single" w:sz="4" w:space="0" w:color="auto"/>
              <w:left w:val="single" w:sz="6" w:space="0" w:color="auto"/>
              <w:bottom w:val="single" w:sz="4" w:space="0" w:color="auto"/>
              <w:right w:val="single" w:sz="6" w:space="0" w:color="auto"/>
            </w:tcBorders>
          </w:tcPr>
          <w:p w:rsidR="0031589C" w:rsidRPr="0031589C" w:rsidRDefault="0031589C" w:rsidP="0031589C">
            <w:pPr>
              <w:spacing w:after="120" w:line="240" w:lineRule="auto"/>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Основные теории политической социологии</w:t>
            </w:r>
          </w:p>
        </w:tc>
        <w:tc>
          <w:tcPr>
            <w:tcW w:w="436" w:type="pct"/>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0,5</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УО</w:t>
            </w:r>
          </w:p>
        </w:tc>
      </w:tr>
      <w:tr w:rsidR="0031589C" w:rsidRPr="0031589C"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3</w:t>
            </w:r>
          </w:p>
        </w:tc>
        <w:tc>
          <w:tcPr>
            <w:tcW w:w="1136" w:type="pct"/>
            <w:tcBorders>
              <w:top w:val="single" w:sz="4" w:space="0" w:color="auto"/>
              <w:left w:val="single" w:sz="6" w:space="0" w:color="auto"/>
              <w:bottom w:val="single" w:sz="4" w:space="0" w:color="auto"/>
              <w:right w:val="single" w:sz="6" w:space="0" w:color="auto"/>
            </w:tcBorders>
          </w:tcPr>
          <w:p w:rsidR="0031589C" w:rsidRPr="0031589C" w:rsidRDefault="0031589C" w:rsidP="0031589C">
            <w:pPr>
              <w:spacing w:after="120" w:line="240" w:lineRule="auto"/>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Национальное государство. Формирование и развитие</w:t>
            </w:r>
          </w:p>
        </w:tc>
        <w:tc>
          <w:tcPr>
            <w:tcW w:w="436" w:type="pct"/>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0,5</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УО</w:t>
            </w:r>
          </w:p>
        </w:tc>
      </w:tr>
      <w:tr w:rsidR="0031589C" w:rsidRPr="0031589C"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lastRenderedPageBreak/>
              <w:t>4</w:t>
            </w:r>
          </w:p>
        </w:tc>
        <w:tc>
          <w:tcPr>
            <w:tcW w:w="1136" w:type="pct"/>
            <w:tcBorders>
              <w:top w:val="single" w:sz="4" w:space="0" w:color="auto"/>
              <w:left w:val="single" w:sz="6" w:space="0" w:color="auto"/>
              <w:bottom w:val="single" w:sz="4" w:space="0" w:color="auto"/>
              <w:right w:val="single" w:sz="6" w:space="0" w:color="auto"/>
            </w:tcBorders>
          </w:tcPr>
          <w:p w:rsidR="0031589C" w:rsidRPr="0031589C" w:rsidRDefault="0031589C" w:rsidP="0031589C">
            <w:pPr>
              <w:spacing w:after="120" w:line="240" w:lineRule="auto"/>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Национализм</w:t>
            </w:r>
          </w:p>
        </w:tc>
        <w:tc>
          <w:tcPr>
            <w:tcW w:w="436" w:type="pct"/>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0,5</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УО</w:t>
            </w:r>
          </w:p>
        </w:tc>
      </w:tr>
      <w:tr w:rsidR="0031589C" w:rsidRPr="0031589C"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5</w:t>
            </w:r>
          </w:p>
        </w:tc>
        <w:tc>
          <w:tcPr>
            <w:tcW w:w="1136" w:type="pct"/>
          </w:tcPr>
          <w:p w:rsidR="0031589C" w:rsidRPr="0031589C" w:rsidRDefault="0031589C" w:rsidP="0031589C">
            <w:pPr>
              <w:spacing w:after="120" w:line="240" w:lineRule="auto"/>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Общественные движения</w:t>
            </w:r>
          </w:p>
        </w:tc>
        <w:tc>
          <w:tcPr>
            <w:tcW w:w="436" w:type="pct"/>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0,5</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УО</w:t>
            </w:r>
          </w:p>
        </w:tc>
      </w:tr>
      <w:tr w:rsidR="0031589C" w:rsidRPr="0031589C"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6</w:t>
            </w:r>
          </w:p>
        </w:tc>
        <w:tc>
          <w:tcPr>
            <w:tcW w:w="1136" w:type="pct"/>
          </w:tcPr>
          <w:p w:rsidR="0031589C" w:rsidRPr="0031589C" w:rsidRDefault="0031589C" w:rsidP="0031589C">
            <w:pPr>
              <w:spacing w:after="120" w:line="240" w:lineRule="auto"/>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Элиты и лидерство</w:t>
            </w:r>
          </w:p>
        </w:tc>
        <w:tc>
          <w:tcPr>
            <w:tcW w:w="436" w:type="pct"/>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0,5</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УО</w:t>
            </w:r>
          </w:p>
        </w:tc>
      </w:tr>
      <w:tr w:rsidR="0031589C" w:rsidRPr="0031589C"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7</w:t>
            </w:r>
          </w:p>
        </w:tc>
        <w:tc>
          <w:tcPr>
            <w:tcW w:w="1136" w:type="pct"/>
          </w:tcPr>
          <w:p w:rsidR="0031589C" w:rsidRPr="0031589C" w:rsidRDefault="0031589C" w:rsidP="0031589C">
            <w:pPr>
              <w:spacing w:after="120" w:line="240" w:lineRule="auto"/>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Политические партии и группы интересов</w:t>
            </w:r>
          </w:p>
        </w:tc>
        <w:tc>
          <w:tcPr>
            <w:tcW w:w="436" w:type="pct"/>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0,5</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УО</w:t>
            </w:r>
          </w:p>
        </w:tc>
      </w:tr>
      <w:tr w:rsidR="0031589C" w:rsidRPr="0031589C"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8</w:t>
            </w:r>
          </w:p>
        </w:tc>
        <w:tc>
          <w:tcPr>
            <w:tcW w:w="1136" w:type="pct"/>
          </w:tcPr>
          <w:p w:rsidR="0031589C" w:rsidRPr="0031589C" w:rsidRDefault="0031589C" w:rsidP="0031589C">
            <w:pPr>
              <w:spacing w:after="120" w:line="240" w:lineRule="auto"/>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Гражданское общество и власть</w:t>
            </w:r>
          </w:p>
        </w:tc>
        <w:tc>
          <w:tcPr>
            <w:tcW w:w="436" w:type="pct"/>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1</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ДЗ</w:t>
            </w:r>
          </w:p>
        </w:tc>
      </w:tr>
      <w:tr w:rsidR="0031589C" w:rsidRPr="0031589C"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9</w:t>
            </w:r>
          </w:p>
        </w:tc>
        <w:tc>
          <w:tcPr>
            <w:tcW w:w="1136" w:type="pct"/>
          </w:tcPr>
          <w:p w:rsidR="0031589C" w:rsidRPr="0031589C" w:rsidRDefault="0031589C" w:rsidP="0031589C">
            <w:pPr>
              <w:spacing w:after="120" w:line="240" w:lineRule="auto"/>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Политическая культура, поведение, участие</w:t>
            </w:r>
          </w:p>
        </w:tc>
        <w:tc>
          <w:tcPr>
            <w:tcW w:w="436" w:type="pct"/>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0,5</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УО</w:t>
            </w:r>
          </w:p>
        </w:tc>
      </w:tr>
      <w:tr w:rsidR="0031589C" w:rsidRPr="0031589C"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10</w:t>
            </w:r>
          </w:p>
        </w:tc>
        <w:tc>
          <w:tcPr>
            <w:tcW w:w="1136" w:type="pct"/>
          </w:tcPr>
          <w:p w:rsidR="0031589C" w:rsidRPr="0031589C" w:rsidRDefault="0031589C" w:rsidP="0031589C">
            <w:pPr>
              <w:spacing w:after="120" w:line="240" w:lineRule="auto"/>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Глобализация и глобальное гражданское общество</w:t>
            </w:r>
          </w:p>
        </w:tc>
        <w:tc>
          <w:tcPr>
            <w:tcW w:w="436" w:type="pct"/>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1</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УО</w:t>
            </w:r>
          </w:p>
        </w:tc>
      </w:tr>
      <w:tr w:rsidR="0031589C" w:rsidRPr="0031589C"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11</w:t>
            </w:r>
          </w:p>
        </w:tc>
        <w:tc>
          <w:tcPr>
            <w:tcW w:w="1136" w:type="pct"/>
          </w:tcPr>
          <w:p w:rsidR="0031589C" w:rsidRPr="0031589C" w:rsidRDefault="0031589C" w:rsidP="0031589C">
            <w:pPr>
              <w:spacing w:after="120" w:line="240" w:lineRule="auto"/>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Глобализация и регионализация</w:t>
            </w:r>
          </w:p>
        </w:tc>
        <w:tc>
          <w:tcPr>
            <w:tcW w:w="436" w:type="pct"/>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0,5</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УО</w:t>
            </w:r>
          </w:p>
        </w:tc>
      </w:tr>
      <w:tr w:rsidR="0031589C" w:rsidRPr="0031589C"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12</w:t>
            </w:r>
          </w:p>
        </w:tc>
        <w:tc>
          <w:tcPr>
            <w:tcW w:w="1136" w:type="pct"/>
          </w:tcPr>
          <w:p w:rsidR="0031589C" w:rsidRPr="0031589C" w:rsidRDefault="0031589C" w:rsidP="0031589C">
            <w:pPr>
              <w:spacing w:after="120" w:line="240" w:lineRule="auto"/>
              <w:rPr>
                <w:rFonts w:ascii="Times New Roman" w:eastAsia="Times New Roman" w:hAnsi="Times New Roman" w:cs="Times New Roman"/>
                <w:sz w:val="24"/>
                <w:szCs w:val="24"/>
                <w:lang w:eastAsia="ru-RU"/>
              </w:rPr>
            </w:pPr>
            <w:r w:rsidRPr="0031589C">
              <w:rPr>
                <w:rFonts w:ascii="Times New Roman" w:eastAsia="MS Gothic" w:hAnsi="Times New Roman" w:cs="Times New Roman"/>
                <w:sz w:val="24"/>
                <w:szCs w:val="24"/>
                <w:lang w:eastAsia="ru-RU"/>
              </w:rPr>
              <w:t xml:space="preserve">Политика </w:t>
            </w:r>
            <w:r w:rsidRPr="0031589C">
              <w:rPr>
                <w:rFonts w:ascii="Times New Roman" w:eastAsia="Times New Roman" w:hAnsi="Times New Roman" w:cs="Times New Roman"/>
                <w:sz w:val="24"/>
                <w:szCs w:val="24"/>
                <w:lang w:eastAsia="ru-RU"/>
              </w:rPr>
              <w:t xml:space="preserve">в сфере </w:t>
            </w:r>
            <w:r w:rsidRPr="0031589C">
              <w:rPr>
                <w:rFonts w:ascii="Times New Roman" w:eastAsia="MS Gothic" w:hAnsi="Times New Roman" w:cs="Times New Roman"/>
                <w:sz w:val="24"/>
                <w:szCs w:val="24"/>
                <w:lang w:eastAsia="ru-RU"/>
              </w:rPr>
              <w:t>миграци</w:t>
            </w:r>
            <w:r w:rsidRPr="0031589C">
              <w:rPr>
                <w:rFonts w:ascii="Times New Roman" w:eastAsia="Times New Roman" w:hAnsi="Times New Roman" w:cs="Times New Roman"/>
                <w:sz w:val="24"/>
                <w:szCs w:val="24"/>
                <w:lang w:eastAsia="ru-RU"/>
              </w:rPr>
              <w:t>и</w:t>
            </w:r>
            <w:r w:rsidRPr="0031589C">
              <w:rPr>
                <w:rFonts w:ascii="Times New Roman" w:eastAsia="MS Gothic" w:hAnsi="Times New Roman" w:cs="Times New Roman"/>
                <w:sz w:val="24"/>
                <w:szCs w:val="24"/>
                <w:lang w:eastAsia="ru-RU"/>
              </w:rPr>
              <w:t xml:space="preserve"> и натурализации</w:t>
            </w:r>
          </w:p>
        </w:tc>
        <w:tc>
          <w:tcPr>
            <w:tcW w:w="436" w:type="pct"/>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1</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УО</w:t>
            </w:r>
          </w:p>
        </w:tc>
      </w:tr>
      <w:tr w:rsidR="0031589C" w:rsidRPr="0031589C"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13</w:t>
            </w:r>
          </w:p>
        </w:tc>
        <w:tc>
          <w:tcPr>
            <w:tcW w:w="1136" w:type="pct"/>
          </w:tcPr>
          <w:p w:rsidR="0031589C" w:rsidRPr="0031589C" w:rsidRDefault="0031589C" w:rsidP="0031589C">
            <w:pPr>
              <w:spacing w:after="120" w:line="240" w:lineRule="auto"/>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Методология и методика в политической социологии</w:t>
            </w:r>
          </w:p>
        </w:tc>
        <w:tc>
          <w:tcPr>
            <w:tcW w:w="436" w:type="pct"/>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0,5</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УО</w:t>
            </w:r>
          </w:p>
        </w:tc>
      </w:tr>
      <w:tr w:rsidR="0031589C" w:rsidRPr="0031589C"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14</w:t>
            </w: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120" w:line="240" w:lineRule="auto"/>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Промежуточная аттестация</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36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Экзамен</w:t>
            </w:r>
          </w:p>
        </w:tc>
      </w:tr>
      <w:tr w:rsidR="0031589C" w:rsidRPr="0031589C"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120" w:line="240" w:lineRule="auto"/>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ВСЕГО</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108/81</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32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32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8</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31589C" w:rsidRPr="0031589C" w:rsidRDefault="0031589C" w:rsidP="0031589C">
            <w:pPr>
              <w:spacing w:after="0" w:line="240" w:lineRule="auto"/>
              <w:jc w:val="center"/>
              <w:rPr>
                <w:rFonts w:ascii="Times New Roman" w:eastAsia="Times New Roman" w:hAnsi="Times New Roman" w:cs="Times New Roman"/>
                <w:sz w:val="24"/>
                <w:szCs w:val="24"/>
                <w:lang w:eastAsia="ru-RU"/>
              </w:rPr>
            </w:pPr>
          </w:p>
        </w:tc>
      </w:tr>
    </w:tbl>
    <w:p w:rsidR="0031589C" w:rsidRPr="0031589C" w:rsidRDefault="0031589C" w:rsidP="0031589C">
      <w:pPr>
        <w:rPr>
          <w:rFonts w:ascii="Times New Roman" w:eastAsia="Calibri" w:hAnsi="Times New Roman" w:cs="Times New Roman"/>
          <w:sz w:val="24"/>
          <w:szCs w:val="24"/>
          <w:lang w:val="en-US"/>
        </w:rPr>
      </w:pPr>
    </w:p>
    <w:p w:rsidR="0031589C" w:rsidRPr="0031589C" w:rsidRDefault="0031589C" w:rsidP="0031589C">
      <w:pPr>
        <w:rPr>
          <w:rFonts w:ascii="Times New Roman" w:eastAsia="Calibri" w:hAnsi="Times New Roman" w:cs="Times New Roman"/>
          <w:sz w:val="24"/>
          <w:szCs w:val="24"/>
        </w:rPr>
      </w:pPr>
      <w:r w:rsidRPr="0031589C">
        <w:rPr>
          <w:rFonts w:ascii="Times New Roman" w:eastAsia="Calibri" w:hAnsi="Times New Roman" w:cs="Times New Roman"/>
          <w:sz w:val="24"/>
          <w:szCs w:val="24"/>
        </w:rPr>
        <w:t>*КСР – в общий объем дисциплины не входит.</w:t>
      </w:r>
    </w:p>
    <w:p w:rsidR="0031589C" w:rsidRPr="0031589C" w:rsidRDefault="0031589C" w:rsidP="0031589C">
      <w:pPr>
        <w:rPr>
          <w:rFonts w:ascii="Times New Roman" w:eastAsia="Calibri" w:hAnsi="Times New Roman" w:cs="Times New Roman"/>
          <w:sz w:val="24"/>
          <w:szCs w:val="24"/>
        </w:rPr>
      </w:pPr>
      <w:r w:rsidRPr="0031589C">
        <w:rPr>
          <w:rFonts w:ascii="Times New Roman" w:eastAsia="Calibri" w:hAnsi="Times New Roman" w:cs="Times New Roman"/>
          <w:sz w:val="24"/>
          <w:szCs w:val="24"/>
        </w:rPr>
        <w:t xml:space="preserve">УО* – устный опрос </w:t>
      </w:r>
    </w:p>
    <w:p w:rsidR="0031589C" w:rsidRPr="0031589C" w:rsidRDefault="0031589C" w:rsidP="0031589C">
      <w:pPr>
        <w:rPr>
          <w:rFonts w:ascii="Times New Roman" w:eastAsia="Calibri" w:hAnsi="Times New Roman" w:cs="Times New Roman"/>
          <w:sz w:val="24"/>
          <w:szCs w:val="24"/>
        </w:rPr>
      </w:pPr>
      <w:r w:rsidRPr="0031589C">
        <w:rPr>
          <w:rFonts w:ascii="Times New Roman" w:eastAsia="Calibri" w:hAnsi="Times New Roman" w:cs="Times New Roman"/>
          <w:sz w:val="24"/>
          <w:szCs w:val="24"/>
        </w:rPr>
        <w:t>КР** – контрольная работа</w:t>
      </w:r>
    </w:p>
    <w:p w:rsidR="0031589C" w:rsidRPr="0031589C" w:rsidRDefault="0031589C" w:rsidP="0031589C">
      <w:pPr>
        <w:rPr>
          <w:rFonts w:ascii="Times New Roman" w:eastAsia="Calibri" w:hAnsi="Times New Roman" w:cs="Times New Roman"/>
          <w:sz w:val="24"/>
          <w:szCs w:val="24"/>
        </w:rPr>
      </w:pPr>
      <w:r w:rsidRPr="0031589C">
        <w:rPr>
          <w:rFonts w:ascii="Times New Roman" w:eastAsia="Calibri" w:hAnsi="Times New Roman" w:cs="Times New Roman"/>
          <w:sz w:val="24"/>
          <w:szCs w:val="24"/>
        </w:rPr>
        <w:t>ПР*** – практическая работа</w:t>
      </w:r>
    </w:p>
    <w:p w:rsidR="0031589C" w:rsidRPr="0031589C" w:rsidRDefault="0031589C" w:rsidP="0031589C">
      <w:pPr>
        <w:rPr>
          <w:rFonts w:ascii="Times New Roman" w:eastAsia="Calibri" w:hAnsi="Times New Roman" w:cs="Times New Roman"/>
          <w:sz w:val="24"/>
          <w:szCs w:val="24"/>
        </w:rPr>
      </w:pPr>
      <w:r w:rsidRPr="0031589C">
        <w:rPr>
          <w:rFonts w:ascii="Times New Roman" w:eastAsia="Calibri" w:hAnsi="Times New Roman" w:cs="Times New Roman"/>
          <w:sz w:val="24"/>
          <w:szCs w:val="24"/>
        </w:rPr>
        <w:t xml:space="preserve">Т**** – тестирование </w:t>
      </w:r>
    </w:p>
    <w:p w:rsidR="0031589C" w:rsidRPr="0031589C" w:rsidRDefault="0031589C" w:rsidP="0031589C">
      <w:pPr>
        <w:rPr>
          <w:rFonts w:ascii="Times New Roman" w:eastAsia="Calibri" w:hAnsi="Times New Roman" w:cs="Times New Roman"/>
          <w:sz w:val="24"/>
          <w:szCs w:val="24"/>
        </w:rPr>
      </w:pPr>
      <w:r w:rsidRPr="0031589C">
        <w:rPr>
          <w:rFonts w:ascii="Times New Roman" w:eastAsia="Calibri" w:hAnsi="Times New Roman" w:cs="Times New Roman"/>
          <w:sz w:val="24"/>
          <w:szCs w:val="24"/>
        </w:rPr>
        <w:lastRenderedPageBreak/>
        <w:t xml:space="preserve">П***** – презентация </w:t>
      </w: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1589C">
        <w:rPr>
          <w:rFonts w:ascii="Times New Roman" w:eastAsia="Times New Roman" w:hAnsi="Times New Roman" w:cs="Times New Roman"/>
          <w:b/>
          <w:kern w:val="3"/>
          <w:sz w:val="24"/>
          <w:lang w:eastAsia="ru-RU"/>
        </w:rPr>
        <w:t>Формы текущего контроля и промежуточной аттестации:</w:t>
      </w: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1589C" w:rsidRPr="0031589C" w:rsidRDefault="0031589C" w:rsidP="0031589C">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В рамках</w:t>
      </w:r>
      <w:r w:rsidRPr="0031589C">
        <w:rPr>
          <w:rFonts w:ascii="Times New Roman" w:eastAsia="Times New Roman" w:hAnsi="Times New Roman" w:cs="Times New Roman"/>
          <w:b/>
          <w:sz w:val="24"/>
          <w:szCs w:val="24"/>
          <w:lang w:eastAsia="ru-RU"/>
        </w:rPr>
        <w:t xml:space="preserve"> устного опроса</w:t>
      </w:r>
      <w:r w:rsidRPr="0031589C">
        <w:rPr>
          <w:rFonts w:ascii="Times New Roman" w:eastAsia="Times New Roman" w:hAnsi="Times New Roman" w:cs="Times New Roman"/>
          <w:sz w:val="24"/>
          <w:szCs w:val="24"/>
          <w:lang w:eastAsia="ru-RU"/>
        </w:rPr>
        <w:t xml:space="preserve"> оценивается корректность и полнота ответов студентов. Баллы, которые может получить студент при ответе на вопросы в рамках устного опроса, распределяются следующим образом:</w:t>
      </w:r>
    </w:p>
    <w:p w:rsidR="0031589C" w:rsidRPr="0031589C" w:rsidRDefault="0031589C" w:rsidP="0031589C">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sidRPr="0031589C">
        <w:rPr>
          <w:rFonts w:ascii="Times New Roman" w:eastAsia="Times New Roman" w:hAnsi="Times New Roman" w:cs="Times New Roman"/>
          <w:b/>
          <w:sz w:val="24"/>
          <w:szCs w:val="24"/>
          <w:lang w:eastAsia="ru-RU"/>
        </w:rPr>
        <w:t>Сложный вопрос:</w:t>
      </w:r>
      <w:r w:rsidRPr="0031589C">
        <w:rPr>
          <w:rFonts w:ascii="Times New Roman" w:eastAsia="Times New Roman" w:hAnsi="Times New Roman" w:cs="Times New Roman"/>
          <w:sz w:val="24"/>
          <w:szCs w:val="24"/>
          <w:lang w:eastAsia="ru-RU"/>
        </w:rPr>
        <w:t xml:space="preserve"> полный, развернутый, обоснованный ответ – 3 балла; правильный, но не аргументированный ответ – 2 баллов; неверный ответ – 0 баллов.</w:t>
      </w:r>
    </w:p>
    <w:p w:rsidR="0031589C" w:rsidRPr="0031589C" w:rsidRDefault="0031589C" w:rsidP="0031589C">
      <w:pPr>
        <w:widowControl w:val="0"/>
        <w:autoSpaceDE w:val="0"/>
        <w:autoSpaceDN w:val="0"/>
        <w:adjustRightInd w:val="0"/>
        <w:spacing w:before="40" w:after="0" w:line="240" w:lineRule="auto"/>
        <w:rPr>
          <w:rFonts w:ascii="Times New Roman" w:eastAsia="Times New Roman" w:hAnsi="Times New Roman" w:cs="Times New Roman"/>
          <w:b/>
          <w:sz w:val="24"/>
          <w:szCs w:val="24"/>
          <w:lang w:eastAsia="ru-RU"/>
        </w:rPr>
      </w:pPr>
      <w:r w:rsidRPr="0031589C">
        <w:rPr>
          <w:rFonts w:ascii="Times New Roman" w:eastAsia="Times New Roman" w:hAnsi="Times New Roman" w:cs="Times New Roman"/>
          <w:b/>
          <w:sz w:val="24"/>
          <w:szCs w:val="24"/>
          <w:lang w:eastAsia="ru-RU"/>
        </w:rPr>
        <w:t xml:space="preserve">Обычный вопрос: </w:t>
      </w:r>
      <w:r w:rsidRPr="0031589C">
        <w:rPr>
          <w:rFonts w:ascii="Times New Roman" w:eastAsia="Times New Roman" w:hAnsi="Times New Roman" w:cs="Times New Roman"/>
          <w:sz w:val="24"/>
          <w:szCs w:val="24"/>
          <w:lang w:eastAsia="ru-RU"/>
        </w:rPr>
        <w:t>полный, развернутый, обоснованный ответ – 2 балла</w:t>
      </w:r>
      <w:r w:rsidRPr="0031589C">
        <w:rPr>
          <w:rFonts w:ascii="Times New Roman" w:eastAsia="Times New Roman" w:hAnsi="Times New Roman" w:cs="Times New Roman"/>
          <w:b/>
          <w:sz w:val="24"/>
          <w:szCs w:val="24"/>
          <w:lang w:eastAsia="ru-RU"/>
        </w:rPr>
        <w:t xml:space="preserve">; </w:t>
      </w:r>
      <w:r w:rsidRPr="0031589C">
        <w:rPr>
          <w:rFonts w:ascii="Times New Roman" w:eastAsia="Times New Roman" w:hAnsi="Times New Roman" w:cs="Times New Roman"/>
          <w:sz w:val="24"/>
          <w:szCs w:val="24"/>
          <w:lang w:eastAsia="ru-RU"/>
        </w:rPr>
        <w:t>правильный, но не аргументированный ответ – 1 балл</w:t>
      </w:r>
      <w:r w:rsidRPr="0031589C">
        <w:rPr>
          <w:rFonts w:ascii="Times New Roman" w:eastAsia="Times New Roman" w:hAnsi="Times New Roman" w:cs="Times New Roman"/>
          <w:b/>
          <w:sz w:val="24"/>
          <w:szCs w:val="24"/>
          <w:lang w:eastAsia="ru-RU"/>
        </w:rPr>
        <w:t xml:space="preserve">; </w:t>
      </w:r>
      <w:r w:rsidRPr="0031589C">
        <w:rPr>
          <w:rFonts w:ascii="Times New Roman" w:eastAsia="Times New Roman" w:hAnsi="Times New Roman" w:cs="Times New Roman"/>
          <w:sz w:val="24"/>
          <w:szCs w:val="24"/>
          <w:lang w:eastAsia="ru-RU"/>
        </w:rPr>
        <w:t>неверный ответ – 0 баллов.</w:t>
      </w:r>
    </w:p>
    <w:p w:rsidR="0031589C" w:rsidRPr="0031589C" w:rsidRDefault="0031589C" w:rsidP="0031589C">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sidRPr="0031589C">
        <w:rPr>
          <w:rFonts w:ascii="Times New Roman" w:eastAsia="Times New Roman" w:hAnsi="Times New Roman" w:cs="Times New Roman"/>
          <w:b/>
          <w:sz w:val="24"/>
          <w:szCs w:val="24"/>
          <w:lang w:eastAsia="ru-RU"/>
        </w:rPr>
        <w:t>Простой вопрос: п</w:t>
      </w:r>
      <w:r w:rsidRPr="0031589C">
        <w:rPr>
          <w:rFonts w:ascii="Times New Roman" w:eastAsia="Times New Roman" w:hAnsi="Times New Roman" w:cs="Times New Roman"/>
          <w:sz w:val="24"/>
          <w:szCs w:val="24"/>
          <w:lang w:eastAsia="ru-RU"/>
        </w:rPr>
        <w:t>равильный ответ – 1 балл;</w:t>
      </w:r>
      <w:r w:rsidRPr="0031589C">
        <w:rPr>
          <w:rFonts w:ascii="Times New Roman" w:eastAsia="Times New Roman" w:hAnsi="Times New Roman" w:cs="Times New Roman"/>
          <w:b/>
          <w:sz w:val="24"/>
          <w:szCs w:val="24"/>
          <w:lang w:eastAsia="ru-RU"/>
        </w:rPr>
        <w:t xml:space="preserve"> н</w:t>
      </w:r>
      <w:r w:rsidRPr="0031589C">
        <w:rPr>
          <w:rFonts w:ascii="Times New Roman" w:eastAsia="Times New Roman" w:hAnsi="Times New Roman" w:cs="Times New Roman"/>
          <w:sz w:val="24"/>
          <w:szCs w:val="24"/>
          <w:lang w:eastAsia="ru-RU"/>
        </w:rPr>
        <w:t>еправильный ответ – 0 баллов.</w:t>
      </w:r>
    </w:p>
    <w:p w:rsidR="0031589C" w:rsidRPr="0031589C" w:rsidRDefault="0031589C" w:rsidP="0031589C">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p>
    <w:p w:rsidR="0031589C" w:rsidRPr="0031589C" w:rsidRDefault="0031589C" w:rsidP="0031589C">
      <w:pPr>
        <w:tabs>
          <w:tab w:val="left" w:pos="317"/>
        </w:tabs>
        <w:spacing w:before="40" w:after="0" w:line="240" w:lineRule="auto"/>
        <w:ind w:left="33"/>
        <w:jc w:val="both"/>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В рамках</w:t>
      </w:r>
      <w:r w:rsidRPr="0031589C">
        <w:rPr>
          <w:rFonts w:ascii="Times New Roman" w:eastAsia="Times New Roman" w:hAnsi="Times New Roman" w:cs="Times New Roman"/>
          <w:b/>
          <w:sz w:val="24"/>
          <w:szCs w:val="24"/>
          <w:lang w:eastAsia="ru-RU"/>
        </w:rPr>
        <w:t xml:space="preserve"> домашнего задания </w:t>
      </w:r>
      <w:r w:rsidRPr="0031589C">
        <w:rPr>
          <w:rFonts w:ascii="Times New Roman" w:eastAsia="Times New Roman" w:hAnsi="Times New Roman" w:cs="Times New Roman"/>
          <w:sz w:val="24"/>
          <w:szCs w:val="24"/>
          <w:lang w:eastAsia="ru-RU"/>
        </w:rPr>
        <w:t>оцениваются знание и понимание метода систематического обзора литературы; качество поиска информации, качество анализа и оценки отобранных для анализа источников. Студент может получить максимум по 4 балла по каждому из критериев.</w:t>
      </w:r>
    </w:p>
    <w:p w:rsidR="0031589C" w:rsidRPr="0031589C" w:rsidRDefault="0031589C" w:rsidP="0031589C">
      <w:pPr>
        <w:tabs>
          <w:tab w:val="left" w:pos="317"/>
        </w:tabs>
        <w:spacing w:before="40" w:after="0" w:line="240" w:lineRule="auto"/>
        <w:ind w:left="33"/>
        <w:jc w:val="both"/>
        <w:rPr>
          <w:rFonts w:ascii="Times New Roman" w:eastAsia="Times New Roman" w:hAnsi="Times New Roman" w:cs="Times New Roman"/>
          <w:sz w:val="24"/>
          <w:szCs w:val="24"/>
          <w:lang w:eastAsia="ru-RU"/>
        </w:rPr>
      </w:pPr>
    </w:p>
    <w:p w:rsidR="0031589C" w:rsidRPr="0031589C" w:rsidRDefault="0031589C" w:rsidP="0031589C">
      <w:pPr>
        <w:spacing w:after="0" w:line="240" w:lineRule="auto"/>
        <w:jc w:val="both"/>
        <w:rPr>
          <w:rFonts w:ascii="Times New Roman" w:eastAsia="Times New Roman" w:hAnsi="Times New Roman" w:cs="Times New Roman"/>
          <w:b/>
          <w:sz w:val="24"/>
          <w:szCs w:val="24"/>
          <w:lang w:eastAsia="ru-RU"/>
        </w:rPr>
      </w:pPr>
      <w:r w:rsidRPr="0031589C">
        <w:rPr>
          <w:rFonts w:ascii="Times New Roman" w:eastAsia="Times New Roman" w:hAnsi="Times New Roman" w:cs="Times New Roman"/>
          <w:sz w:val="24"/>
          <w:szCs w:val="24"/>
          <w:lang w:eastAsia="ru-RU"/>
        </w:rPr>
        <w:t xml:space="preserve">В соответствии с </w:t>
      </w:r>
      <w:proofErr w:type="spellStart"/>
      <w:r w:rsidRPr="0031589C">
        <w:rPr>
          <w:rFonts w:ascii="Times New Roman" w:eastAsia="Times New Roman" w:hAnsi="Times New Roman" w:cs="Times New Roman"/>
          <w:sz w:val="24"/>
          <w:szCs w:val="24"/>
          <w:lang w:eastAsia="ru-RU"/>
        </w:rPr>
        <w:t>балльно</w:t>
      </w:r>
      <w:proofErr w:type="spellEnd"/>
      <w:r w:rsidRPr="0031589C">
        <w:rPr>
          <w:rFonts w:ascii="Times New Roman" w:eastAsia="Times New Roman" w:hAnsi="Times New Roman" w:cs="Times New Roman"/>
          <w:sz w:val="24"/>
          <w:szCs w:val="24"/>
          <w:lang w:eastAsia="ru-RU"/>
        </w:rPr>
        <w:t xml:space="preserve">-рейтинговой системой на промежуточную аттестацию отводится до 24 баллов. </w:t>
      </w:r>
      <w:r w:rsidRPr="0031589C">
        <w:rPr>
          <w:rFonts w:ascii="Times New Roman" w:eastAsia="Times New Roman" w:hAnsi="Times New Roman" w:cs="Times New Roman"/>
          <w:b/>
          <w:sz w:val="24"/>
          <w:szCs w:val="24"/>
          <w:lang w:eastAsia="ru-RU"/>
        </w:rPr>
        <w:t>Экзамен</w:t>
      </w:r>
      <w:r w:rsidRPr="0031589C">
        <w:rPr>
          <w:rFonts w:ascii="Times New Roman" w:eastAsia="Times New Roman" w:hAnsi="Times New Roman" w:cs="Times New Roman"/>
          <w:sz w:val="24"/>
          <w:szCs w:val="24"/>
          <w:lang w:eastAsia="ru-RU"/>
        </w:rPr>
        <w:t xml:space="preserve"> проводится в виде эссе, представляющего собой систематический анализ литературы по предложенной студентом или преподавателем теме (типовые темы эссе приведены в разделе 4.3).</w:t>
      </w:r>
      <w:r w:rsidRPr="0031589C">
        <w:rPr>
          <w:rFonts w:ascii="Times New Roman" w:eastAsia="Times New Roman" w:hAnsi="Times New Roman" w:cs="Times New Roman"/>
          <w:sz w:val="20"/>
          <w:szCs w:val="20"/>
          <w:lang w:eastAsia="ru-RU"/>
        </w:rPr>
        <w:t xml:space="preserve"> </w:t>
      </w:r>
      <w:r w:rsidRPr="0031589C">
        <w:rPr>
          <w:rFonts w:ascii="Times New Roman" w:eastAsia="Times New Roman" w:hAnsi="Times New Roman" w:cs="Times New Roman"/>
          <w:sz w:val="24"/>
          <w:szCs w:val="24"/>
          <w:lang w:eastAsia="ru-RU"/>
        </w:rPr>
        <w:t>В рамках экзамена оцениваются качество знаний</w:t>
      </w:r>
      <w:r w:rsidRPr="0031589C">
        <w:rPr>
          <w:rFonts w:ascii="Times New Roman" w:eastAsia="Times New Roman" w:hAnsi="Times New Roman" w:cs="Times New Roman"/>
          <w:color w:val="000000"/>
          <w:sz w:val="24"/>
          <w:szCs w:val="24"/>
          <w:lang w:eastAsia="ru-RU"/>
        </w:rPr>
        <w:t xml:space="preserve"> в сфере современной общественно-политической жизни, </w:t>
      </w:r>
      <w:proofErr w:type="spellStart"/>
      <w:r w:rsidRPr="0031589C">
        <w:rPr>
          <w:rFonts w:ascii="Times New Roman" w:eastAsia="Times New Roman" w:hAnsi="Times New Roman" w:cs="Times New Roman"/>
          <w:color w:val="000000"/>
          <w:sz w:val="24"/>
          <w:szCs w:val="24"/>
          <w:lang w:eastAsia="ru-RU"/>
        </w:rPr>
        <w:t>сформированность</w:t>
      </w:r>
      <w:proofErr w:type="spellEnd"/>
      <w:r w:rsidRPr="0031589C">
        <w:rPr>
          <w:rFonts w:ascii="Times New Roman" w:eastAsia="Times New Roman" w:hAnsi="Times New Roman" w:cs="Times New Roman"/>
          <w:color w:val="000000"/>
          <w:sz w:val="24"/>
          <w:szCs w:val="24"/>
          <w:lang w:eastAsia="ru-RU"/>
        </w:rPr>
        <w:t xml:space="preserve"> умения обосновывать свое мнение</w:t>
      </w:r>
      <w:r w:rsidRPr="0031589C">
        <w:rPr>
          <w:rFonts w:ascii="Times New Roman" w:eastAsia="Times New Roman" w:hAnsi="Times New Roman" w:cs="Times New Roman"/>
          <w:sz w:val="24"/>
          <w:szCs w:val="24"/>
          <w:lang w:eastAsia="ru-RU"/>
        </w:rPr>
        <w:t xml:space="preserve">, </w:t>
      </w:r>
      <w:proofErr w:type="spellStart"/>
      <w:r w:rsidRPr="0031589C">
        <w:rPr>
          <w:rFonts w:ascii="Times New Roman" w:eastAsia="Times New Roman" w:hAnsi="Times New Roman" w:cs="Times New Roman"/>
          <w:sz w:val="24"/>
          <w:szCs w:val="24"/>
          <w:lang w:eastAsia="ru-RU"/>
        </w:rPr>
        <w:t>сформированность</w:t>
      </w:r>
      <w:proofErr w:type="spellEnd"/>
      <w:r w:rsidRPr="0031589C">
        <w:rPr>
          <w:rFonts w:ascii="Times New Roman" w:eastAsia="Times New Roman" w:hAnsi="Times New Roman" w:cs="Times New Roman"/>
          <w:sz w:val="24"/>
          <w:szCs w:val="24"/>
          <w:lang w:eastAsia="ru-RU"/>
        </w:rPr>
        <w:t xml:space="preserve"> умения поиска и подбора научной литературы, формулировать и трансформировать стратегию поиска источников для подбора и анализа научной литературы по выбранной теме, а также способность логически выстраивать суждения</w:t>
      </w:r>
      <w:r w:rsidRPr="0031589C">
        <w:rPr>
          <w:rFonts w:ascii="Times New Roman" w:eastAsia="Times New Roman" w:hAnsi="Times New Roman" w:cs="Times New Roman"/>
          <w:kern w:val="3"/>
          <w:sz w:val="24"/>
          <w:szCs w:val="24"/>
          <w:lang w:eastAsia="ru-RU"/>
        </w:rPr>
        <w:t xml:space="preserve">. </w:t>
      </w:r>
      <w:r w:rsidRPr="0031589C">
        <w:rPr>
          <w:rFonts w:ascii="Times New Roman" w:eastAsia="Times New Roman" w:hAnsi="Times New Roman" w:cs="Times New Roman"/>
          <w:sz w:val="24"/>
          <w:szCs w:val="24"/>
          <w:lang w:eastAsia="ru-RU"/>
        </w:rPr>
        <w:t xml:space="preserve">По результатам экзамена студент может получить от 1 до 7 баллов за эссе, подтверждающее удовлетворительную </w:t>
      </w:r>
      <w:proofErr w:type="spellStart"/>
      <w:r w:rsidRPr="0031589C">
        <w:rPr>
          <w:rFonts w:ascii="Times New Roman" w:eastAsia="Times New Roman" w:hAnsi="Times New Roman" w:cs="Times New Roman"/>
          <w:sz w:val="24"/>
          <w:szCs w:val="24"/>
          <w:lang w:eastAsia="ru-RU"/>
        </w:rPr>
        <w:t>сформированность</w:t>
      </w:r>
      <w:proofErr w:type="spellEnd"/>
      <w:r w:rsidRPr="0031589C">
        <w:rPr>
          <w:rFonts w:ascii="Times New Roman" w:eastAsia="Times New Roman" w:hAnsi="Times New Roman" w:cs="Times New Roman"/>
          <w:sz w:val="24"/>
          <w:szCs w:val="24"/>
          <w:lang w:eastAsia="ru-RU"/>
        </w:rPr>
        <w:t xml:space="preserve"> перечисленных умений, от 8 до 15 баллов за эссе, демонстрирующее хорошую </w:t>
      </w:r>
      <w:proofErr w:type="spellStart"/>
      <w:r w:rsidRPr="0031589C">
        <w:rPr>
          <w:rFonts w:ascii="Times New Roman" w:eastAsia="Times New Roman" w:hAnsi="Times New Roman" w:cs="Times New Roman"/>
          <w:sz w:val="24"/>
          <w:szCs w:val="24"/>
          <w:lang w:eastAsia="ru-RU"/>
        </w:rPr>
        <w:t>сформированность</w:t>
      </w:r>
      <w:proofErr w:type="spellEnd"/>
      <w:r w:rsidRPr="0031589C">
        <w:rPr>
          <w:rFonts w:ascii="Times New Roman" w:eastAsia="Times New Roman" w:hAnsi="Times New Roman" w:cs="Times New Roman"/>
          <w:sz w:val="24"/>
          <w:szCs w:val="24"/>
          <w:lang w:eastAsia="ru-RU"/>
        </w:rPr>
        <w:t xml:space="preserve"> перечисленных умений, от 16 до 24 баллов за эссе, показывающее, что перечисленные умения сформировались в полной мере.</w:t>
      </w: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072"/>
        <w:gridCol w:w="2168"/>
        <w:gridCol w:w="5288"/>
      </w:tblGrid>
      <w:tr w:rsidR="0031589C" w:rsidRPr="0031589C" w:rsidTr="00760F6C">
        <w:trPr>
          <w:jc w:val="center"/>
        </w:trPr>
        <w:tc>
          <w:tcPr>
            <w:tcW w:w="2072" w:type="dxa"/>
            <w:shd w:val="clear" w:color="auto" w:fill="auto"/>
            <w:tcMar>
              <w:top w:w="0" w:type="dxa"/>
              <w:left w:w="10" w:type="dxa"/>
              <w:bottom w:w="0" w:type="dxa"/>
              <w:right w:w="10" w:type="dxa"/>
            </w:tcMar>
          </w:tcPr>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t xml:space="preserve">ОТФ/ТФ </w:t>
            </w:r>
          </w:p>
          <w:p w:rsidR="0031589C" w:rsidRPr="0031589C" w:rsidRDefault="0031589C" w:rsidP="0031589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t xml:space="preserve">(при наличии </w:t>
            </w:r>
            <w:proofErr w:type="spellStart"/>
            <w:r w:rsidRPr="0031589C">
              <w:rPr>
                <w:rFonts w:ascii="Times New Roman" w:eastAsia="Times New Roman" w:hAnsi="Times New Roman" w:cs="Times New Roman"/>
                <w:kern w:val="3"/>
                <w:sz w:val="24"/>
                <w:szCs w:val="24"/>
                <w:lang w:eastAsia="ru-RU"/>
              </w:rPr>
              <w:t>профстандарта</w:t>
            </w:r>
            <w:proofErr w:type="spellEnd"/>
            <w:r w:rsidRPr="0031589C">
              <w:rPr>
                <w:rFonts w:ascii="Times New Roman" w:eastAsia="Times New Roman" w:hAnsi="Times New Roman" w:cs="Times New Roman"/>
                <w:kern w:val="3"/>
                <w:sz w:val="24"/>
                <w:szCs w:val="24"/>
                <w:lang w:eastAsia="ru-RU"/>
              </w:rPr>
              <w:t>)/ профессиональные действия</w:t>
            </w:r>
          </w:p>
        </w:tc>
        <w:tc>
          <w:tcPr>
            <w:tcW w:w="2168" w:type="dxa"/>
            <w:shd w:val="clear" w:color="auto" w:fill="auto"/>
            <w:tcMar>
              <w:top w:w="0" w:type="dxa"/>
              <w:left w:w="108" w:type="dxa"/>
              <w:bottom w:w="0" w:type="dxa"/>
              <w:right w:w="108" w:type="dxa"/>
            </w:tcMar>
          </w:tcPr>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t>Код этапа освоения компетенции</w:t>
            </w:r>
          </w:p>
        </w:tc>
        <w:tc>
          <w:tcPr>
            <w:tcW w:w="5288" w:type="dxa"/>
            <w:shd w:val="clear" w:color="auto" w:fill="auto"/>
            <w:tcMar>
              <w:top w:w="0" w:type="dxa"/>
              <w:left w:w="108" w:type="dxa"/>
              <w:bottom w:w="0" w:type="dxa"/>
              <w:right w:w="108" w:type="dxa"/>
            </w:tcMar>
          </w:tcPr>
          <w:p w:rsidR="0031589C" w:rsidRPr="0031589C" w:rsidRDefault="0031589C" w:rsidP="0031589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t>Результаты обучения</w:t>
            </w:r>
          </w:p>
        </w:tc>
      </w:tr>
      <w:tr w:rsidR="0031589C" w:rsidRPr="0031589C" w:rsidTr="00760F6C">
        <w:trPr>
          <w:jc w:val="center"/>
        </w:trPr>
        <w:tc>
          <w:tcPr>
            <w:tcW w:w="2072" w:type="dxa"/>
            <w:vMerge w:val="restart"/>
            <w:shd w:val="clear" w:color="auto" w:fill="auto"/>
            <w:tcMar>
              <w:top w:w="0" w:type="dxa"/>
              <w:left w:w="10" w:type="dxa"/>
              <w:bottom w:w="0" w:type="dxa"/>
              <w:right w:w="10" w:type="dxa"/>
            </w:tcMar>
          </w:tcPr>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 xml:space="preserve">Организация выполнения научно-исследовательских работ по закрепленной тематике; </w:t>
            </w:r>
          </w:p>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 xml:space="preserve">Осуществление руководства разработкой комплексных </w:t>
            </w:r>
            <w:r w:rsidRPr="0031589C">
              <w:rPr>
                <w:rFonts w:ascii="Times New Roman" w:eastAsia="Times New Roman" w:hAnsi="Times New Roman" w:cs="Times New Roman"/>
                <w:sz w:val="24"/>
                <w:szCs w:val="24"/>
                <w:lang w:eastAsia="ru-RU"/>
              </w:rPr>
              <w:lastRenderedPageBreak/>
              <w:t xml:space="preserve">проектов на всех стадиях и этапах выполнения работ/Организация выполнения научно-исследовательских работ по закрепленной тематике; </w:t>
            </w:r>
          </w:p>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 xml:space="preserve">Осуществление руководства разработкой комплексных проектов на всех стадиях и этапах выполнения работ; </w:t>
            </w:r>
          </w:p>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 xml:space="preserve">Разработка и организация выполнения мероприятий по тематическому плану; </w:t>
            </w:r>
          </w:p>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 xml:space="preserve">Организация выполнения научно-исследовательских работ в соответствии с тематическим планом отдела (отделения); </w:t>
            </w:r>
          </w:p>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sz w:val="24"/>
                <w:szCs w:val="24"/>
                <w:lang w:eastAsia="ru-RU"/>
              </w:rPr>
              <w:t>Организация выполнения научно-исследовательских работ в соответствии с тематическим планом организации</w:t>
            </w:r>
          </w:p>
        </w:tc>
        <w:tc>
          <w:tcPr>
            <w:tcW w:w="2168" w:type="dxa"/>
            <w:vMerge w:val="restart"/>
            <w:shd w:val="clear" w:color="auto" w:fill="auto"/>
            <w:tcMar>
              <w:top w:w="0" w:type="dxa"/>
              <w:left w:w="108" w:type="dxa"/>
              <w:bottom w:w="0" w:type="dxa"/>
              <w:right w:w="108" w:type="dxa"/>
            </w:tcMar>
          </w:tcPr>
          <w:p w:rsidR="0031589C" w:rsidRPr="0031589C" w:rsidRDefault="0031589C" w:rsidP="0031589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lastRenderedPageBreak/>
              <w:t>УК ОС – 6.3</w:t>
            </w:r>
          </w:p>
        </w:tc>
        <w:tc>
          <w:tcPr>
            <w:tcW w:w="5288" w:type="dxa"/>
            <w:shd w:val="clear" w:color="auto" w:fill="auto"/>
            <w:tcMar>
              <w:top w:w="0" w:type="dxa"/>
              <w:left w:w="108" w:type="dxa"/>
              <w:bottom w:w="0" w:type="dxa"/>
              <w:right w:w="108" w:type="dxa"/>
            </w:tcMar>
          </w:tcPr>
          <w:p w:rsidR="0031589C" w:rsidRPr="0031589C" w:rsidRDefault="0031589C" w:rsidP="0031589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t>на уровне знаний: На уровне знаний: понимание концепции образования в течение всей жизни (</w:t>
            </w:r>
            <w:proofErr w:type="spellStart"/>
            <w:r w:rsidRPr="0031589C">
              <w:rPr>
                <w:rFonts w:ascii="Times New Roman" w:eastAsia="Times New Roman" w:hAnsi="Times New Roman" w:cs="Times New Roman"/>
                <w:kern w:val="3"/>
                <w:sz w:val="24"/>
                <w:szCs w:val="24"/>
                <w:lang w:eastAsia="ru-RU"/>
              </w:rPr>
              <w:t>lifelong</w:t>
            </w:r>
            <w:proofErr w:type="spellEnd"/>
            <w:r w:rsidRPr="0031589C">
              <w:rPr>
                <w:rFonts w:ascii="Times New Roman" w:eastAsia="Times New Roman" w:hAnsi="Times New Roman" w:cs="Times New Roman"/>
                <w:kern w:val="3"/>
                <w:sz w:val="24"/>
                <w:szCs w:val="24"/>
                <w:lang w:eastAsia="ru-RU"/>
              </w:rPr>
              <w:t xml:space="preserve"> </w:t>
            </w:r>
            <w:proofErr w:type="spellStart"/>
            <w:r w:rsidRPr="0031589C">
              <w:rPr>
                <w:rFonts w:ascii="Times New Roman" w:eastAsia="Times New Roman" w:hAnsi="Times New Roman" w:cs="Times New Roman"/>
                <w:kern w:val="3"/>
                <w:sz w:val="24"/>
                <w:szCs w:val="24"/>
                <w:lang w:eastAsia="ru-RU"/>
              </w:rPr>
              <w:t>learning</w:t>
            </w:r>
            <w:proofErr w:type="spellEnd"/>
            <w:r w:rsidRPr="0031589C">
              <w:rPr>
                <w:rFonts w:ascii="Times New Roman" w:eastAsia="Times New Roman" w:hAnsi="Times New Roman" w:cs="Times New Roman"/>
                <w:kern w:val="3"/>
                <w:sz w:val="24"/>
                <w:szCs w:val="24"/>
                <w:lang w:eastAsia="ru-RU"/>
              </w:rPr>
              <w:t>).</w:t>
            </w:r>
          </w:p>
        </w:tc>
      </w:tr>
      <w:tr w:rsidR="0031589C" w:rsidRPr="0031589C" w:rsidTr="00760F6C">
        <w:trPr>
          <w:trHeight w:val="1349"/>
          <w:jc w:val="center"/>
        </w:trPr>
        <w:tc>
          <w:tcPr>
            <w:tcW w:w="2072" w:type="dxa"/>
            <w:vMerge/>
            <w:shd w:val="clear" w:color="auto" w:fill="auto"/>
            <w:tcMar>
              <w:top w:w="0" w:type="dxa"/>
              <w:left w:w="10" w:type="dxa"/>
              <w:bottom w:w="0" w:type="dxa"/>
              <w:right w:w="10" w:type="dxa"/>
            </w:tcMar>
          </w:tcPr>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tc>
        <w:tc>
          <w:tcPr>
            <w:tcW w:w="2168" w:type="dxa"/>
            <w:vMerge/>
            <w:shd w:val="clear" w:color="auto" w:fill="auto"/>
            <w:tcMar>
              <w:top w:w="0" w:type="dxa"/>
              <w:left w:w="108" w:type="dxa"/>
              <w:bottom w:w="0" w:type="dxa"/>
              <w:right w:w="108" w:type="dxa"/>
            </w:tcMar>
          </w:tcPr>
          <w:p w:rsidR="0031589C" w:rsidRPr="0031589C" w:rsidRDefault="0031589C" w:rsidP="0031589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p>
        </w:tc>
        <w:tc>
          <w:tcPr>
            <w:tcW w:w="5288" w:type="dxa"/>
            <w:shd w:val="clear" w:color="auto" w:fill="auto"/>
            <w:tcMar>
              <w:top w:w="0" w:type="dxa"/>
              <w:left w:w="108" w:type="dxa"/>
              <w:bottom w:w="0" w:type="dxa"/>
              <w:right w:w="108" w:type="dxa"/>
            </w:tcMar>
          </w:tcPr>
          <w:p w:rsidR="0031589C" w:rsidRPr="0031589C" w:rsidRDefault="0031589C" w:rsidP="0031589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t>на уровне умений: способность формировать программу профессионального саморазвития, использовать открытые обучающие программы, проводить самоанализ, преодолевать сопротивление внешней среды.</w:t>
            </w:r>
          </w:p>
          <w:p w:rsidR="0031589C" w:rsidRPr="0031589C" w:rsidRDefault="0031589C" w:rsidP="0031589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p>
        </w:tc>
      </w:tr>
    </w:tbl>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1589C" w:rsidRPr="009B552F" w:rsidRDefault="0031589C" w:rsidP="0031589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1589C">
        <w:rPr>
          <w:rFonts w:ascii="Times New Roman" w:eastAsia="Times New Roman" w:hAnsi="Times New Roman" w:cs="Times New Roman"/>
          <w:b/>
          <w:kern w:val="3"/>
          <w:sz w:val="24"/>
          <w:lang w:eastAsia="ru-RU"/>
        </w:rPr>
        <w:t>Основная</w:t>
      </w:r>
      <w:r w:rsidRPr="009B552F">
        <w:rPr>
          <w:rFonts w:ascii="Times New Roman" w:eastAsia="Times New Roman" w:hAnsi="Times New Roman" w:cs="Times New Roman"/>
          <w:b/>
          <w:kern w:val="3"/>
          <w:sz w:val="24"/>
          <w:lang w:eastAsia="ru-RU"/>
        </w:rPr>
        <w:t xml:space="preserve"> </w:t>
      </w:r>
      <w:r w:rsidRPr="0031589C">
        <w:rPr>
          <w:rFonts w:ascii="Times New Roman" w:eastAsia="Times New Roman" w:hAnsi="Times New Roman" w:cs="Times New Roman"/>
          <w:b/>
          <w:kern w:val="3"/>
          <w:sz w:val="24"/>
          <w:lang w:eastAsia="ru-RU"/>
        </w:rPr>
        <w:t>литература</w:t>
      </w:r>
      <w:r w:rsidRPr="009B552F">
        <w:rPr>
          <w:rFonts w:ascii="Times New Roman" w:eastAsia="Times New Roman" w:hAnsi="Times New Roman" w:cs="Times New Roman"/>
          <w:b/>
          <w:kern w:val="3"/>
          <w:sz w:val="24"/>
          <w:lang w:eastAsia="ru-RU"/>
        </w:rPr>
        <w:t>:</w:t>
      </w:r>
    </w:p>
    <w:p w:rsidR="0031589C" w:rsidRPr="009B552F" w:rsidRDefault="0031589C" w:rsidP="0031589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9B552F" w:rsidRPr="009B552F" w:rsidRDefault="009B552F" w:rsidP="009B552F">
      <w:pPr>
        <w:spacing w:after="0" w:line="240" w:lineRule="auto"/>
        <w:rPr>
          <w:rFonts w:ascii="Times New Roman" w:eastAsia="Times New Roman" w:hAnsi="Times New Roman" w:cs="Times New Roman"/>
          <w:sz w:val="24"/>
          <w:szCs w:val="24"/>
          <w:lang w:eastAsia="ru-RU"/>
        </w:rPr>
      </w:pPr>
      <w:r w:rsidRPr="009B552F">
        <w:rPr>
          <w:rFonts w:ascii="Times New Roman" w:eastAsia="Times New Roman" w:hAnsi="Times New Roman" w:cs="Times New Roman"/>
          <w:sz w:val="24"/>
          <w:szCs w:val="24"/>
          <w:lang w:eastAsia="ru-RU"/>
        </w:rPr>
        <w:t xml:space="preserve">1.Кравченко, А.И. Политическая </w:t>
      </w:r>
      <w:proofErr w:type="gramStart"/>
      <w:r w:rsidRPr="009B552F">
        <w:rPr>
          <w:rFonts w:ascii="Times New Roman" w:eastAsia="Times New Roman" w:hAnsi="Times New Roman" w:cs="Times New Roman"/>
          <w:sz w:val="24"/>
          <w:szCs w:val="24"/>
          <w:lang w:eastAsia="ru-RU"/>
        </w:rPr>
        <w:t>социология :</w:t>
      </w:r>
      <w:proofErr w:type="gramEnd"/>
      <w:r w:rsidRPr="009B552F">
        <w:rPr>
          <w:rFonts w:ascii="Times New Roman" w:eastAsia="Times New Roman" w:hAnsi="Times New Roman" w:cs="Times New Roman"/>
          <w:sz w:val="24"/>
          <w:szCs w:val="24"/>
          <w:lang w:eastAsia="ru-RU"/>
        </w:rPr>
        <w:t xml:space="preserve"> учебник / Кравченко А.И. — Москва : </w:t>
      </w:r>
      <w:proofErr w:type="spellStart"/>
      <w:r w:rsidRPr="009B552F">
        <w:rPr>
          <w:rFonts w:ascii="Times New Roman" w:eastAsia="Times New Roman" w:hAnsi="Times New Roman" w:cs="Times New Roman"/>
          <w:sz w:val="24"/>
          <w:szCs w:val="24"/>
          <w:lang w:eastAsia="ru-RU"/>
        </w:rPr>
        <w:t>КноРус</w:t>
      </w:r>
      <w:proofErr w:type="spellEnd"/>
      <w:r w:rsidRPr="009B552F">
        <w:rPr>
          <w:rFonts w:ascii="Times New Roman" w:eastAsia="Times New Roman" w:hAnsi="Times New Roman" w:cs="Times New Roman"/>
          <w:sz w:val="24"/>
          <w:szCs w:val="24"/>
          <w:lang w:eastAsia="ru-RU"/>
        </w:rPr>
        <w:t>, 2020. — 424 с. — ISBN 978-5-406-00459-3. — URL: https://book.ru/book/934623</w:t>
      </w:r>
    </w:p>
    <w:p w:rsidR="009B552F" w:rsidRPr="009B552F" w:rsidRDefault="009B552F" w:rsidP="009B552F">
      <w:pPr>
        <w:spacing w:after="0" w:line="240" w:lineRule="auto"/>
        <w:rPr>
          <w:rFonts w:ascii="Times New Roman" w:eastAsia="Times New Roman" w:hAnsi="Times New Roman" w:cs="Times New Roman"/>
          <w:sz w:val="24"/>
          <w:szCs w:val="24"/>
          <w:lang w:eastAsia="ru-RU"/>
        </w:rPr>
      </w:pPr>
    </w:p>
    <w:p w:rsidR="009B552F" w:rsidRPr="009B552F" w:rsidRDefault="009B552F" w:rsidP="009B552F">
      <w:pPr>
        <w:spacing w:after="0" w:line="240" w:lineRule="auto"/>
        <w:rPr>
          <w:rFonts w:ascii="Times New Roman" w:eastAsia="Times New Roman" w:hAnsi="Times New Roman" w:cs="Times New Roman"/>
          <w:sz w:val="24"/>
          <w:szCs w:val="24"/>
          <w:lang w:eastAsia="ru-RU"/>
        </w:rPr>
      </w:pPr>
      <w:r w:rsidRPr="009B552F">
        <w:rPr>
          <w:rFonts w:ascii="Times New Roman" w:eastAsia="Times New Roman" w:hAnsi="Times New Roman" w:cs="Times New Roman"/>
          <w:sz w:val="24"/>
          <w:szCs w:val="24"/>
          <w:lang w:eastAsia="ru-RU"/>
        </w:rPr>
        <w:lastRenderedPageBreak/>
        <w:t xml:space="preserve">2.Политическая </w:t>
      </w:r>
      <w:proofErr w:type="gramStart"/>
      <w:r w:rsidRPr="009B552F">
        <w:rPr>
          <w:rFonts w:ascii="Times New Roman" w:eastAsia="Times New Roman" w:hAnsi="Times New Roman" w:cs="Times New Roman"/>
          <w:sz w:val="24"/>
          <w:szCs w:val="24"/>
          <w:lang w:eastAsia="ru-RU"/>
        </w:rPr>
        <w:t>социология :</w:t>
      </w:r>
      <w:proofErr w:type="gramEnd"/>
      <w:r w:rsidRPr="009B552F">
        <w:rPr>
          <w:rFonts w:ascii="Times New Roman" w:eastAsia="Times New Roman" w:hAnsi="Times New Roman" w:cs="Times New Roman"/>
          <w:sz w:val="24"/>
          <w:szCs w:val="24"/>
          <w:lang w:eastAsia="ru-RU"/>
        </w:rPr>
        <w:t xml:space="preserve"> учебник для вузов / Ж. Т. </w:t>
      </w:r>
      <w:proofErr w:type="spellStart"/>
      <w:r w:rsidRPr="009B552F">
        <w:rPr>
          <w:rFonts w:ascii="Times New Roman" w:eastAsia="Times New Roman" w:hAnsi="Times New Roman" w:cs="Times New Roman"/>
          <w:sz w:val="24"/>
          <w:szCs w:val="24"/>
          <w:lang w:eastAsia="ru-RU"/>
        </w:rPr>
        <w:t>Тощенко</w:t>
      </w:r>
      <w:proofErr w:type="spellEnd"/>
      <w:r w:rsidRPr="009B552F">
        <w:rPr>
          <w:rFonts w:ascii="Times New Roman" w:eastAsia="Times New Roman" w:hAnsi="Times New Roman" w:cs="Times New Roman"/>
          <w:sz w:val="24"/>
          <w:szCs w:val="24"/>
          <w:lang w:eastAsia="ru-RU"/>
        </w:rPr>
        <w:t xml:space="preserve"> [и др.] ; под редакцией Ж. Т. </w:t>
      </w:r>
      <w:proofErr w:type="spellStart"/>
      <w:r w:rsidRPr="009B552F">
        <w:rPr>
          <w:rFonts w:ascii="Times New Roman" w:eastAsia="Times New Roman" w:hAnsi="Times New Roman" w:cs="Times New Roman"/>
          <w:sz w:val="24"/>
          <w:szCs w:val="24"/>
          <w:lang w:eastAsia="ru-RU"/>
        </w:rPr>
        <w:t>Тощенко</w:t>
      </w:r>
      <w:proofErr w:type="spellEnd"/>
      <w:r w:rsidRPr="009B552F">
        <w:rPr>
          <w:rFonts w:ascii="Times New Roman" w:eastAsia="Times New Roman" w:hAnsi="Times New Roman" w:cs="Times New Roman"/>
          <w:sz w:val="24"/>
          <w:szCs w:val="24"/>
          <w:lang w:eastAsia="ru-RU"/>
        </w:rPr>
        <w:t xml:space="preserve">. — 5-е изд., </w:t>
      </w:r>
      <w:proofErr w:type="spellStart"/>
      <w:r w:rsidRPr="009B552F">
        <w:rPr>
          <w:rFonts w:ascii="Times New Roman" w:eastAsia="Times New Roman" w:hAnsi="Times New Roman" w:cs="Times New Roman"/>
          <w:sz w:val="24"/>
          <w:szCs w:val="24"/>
          <w:lang w:eastAsia="ru-RU"/>
        </w:rPr>
        <w:t>перераб</w:t>
      </w:r>
      <w:proofErr w:type="spellEnd"/>
      <w:r w:rsidRPr="009B552F">
        <w:rPr>
          <w:rFonts w:ascii="Times New Roman" w:eastAsia="Times New Roman" w:hAnsi="Times New Roman" w:cs="Times New Roman"/>
          <w:sz w:val="24"/>
          <w:szCs w:val="24"/>
          <w:lang w:eastAsia="ru-RU"/>
        </w:rPr>
        <w:t xml:space="preserve">. и доп. — </w:t>
      </w:r>
      <w:proofErr w:type="gramStart"/>
      <w:r w:rsidRPr="009B552F">
        <w:rPr>
          <w:rFonts w:ascii="Times New Roman" w:eastAsia="Times New Roman" w:hAnsi="Times New Roman" w:cs="Times New Roman"/>
          <w:sz w:val="24"/>
          <w:szCs w:val="24"/>
          <w:lang w:eastAsia="ru-RU"/>
        </w:rPr>
        <w:t>Москва :</w:t>
      </w:r>
      <w:proofErr w:type="gramEnd"/>
      <w:r w:rsidRPr="009B552F">
        <w:rPr>
          <w:rFonts w:ascii="Times New Roman" w:eastAsia="Times New Roman" w:hAnsi="Times New Roman" w:cs="Times New Roman"/>
          <w:sz w:val="24"/>
          <w:szCs w:val="24"/>
          <w:lang w:eastAsia="ru-RU"/>
        </w:rPr>
        <w:t xml:space="preserve"> Издательство </w:t>
      </w:r>
      <w:proofErr w:type="spellStart"/>
      <w:r w:rsidRPr="009B552F">
        <w:rPr>
          <w:rFonts w:ascii="Times New Roman" w:eastAsia="Times New Roman" w:hAnsi="Times New Roman" w:cs="Times New Roman"/>
          <w:sz w:val="24"/>
          <w:szCs w:val="24"/>
          <w:lang w:eastAsia="ru-RU"/>
        </w:rPr>
        <w:t>Юрайт</w:t>
      </w:r>
      <w:proofErr w:type="spellEnd"/>
      <w:r w:rsidRPr="009B552F">
        <w:rPr>
          <w:rFonts w:ascii="Times New Roman" w:eastAsia="Times New Roman" w:hAnsi="Times New Roman" w:cs="Times New Roman"/>
          <w:sz w:val="24"/>
          <w:szCs w:val="24"/>
          <w:lang w:eastAsia="ru-RU"/>
        </w:rPr>
        <w:t xml:space="preserve">, 2020. — 526 с. — (Высшее образование). — ISBN 978-5-534-89563-6. — </w:t>
      </w:r>
      <w:proofErr w:type="gramStart"/>
      <w:r w:rsidRPr="009B552F">
        <w:rPr>
          <w:rFonts w:ascii="Times New Roman" w:eastAsia="Times New Roman" w:hAnsi="Times New Roman" w:cs="Times New Roman"/>
          <w:sz w:val="24"/>
          <w:szCs w:val="24"/>
          <w:lang w:eastAsia="ru-RU"/>
        </w:rPr>
        <w:t>Текст :</w:t>
      </w:r>
      <w:proofErr w:type="gramEnd"/>
      <w:r w:rsidRPr="009B552F">
        <w:rPr>
          <w:rFonts w:ascii="Times New Roman" w:eastAsia="Times New Roman" w:hAnsi="Times New Roman" w:cs="Times New Roman"/>
          <w:sz w:val="24"/>
          <w:szCs w:val="24"/>
          <w:lang w:eastAsia="ru-RU"/>
        </w:rPr>
        <w:t xml:space="preserve"> электронный // ЭБС </w:t>
      </w:r>
      <w:proofErr w:type="spellStart"/>
      <w:r w:rsidRPr="009B552F">
        <w:rPr>
          <w:rFonts w:ascii="Times New Roman" w:eastAsia="Times New Roman" w:hAnsi="Times New Roman" w:cs="Times New Roman"/>
          <w:sz w:val="24"/>
          <w:szCs w:val="24"/>
          <w:lang w:eastAsia="ru-RU"/>
        </w:rPr>
        <w:t>Юрайт</w:t>
      </w:r>
      <w:proofErr w:type="spellEnd"/>
      <w:r w:rsidRPr="009B552F">
        <w:rPr>
          <w:rFonts w:ascii="Times New Roman" w:eastAsia="Times New Roman" w:hAnsi="Times New Roman" w:cs="Times New Roman"/>
          <w:sz w:val="24"/>
          <w:szCs w:val="24"/>
          <w:lang w:eastAsia="ru-RU"/>
        </w:rPr>
        <w:t xml:space="preserve"> [сайт]. — URL: https://idp.nwipa.ru:2072/bcode/449925</w:t>
      </w:r>
    </w:p>
    <w:p w:rsidR="0031589C" w:rsidRPr="0031589C" w:rsidRDefault="0031589C" w:rsidP="0031589C">
      <w:pPr>
        <w:spacing w:after="200" w:line="276" w:lineRule="auto"/>
        <w:contextualSpacing/>
        <w:rPr>
          <w:rFonts w:ascii="Times New Roman" w:eastAsia="Calibri" w:hAnsi="Times New Roman" w:cs="Times New Roman"/>
          <w:sz w:val="24"/>
          <w:szCs w:val="24"/>
          <w:lang w:eastAsia="ru-RU"/>
        </w:rPr>
      </w:pPr>
    </w:p>
    <w:p w:rsidR="0031589C" w:rsidRDefault="0031589C">
      <w:r>
        <w:br w:type="page"/>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641523">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641523" w:rsidRPr="00641523" w:rsidRDefault="00641523" w:rsidP="00641523">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sidRPr="00641523">
        <w:rPr>
          <w:rFonts w:ascii="Times New Roman" w:eastAsia="Times New Roman" w:hAnsi="Times New Roman" w:cs="Times New Roman"/>
          <w:b/>
          <w:kern w:val="3"/>
          <w:sz w:val="28"/>
          <w:lang w:eastAsia="ru-RU"/>
        </w:rPr>
        <w:t>Б</w:t>
      </w:r>
      <w:proofErr w:type="gramStart"/>
      <w:r w:rsidRPr="00641523">
        <w:rPr>
          <w:rFonts w:ascii="Times New Roman" w:eastAsia="Times New Roman" w:hAnsi="Times New Roman" w:cs="Times New Roman"/>
          <w:b/>
          <w:kern w:val="3"/>
          <w:sz w:val="28"/>
          <w:lang w:eastAsia="ru-RU"/>
        </w:rPr>
        <w:t>1.В.ДВ</w:t>
      </w:r>
      <w:proofErr w:type="gramEnd"/>
      <w:r w:rsidRPr="00641523">
        <w:rPr>
          <w:rFonts w:ascii="Times New Roman" w:eastAsia="Times New Roman" w:hAnsi="Times New Roman" w:cs="Times New Roman"/>
          <w:b/>
          <w:kern w:val="3"/>
          <w:sz w:val="28"/>
          <w:lang w:eastAsia="ru-RU"/>
        </w:rPr>
        <w:t>.01.01 Сравнительный анализ политических систем (на английском языке)</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41523">
        <w:rPr>
          <w:rFonts w:ascii="Times New Roman" w:eastAsia="Times New Roman" w:hAnsi="Times New Roman" w:cs="Times New Roman"/>
          <w:i/>
          <w:kern w:val="3"/>
          <w:sz w:val="24"/>
          <w:lang w:eastAsia="ru-RU"/>
        </w:rPr>
        <w:t>наименование дисциплин (модуля)/практики</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Автор</w:t>
      </w:r>
      <w:r w:rsidRPr="00641523">
        <w:rPr>
          <w:rFonts w:ascii="Calibri" w:eastAsia="Calibri" w:hAnsi="Calibri" w:cs="Times New Roman"/>
        </w:rPr>
        <w:t xml:space="preserve"> </w:t>
      </w:r>
      <w:r w:rsidRPr="00641523">
        <w:rPr>
          <w:rFonts w:ascii="Times New Roman" w:eastAsia="Times New Roman" w:hAnsi="Times New Roman" w:cs="Times New Roman"/>
          <w:b/>
          <w:kern w:val="3"/>
          <w:sz w:val="24"/>
          <w:lang w:eastAsia="ru-RU"/>
        </w:rPr>
        <w:t>доц. Горохов В. А.</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Квалификация (степень) выпускника: бакалавр</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Форма обучения: очная</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Цель освоения дисциплины:</w:t>
      </w:r>
    </w:p>
    <w:p w:rsidR="00641523" w:rsidRPr="00641523" w:rsidRDefault="00641523" w:rsidP="00641523">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641523">
        <w:rPr>
          <w:rFonts w:ascii="Times New Roman" w:eastAsia="Times New Roman" w:hAnsi="Times New Roman" w:cs="Times New Roman"/>
          <w:sz w:val="24"/>
          <w:szCs w:val="20"/>
        </w:rPr>
        <w:t>Дисциплина «Сравнительный анализ политических систем (на английском языке)»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641523" w:rsidRPr="00641523"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bookmarkStart w:id="19" w:name="_Hlk19712080"/>
            <w:bookmarkStart w:id="20" w:name="_Hlk19713336"/>
            <w:r w:rsidRPr="00641523">
              <w:rPr>
                <w:rFonts w:ascii="Times New Roman" w:eastAsia="Calibri" w:hAnsi="Times New Roman" w:cs="Times New Roman"/>
                <w:iCs/>
                <w:sz w:val="24"/>
                <w:szCs w:val="24"/>
              </w:rPr>
              <w:t xml:space="preserve">Код </w:t>
            </w:r>
          </w:p>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Наименование</w:t>
            </w:r>
          </w:p>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 xml:space="preserve">Код </w:t>
            </w:r>
          </w:p>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Наименование этапа освоения компетенции</w:t>
            </w:r>
          </w:p>
        </w:tc>
      </w:tr>
      <w:tr w:rsidR="00641523" w:rsidRPr="00641523"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Владение методами сбора и обработки научных данных, навыками политологического анализа, проведения исследований политических институтов и процессов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Приобретение знаний о современных политических системах, политических институтах и процессах.</w:t>
            </w:r>
          </w:p>
        </w:tc>
      </w:tr>
      <w:bookmarkEnd w:id="19"/>
      <w:bookmarkEnd w:id="20"/>
    </w:tbl>
    <w:p w:rsidR="00641523" w:rsidRPr="00641523" w:rsidRDefault="00641523" w:rsidP="00641523">
      <w:pPr>
        <w:spacing w:after="200" w:line="276" w:lineRule="auto"/>
        <w:rPr>
          <w:rFonts w:ascii="Calibri" w:eastAsia="Calibri" w:hAnsi="Calibri" w:cs="Times New Roman"/>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2118"/>
        <w:gridCol w:w="810"/>
        <w:gridCol w:w="953"/>
        <w:gridCol w:w="889"/>
        <w:gridCol w:w="889"/>
        <w:gridCol w:w="639"/>
        <w:gridCol w:w="506"/>
        <w:gridCol w:w="1647"/>
      </w:tblGrid>
      <w:tr w:rsidR="00C55159" w:rsidTr="00C55159">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i/>
                <w:sz w:val="20"/>
                <w:szCs w:val="20"/>
              </w:rPr>
            </w:pPr>
            <w:r>
              <w:rPr>
                <w:rFonts w:ascii="Times New Roman" w:hAnsi="Times New Roman"/>
                <w:i/>
                <w:sz w:val="20"/>
                <w:szCs w:val="20"/>
              </w:rPr>
              <w:t>№ п/п</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i/>
                <w:sz w:val="20"/>
                <w:szCs w:val="20"/>
              </w:rPr>
            </w:pPr>
            <w:r>
              <w:rPr>
                <w:rFonts w:ascii="Times New Roman" w:hAnsi="Times New Roman"/>
                <w:i/>
                <w:sz w:val="20"/>
                <w:szCs w:val="20"/>
              </w:rPr>
              <w:t xml:space="preserve">Наименование тем (разделов), </w:t>
            </w:r>
          </w:p>
        </w:tc>
        <w:tc>
          <w:tcPr>
            <w:tcW w:w="2501"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i/>
                <w:sz w:val="20"/>
                <w:szCs w:val="20"/>
              </w:rPr>
            </w:pPr>
            <w:r>
              <w:rPr>
                <w:rFonts w:ascii="Times New Roman" w:hAnsi="Times New Roman"/>
                <w:i/>
                <w:sz w:val="20"/>
                <w:szCs w:val="20"/>
              </w:rPr>
              <w:t>Объем дисциплины (модуля), час.</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i/>
                <w:sz w:val="20"/>
                <w:szCs w:val="20"/>
              </w:rPr>
            </w:pPr>
            <w:r>
              <w:rPr>
                <w:rFonts w:ascii="Times New Roman" w:hAnsi="Times New Roman"/>
                <w:i/>
                <w:sz w:val="20"/>
                <w:szCs w:val="20"/>
              </w:rPr>
              <w:t>Форма</w:t>
            </w:r>
            <w:r>
              <w:rPr>
                <w:rFonts w:ascii="Times New Roman" w:hAnsi="Times New Roman"/>
                <w:i/>
                <w:sz w:val="20"/>
                <w:szCs w:val="20"/>
              </w:rPr>
              <w:br/>
              <w:t xml:space="preserve">текущего </w:t>
            </w:r>
            <w:r>
              <w:rPr>
                <w:rFonts w:ascii="Times New Roman" w:hAnsi="Times New Roman"/>
                <w:i/>
                <w:sz w:val="20"/>
                <w:szCs w:val="20"/>
              </w:rPr>
              <w:br/>
              <w:t>контроля успеваемости</w:t>
            </w:r>
            <w:r>
              <w:rPr>
                <w:rFonts w:ascii="Times New Roman" w:hAnsi="Times New Roman"/>
                <w:i/>
                <w:sz w:val="20"/>
                <w:szCs w:val="20"/>
                <w:vertAlign w:val="superscript"/>
              </w:rPr>
              <w:t>**</w:t>
            </w:r>
            <w:r>
              <w:rPr>
                <w:rFonts w:ascii="Times New Roman" w:hAnsi="Times New Roman"/>
                <w:i/>
                <w:sz w:val="20"/>
                <w:szCs w:val="20"/>
              </w:rPr>
              <w:t>, промежуточной аттестации</w:t>
            </w:r>
          </w:p>
        </w:tc>
      </w:tr>
      <w:tr w:rsidR="00C55159" w:rsidTr="00C55159">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159" w:rsidRDefault="00C55159">
            <w:pPr>
              <w:spacing w:after="0" w:line="240" w:lineRule="auto"/>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159" w:rsidRDefault="00C55159">
            <w:pPr>
              <w:spacing w:after="0" w:line="240" w:lineRule="auto"/>
              <w:rPr>
                <w:rFonts w:ascii="Times New Roman" w:hAnsi="Times New Roman"/>
                <w:i/>
                <w:sz w:val="20"/>
                <w:szCs w:val="20"/>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i/>
                <w:sz w:val="20"/>
                <w:szCs w:val="20"/>
              </w:rPr>
            </w:pPr>
            <w:r>
              <w:rPr>
                <w:rFonts w:ascii="Times New Roman" w:hAnsi="Times New Roman"/>
                <w:i/>
                <w:sz w:val="20"/>
                <w:szCs w:val="20"/>
              </w:rPr>
              <w:t>Всего</w:t>
            </w:r>
          </w:p>
        </w:tc>
        <w:tc>
          <w:tcPr>
            <w:tcW w:w="1792"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i/>
                <w:sz w:val="20"/>
                <w:szCs w:val="20"/>
              </w:rPr>
            </w:pPr>
            <w:r>
              <w:rPr>
                <w:rFonts w:ascii="Times New Roman" w:hAnsi="Times New Roman"/>
                <w:i/>
                <w:sz w:val="20"/>
                <w:szCs w:val="20"/>
              </w:rPr>
              <w:t>Контактная работа обучающихся с преподавателем</w:t>
            </w:r>
            <w:r>
              <w:rPr>
                <w:rFonts w:ascii="Times New Roman" w:hAnsi="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i/>
                <w:sz w:val="20"/>
                <w:szCs w:val="20"/>
              </w:rPr>
            </w:pPr>
            <w:r>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159" w:rsidRDefault="00C55159">
            <w:pPr>
              <w:spacing w:after="0" w:line="240" w:lineRule="auto"/>
              <w:rPr>
                <w:rFonts w:ascii="Times New Roman" w:hAnsi="Times New Roman"/>
                <w:i/>
                <w:sz w:val="20"/>
                <w:szCs w:val="20"/>
              </w:rPr>
            </w:pPr>
          </w:p>
        </w:tc>
      </w:tr>
      <w:tr w:rsidR="00C55159" w:rsidTr="00C55159">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159" w:rsidRDefault="00C55159">
            <w:pPr>
              <w:spacing w:after="0" w:line="240" w:lineRule="auto"/>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159" w:rsidRDefault="00C55159">
            <w:pPr>
              <w:spacing w:after="0" w:line="240" w:lineRule="auto"/>
              <w:rPr>
                <w:rFonts w:ascii="Times New Roman" w:hAnsi="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55159" w:rsidRDefault="00C55159">
            <w:pPr>
              <w:spacing w:after="0" w:line="240" w:lineRule="auto"/>
              <w:rPr>
                <w:rFonts w:ascii="Times New Roman" w:hAnsi="Times New Roman"/>
                <w:i/>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ind w:firstLine="34"/>
              <w:jc w:val="center"/>
              <w:rPr>
                <w:rFonts w:ascii="Times New Roman" w:hAnsi="Times New Roman"/>
                <w:i/>
                <w:sz w:val="20"/>
                <w:szCs w:val="20"/>
              </w:rPr>
            </w:pPr>
            <w:r>
              <w:rPr>
                <w:rFonts w:ascii="Times New Roman" w:hAnsi="Times New Roman"/>
                <w:i/>
                <w:sz w:val="20"/>
                <w:szCs w:val="20"/>
              </w:rPr>
              <w:t>Л</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ind w:firstLine="34"/>
              <w:jc w:val="center"/>
              <w:rPr>
                <w:rFonts w:ascii="Times New Roman" w:hAnsi="Times New Roman"/>
                <w:i/>
                <w:sz w:val="20"/>
                <w:szCs w:val="20"/>
              </w:rPr>
            </w:pPr>
            <w:r>
              <w:rPr>
                <w:rFonts w:ascii="Times New Roman" w:hAnsi="Times New Roman"/>
                <w:i/>
                <w:sz w:val="20"/>
                <w:szCs w:val="20"/>
              </w:rPr>
              <w:t>ЛР</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ind w:firstLine="34"/>
              <w:jc w:val="center"/>
              <w:rPr>
                <w:rFonts w:ascii="Times New Roman" w:hAnsi="Times New Roman"/>
                <w:i/>
                <w:sz w:val="20"/>
                <w:szCs w:val="20"/>
              </w:rPr>
            </w:pPr>
            <w:r>
              <w:rPr>
                <w:rFonts w:ascii="Times New Roman" w:hAnsi="Times New Roman"/>
                <w:i/>
                <w:sz w:val="20"/>
                <w:szCs w:val="20"/>
              </w:rPr>
              <w:t>ПЗ</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ind w:firstLine="34"/>
              <w:jc w:val="center"/>
              <w:rPr>
                <w:rFonts w:ascii="Times New Roman" w:hAnsi="Times New Roman"/>
                <w:i/>
                <w:sz w:val="20"/>
                <w:szCs w:val="20"/>
                <w:vertAlign w:val="superscript"/>
              </w:rPr>
            </w:pPr>
            <w:r>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C55159" w:rsidRDefault="00C55159">
            <w:pPr>
              <w:spacing w:after="0" w:line="240" w:lineRule="auto"/>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159" w:rsidRDefault="00C55159">
            <w:pPr>
              <w:spacing w:after="0" w:line="240" w:lineRule="auto"/>
              <w:rPr>
                <w:rFonts w:ascii="Times New Roman" w:hAnsi="Times New Roman"/>
                <w:i/>
                <w:sz w:val="20"/>
                <w:szCs w:val="20"/>
              </w:rPr>
            </w:pPr>
          </w:p>
        </w:tc>
      </w:tr>
      <w:tr w:rsidR="00C55159" w:rsidTr="00C55159">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C55159" w:rsidRDefault="00C55159">
            <w:pPr>
              <w:spacing w:line="252" w:lineRule="auto"/>
              <w:ind w:firstLine="567"/>
              <w:jc w:val="center"/>
              <w:rPr>
                <w:rFonts w:ascii="Times New Roman" w:hAnsi="Times New Roman"/>
                <w:b/>
                <w:i/>
                <w:sz w:val="20"/>
                <w:szCs w:val="20"/>
              </w:rPr>
            </w:pPr>
            <w:r>
              <w:rPr>
                <w:rFonts w:ascii="Times New Roman" w:hAnsi="Times New Roman"/>
                <w:b/>
                <w:i/>
                <w:sz w:val="20"/>
                <w:szCs w:val="20"/>
                <w:lang w:eastAsia="ru-RU"/>
              </w:rPr>
              <w:t>Очная форма обучения</w:t>
            </w:r>
          </w:p>
        </w:tc>
      </w:tr>
      <w:tr w:rsidR="00C55159" w:rsidTr="00C55159">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1</w:t>
            </w:r>
          </w:p>
        </w:tc>
        <w:tc>
          <w:tcPr>
            <w:tcW w:w="1136" w:type="pct"/>
            <w:tcBorders>
              <w:top w:val="single" w:sz="6" w:space="0" w:color="auto"/>
              <w:left w:val="single" w:sz="6" w:space="0" w:color="auto"/>
              <w:bottom w:val="single" w:sz="6" w:space="0" w:color="auto"/>
              <w:right w:val="single" w:sz="6" w:space="0" w:color="auto"/>
            </w:tcBorders>
            <w:vAlign w:val="center"/>
            <w:hideMark/>
          </w:tcPr>
          <w:p w:rsidR="00C55159" w:rsidRDefault="00C55159">
            <w:pPr>
              <w:spacing w:line="252" w:lineRule="auto"/>
              <w:rPr>
                <w:rFonts w:ascii="Times New Roman" w:hAnsi="Times New Roman"/>
                <w:sz w:val="24"/>
                <w:szCs w:val="24"/>
                <w:lang w:val="en-US"/>
              </w:rPr>
            </w:pPr>
            <w:r>
              <w:rPr>
                <w:rFonts w:ascii="Times New Roman" w:hAnsi="Times New Roman"/>
                <w:sz w:val="24"/>
                <w:szCs w:val="24"/>
                <w:lang w:val="en-US"/>
              </w:rPr>
              <w:t>Political systems theory in comparative politics</w:t>
            </w:r>
          </w:p>
        </w:tc>
        <w:tc>
          <w:tcPr>
            <w:tcW w:w="436"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10</w:t>
            </w:r>
          </w:p>
        </w:tc>
        <w:tc>
          <w:tcPr>
            <w:tcW w:w="512"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55159" w:rsidRDefault="00C55159">
            <w:pPr>
              <w:spacing w:line="252"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C55159" w:rsidRDefault="00C55159">
            <w:pPr>
              <w:spacing w:line="252"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УО*</w:t>
            </w:r>
          </w:p>
        </w:tc>
      </w:tr>
      <w:tr w:rsidR="00C55159" w:rsidTr="00C55159">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2</w:t>
            </w:r>
          </w:p>
        </w:tc>
        <w:tc>
          <w:tcPr>
            <w:tcW w:w="1136" w:type="pct"/>
            <w:tcBorders>
              <w:top w:val="single" w:sz="6" w:space="0" w:color="auto"/>
              <w:left w:val="single" w:sz="6" w:space="0" w:color="auto"/>
              <w:bottom w:val="single" w:sz="6" w:space="0" w:color="auto"/>
              <w:right w:val="single" w:sz="6" w:space="0" w:color="auto"/>
            </w:tcBorders>
            <w:vAlign w:val="center"/>
            <w:hideMark/>
          </w:tcPr>
          <w:p w:rsidR="00C55159" w:rsidRDefault="00C55159">
            <w:pPr>
              <w:spacing w:line="252" w:lineRule="auto"/>
              <w:rPr>
                <w:rFonts w:ascii="Times New Roman" w:hAnsi="Times New Roman"/>
                <w:sz w:val="24"/>
                <w:szCs w:val="24"/>
                <w:lang w:val="en-US"/>
              </w:rPr>
            </w:pPr>
            <w:r>
              <w:rPr>
                <w:rFonts w:ascii="Times New Roman" w:hAnsi="Times New Roman"/>
                <w:sz w:val="24"/>
                <w:szCs w:val="24"/>
                <w:lang w:val="en-US"/>
              </w:rPr>
              <w:t xml:space="preserve">Methodological foundations of comparative political systems </w:t>
            </w:r>
          </w:p>
        </w:tc>
        <w:tc>
          <w:tcPr>
            <w:tcW w:w="436"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10</w:t>
            </w:r>
          </w:p>
        </w:tc>
        <w:tc>
          <w:tcPr>
            <w:tcW w:w="512"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55159" w:rsidRDefault="00C55159">
            <w:pPr>
              <w:spacing w:line="252"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C55159" w:rsidRDefault="00C55159">
            <w:pPr>
              <w:spacing w:line="252"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УО</w:t>
            </w:r>
          </w:p>
        </w:tc>
      </w:tr>
      <w:tr w:rsidR="00C55159" w:rsidTr="00C55159">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lastRenderedPageBreak/>
              <w:t>3</w:t>
            </w:r>
          </w:p>
        </w:tc>
        <w:tc>
          <w:tcPr>
            <w:tcW w:w="1136" w:type="pct"/>
            <w:tcBorders>
              <w:top w:val="single" w:sz="6" w:space="0" w:color="auto"/>
              <w:left w:val="single" w:sz="6" w:space="0" w:color="auto"/>
              <w:bottom w:val="single" w:sz="4" w:space="0" w:color="auto"/>
              <w:right w:val="single" w:sz="6" w:space="0" w:color="auto"/>
            </w:tcBorders>
            <w:vAlign w:val="center"/>
            <w:hideMark/>
          </w:tcPr>
          <w:p w:rsidR="00C55159" w:rsidRDefault="00C55159">
            <w:pPr>
              <w:spacing w:line="252" w:lineRule="auto"/>
              <w:rPr>
                <w:rFonts w:ascii="Times New Roman" w:hAnsi="Times New Roman"/>
                <w:sz w:val="24"/>
                <w:szCs w:val="24"/>
                <w:lang w:val="en-US"/>
              </w:rPr>
            </w:pPr>
            <w:r>
              <w:rPr>
                <w:rFonts w:ascii="Times New Roman" w:hAnsi="Times New Roman"/>
                <w:sz w:val="24"/>
                <w:szCs w:val="24"/>
                <w:lang w:val="en-US"/>
              </w:rPr>
              <w:t xml:space="preserve">Democracy as the universal </w:t>
            </w:r>
            <w:proofErr w:type="spellStart"/>
            <w:r>
              <w:rPr>
                <w:rFonts w:ascii="Times New Roman" w:hAnsi="Times New Roman"/>
                <w:i/>
                <w:sz w:val="24"/>
                <w:szCs w:val="24"/>
                <w:lang w:val="en-US"/>
              </w:rPr>
              <w:t>tertium</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comparationis</w:t>
            </w:r>
            <w:proofErr w:type="spellEnd"/>
          </w:p>
        </w:tc>
        <w:tc>
          <w:tcPr>
            <w:tcW w:w="436"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4</w:t>
            </w:r>
          </w:p>
        </w:tc>
        <w:tc>
          <w:tcPr>
            <w:tcW w:w="512"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55159" w:rsidRDefault="00C55159">
            <w:pPr>
              <w:spacing w:line="252"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C55159" w:rsidRDefault="00C55159">
            <w:pPr>
              <w:spacing w:line="252"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lang w:val="en-US"/>
              </w:rPr>
            </w:pPr>
            <w:r>
              <w:rPr>
                <w:rFonts w:ascii="Times New Roman" w:hAnsi="Times New Roman"/>
                <w:sz w:val="24"/>
                <w:szCs w:val="24"/>
                <w:lang w:val="en-US"/>
              </w:rPr>
              <w:t>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УО, ДЗ*</w:t>
            </w:r>
          </w:p>
        </w:tc>
      </w:tr>
      <w:tr w:rsidR="00C55159" w:rsidTr="00C55159">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4</w:t>
            </w:r>
          </w:p>
        </w:tc>
        <w:tc>
          <w:tcPr>
            <w:tcW w:w="1136" w:type="pct"/>
            <w:tcBorders>
              <w:top w:val="single" w:sz="4" w:space="0" w:color="auto"/>
              <w:left w:val="single" w:sz="6" w:space="0" w:color="auto"/>
              <w:bottom w:val="single" w:sz="4" w:space="0" w:color="auto"/>
              <w:right w:val="single" w:sz="6" w:space="0" w:color="auto"/>
            </w:tcBorders>
            <w:vAlign w:val="center"/>
            <w:hideMark/>
          </w:tcPr>
          <w:p w:rsidR="00C55159" w:rsidRDefault="00C55159">
            <w:pPr>
              <w:spacing w:line="252" w:lineRule="auto"/>
              <w:rPr>
                <w:rFonts w:ascii="Times New Roman" w:hAnsi="Times New Roman"/>
                <w:sz w:val="24"/>
                <w:szCs w:val="24"/>
                <w:lang w:val="en-US"/>
              </w:rPr>
            </w:pPr>
            <w:r>
              <w:rPr>
                <w:rFonts w:ascii="Times New Roman" w:hAnsi="Times New Roman"/>
                <w:sz w:val="24"/>
                <w:szCs w:val="24"/>
                <w:lang w:val="en-US"/>
              </w:rPr>
              <w:t>Comparatively oriented case-study in the analyses of the political systems</w:t>
            </w:r>
          </w:p>
        </w:tc>
        <w:tc>
          <w:tcPr>
            <w:tcW w:w="436"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4</w:t>
            </w:r>
          </w:p>
        </w:tc>
        <w:tc>
          <w:tcPr>
            <w:tcW w:w="512"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55159" w:rsidRDefault="00C55159">
            <w:pPr>
              <w:spacing w:line="252"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C55159" w:rsidRDefault="00C55159">
            <w:pPr>
              <w:spacing w:line="252"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lang w:val="en-US"/>
              </w:rPr>
            </w:pPr>
            <w:r>
              <w:rPr>
                <w:rFonts w:ascii="Times New Roman" w:hAnsi="Times New Roman"/>
                <w:sz w:val="24"/>
                <w:szCs w:val="24"/>
                <w:lang w:val="en-US"/>
              </w:rPr>
              <w:t>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УО, Эссе</w:t>
            </w:r>
          </w:p>
        </w:tc>
      </w:tr>
      <w:tr w:rsidR="00C55159" w:rsidTr="00C55159">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5</w:t>
            </w:r>
          </w:p>
        </w:tc>
        <w:tc>
          <w:tcPr>
            <w:tcW w:w="1136" w:type="pct"/>
            <w:tcBorders>
              <w:top w:val="single" w:sz="4" w:space="0" w:color="auto"/>
              <w:left w:val="single" w:sz="6" w:space="0" w:color="auto"/>
              <w:bottom w:val="single" w:sz="6" w:space="0" w:color="auto"/>
              <w:right w:val="single" w:sz="6" w:space="0" w:color="auto"/>
            </w:tcBorders>
            <w:vAlign w:val="center"/>
            <w:hideMark/>
          </w:tcPr>
          <w:p w:rsidR="00C55159" w:rsidRDefault="00C55159">
            <w:pPr>
              <w:spacing w:line="252" w:lineRule="auto"/>
              <w:rPr>
                <w:rFonts w:ascii="Times New Roman" w:hAnsi="Times New Roman"/>
                <w:sz w:val="24"/>
                <w:szCs w:val="24"/>
                <w:lang w:val="en-US"/>
              </w:rPr>
            </w:pPr>
            <w:r>
              <w:rPr>
                <w:rFonts w:ascii="Times New Roman" w:hAnsi="Times New Roman"/>
                <w:sz w:val="24"/>
                <w:szCs w:val="24"/>
                <w:lang w:val="en-US"/>
              </w:rPr>
              <w:t>Political systems in Europe</w:t>
            </w:r>
          </w:p>
        </w:tc>
        <w:tc>
          <w:tcPr>
            <w:tcW w:w="436"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lang w:val="en-US"/>
              </w:rPr>
            </w:pPr>
            <w:r>
              <w:rPr>
                <w:rFonts w:ascii="Times New Roman" w:hAnsi="Times New Roman"/>
                <w:sz w:val="24"/>
                <w:szCs w:val="24"/>
              </w:rPr>
              <w:t>16</w:t>
            </w:r>
          </w:p>
        </w:tc>
        <w:tc>
          <w:tcPr>
            <w:tcW w:w="512"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55159" w:rsidRDefault="00C55159">
            <w:pPr>
              <w:spacing w:line="252"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6</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C55159" w:rsidRDefault="00C55159">
            <w:pPr>
              <w:spacing w:line="252"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lang w:val="en-US"/>
              </w:rPr>
            </w:pPr>
            <w:r>
              <w:rPr>
                <w:rFonts w:ascii="Times New Roman" w:hAnsi="Times New Roman"/>
                <w:sz w:val="24"/>
                <w:szCs w:val="24"/>
                <w:lang w:val="en-US"/>
              </w:rPr>
              <w:t>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ДЗ</w:t>
            </w:r>
          </w:p>
        </w:tc>
      </w:tr>
      <w:tr w:rsidR="00C55159" w:rsidTr="00C55159">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sz w:val="24"/>
                <w:szCs w:val="24"/>
                <w:lang w:val="en-US"/>
              </w:rPr>
            </w:pPr>
            <w:r>
              <w:rPr>
                <w:rFonts w:ascii="Times New Roman" w:hAnsi="Times New Roman"/>
                <w:sz w:val="24"/>
                <w:szCs w:val="24"/>
                <w:lang w:val="en-US"/>
              </w:rPr>
              <w:t>6</w:t>
            </w:r>
          </w:p>
        </w:tc>
        <w:tc>
          <w:tcPr>
            <w:tcW w:w="1136" w:type="pct"/>
            <w:tcBorders>
              <w:top w:val="single" w:sz="4" w:space="0" w:color="auto"/>
              <w:left w:val="single" w:sz="6" w:space="0" w:color="auto"/>
              <w:bottom w:val="single" w:sz="4" w:space="0" w:color="auto"/>
              <w:right w:val="single" w:sz="6" w:space="0" w:color="auto"/>
            </w:tcBorders>
            <w:vAlign w:val="center"/>
            <w:hideMark/>
          </w:tcPr>
          <w:p w:rsidR="00C55159" w:rsidRDefault="00C55159">
            <w:pPr>
              <w:spacing w:line="252" w:lineRule="auto"/>
              <w:rPr>
                <w:rFonts w:ascii="Times New Roman" w:hAnsi="Times New Roman"/>
                <w:sz w:val="24"/>
                <w:szCs w:val="24"/>
              </w:rPr>
            </w:pPr>
            <w:r>
              <w:rPr>
                <w:rFonts w:ascii="Times New Roman" w:hAnsi="Times New Roman"/>
                <w:sz w:val="24"/>
                <w:szCs w:val="24"/>
                <w:lang w:val="en-US"/>
              </w:rPr>
              <w:t>Political systems in Americas</w:t>
            </w:r>
          </w:p>
        </w:tc>
        <w:tc>
          <w:tcPr>
            <w:tcW w:w="436"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6</w:t>
            </w:r>
          </w:p>
        </w:tc>
        <w:tc>
          <w:tcPr>
            <w:tcW w:w="512"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lang w:val="en-US"/>
              </w:rPr>
            </w:pPr>
            <w:r>
              <w:rPr>
                <w:rFonts w:ascii="Times New Roman" w:hAnsi="Times New Roman"/>
                <w:sz w:val="24"/>
                <w:szCs w:val="24"/>
                <w:lang w:val="en-US"/>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55159" w:rsidRDefault="00C55159">
            <w:pPr>
              <w:spacing w:line="252"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6</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C55159" w:rsidRDefault="00C55159">
            <w:pPr>
              <w:spacing w:line="252"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lang w:val="en-US"/>
              </w:rPr>
            </w:pPr>
            <w:r>
              <w:rPr>
                <w:rFonts w:ascii="Times New Roman" w:hAnsi="Times New Roman"/>
                <w:sz w:val="24"/>
                <w:szCs w:val="24"/>
                <w:lang w:val="en-US"/>
              </w:rPr>
              <w:t>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ДЗ</w:t>
            </w:r>
          </w:p>
        </w:tc>
      </w:tr>
      <w:tr w:rsidR="00C55159" w:rsidTr="00C55159">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sz w:val="24"/>
                <w:szCs w:val="24"/>
                <w:lang w:val="en-US"/>
              </w:rPr>
            </w:pPr>
            <w:r>
              <w:rPr>
                <w:rFonts w:ascii="Times New Roman" w:hAnsi="Times New Roman"/>
                <w:sz w:val="24"/>
                <w:szCs w:val="24"/>
                <w:lang w:val="en-US"/>
              </w:rPr>
              <w:t>7</w:t>
            </w:r>
          </w:p>
        </w:tc>
        <w:tc>
          <w:tcPr>
            <w:tcW w:w="1136" w:type="pct"/>
            <w:tcBorders>
              <w:top w:val="single" w:sz="4" w:space="0" w:color="auto"/>
              <w:left w:val="single" w:sz="6" w:space="0" w:color="auto"/>
              <w:bottom w:val="single" w:sz="4" w:space="0" w:color="auto"/>
              <w:right w:val="single" w:sz="6" w:space="0" w:color="auto"/>
            </w:tcBorders>
            <w:vAlign w:val="center"/>
            <w:hideMark/>
          </w:tcPr>
          <w:p w:rsidR="00C55159" w:rsidRDefault="00C55159">
            <w:pPr>
              <w:spacing w:line="252" w:lineRule="auto"/>
              <w:rPr>
                <w:rFonts w:ascii="Times New Roman" w:hAnsi="Times New Roman"/>
                <w:sz w:val="24"/>
                <w:szCs w:val="24"/>
                <w:lang w:val="en-US"/>
              </w:rPr>
            </w:pPr>
            <w:r>
              <w:rPr>
                <w:rFonts w:ascii="Times New Roman" w:hAnsi="Times New Roman"/>
                <w:sz w:val="24"/>
                <w:szCs w:val="24"/>
                <w:lang w:val="en-US"/>
              </w:rPr>
              <w:t xml:space="preserve"> Political systems in Asia </w:t>
            </w:r>
          </w:p>
        </w:tc>
        <w:tc>
          <w:tcPr>
            <w:tcW w:w="436"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lang w:val="en-US"/>
              </w:rPr>
            </w:pPr>
            <w:r>
              <w:rPr>
                <w:rFonts w:ascii="Times New Roman" w:hAnsi="Times New Roman"/>
                <w:sz w:val="24"/>
                <w:szCs w:val="24"/>
              </w:rPr>
              <w:t>14</w:t>
            </w:r>
          </w:p>
        </w:tc>
        <w:tc>
          <w:tcPr>
            <w:tcW w:w="512"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lang w:val="en-US"/>
              </w:rPr>
            </w:pPr>
            <w:r>
              <w:rPr>
                <w:rFonts w:ascii="Times New Roman" w:hAnsi="Times New Roman"/>
                <w:sz w:val="24"/>
                <w:szCs w:val="24"/>
                <w:lang w:val="en-US"/>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55159" w:rsidRDefault="00C55159">
            <w:pPr>
              <w:spacing w:line="252"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lang w:val="en-US"/>
              </w:rPr>
            </w:pPr>
            <w:r>
              <w:rPr>
                <w:rFonts w:ascii="Times New Roman" w:hAnsi="Times New Roman"/>
                <w:sz w:val="24"/>
                <w:szCs w:val="24"/>
                <w:lang w:val="en-US"/>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C55159" w:rsidRDefault="00C55159">
            <w:pPr>
              <w:spacing w:line="252"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lang w:val="en-US"/>
              </w:rPr>
            </w:pPr>
            <w:r>
              <w:rPr>
                <w:rFonts w:ascii="Times New Roman" w:hAnsi="Times New Roman"/>
                <w:sz w:val="24"/>
                <w:szCs w:val="24"/>
                <w:lang w:val="en-US"/>
              </w:rPr>
              <w:t>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ДЗ</w:t>
            </w:r>
          </w:p>
        </w:tc>
      </w:tr>
      <w:tr w:rsidR="00C55159" w:rsidTr="00C55159">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sz w:val="24"/>
                <w:szCs w:val="24"/>
                <w:lang w:val="en-US"/>
              </w:rPr>
            </w:pPr>
            <w:r>
              <w:rPr>
                <w:rFonts w:ascii="Times New Roman" w:hAnsi="Times New Roman"/>
                <w:sz w:val="24"/>
                <w:szCs w:val="24"/>
                <w:lang w:val="en-US"/>
              </w:rPr>
              <w:t>8</w:t>
            </w:r>
          </w:p>
        </w:tc>
        <w:tc>
          <w:tcPr>
            <w:tcW w:w="1136" w:type="pct"/>
            <w:tcBorders>
              <w:top w:val="single" w:sz="4" w:space="0" w:color="auto"/>
              <w:left w:val="single" w:sz="6" w:space="0" w:color="auto"/>
              <w:bottom w:val="single" w:sz="4" w:space="0" w:color="auto"/>
              <w:right w:val="single" w:sz="6" w:space="0" w:color="auto"/>
            </w:tcBorders>
            <w:vAlign w:val="center"/>
            <w:hideMark/>
          </w:tcPr>
          <w:p w:rsidR="00C55159" w:rsidRDefault="00C55159">
            <w:pPr>
              <w:spacing w:line="252" w:lineRule="auto"/>
              <w:rPr>
                <w:rFonts w:ascii="Times New Roman" w:hAnsi="Times New Roman"/>
                <w:sz w:val="24"/>
                <w:szCs w:val="24"/>
                <w:lang w:val="en-US"/>
              </w:rPr>
            </w:pPr>
            <w:r>
              <w:rPr>
                <w:rFonts w:ascii="Times New Roman" w:hAnsi="Times New Roman"/>
                <w:sz w:val="24"/>
                <w:szCs w:val="24"/>
                <w:lang w:val="en-US"/>
              </w:rPr>
              <w:t xml:space="preserve">Political systems in the Arab nations of the Middle East and Africa </w:t>
            </w:r>
          </w:p>
        </w:tc>
        <w:tc>
          <w:tcPr>
            <w:tcW w:w="436"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lang w:val="en-US"/>
              </w:rPr>
            </w:pPr>
            <w:r>
              <w:rPr>
                <w:rFonts w:ascii="Times New Roman" w:hAnsi="Times New Roman"/>
                <w:sz w:val="24"/>
                <w:szCs w:val="24"/>
                <w:lang w:val="en-US"/>
              </w:rPr>
              <w:t>14</w:t>
            </w:r>
          </w:p>
        </w:tc>
        <w:tc>
          <w:tcPr>
            <w:tcW w:w="512"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lang w:val="en-US"/>
              </w:rPr>
            </w:pPr>
            <w:r>
              <w:rPr>
                <w:rFonts w:ascii="Times New Roman" w:hAnsi="Times New Roman"/>
                <w:sz w:val="24"/>
                <w:szCs w:val="24"/>
                <w:lang w:val="en-US"/>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55159" w:rsidRDefault="00C55159">
            <w:pPr>
              <w:spacing w:line="252"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lang w:val="en-US"/>
              </w:rPr>
            </w:pPr>
            <w:r>
              <w:rPr>
                <w:rFonts w:ascii="Times New Roman" w:hAnsi="Times New Roman"/>
                <w:sz w:val="24"/>
                <w:szCs w:val="24"/>
                <w:lang w:val="en-US"/>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C55159" w:rsidRDefault="00C55159">
            <w:pPr>
              <w:spacing w:line="252"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lang w:val="en-US"/>
              </w:rPr>
            </w:pPr>
            <w:r>
              <w:rPr>
                <w:rFonts w:ascii="Times New Roman" w:hAnsi="Times New Roman"/>
                <w:sz w:val="24"/>
                <w:szCs w:val="24"/>
                <w:lang w:val="en-US"/>
              </w:rPr>
              <w:t>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ДЗ</w:t>
            </w:r>
          </w:p>
        </w:tc>
      </w:tr>
      <w:tr w:rsidR="00C55159" w:rsidTr="00C55159">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11</w:t>
            </w:r>
          </w:p>
        </w:tc>
        <w:tc>
          <w:tcPr>
            <w:tcW w:w="1136" w:type="pct"/>
            <w:tcBorders>
              <w:top w:val="single" w:sz="4" w:space="0" w:color="auto"/>
              <w:left w:val="single" w:sz="6" w:space="0" w:color="auto"/>
              <w:bottom w:val="single" w:sz="4" w:space="0" w:color="auto"/>
              <w:right w:val="single" w:sz="6" w:space="0" w:color="auto"/>
            </w:tcBorders>
            <w:vAlign w:val="center"/>
            <w:hideMark/>
          </w:tcPr>
          <w:p w:rsidR="00C55159" w:rsidRDefault="00C55159">
            <w:pPr>
              <w:spacing w:line="252" w:lineRule="auto"/>
              <w:rPr>
                <w:rFonts w:ascii="Times New Roman" w:hAnsi="Times New Roman"/>
                <w:sz w:val="24"/>
                <w:szCs w:val="24"/>
              </w:rPr>
            </w:pPr>
            <w:r>
              <w:rPr>
                <w:rFonts w:ascii="Times New Roman" w:hAnsi="Times New Roman"/>
                <w:sz w:val="24"/>
                <w:szCs w:val="24"/>
              </w:rPr>
              <w:t>Итоговый контроль - экзамен</w:t>
            </w:r>
          </w:p>
        </w:tc>
        <w:tc>
          <w:tcPr>
            <w:tcW w:w="436" w:type="pct"/>
            <w:tcBorders>
              <w:top w:val="single" w:sz="4" w:space="0" w:color="auto"/>
              <w:left w:val="single" w:sz="4" w:space="0" w:color="auto"/>
              <w:bottom w:val="single" w:sz="4" w:space="0" w:color="auto"/>
              <w:right w:val="single" w:sz="4" w:space="0" w:color="auto"/>
            </w:tcBorders>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36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C55159" w:rsidRDefault="00C55159">
            <w:pPr>
              <w:spacing w:line="252"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55159" w:rsidRDefault="00C55159">
            <w:pPr>
              <w:spacing w:line="252"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55159" w:rsidRDefault="00C55159">
            <w:pPr>
              <w:spacing w:line="252" w:lineRule="auto"/>
              <w:jc w:val="cente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C55159" w:rsidRDefault="00C55159">
            <w:pPr>
              <w:spacing w:line="252"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55159" w:rsidRDefault="00C55159">
            <w:pPr>
              <w:spacing w:line="252" w:lineRule="auto"/>
              <w:jc w:val="center"/>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Тест</w:t>
            </w:r>
          </w:p>
        </w:tc>
      </w:tr>
      <w:tr w:rsidR="00C55159" w:rsidTr="00C55159">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C55159" w:rsidRDefault="00C55159">
            <w:pPr>
              <w:spacing w:line="252" w:lineRule="auto"/>
              <w:jc w:val="center"/>
              <w:rPr>
                <w:rFonts w:ascii="Times New Roman" w:hAnsi="Times New Roman"/>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rPr>
                <w:rFonts w:ascii="Times New Roman" w:hAnsi="Times New Roman"/>
                <w:sz w:val="24"/>
                <w:szCs w:val="24"/>
              </w:rPr>
            </w:pPr>
            <w:r>
              <w:rPr>
                <w:rFonts w:ascii="Times New Roman" w:hAnsi="Times New Roman"/>
                <w:sz w:val="24"/>
                <w:szCs w:val="24"/>
              </w:rPr>
              <w:t>ИТОГО</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C55159" w:rsidRDefault="00C55159">
            <w:pPr>
              <w:spacing w:line="252" w:lineRule="auto"/>
              <w:jc w:val="center"/>
              <w:rPr>
                <w:rFonts w:ascii="Times New Roman" w:hAnsi="Times New Roman"/>
                <w:sz w:val="24"/>
                <w:szCs w:val="24"/>
                <w:lang w:val="en-US"/>
              </w:rPr>
            </w:pPr>
            <w:r>
              <w:rPr>
                <w:rFonts w:ascii="Times New Roman" w:hAnsi="Times New Roman"/>
                <w:sz w:val="24"/>
                <w:szCs w:val="24"/>
              </w:rPr>
              <w:t>144</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32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55159" w:rsidRDefault="00C55159">
            <w:pPr>
              <w:spacing w:line="252"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32</w:t>
            </w:r>
          </w:p>
        </w:tc>
        <w:tc>
          <w:tcPr>
            <w:tcW w:w="324" w:type="pct"/>
            <w:tcBorders>
              <w:top w:val="single" w:sz="4" w:space="0" w:color="auto"/>
              <w:left w:val="single" w:sz="4" w:space="0" w:color="auto"/>
              <w:bottom w:val="single" w:sz="4" w:space="0" w:color="auto"/>
              <w:right w:val="single" w:sz="4" w:space="0" w:color="auto"/>
            </w:tcBorders>
            <w:shd w:val="clear" w:color="auto" w:fill="FFFFFF"/>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159" w:rsidRDefault="00C55159">
            <w:pPr>
              <w:spacing w:line="252" w:lineRule="auto"/>
              <w:jc w:val="center"/>
              <w:rPr>
                <w:rFonts w:ascii="Times New Roman" w:hAnsi="Times New Roman"/>
                <w:sz w:val="24"/>
                <w:szCs w:val="24"/>
              </w:rPr>
            </w:pPr>
            <w:r>
              <w:rPr>
                <w:rFonts w:ascii="Times New Roman" w:hAnsi="Times New Roman"/>
                <w:sz w:val="24"/>
                <w:szCs w:val="24"/>
              </w:rPr>
              <w:t>42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C55159" w:rsidRDefault="00C55159">
            <w:pPr>
              <w:spacing w:line="252" w:lineRule="auto"/>
              <w:jc w:val="center"/>
              <w:rPr>
                <w:rFonts w:ascii="Times New Roman" w:hAnsi="Times New Roman"/>
                <w:sz w:val="24"/>
                <w:szCs w:val="24"/>
              </w:rPr>
            </w:pPr>
          </w:p>
        </w:tc>
      </w:tr>
    </w:tbl>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Формы текущего контроля и промежуточной аттестации:</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55159" w:rsidRDefault="00C55159" w:rsidP="00C55159">
      <w:pPr>
        <w:spacing w:before="40" w:after="0" w:line="276"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Показателем оценки на тестировании является количество правильных ответов. Баллы начисляются из расчета 1 балл за каждый правильный ответ.</w:t>
      </w:r>
    </w:p>
    <w:p w:rsidR="00C55159" w:rsidRDefault="00C55159" w:rsidP="00C55159">
      <w:pPr>
        <w:spacing w:before="40" w:after="0" w:line="276"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Показателем оценки при устном опросе являются корректность и полнота ответов. За полный, развернутый, обоснованный ответ на сложный вопрос начисляется 4 балла; за правильный, но не аргументированный ответ – до 2 баллов, за неверный ответ баллы не начисляются. За полный, развернутый, обоснованный ответ на обычный вопрос начисляется 2 балла; за правильный, но не аргументированный ответ – 1 балл, за неверный ответ баллы не начисляются.</w:t>
      </w:r>
    </w:p>
    <w:p w:rsidR="00C55159" w:rsidRDefault="00C55159" w:rsidP="00C55159">
      <w:pPr>
        <w:spacing w:before="40" w:after="0" w:line="276"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Показателем оценки при написании эссе являются знание и понимание теоретического материала, анализ и оценка информации, а также построение суждений. Баллы начисляются за использование аппарата сравнительной политологии (до 6 баллов), </w:t>
      </w:r>
      <w:r>
        <w:rPr>
          <w:rFonts w:ascii="Times New Roman" w:eastAsia="Times New Roman" w:hAnsi="Times New Roman"/>
          <w:bCs/>
          <w:color w:val="000000"/>
          <w:sz w:val="24"/>
          <w:szCs w:val="24"/>
          <w:lang w:eastAsia="ru-RU"/>
        </w:rPr>
        <w:lastRenderedPageBreak/>
        <w:t>за использование приемов сравнения и обобщения для анализа взаимосвязи понятий и явлений (до 6 баллов), за приведение соответствующих теме и проблеме примеров (до 6 баллов), за ясное и четкое изложение, логичность приводимых доказательств (до 6 баллов), и за оформление, соответствующее академическому стилю (до 6 баллов).</w:t>
      </w:r>
    </w:p>
    <w:p w:rsidR="00C55159" w:rsidRDefault="00C55159" w:rsidP="00C55159">
      <w:pPr>
        <w:spacing w:before="40" w:after="0" w:line="276"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 оценку «отлично» студент должен убедительно отстаивать и аргументированно излагать информацию, в полной мере владеть навыком выстраивания задач профессиональной деятельности, определять оптимальное количество необходимых для разработки проекта ресурсов и все возможные ограничения, существующие в рамках реализации проекта. Студент способен оформлять ресурсное обеспечение проекта и существующие ограничения в электронной форме.</w:t>
      </w:r>
    </w:p>
    <w:p w:rsidR="00C55159" w:rsidRDefault="00C55159" w:rsidP="00C55159">
      <w:pPr>
        <w:spacing w:before="40" w:after="0" w:line="276"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 оценку «хорошо» студент должен отстаивать информацию с использованием аргументов, владеть навыком выстраивания задач профессиональной деятельности, определять необходимые для разработки проекта ресурсы и ограничения, существующие в рамках реализации проекта. Студент способен оформлять ресурсное обеспечение проекта и существующие ограничения в электронной форме.</w:t>
      </w:r>
    </w:p>
    <w:p w:rsidR="00C55159" w:rsidRDefault="00C55159" w:rsidP="00C55159">
      <w:pPr>
        <w:spacing w:before="40" w:after="0" w:line="276"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 оценку «удовлетворительно» студенту необходимо иметь общее представление об аргументированном изложении информации, навыке выстраивания задач профессиональной деятельности, количестве необходимых для разработки проекта ресурсов и ограничений. Студент способен оформлять ресурсное обеспечение проекта и существующие ограничения в электронной форме.</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1718"/>
        <w:gridCol w:w="4606"/>
      </w:tblGrid>
      <w:tr w:rsidR="00641523" w:rsidRPr="00641523" w:rsidTr="00760F6C">
        <w:tc>
          <w:tcPr>
            <w:tcW w:w="0" w:type="auto"/>
            <w:shd w:val="clear" w:color="auto" w:fill="auto"/>
          </w:tcPr>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641523">
              <w:rPr>
                <w:rFonts w:ascii="Times New Roman" w:eastAsia="Times New Roman" w:hAnsi="Times New Roman" w:cs="Times New Roman"/>
                <w:kern w:val="3"/>
                <w:sz w:val="24"/>
                <w:szCs w:val="24"/>
                <w:lang w:eastAsia="ru-RU"/>
              </w:rPr>
              <w:t xml:space="preserve">ОТФ/ТФ </w:t>
            </w:r>
          </w:p>
          <w:p w:rsidR="00641523" w:rsidRPr="00641523" w:rsidRDefault="00641523" w:rsidP="00641523">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641523">
              <w:rPr>
                <w:rFonts w:ascii="Times New Roman" w:eastAsia="Times New Roman" w:hAnsi="Times New Roman" w:cs="Times New Roman"/>
                <w:kern w:val="3"/>
                <w:sz w:val="24"/>
                <w:szCs w:val="24"/>
                <w:lang w:eastAsia="ru-RU"/>
              </w:rPr>
              <w:t xml:space="preserve">(при наличии </w:t>
            </w:r>
            <w:proofErr w:type="spellStart"/>
            <w:r w:rsidRPr="00641523">
              <w:rPr>
                <w:rFonts w:ascii="Times New Roman" w:eastAsia="Times New Roman" w:hAnsi="Times New Roman" w:cs="Times New Roman"/>
                <w:kern w:val="3"/>
                <w:sz w:val="24"/>
                <w:szCs w:val="24"/>
                <w:lang w:eastAsia="ru-RU"/>
              </w:rPr>
              <w:t>профстандарта</w:t>
            </w:r>
            <w:proofErr w:type="spellEnd"/>
            <w:r w:rsidRPr="00641523">
              <w:rPr>
                <w:rFonts w:ascii="Times New Roman" w:eastAsia="Times New Roman" w:hAnsi="Times New Roman" w:cs="Times New Roman"/>
                <w:kern w:val="3"/>
                <w:sz w:val="24"/>
                <w:szCs w:val="24"/>
                <w:lang w:eastAsia="ru-RU"/>
              </w:rPr>
              <w:t>)/ профессиональные действия</w:t>
            </w:r>
          </w:p>
        </w:tc>
        <w:tc>
          <w:tcPr>
            <w:tcW w:w="0" w:type="auto"/>
            <w:shd w:val="clear" w:color="auto" w:fill="auto"/>
          </w:tcPr>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641523">
              <w:rPr>
                <w:rFonts w:ascii="Times New Roman" w:eastAsia="Times New Roman" w:hAnsi="Times New Roman" w:cs="Times New Roman"/>
                <w:kern w:val="3"/>
                <w:sz w:val="24"/>
                <w:szCs w:val="24"/>
                <w:lang w:eastAsia="ru-RU"/>
              </w:rPr>
              <w:t>Код этапа освоения компетенции</w:t>
            </w:r>
          </w:p>
        </w:tc>
        <w:tc>
          <w:tcPr>
            <w:tcW w:w="0" w:type="auto"/>
            <w:shd w:val="clear" w:color="auto" w:fill="auto"/>
          </w:tcPr>
          <w:p w:rsidR="00641523" w:rsidRPr="00641523" w:rsidRDefault="00641523" w:rsidP="00641523">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641523">
              <w:rPr>
                <w:rFonts w:ascii="Times New Roman" w:eastAsia="Times New Roman" w:hAnsi="Times New Roman" w:cs="Times New Roman"/>
                <w:kern w:val="3"/>
                <w:sz w:val="24"/>
                <w:szCs w:val="24"/>
                <w:lang w:eastAsia="ru-RU"/>
              </w:rPr>
              <w:t>Результаты обучения</w:t>
            </w:r>
          </w:p>
        </w:tc>
      </w:tr>
      <w:tr w:rsidR="00641523" w:rsidRPr="00641523" w:rsidTr="00760F6C">
        <w:tc>
          <w:tcPr>
            <w:tcW w:w="0" w:type="auto"/>
            <w:shd w:val="clear" w:color="auto" w:fill="auto"/>
          </w:tcPr>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641523">
              <w:rPr>
                <w:rFonts w:ascii="Times New Roman" w:eastAsia="Times New Roman" w:hAnsi="Times New Roman" w:cs="Times New Roman"/>
                <w:sz w:val="24"/>
                <w:szCs w:val="20"/>
              </w:rPr>
              <w:t>Организация выполнения научно-исследовательских работ по закрепленной тематике</w:t>
            </w:r>
          </w:p>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641523">
              <w:rPr>
                <w:rFonts w:ascii="Times New Roman" w:eastAsia="Times New Roman" w:hAnsi="Times New Roman" w:cs="Times New Roman"/>
                <w:sz w:val="24"/>
                <w:szCs w:val="20"/>
              </w:rPr>
              <w:t>Организация выполнения научно-исследовательских работ в соответствии с тематическим планом отдела (отделения)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41523" w:rsidRPr="00641523" w:rsidRDefault="00641523" w:rsidP="0064152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41523">
              <w:rPr>
                <w:rFonts w:ascii="Times New Roman" w:eastAsia="Times New Roman" w:hAnsi="Times New Roman" w:cs="Times New Roman"/>
                <w:kern w:val="3"/>
                <w:sz w:val="24"/>
                <w:szCs w:val="24"/>
                <w:lang w:eastAsia="ru-RU"/>
              </w:rPr>
              <w:t>ПК -1.1</w:t>
            </w:r>
          </w:p>
        </w:tc>
        <w:tc>
          <w:tcPr>
            <w:tcW w:w="0" w:type="auto"/>
            <w:shd w:val="clear" w:color="auto" w:fill="auto"/>
          </w:tcPr>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641523">
              <w:rPr>
                <w:rFonts w:ascii="Times New Roman" w:eastAsia="Times New Roman" w:hAnsi="Times New Roman" w:cs="Times New Roman"/>
                <w:kern w:val="3"/>
                <w:sz w:val="24"/>
                <w:szCs w:val="24"/>
                <w:lang w:eastAsia="ru-RU"/>
              </w:rPr>
              <w:t>на уровне знаний: понимание основных стадий планирования и реализации исследования в социальных науках; основных методов сбора и анализа данных; основных типов дизайнов в социальных исследованиях; основных типов переменных и шкал; основных приемов интервьюирования и осуществления контроля качества собираемых данных..</w:t>
            </w:r>
          </w:p>
        </w:tc>
      </w:tr>
    </w:tbl>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Основная литература:</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286C3A">
      <w:pPr>
        <w:numPr>
          <w:ilvl w:val="0"/>
          <w:numId w:val="10"/>
        </w:numPr>
        <w:spacing w:after="0" w:line="240" w:lineRule="auto"/>
        <w:rPr>
          <w:rFonts w:ascii="Times New Roman" w:eastAsia="Calibri" w:hAnsi="Times New Roman" w:cs="Times New Roman"/>
          <w:sz w:val="24"/>
          <w:szCs w:val="24"/>
          <w:lang w:val="en-US"/>
        </w:rPr>
      </w:pPr>
      <w:bookmarkStart w:id="21" w:name="_Hlk482741814"/>
      <w:r w:rsidRPr="00641523">
        <w:rPr>
          <w:rFonts w:ascii="Times New Roman" w:eastAsia="Calibri" w:hAnsi="Times New Roman" w:cs="Times New Roman"/>
          <w:sz w:val="24"/>
          <w:szCs w:val="24"/>
          <w:lang w:val="en-US"/>
        </w:rPr>
        <w:t xml:space="preserve">Powell B. G. (Jr.). Comparative politics today: A </w:t>
      </w:r>
      <w:proofErr w:type="gramStart"/>
      <w:r w:rsidRPr="00641523">
        <w:rPr>
          <w:rFonts w:ascii="Times New Roman" w:eastAsia="Calibri" w:hAnsi="Times New Roman" w:cs="Times New Roman"/>
          <w:sz w:val="24"/>
          <w:szCs w:val="24"/>
          <w:lang w:val="en-US"/>
        </w:rPr>
        <w:t>world view</w:t>
      </w:r>
      <w:proofErr w:type="gramEnd"/>
      <w:r w:rsidRPr="00641523">
        <w:rPr>
          <w:rFonts w:ascii="Times New Roman" w:eastAsia="Calibri" w:hAnsi="Times New Roman" w:cs="Times New Roman"/>
          <w:sz w:val="24"/>
          <w:szCs w:val="24"/>
          <w:lang w:val="en-US"/>
        </w:rPr>
        <w:t xml:space="preserve">: [textbook] / G. Bingham Powell, Jr., Russell J. Dalton, </w:t>
      </w:r>
      <w:proofErr w:type="spellStart"/>
      <w:r w:rsidRPr="00641523">
        <w:rPr>
          <w:rFonts w:ascii="Times New Roman" w:eastAsia="Calibri" w:hAnsi="Times New Roman" w:cs="Times New Roman"/>
          <w:sz w:val="24"/>
          <w:szCs w:val="24"/>
          <w:lang w:val="en-US"/>
        </w:rPr>
        <w:t>Kaare</w:t>
      </w:r>
      <w:proofErr w:type="spellEnd"/>
      <w:r w:rsidRPr="00641523">
        <w:rPr>
          <w:rFonts w:ascii="Times New Roman" w:eastAsia="Calibri" w:hAnsi="Times New Roman" w:cs="Times New Roman"/>
          <w:sz w:val="24"/>
          <w:szCs w:val="24"/>
          <w:lang w:val="en-US"/>
        </w:rPr>
        <w:t xml:space="preserve"> Strom. - 11th ed. - Harlow [et al.</w:t>
      </w:r>
      <w:proofErr w:type="gramStart"/>
      <w:r w:rsidRPr="00641523">
        <w:rPr>
          <w:rFonts w:ascii="Times New Roman" w:eastAsia="Calibri" w:hAnsi="Times New Roman" w:cs="Times New Roman"/>
          <w:sz w:val="24"/>
          <w:szCs w:val="24"/>
          <w:lang w:val="en-US"/>
        </w:rPr>
        <w:t>] :</w:t>
      </w:r>
      <w:proofErr w:type="gramEnd"/>
      <w:r w:rsidRPr="00641523">
        <w:rPr>
          <w:rFonts w:ascii="Times New Roman" w:eastAsia="Calibri" w:hAnsi="Times New Roman" w:cs="Times New Roman"/>
          <w:sz w:val="24"/>
          <w:szCs w:val="24"/>
          <w:lang w:val="en-US"/>
        </w:rPr>
        <w:t xml:space="preserve"> Pearson, 2015. - 768 p.</w:t>
      </w:r>
      <w:bookmarkEnd w:id="21"/>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p>
    <w:p w:rsidR="00641523" w:rsidRDefault="00641523">
      <w:pPr>
        <w:rPr>
          <w:lang w:val="en-US"/>
        </w:rPr>
      </w:pPr>
      <w:r>
        <w:rPr>
          <w:lang w:val="en-US"/>
        </w:rPr>
        <w:br w:type="page"/>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641523">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641523" w:rsidRPr="00641523" w:rsidRDefault="00641523" w:rsidP="00641523">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sidRPr="00641523">
        <w:rPr>
          <w:rFonts w:ascii="Times New Roman" w:eastAsia="Times New Roman" w:hAnsi="Times New Roman" w:cs="Times New Roman"/>
          <w:b/>
          <w:kern w:val="3"/>
          <w:sz w:val="28"/>
          <w:lang w:eastAsia="ru-RU"/>
        </w:rPr>
        <w:t>Б</w:t>
      </w:r>
      <w:proofErr w:type="gramStart"/>
      <w:r w:rsidRPr="00641523">
        <w:rPr>
          <w:rFonts w:ascii="Times New Roman" w:eastAsia="Times New Roman" w:hAnsi="Times New Roman" w:cs="Times New Roman"/>
          <w:b/>
          <w:kern w:val="3"/>
          <w:sz w:val="28"/>
          <w:lang w:eastAsia="ru-RU"/>
        </w:rPr>
        <w:t>1.В.ДВ</w:t>
      </w:r>
      <w:proofErr w:type="gramEnd"/>
      <w:r w:rsidRPr="00641523">
        <w:rPr>
          <w:rFonts w:ascii="Times New Roman" w:eastAsia="Times New Roman" w:hAnsi="Times New Roman" w:cs="Times New Roman"/>
          <w:b/>
          <w:kern w:val="3"/>
          <w:sz w:val="28"/>
          <w:lang w:eastAsia="ru-RU"/>
        </w:rPr>
        <w:t xml:space="preserve">.01.02 Политические партии и выборы        </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41523">
        <w:rPr>
          <w:rFonts w:ascii="Times New Roman" w:eastAsia="Times New Roman" w:hAnsi="Times New Roman" w:cs="Times New Roman"/>
          <w:i/>
          <w:kern w:val="3"/>
          <w:sz w:val="24"/>
          <w:lang w:eastAsia="ru-RU"/>
        </w:rPr>
        <w:t>наименование дисциплин (модуля)/практики</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Автор</w:t>
      </w:r>
      <w:r w:rsidRPr="00641523">
        <w:rPr>
          <w:rFonts w:ascii="Calibri" w:eastAsia="Calibri" w:hAnsi="Calibri" w:cs="Times New Roman"/>
        </w:rPr>
        <w:t xml:space="preserve"> </w:t>
      </w:r>
      <w:r w:rsidRPr="00641523">
        <w:rPr>
          <w:rFonts w:ascii="Times New Roman" w:eastAsia="Times New Roman" w:hAnsi="Times New Roman" w:cs="Times New Roman"/>
          <w:b/>
          <w:kern w:val="3"/>
          <w:sz w:val="24"/>
          <w:lang w:eastAsia="ru-RU"/>
        </w:rPr>
        <w:t>доц. Медведев Ю.С.</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Квалификация (степень) выпускника: бакалавр</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Форма обучения: очная</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Цель освоения дисциплины:</w:t>
      </w:r>
    </w:p>
    <w:p w:rsidR="00641523" w:rsidRPr="00641523" w:rsidRDefault="00641523" w:rsidP="00641523">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641523">
        <w:rPr>
          <w:rFonts w:ascii="Times New Roman" w:eastAsia="Times New Roman" w:hAnsi="Times New Roman" w:cs="Times New Roman"/>
          <w:sz w:val="24"/>
          <w:szCs w:val="20"/>
        </w:rPr>
        <w:t>Дисциплина «Политические партии и выборы»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641523" w:rsidRPr="00641523"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bookmarkStart w:id="22" w:name="_Hlk19712461"/>
            <w:r w:rsidRPr="00641523">
              <w:rPr>
                <w:rFonts w:ascii="Times New Roman" w:eastAsia="Calibri" w:hAnsi="Times New Roman" w:cs="Times New Roman"/>
                <w:iCs/>
                <w:sz w:val="24"/>
                <w:szCs w:val="24"/>
              </w:rPr>
              <w:t xml:space="preserve">Код </w:t>
            </w:r>
          </w:p>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Наименование</w:t>
            </w:r>
          </w:p>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 xml:space="preserve">Код </w:t>
            </w:r>
          </w:p>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Наименование этапа освоения компетенции</w:t>
            </w:r>
          </w:p>
        </w:tc>
      </w:tr>
      <w:tr w:rsidR="00641523" w:rsidRPr="00641523"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Владение методами сбора и обработки научных данных, навыками политологического анализа, проведения исследований политических институтов и процессов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Приобретение знаний о современных политических системах, политических институтах и процессах.</w:t>
            </w:r>
          </w:p>
        </w:tc>
      </w:tr>
      <w:bookmarkEnd w:id="22"/>
    </w:tbl>
    <w:p w:rsidR="00641523" w:rsidRPr="00641523" w:rsidRDefault="00641523" w:rsidP="00641523">
      <w:pPr>
        <w:spacing w:after="200" w:line="276" w:lineRule="auto"/>
        <w:rPr>
          <w:rFonts w:ascii="Calibri" w:eastAsia="Calibri" w:hAnsi="Calibri" w:cs="Times New Roman"/>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План курса:</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2077"/>
        <w:gridCol w:w="1003"/>
        <w:gridCol w:w="924"/>
        <w:gridCol w:w="858"/>
        <w:gridCol w:w="858"/>
        <w:gridCol w:w="639"/>
        <w:gridCol w:w="477"/>
        <w:gridCol w:w="1647"/>
      </w:tblGrid>
      <w:tr w:rsidR="00641523" w:rsidRPr="00641523" w:rsidTr="00760F6C">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jc w:val="center"/>
              <w:rPr>
                <w:rFonts w:ascii="Times New Roman" w:eastAsia="Calibri" w:hAnsi="Times New Roman" w:cs="Times New Roman"/>
                <w:i/>
                <w:sz w:val="20"/>
                <w:szCs w:val="20"/>
              </w:rPr>
            </w:pPr>
            <w:r w:rsidRPr="00641523">
              <w:rPr>
                <w:rFonts w:ascii="Times New Roman" w:eastAsia="Calibri" w:hAnsi="Times New Roman" w:cs="Times New Roman"/>
                <w:i/>
                <w:sz w:val="20"/>
                <w:szCs w:val="20"/>
              </w:rPr>
              <w:t>№ п/п</w:t>
            </w:r>
          </w:p>
        </w:tc>
        <w:tc>
          <w:tcPr>
            <w:tcW w:w="113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jc w:val="center"/>
              <w:rPr>
                <w:rFonts w:ascii="Times New Roman" w:eastAsia="Calibri" w:hAnsi="Times New Roman" w:cs="Times New Roman"/>
                <w:i/>
                <w:sz w:val="20"/>
                <w:szCs w:val="20"/>
              </w:rPr>
            </w:pPr>
            <w:r w:rsidRPr="00641523">
              <w:rPr>
                <w:rFonts w:ascii="Times New Roman" w:eastAsia="Calibri" w:hAnsi="Times New Roman" w:cs="Times New Roman"/>
                <w:i/>
                <w:sz w:val="20"/>
                <w:szCs w:val="20"/>
              </w:rPr>
              <w:t xml:space="preserve">Наименование тем (разделов), </w:t>
            </w:r>
          </w:p>
        </w:tc>
        <w:tc>
          <w:tcPr>
            <w:tcW w:w="2504"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jc w:val="center"/>
              <w:rPr>
                <w:rFonts w:ascii="Times New Roman" w:eastAsia="Calibri" w:hAnsi="Times New Roman" w:cs="Times New Roman"/>
                <w:i/>
                <w:sz w:val="20"/>
                <w:szCs w:val="20"/>
              </w:rPr>
            </w:pPr>
            <w:r w:rsidRPr="00641523">
              <w:rPr>
                <w:rFonts w:ascii="Times New Roman" w:eastAsia="Calibri" w:hAnsi="Times New Roman" w:cs="Times New Roman"/>
                <w:i/>
                <w:sz w:val="20"/>
                <w:szCs w:val="20"/>
              </w:rPr>
              <w:t>Объем дисциплины (модуля), час.</w:t>
            </w:r>
          </w:p>
        </w:tc>
        <w:tc>
          <w:tcPr>
            <w:tcW w:w="8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jc w:val="center"/>
              <w:rPr>
                <w:rFonts w:ascii="Times New Roman" w:eastAsia="Calibri" w:hAnsi="Times New Roman" w:cs="Times New Roman"/>
                <w:i/>
                <w:sz w:val="20"/>
                <w:szCs w:val="20"/>
              </w:rPr>
            </w:pPr>
            <w:r w:rsidRPr="00641523">
              <w:rPr>
                <w:rFonts w:ascii="Times New Roman" w:eastAsia="Calibri" w:hAnsi="Times New Roman" w:cs="Times New Roman"/>
                <w:i/>
                <w:sz w:val="20"/>
                <w:szCs w:val="20"/>
              </w:rPr>
              <w:t>Форма</w:t>
            </w:r>
            <w:r w:rsidRPr="00641523">
              <w:rPr>
                <w:rFonts w:ascii="Times New Roman" w:eastAsia="Calibri" w:hAnsi="Times New Roman" w:cs="Times New Roman"/>
                <w:i/>
                <w:sz w:val="20"/>
                <w:szCs w:val="20"/>
              </w:rPr>
              <w:br/>
              <w:t xml:space="preserve">текущего </w:t>
            </w:r>
            <w:r w:rsidRPr="00641523">
              <w:rPr>
                <w:rFonts w:ascii="Times New Roman" w:eastAsia="Calibri" w:hAnsi="Times New Roman" w:cs="Times New Roman"/>
                <w:i/>
                <w:sz w:val="20"/>
                <w:szCs w:val="20"/>
              </w:rPr>
              <w:br/>
              <w:t>контроля успеваемости</w:t>
            </w:r>
            <w:r w:rsidRPr="00641523">
              <w:rPr>
                <w:rFonts w:ascii="Times New Roman" w:eastAsia="Calibri" w:hAnsi="Times New Roman" w:cs="Times New Roman"/>
                <w:i/>
                <w:sz w:val="20"/>
                <w:szCs w:val="20"/>
                <w:vertAlign w:val="superscript"/>
              </w:rPr>
              <w:t>**</w:t>
            </w:r>
            <w:r w:rsidRPr="00641523">
              <w:rPr>
                <w:rFonts w:ascii="Times New Roman" w:eastAsia="Calibri" w:hAnsi="Times New Roman" w:cs="Times New Roman"/>
                <w:i/>
                <w:sz w:val="20"/>
                <w:szCs w:val="20"/>
              </w:rPr>
              <w:t>, промежуточной аттестации</w:t>
            </w:r>
          </w:p>
        </w:tc>
      </w:tr>
      <w:tr w:rsidR="00641523" w:rsidRPr="00641523"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523" w:rsidRPr="00641523" w:rsidRDefault="00641523" w:rsidP="00641523">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523" w:rsidRPr="00641523" w:rsidRDefault="00641523" w:rsidP="00641523">
            <w:pPr>
              <w:rPr>
                <w:rFonts w:ascii="Times New Roman" w:eastAsia="Calibri" w:hAnsi="Times New Roman" w:cs="Times New Roman"/>
                <w:i/>
                <w:sz w:val="20"/>
                <w:szCs w:val="20"/>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jc w:val="center"/>
              <w:rPr>
                <w:rFonts w:ascii="Times New Roman" w:eastAsia="Calibri" w:hAnsi="Times New Roman" w:cs="Times New Roman"/>
                <w:i/>
                <w:sz w:val="20"/>
                <w:szCs w:val="20"/>
              </w:rPr>
            </w:pPr>
            <w:r w:rsidRPr="00641523">
              <w:rPr>
                <w:rFonts w:ascii="Times New Roman" w:eastAsia="Calibri" w:hAnsi="Times New Roman" w:cs="Times New Roman"/>
                <w:i/>
                <w:sz w:val="20"/>
                <w:szCs w:val="20"/>
              </w:rPr>
              <w:t>Всего</w:t>
            </w:r>
          </w:p>
        </w:tc>
        <w:tc>
          <w:tcPr>
            <w:tcW w:w="179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jc w:val="center"/>
              <w:rPr>
                <w:rFonts w:ascii="Times New Roman" w:eastAsia="Calibri" w:hAnsi="Times New Roman" w:cs="Times New Roman"/>
                <w:i/>
                <w:sz w:val="20"/>
                <w:szCs w:val="20"/>
              </w:rPr>
            </w:pPr>
            <w:r w:rsidRPr="00641523">
              <w:rPr>
                <w:rFonts w:ascii="Times New Roman" w:eastAsia="Calibri" w:hAnsi="Times New Roman" w:cs="Times New Roman"/>
                <w:i/>
                <w:sz w:val="20"/>
                <w:szCs w:val="20"/>
              </w:rPr>
              <w:t>Контактная работа обучающихся с преподавателем</w:t>
            </w:r>
            <w:r w:rsidRPr="00641523">
              <w:rPr>
                <w:rFonts w:ascii="Times New Roman" w:eastAsia="Calibri" w:hAnsi="Times New Roman" w:cs="Times New Roman"/>
                <w:i/>
                <w:sz w:val="20"/>
                <w:szCs w:val="20"/>
              </w:rPr>
              <w:br/>
              <w:t>по видам учебных занятий</w:t>
            </w:r>
          </w:p>
        </w:tc>
        <w:tc>
          <w:tcPr>
            <w:tcW w:w="274" w:type="pct"/>
            <w:vMerge w:val="restart"/>
            <w:tcBorders>
              <w:top w:val="nil"/>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jc w:val="center"/>
              <w:rPr>
                <w:rFonts w:ascii="Times New Roman" w:eastAsia="Calibri" w:hAnsi="Times New Roman" w:cs="Times New Roman"/>
                <w:i/>
                <w:sz w:val="20"/>
                <w:szCs w:val="20"/>
              </w:rPr>
            </w:pPr>
            <w:r w:rsidRPr="00641523">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523" w:rsidRPr="00641523" w:rsidRDefault="00641523" w:rsidP="00641523">
            <w:pPr>
              <w:rPr>
                <w:rFonts w:ascii="Times New Roman" w:eastAsia="Calibri" w:hAnsi="Times New Roman" w:cs="Times New Roman"/>
                <w:i/>
                <w:sz w:val="20"/>
                <w:szCs w:val="20"/>
              </w:rPr>
            </w:pPr>
          </w:p>
        </w:tc>
      </w:tr>
      <w:tr w:rsidR="00641523" w:rsidRPr="00641523"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523" w:rsidRPr="00641523" w:rsidRDefault="00641523" w:rsidP="00641523">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523" w:rsidRPr="00641523" w:rsidRDefault="00641523" w:rsidP="00641523">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641523" w:rsidRPr="00641523" w:rsidRDefault="00641523" w:rsidP="00641523">
            <w:pPr>
              <w:rPr>
                <w:rFonts w:ascii="Times New Roman" w:eastAsia="Calibri" w:hAnsi="Times New Roman" w:cs="Times New Roman"/>
                <w:i/>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ind w:firstLine="34"/>
              <w:jc w:val="center"/>
              <w:rPr>
                <w:rFonts w:ascii="Times New Roman" w:eastAsia="Calibri" w:hAnsi="Times New Roman" w:cs="Times New Roman"/>
                <w:i/>
                <w:sz w:val="20"/>
                <w:szCs w:val="20"/>
              </w:rPr>
            </w:pPr>
            <w:r w:rsidRPr="00641523">
              <w:rPr>
                <w:rFonts w:ascii="Times New Roman" w:eastAsia="Calibri" w:hAnsi="Times New Roman" w:cs="Times New Roman"/>
                <w:i/>
                <w:sz w:val="20"/>
                <w:szCs w:val="20"/>
              </w:rPr>
              <w:t>Л</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ind w:firstLine="34"/>
              <w:jc w:val="center"/>
              <w:rPr>
                <w:rFonts w:ascii="Times New Roman" w:eastAsia="Calibri" w:hAnsi="Times New Roman" w:cs="Times New Roman"/>
                <w:i/>
                <w:sz w:val="20"/>
                <w:szCs w:val="20"/>
              </w:rPr>
            </w:pPr>
            <w:r w:rsidRPr="00641523">
              <w:rPr>
                <w:rFonts w:ascii="Times New Roman" w:eastAsia="Calibri" w:hAnsi="Times New Roman" w:cs="Times New Roman"/>
                <w:i/>
                <w:sz w:val="20"/>
                <w:szCs w:val="20"/>
              </w:rPr>
              <w:t>ЛР</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ind w:firstLine="34"/>
              <w:jc w:val="center"/>
              <w:rPr>
                <w:rFonts w:ascii="Times New Roman" w:eastAsia="Calibri" w:hAnsi="Times New Roman" w:cs="Times New Roman"/>
                <w:i/>
                <w:sz w:val="20"/>
                <w:szCs w:val="20"/>
              </w:rPr>
            </w:pPr>
            <w:r w:rsidRPr="00641523">
              <w:rPr>
                <w:rFonts w:ascii="Times New Roman" w:eastAsia="Calibri" w:hAnsi="Times New Roman" w:cs="Times New Roman"/>
                <w:i/>
                <w:sz w:val="20"/>
                <w:szCs w:val="20"/>
              </w:rPr>
              <w:t>ПЗ</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ind w:firstLine="34"/>
              <w:jc w:val="center"/>
              <w:rPr>
                <w:rFonts w:ascii="Times New Roman" w:eastAsia="Calibri" w:hAnsi="Times New Roman" w:cs="Times New Roman"/>
                <w:i/>
                <w:sz w:val="20"/>
                <w:szCs w:val="20"/>
                <w:vertAlign w:val="superscript"/>
              </w:rPr>
            </w:pPr>
            <w:r w:rsidRPr="00641523">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641523" w:rsidRPr="00641523" w:rsidRDefault="00641523" w:rsidP="00641523">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523" w:rsidRPr="00641523" w:rsidRDefault="00641523" w:rsidP="00641523">
            <w:pPr>
              <w:rPr>
                <w:rFonts w:ascii="Times New Roman" w:eastAsia="Calibri" w:hAnsi="Times New Roman" w:cs="Times New Roman"/>
                <w:i/>
                <w:sz w:val="20"/>
                <w:szCs w:val="20"/>
              </w:rPr>
            </w:pPr>
          </w:p>
        </w:tc>
      </w:tr>
      <w:tr w:rsidR="00641523" w:rsidRPr="00641523" w:rsidTr="00760F6C">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641523" w:rsidRPr="00641523" w:rsidRDefault="00641523" w:rsidP="00641523">
            <w:pPr>
              <w:ind w:firstLine="567"/>
              <w:jc w:val="center"/>
              <w:rPr>
                <w:rFonts w:ascii="Times New Roman" w:eastAsia="Calibri" w:hAnsi="Times New Roman" w:cs="Times New Roman"/>
                <w:b/>
                <w:i/>
                <w:sz w:val="20"/>
                <w:szCs w:val="20"/>
              </w:rPr>
            </w:pPr>
            <w:r w:rsidRPr="00641523">
              <w:rPr>
                <w:rFonts w:ascii="Times New Roman" w:eastAsia="Calibri" w:hAnsi="Times New Roman" w:cs="Times New Roman"/>
                <w:b/>
                <w:i/>
                <w:sz w:val="20"/>
                <w:szCs w:val="20"/>
                <w:lang w:eastAsia="ru-RU"/>
              </w:rPr>
              <w:t>Очная форма обучения</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ind w:left="-21" w:firstLine="21"/>
              <w:jc w:val="both"/>
              <w:rPr>
                <w:rFonts w:ascii="Times New Roman" w:eastAsia="Calibri" w:hAnsi="Times New Roman" w:cs="Times New Roman"/>
                <w:sz w:val="20"/>
                <w:szCs w:val="20"/>
              </w:rPr>
            </w:pPr>
            <w:r w:rsidRPr="00641523">
              <w:rPr>
                <w:rFonts w:ascii="Times New Roman" w:eastAsia="Calibri" w:hAnsi="Times New Roman" w:cs="Times New Roman"/>
                <w:sz w:val="20"/>
                <w:szCs w:val="20"/>
              </w:rPr>
              <w:t>1</w:t>
            </w:r>
          </w:p>
        </w:tc>
        <w:tc>
          <w:tcPr>
            <w:tcW w:w="1131" w:type="pct"/>
            <w:tcBorders>
              <w:top w:val="single" w:sz="4" w:space="0" w:color="auto"/>
              <w:left w:val="single" w:sz="4" w:space="0" w:color="auto"/>
              <w:bottom w:val="single" w:sz="4" w:space="0" w:color="auto"/>
              <w:right w:val="single" w:sz="4" w:space="0" w:color="auto"/>
            </w:tcBorders>
            <w:shd w:val="clear" w:color="auto" w:fill="FFFFFF"/>
            <w:hideMark/>
          </w:tcPr>
          <w:p w:rsidR="00641523" w:rsidRPr="00641523" w:rsidRDefault="00641523" w:rsidP="00641523">
            <w:pPr>
              <w:tabs>
                <w:tab w:val="left" w:pos="426"/>
                <w:tab w:val="left" w:pos="1399"/>
              </w:tabs>
              <w:spacing w:after="0" w:line="240" w:lineRule="auto"/>
              <w:rPr>
                <w:rFonts w:ascii="Times New Roman" w:eastAsia="Calibri" w:hAnsi="Times New Roman" w:cs="Times New Roman"/>
                <w:sz w:val="20"/>
                <w:szCs w:val="20"/>
              </w:rPr>
            </w:pPr>
            <w:r w:rsidRPr="00641523">
              <w:rPr>
                <w:rFonts w:ascii="Times New Roman" w:eastAsia="Calibri" w:hAnsi="Times New Roman" w:cs="Times New Roman"/>
                <w:sz w:val="20"/>
                <w:szCs w:val="20"/>
              </w:rPr>
              <w:t>Партии, выборы и представительская демократия</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jc w:val="center"/>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4</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ind w:left="-21" w:firstLine="21"/>
              <w:jc w:val="both"/>
              <w:rPr>
                <w:rFonts w:ascii="Times New Roman" w:eastAsia="Calibri" w:hAnsi="Times New Roman" w:cs="Times New Roman"/>
                <w:sz w:val="20"/>
                <w:szCs w:val="20"/>
              </w:rPr>
            </w:pPr>
            <w:r w:rsidRPr="00641523">
              <w:rPr>
                <w:rFonts w:ascii="Times New Roman" w:eastAsia="Calibri" w:hAnsi="Times New Roman" w:cs="Times New Roman"/>
                <w:sz w:val="20"/>
                <w:szCs w:val="20"/>
              </w:rPr>
              <w:t>2</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tabs>
                <w:tab w:val="left" w:pos="426"/>
                <w:tab w:val="left" w:pos="1399"/>
              </w:tabs>
              <w:spacing w:after="0" w:line="240" w:lineRule="auto"/>
              <w:rPr>
                <w:rFonts w:ascii="Times New Roman" w:eastAsia="Calibri" w:hAnsi="Times New Roman" w:cs="Times New Roman"/>
                <w:sz w:val="20"/>
                <w:szCs w:val="20"/>
              </w:rPr>
            </w:pPr>
            <w:r w:rsidRPr="00641523">
              <w:rPr>
                <w:rFonts w:ascii="Times New Roman" w:eastAsia="Calibri" w:hAnsi="Times New Roman" w:cs="Times New Roman"/>
                <w:sz w:val="20"/>
                <w:szCs w:val="20"/>
              </w:rPr>
              <w:t>Выборы и референдумы как демократические институты</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jc w:val="center"/>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4</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rPr>
                <w:rFonts w:ascii="Calibri" w:eastAsia="Calibri" w:hAnsi="Calibri" w:cs="Times New Roman"/>
              </w:rPr>
            </w:pPr>
            <w:r w:rsidRPr="00641523">
              <w:rPr>
                <w:rFonts w:ascii="Times New Roman" w:eastAsia="Calibri" w:hAnsi="Times New Roman" w:cs="Times New Roman"/>
                <w:sz w:val="20"/>
                <w:szCs w:val="20"/>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ind w:left="-21" w:firstLine="21"/>
              <w:jc w:val="both"/>
              <w:rPr>
                <w:rFonts w:ascii="Times New Roman" w:eastAsia="Calibri" w:hAnsi="Times New Roman" w:cs="Times New Roman"/>
                <w:sz w:val="20"/>
                <w:szCs w:val="20"/>
              </w:rPr>
            </w:pPr>
            <w:r w:rsidRPr="00641523">
              <w:rPr>
                <w:rFonts w:ascii="Times New Roman" w:eastAsia="Calibri" w:hAnsi="Times New Roman" w:cs="Times New Roman"/>
                <w:sz w:val="20"/>
                <w:szCs w:val="20"/>
              </w:rPr>
              <w:t>3</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tabs>
                <w:tab w:val="left" w:pos="426"/>
                <w:tab w:val="left" w:pos="1399"/>
              </w:tabs>
              <w:spacing w:after="0" w:line="240" w:lineRule="auto"/>
              <w:rPr>
                <w:rFonts w:ascii="Times New Roman" w:eastAsia="Calibri" w:hAnsi="Times New Roman" w:cs="Times New Roman"/>
                <w:sz w:val="20"/>
                <w:szCs w:val="20"/>
              </w:rPr>
            </w:pPr>
            <w:r w:rsidRPr="00641523">
              <w:rPr>
                <w:rFonts w:ascii="Times New Roman" w:eastAsia="Calibri" w:hAnsi="Times New Roman" w:cs="Times New Roman"/>
                <w:sz w:val="20"/>
                <w:szCs w:val="20"/>
              </w:rPr>
              <w:t>Избирательные системы</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16</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4</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jc w:val="center"/>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4</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rPr>
                <w:rFonts w:ascii="Calibri" w:eastAsia="Calibri" w:hAnsi="Calibri" w:cs="Times New Roman"/>
              </w:rPr>
            </w:pPr>
            <w:r w:rsidRPr="00641523">
              <w:rPr>
                <w:rFonts w:ascii="Times New Roman" w:eastAsia="Calibri" w:hAnsi="Times New Roman" w:cs="Times New Roman"/>
                <w:sz w:val="20"/>
                <w:szCs w:val="20"/>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ind w:left="-21" w:firstLine="21"/>
              <w:jc w:val="both"/>
              <w:rPr>
                <w:rFonts w:ascii="Times New Roman" w:eastAsia="Calibri" w:hAnsi="Times New Roman" w:cs="Times New Roman"/>
                <w:sz w:val="20"/>
                <w:szCs w:val="20"/>
              </w:rPr>
            </w:pPr>
            <w:r w:rsidRPr="00641523">
              <w:rPr>
                <w:rFonts w:ascii="Times New Roman" w:eastAsia="Calibri" w:hAnsi="Times New Roman" w:cs="Times New Roman"/>
                <w:sz w:val="20"/>
                <w:szCs w:val="20"/>
              </w:rPr>
              <w:t>4</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tabs>
                <w:tab w:val="left" w:pos="426"/>
                <w:tab w:val="left" w:pos="1399"/>
              </w:tabs>
              <w:spacing w:after="0" w:line="240" w:lineRule="auto"/>
              <w:rPr>
                <w:rFonts w:ascii="Times New Roman" w:eastAsia="Calibri" w:hAnsi="Times New Roman" w:cs="Times New Roman"/>
                <w:sz w:val="20"/>
                <w:szCs w:val="20"/>
              </w:rPr>
            </w:pPr>
            <w:r w:rsidRPr="00641523">
              <w:rPr>
                <w:rFonts w:ascii="Times New Roman" w:eastAsia="Calibri" w:hAnsi="Times New Roman" w:cs="Times New Roman"/>
                <w:sz w:val="20"/>
                <w:szCs w:val="20"/>
              </w:rPr>
              <w:t>Понятие и функции политических партий</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jc w:val="center"/>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3</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rPr>
                <w:rFonts w:ascii="Calibri" w:eastAsia="Calibri" w:hAnsi="Calibri" w:cs="Times New Roman"/>
              </w:rPr>
            </w:pPr>
            <w:r w:rsidRPr="00641523">
              <w:rPr>
                <w:rFonts w:ascii="Times New Roman" w:eastAsia="Calibri" w:hAnsi="Times New Roman" w:cs="Times New Roman"/>
                <w:sz w:val="20"/>
                <w:szCs w:val="20"/>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ind w:left="-21" w:firstLine="21"/>
              <w:jc w:val="both"/>
              <w:rPr>
                <w:rFonts w:ascii="Times New Roman" w:eastAsia="Calibri" w:hAnsi="Times New Roman" w:cs="Times New Roman"/>
                <w:sz w:val="20"/>
                <w:szCs w:val="20"/>
              </w:rPr>
            </w:pPr>
            <w:r w:rsidRPr="00641523">
              <w:rPr>
                <w:rFonts w:ascii="Times New Roman" w:eastAsia="Calibri" w:hAnsi="Times New Roman" w:cs="Times New Roman"/>
                <w:sz w:val="20"/>
                <w:szCs w:val="20"/>
              </w:rPr>
              <w:lastRenderedPageBreak/>
              <w:t>5</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tabs>
                <w:tab w:val="left" w:pos="426"/>
                <w:tab w:val="left" w:pos="1399"/>
              </w:tabs>
              <w:spacing w:after="0" w:line="240" w:lineRule="auto"/>
              <w:rPr>
                <w:rFonts w:ascii="Times New Roman" w:eastAsia="Calibri" w:hAnsi="Times New Roman" w:cs="Times New Roman"/>
                <w:sz w:val="20"/>
                <w:szCs w:val="20"/>
              </w:rPr>
            </w:pPr>
            <w:r w:rsidRPr="00641523">
              <w:rPr>
                <w:rFonts w:ascii="Times New Roman" w:eastAsia="Calibri" w:hAnsi="Times New Roman" w:cs="Times New Roman"/>
                <w:sz w:val="20"/>
                <w:szCs w:val="20"/>
              </w:rPr>
              <w:t>Типы политических партий</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16</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4</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jc w:val="center"/>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3</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rPr>
                <w:rFonts w:ascii="Calibri" w:eastAsia="Calibri" w:hAnsi="Calibri" w:cs="Times New Roman"/>
              </w:rPr>
            </w:pPr>
            <w:r w:rsidRPr="00641523">
              <w:rPr>
                <w:rFonts w:ascii="Times New Roman" w:eastAsia="Calibri" w:hAnsi="Times New Roman" w:cs="Times New Roman"/>
                <w:sz w:val="20"/>
                <w:szCs w:val="20"/>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ind w:left="-21" w:firstLine="21"/>
              <w:jc w:val="both"/>
              <w:rPr>
                <w:rFonts w:ascii="Times New Roman" w:eastAsia="Calibri" w:hAnsi="Times New Roman" w:cs="Times New Roman"/>
                <w:sz w:val="20"/>
                <w:szCs w:val="20"/>
              </w:rPr>
            </w:pPr>
            <w:r w:rsidRPr="00641523">
              <w:rPr>
                <w:rFonts w:ascii="Times New Roman" w:eastAsia="Calibri" w:hAnsi="Times New Roman" w:cs="Times New Roman"/>
                <w:sz w:val="20"/>
                <w:szCs w:val="20"/>
              </w:rPr>
              <w:t>6</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tabs>
                <w:tab w:val="left" w:pos="426"/>
                <w:tab w:val="left" w:pos="1399"/>
              </w:tabs>
              <w:spacing w:after="0" w:line="240" w:lineRule="auto"/>
              <w:rPr>
                <w:rFonts w:ascii="Times New Roman" w:eastAsia="Calibri" w:hAnsi="Times New Roman" w:cs="Times New Roman"/>
                <w:sz w:val="20"/>
                <w:szCs w:val="20"/>
              </w:rPr>
            </w:pPr>
            <w:r w:rsidRPr="00641523">
              <w:rPr>
                <w:rFonts w:ascii="Times New Roman" w:eastAsia="Calibri" w:hAnsi="Times New Roman" w:cs="Times New Roman"/>
                <w:sz w:val="20"/>
                <w:szCs w:val="20"/>
              </w:rPr>
              <w:t>Партия как организация</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16</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4</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jc w:val="center"/>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3</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rPr>
                <w:rFonts w:ascii="Calibri" w:eastAsia="Calibri" w:hAnsi="Calibri" w:cs="Times New Roman"/>
              </w:rPr>
            </w:pPr>
            <w:r w:rsidRPr="00641523">
              <w:rPr>
                <w:rFonts w:ascii="Times New Roman" w:eastAsia="Calibri" w:hAnsi="Times New Roman" w:cs="Times New Roman"/>
                <w:sz w:val="20"/>
                <w:szCs w:val="20"/>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ind w:left="-21" w:firstLine="21"/>
              <w:jc w:val="both"/>
              <w:rPr>
                <w:rFonts w:ascii="Times New Roman" w:eastAsia="Calibri" w:hAnsi="Times New Roman" w:cs="Times New Roman"/>
                <w:sz w:val="20"/>
                <w:szCs w:val="20"/>
              </w:rPr>
            </w:pPr>
            <w:r w:rsidRPr="00641523">
              <w:rPr>
                <w:rFonts w:ascii="Times New Roman" w:eastAsia="Calibri" w:hAnsi="Times New Roman" w:cs="Times New Roman"/>
                <w:sz w:val="20"/>
                <w:szCs w:val="20"/>
              </w:rPr>
              <w:t>7</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tabs>
                <w:tab w:val="left" w:pos="426"/>
                <w:tab w:val="left" w:pos="1399"/>
              </w:tabs>
              <w:spacing w:after="0" w:line="240" w:lineRule="auto"/>
              <w:rPr>
                <w:rFonts w:ascii="Times New Roman" w:eastAsia="Calibri" w:hAnsi="Times New Roman" w:cs="Times New Roman"/>
                <w:sz w:val="20"/>
                <w:szCs w:val="20"/>
              </w:rPr>
            </w:pPr>
            <w:r w:rsidRPr="00641523">
              <w:rPr>
                <w:rFonts w:ascii="Times New Roman" w:eastAsia="Calibri" w:hAnsi="Times New Roman" w:cs="Times New Roman"/>
                <w:sz w:val="20"/>
                <w:szCs w:val="20"/>
              </w:rPr>
              <w:t>Социальная и идеологическая база партий</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jc w:val="center"/>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3</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rPr>
                <w:rFonts w:ascii="Calibri" w:eastAsia="Calibri" w:hAnsi="Calibri" w:cs="Times New Roman"/>
              </w:rPr>
            </w:pPr>
            <w:r w:rsidRPr="00641523">
              <w:rPr>
                <w:rFonts w:ascii="Times New Roman" w:eastAsia="Calibri" w:hAnsi="Times New Roman" w:cs="Times New Roman"/>
                <w:sz w:val="20"/>
                <w:szCs w:val="20"/>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ind w:left="-21" w:firstLine="21"/>
              <w:jc w:val="both"/>
              <w:rPr>
                <w:rFonts w:ascii="Times New Roman" w:eastAsia="Calibri" w:hAnsi="Times New Roman" w:cs="Times New Roman"/>
                <w:sz w:val="20"/>
                <w:szCs w:val="20"/>
              </w:rPr>
            </w:pPr>
            <w:r w:rsidRPr="00641523">
              <w:rPr>
                <w:rFonts w:ascii="Times New Roman" w:eastAsia="Calibri" w:hAnsi="Times New Roman" w:cs="Times New Roman"/>
                <w:sz w:val="20"/>
                <w:szCs w:val="20"/>
              </w:rPr>
              <w:t>8</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tabs>
                <w:tab w:val="left" w:pos="426"/>
                <w:tab w:val="left" w:pos="1399"/>
              </w:tabs>
              <w:spacing w:after="0" w:line="240" w:lineRule="auto"/>
              <w:rPr>
                <w:rFonts w:ascii="Times New Roman" w:eastAsia="Calibri" w:hAnsi="Times New Roman" w:cs="Times New Roman"/>
                <w:sz w:val="20"/>
                <w:szCs w:val="20"/>
              </w:rPr>
            </w:pPr>
            <w:r w:rsidRPr="00641523">
              <w:rPr>
                <w:rFonts w:ascii="Times New Roman" w:eastAsia="Calibri" w:hAnsi="Times New Roman" w:cs="Times New Roman"/>
                <w:sz w:val="20"/>
                <w:szCs w:val="20"/>
              </w:rPr>
              <w:t>Партии на выборах и у власти</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jc w:val="center"/>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3</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rPr>
                <w:rFonts w:ascii="Calibri" w:eastAsia="Calibri" w:hAnsi="Calibri" w:cs="Times New Roman"/>
              </w:rPr>
            </w:pPr>
            <w:r w:rsidRPr="00641523">
              <w:rPr>
                <w:rFonts w:ascii="Times New Roman" w:eastAsia="Calibri" w:hAnsi="Times New Roman" w:cs="Times New Roman"/>
                <w:sz w:val="20"/>
                <w:szCs w:val="20"/>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ind w:left="-21" w:firstLine="21"/>
              <w:jc w:val="both"/>
              <w:rPr>
                <w:rFonts w:ascii="Times New Roman" w:eastAsia="Calibri" w:hAnsi="Times New Roman" w:cs="Times New Roman"/>
                <w:sz w:val="20"/>
                <w:szCs w:val="20"/>
              </w:rPr>
            </w:pPr>
            <w:r w:rsidRPr="00641523">
              <w:rPr>
                <w:rFonts w:ascii="Times New Roman" w:eastAsia="Calibri" w:hAnsi="Times New Roman" w:cs="Times New Roman"/>
                <w:sz w:val="20"/>
                <w:szCs w:val="20"/>
              </w:rPr>
              <w:t>9</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tabs>
                <w:tab w:val="left" w:pos="426"/>
                <w:tab w:val="left" w:pos="1399"/>
              </w:tabs>
              <w:spacing w:after="0" w:line="240" w:lineRule="auto"/>
              <w:rPr>
                <w:rFonts w:ascii="Times New Roman" w:eastAsia="Calibri" w:hAnsi="Times New Roman" w:cs="Times New Roman"/>
                <w:sz w:val="20"/>
                <w:szCs w:val="20"/>
              </w:rPr>
            </w:pPr>
            <w:r w:rsidRPr="00641523">
              <w:rPr>
                <w:rFonts w:ascii="Times New Roman" w:eastAsia="Calibri" w:hAnsi="Times New Roman" w:cs="Times New Roman"/>
                <w:sz w:val="20"/>
                <w:szCs w:val="20"/>
              </w:rPr>
              <w:t>Международное сотрудничество партий. Тенденции развития партий</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jc w:val="right"/>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3</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rPr>
                <w:rFonts w:ascii="Calibri" w:eastAsia="Calibri" w:hAnsi="Calibri" w:cs="Times New Roman"/>
              </w:rPr>
            </w:pPr>
            <w:r w:rsidRPr="00641523">
              <w:rPr>
                <w:rFonts w:ascii="Times New Roman" w:eastAsia="Calibri" w:hAnsi="Times New Roman" w:cs="Times New Roman"/>
                <w:sz w:val="20"/>
                <w:szCs w:val="20"/>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ind w:left="-21" w:firstLine="21"/>
              <w:jc w:val="both"/>
              <w:rPr>
                <w:rFonts w:ascii="Times New Roman" w:eastAsia="Calibri" w:hAnsi="Times New Roman" w:cs="Times New Roman"/>
                <w:sz w:val="20"/>
                <w:szCs w:val="20"/>
              </w:rPr>
            </w:pPr>
            <w:r w:rsidRPr="00641523">
              <w:rPr>
                <w:rFonts w:ascii="Times New Roman" w:eastAsia="Calibri" w:hAnsi="Times New Roman" w:cs="Times New Roman"/>
                <w:sz w:val="20"/>
                <w:szCs w:val="20"/>
              </w:rPr>
              <w:t>10</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tabs>
                <w:tab w:val="left" w:pos="426"/>
                <w:tab w:val="left" w:pos="1399"/>
              </w:tabs>
              <w:spacing w:after="0" w:line="240" w:lineRule="auto"/>
              <w:rPr>
                <w:rFonts w:ascii="Times New Roman" w:eastAsia="Calibri" w:hAnsi="Times New Roman" w:cs="Times New Roman"/>
                <w:sz w:val="20"/>
                <w:szCs w:val="20"/>
              </w:rPr>
            </w:pPr>
            <w:r w:rsidRPr="00641523">
              <w:rPr>
                <w:rFonts w:ascii="Times New Roman" w:eastAsia="Calibri" w:hAnsi="Times New Roman" w:cs="Times New Roman"/>
                <w:sz w:val="20"/>
                <w:szCs w:val="20"/>
              </w:rPr>
              <w:t>Партийные системы: понятие, функции, типы</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jc w:val="center"/>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3</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rPr>
                <w:rFonts w:ascii="Calibri" w:eastAsia="Calibri" w:hAnsi="Calibri" w:cs="Times New Roman"/>
              </w:rPr>
            </w:pPr>
            <w:r w:rsidRPr="00641523">
              <w:rPr>
                <w:rFonts w:ascii="Times New Roman" w:eastAsia="Calibri" w:hAnsi="Times New Roman" w:cs="Times New Roman"/>
                <w:sz w:val="20"/>
                <w:szCs w:val="20"/>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ind w:left="-21" w:firstLine="21"/>
              <w:jc w:val="both"/>
              <w:rPr>
                <w:rFonts w:ascii="Times New Roman" w:eastAsia="Calibri" w:hAnsi="Times New Roman" w:cs="Times New Roman"/>
                <w:sz w:val="20"/>
                <w:szCs w:val="20"/>
              </w:rPr>
            </w:pPr>
            <w:r w:rsidRPr="00641523">
              <w:rPr>
                <w:rFonts w:ascii="Times New Roman" w:eastAsia="Calibri" w:hAnsi="Times New Roman" w:cs="Times New Roman"/>
                <w:sz w:val="20"/>
                <w:szCs w:val="20"/>
              </w:rPr>
              <w:t>11</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tabs>
                <w:tab w:val="left" w:pos="426"/>
                <w:tab w:val="left" w:pos="1399"/>
              </w:tabs>
              <w:spacing w:after="0" w:line="240" w:lineRule="auto"/>
              <w:rPr>
                <w:rFonts w:ascii="Times New Roman" w:eastAsia="Calibri" w:hAnsi="Times New Roman" w:cs="Times New Roman"/>
                <w:sz w:val="20"/>
                <w:szCs w:val="20"/>
              </w:rPr>
            </w:pPr>
            <w:r w:rsidRPr="00641523">
              <w:rPr>
                <w:rFonts w:ascii="Times New Roman" w:eastAsia="Calibri" w:hAnsi="Times New Roman" w:cs="Times New Roman"/>
                <w:sz w:val="20"/>
                <w:szCs w:val="20"/>
              </w:rPr>
              <w:t>Происхождение и характеристики партийных систем</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16</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jc w:val="center"/>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4</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rPr>
                <w:rFonts w:ascii="Calibri" w:eastAsia="Calibri" w:hAnsi="Calibri" w:cs="Times New Roman"/>
              </w:rPr>
            </w:pPr>
            <w:r w:rsidRPr="00641523">
              <w:rPr>
                <w:rFonts w:ascii="Times New Roman" w:eastAsia="Calibri" w:hAnsi="Times New Roman" w:cs="Times New Roman"/>
                <w:sz w:val="20"/>
                <w:szCs w:val="20"/>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ind w:left="-21" w:firstLine="21"/>
              <w:jc w:val="both"/>
              <w:rPr>
                <w:rFonts w:ascii="Times New Roman" w:eastAsia="Calibri" w:hAnsi="Times New Roman" w:cs="Times New Roman"/>
                <w:sz w:val="20"/>
                <w:szCs w:val="20"/>
              </w:rPr>
            </w:pPr>
            <w:r w:rsidRPr="00641523">
              <w:rPr>
                <w:rFonts w:ascii="Times New Roman" w:eastAsia="Calibri" w:hAnsi="Times New Roman" w:cs="Times New Roman"/>
                <w:sz w:val="20"/>
                <w:szCs w:val="20"/>
              </w:rPr>
              <w:t>12</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tabs>
                <w:tab w:val="left" w:pos="426"/>
                <w:tab w:val="left" w:pos="1399"/>
              </w:tabs>
              <w:spacing w:after="0" w:line="240" w:lineRule="auto"/>
              <w:rPr>
                <w:rFonts w:ascii="Times New Roman" w:eastAsia="Calibri" w:hAnsi="Times New Roman" w:cs="Times New Roman"/>
                <w:sz w:val="20"/>
                <w:szCs w:val="20"/>
              </w:rPr>
            </w:pPr>
            <w:r w:rsidRPr="00641523">
              <w:rPr>
                <w:rFonts w:ascii="Times New Roman" w:eastAsia="Calibri" w:hAnsi="Times New Roman" w:cs="Times New Roman"/>
                <w:sz w:val="20"/>
                <w:szCs w:val="20"/>
              </w:rPr>
              <w:t>Электоральное поведение</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jc w:val="center"/>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3</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rPr>
                <w:rFonts w:ascii="Calibri" w:eastAsia="Calibri" w:hAnsi="Calibri" w:cs="Times New Roman"/>
              </w:rPr>
            </w:pPr>
            <w:r w:rsidRPr="00641523">
              <w:rPr>
                <w:rFonts w:ascii="Times New Roman" w:eastAsia="Calibri" w:hAnsi="Times New Roman" w:cs="Times New Roman"/>
                <w:sz w:val="20"/>
                <w:szCs w:val="20"/>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ind w:left="-21" w:firstLine="21"/>
              <w:jc w:val="both"/>
              <w:rPr>
                <w:rFonts w:ascii="Times New Roman" w:eastAsia="Calibri" w:hAnsi="Times New Roman" w:cs="Times New Roman"/>
                <w:sz w:val="20"/>
                <w:szCs w:val="20"/>
              </w:rPr>
            </w:pPr>
            <w:r w:rsidRPr="00641523">
              <w:rPr>
                <w:rFonts w:ascii="Times New Roman" w:eastAsia="Calibri" w:hAnsi="Times New Roman" w:cs="Times New Roman"/>
                <w:sz w:val="20"/>
                <w:szCs w:val="20"/>
              </w:rPr>
              <w:t>13</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tabs>
                <w:tab w:val="left" w:pos="426"/>
                <w:tab w:val="left" w:pos="1399"/>
              </w:tabs>
              <w:spacing w:after="0" w:line="240" w:lineRule="auto"/>
              <w:rPr>
                <w:rFonts w:ascii="Times New Roman" w:eastAsia="Calibri" w:hAnsi="Times New Roman" w:cs="Times New Roman"/>
                <w:sz w:val="20"/>
                <w:szCs w:val="20"/>
              </w:rPr>
            </w:pPr>
            <w:r w:rsidRPr="00641523">
              <w:rPr>
                <w:rFonts w:ascii="Times New Roman" w:eastAsia="Calibri" w:hAnsi="Times New Roman" w:cs="Times New Roman"/>
                <w:sz w:val="20"/>
                <w:szCs w:val="20"/>
              </w:rPr>
              <w:t>Партии и партийные системы важнейших государств</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16</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jc w:val="center"/>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4</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rPr>
                <w:rFonts w:ascii="Calibri" w:eastAsia="Calibri" w:hAnsi="Calibri" w:cs="Times New Roman"/>
              </w:rPr>
            </w:pPr>
            <w:r w:rsidRPr="00641523">
              <w:rPr>
                <w:rFonts w:ascii="Times New Roman" w:eastAsia="Calibri" w:hAnsi="Times New Roman" w:cs="Times New Roman"/>
                <w:sz w:val="20"/>
                <w:szCs w:val="20"/>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ind w:left="-36" w:firstLine="36"/>
              <w:jc w:val="both"/>
              <w:rPr>
                <w:rFonts w:ascii="Times New Roman" w:eastAsia="Calibri" w:hAnsi="Times New Roman" w:cs="Times New Roman"/>
                <w:sz w:val="20"/>
                <w:szCs w:val="20"/>
                <w:lang w:eastAsia="ru-RU"/>
              </w:rPr>
            </w:pPr>
            <w:r w:rsidRPr="00641523">
              <w:rPr>
                <w:rFonts w:ascii="Times New Roman" w:eastAsia="Calibri" w:hAnsi="Times New Roman" w:cs="Times New Roman"/>
                <w:sz w:val="20"/>
                <w:szCs w:val="20"/>
                <w:lang w:eastAsia="ru-RU"/>
              </w:rPr>
              <w:t>12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tabs>
                <w:tab w:val="center" w:pos="4153"/>
                <w:tab w:val="right" w:pos="8306"/>
              </w:tabs>
              <w:spacing w:after="0" w:line="240" w:lineRule="auto"/>
              <w:rPr>
                <w:rFonts w:ascii="Times New Roman" w:eastAsia="Calibri" w:hAnsi="Times New Roman" w:cs="Times New Roman"/>
                <w:sz w:val="24"/>
                <w:szCs w:val="24"/>
                <w:lang w:eastAsia="ru-RU"/>
              </w:rPr>
            </w:pPr>
            <w:r w:rsidRPr="00641523">
              <w:rPr>
                <w:rFonts w:ascii="Times New Roman" w:eastAsia="Calibri" w:hAnsi="Times New Roman" w:cs="Times New Roman"/>
                <w:sz w:val="24"/>
                <w:szCs w:val="24"/>
                <w:lang w:eastAsia="ru-RU"/>
              </w:rPr>
              <w:t>Промежуточная аттестация</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jc w:val="right"/>
              <w:rPr>
                <w:rFonts w:ascii="Times New Roman" w:eastAsia="Times New Roman" w:hAnsi="Times New Roman" w:cs="Times New Roman"/>
                <w:bCs/>
                <w:sz w:val="24"/>
                <w:szCs w:val="24"/>
                <w:lang w:eastAsia="ru-RU"/>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jc w:val="right"/>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jc w:val="right"/>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jc w:val="right"/>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jc w:val="right"/>
              <w:rPr>
                <w:rFonts w:ascii="Times New Roman" w:eastAsia="Calibri" w:hAnsi="Times New Roman" w:cs="Times New Roman"/>
                <w:sz w:val="20"/>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экзамен</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ind w:left="-36" w:firstLine="36"/>
              <w:jc w:val="both"/>
              <w:rPr>
                <w:rFonts w:ascii="Times New Roman" w:eastAsia="Calibri" w:hAnsi="Times New Roman" w:cs="Times New Roman"/>
                <w:sz w:val="20"/>
                <w:szCs w:val="20"/>
                <w:lang w:eastAsia="ru-RU"/>
              </w:rPr>
            </w:pP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tabs>
                <w:tab w:val="center" w:pos="4153"/>
                <w:tab w:val="right" w:pos="8306"/>
              </w:tabs>
              <w:spacing w:after="0" w:line="240" w:lineRule="auto"/>
              <w:rPr>
                <w:rFonts w:ascii="Times New Roman" w:eastAsia="Calibri" w:hAnsi="Times New Roman" w:cs="Times New Roman"/>
                <w:sz w:val="24"/>
                <w:szCs w:val="24"/>
                <w:lang w:eastAsia="ru-RU"/>
              </w:rPr>
            </w:pPr>
            <w:r w:rsidRPr="00641523">
              <w:rPr>
                <w:rFonts w:ascii="Times New Roman" w:eastAsia="Calibri" w:hAnsi="Times New Roman" w:cs="Times New Roman"/>
                <w:sz w:val="24"/>
                <w:szCs w:val="24"/>
                <w:lang w:eastAsia="ru-RU"/>
              </w:rPr>
              <w:t>ВСЕГО:</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jc w:val="right"/>
              <w:rPr>
                <w:rFonts w:ascii="Times New Roman" w:eastAsia="Times New Roman" w:hAnsi="Times New Roman" w:cs="Times New Roman"/>
                <w:bCs/>
                <w:sz w:val="24"/>
                <w:szCs w:val="24"/>
                <w:lang w:eastAsia="ru-RU"/>
              </w:rPr>
            </w:pPr>
            <w:r w:rsidRPr="00641523">
              <w:rPr>
                <w:rFonts w:ascii="Times New Roman" w:eastAsia="Times New Roman" w:hAnsi="Times New Roman" w:cs="Times New Roman"/>
                <w:bCs/>
                <w:sz w:val="24"/>
                <w:szCs w:val="24"/>
                <w:lang w:eastAsia="ru-RU"/>
              </w:rPr>
              <w:t>144/108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jc w:val="right"/>
              <w:rPr>
                <w:rFonts w:ascii="Times New Roman" w:eastAsia="Times New Roman" w:hAnsi="Times New Roman" w:cs="Times New Roman"/>
                <w:bCs/>
                <w:sz w:val="24"/>
                <w:szCs w:val="24"/>
                <w:lang w:eastAsia="ru-RU"/>
              </w:rPr>
            </w:pPr>
            <w:r w:rsidRPr="00641523">
              <w:rPr>
                <w:rFonts w:ascii="Times New Roman" w:eastAsia="Times New Roman" w:hAnsi="Times New Roman" w:cs="Times New Roman"/>
                <w:bCs/>
                <w:sz w:val="24"/>
                <w:szCs w:val="24"/>
                <w:lang w:eastAsia="ru-RU"/>
              </w:rPr>
              <w:t>32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jc w:val="right"/>
              <w:rPr>
                <w:rFonts w:ascii="Times New Roman" w:eastAsia="Times New Roman" w:hAnsi="Times New Roman" w:cs="Times New Roman"/>
                <w:bCs/>
                <w:sz w:val="24"/>
                <w:szCs w:val="24"/>
                <w:lang w:eastAsia="ru-RU"/>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641523">
              <w:rPr>
                <w:rFonts w:ascii="Times New Roman" w:eastAsia="Times New Roman" w:hAnsi="Times New Roman" w:cs="Times New Roman"/>
                <w:bCs/>
                <w:sz w:val="24"/>
                <w:szCs w:val="24"/>
                <w:lang w:eastAsia="ru-RU"/>
              </w:rPr>
              <w:t>32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jc w:val="right"/>
              <w:rPr>
                <w:rFonts w:ascii="Times New Roman" w:eastAsia="Times New Roman" w:hAnsi="Times New Roman" w:cs="Times New Roman"/>
                <w:bCs/>
                <w:sz w:val="24"/>
                <w:szCs w:val="24"/>
                <w:lang w:eastAsia="ru-RU"/>
              </w:rPr>
            </w:pPr>
            <w:r w:rsidRPr="00641523">
              <w:rPr>
                <w:rFonts w:ascii="Times New Roman" w:eastAsia="Times New Roman" w:hAnsi="Times New Roman" w:cs="Times New Roman"/>
                <w:bCs/>
                <w:sz w:val="24"/>
                <w:szCs w:val="24"/>
                <w:lang w:eastAsia="ru-RU"/>
              </w:rPr>
              <w:t>2</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jc w:val="right"/>
              <w:rPr>
                <w:rFonts w:ascii="Times New Roman" w:eastAsia="Times New Roman" w:hAnsi="Times New Roman" w:cs="Times New Roman"/>
                <w:bCs/>
                <w:sz w:val="24"/>
                <w:szCs w:val="24"/>
                <w:lang w:eastAsia="ru-RU"/>
              </w:rPr>
            </w:pPr>
            <w:r w:rsidRPr="00641523">
              <w:rPr>
                <w:rFonts w:ascii="Times New Roman" w:eastAsia="Times New Roman" w:hAnsi="Times New Roman" w:cs="Times New Roman"/>
                <w:bCs/>
                <w:sz w:val="24"/>
                <w:szCs w:val="24"/>
                <w:lang w:eastAsia="ru-RU"/>
              </w:rPr>
              <w:t>44</w:t>
            </w:r>
          </w:p>
        </w:tc>
        <w:tc>
          <w:tcPr>
            <w:tcW w:w="884"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40" w:lineRule="auto"/>
              <w:jc w:val="center"/>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36</w:t>
            </w:r>
          </w:p>
        </w:tc>
      </w:tr>
    </w:tbl>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Формы текущего контроля и промежуточной аттестации:</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641523" w:rsidRPr="00641523" w:rsidTr="00760F6C">
        <w:tc>
          <w:tcPr>
            <w:tcW w:w="1555" w:type="pct"/>
          </w:tcPr>
          <w:p w:rsidR="00641523" w:rsidRPr="00641523" w:rsidRDefault="00641523" w:rsidP="00641523">
            <w:pPr>
              <w:spacing w:after="0" w:line="240" w:lineRule="auto"/>
              <w:contextualSpacing/>
              <w:jc w:val="center"/>
              <w:rPr>
                <w:rFonts w:ascii="Times New Roman" w:eastAsia="Calibri" w:hAnsi="Times New Roman" w:cs="Times New Roman"/>
                <w:b/>
                <w:sz w:val="24"/>
                <w:szCs w:val="24"/>
              </w:rPr>
            </w:pPr>
            <w:r w:rsidRPr="00641523">
              <w:rPr>
                <w:rFonts w:ascii="Times New Roman" w:eastAsia="Calibri" w:hAnsi="Times New Roman" w:cs="Times New Roman"/>
                <w:b/>
                <w:sz w:val="24"/>
                <w:szCs w:val="24"/>
              </w:rPr>
              <w:t>Оценочные средства</w:t>
            </w:r>
          </w:p>
          <w:p w:rsidR="00641523" w:rsidRPr="00641523" w:rsidRDefault="00641523" w:rsidP="00641523">
            <w:pPr>
              <w:spacing w:after="0" w:line="240" w:lineRule="auto"/>
              <w:contextualSpacing/>
              <w:jc w:val="center"/>
              <w:rPr>
                <w:rFonts w:ascii="Times New Roman" w:eastAsia="Calibri" w:hAnsi="Times New Roman" w:cs="Times New Roman"/>
                <w:sz w:val="20"/>
                <w:szCs w:val="20"/>
              </w:rPr>
            </w:pPr>
            <w:r w:rsidRPr="00641523">
              <w:rPr>
                <w:rFonts w:ascii="Times New Roman" w:eastAsia="Calibri" w:hAnsi="Times New Roman" w:cs="Times New Roman"/>
                <w:sz w:val="20"/>
                <w:szCs w:val="20"/>
              </w:rPr>
              <w:t>(формы текущего и промежуточного контроля)</w:t>
            </w:r>
          </w:p>
        </w:tc>
        <w:tc>
          <w:tcPr>
            <w:tcW w:w="1778" w:type="pct"/>
          </w:tcPr>
          <w:p w:rsidR="00641523" w:rsidRPr="00641523" w:rsidRDefault="00641523" w:rsidP="00641523">
            <w:pPr>
              <w:spacing w:after="0" w:line="240" w:lineRule="auto"/>
              <w:contextualSpacing/>
              <w:jc w:val="center"/>
              <w:rPr>
                <w:rFonts w:ascii="Times New Roman" w:eastAsia="Calibri" w:hAnsi="Times New Roman" w:cs="Times New Roman"/>
                <w:b/>
                <w:spacing w:val="-8"/>
                <w:sz w:val="24"/>
                <w:szCs w:val="24"/>
              </w:rPr>
            </w:pPr>
            <w:r w:rsidRPr="00641523">
              <w:rPr>
                <w:rFonts w:ascii="Times New Roman" w:eastAsia="Calibri" w:hAnsi="Times New Roman" w:cs="Times New Roman"/>
                <w:b/>
                <w:spacing w:val="-8"/>
                <w:sz w:val="24"/>
                <w:szCs w:val="24"/>
              </w:rPr>
              <w:t>Показатели*</w:t>
            </w:r>
          </w:p>
          <w:p w:rsidR="00641523" w:rsidRPr="00641523" w:rsidRDefault="00641523" w:rsidP="00641523">
            <w:pPr>
              <w:spacing w:after="0" w:line="240" w:lineRule="auto"/>
              <w:contextualSpacing/>
              <w:jc w:val="center"/>
              <w:rPr>
                <w:rFonts w:ascii="Times New Roman" w:eastAsia="Calibri" w:hAnsi="Times New Roman" w:cs="Times New Roman"/>
                <w:b/>
                <w:sz w:val="24"/>
                <w:szCs w:val="24"/>
              </w:rPr>
            </w:pPr>
            <w:r w:rsidRPr="00641523">
              <w:rPr>
                <w:rFonts w:ascii="Times New Roman" w:eastAsia="Calibri" w:hAnsi="Times New Roman" w:cs="Times New Roman"/>
                <w:b/>
                <w:sz w:val="24"/>
                <w:szCs w:val="24"/>
              </w:rPr>
              <w:t>оценки</w:t>
            </w:r>
          </w:p>
        </w:tc>
        <w:tc>
          <w:tcPr>
            <w:tcW w:w="1667" w:type="pct"/>
          </w:tcPr>
          <w:p w:rsidR="00641523" w:rsidRPr="00641523" w:rsidRDefault="00641523" w:rsidP="00641523">
            <w:pPr>
              <w:spacing w:after="0" w:line="240" w:lineRule="auto"/>
              <w:contextualSpacing/>
              <w:jc w:val="center"/>
              <w:rPr>
                <w:rFonts w:ascii="Times New Roman" w:eastAsia="Calibri" w:hAnsi="Times New Roman" w:cs="Times New Roman"/>
                <w:b/>
                <w:sz w:val="24"/>
                <w:szCs w:val="24"/>
              </w:rPr>
            </w:pPr>
            <w:r w:rsidRPr="00641523">
              <w:rPr>
                <w:rFonts w:ascii="Times New Roman" w:eastAsia="Calibri" w:hAnsi="Times New Roman" w:cs="Times New Roman"/>
                <w:b/>
                <w:sz w:val="24"/>
                <w:szCs w:val="24"/>
              </w:rPr>
              <w:t>Критерии**</w:t>
            </w:r>
          </w:p>
          <w:p w:rsidR="00641523" w:rsidRPr="00641523" w:rsidRDefault="00641523" w:rsidP="00641523">
            <w:pPr>
              <w:spacing w:after="0" w:line="240" w:lineRule="auto"/>
              <w:contextualSpacing/>
              <w:jc w:val="center"/>
              <w:rPr>
                <w:rFonts w:ascii="Times New Roman" w:eastAsia="Calibri" w:hAnsi="Times New Roman" w:cs="Times New Roman"/>
                <w:b/>
                <w:sz w:val="24"/>
                <w:szCs w:val="24"/>
              </w:rPr>
            </w:pPr>
            <w:r w:rsidRPr="00641523">
              <w:rPr>
                <w:rFonts w:ascii="Times New Roman" w:eastAsia="Calibri" w:hAnsi="Times New Roman" w:cs="Times New Roman"/>
                <w:b/>
                <w:sz w:val="24"/>
                <w:szCs w:val="24"/>
              </w:rPr>
              <w:t>оценки</w:t>
            </w:r>
          </w:p>
        </w:tc>
      </w:tr>
      <w:tr w:rsidR="00641523" w:rsidRPr="00641523" w:rsidTr="00760F6C">
        <w:tc>
          <w:tcPr>
            <w:tcW w:w="1555" w:type="pct"/>
          </w:tcPr>
          <w:p w:rsidR="00641523" w:rsidRPr="00641523" w:rsidRDefault="00641523" w:rsidP="00641523">
            <w:pPr>
              <w:spacing w:after="0" w:line="240" w:lineRule="auto"/>
              <w:contextualSpacing/>
              <w:jc w:val="both"/>
              <w:rPr>
                <w:rFonts w:ascii="Times New Roman" w:eastAsia="Calibri" w:hAnsi="Times New Roman" w:cs="Times New Roman"/>
                <w:sz w:val="24"/>
                <w:szCs w:val="24"/>
              </w:rPr>
            </w:pPr>
            <w:r w:rsidRPr="00641523">
              <w:rPr>
                <w:rFonts w:ascii="Times New Roman" w:eastAsia="Calibri" w:hAnsi="Times New Roman" w:cs="Times New Roman"/>
              </w:rPr>
              <w:t>Устный опрос</w:t>
            </w:r>
          </w:p>
        </w:tc>
        <w:tc>
          <w:tcPr>
            <w:tcW w:w="1778" w:type="pct"/>
          </w:tcPr>
          <w:p w:rsidR="00641523" w:rsidRPr="00641523" w:rsidRDefault="00641523" w:rsidP="00641523">
            <w:pPr>
              <w:tabs>
                <w:tab w:val="left" w:pos="317"/>
              </w:tabs>
              <w:spacing w:before="40" w:after="0" w:line="240" w:lineRule="auto"/>
              <w:jc w:val="both"/>
              <w:rPr>
                <w:rFonts w:ascii="Times New Roman" w:eastAsia="Times New Roman" w:hAnsi="Times New Roman" w:cs="Times New Roman"/>
                <w:sz w:val="20"/>
                <w:szCs w:val="20"/>
                <w:lang w:eastAsia="ru-RU"/>
              </w:rPr>
            </w:pPr>
            <w:r w:rsidRPr="00641523">
              <w:rPr>
                <w:rFonts w:ascii="Times New Roman" w:eastAsia="Times New Roman" w:hAnsi="Times New Roman" w:cs="Times New Roman"/>
                <w:sz w:val="20"/>
                <w:szCs w:val="20"/>
                <w:lang w:eastAsia="ru-RU"/>
              </w:rPr>
              <w:t>Убедительность.</w:t>
            </w:r>
          </w:p>
        </w:tc>
        <w:tc>
          <w:tcPr>
            <w:tcW w:w="1667" w:type="pct"/>
          </w:tcPr>
          <w:p w:rsidR="00641523" w:rsidRPr="00641523" w:rsidRDefault="00641523" w:rsidP="00641523">
            <w:pPr>
              <w:widowControl w:val="0"/>
              <w:tabs>
                <w:tab w:val="left" w:pos="317"/>
              </w:tabs>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641523">
              <w:rPr>
                <w:rFonts w:ascii="Times New Roman" w:eastAsia="Times New Roman" w:hAnsi="Times New Roman" w:cs="Times New Roman"/>
                <w:sz w:val="20"/>
                <w:szCs w:val="20"/>
                <w:lang w:eastAsia="ru-RU"/>
              </w:rPr>
              <w:t>Максимум 4 балла за ответ.</w:t>
            </w:r>
          </w:p>
        </w:tc>
      </w:tr>
      <w:tr w:rsidR="00641523" w:rsidRPr="00641523" w:rsidTr="00760F6C">
        <w:tc>
          <w:tcPr>
            <w:tcW w:w="1555" w:type="pct"/>
          </w:tcPr>
          <w:p w:rsidR="00641523" w:rsidRPr="00641523" w:rsidRDefault="00641523" w:rsidP="00641523">
            <w:pPr>
              <w:spacing w:after="0" w:line="240" w:lineRule="auto"/>
              <w:contextualSpacing/>
              <w:jc w:val="both"/>
              <w:rPr>
                <w:rFonts w:ascii="Times New Roman" w:eastAsia="Calibri" w:hAnsi="Times New Roman" w:cs="Times New Roman"/>
              </w:rPr>
            </w:pPr>
            <w:r w:rsidRPr="00641523">
              <w:rPr>
                <w:rFonts w:ascii="Times New Roman" w:eastAsia="Calibri" w:hAnsi="Times New Roman" w:cs="Times New Roman"/>
              </w:rPr>
              <w:t>Экзамен</w:t>
            </w:r>
          </w:p>
        </w:tc>
        <w:tc>
          <w:tcPr>
            <w:tcW w:w="1778" w:type="pct"/>
          </w:tcPr>
          <w:p w:rsidR="00641523" w:rsidRPr="00641523" w:rsidRDefault="00641523" w:rsidP="00641523">
            <w:pPr>
              <w:tabs>
                <w:tab w:val="left" w:pos="312"/>
              </w:tabs>
              <w:spacing w:before="40" w:after="0" w:line="240" w:lineRule="auto"/>
              <w:jc w:val="both"/>
              <w:rPr>
                <w:rFonts w:ascii="Times New Roman" w:eastAsia="Times New Roman" w:hAnsi="Times New Roman" w:cs="Times New Roman"/>
                <w:sz w:val="20"/>
                <w:szCs w:val="20"/>
                <w:lang w:eastAsia="ru-RU"/>
              </w:rPr>
            </w:pPr>
            <w:r w:rsidRPr="00641523">
              <w:rPr>
                <w:rFonts w:ascii="Times New Roman" w:eastAsia="Times New Roman" w:hAnsi="Times New Roman" w:cs="Times New Roman"/>
                <w:sz w:val="20"/>
                <w:szCs w:val="20"/>
                <w:lang w:eastAsia="ru-RU"/>
              </w:rPr>
              <w:t>Убедительность.</w:t>
            </w:r>
          </w:p>
        </w:tc>
        <w:tc>
          <w:tcPr>
            <w:tcW w:w="1667" w:type="pct"/>
          </w:tcPr>
          <w:p w:rsidR="00641523" w:rsidRPr="00641523" w:rsidRDefault="00641523" w:rsidP="00641523">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641523">
              <w:rPr>
                <w:rFonts w:ascii="Times New Roman" w:eastAsia="Times New Roman" w:hAnsi="Times New Roman" w:cs="Times New Roman"/>
                <w:sz w:val="20"/>
                <w:szCs w:val="20"/>
                <w:lang w:eastAsia="ru-RU"/>
              </w:rPr>
              <w:t>Максимум 40 баллов.</w:t>
            </w:r>
          </w:p>
        </w:tc>
      </w:tr>
    </w:tbl>
    <w:p w:rsidR="00641523" w:rsidRPr="00641523" w:rsidRDefault="00641523" w:rsidP="00641523">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1718"/>
        <w:gridCol w:w="4606"/>
      </w:tblGrid>
      <w:tr w:rsidR="00641523" w:rsidRPr="00641523" w:rsidTr="00760F6C">
        <w:tc>
          <w:tcPr>
            <w:tcW w:w="0" w:type="auto"/>
            <w:shd w:val="clear" w:color="auto" w:fill="auto"/>
          </w:tcPr>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641523">
              <w:rPr>
                <w:rFonts w:ascii="Times New Roman" w:eastAsia="Times New Roman" w:hAnsi="Times New Roman" w:cs="Times New Roman"/>
                <w:kern w:val="3"/>
                <w:sz w:val="24"/>
                <w:szCs w:val="24"/>
                <w:lang w:eastAsia="ru-RU"/>
              </w:rPr>
              <w:t xml:space="preserve">ОТФ/ТФ </w:t>
            </w:r>
          </w:p>
          <w:p w:rsidR="00641523" w:rsidRPr="00641523" w:rsidRDefault="00641523" w:rsidP="00641523">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641523">
              <w:rPr>
                <w:rFonts w:ascii="Times New Roman" w:eastAsia="Times New Roman" w:hAnsi="Times New Roman" w:cs="Times New Roman"/>
                <w:kern w:val="3"/>
                <w:sz w:val="24"/>
                <w:szCs w:val="24"/>
                <w:lang w:eastAsia="ru-RU"/>
              </w:rPr>
              <w:t xml:space="preserve">(при наличии </w:t>
            </w:r>
            <w:proofErr w:type="spellStart"/>
            <w:r w:rsidRPr="00641523">
              <w:rPr>
                <w:rFonts w:ascii="Times New Roman" w:eastAsia="Times New Roman" w:hAnsi="Times New Roman" w:cs="Times New Roman"/>
                <w:kern w:val="3"/>
                <w:sz w:val="24"/>
                <w:szCs w:val="24"/>
                <w:lang w:eastAsia="ru-RU"/>
              </w:rPr>
              <w:t>профстандарта</w:t>
            </w:r>
            <w:proofErr w:type="spellEnd"/>
            <w:r w:rsidRPr="00641523">
              <w:rPr>
                <w:rFonts w:ascii="Times New Roman" w:eastAsia="Times New Roman" w:hAnsi="Times New Roman" w:cs="Times New Roman"/>
                <w:kern w:val="3"/>
                <w:sz w:val="24"/>
                <w:szCs w:val="24"/>
                <w:lang w:eastAsia="ru-RU"/>
              </w:rPr>
              <w:t>)/ профессиональные действия</w:t>
            </w:r>
          </w:p>
        </w:tc>
        <w:tc>
          <w:tcPr>
            <w:tcW w:w="0" w:type="auto"/>
            <w:shd w:val="clear" w:color="auto" w:fill="auto"/>
          </w:tcPr>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641523">
              <w:rPr>
                <w:rFonts w:ascii="Times New Roman" w:eastAsia="Times New Roman" w:hAnsi="Times New Roman" w:cs="Times New Roman"/>
                <w:kern w:val="3"/>
                <w:sz w:val="24"/>
                <w:szCs w:val="24"/>
                <w:lang w:eastAsia="ru-RU"/>
              </w:rPr>
              <w:t>Код этапа освоения компетенции</w:t>
            </w:r>
          </w:p>
        </w:tc>
        <w:tc>
          <w:tcPr>
            <w:tcW w:w="0" w:type="auto"/>
            <w:shd w:val="clear" w:color="auto" w:fill="auto"/>
          </w:tcPr>
          <w:p w:rsidR="00641523" w:rsidRPr="00641523" w:rsidRDefault="00641523" w:rsidP="00641523">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641523">
              <w:rPr>
                <w:rFonts w:ascii="Times New Roman" w:eastAsia="Times New Roman" w:hAnsi="Times New Roman" w:cs="Times New Roman"/>
                <w:kern w:val="3"/>
                <w:sz w:val="24"/>
                <w:szCs w:val="24"/>
                <w:lang w:eastAsia="ru-RU"/>
              </w:rPr>
              <w:t>Результаты обучения</w:t>
            </w:r>
          </w:p>
        </w:tc>
      </w:tr>
      <w:tr w:rsidR="00641523" w:rsidRPr="00641523" w:rsidTr="00760F6C">
        <w:tc>
          <w:tcPr>
            <w:tcW w:w="0" w:type="auto"/>
            <w:shd w:val="clear" w:color="auto" w:fill="auto"/>
          </w:tcPr>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641523">
              <w:rPr>
                <w:rFonts w:ascii="Times New Roman" w:eastAsia="Times New Roman" w:hAnsi="Times New Roman" w:cs="Times New Roman"/>
                <w:sz w:val="24"/>
                <w:szCs w:val="20"/>
              </w:rPr>
              <w:t>Организация выполнения научно-исследовательских работ по закрепленной тематике</w:t>
            </w:r>
          </w:p>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641523">
              <w:rPr>
                <w:rFonts w:ascii="Times New Roman" w:eastAsia="Times New Roman" w:hAnsi="Times New Roman" w:cs="Times New Roman"/>
                <w:sz w:val="24"/>
                <w:szCs w:val="20"/>
              </w:rPr>
              <w:lastRenderedPageBreak/>
              <w:t>Организация выполнения научно-исследовательских работ в соответствии с тематическим планом отдела (отделения)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41523" w:rsidRPr="00641523" w:rsidRDefault="00641523" w:rsidP="0064152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41523">
              <w:rPr>
                <w:rFonts w:ascii="Times New Roman" w:eastAsia="Times New Roman" w:hAnsi="Times New Roman" w:cs="Times New Roman"/>
                <w:kern w:val="3"/>
                <w:sz w:val="24"/>
                <w:szCs w:val="24"/>
                <w:lang w:eastAsia="ru-RU"/>
              </w:rPr>
              <w:lastRenderedPageBreak/>
              <w:t>ПК -1.1</w:t>
            </w:r>
          </w:p>
        </w:tc>
        <w:tc>
          <w:tcPr>
            <w:tcW w:w="0" w:type="auto"/>
            <w:shd w:val="clear" w:color="auto" w:fill="auto"/>
          </w:tcPr>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641523">
              <w:rPr>
                <w:rFonts w:ascii="Times New Roman" w:eastAsia="Times New Roman" w:hAnsi="Times New Roman" w:cs="Times New Roman"/>
                <w:kern w:val="3"/>
                <w:sz w:val="24"/>
                <w:szCs w:val="24"/>
                <w:lang w:eastAsia="ru-RU"/>
              </w:rPr>
              <w:t xml:space="preserve">на уровне знаний: понимание основных стадий планирования и реализации исследования в социальных науках; основных методов сбора и анализа данных; основных типов дизайнов в </w:t>
            </w:r>
            <w:r w:rsidRPr="00641523">
              <w:rPr>
                <w:rFonts w:ascii="Times New Roman" w:eastAsia="Times New Roman" w:hAnsi="Times New Roman" w:cs="Times New Roman"/>
                <w:kern w:val="3"/>
                <w:sz w:val="24"/>
                <w:szCs w:val="24"/>
                <w:lang w:eastAsia="ru-RU"/>
              </w:rPr>
              <w:lastRenderedPageBreak/>
              <w:t>социальных исследованиях; основных типов переменных и шкал; основных приемов интервьюирования и осуществления контроля качества собираемых данных..</w:t>
            </w:r>
          </w:p>
        </w:tc>
      </w:tr>
    </w:tbl>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Основная литература:</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0830AE" w:rsidRPr="000830AE" w:rsidRDefault="000830AE" w:rsidP="00286C3A">
      <w:pPr>
        <w:numPr>
          <w:ilvl w:val="0"/>
          <w:numId w:val="64"/>
        </w:numPr>
        <w:spacing w:after="0" w:line="240" w:lineRule="auto"/>
        <w:rPr>
          <w:rFonts w:ascii="Times New Roman" w:eastAsia="Calibri" w:hAnsi="Times New Roman" w:cs="Times New Roman"/>
          <w:sz w:val="24"/>
          <w:szCs w:val="24"/>
        </w:rPr>
      </w:pPr>
      <w:proofErr w:type="spellStart"/>
      <w:r w:rsidRPr="000830AE">
        <w:rPr>
          <w:rFonts w:ascii="Times New Roman" w:eastAsia="Calibri" w:hAnsi="Times New Roman" w:cs="Times New Roman"/>
          <w:sz w:val="24"/>
          <w:szCs w:val="24"/>
        </w:rPr>
        <w:t>Сморгунов</w:t>
      </w:r>
      <w:proofErr w:type="spellEnd"/>
      <w:r w:rsidRPr="000830AE">
        <w:rPr>
          <w:rFonts w:ascii="Times New Roman" w:eastAsia="Calibri" w:hAnsi="Times New Roman" w:cs="Times New Roman"/>
          <w:sz w:val="24"/>
          <w:szCs w:val="24"/>
        </w:rPr>
        <w:t xml:space="preserve">, Л. В.  Сравнительная </w:t>
      </w:r>
      <w:proofErr w:type="gramStart"/>
      <w:r w:rsidRPr="000830AE">
        <w:rPr>
          <w:rFonts w:ascii="Times New Roman" w:eastAsia="Calibri" w:hAnsi="Times New Roman" w:cs="Times New Roman"/>
          <w:sz w:val="24"/>
          <w:szCs w:val="24"/>
        </w:rPr>
        <w:t>политология :</w:t>
      </w:r>
      <w:proofErr w:type="gramEnd"/>
      <w:r w:rsidRPr="000830AE">
        <w:rPr>
          <w:rFonts w:ascii="Times New Roman" w:eastAsia="Calibri" w:hAnsi="Times New Roman" w:cs="Times New Roman"/>
          <w:sz w:val="24"/>
          <w:szCs w:val="24"/>
        </w:rPr>
        <w:t xml:space="preserve"> учебник для вузов / Л. В. </w:t>
      </w:r>
      <w:proofErr w:type="spellStart"/>
      <w:r w:rsidRPr="000830AE">
        <w:rPr>
          <w:rFonts w:ascii="Times New Roman" w:eastAsia="Calibri" w:hAnsi="Times New Roman" w:cs="Times New Roman"/>
          <w:sz w:val="24"/>
          <w:szCs w:val="24"/>
        </w:rPr>
        <w:t>Сморгунов</w:t>
      </w:r>
      <w:proofErr w:type="spellEnd"/>
      <w:r w:rsidRPr="000830AE">
        <w:rPr>
          <w:rFonts w:ascii="Times New Roman" w:eastAsia="Calibri" w:hAnsi="Times New Roman" w:cs="Times New Roman"/>
          <w:sz w:val="24"/>
          <w:szCs w:val="24"/>
        </w:rPr>
        <w:t xml:space="preserve">. — 2-е изд., </w:t>
      </w:r>
      <w:proofErr w:type="spellStart"/>
      <w:r w:rsidRPr="000830AE">
        <w:rPr>
          <w:rFonts w:ascii="Times New Roman" w:eastAsia="Calibri" w:hAnsi="Times New Roman" w:cs="Times New Roman"/>
          <w:sz w:val="24"/>
          <w:szCs w:val="24"/>
        </w:rPr>
        <w:t>испр</w:t>
      </w:r>
      <w:proofErr w:type="spellEnd"/>
      <w:r w:rsidRPr="000830AE">
        <w:rPr>
          <w:rFonts w:ascii="Times New Roman" w:eastAsia="Calibri" w:hAnsi="Times New Roman" w:cs="Times New Roman"/>
          <w:sz w:val="24"/>
          <w:szCs w:val="24"/>
        </w:rPr>
        <w:t xml:space="preserve">. и доп. — </w:t>
      </w:r>
      <w:proofErr w:type="gramStart"/>
      <w:r w:rsidRPr="000830AE">
        <w:rPr>
          <w:rFonts w:ascii="Times New Roman" w:eastAsia="Calibri" w:hAnsi="Times New Roman" w:cs="Times New Roman"/>
          <w:sz w:val="24"/>
          <w:szCs w:val="24"/>
        </w:rPr>
        <w:t>Москва :</w:t>
      </w:r>
      <w:proofErr w:type="gramEnd"/>
      <w:r w:rsidRPr="000830AE">
        <w:rPr>
          <w:rFonts w:ascii="Times New Roman" w:eastAsia="Calibri" w:hAnsi="Times New Roman" w:cs="Times New Roman"/>
          <w:sz w:val="24"/>
          <w:szCs w:val="24"/>
        </w:rPr>
        <w:t xml:space="preserve"> Издательство </w:t>
      </w:r>
      <w:proofErr w:type="spellStart"/>
      <w:r w:rsidRPr="000830AE">
        <w:rPr>
          <w:rFonts w:ascii="Times New Roman" w:eastAsia="Calibri" w:hAnsi="Times New Roman" w:cs="Times New Roman"/>
          <w:sz w:val="24"/>
          <w:szCs w:val="24"/>
        </w:rPr>
        <w:t>Юрайт</w:t>
      </w:r>
      <w:proofErr w:type="spellEnd"/>
      <w:r w:rsidRPr="000830AE">
        <w:rPr>
          <w:rFonts w:ascii="Times New Roman" w:eastAsia="Calibri" w:hAnsi="Times New Roman" w:cs="Times New Roman"/>
          <w:sz w:val="24"/>
          <w:szCs w:val="24"/>
        </w:rPr>
        <w:t xml:space="preserve">, 2020. — 417 с. — (Высшее образование). — ISBN 978-5-534-07463-5. — </w:t>
      </w:r>
      <w:proofErr w:type="gramStart"/>
      <w:r w:rsidRPr="000830AE">
        <w:rPr>
          <w:rFonts w:ascii="Times New Roman" w:eastAsia="Calibri" w:hAnsi="Times New Roman" w:cs="Times New Roman"/>
          <w:sz w:val="24"/>
          <w:szCs w:val="24"/>
        </w:rPr>
        <w:t>Текст :</w:t>
      </w:r>
      <w:proofErr w:type="gramEnd"/>
      <w:r w:rsidRPr="000830AE">
        <w:rPr>
          <w:rFonts w:ascii="Times New Roman" w:eastAsia="Calibri" w:hAnsi="Times New Roman" w:cs="Times New Roman"/>
          <w:sz w:val="24"/>
          <w:szCs w:val="24"/>
        </w:rPr>
        <w:t xml:space="preserve"> электронный // ЭБС </w:t>
      </w:r>
      <w:proofErr w:type="spellStart"/>
      <w:r w:rsidRPr="000830AE">
        <w:rPr>
          <w:rFonts w:ascii="Times New Roman" w:eastAsia="Calibri" w:hAnsi="Times New Roman" w:cs="Times New Roman"/>
          <w:sz w:val="24"/>
          <w:szCs w:val="24"/>
        </w:rPr>
        <w:t>Юрайт</w:t>
      </w:r>
      <w:proofErr w:type="spellEnd"/>
      <w:r w:rsidRPr="000830AE">
        <w:rPr>
          <w:rFonts w:ascii="Times New Roman" w:eastAsia="Calibri" w:hAnsi="Times New Roman" w:cs="Times New Roman"/>
          <w:sz w:val="24"/>
          <w:szCs w:val="24"/>
        </w:rPr>
        <w:t xml:space="preserve"> [сайт]. — URL: </w:t>
      </w:r>
      <w:hyperlink r:id="rId33" w:history="1">
        <w:r w:rsidRPr="000830AE">
          <w:rPr>
            <w:rFonts w:ascii="Times New Roman" w:eastAsia="Calibri" w:hAnsi="Times New Roman" w:cs="Times New Roman"/>
            <w:color w:val="0000FF"/>
            <w:sz w:val="24"/>
            <w:szCs w:val="24"/>
            <w:u w:val="single"/>
          </w:rPr>
          <w:t>https://idp.nwipa.ru:2072/bcode/450301</w:t>
        </w:r>
      </w:hyperlink>
    </w:p>
    <w:p w:rsidR="000830AE" w:rsidRPr="000830AE" w:rsidRDefault="000830AE" w:rsidP="00286C3A">
      <w:pPr>
        <w:numPr>
          <w:ilvl w:val="0"/>
          <w:numId w:val="64"/>
        </w:numPr>
        <w:spacing w:after="0" w:line="240" w:lineRule="auto"/>
        <w:rPr>
          <w:rFonts w:ascii="Times New Roman" w:eastAsia="Calibri" w:hAnsi="Times New Roman" w:cs="Times New Roman"/>
          <w:sz w:val="24"/>
          <w:szCs w:val="24"/>
        </w:rPr>
      </w:pPr>
      <w:proofErr w:type="spellStart"/>
      <w:r w:rsidRPr="000830AE">
        <w:rPr>
          <w:rFonts w:ascii="Times New Roman" w:eastAsia="Calibri" w:hAnsi="Times New Roman" w:cs="Times New Roman"/>
          <w:sz w:val="24"/>
          <w:szCs w:val="24"/>
        </w:rPr>
        <w:t>Яшкова</w:t>
      </w:r>
      <w:proofErr w:type="spellEnd"/>
      <w:r w:rsidRPr="000830AE">
        <w:rPr>
          <w:rFonts w:ascii="Times New Roman" w:eastAsia="Calibri" w:hAnsi="Times New Roman" w:cs="Times New Roman"/>
          <w:sz w:val="24"/>
          <w:szCs w:val="24"/>
        </w:rPr>
        <w:t xml:space="preserve">, Т. А. Сравнительная </w:t>
      </w:r>
      <w:proofErr w:type="gramStart"/>
      <w:r w:rsidRPr="000830AE">
        <w:rPr>
          <w:rFonts w:ascii="Times New Roman" w:eastAsia="Calibri" w:hAnsi="Times New Roman" w:cs="Times New Roman"/>
          <w:sz w:val="24"/>
          <w:szCs w:val="24"/>
        </w:rPr>
        <w:t>политология :</w:t>
      </w:r>
      <w:proofErr w:type="gramEnd"/>
      <w:r w:rsidRPr="000830AE">
        <w:rPr>
          <w:rFonts w:ascii="Times New Roman" w:eastAsia="Calibri" w:hAnsi="Times New Roman" w:cs="Times New Roman"/>
          <w:sz w:val="24"/>
          <w:szCs w:val="24"/>
        </w:rPr>
        <w:t xml:space="preserve"> учебник для бакалавров / Т. А. </w:t>
      </w:r>
      <w:proofErr w:type="spellStart"/>
      <w:r w:rsidRPr="000830AE">
        <w:rPr>
          <w:rFonts w:ascii="Times New Roman" w:eastAsia="Calibri" w:hAnsi="Times New Roman" w:cs="Times New Roman"/>
          <w:sz w:val="24"/>
          <w:szCs w:val="24"/>
        </w:rPr>
        <w:t>Яшкова</w:t>
      </w:r>
      <w:proofErr w:type="spellEnd"/>
      <w:r w:rsidRPr="000830AE">
        <w:rPr>
          <w:rFonts w:ascii="Times New Roman" w:eastAsia="Calibri" w:hAnsi="Times New Roman" w:cs="Times New Roman"/>
          <w:sz w:val="24"/>
          <w:szCs w:val="24"/>
        </w:rPr>
        <w:t xml:space="preserve">. — 2-е изд. — </w:t>
      </w:r>
      <w:proofErr w:type="gramStart"/>
      <w:r w:rsidRPr="000830AE">
        <w:rPr>
          <w:rFonts w:ascii="Times New Roman" w:eastAsia="Calibri" w:hAnsi="Times New Roman" w:cs="Times New Roman"/>
          <w:sz w:val="24"/>
          <w:szCs w:val="24"/>
        </w:rPr>
        <w:t>Москва :</w:t>
      </w:r>
      <w:proofErr w:type="gramEnd"/>
      <w:r w:rsidRPr="000830AE">
        <w:rPr>
          <w:rFonts w:ascii="Times New Roman" w:eastAsia="Calibri" w:hAnsi="Times New Roman" w:cs="Times New Roman"/>
          <w:sz w:val="24"/>
          <w:szCs w:val="24"/>
        </w:rPr>
        <w:t xml:space="preserve"> Издательско-торговая корпорация «Дашков и К°», 2020. — 606 с. - ISBN 978-5-394-03549-4. - </w:t>
      </w:r>
      <w:proofErr w:type="gramStart"/>
      <w:r w:rsidRPr="000830AE">
        <w:rPr>
          <w:rFonts w:ascii="Times New Roman" w:eastAsia="Calibri" w:hAnsi="Times New Roman" w:cs="Times New Roman"/>
          <w:sz w:val="24"/>
          <w:szCs w:val="24"/>
        </w:rPr>
        <w:t>Текст :</w:t>
      </w:r>
      <w:proofErr w:type="gramEnd"/>
      <w:r w:rsidRPr="000830AE">
        <w:rPr>
          <w:rFonts w:ascii="Times New Roman" w:eastAsia="Calibri" w:hAnsi="Times New Roman" w:cs="Times New Roman"/>
          <w:sz w:val="24"/>
          <w:szCs w:val="24"/>
        </w:rPr>
        <w:t xml:space="preserve"> электронный. - URL: https://idp.nwipa.ru:2130/catalog/product/1091513</w:t>
      </w:r>
    </w:p>
    <w:p w:rsidR="00641523" w:rsidRDefault="00641523">
      <w:r>
        <w:br w:type="page"/>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641523">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641523" w:rsidRPr="00641523" w:rsidRDefault="00641523" w:rsidP="00641523">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sidRPr="00641523">
        <w:rPr>
          <w:rFonts w:ascii="Times New Roman" w:eastAsia="Times New Roman" w:hAnsi="Times New Roman" w:cs="Times New Roman"/>
          <w:b/>
          <w:kern w:val="3"/>
          <w:sz w:val="28"/>
          <w:lang w:eastAsia="ru-RU"/>
        </w:rPr>
        <w:t>Б</w:t>
      </w:r>
      <w:proofErr w:type="gramStart"/>
      <w:r w:rsidRPr="00641523">
        <w:rPr>
          <w:rFonts w:ascii="Times New Roman" w:eastAsia="Times New Roman" w:hAnsi="Times New Roman" w:cs="Times New Roman"/>
          <w:b/>
          <w:kern w:val="3"/>
          <w:sz w:val="28"/>
          <w:lang w:eastAsia="ru-RU"/>
        </w:rPr>
        <w:t>1.В.ДВ</w:t>
      </w:r>
      <w:proofErr w:type="gramEnd"/>
      <w:r w:rsidRPr="00641523">
        <w:rPr>
          <w:rFonts w:ascii="Times New Roman" w:eastAsia="Times New Roman" w:hAnsi="Times New Roman" w:cs="Times New Roman"/>
          <w:b/>
          <w:kern w:val="3"/>
          <w:sz w:val="28"/>
          <w:lang w:eastAsia="ru-RU"/>
        </w:rPr>
        <w:t>.02.01 Правозащитные институты</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41523">
        <w:rPr>
          <w:rFonts w:ascii="Times New Roman" w:eastAsia="Times New Roman" w:hAnsi="Times New Roman" w:cs="Times New Roman"/>
          <w:i/>
          <w:kern w:val="3"/>
          <w:sz w:val="24"/>
          <w:lang w:eastAsia="ru-RU"/>
        </w:rPr>
        <w:t>наименование дисциплин (модуля)/практики</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Автор</w:t>
      </w:r>
      <w:r w:rsidRPr="00641523">
        <w:rPr>
          <w:rFonts w:ascii="Calibri" w:eastAsia="Calibri" w:hAnsi="Calibri" w:cs="Times New Roman"/>
        </w:rPr>
        <w:t xml:space="preserve"> </w:t>
      </w:r>
      <w:r w:rsidRPr="00641523">
        <w:rPr>
          <w:rFonts w:ascii="Times New Roman" w:eastAsia="Times New Roman" w:hAnsi="Times New Roman" w:cs="Times New Roman"/>
          <w:b/>
          <w:kern w:val="3"/>
          <w:sz w:val="24"/>
          <w:lang w:eastAsia="ru-RU"/>
        </w:rPr>
        <w:t>доц. Барандова Т.Л.</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Квалификация (степень) выпускника: бакалавр</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Форма обучения: очная</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Цель освоения дисциплины:</w:t>
      </w:r>
    </w:p>
    <w:p w:rsidR="00641523" w:rsidRPr="00641523" w:rsidRDefault="00641523" w:rsidP="00641523">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641523">
        <w:rPr>
          <w:rFonts w:ascii="Times New Roman" w:eastAsia="Times New Roman" w:hAnsi="Times New Roman" w:cs="Times New Roman"/>
          <w:sz w:val="24"/>
          <w:szCs w:val="20"/>
        </w:rPr>
        <w:t>Дисциплина «Правозащитные институты» обеспечивает овладение следующими компетенциями:</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68"/>
        <w:gridCol w:w="2550"/>
        <w:gridCol w:w="2267"/>
        <w:gridCol w:w="3520"/>
      </w:tblGrid>
      <w:tr w:rsidR="00641523" w:rsidRPr="00641523" w:rsidTr="00760F6C">
        <w:trPr>
          <w:trHeight w:val="663"/>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523" w:rsidRPr="00641523" w:rsidRDefault="00641523" w:rsidP="00641523">
            <w:pPr>
              <w:suppressAutoHyphens/>
              <w:autoSpaceDN w:val="0"/>
              <w:spacing w:after="0" w:line="240" w:lineRule="auto"/>
              <w:jc w:val="both"/>
              <w:rPr>
                <w:rFonts w:ascii="Times New Roman" w:eastAsia="Times New Roman" w:hAnsi="Times New Roman" w:cs="Times New Roman"/>
                <w:kern w:val="3"/>
                <w:sz w:val="24"/>
                <w:szCs w:val="24"/>
                <w:lang w:eastAsia="ru-RU"/>
              </w:rPr>
            </w:pPr>
            <w:bookmarkStart w:id="23" w:name="_Hlk19716854"/>
            <w:r w:rsidRPr="00641523">
              <w:rPr>
                <w:rFonts w:ascii="Times New Roman" w:eastAsia="Times New Roman" w:hAnsi="Times New Roman" w:cs="Times New Roman"/>
                <w:kern w:val="3"/>
                <w:sz w:val="24"/>
                <w:szCs w:val="24"/>
                <w:lang w:eastAsia="ru-RU"/>
              </w:rPr>
              <w:t xml:space="preserve">Код </w:t>
            </w:r>
          </w:p>
          <w:p w:rsidR="00641523" w:rsidRPr="00641523" w:rsidRDefault="00641523" w:rsidP="00641523">
            <w:pPr>
              <w:suppressAutoHyphens/>
              <w:autoSpaceDN w:val="0"/>
              <w:spacing w:after="0" w:line="240" w:lineRule="auto"/>
              <w:jc w:val="both"/>
              <w:rPr>
                <w:rFonts w:ascii="Calibri" w:eastAsia="Times New Roman" w:hAnsi="Calibri" w:cs="Times New Roman"/>
                <w:kern w:val="3"/>
                <w:lang w:eastAsia="ru-RU"/>
              </w:rPr>
            </w:pPr>
            <w:r w:rsidRPr="00641523">
              <w:rPr>
                <w:rFonts w:ascii="Times New Roman" w:eastAsia="Times New Roman" w:hAnsi="Times New Roman" w:cs="Times New Roman"/>
                <w:kern w:val="3"/>
                <w:sz w:val="24"/>
                <w:szCs w:val="24"/>
                <w:lang w:eastAsia="ru-RU"/>
              </w:rPr>
              <w:t>компетенции</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523" w:rsidRPr="00641523" w:rsidRDefault="00641523" w:rsidP="0064152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41523">
              <w:rPr>
                <w:rFonts w:ascii="Times New Roman" w:eastAsia="Times New Roman" w:hAnsi="Times New Roman" w:cs="Times New Roman"/>
                <w:kern w:val="3"/>
                <w:sz w:val="24"/>
                <w:szCs w:val="24"/>
                <w:lang w:eastAsia="ru-RU"/>
              </w:rPr>
              <w:t>Наименование</w:t>
            </w:r>
          </w:p>
          <w:p w:rsidR="00641523" w:rsidRPr="00641523" w:rsidRDefault="00641523" w:rsidP="00641523">
            <w:pPr>
              <w:suppressAutoHyphens/>
              <w:autoSpaceDN w:val="0"/>
              <w:spacing w:after="0" w:line="240" w:lineRule="auto"/>
              <w:jc w:val="both"/>
              <w:rPr>
                <w:rFonts w:ascii="Calibri" w:eastAsia="Times New Roman" w:hAnsi="Calibri" w:cs="Times New Roman"/>
                <w:kern w:val="3"/>
                <w:lang w:eastAsia="ru-RU"/>
              </w:rPr>
            </w:pPr>
            <w:r w:rsidRPr="00641523">
              <w:rPr>
                <w:rFonts w:ascii="Times New Roman" w:eastAsia="Times New Roman" w:hAnsi="Times New Roman" w:cs="Times New Roman"/>
                <w:kern w:val="3"/>
                <w:sz w:val="24"/>
                <w:szCs w:val="24"/>
                <w:lang w:eastAsia="ru-RU"/>
              </w:rPr>
              <w:t>Компетенции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523" w:rsidRPr="00641523" w:rsidRDefault="00641523" w:rsidP="00641523">
            <w:pPr>
              <w:suppressAutoHyphens/>
              <w:autoSpaceDN w:val="0"/>
              <w:spacing w:after="0" w:line="240" w:lineRule="auto"/>
              <w:jc w:val="both"/>
              <w:rPr>
                <w:rFonts w:ascii="Calibri" w:eastAsia="Times New Roman" w:hAnsi="Calibri" w:cs="Times New Roman"/>
                <w:kern w:val="3"/>
                <w:lang w:eastAsia="ru-RU"/>
              </w:rPr>
            </w:pPr>
            <w:r w:rsidRPr="00641523">
              <w:rPr>
                <w:rFonts w:ascii="Times New Roman" w:eastAsia="Times New Roman" w:hAnsi="Times New Roman" w:cs="Times New Roman"/>
                <w:kern w:val="3"/>
                <w:sz w:val="24"/>
                <w:szCs w:val="24"/>
                <w:lang w:eastAsia="ru-RU"/>
              </w:rPr>
              <w:t>Код этапа освоения компетенции</w:t>
            </w:r>
          </w:p>
        </w:tc>
        <w:tc>
          <w:tcPr>
            <w:tcW w:w="3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523" w:rsidRPr="00641523" w:rsidRDefault="00641523" w:rsidP="00641523">
            <w:pPr>
              <w:suppressAutoHyphens/>
              <w:autoSpaceDN w:val="0"/>
              <w:spacing w:after="0" w:line="240" w:lineRule="auto"/>
              <w:jc w:val="both"/>
              <w:rPr>
                <w:rFonts w:ascii="Calibri" w:eastAsia="Times New Roman" w:hAnsi="Calibri" w:cs="Times New Roman"/>
                <w:kern w:val="3"/>
                <w:lang w:eastAsia="ru-RU"/>
              </w:rPr>
            </w:pPr>
            <w:r w:rsidRPr="00641523">
              <w:rPr>
                <w:rFonts w:ascii="Times New Roman" w:eastAsia="Times New Roman" w:hAnsi="Times New Roman" w:cs="Times New Roman"/>
                <w:kern w:val="3"/>
                <w:sz w:val="24"/>
                <w:szCs w:val="24"/>
                <w:lang w:eastAsia="ru-RU"/>
              </w:rPr>
              <w:t>Наименование этапа освоения компетенции</w:t>
            </w:r>
          </w:p>
        </w:tc>
      </w:tr>
      <w:tr w:rsidR="00641523" w:rsidRPr="00641523" w:rsidTr="00760F6C">
        <w:trPr>
          <w:trHeight w:val="2242"/>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523" w:rsidRPr="00641523" w:rsidRDefault="00641523" w:rsidP="00641523">
            <w:pPr>
              <w:spacing w:line="256" w:lineRule="auto"/>
              <w:jc w:val="both"/>
              <w:rPr>
                <w:rFonts w:ascii="Times New Roman" w:eastAsia="Calibri" w:hAnsi="Times New Roman" w:cs="Times New Roman"/>
                <w:sz w:val="24"/>
                <w:szCs w:val="24"/>
              </w:rPr>
            </w:pPr>
            <w:r w:rsidRPr="00641523">
              <w:rPr>
                <w:rFonts w:ascii="Times New Roman" w:eastAsia="Calibri" w:hAnsi="Times New Roman" w:cs="Times New Roman"/>
                <w:sz w:val="24"/>
                <w:szCs w:val="24"/>
              </w:rPr>
              <w:t>ПК-11</w:t>
            </w:r>
          </w:p>
          <w:p w:rsidR="00641523" w:rsidRPr="00641523" w:rsidRDefault="00641523" w:rsidP="00641523">
            <w:pPr>
              <w:spacing w:line="256" w:lineRule="auto"/>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523" w:rsidRPr="00641523" w:rsidRDefault="00641523" w:rsidP="00641523">
            <w:pPr>
              <w:spacing w:line="256" w:lineRule="auto"/>
              <w:rPr>
                <w:rFonts w:ascii="Times New Roman" w:eastAsia="Times New Roman" w:hAnsi="Times New Roman" w:cs="Times New Roman"/>
                <w:kern w:val="3"/>
                <w:sz w:val="24"/>
                <w:szCs w:val="24"/>
                <w:lang w:eastAsia="ru-RU"/>
              </w:rPr>
            </w:pPr>
            <w:r w:rsidRPr="00641523">
              <w:rPr>
                <w:rFonts w:ascii="Times New Roman" w:eastAsia="Times New Roman" w:hAnsi="Times New Roman" w:cs="Times New Roman"/>
                <w:kern w:val="3"/>
                <w:sz w:val="24"/>
                <w:szCs w:val="24"/>
                <w:lang w:eastAsia="ru-RU"/>
              </w:rPr>
              <w:t>Способность участвовать в информационно-коммуникационных процессах в рамках отдельных сегментов общества и представляющих их политических партий и общественно-политических объединений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523" w:rsidRPr="00641523" w:rsidRDefault="00641523" w:rsidP="0064152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41523">
              <w:rPr>
                <w:rFonts w:ascii="Times New Roman" w:eastAsia="Calibri" w:hAnsi="Times New Roman" w:cs="Times New Roman"/>
                <w:sz w:val="24"/>
                <w:szCs w:val="24"/>
              </w:rPr>
              <w:t>ПК-11.2</w:t>
            </w:r>
          </w:p>
        </w:tc>
        <w:tc>
          <w:tcPr>
            <w:tcW w:w="3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523" w:rsidRPr="00641523" w:rsidRDefault="00641523" w:rsidP="00641523">
            <w:pPr>
              <w:suppressAutoHyphens/>
              <w:autoSpaceDN w:val="0"/>
              <w:spacing w:after="0" w:line="240" w:lineRule="auto"/>
              <w:rPr>
                <w:rFonts w:ascii="Times New Roman" w:eastAsia="Times New Roman" w:hAnsi="Times New Roman" w:cs="Times New Roman"/>
                <w:kern w:val="3"/>
                <w:sz w:val="24"/>
                <w:szCs w:val="24"/>
                <w:lang w:eastAsia="ru-RU"/>
              </w:rPr>
            </w:pPr>
            <w:r w:rsidRPr="00641523">
              <w:rPr>
                <w:rFonts w:ascii="Times New Roman" w:eastAsia="Times New Roman" w:hAnsi="Times New Roman" w:cs="Times New Roman"/>
                <w:sz w:val="24"/>
                <w:szCs w:val="24"/>
                <w:lang w:eastAsia="ru-RU"/>
              </w:rPr>
              <w:t>Приобретение первичных умений использовать коммуникативные процессы в политической сфере, каналы массовой коммуникации и средства массовой информации при решении профессиональных задач.</w:t>
            </w:r>
          </w:p>
        </w:tc>
      </w:tr>
      <w:bookmarkEnd w:id="23"/>
    </w:tbl>
    <w:p w:rsidR="00641523" w:rsidRPr="00641523" w:rsidRDefault="00641523" w:rsidP="00641523">
      <w:pPr>
        <w:spacing w:after="200" w:line="276" w:lineRule="auto"/>
        <w:rPr>
          <w:rFonts w:ascii="Calibri" w:eastAsia="Calibri" w:hAnsi="Calibri" w:cs="Times New Roman"/>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2789"/>
        <w:gridCol w:w="694"/>
        <w:gridCol w:w="733"/>
        <w:gridCol w:w="669"/>
        <w:gridCol w:w="724"/>
        <w:gridCol w:w="605"/>
        <w:gridCol w:w="814"/>
        <w:gridCol w:w="1647"/>
      </w:tblGrid>
      <w:tr w:rsidR="00641523" w:rsidRPr="00641523" w:rsidTr="00760F6C">
        <w:trPr>
          <w:trHeight w:val="80"/>
          <w:tblHeader/>
        </w:trPr>
        <w:tc>
          <w:tcPr>
            <w:tcW w:w="41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widowControl w:val="0"/>
              <w:spacing w:before="180" w:after="0" w:line="300" w:lineRule="auto"/>
              <w:jc w:val="center"/>
              <w:rPr>
                <w:rFonts w:ascii="Times New Roman" w:eastAsia="Times New Roman" w:hAnsi="Times New Roman" w:cs="Times New Roman"/>
                <w:i/>
                <w:sz w:val="20"/>
                <w:szCs w:val="20"/>
                <w:lang w:eastAsia="ru-RU"/>
              </w:rPr>
            </w:pPr>
            <w:r w:rsidRPr="00641523">
              <w:rPr>
                <w:rFonts w:ascii="Times New Roman" w:eastAsia="Times New Roman" w:hAnsi="Times New Roman" w:cs="Times New Roman"/>
                <w:i/>
                <w:sz w:val="20"/>
                <w:szCs w:val="20"/>
                <w:lang w:eastAsia="ru-RU"/>
              </w:rPr>
              <w:t>№ п/п</w:t>
            </w:r>
          </w:p>
        </w:tc>
        <w:tc>
          <w:tcPr>
            <w:tcW w:w="154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widowControl w:val="0"/>
              <w:spacing w:before="180" w:after="0" w:line="300" w:lineRule="auto"/>
              <w:jc w:val="center"/>
              <w:rPr>
                <w:rFonts w:ascii="Times New Roman" w:eastAsia="Times New Roman" w:hAnsi="Times New Roman" w:cs="Times New Roman"/>
                <w:i/>
                <w:sz w:val="20"/>
                <w:szCs w:val="20"/>
                <w:lang w:eastAsia="ru-RU"/>
              </w:rPr>
            </w:pPr>
            <w:r w:rsidRPr="00641523">
              <w:rPr>
                <w:rFonts w:ascii="Times New Roman" w:eastAsia="Times New Roman" w:hAnsi="Times New Roman" w:cs="Times New Roman"/>
                <w:i/>
                <w:sz w:val="20"/>
                <w:szCs w:val="20"/>
                <w:lang w:eastAsia="ru-RU"/>
              </w:rPr>
              <w:t xml:space="preserve">Наименование тем (разделов), </w:t>
            </w:r>
          </w:p>
        </w:tc>
        <w:tc>
          <w:tcPr>
            <w:tcW w:w="2186"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widowControl w:val="0"/>
              <w:spacing w:before="180" w:after="0" w:line="300" w:lineRule="auto"/>
              <w:jc w:val="center"/>
              <w:rPr>
                <w:rFonts w:ascii="Times New Roman" w:eastAsia="Times New Roman" w:hAnsi="Times New Roman" w:cs="Times New Roman"/>
                <w:i/>
                <w:sz w:val="20"/>
                <w:szCs w:val="20"/>
                <w:lang w:eastAsia="ru-RU"/>
              </w:rPr>
            </w:pPr>
            <w:r w:rsidRPr="00641523">
              <w:rPr>
                <w:rFonts w:ascii="Times New Roman" w:eastAsia="Times New Roman" w:hAnsi="Times New Roman" w:cs="Times New Roman"/>
                <w:i/>
                <w:sz w:val="20"/>
                <w:szCs w:val="20"/>
                <w:lang w:eastAsia="ru-RU"/>
              </w:rPr>
              <w:t>Объем дисциплины (модуля), час.</w:t>
            </w:r>
          </w:p>
        </w:tc>
        <w:tc>
          <w:tcPr>
            <w:tcW w:w="86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widowControl w:val="0"/>
              <w:spacing w:before="180" w:after="0" w:line="300" w:lineRule="auto"/>
              <w:jc w:val="center"/>
              <w:rPr>
                <w:rFonts w:ascii="Times New Roman" w:eastAsia="Times New Roman" w:hAnsi="Times New Roman" w:cs="Times New Roman"/>
                <w:i/>
                <w:sz w:val="20"/>
                <w:szCs w:val="20"/>
                <w:lang w:eastAsia="ru-RU"/>
              </w:rPr>
            </w:pPr>
            <w:r w:rsidRPr="00641523">
              <w:rPr>
                <w:rFonts w:ascii="Times New Roman" w:eastAsia="Times New Roman" w:hAnsi="Times New Roman" w:cs="Times New Roman"/>
                <w:i/>
                <w:sz w:val="20"/>
                <w:szCs w:val="20"/>
                <w:lang w:eastAsia="ru-RU"/>
              </w:rPr>
              <w:t>Форма</w:t>
            </w:r>
            <w:r w:rsidRPr="00641523">
              <w:rPr>
                <w:rFonts w:ascii="Times New Roman" w:eastAsia="Times New Roman" w:hAnsi="Times New Roman" w:cs="Times New Roman"/>
                <w:i/>
                <w:sz w:val="20"/>
                <w:szCs w:val="20"/>
                <w:lang w:eastAsia="ru-RU"/>
              </w:rPr>
              <w:br/>
              <w:t xml:space="preserve">текущего </w:t>
            </w:r>
            <w:r w:rsidRPr="00641523">
              <w:rPr>
                <w:rFonts w:ascii="Times New Roman" w:eastAsia="Times New Roman" w:hAnsi="Times New Roman" w:cs="Times New Roman"/>
                <w:i/>
                <w:sz w:val="20"/>
                <w:szCs w:val="20"/>
                <w:lang w:eastAsia="ru-RU"/>
              </w:rPr>
              <w:br/>
              <w:t>контроля успеваемости</w:t>
            </w:r>
            <w:r w:rsidRPr="00641523">
              <w:rPr>
                <w:rFonts w:ascii="Times New Roman" w:eastAsia="Times New Roman" w:hAnsi="Times New Roman" w:cs="Times New Roman"/>
                <w:i/>
                <w:sz w:val="20"/>
                <w:szCs w:val="20"/>
                <w:vertAlign w:val="superscript"/>
                <w:lang w:eastAsia="ru-RU"/>
              </w:rPr>
              <w:t>**</w:t>
            </w:r>
            <w:r w:rsidRPr="00641523">
              <w:rPr>
                <w:rFonts w:ascii="Times New Roman" w:eastAsia="Times New Roman" w:hAnsi="Times New Roman" w:cs="Times New Roman"/>
                <w:i/>
                <w:sz w:val="20"/>
                <w:szCs w:val="20"/>
                <w:lang w:eastAsia="ru-RU"/>
              </w:rPr>
              <w:t>, промежуточной аттестации</w:t>
            </w:r>
          </w:p>
        </w:tc>
      </w:tr>
      <w:tr w:rsidR="00641523" w:rsidRPr="00641523"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523" w:rsidRPr="00641523" w:rsidRDefault="00641523" w:rsidP="00641523">
            <w:pPr>
              <w:widowControl w:val="0"/>
              <w:spacing w:before="180" w:after="0" w:line="300" w:lineRule="auto"/>
              <w:jc w:val="both"/>
              <w:rPr>
                <w:rFonts w:ascii="Times New Roman" w:eastAsia="Times New Roman" w:hAnsi="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523" w:rsidRPr="00641523" w:rsidRDefault="00641523" w:rsidP="00641523">
            <w:pPr>
              <w:widowControl w:val="0"/>
              <w:spacing w:before="180" w:after="0" w:line="300" w:lineRule="auto"/>
              <w:jc w:val="both"/>
              <w:rPr>
                <w:rFonts w:ascii="Times New Roman" w:eastAsia="Times New Roman" w:hAnsi="Times New Roman" w:cs="Times New Roman"/>
                <w:i/>
                <w:sz w:val="20"/>
                <w:szCs w:val="20"/>
                <w:lang w:eastAsia="ru-RU"/>
              </w:rPr>
            </w:pPr>
          </w:p>
        </w:tc>
        <w:tc>
          <w:tcPr>
            <w:tcW w:w="363" w:type="pct"/>
            <w:vMerge w:val="restart"/>
            <w:tcBorders>
              <w:top w:val="nil"/>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widowControl w:val="0"/>
              <w:spacing w:before="180" w:after="0" w:line="300" w:lineRule="auto"/>
              <w:jc w:val="center"/>
              <w:rPr>
                <w:rFonts w:ascii="Times New Roman" w:eastAsia="Times New Roman" w:hAnsi="Times New Roman" w:cs="Times New Roman"/>
                <w:i/>
                <w:sz w:val="20"/>
                <w:szCs w:val="20"/>
                <w:lang w:eastAsia="ru-RU"/>
              </w:rPr>
            </w:pPr>
            <w:r w:rsidRPr="00641523">
              <w:rPr>
                <w:rFonts w:ascii="Times New Roman" w:eastAsia="Times New Roman" w:hAnsi="Times New Roman" w:cs="Times New Roman"/>
                <w:i/>
                <w:sz w:val="20"/>
                <w:szCs w:val="20"/>
                <w:lang w:eastAsia="ru-RU"/>
              </w:rPr>
              <w:t>Всего</w:t>
            </w:r>
          </w:p>
        </w:tc>
        <w:tc>
          <w:tcPr>
            <w:tcW w:w="1577"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widowControl w:val="0"/>
              <w:spacing w:before="180" w:after="0" w:line="300" w:lineRule="auto"/>
              <w:jc w:val="center"/>
              <w:rPr>
                <w:rFonts w:ascii="Times New Roman" w:eastAsia="Times New Roman" w:hAnsi="Times New Roman" w:cs="Times New Roman"/>
                <w:i/>
                <w:sz w:val="20"/>
                <w:szCs w:val="20"/>
                <w:lang w:eastAsia="ru-RU"/>
              </w:rPr>
            </w:pPr>
            <w:r w:rsidRPr="00641523">
              <w:rPr>
                <w:rFonts w:ascii="Times New Roman" w:eastAsia="Times New Roman" w:hAnsi="Times New Roman" w:cs="Times New Roman"/>
                <w:i/>
                <w:sz w:val="20"/>
                <w:szCs w:val="20"/>
                <w:lang w:eastAsia="ru-RU"/>
              </w:rPr>
              <w:t>Контактная работа обучающихся с преподавателем</w:t>
            </w:r>
            <w:r w:rsidRPr="00641523">
              <w:rPr>
                <w:rFonts w:ascii="Times New Roman" w:eastAsia="Times New Roman" w:hAnsi="Times New Roman" w:cs="Times New Roman"/>
                <w:i/>
                <w:sz w:val="20"/>
                <w:szCs w:val="20"/>
                <w:lang w:eastAsia="ru-RU"/>
              </w:rPr>
              <w:br/>
              <w:t>по видам учебных занятий</w:t>
            </w:r>
          </w:p>
        </w:tc>
        <w:tc>
          <w:tcPr>
            <w:tcW w:w="247" w:type="pct"/>
            <w:vMerge w:val="restart"/>
            <w:tcBorders>
              <w:top w:val="nil"/>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widowControl w:val="0"/>
              <w:spacing w:before="180" w:after="0" w:line="300" w:lineRule="auto"/>
              <w:ind w:left="-380"/>
              <w:jc w:val="center"/>
              <w:rPr>
                <w:rFonts w:ascii="Times New Roman" w:eastAsia="Times New Roman" w:hAnsi="Times New Roman" w:cs="Times New Roman"/>
                <w:i/>
                <w:sz w:val="20"/>
                <w:szCs w:val="20"/>
                <w:lang w:eastAsia="ru-RU"/>
              </w:rPr>
            </w:pPr>
            <w:r w:rsidRPr="00641523">
              <w:rPr>
                <w:rFonts w:ascii="Times New Roman" w:eastAsia="Times New Roman" w:hAnsi="Times New Roman" w:cs="Times New Roman"/>
                <w:i/>
                <w:sz w:val="20"/>
                <w:szCs w:val="20"/>
                <w:lang w:eastAsia="ru-RU"/>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523" w:rsidRPr="00641523" w:rsidRDefault="00641523" w:rsidP="00641523">
            <w:pPr>
              <w:widowControl w:val="0"/>
              <w:spacing w:before="180" w:after="0" w:line="300" w:lineRule="auto"/>
              <w:jc w:val="both"/>
              <w:rPr>
                <w:rFonts w:ascii="Times New Roman" w:eastAsia="Times New Roman" w:hAnsi="Times New Roman" w:cs="Times New Roman"/>
                <w:i/>
                <w:sz w:val="20"/>
                <w:szCs w:val="20"/>
                <w:lang w:eastAsia="ru-RU"/>
              </w:rPr>
            </w:pPr>
          </w:p>
        </w:tc>
      </w:tr>
      <w:tr w:rsidR="00641523" w:rsidRPr="00641523"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523" w:rsidRPr="00641523" w:rsidRDefault="00641523" w:rsidP="00641523">
            <w:pPr>
              <w:widowControl w:val="0"/>
              <w:spacing w:before="180" w:after="0" w:line="300" w:lineRule="auto"/>
              <w:jc w:val="both"/>
              <w:rPr>
                <w:rFonts w:ascii="Times New Roman" w:eastAsia="Times New Roman" w:hAnsi="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523" w:rsidRPr="00641523" w:rsidRDefault="00641523" w:rsidP="00641523">
            <w:pPr>
              <w:widowControl w:val="0"/>
              <w:spacing w:before="180" w:after="0" w:line="300" w:lineRule="auto"/>
              <w:jc w:val="both"/>
              <w:rPr>
                <w:rFonts w:ascii="Times New Roman" w:eastAsia="Times New Roman" w:hAnsi="Times New Roman" w:cs="Times New Roman"/>
                <w: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41523" w:rsidRPr="00641523" w:rsidRDefault="00641523" w:rsidP="00641523">
            <w:pPr>
              <w:widowControl w:val="0"/>
              <w:spacing w:before="180" w:after="0" w:line="300" w:lineRule="auto"/>
              <w:jc w:val="both"/>
              <w:rPr>
                <w:rFonts w:ascii="Times New Roman" w:eastAsia="Times New Roman" w:hAnsi="Times New Roman" w:cs="Times New Roman"/>
                <w:i/>
                <w:sz w:val="20"/>
                <w:szCs w:val="20"/>
                <w:lang w:eastAsia="ru-RU"/>
              </w:rPr>
            </w:pP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widowControl w:val="0"/>
              <w:spacing w:before="180" w:after="0" w:line="300" w:lineRule="auto"/>
              <w:jc w:val="center"/>
              <w:rPr>
                <w:rFonts w:ascii="Times New Roman" w:eastAsia="Times New Roman" w:hAnsi="Times New Roman" w:cs="Times New Roman"/>
                <w:i/>
                <w:sz w:val="20"/>
                <w:szCs w:val="20"/>
                <w:lang w:eastAsia="ru-RU"/>
              </w:rPr>
            </w:pPr>
            <w:r w:rsidRPr="00641523">
              <w:rPr>
                <w:rFonts w:ascii="Times New Roman" w:eastAsia="Times New Roman" w:hAnsi="Times New Roman" w:cs="Times New Roman"/>
                <w:i/>
                <w:sz w:val="20"/>
                <w:szCs w:val="20"/>
                <w:lang w:eastAsia="ru-RU"/>
              </w:rPr>
              <w:t>Л</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widowControl w:val="0"/>
              <w:spacing w:before="180" w:after="0" w:line="300" w:lineRule="auto"/>
              <w:jc w:val="center"/>
              <w:rPr>
                <w:rFonts w:ascii="Times New Roman" w:eastAsia="Times New Roman" w:hAnsi="Times New Roman" w:cs="Times New Roman"/>
                <w:i/>
                <w:sz w:val="20"/>
                <w:szCs w:val="20"/>
                <w:lang w:eastAsia="ru-RU"/>
              </w:rPr>
            </w:pPr>
            <w:r w:rsidRPr="00641523">
              <w:rPr>
                <w:rFonts w:ascii="Times New Roman" w:eastAsia="Times New Roman" w:hAnsi="Times New Roman" w:cs="Times New Roman"/>
                <w:i/>
                <w:sz w:val="20"/>
                <w:szCs w:val="20"/>
                <w:lang w:eastAsia="ru-RU"/>
              </w:rPr>
              <w:t>ЛР</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widowControl w:val="0"/>
              <w:spacing w:before="180" w:after="0" w:line="300" w:lineRule="auto"/>
              <w:jc w:val="center"/>
              <w:rPr>
                <w:rFonts w:ascii="Times New Roman" w:eastAsia="Times New Roman" w:hAnsi="Times New Roman" w:cs="Times New Roman"/>
                <w:i/>
                <w:sz w:val="20"/>
                <w:szCs w:val="20"/>
                <w:lang w:eastAsia="ru-RU"/>
              </w:rPr>
            </w:pPr>
            <w:r w:rsidRPr="00641523">
              <w:rPr>
                <w:rFonts w:ascii="Times New Roman" w:eastAsia="Times New Roman" w:hAnsi="Times New Roman" w:cs="Times New Roman"/>
                <w:i/>
                <w:sz w:val="20"/>
                <w:szCs w:val="20"/>
                <w:lang w:eastAsia="ru-RU"/>
              </w:rPr>
              <w:t>ПЗ</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widowControl w:val="0"/>
              <w:spacing w:before="180" w:after="0" w:line="300" w:lineRule="auto"/>
              <w:jc w:val="center"/>
              <w:rPr>
                <w:rFonts w:ascii="Times New Roman" w:eastAsia="Times New Roman" w:hAnsi="Times New Roman" w:cs="Times New Roman"/>
                <w:i/>
                <w:sz w:val="20"/>
                <w:szCs w:val="20"/>
                <w:vertAlign w:val="superscript"/>
                <w:lang w:eastAsia="ru-RU"/>
              </w:rPr>
            </w:pPr>
            <w:r w:rsidRPr="00641523">
              <w:rPr>
                <w:rFonts w:ascii="Times New Roman" w:eastAsia="Times New Roman" w:hAnsi="Times New Roman" w:cs="Times New Roman"/>
                <w:i/>
                <w:sz w:val="20"/>
                <w:szCs w:val="20"/>
                <w:lang w:eastAsia="ru-RU"/>
              </w:rPr>
              <w:t>КСР</w:t>
            </w:r>
          </w:p>
        </w:tc>
        <w:tc>
          <w:tcPr>
            <w:tcW w:w="0" w:type="auto"/>
            <w:vMerge/>
            <w:tcBorders>
              <w:top w:val="nil"/>
              <w:left w:val="single" w:sz="4" w:space="0" w:color="auto"/>
              <w:bottom w:val="single" w:sz="4" w:space="0" w:color="auto"/>
              <w:right w:val="single" w:sz="4" w:space="0" w:color="auto"/>
            </w:tcBorders>
            <w:vAlign w:val="center"/>
            <w:hideMark/>
          </w:tcPr>
          <w:p w:rsidR="00641523" w:rsidRPr="00641523" w:rsidRDefault="00641523" w:rsidP="00641523">
            <w:pPr>
              <w:widowControl w:val="0"/>
              <w:spacing w:before="180" w:after="0" w:line="300" w:lineRule="auto"/>
              <w:jc w:val="both"/>
              <w:rPr>
                <w:rFonts w:ascii="Times New Roman" w:eastAsia="Times New Roman" w:hAnsi="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523" w:rsidRPr="00641523" w:rsidRDefault="00641523" w:rsidP="00641523">
            <w:pPr>
              <w:widowControl w:val="0"/>
              <w:spacing w:before="180" w:after="0" w:line="300" w:lineRule="auto"/>
              <w:jc w:val="both"/>
              <w:rPr>
                <w:rFonts w:ascii="Times New Roman" w:eastAsia="Times New Roman" w:hAnsi="Times New Roman" w:cs="Times New Roman"/>
                <w:i/>
                <w:sz w:val="20"/>
                <w:szCs w:val="20"/>
                <w:lang w:eastAsia="ru-RU"/>
              </w:rPr>
            </w:pPr>
          </w:p>
        </w:tc>
      </w:tr>
      <w:tr w:rsidR="00641523" w:rsidRPr="00641523" w:rsidTr="00760F6C">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641523" w:rsidRPr="00641523" w:rsidRDefault="00641523" w:rsidP="00641523">
            <w:pPr>
              <w:widowControl w:val="0"/>
              <w:spacing w:before="180" w:after="0" w:line="300" w:lineRule="auto"/>
              <w:jc w:val="center"/>
              <w:rPr>
                <w:rFonts w:ascii="Times New Roman" w:eastAsia="Times New Roman" w:hAnsi="Times New Roman" w:cs="Times New Roman"/>
                <w:b/>
                <w:i/>
                <w:sz w:val="20"/>
                <w:szCs w:val="20"/>
                <w:lang w:eastAsia="ru-RU"/>
              </w:rPr>
            </w:pPr>
            <w:r w:rsidRPr="00641523">
              <w:rPr>
                <w:rFonts w:ascii="Times New Roman" w:eastAsia="Times New Roman" w:hAnsi="Times New Roman" w:cs="Times New Roman"/>
                <w:b/>
                <w:i/>
                <w:sz w:val="20"/>
                <w:szCs w:val="20"/>
                <w:lang w:eastAsia="ru-RU"/>
              </w:rPr>
              <w:t>Очная форма обучения</w:t>
            </w:r>
          </w:p>
        </w:tc>
      </w:tr>
      <w:tr w:rsidR="00641523" w:rsidRPr="00641523" w:rsidTr="00760F6C">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center"/>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1</w:t>
            </w:r>
          </w:p>
        </w:tc>
        <w:tc>
          <w:tcPr>
            <w:tcW w:w="1543" w:type="pct"/>
            <w:tcBorders>
              <w:top w:val="single" w:sz="6" w:space="0" w:color="auto"/>
              <w:left w:val="single" w:sz="6" w:space="0" w:color="auto"/>
              <w:bottom w:val="single" w:sz="6" w:space="0" w:color="auto"/>
              <w:right w:val="single" w:sz="6" w:space="0" w:color="auto"/>
            </w:tcBorders>
            <w:vAlign w:val="center"/>
            <w:hideMark/>
          </w:tcPr>
          <w:p w:rsidR="00641523" w:rsidRPr="00641523" w:rsidRDefault="00641523" w:rsidP="00641523">
            <w:pPr>
              <w:widowControl w:val="0"/>
              <w:spacing w:before="180" w:after="0" w:line="300" w:lineRule="auto"/>
              <w:jc w:val="both"/>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 xml:space="preserve">Проблематика прав человека: история и современность. </w:t>
            </w:r>
          </w:p>
        </w:tc>
        <w:tc>
          <w:tcPr>
            <w:tcW w:w="363" w:type="pct"/>
            <w:vAlign w:val="center"/>
          </w:tcPr>
          <w:p w:rsidR="00641523" w:rsidRPr="00641523" w:rsidRDefault="00641523" w:rsidP="00641523">
            <w:pPr>
              <w:widowControl w:val="0"/>
              <w:spacing w:before="180" w:after="0" w:line="300" w:lineRule="auto"/>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9</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4</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both"/>
              <w:rPr>
                <w:rFonts w:ascii="Times New Roman" w:eastAsia="Times New Roman" w:hAnsi="Times New Roman" w:cs="Times New Roman"/>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widowControl w:val="0"/>
              <w:spacing w:before="180" w:after="0" w:line="300" w:lineRule="auto"/>
              <w:jc w:val="both"/>
              <w:rPr>
                <w:rFonts w:ascii="Times New Roman" w:eastAsia="Times New Roman" w:hAnsi="Times New Roman" w:cs="Times New Roman"/>
                <w:szCs w:val="20"/>
                <w:lang w:eastAsia="ru-RU"/>
              </w:rPr>
            </w:pPr>
          </w:p>
          <w:p w:rsidR="00641523" w:rsidRPr="00641523" w:rsidRDefault="00641523" w:rsidP="00641523">
            <w:pPr>
              <w:widowControl w:val="0"/>
              <w:spacing w:before="180" w:after="0" w:line="300" w:lineRule="auto"/>
              <w:jc w:val="both"/>
              <w:rPr>
                <w:rFonts w:ascii="Times New Roman" w:eastAsia="Times New Roman" w:hAnsi="Times New Roman" w:cs="Times New Roman"/>
                <w:szCs w:val="20"/>
                <w:lang w:eastAsia="ru-RU"/>
              </w:rPr>
            </w:pPr>
            <w:r w:rsidRPr="00641523">
              <w:rPr>
                <w:rFonts w:ascii="Times New Roman" w:eastAsia="Times New Roman" w:hAnsi="Times New Roman" w:cs="Times New Roman"/>
                <w:szCs w:val="20"/>
                <w:lang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center"/>
              <w:rPr>
                <w:rFonts w:ascii="Times New Roman" w:eastAsia="Times New Roman" w:hAnsi="Times New Roman" w:cs="Times New Roman"/>
                <w:lang w:eastAsia="ru-RU"/>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1</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240" w:lineRule="auto"/>
              <w:jc w:val="center"/>
              <w:rPr>
                <w:rFonts w:ascii="Times New Roman" w:eastAsia="Times New Roman" w:hAnsi="Times New Roman" w:cs="Times New Roman"/>
                <w:sz w:val="20"/>
                <w:szCs w:val="20"/>
                <w:lang w:eastAsia="ru-RU"/>
              </w:rPr>
            </w:pPr>
            <w:r w:rsidRPr="00641523">
              <w:rPr>
                <w:rFonts w:ascii="Times New Roman" w:eastAsia="Times New Roman" w:hAnsi="Times New Roman" w:cs="Times New Roman"/>
                <w:sz w:val="24"/>
                <w:szCs w:val="24"/>
                <w:lang w:eastAsia="ru-RU"/>
              </w:rPr>
              <w:t>ГР</w:t>
            </w:r>
          </w:p>
        </w:tc>
      </w:tr>
      <w:tr w:rsidR="00641523" w:rsidRPr="00641523" w:rsidTr="00760F6C">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center"/>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2</w:t>
            </w:r>
          </w:p>
        </w:tc>
        <w:tc>
          <w:tcPr>
            <w:tcW w:w="1543" w:type="pct"/>
            <w:tcBorders>
              <w:top w:val="single" w:sz="4" w:space="0" w:color="auto"/>
              <w:left w:val="single" w:sz="6" w:space="0" w:color="auto"/>
              <w:bottom w:val="single" w:sz="4" w:space="0" w:color="auto"/>
              <w:right w:val="single" w:sz="6" w:space="0" w:color="auto"/>
            </w:tcBorders>
            <w:vAlign w:val="center"/>
          </w:tcPr>
          <w:p w:rsidR="00641523" w:rsidRPr="00641523" w:rsidRDefault="00641523" w:rsidP="00641523">
            <w:pPr>
              <w:widowControl w:val="0"/>
              <w:spacing w:before="180" w:after="0" w:line="300" w:lineRule="auto"/>
              <w:jc w:val="both"/>
              <w:rPr>
                <w:rFonts w:ascii="Times New Roman" w:eastAsia="Times New Roman" w:hAnsi="Times New Roman" w:cs="Times New Roman"/>
                <w:snapToGrid w:val="0"/>
                <w:color w:val="000000"/>
                <w:sz w:val="24"/>
                <w:szCs w:val="24"/>
                <w:lang w:eastAsia="ru-RU"/>
              </w:rPr>
            </w:pPr>
            <w:r w:rsidRPr="00641523">
              <w:rPr>
                <w:rFonts w:ascii="Times New Roman" w:eastAsia="Times New Roman" w:hAnsi="Times New Roman" w:cs="Times New Roman"/>
                <w:snapToGrid w:val="0"/>
                <w:color w:val="000000"/>
                <w:sz w:val="24"/>
                <w:szCs w:val="24"/>
                <w:lang w:eastAsia="ru-RU"/>
              </w:rPr>
              <w:t xml:space="preserve">Институциональные и инструментальные </w:t>
            </w:r>
            <w:r w:rsidRPr="00641523">
              <w:rPr>
                <w:rFonts w:ascii="Times New Roman" w:eastAsia="Times New Roman" w:hAnsi="Times New Roman" w:cs="Times New Roman"/>
                <w:snapToGrid w:val="0"/>
                <w:color w:val="000000"/>
                <w:sz w:val="24"/>
                <w:szCs w:val="24"/>
                <w:lang w:eastAsia="ru-RU"/>
              </w:rPr>
              <w:lastRenderedPageBreak/>
              <w:t>механизмы защиты прав человека и предотвращения коррупции в мире</w:t>
            </w:r>
          </w:p>
        </w:tc>
        <w:tc>
          <w:tcPr>
            <w:tcW w:w="363" w:type="pct"/>
            <w:vAlign w:val="center"/>
          </w:tcPr>
          <w:p w:rsidR="00641523" w:rsidRPr="00641523" w:rsidRDefault="00641523" w:rsidP="00641523">
            <w:pPr>
              <w:widowControl w:val="0"/>
              <w:spacing w:before="180" w:after="0" w:line="300" w:lineRule="auto"/>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lastRenderedPageBreak/>
              <w:t>9</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both"/>
              <w:rPr>
                <w:rFonts w:ascii="Times New Roman" w:eastAsia="Times New Roman" w:hAnsi="Times New Roman" w:cs="Times New Roman"/>
                <w:snapToGrid w:val="0"/>
                <w:color w:val="000000"/>
                <w:lang w:eastAsia="ru-RU"/>
              </w:rPr>
            </w:pPr>
            <w:r w:rsidRPr="00641523">
              <w:rPr>
                <w:rFonts w:ascii="Times New Roman" w:eastAsia="Times New Roman" w:hAnsi="Times New Roman" w:cs="Times New Roman"/>
                <w:snapToGrid w:val="0"/>
                <w:color w:val="000000"/>
                <w:lang w:eastAsia="ru-RU"/>
              </w:rPr>
              <w:t>4</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both"/>
              <w:rPr>
                <w:rFonts w:ascii="Times New Roman" w:eastAsia="Times New Roman" w:hAnsi="Times New Roman" w:cs="Times New Roman"/>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widowControl w:val="0"/>
              <w:spacing w:before="180" w:after="0" w:line="300" w:lineRule="auto"/>
              <w:jc w:val="both"/>
              <w:rPr>
                <w:rFonts w:ascii="Times New Roman" w:eastAsia="Times New Roman" w:hAnsi="Times New Roman" w:cs="Times New Roman"/>
                <w:szCs w:val="20"/>
                <w:lang w:eastAsia="ru-RU"/>
              </w:rPr>
            </w:pPr>
          </w:p>
          <w:p w:rsidR="00641523" w:rsidRPr="00641523" w:rsidRDefault="00641523" w:rsidP="00641523">
            <w:pPr>
              <w:widowControl w:val="0"/>
              <w:spacing w:before="180" w:after="0" w:line="300" w:lineRule="auto"/>
              <w:jc w:val="both"/>
              <w:rPr>
                <w:rFonts w:ascii="Times New Roman" w:eastAsia="Times New Roman" w:hAnsi="Times New Roman" w:cs="Times New Roman"/>
                <w:szCs w:val="20"/>
                <w:lang w:eastAsia="ru-RU"/>
              </w:rPr>
            </w:pPr>
            <w:r w:rsidRPr="00641523">
              <w:rPr>
                <w:rFonts w:ascii="Times New Roman" w:eastAsia="Times New Roman" w:hAnsi="Times New Roman" w:cs="Times New Roman"/>
                <w:szCs w:val="20"/>
                <w:lang w:eastAsia="ru-RU"/>
              </w:rPr>
              <w:lastRenderedPageBreak/>
              <w:t>4</w:t>
            </w:r>
          </w:p>
          <w:p w:rsidR="00641523" w:rsidRPr="00641523" w:rsidRDefault="00641523" w:rsidP="00641523">
            <w:pPr>
              <w:widowControl w:val="0"/>
              <w:spacing w:before="180" w:after="0" w:line="300" w:lineRule="auto"/>
              <w:jc w:val="both"/>
              <w:rPr>
                <w:rFonts w:ascii="Times New Roman" w:eastAsia="Times New Roman" w:hAnsi="Times New Roman" w:cs="Times New Roman"/>
                <w:szCs w:val="20"/>
                <w:lang w:eastAsia="ru-RU"/>
              </w:rPr>
            </w:pP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center"/>
              <w:rPr>
                <w:rFonts w:ascii="Times New Roman" w:eastAsia="Times New Roman" w:hAnsi="Times New Roman" w:cs="Times New Roman"/>
                <w:lang w:eastAsia="ru-RU"/>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both"/>
              <w:rPr>
                <w:rFonts w:ascii="Times New Roman" w:eastAsia="Times New Roman" w:hAnsi="Times New Roman" w:cs="Times New Roman"/>
                <w:snapToGrid w:val="0"/>
                <w:color w:val="000000"/>
                <w:sz w:val="28"/>
                <w:szCs w:val="28"/>
                <w:lang w:eastAsia="ru-RU"/>
              </w:rPr>
            </w:pPr>
            <w:r w:rsidRPr="00641523">
              <w:rPr>
                <w:rFonts w:ascii="Times New Roman" w:eastAsia="Times New Roman" w:hAnsi="Times New Roman" w:cs="Times New Roman"/>
                <w:lang w:eastAsia="ru-RU"/>
              </w:rPr>
              <w:t>1</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240" w:lineRule="auto"/>
              <w:jc w:val="center"/>
              <w:rPr>
                <w:rFonts w:ascii="Times New Roman" w:eastAsia="Times New Roman" w:hAnsi="Times New Roman" w:cs="Times New Roman"/>
                <w:sz w:val="20"/>
                <w:szCs w:val="20"/>
                <w:lang w:eastAsia="ru-RU"/>
              </w:rPr>
            </w:pPr>
            <w:r w:rsidRPr="00641523">
              <w:rPr>
                <w:rFonts w:ascii="Times New Roman" w:eastAsia="Times New Roman" w:hAnsi="Times New Roman" w:cs="Times New Roman"/>
                <w:sz w:val="24"/>
                <w:szCs w:val="24"/>
                <w:lang w:eastAsia="ru-RU"/>
              </w:rPr>
              <w:t>УО, ГР</w:t>
            </w:r>
          </w:p>
        </w:tc>
      </w:tr>
      <w:tr w:rsidR="00641523" w:rsidRPr="00641523" w:rsidTr="00760F6C">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center"/>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3</w:t>
            </w:r>
          </w:p>
        </w:tc>
        <w:tc>
          <w:tcPr>
            <w:tcW w:w="1543" w:type="pct"/>
            <w:tcBorders>
              <w:top w:val="single" w:sz="4" w:space="0" w:color="auto"/>
              <w:left w:val="single" w:sz="6" w:space="0" w:color="auto"/>
              <w:bottom w:val="single" w:sz="4" w:space="0" w:color="auto"/>
              <w:right w:val="single" w:sz="6" w:space="0" w:color="auto"/>
            </w:tcBorders>
            <w:vAlign w:val="center"/>
          </w:tcPr>
          <w:p w:rsidR="00641523" w:rsidRPr="00641523" w:rsidRDefault="00641523" w:rsidP="00641523">
            <w:pPr>
              <w:widowControl w:val="0"/>
              <w:spacing w:before="180" w:after="0" w:line="300" w:lineRule="auto"/>
              <w:jc w:val="both"/>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 xml:space="preserve">Права человека и культурное многообразие в (социальной) политике государства. </w:t>
            </w:r>
          </w:p>
        </w:tc>
        <w:tc>
          <w:tcPr>
            <w:tcW w:w="363" w:type="pct"/>
            <w:vAlign w:val="center"/>
          </w:tcPr>
          <w:p w:rsidR="00641523" w:rsidRPr="00641523" w:rsidRDefault="00641523" w:rsidP="00641523">
            <w:pPr>
              <w:widowControl w:val="0"/>
              <w:spacing w:before="180" w:after="0" w:line="300" w:lineRule="auto"/>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9</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ind w:firstLine="397"/>
              <w:jc w:val="both"/>
              <w:rPr>
                <w:rFonts w:ascii="Times New Roman" w:eastAsia="Times New Roman" w:hAnsi="Times New Roman" w:cs="Times New Roman"/>
                <w:snapToGrid w:val="0"/>
                <w:color w:val="000000"/>
                <w:lang w:eastAsia="ru-RU"/>
              </w:rPr>
            </w:pPr>
            <w:r w:rsidRPr="00641523">
              <w:rPr>
                <w:rFonts w:ascii="Times New Roman" w:eastAsia="Times New Roman" w:hAnsi="Times New Roman" w:cs="Times New Roman"/>
                <w:snapToGrid w:val="0"/>
                <w:color w:val="000000"/>
                <w:lang w:eastAsia="ru-RU"/>
              </w:rPr>
              <w:t>4</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ind w:firstLine="397"/>
              <w:jc w:val="both"/>
              <w:rPr>
                <w:rFonts w:ascii="Times New Roman" w:eastAsia="Times New Roman" w:hAnsi="Times New Roman" w:cs="Times New Roman"/>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widowControl w:val="0"/>
              <w:spacing w:before="180" w:after="0" w:line="300" w:lineRule="auto"/>
              <w:ind w:firstLine="397"/>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ind w:firstLine="397"/>
              <w:jc w:val="center"/>
              <w:rPr>
                <w:rFonts w:ascii="Times New Roman" w:eastAsia="Times New Roman" w:hAnsi="Times New Roman" w:cs="Times New Roman"/>
                <w:lang w:eastAsia="ru-RU"/>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sz w:val="20"/>
                <w:szCs w:val="20"/>
                <w:lang w:eastAsia="ru-RU"/>
              </w:rPr>
            </w:pPr>
            <w:r w:rsidRPr="00641523">
              <w:rPr>
                <w:rFonts w:ascii="Times New Roman" w:eastAsia="Times New Roman" w:hAnsi="Times New Roman" w:cs="Times New Roman"/>
                <w:sz w:val="20"/>
                <w:szCs w:val="20"/>
                <w:lang w:eastAsia="ru-RU"/>
              </w:rPr>
              <w:t>11</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sz w:val="20"/>
                <w:szCs w:val="20"/>
                <w:lang w:eastAsia="ru-RU"/>
              </w:rPr>
            </w:pPr>
            <w:r w:rsidRPr="00641523">
              <w:rPr>
                <w:rFonts w:ascii="Times New Roman" w:eastAsia="Times New Roman" w:hAnsi="Times New Roman" w:cs="Times New Roman"/>
                <w:sz w:val="24"/>
                <w:szCs w:val="24"/>
                <w:lang w:eastAsia="ru-RU"/>
              </w:rPr>
              <w:t>УО</w:t>
            </w:r>
          </w:p>
        </w:tc>
      </w:tr>
      <w:tr w:rsidR="00641523" w:rsidRPr="00641523" w:rsidTr="00760F6C">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center"/>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4</w:t>
            </w:r>
          </w:p>
        </w:tc>
        <w:tc>
          <w:tcPr>
            <w:tcW w:w="1543" w:type="pct"/>
            <w:tcBorders>
              <w:top w:val="single" w:sz="4" w:space="0" w:color="auto"/>
              <w:left w:val="single" w:sz="6" w:space="0" w:color="auto"/>
              <w:bottom w:val="single" w:sz="4" w:space="0" w:color="auto"/>
              <w:right w:val="single" w:sz="6" w:space="0" w:color="auto"/>
            </w:tcBorders>
            <w:vAlign w:val="center"/>
          </w:tcPr>
          <w:p w:rsidR="00641523" w:rsidRPr="00641523" w:rsidRDefault="00641523" w:rsidP="00641523">
            <w:pPr>
              <w:widowControl w:val="0"/>
              <w:spacing w:before="180" w:after="0" w:line="300" w:lineRule="auto"/>
              <w:jc w:val="both"/>
              <w:rPr>
                <w:rFonts w:ascii="Times New Roman" w:eastAsia="Times New Roman" w:hAnsi="Times New Roman" w:cs="Times New Roman"/>
                <w:snapToGrid w:val="0"/>
                <w:color w:val="000000"/>
                <w:sz w:val="24"/>
                <w:szCs w:val="24"/>
                <w:lang w:eastAsia="ru-RU"/>
              </w:rPr>
            </w:pPr>
            <w:r w:rsidRPr="00641523">
              <w:rPr>
                <w:rFonts w:ascii="Times New Roman" w:eastAsia="Times New Roman" w:hAnsi="Times New Roman" w:cs="Times New Roman"/>
                <w:sz w:val="24"/>
                <w:szCs w:val="24"/>
                <w:lang w:eastAsia="ru-RU"/>
              </w:rPr>
              <w:t>Меньшинства и нарушения их прав, дискриминация. Способы и пределы защиты прав меньшинств.</w:t>
            </w:r>
          </w:p>
        </w:tc>
        <w:tc>
          <w:tcPr>
            <w:tcW w:w="363" w:type="pct"/>
            <w:vAlign w:val="center"/>
          </w:tcPr>
          <w:p w:rsidR="00641523" w:rsidRPr="00641523" w:rsidRDefault="00641523" w:rsidP="00641523">
            <w:pPr>
              <w:widowControl w:val="0"/>
              <w:spacing w:before="180" w:after="0" w:line="300" w:lineRule="auto"/>
              <w:ind w:firstLine="34"/>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9</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ind w:firstLine="397"/>
              <w:jc w:val="both"/>
              <w:rPr>
                <w:rFonts w:ascii="Times New Roman" w:eastAsia="Times New Roman" w:hAnsi="Times New Roman" w:cs="Times New Roman"/>
                <w:snapToGrid w:val="0"/>
                <w:color w:val="000000"/>
                <w:lang w:eastAsia="ru-RU"/>
              </w:rPr>
            </w:pPr>
            <w:r w:rsidRPr="00641523">
              <w:rPr>
                <w:rFonts w:ascii="Times New Roman" w:eastAsia="Times New Roman" w:hAnsi="Times New Roman" w:cs="Times New Roman"/>
                <w:snapToGrid w:val="0"/>
                <w:color w:val="000000"/>
                <w:lang w:eastAsia="ru-RU"/>
              </w:rPr>
              <w:t>4</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ind w:firstLine="397"/>
              <w:jc w:val="both"/>
              <w:rPr>
                <w:rFonts w:ascii="Times New Roman" w:eastAsia="Times New Roman" w:hAnsi="Times New Roman" w:cs="Times New Roman"/>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widowControl w:val="0"/>
              <w:spacing w:before="180" w:after="0" w:line="300" w:lineRule="auto"/>
              <w:ind w:firstLine="397"/>
              <w:jc w:val="both"/>
              <w:rPr>
                <w:rFonts w:ascii="Times New Roman" w:eastAsia="Times New Roman" w:hAnsi="Times New Roman" w:cs="Times New Roman"/>
                <w:lang w:eastAsia="ru-RU"/>
              </w:rPr>
            </w:pPr>
          </w:p>
          <w:p w:rsidR="00641523" w:rsidRPr="00641523" w:rsidRDefault="00641523" w:rsidP="00641523">
            <w:pPr>
              <w:widowControl w:val="0"/>
              <w:spacing w:before="180" w:after="0" w:line="300" w:lineRule="auto"/>
              <w:ind w:firstLine="397"/>
              <w:jc w:val="both"/>
              <w:rPr>
                <w:rFonts w:ascii="Times New Roman" w:eastAsia="Times New Roman" w:hAnsi="Times New Roman" w:cs="Times New Roman"/>
                <w:lang w:eastAsia="ru-RU"/>
              </w:rPr>
            </w:pPr>
          </w:p>
          <w:p w:rsidR="00641523" w:rsidRPr="00641523" w:rsidRDefault="00641523" w:rsidP="00641523">
            <w:pPr>
              <w:widowControl w:val="0"/>
              <w:spacing w:before="180" w:after="0" w:line="300" w:lineRule="auto"/>
              <w:ind w:firstLine="397"/>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ind w:firstLine="397"/>
              <w:jc w:val="center"/>
              <w:rPr>
                <w:rFonts w:ascii="Times New Roman" w:eastAsia="Times New Roman" w:hAnsi="Times New Roman" w:cs="Times New Roman"/>
                <w:lang w:eastAsia="ru-RU"/>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both"/>
              <w:rPr>
                <w:rFonts w:ascii="Times New Roman" w:eastAsia="Times New Roman" w:hAnsi="Times New Roman" w:cs="Times New Roman"/>
                <w:snapToGrid w:val="0"/>
                <w:color w:val="000000"/>
                <w:lang w:eastAsia="ru-RU"/>
              </w:rPr>
            </w:pPr>
            <w:r w:rsidRPr="00641523">
              <w:rPr>
                <w:rFonts w:ascii="Times New Roman" w:eastAsia="Times New Roman" w:hAnsi="Times New Roman" w:cs="Times New Roman"/>
                <w:snapToGrid w:val="0"/>
                <w:color w:val="000000"/>
                <w:lang w:eastAsia="ru-RU"/>
              </w:rPr>
              <w:t>1</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sz w:val="20"/>
                <w:szCs w:val="20"/>
                <w:lang w:eastAsia="ru-RU"/>
              </w:rPr>
            </w:pPr>
            <w:r w:rsidRPr="00641523">
              <w:rPr>
                <w:rFonts w:ascii="Times New Roman" w:eastAsia="Times New Roman" w:hAnsi="Times New Roman" w:cs="Times New Roman"/>
                <w:sz w:val="20"/>
                <w:szCs w:val="20"/>
                <w:lang w:eastAsia="ru-RU"/>
              </w:rPr>
              <w:t>УО, ГР</w:t>
            </w:r>
          </w:p>
        </w:tc>
      </w:tr>
      <w:tr w:rsidR="00641523" w:rsidRPr="00641523" w:rsidTr="00760F6C">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center"/>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5</w:t>
            </w:r>
          </w:p>
        </w:tc>
        <w:tc>
          <w:tcPr>
            <w:tcW w:w="1543" w:type="pct"/>
            <w:vAlign w:val="center"/>
          </w:tcPr>
          <w:p w:rsidR="00641523" w:rsidRPr="00641523" w:rsidRDefault="00641523" w:rsidP="00641523">
            <w:pPr>
              <w:widowControl w:val="0"/>
              <w:spacing w:before="180" w:after="0" w:line="300" w:lineRule="auto"/>
              <w:jc w:val="both"/>
              <w:rPr>
                <w:rFonts w:ascii="Times New Roman" w:eastAsia="Times New Roman" w:hAnsi="Times New Roman" w:cs="Times New Roman"/>
                <w:snapToGrid w:val="0"/>
                <w:color w:val="000000"/>
                <w:sz w:val="24"/>
                <w:szCs w:val="24"/>
                <w:lang w:eastAsia="ru-RU"/>
              </w:rPr>
            </w:pPr>
            <w:r w:rsidRPr="00641523">
              <w:rPr>
                <w:rFonts w:ascii="Times New Roman" w:eastAsia="Times New Roman" w:hAnsi="Times New Roman" w:cs="Times New Roman"/>
                <w:snapToGrid w:val="0"/>
                <w:color w:val="000000"/>
                <w:sz w:val="24"/>
                <w:szCs w:val="24"/>
                <w:lang w:eastAsia="ru-RU"/>
              </w:rPr>
              <w:t xml:space="preserve">Государственные правозащитные институты (Прокуратура, </w:t>
            </w:r>
            <w:proofErr w:type="spellStart"/>
            <w:r w:rsidRPr="00641523">
              <w:rPr>
                <w:rFonts w:ascii="Times New Roman" w:eastAsia="Times New Roman" w:hAnsi="Times New Roman" w:cs="Times New Roman"/>
                <w:snapToGrid w:val="0"/>
                <w:color w:val="000000"/>
                <w:sz w:val="24"/>
                <w:szCs w:val="24"/>
                <w:lang w:eastAsia="ru-RU"/>
              </w:rPr>
              <w:t>Омбудсман</w:t>
            </w:r>
            <w:proofErr w:type="spellEnd"/>
            <w:r w:rsidRPr="00641523">
              <w:rPr>
                <w:rFonts w:ascii="Times New Roman" w:eastAsia="Times New Roman" w:hAnsi="Times New Roman" w:cs="Times New Roman"/>
                <w:snapToGrid w:val="0"/>
                <w:color w:val="000000"/>
                <w:sz w:val="24"/>
                <w:szCs w:val="24"/>
                <w:lang w:eastAsia="ru-RU"/>
              </w:rPr>
              <w:t>, Суд, Советы и Комиссии при государственных органах)</w:t>
            </w:r>
          </w:p>
        </w:tc>
        <w:tc>
          <w:tcPr>
            <w:tcW w:w="363" w:type="pct"/>
            <w:vAlign w:val="center"/>
          </w:tcPr>
          <w:p w:rsidR="00641523" w:rsidRPr="00641523" w:rsidRDefault="00641523" w:rsidP="00641523">
            <w:pPr>
              <w:widowControl w:val="0"/>
              <w:spacing w:before="180" w:after="0" w:line="300" w:lineRule="auto"/>
              <w:ind w:firstLine="34"/>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9</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ind w:firstLine="397"/>
              <w:jc w:val="both"/>
              <w:rPr>
                <w:rFonts w:ascii="Times New Roman" w:eastAsia="Times New Roman" w:hAnsi="Times New Roman" w:cs="Times New Roman"/>
                <w:snapToGrid w:val="0"/>
                <w:color w:val="000000"/>
                <w:lang w:eastAsia="ru-RU"/>
              </w:rPr>
            </w:pPr>
            <w:r w:rsidRPr="00641523">
              <w:rPr>
                <w:rFonts w:ascii="Times New Roman" w:eastAsia="Times New Roman" w:hAnsi="Times New Roman" w:cs="Times New Roman"/>
                <w:snapToGrid w:val="0"/>
                <w:color w:val="000000"/>
                <w:lang w:eastAsia="ru-RU"/>
              </w:rPr>
              <w:t>4</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ind w:firstLine="397"/>
              <w:jc w:val="both"/>
              <w:rPr>
                <w:rFonts w:ascii="Times New Roman" w:eastAsia="Times New Roman" w:hAnsi="Times New Roman" w:cs="Times New Roman"/>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widowControl w:val="0"/>
              <w:spacing w:before="180" w:after="0" w:line="300" w:lineRule="auto"/>
              <w:jc w:val="both"/>
              <w:rPr>
                <w:rFonts w:ascii="Times New Roman" w:eastAsia="Times New Roman" w:hAnsi="Times New Roman" w:cs="Times New Roman"/>
                <w:lang w:eastAsia="ru-RU"/>
              </w:rPr>
            </w:pPr>
          </w:p>
          <w:p w:rsidR="00641523" w:rsidRPr="00641523" w:rsidRDefault="00641523" w:rsidP="00641523">
            <w:pPr>
              <w:widowControl w:val="0"/>
              <w:spacing w:before="180" w:after="0" w:line="300" w:lineRule="auto"/>
              <w:ind w:firstLine="397"/>
              <w:jc w:val="both"/>
              <w:rPr>
                <w:rFonts w:ascii="Times New Roman" w:eastAsia="Times New Roman" w:hAnsi="Times New Roman" w:cs="Times New Roman"/>
                <w:lang w:eastAsia="ru-RU"/>
              </w:rPr>
            </w:pPr>
          </w:p>
          <w:p w:rsidR="00641523" w:rsidRPr="00641523" w:rsidRDefault="00641523" w:rsidP="00641523">
            <w:pPr>
              <w:widowControl w:val="0"/>
              <w:spacing w:before="180" w:after="0" w:line="300" w:lineRule="auto"/>
              <w:ind w:firstLine="397"/>
              <w:jc w:val="both"/>
              <w:rPr>
                <w:rFonts w:ascii="Times New Roman" w:eastAsia="Times New Roman" w:hAnsi="Times New Roman" w:cs="Times New Roman"/>
                <w:lang w:eastAsia="ru-RU"/>
              </w:rPr>
            </w:pPr>
          </w:p>
          <w:p w:rsidR="00641523" w:rsidRPr="00641523" w:rsidRDefault="00641523" w:rsidP="00641523">
            <w:pPr>
              <w:widowControl w:val="0"/>
              <w:spacing w:before="180" w:after="0" w:line="300" w:lineRule="auto"/>
              <w:ind w:firstLine="397"/>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ind w:firstLine="397"/>
              <w:jc w:val="center"/>
              <w:rPr>
                <w:rFonts w:ascii="Times New Roman" w:eastAsia="Times New Roman" w:hAnsi="Times New Roman" w:cs="Times New Roman"/>
                <w:lang w:eastAsia="ru-RU"/>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tabs>
                <w:tab w:val="left" w:pos="426"/>
              </w:tabs>
              <w:spacing w:after="0" w:line="240" w:lineRule="auto"/>
              <w:contextualSpacing/>
              <w:rPr>
                <w:rFonts w:ascii="Times New Roman" w:eastAsia="Calibri" w:hAnsi="Times New Roman" w:cs="Times New Roman"/>
                <w:sz w:val="20"/>
                <w:szCs w:val="20"/>
              </w:rPr>
            </w:pPr>
          </w:p>
          <w:p w:rsidR="00641523" w:rsidRPr="00641523" w:rsidRDefault="00641523" w:rsidP="00641523">
            <w:pPr>
              <w:tabs>
                <w:tab w:val="left" w:pos="426"/>
              </w:tabs>
              <w:spacing w:after="0" w:line="240" w:lineRule="auto"/>
              <w:contextualSpacing/>
              <w:rPr>
                <w:rFonts w:ascii="Times New Roman" w:eastAsia="Calibri" w:hAnsi="Times New Roman" w:cs="Times New Roman"/>
                <w:sz w:val="20"/>
                <w:szCs w:val="20"/>
              </w:rPr>
            </w:pPr>
          </w:p>
          <w:p w:rsidR="00641523" w:rsidRPr="00641523" w:rsidRDefault="00641523" w:rsidP="00641523">
            <w:pPr>
              <w:tabs>
                <w:tab w:val="left" w:pos="426"/>
              </w:tabs>
              <w:spacing w:after="0" w:line="240" w:lineRule="auto"/>
              <w:contextualSpacing/>
              <w:rPr>
                <w:rFonts w:ascii="Times New Roman" w:eastAsia="Calibri" w:hAnsi="Times New Roman" w:cs="Times New Roman"/>
                <w:sz w:val="20"/>
                <w:szCs w:val="20"/>
              </w:rPr>
            </w:pPr>
          </w:p>
          <w:p w:rsidR="00641523" w:rsidRPr="00641523" w:rsidRDefault="00641523" w:rsidP="00641523">
            <w:pPr>
              <w:tabs>
                <w:tab w:val="left" w:pos="426"/>
              </w:tabs>
              <w:spacing w:after="0" w:line="240" w:lineRule="auto"/>
              <w:contextualSpacing/>
              <w:rPr>
                <w:rFonts w:ascii="Times New Roman" w:eastAsia="Calibri" w:hAnsi="Times New Roman" w:cs="Times New Roman"/>
                <w:sz w:val="20"/>
                <w:szCs w:val="20"/>
              </w:rPr>
            </w:pPr>
          </w:p>
          <w:p w:rsidR="00641523" w:rsidRPr="00641523" w:rsidRDefault="00641523" w:rsidP="00641523">
            <w:pPr>
              <w:tabs>
                <w:tab w:val="left" w:pos="426"/>
              </w:tabs>
              <w:spacing w:after="0" w:line="240" w:lineRule="auto"/>
              <w:contextualSpacing/>
              <w:rPr>
                <w:rFonts w:ascii="Times New Roman" w:eastAsia="Calibri" w:hAnsi="Times New Roman" w:cs="Times New Roman"/>
                <w:sz w:val="20"/>
                <w:szCs w:val="20"/>
              </w:rPr>
            </w:pPr>
          </w:p>
          <w:p w:rsidR="00641523" w:rsidRPr="00641523" w:rsidRDefault="00641523" w:rsidP="00641523">
            <w:pPr>
              <w:tabs>
                <w:tab w:val="left" w:pos="426"/>
              </w:tabs>
              <w:spacing w:after="0" w:line="240" w:lineRule="auto"/>
              <w:contextualSpacing/>
              <w:rPr>
                <w:rFonts w:ascii="Times New Roman" w:eastAsia="Calibri" w:hAnsi="Times New Roman" w:cs="Times New Roman"/>
                <w:sz w:val="20"/>
                <w:szCs w:val="20"/>
              </w:rPr>
            </w:pPr>
          </w:p>
          <w:p w:rsidR="00641523" w:rsidRPr="00641523" w:rsidRDefault="00641523" w:rsidP="00641523">
            <w:pPr>
              <w:tabs>
                <w:tab w:val="left" w:pos="426"/>
              </w:tabs>
              <w:spacing w:after="0" w:line="240" w:lineRule="auto"/>
              <w:contextualSpacing/>
              <w:rPr>
                <w:rFonts w:ascii="Times New Roman" w:eastAsia="Calibri" w:hAnsi="Times New Roman" w:cs="Times New Roman"/>
                <w:sz w:val="20"/>
                <w:szCs w:val="20"/>
              </w:rPr>
            </w:pPr>
            <w:r w:rsidRPr="00641523">
              <w:rPr>
                <w:rFonts w:ascii="Times New Roman" w:eastAsia="Calibri" w:hAnsi="Times New Roman" w:cs="Times New Roman"/>
                <w:sz w:val="20"/>
                <w:szCs w:val="20"/>
              </w:rPr>
              <w:t>1</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ind w:firstLine="397"/>
              <w:jc w:val="center"/>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0"/>
                <w:szCs w:val="20"/>
                <w:lang w:eastAsia="ru-RU"/>
              </w:rPr>
              <w:t>Визит к УПЧ (КД – коллективная дискуссия), эссе</w:t>
            </w:r>
          </w:p>
        </w:tc>
      </w:tr>
      <w:tr w:rsidR="00641523" w:rsidRPr="00641523" w:rsidTr="00760F6C">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center"/>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6</w:t>
            </w:r>
          </w:p>
        </w:tc>
        <w:tc>
          <w:tcPr>
            <w:tcW w:w="1543" w:type="pct"/>
            <w:vAlign w:val="bottom"/>
          </w:tcPr>
          <w:p w:rsidR="00641523" w:rsidRPr="00641523" w:rsidRDefault="00641523" w:rsidP="00641523">
            <w:pPr>
              <w:widowControl w:val="0"/>
              <w:spacing w:before="180" w:after="0" w:line="300" w:lineRule="auto"/>
              <w:ind w:firstLine="33"/>
              <w:jc w:val="both"/>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 xml:space="preserve">Права человека и социальное исключение: уязвимые группы, профилактика, реабилитация </w:t>
            </w:r>
          </w:p>
        </w:tc>
        <w:tc>
          <w:tcPr>
            <w:tcW w:w="363" w:type="pct"/>
            <w:vAlign w:val="center"/>
          </w:tcPr>
          <w:p w:rsidR="00641523" w:rsidRPr="00641523" w:rsidRDefault="00641523" w:rsidP="00641523">
            <w:pPr>
              <w:widowControl w:val="0"/>
              <w:spacing w:before="180" w:after="0" w:line="300" w:lineRule="auto"/>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9</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ind w:firstLine="397"/>
              <w:jc w:val="both"/>
              <w:rPr>
                <w:rFonts w:ascii="Times New Roman" w:eastAsia="Times New Roman" w:hAnsi="Times New Roman" w:cs="Times New Roman"/>
                <w:snapToGrid w:val="0"/>
                <w:color w:val="000000"/>
                <w:lang w:eastAsia="ru-RU"/>
              </w:rPr>
            </w:pPr>
            <w:r w:rsidRPr="00641523">
              <w:rPr>
                <w:rFonts w:ascii="Times New Roman" w:eastAsia="Times New Roman" w:hAnsi="Times New Roman" w:cs="Times New Roman"/>
                <w:snapToGrid w:val="0"/>
                <w:color w:val="000000"/>
                <w:lang w:eastAsia="ru-RU"/>
              </w:rPr>
              <w:t>4</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ind w:firstLine="397"/>
              <w:jc w:val="both"/>
              <w:rPr>
                <w:rFonts w:ascii="Times New Roman" w:eastAsia="Times New Roman" w:hAnsi="Times New Roman" w:cs="Times New Roman"/>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widowControl w:val="0"/>
              <w:spacing w:before="180" w:after="0" w:line="300" w:lineRule="auto"/>
              <w:ind w:firstLine="397"/>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ind w:firstLine="397"/>
              <w:jc w:val="center"/>
              <w:rPr>
                <w:rFonts w:ascii="Times New Roman" w:eastAsia="Times New Roman" w:hAnsi="Times New Roman" w:cs="Times New Roman"/>
                <w:lang w:eastAsia="ru-RU"/>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sz w:val="20"/>
                <w:szCs w:val="20"/>
                <w:lang w:eastAsia="ru-RU"/>
              </w:rPr>
            </w:pPr>
            <w:r w:rsidRPr="00641523">
              <w:rPr>
                <w:rFonts w:ascii="Times New Roman" w:eastAsia="Times New Roman" w:hAnsi="Times New Roman" w:cs="Times New Roman"/>
                <w:sz w:val="20"/>
                <w:szCs w:val="20"/>
                <w:lang w:eastAsia="ru-RU"/>
              </w:rPr>
              <w:t>11</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sz w:val="20"/>
                <w:szCs w:val="20"/>
                <w:lang w:eastAsia="ru-RU"/>
              </w:rPr>
            </w:pPr>
            <w:r w:rsidRPr="00641523">
              <w:rPr>
                <w:rFonts w:ascii="Times New Roman" w:eastAsia="Times New Roman" w:hAnsi="Times New Roman" w:cs="Times New Roman"/>
                <w:sz w:val="24"/>
                <w:szCs w:val="24"/>
                <w:lang w:eastAsia="ru-RU"/>
              </w:rPr>
              <w:t>УО</w:t>
            </w:r>
          </w:p>
        </w:tc>
      </w:tr>
      <w:tr w:rsidR="00641523" w:rsidRPr="00641523" w:rsidTr="00760F6C">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center"/>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7</w:t>
            </w:r>
          </w:p>
        </w:tc>
        <w:tc>
          <w:tcPr>
            <w:tcW w:w="1543" w:type="pct"/>
            <w:vAlign w:val="bottom"/>
          </w:tcPr>
          <w:p w:rsidR="00641523" w:rsidRPr="00641523" w:rsidRDefault="00641523" w:rsidP="00641523">
            <w:pPr>
              <w:widowControl w:val="0"/>
              <w:spacing w:before="180" w:after="0" w:line="300" w:lineRule="auto"/>
              <w:jc w:val="both"/>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 xml:space="preserve">Негосударственные правозащитные институты (НКО, </w:t>
            </w:r>
            <w:r w:rsidRPr="00641523">
              <w:rPr>
                <w:rFonts w:ascii="Times New Roman" w:eastAsia="Times New Roman" w:hAnsi="Times New Roman" w:cs="Times New Roman"/>
                <w:sz w:val="24"/>
                <w:szCs w:val="24"/>
                <w:lang w:eastAsia="ru-RU"/>
              </w:rPr>
              <w:lastRenderedPageBreak/>
              <w:t xml:space="preserve">общественные советы и коалиции и другие) </w:t>
            </w:r>
          </w:p>
        </w:tc>
        <w:tc>
          <w:tcPr>
            <w:tcW w:w="363" w:type="pct"/>
            <w:vAlign w:val="center"/>
          </w:tcPr>
          <w:p w:rsidR="00641523" w:rsidRPr="00641523" w:rsidRDefault="00641523" w:rsidP="00641523">
            <w:pPr>
              <w:widowControl w:val="0"/>
              <w:spacing w:before="180" w:after="0" w:line="300" w:lineRule="auto"/>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lastRenderedPageBreak/>
              <w:t>9</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ind w:firstLine="397"/>
              <w:jc w:val="both"/>
              <w:rPr>
                <w:rFonts w:ascii="Times New Roman" w:eastAsia="Times New Roman" w:hAnsi="Times New Roman" w:cs="Times New Roman"/>
                <w:snapToGrid w:val="0"/>
                <w:color w:val="000000"/>
                <w:lang w:eastAsia="ru-RU"/>
              </w:rPr>
            </w:pPr>
            <w:r w:rsidRPr="00641523">
              <w:rPr>
                <w:rFonts w:ascii="Times New Roman" w:eastAsia="Times New Roman" w:hAnsi="Times New Roman" w:cs="Times New Roman"/>
                <w:snapToGrid w:val="0"/>
                <w:color w:val="000000"/>
                <w:lang w:eastAsia="ru-RU"/>
              </w:rPr>
              <w:t>4</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ind w:firstLine="397"/>
              <w:jc w:val="both"/>
              <w:rPr>
                <w:rFonts w:ascii="Times New Roman" w:eastAsia="Times New Roman" w:hAnsi="Times New Roman" w:cs="Times New Roman"/>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widowControl w:val="0"/>
              <w:spacing w:before="180" w:after="0" w:line="300" w:lineRule="auto"/>
              <w:ind w:firstLine="397"/>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ind w:firstLine="397"/>
              <w:jc w:val="center"/>
              <w:rPr>
                <w:rFonts w:ascii="Times New Roman" w:eastAsia="Times New Roman" w:hAnsi="Times New Roman" w:cs="Times New Roman"/>
                <w:lang w:eastAsia="ru-RU"/>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240" w:lineRule="auto"/>
              <w:ind w:firstLine="397"/>
              <w:rPr>
                <w:rFonts w:ascii="Times New Roman" w:eastAsia="Times New Roman" w:hAnsi="Times New Roman" w:cs="Times New Roman"/>
                <w:sz w:val="20"/>
                <w:szCs w:val="20"/>
                <w:lang w:eastAsia="ru-RU"/>
              </w:rPr>
            </w:pPr>
            <w:r w:rsidRPr="00641523">
              <w:rPr>
                <w:rFonts w:ascii="Times New Roman" w:eastAsia="Times New Roman" w:hAnsi="Times New Roman" w:cs="Times New Roman"/>
                <w:sz w:val="20"/>
                <w:szCs w:val="20"/>
                <w:lang w:eastAsia="ru-RU"/>
              </w:rPr>
              <w:t>11</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sz w:val="20"/>
                <w:szCs w:val="20"/>
                <w:lang w:eastAsia="ru-RU"/>
              </w:rPr>
            </w:pPr>
            <w:r w:rsidRPr="00641523">
              <w:rPr>
                <w:rFonts w:ascii="Times New Roman" w:eastAsia="Times New Roman" w:hAnsi="Times New Roman" w:cs="Times New Roman"/>
                <w:sz w:val="24"/>
                <w:szCs w:val="24"/>
                <w:lang w:eastAsia="ru-RU"/>
              </w:rPr>
              <w:t>УО</w:t>
            </w:r>
          </w:p>
        </w:tc>
      </w:tr>
      <w:tr w:rsidR="00641523" w:rsidRPr="00641523" w:rsidTr="00760F6C">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center"/>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8</w:t>
            </w:r>
          </w:p>
        </w:tc>
        <w:tc>
          <w:tcPr>
            <w:tcW w:w="1543" w:type="pct"/>
            <w:vAlign w:val="bottom"/>
          </w:tcPr>
          <w:p w:rsidR="00641523" w:rsidRPr="00641523" w:rsidRDefault="00641523" w:rsidP="00641523">
            <w:pPr>
              <w:widowControl w:val="0"/>
              <w:spacing w:before="180" w:after="0" w:line="240" w:lineRule="auto"/>
              <w:jc w:val="both"/>
              <w:rPr>
                <w:rFonts w:ascii="Times New Roman" w:eastAsia="Times New Roman" w:hAnsi="Times New Roman" w:cs="Times New Roman"/>
                <w:b/>
                <w:i/>
                <w:snapToGrid w:val="0"/>
                <w:sz w:val="24"/>
                <w:szCs w:val="24"/>
                <w:lang w:eastAsia="ru-RU"/>
              </w:rPr>
            </w:pPr>
            <w:r w:rsidRPr="00641523">
              <w:rPr>
                <w:rFonts w:ascii="Times New Roman" w:eastAsia="Times New Roman" w:hAnsi="Times New Roman" w:cs="Times New Roman"/>
                <w:snapToGrid w:val="0"/>
                <w:sz w:val="24"/>
                <w:szCs w:val="24"/>
                <w:lang w:eastAsia="ru-RU"/>
              </w:rPr>
              <w:t>Права человека и современное государство: вызовы ХХ</w:t>
            </w:r>
            <w:r w:rsidRPr="00641523">
              <w:rPr>
                <w:rFonts w:ascii="Times New Roman" w:eastAsia="Times New Roman" w:hAnsi="Times New Roman" w:cs="Times New Roman"/>
                <w:snapToGrid w:val="0"/>
                <w:sz w:val="24"/>
                <w:szCs w:val="24"/>
                <w:lang w:val="en-US" w:eastAsia="ru-RU"/>
              </w:rPr>
              <w:t>I</w:t>
            </w:r>
            <w:r w:rsidRPr="00641523">
              <w:rPr>
                <w:rFonts w:ascii="Times New Roman" w:eastAsia="Times New Roman" w:hAnsi="Times New Roman" w:cs="Times New Roman"/>
                <w:snapToGrid w:val="0"/>
                <w:sz w:val="24"/>
                <w:szCs w:val="24"/>
                <w:lang w:eastAsia="ru-RU"/>
              </w:rPr>
              <w:t xml:space="preserve"> века и институциональные трансформации</w:t>
            </w:r>
          </w:p>
        </w:tc>
        <w:tc>
          <w:tcPr>
            <w:tcW w:w="363" w:type="pct"/>
            <w:vAlign w:val="center"/>
          </w:tcPr>
          <w:p w:rsidR="00641523" w:rsidRPr="00641523" w:rsidRDefault="00641523" w:rsidP="00641523">
            <w:pPr>
              <w:widowControl w:val="0"/>
              <w:spacing w:before="180" w:after="0" w:line="300" w:lineRule="auto"/>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9</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both"/>
              <w:rPr>
                <w:rFonts w:ascii="Times New Roman" w:eastAsia="Times New Roman" w:hAnsi="Times New Roman" w:cs="Times New Roman"/>
                <w:snapToGrid w:val="0"/>
                <w:color w:val="000000"/>
                <w:lang w:eastAsia="ru-RU"/>
              </w:rPr>
            </w:pPr>
            <w:r w:rsidRPr="00641523">
              <w:rPr>
                <w:rFonts w:ascii="Times New Roman" w:eastAsia="Times New Roman" w:hAnsi="Times New Roman" w:cs="Times New Roman"/>
                <w:snapToGrid w:val="0"/>
                <w:color w:val="000000"/>
                <w:lang w:eastAsia="ru-RU"/>
              </w:rPr>
              <w:t>4</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both"/>
              <w:rPr>
                <w:rFonts w:ascii="Times New Roman" w:eastAsia="Times New Roman" w:hAnsi="Times New Roman" w:cs="Times New Roman"/>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widowControl w:val="0"/>
              <w:spacing w:before="180" w:after="0" w:line="300" w:lineRule="auto"/>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center"/>
              <w:rPr>
                <w:rFonts w:ascii="Times New Roman" w:eastAsia="Times New Roman" w:hAnsi="Times New Roman" w:cs="Times New Roman"/>
                <w:lang w:eastAsia="ru-RU"/>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240" w:lineRule="auto"/>
              <w:jc w:val="center"/>
              <w:rPr>
                <w:rFonts w:ascii="Times New Roman" w:eastAsia="Times New Roman" w:hAnsi="Times New Roman" w:cs="Times New Roman"/>
                <w:sz w:val="20"/>
                <w:szCs w:val="20"/>
                <w:lang w:eastAsia="ru-RU"/>
              </w:rPr>
            </w:pPr>
            <w:r w:rsidRPr="00641523">
              <w:rPr>
                <w:rFonts w:ascii="Times New Roman" w:eastAsia="Times New Roman" w:hAnsi="Times New Roman" w:cs="Times New Roman"/>
                <w:sz w:val="20"/>
                <w:szCs w:val="20"/>
                <w:lang w:eastAsia="ru-RU"/>
              </w:rPr>
              <w:t>1</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240" w:lineRule="auto"/>
              <w:jc w:val="center"/>
              <w:rPr>
                <w:rFonts w:ascii="Times New Roman" w:eastAsia="Times New Roman" w:hAnsi="Times New Roman" w:cs="Times New Roman"/>
                <w:sz w:val="20"/>
                <w:szCs w:val="20"/>
                <w:lang w:eastAsia="ru-RU"/>
              </w:rPr>
            </w:pPr>
            <w:r w:rsidRPr="00641523">
              <w:rPr>
                <w:rFonts w:ascii="Times New Roman" w:eastAsia="Times New Roman" w:hAnsi="Times New Roman" w:cs="Times New Roman"/>
                <w:sz w:val="24"/>
                <w:szCs w:val="24"/>
                <w:lang w:eastAsia="ru-RU"/>
              </w:rPr>
              <w:t>УО</w:t>
            </w:r>
          </w:p>
        </w:tc>
      </w:tr>
      <w:tr w:rsidR="00641523" w:rsidRPr="00641523" w:rsidTr="00760F6C">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center"/>
              <w:rPr>
                <w:rFonts w:ascii="Times New Roman" w:eastAsia="Times New Roman" w:hAnsi="Times New Roman" w:cs="Times New Roman"/>
                <w:sz w:val="24"/>
                <w:szCs w:val="24"/>
                <w:lang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both"/>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Промежуточная аттестация</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240" w:lineRule="auto"/>
              <w:jc w:val="center"/>
              <w:rPr>
                <w:rFonts w:ascii="Times New Roman" w:eastAsia="Times New Roman" w:hAnsi="Times New Roman" w:cs="Times New Roman"/>
                <w:sz w:val="20"/>
                <w:szCs w:val="20"/>
                <w:lang w:eastAsia="ru-RU"/>
              </w:rPr>
            </w:pP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240" w:lineRule="auto"/>
              <w:jc w:val="center"/>
              <w:rPr>
                <w:rFonts w:ascii="Times New Roman" w:eastAsia="Times New Roman" w:hAnsi="Times New Roman" w:cs="Times New Roman"/>
                <w:sz w:val="20"/>
                <w:szCs w:val="20"/>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240" w:lineRule="auto"/>
              <w:jc w:val="center"/>
              <w:rPr>
                <w:rFonts w:ascii="Times New Roman" w:eastAsia="Times New Roman" w:hAnsi="Times New Roman" w:cs="Times New Roman"/>
                <w:sz w:val="20"/>
                <w:szCs w:val="20"/>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240" w:lineRule="auto"/>
              <w:jc w:val="center"/>
              <w:rPr>
                <w:rFonts w:ascii="Times New Roman" w:eastAsia="Times New Roman" w:hAnsi="Times New Roman" w:cs="Times New Roman"/>
                <w:sz w:val="20"/>
                <w:szCs w:val="20"/>
                <w:lang w:eastAsia="ru-RU"/>
              </w:rPr>
            </w:pP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240" w:lineRule="auto"/>
              <w:jc w:val="center"/>
              <w:rPr>
                <w:rFonts w:ascii="Times New Roman" w:eastAsia="Times New Roman" w:hAnsi="Times New Roman" w:cs="Times New Roman"/>
                <w:sz w:val="20"/>
                <w:szCs w:val="20"/>
                <w:lang w:eastAsia="ru-RU"/>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240" w:lineRule="auto"/>
              <w:jc w:val="center"/>
              <w:rPr>
                <w:rFonts w:ascii="Times New Roman" w:eastAsia="Times New Roman" w:hAnsi="Times New Roman" w:cs="Times New Roman"/>
                <w:sz w:val="20"/>
                <w:szCs w:val="20"/>
                <w:lang w:eastAsia="ru-RU"/>
              </w:rPr>
            </w:pPr>
            <w:r w:rsidRPr="00641523">
              <w:rPr>
                <w:rFonts w:ascii="Times New Roman" w:eastAsia="Times New Roman" w:hAnsi="Times New Roman" w:cs="Times New Roman"/>
                <w:sz w:val="20"/>
                <w:szCs w:val="20"/>
                <w:lang w:eastAsia="ru-RU"/>
              </w:rPr>
              <w:t>36</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240" w:lineRule="auto"/>
              <w:jc w:val="center"/>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экзамен</w:t>
            </w:r>
          </w:p>
        </w:tc>
      </w:tr>
      <w:tr w:rsidR="00641523" w:rsidRPr="00641523" w:rsidTr="00760F6C">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center"/>
              <w:rPr>
                <w:rFonts w:ascii="Times New Roman" w:eastAsia="Times New Roman" w:hAnsi="Times New Roman" w:cs="Times New Roman"/>
                <w:sz w:val="24"/>
                <w:szCs w:val="24"/>
                <w:lang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both"/>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ИТОГО</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widowControl w:val="0"/>
              <w:spacing w:before="180" w:after="0" w:line="300" w:lineRule="auto"/>
              <w:jc w:val="center"/>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108 /81</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center"/>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32</w:t>
            </w: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widowControl w:val="0"/>
              <w:spacing w:before="180" w:after="0" w:line="300" w:lineRule="auto"/>
              <w:jc w:val="center"/>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14</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center"/>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32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widowControl w:val="0"/>
              <w:spacing w:before="180" w:after="0" w:line="300" w:lineRule="auto"/>
              <w:jc w:val="center"/>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2</w:t>
            </w: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ind w:right="-95"/>
              <w:jc w:val="center"/>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8</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widowControl w:val="0"/>
              <w:spacing w:before="180" w:after="0" w:line="300" w:lineRule="auto"/>
              <w:jc w:val="center"/>
              <w:rPr>
                <w:rFonts w:ascii="Times New Roman" w:eastAsia="Times New Roman" w:hAnsi="Times New Roman" w:cs="Times New Roman"/>
                <w:sz w:val="24"/>
                <w:szCs w:val="24"/>
                <w:lang w:eastAsia="ru-RU"/>
              </w:rPr>
            </w:pPr>
          </w:p>
        </w:tc>
      </w:tr>
    </w:tbl>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Формы текущего контроля и промежуточной аттестации:</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2125"/>
        <w:gridCol w:w="2475"/>
      </w:tblGrid>
      <w:tr w:rsidR="00641523" w:rsidRPr="00641523" w:rsidTr="00760F6C">
        <w:tc>
          <w:tcPr>
            <w:tcW w:w="4928" w:type="dxa"/>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b/>
                <w:lang w:eastAsia="ru-RU"/>
              </w:rPr>
            </w:pPr>
            <w:r w:rsidRPr="00641523">
              <w:rPr>
                <w:rFonts w:ascii="Times New Roman" w:eastAsia="Times New Roman" w:hAnsi="Times New Roman" w:cs="Times New Roman"/>
                <w:b/>
                <w:lang w:eastAsia="ru-RU"/>
              </w:rPr>
              <w:t>Вид работы</w:t>
            </w:r>
          </w:p>
        </w:tc>
        <w:tc>
          <w:tcPr>
            <w:tcW w:w="2126" w:type="dxa"/>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b/>
                <w:lang w:eastAsia="ru-RU"/>
              </w:rPr>
            </w:pPr>
            <w:r w:rsidRPr="00641523">
              <w:rPr>
                <w:rFonts w:ascii="Times New Roman" w:eastAsia="Times New Roman" w:hAnsi="Times New Roman" w:cs="Times New Roman"/>
                <w:b/>
                <w:lang w:eastAsia="ru-RU"/>
              </w:rPr>
              <w:t>Максимальное количество баллов за семестр</w:t>
            </w:r>
          </w:p>
        </w:tc>
        <w:tc>
          <w:tcPr>
            <w:tcW w:w="2517" w:type="dxa"/>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b/>
                <w:lang w:eastAsia="ru-RU"/>
              </w:rPr>
            </w:pPr>
            <w:r w:rsidRPr="00641523">
              <w:rPr>
                <w:rFonts w:ascii="Times New Roman" w:eastAsia="Times New Roman" w:hAnsi="Times New Roman" w:cs="Times New Roman"/>
                <w:b/>
                <w:lang w:eastAsia="ru-RU"/>
              </w:rPr>
              <w:t>Примечание (например, возможность компенсации)</w:t>
            </w:r>
          </w:p>
        </w:tc>
      </w:tr>
      <w:tr w:rsidR="00641523" w:rsidRPr="00641523" w:rsidTr="00760F6C">
        <w:trPr>
          <w:trHeight w:val="847"/>
        </w:trPr>
        <w:tc>
          <w:tcPr>
            <w:tcW w:w="9571" w:type="dxa"/>
            <w:gridSpan w:val="3"/>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lang w:eastAsia="ru-RU"/>
              </w:rPr>
            </w:pPr>
            <w:r w:rsidRPr="00641523">
              <w:rPr>
                <w:rFonts w:ascii="Times New Roman" w:eastAsia="Times New Roman" w:hAnsi="Times New Roman" w:cs="Times New Roman"/>
                <w:b/>
                <w:lang w:eastAsia="ru-RU"/>
              </w:rPr>
              <w:t>Виды работ в течение семестра</w:t>
            </w:r>
          </w:p>
        </w:tc>
      </w:tr>
      <w:tr w:rsidR="00641523" w:rsidRPr="00641523" w:rsidTr="00760F6C">
        <w:tc>
          <w:tcPr>
            <w:tcW w:w="4928" w:type="dxa"/>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 xml:space="preserve">Групповая работа на практических занятиях </w:t>
            </w:r>
          </w:p>
        </w:tc>
        <w:tc>
          <w:tcPr>
            <w:tcW w:w="2126" w:type="dxa"/>
            <w:shd w:val="clear" w:color="auto" w:fill="auto"/>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lang w:val="en-US" w:eastAsia="ru-RU"/>
              </w:rPr>
            </w:pPr>
            <w:r w:rsidRPr="00641523">
              <w:rPr>
                <w:rFonts w:ascii="Times New Roman" w:eastAsia="Times New Roman" w:hAnsi="Times New Roman" w:cs="Times New Roman"/>
                <w:lang w:val="en-US" w:eastAsia="ru-RU"/>
              </w:rPr>
              <w:t>50</w:t>
            </w:r>
          </w:p>
        </w:tc>
        <w:tc>
          <w:tcPr>
            <w:tcW w:w="2517" w:type="dxa"/>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lang w:eastAsia="ru-RU"/>
              </w:rPr>
            </w:pPr>
          </w:p>
        </w:tc>
      </w:tr>
      <w:tr w:rsidR="00641523" w:rsidRPr="00641523" w:rsidTr="00760F6C">
        <w:tc>
          <w:tcPr>
            <w:tcW w:w="4928" w:type="dxa"/>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Устный опрос</w:t>
            </w:r>
          </w:p>
        </w:tc>
        <w:tc>
          <w:tcPr>
            <w:tcW w:w="2126" w:type="dxa"/>
            <w:shd w:val="clear" w:color="auto" w:fill="auto"/>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20</w:t>
            </w:r>
          </w:p>
        </w:tc>
        <w:tc>
          <w:tcPr>
            <w:tcW w:w="2517" w:type="dxa"/>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lang w:eastAsia="ru-RU"/>
              </w:rPr>
            </w:pPr>
          </w:p>
        </w:tc>
      </w:tr>
      <w:tr w:rsidR="00641523" w:rsidRPr="00641523" w:rsidTr="00760F6C">
        <w:tc>
          <w:tcPr>
            <w:tcW w:w="4928" w:type="dxa"/>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b/>
                <w:lang w:eastAsia="ru-RU"/>
              </w:rPr>
            </w:pPr>
            <w:r w:rsidRPr="00641523">
              <w:rPr>
                <w:rFonts w:ascii="Times New Roman" w:eastAsia="Times New Roman" w:hAnsi="Times New Roman" w:cs="Times New Roman"/>
                <w:b/>
                <w:lang w:eastAsia="ru-RU"/>
              </w:rPr>
              <w:t>Итого максимальное количество баллов за работу в течение семестра</w:t>
            </w:r>
          </w:p>
        </w:tc>
        <w:tc>
          <w:tcPr>
            <w:tcW w:w="2126" w:type="dxa"/>
            <w:shd w:val="clear" w:color="auto" w:fill="auto"/>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b/>
                <w:lang w:eastAsia="ru-RU"/>
              </w:rPr>
            </w:pPr>
            <w:r w:rsidRPr="00641523">
              <w:rPr>
                <w:rFonts w:ascii="Times New Roman" w:eastAsia="Times New Roman" w:hAnsi="Times New Roman" w:cs="Times New Roman"/>
                <w:b/>
                <w:lang w:eastAsia="ru-RU"/>
              </w:rPr>
              <w:t>70</w:t>
            </w:r>
          </w:p>
        </w:tc>
        <w:tc>
          <w:tcPr>
            <w:tcW w:w="2517" w:type="dxa"/>
            <w:shd w:val="clear" w:color="auto" w:fill="auto"/>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b/>
                <w:lang w:eastAsia="ru-RU"/>
              </w:rPr>
            </w:pPr>
          </w:p>
        </w:tc>
      </w:tr>
      <w:tr w:rsidR="00641523" w:rsidRPr="00641523" w:rsidTr="00760F6C">
        <w:tc>
          <w:tcPr>
            <w:tcW w:w="4928" w:type="dxa"/>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Экзамен</w:t>
            </w:r>
          </w:p>
        </w:tc>
        <w:tc>
          <w:tcPr>
            <w:tcW w:w="2126" w:type="dxa"/>
            <w:shd w:val="clear" w:color="auto" w:fill="auto"/>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b/>
                <w:lang w:eastAsia="ru-RU"/>
              </w:rPr>
            </w:pPr>
            <w:r w:rsidRPr="00641523">
              <w:rPr>
                <w:rFonts w:ascii="Times New Roman" w:eastAsia="Times New Roman" w:hAnsi="Times New Roman" w:cs="Times New Roman"/>
                <w:b/>
                <w:lang w:eastAsia="ru-RU"/>
              </w:rPr>
              <w:t>30</w:t>
            </w:r>
          </w:p>
        </w:tc>
        <w:tc>
          <w:tcPr>
            <w:tcW w:w="2517" w:type="dxa"/>
            <w:shd w:val="clear" w:color="auto" w:fill="auto"/>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b/>
                <w:lang w:eastAsia="ru-RU"/>
              </w:rPr>
            </w:pPr>
          </w:p>
        </w:tc>
      </w:tr>
      <w:tr w:rsidR="00641523" w:rsidRPr="00641523" w:rsidTr="00760F6C">
        <w:tc>
          <w:tcPr>
            <w:tcW w:w="4928" w:type="dxa"/>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b/>
                <w:lang w:eastAsia="ru-RU"/>
              </w:rPr>
            </w:pPr>
            <w:r w:rsidRPr="00641523">
              <w:rPr>
                <w:rFonts w:ascii="Times New Roman" w:eastAsia="Times New Roman" w:hAnsi="Times New Roman" w:cs="Times New Roman"/>
                <w:b/>
                <w:lang w:eastAsia="ru-RU"/>
              </w:rPr>
              <w:t>Максимальное количество баллов за экзамен</w:t>
            </w:r>
          </w:p>
        </w:tc>
        <w:tc>
          <w:tcPr>
            <w:tcW w:w="2126" w:type="dxa"/>
            <w:shd w:val="clear" w:color="auto" w:fill="auto"/>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b/>
                <w:lang w:eastAsia="ru-RU"/>
              </w:rPr>
            </w:pPr>
            <w:r w:rsidRPr="00641523">
              <w:rPr>
                <w:rFonts w:ascii="Times New Roman" w:eastAsia="Times New Roman" w:hAnsi="Times New Roman" w:cs="Times New Roman"/>
                <w:b/>
                <w:lang w:eastAsia="ru-RU"/>
              </w:rPr>
              <w:t>30</w:t>
            </w:r>
          </w:p>
        </w:tc>
        <w:tc>
          <w:tcPr>
            <w:tcW w:w="2517" w:type="dxa"/>
            <w:shd w:val="clear" w:color="auto" w:fill="auto"/>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b/>
                <w:lang w:eastAsia="ru-RU"/>
              </w:rPr>
            </w:pPr>
          </w:p>
        </w:tc>
      </w:tr>
    </w:tbl>
    <w:p w:rsidR="00641523" w:rsidRPr="00641523" w:rsidRDefault="00641523" w:rsidP="00641523">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641523" w:rsidRPr="00641523" w:rsidRDefault="00641523" w:rsidP="00641523">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9904" w:type="dxa"/>
        <w:jc w:val="center"/>
        <w:tblCellMar>
          <w:left w:w="10" w:type="dxa"/>
          <w:right w:w="10" w:type="dxa"/>
        </w:tblCellMar>
        <w:tblLook w:val="04A0" w:firstRow="1" w:lastRow="0" w:firstColumn="1" w:lastColumn="0" w:noHBand="0" w:noVBand="1"/>
      </w:tblPr>
      <w:tblGrid>
        <w:gridCol w:w="2448"/>
        <w:gridCol w:w="2168"/>
        <w:gridCol w:w="5288"/>
      </w:tblGrid>
      <w:tr w:rsidR="00641523" w:rsidRPr="00641523" w:rsidTr="00760F6C">
        <w:trPr>
          <w:jc w:val="center"/>
        </w:trPr>
        <w:tc>
          <w:tcPr>
            <w:tcW w:w="2448" w:type="dxa"/>
            <w:tcBorders>
              <w:top w:val="single" w:sz="8" w:space="0" w:color="000000"/>
              <w:left w:val="single" w:sz="8" w:space="0" w:color="000000"/>
              <w:bottom w:val="single" w:sz="8" w:space="0" w:color="000000"/>
              <w:right w:val="single" w:sz="8" w:space="0" w:color="000000"/>
            </w:tcBorders>
            <w:hideMark/>
          </w:tcPr>
          <w:p w:rsidR="00641523" w:rsidRPr="00641523" w:rsidRDefault="00641523" w:rsidP="00641523">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kern w:val="3"/>
                <w:sz w:val="24"/>
                <w:szCs w:val="24"/>
                <w:lang w:eastAsia="ru-RU"/>
              </w:rPr>
              <w:t xml:space="preserve">ОТФ/ТФ </w:t>
            </w:r>
          </w:p>
          <w:p w:rsidR="00641523" w:rsidRPr="00641523" w:rsidRDefault="00641523" w:rsidP="00641523">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641523">
              <w:rPr>
                <w:rFonts w:ascii="Times New Roman" w:eastAsia="Times New Roman" w:hAnsi="Times New Roman" w:cs="Times New Roman"/>
                <w:kern w:val="3"/>
                <w:sz w:val="24"/>
                <w:szCs w:val="24"/>
                <w:lang w:eastAsia="ru-RU"/>
              </w:rPr>
              <w:t xml:space="preserve">(при наличии </w:t>
            </w:r>
            <w:proofErr w:type="spellStart"/>
            <w:r w:rsidRPr="00641523">
              <w:rPr>
                <w:rFonts w:ascii="Times New Roman" w:eastAsia="Times New Roman" w:hAnsi="Times New Roman" w:cs="Times New Roman"/>
                <w:kern w:val="3"/>
                <w:sz w:val="24"/>
                <w:szCs w:val="24"/>
                <w:lang w:eastAsia="ru-RU"/>
              </w:rPr>
              <w:t>профстандарта</w:t>
            </w:r>
            <w:proofErr w:type="spellEnd"/>
            <w:r w:rsidRPr="00641523">
              <w:rPr>
                <w:rFonts w:ascii="Times New Roman" w:eastAsia="Times New Roman" w:hAnsi="Times New Roman" w:cs="Times New Roman"/>
                <w:kern w:val="3"/>
                <w:sz w:val="24"/>
                <w:szCs w:val="24"/>
                <w:lang w:eastAsia="ru-RU"/>
              </w:rPr>
              <w:t xml:space="preserve">)/ </w:t>
            </w:r>
            <w:r w:rsidRPr="00641523">
              <w:rPr>
                <w:rFonts w:ascii="Times New Roman" w:eastAsia="Times New Roman" w:hAnsi="Times New Roman" w:cs="Times New Roman"/>
                <w:kern w:val="3"/>
                <w:sz w:val="24"/>
                <w:szCs w:val="24"/>
                <w:lang w:eastAsia="ru-RU"/>
              </w:rPr>
              <w:lastRenderedPageBreak/>
              <w:t>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641523" w:rsidRPr="00641523" w:rsidRDefault="00641523" w:rsidP="00641523">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641523">
              <w:rPr>
                <w:rFonts w:ascii="Times New Roman" w:eastAsia="Times New Roman" w:hAnsi="Times New Roman" w:cs="Times New Roman"/>
                <w:kern w:val="3"/>
                <w:sz w:val="24"/>
                <w:szCs w:val="24"/>
                <w:lang w:eastAsia="ru-RU"/>
              </w:rPr>
              <w:lastRenderedPageBreak/>
              <w:t>Код этапа освоения компетенции</w:t>
            </w:r>
          </w:p>
        </w:tc>
        <w:tc>
          <w:tcPr>
            <w:tcW w:w="5288" w:type="dxa"/>
            <w:tcBorders>
              <w:top w:val="single" w:sz="8" w:space="0" w:color="000000"/>
              <w:left w:val="nil"/>
              <w:bottom w:val="single" w:sz="8" w:space="0" w:color="000000"/>
              <w:right w:val="single" w:sz="8" w:space="0" w:color="000000"/>
            </w:tcBorders>
            <w:hideMark/>
          </w:tcPr>
          <w:p w:rsidR="00641523" w:rsidRPr="00641523" w:rsidRDefault="00641523" w:rsidP="00641523">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641523">
              <w:rPr>
                <w:rFonts w:ascii="Times New Roman" w:eastAsia="Times New Roman" w:hAnsi="Times New Roman" w:cs="Times New Roman"/>
                <w:kern w:val="3"/>
                <w:sz w:val="24"/>
                <w:szCs w:val="24"/>
                <w:lang w:eastAsia="ru-RU"/>
              </w:rPr>
              <w:t>Результаты обучения</w:t>
            </w:r>
          </w:p>
        </w:tc>
      </w:tr>
      <w:tr w:rsidR="00641523" w:rsidRPr="00641523" w:rsidTr="00760F6C">
        <w:trPr>
          <w:trHeight w:val="1679"/>
          <w:jc w:val="center"/>
        </w:trPr>
        <w:tc>
          <w:tcPr>
            <w:tcW w:w="2448" w:type="dxa"/>
            <w:tcBorders>
              <w:top w:val="nil"/>
              <w:left w:val="single" w:sz="8" w:space="0" w:color="000000"/>
              <w:bottom w:val="single" w:sz="8" w:space="0" w:color="000000"/>
              <w:right w:val="single" w:sz="8" w:space="0" w:color="000000"/>
            </w:tcBorders>
          </w:tcPr>
          <w:p w:rsidR="00641523" w:rsidRPr="00641523" w:rsidRDefault="00641523" w:rsidP="00641523">
            <w:pPr>
              <w:spacing w:after="0" w:line="240" w:lineRule="auto"/>
              <w:contextualSpacing/>
              <w:rPr>
                <w:rFonts w:ascii="Times New Roman" w:eastAsia="Calibri" w:hAnsi="Times New Roman" w:cs="Times New Roman"/>
                <w:sz w:val="24"/>
                <w:szCs w:val="24"/>
              </w:rPr>
            </w:pPr>
            <w:r w:rsidRPr="00641523">
              <w:rPr>
                <w:rFonts w:ascii="Times New Roman" w:eastAsia="Calibri" w:hAnsi="Times New Roman" w:cs="Times New Roman"/>
                <w:sz w:val="24"/>
                <w:szCs w:val="24"/>
              </w:rPr>
              <w:t>Документационное обеспечение деятельности организации.</w:t>
            </w:r>
          </w:p>
          <w:p w:rsidR="00641523" w:rsidRPr="00641523" w:rsidRDefault="00641523" w:rsidP="00641523">
            <w:pPr>
              <w:spacing w:after="0" w:line="240" w:lineRule="auto"/>
              <w:contextualSpacing/>
              <w:rPr>
                <w:rFonts w:ascii="Times New Roman" w:eastAsia="Calibri" w:hAnsi="Times New Roman" w:cs="Times New Roman"/>
                <w:sz w:val="24"/>
                <w:szCs w:val="24"/>
              </w:rPr>
            </w:pPr>
          </w:p>
          <w:p w:rsidR="00641523" w:rsidRPr="00641523" w:rsidRDefault="00641523" w:rsidP="00641523">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r w:rsidRPr="00641523">
              <w:rPr>
                <w:rFonts w:ascii="Times New Roman" w:eastAsia="Calibri" w:hAnsi="Times New Roman" w:cs="Times New Roman"/>
                <w:sz w:val="24"/>
                <w:szCs w:val="24"/>
              </w:rPr>
              <w:t>Организационное обеспечение деятельности организации</w:t>
            </w:r>
          </w:p>
        </w:tc>
        <w:tc>
          <w:tcPr>
            <w:tcW w:w="2168" w:type="dxa"/>
            <w:tcBorders>
              <w:top w:val="nil"/>
              <w:left w:val="nil"/>
              <w:bottom w:val="single" w:sz="4" w:space="0" w:color="auto"/>
              <w:right w:val="single" w:sz="8" w:space="0" w:color="000000"/>
            </w:tcBorders>
            <w:tcMar>
              <w:top w:w="0" w:type="dxa"/>
              <w:left w:w="108" w:type="dxa"/>
              <w:bottom w:w="0" w:type="dxa"/>
              <w:right w:w="108" w:type="dxa"/>
            </w:tcMar>
            <w:hideMark/>
          </w:tcPr>
          <w:p w:rsidR="00641523" w:rsidRPr="00641523" w:rsidRDefault="00641523" w:rsidP="00641523">
            <w:pPr>
              <w:widowControl w:val="0"/>
              <w:suppressAutoHyphens/>
              <w:overflowPunct w:val="0"/>
              <w:autoSpaceDE w:val="0"/>
              <w:autoSpaceDN w:val="0"/>
              <w:spacing w:after="0" w:line="240" w:lineRule="auto"/>
              <w:textAlignment w:val="baseline"/>
              <w:rPr>
                <w:rFonts w:ascii="Calibri" w:eastAsia="Calibri" w:hAnsi="Calibri" w:cs="Times New Roman"/>
                <w:kern w:val="3"/>
                <w:lang w:eastAsia="ru-RU"/>
              </w:rPr>
            </w:pPr>
            <w:r w:rsidRPr="00641523">
              <w:rPr>
                <w:rFonts w:ascii="Calibri" w:eastAsia="Calibri" w:hAnsi="Calibri" w:cs="Times New Roman"/>
                <w:kern w:val="3"/>
                <w:lang w:eastAsia="ru-RU"/>
              </w:rPr>
              <w:t>ПК-11.2</w:t>
            </w:r>
          </w:p>
        </w:tc>
        <w:tc>
          <w:tcPr>
            <w:tcW w:w="5288" w:type="dxa"/>
            <w:tcBorders>
              <w:top w:val="nil"/>
              <w:left w:val="nil"/>
              <w:bottom w:val="single" w:sz="8" w:space="0" w:color="000000"/>
              <w:right w:val="single" w:sz="8" w:space="0" w:color="000000"/>
            </w:tcBorders>
            <w:hideMark/>
          </w:tcPr>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641523">
              <w:rPr>
                <w:rFonts w:ascii="Times New Roman" w:eastAsia="Times New Roman" w:hAnsi="Times New Roman" w:cs="Times New Roman"/>
                <w:kern w:val="3"/>
                <w:sz w:val="24"/>
                <w:szCs w:val="24"/>
                <w:lang w:eastAsia="ru-RU"/>
              </w:rPr>
              <w:t>На уровне знаний: понимание основ коммуникативных процессов в политической сфере</w:t>
            </w:r>
          </w:p>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641523" w:rsidRPr="00641523" w:rsidRDefault="00641523" w:rsidP="00641523">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kern w:val="3"/>
                <w:sz w:val="24"/>
                <w:szCs w:val="24"/>
                <w:lang w:eastAsia="ru-RU"/>
              </w:rPr>
              <w:t>на уровне умений: способность готовить тексты для публикации в СМИ от имени и в интересах политических институтов</w:t>
            </w:r>
          </w:p>
        </w:tc>
      </w:tr>
    </w:tbl>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Основная литература:</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0830AE" w:rsidRPr="000830AE" w:rsidRDefault="000830AE" w:rsidP="00286C3A">
      <w:pPr>
        <w:widowControl w:val="0"/>
        <w:numPr>
          <w:ilvl w:val="0"/>
          <w:numId w:val="65"/>
        </w:numPr>
        <w:spacing w:before="180" w:after="0" w:line="276" w:lineRule="auto"/>
        <w:jc w:val="both"/>
        <w:rPr>
          <w:rFonts w:ascii="Times New Roman" w:eastAsia="NewtonTT" w:hAnsi="Times New Roman" w:cs="Times New Roman"/>
          <w:iCs/>
          <w:sz w:val="24"/>
          <w:szCs w:val="24"/>
          <w:lang w:eastAsia="ar-SA"/>
        </w:rPr>
      </w:pPr>
      <w:proofErr w:type="spellStart"/>
      <w:r w:rsidRPr="000830AE">
        <w:rPr>
          <w:rFonts w:ascii="Times New Roman" w:eastAsia="NewtonTT" w:hAnsi="Times New Roman" w:cs="Times New Roman"/>
          <w:iCs/>
          <w:sz w:val="24"/>
          <w:szCs w:val="24"/>
          <w:lang w:eastAsia="ar-SA"/>
        </w:rPr>
        <w:t>Нечевин</w:t>
      </w:r>
      <w:proofErr w:type="spellEnd"/>
      <w:r w:rsidRPr="000830AE">
        <w:rPr>
          <w:rFonts w:ascii="Times New Roman" w:eastAsia="NewtonTT" w:hAnsi="Times New Roman" w:cs="Times New Roman"/>
          <w:iCs/>
          <w:sz w:val="24"/>
          <w:szCs w:val="24"/>
          <w:lang w:eastAsia="ar-SA"/>
        </w:rPr>
        <w:t xml:space="preserve">, Д. К.  Правозащитная </w:t>
      </w:r>
      <w:proofErr w:type="gramStart"/>
      <w:r w:rsidRPr="000830AE">
        <w:rPr>
          <w:rFonts w:ascii="Times New Roman" w:eastAsia="NewtonTT" w:hAnsi="Times New Roman" w:cs="Times New Roman"/>
          <w:iCs/>
          <w:sz w:val="24"/>
          <w:szCs w:val="24"/>
          <w:lang w:eastAsia="ar-SA"/>
        </w:rPr>
        <w:t>деятельность :</w:t>
      </w:r>
      <w:proofErr w:type="gramEnd"/>
      <w:r w:rsidRPr="000830AE">
        <w:rPr>
          <w:rFonts w:ascii="Times New Roman" w:eastAsia="NewtonTT" w:hAnsi="Times New Roman" w:cs="Times New Roman"/>
          <w:iCs/>
          <w:sz w:val="24"/>
          <w:szCs w:val="24"/>
          <w:lang w:eastAsia="ar-SA"/>
        </w:rPr>
        <w:t xml:space="preserve"> учебное пособие для вузов / Д. К. </w:t>
      </w:r>
      <w:proofErr w:type="spellStart"/>
      <w:r w:rsidRPr="000830AE">
        <w:rPr>
          <w:rFonts w:ascii="Times New Roman" w:eastAsia="NewtonTT" w:hAnsi="Times New Roman" w:cs="Times New Roman"/>
          <w:iCs/>
          <w:sz w:val="24"/>
          <w:szCs w:val="24"/>
          <w:lang w:eastAsia="ar-SA"/>
        </w:rPr>
        <w:t>Нечевин</w:t>
      </w:r>
      <w:proofErr w:type="spellEnd"/>
      <w:r w:rsidRPr="000830AE">
        <w:rPr>
          <w:rFonts w:ascii="Times New Roman" w:eastAsia="NewtonTT" w:hAnsi="Times New Roman" w:cs="Times New Roman"/>
          <w:iCs/>
          <w:sz w:val="24"/>
          <w:szCs w:val="24"/>
          <w:lang w:eastAsia="ar-SA"/>
        </w:rPr>
        <w:t xml:space="preserve">, Л. М. </w:t>
      </w:r>
      <w:proofErr w:type="spellStart"/>
      <w:r w:rsidRPr="000830AE">
        <w:rPr>
          <w:rFonts w:ascii="Times New Roman" w:eastAsia="NewtonTT" w:hAnsi="Times New Roman" w:cs="Times New Roman"/>
          <w:iCs/>
          <w:sz w:val="24"/>
          <w:szCs w:val="24"/>
          <w:lang w:eastAsia="ar-SA"/>
        </w:rPr>
        <w:t>Колодкин</w:t>
      </w:r>
      <w:proofErr w:type="spellEnd"/>
      <w:r w:rsidRPr="000830AE">
        <w:rPr>
          <w:rFonts w:ascii="Times New Roman" w:eastAsia="NewtonTT" w:hAnsi="Times New Roman" w:cs="Times New Roman"/>
          <w:iCs/>
          <w:sz w:val="24"/>
          <w:szCs w:val="24"/>
          <w:lang w:eastAsia="ar-SA"/>
        </w:rPr>
        <w:t xml:space="preserve">, Е. В. </w:t>
      </w:r>
      <w:proofErr w:type="spellStart"/>
      <w:r w:rsidRPr="000830AE">
        <w:rPr>
          <w:rFonts w:ascii="Times New Roman" w:eastAsia="NewtonTT" w:hAnsi="Times New Roman" w:cs="Times New Roman"/>
          <w:iCs/>
          <w:sz w:val="24"/>
          <w:szCs w:val="24"/>
          <w:lang w:eastAsia="ar-SA"/>
        </w:rPr>
        <w:t>Кирдяшова</w:t>
      </w:r>
      <w:proofErr w:type="spellEnd"/>
      <w:r w:rsidRPr="000830AE">
        <w:rPr>
          <w:rFonts w:ascii="Times New Roman" w:eastAsia="NewtonTT" w:hAnsi="Times New Roman" w:cs="Times New Roman"/>
          <w:iCs/>
          <w:sz w:val="24"/>
          <w:szCs w:val="24"/>
          <w:lang w:eastAsia="ar-SA"/>
        </w:rPr>
        <w:t xml:space="preserve"> ; под редакцией Д. К. </w:t>
      </w:r>
      <w:proofErr w:type="spellStart"/>
      <w:r w:rsidRPr="000830AE">
        <w:rPr>
          <w:rFonts w:ascii="Times New Roman" w:eastAsia="NewtonTT" w:hAnsi="Times New Roman" w:cs="Times New Roman"/>
          <w:iCs/>
          <w:sz w:val="24"/>
          <w:szCs w:val="24"/>
          <w:lang w:eastAsia="ar-SA"/>
        </w:rPr>
        <w:t>Нечевина</w:t>
      </w:r>
      <w:proofErr w:type="spellEnd"/>
      <w:r w:rsidRPr="000830AE">
        <w:rPr>
          <w:rFonts w:ascii="Times New Roman" w:eastAsia="NewtonTT" w:hAnsi="Times New Roman" w:cs="Times New Roman"/>
          <w:iCs/>
          <w:sz w:val="24"/>
          <w:szCs w:val="24"/>
          <w:lang w:eastAsia="ar-SA"/>
        </w:rPr>
        <w:t xml:space="preserve">. — </w:t>
      </w:r>
      <w:proofErr w:type="gramStart"/>
      <w:r w:rsidRPr="000830AE">
        <w:rPr>
          <w:rFonts w:ascii="Times New Roman" w:eastAsia="NewtonTT" w:hAnsi="Times New Roman" w:cs="Times New Roman"/>
          <w:iCs/>
          <w:sz w:val="24"/>
          <w:szCs w:val="24"/>
          <w:lang w:eastAsia="ar-SA"/>
        </w:rPr>
        <w:t>Москва :</w:t>
      </w:r>
      <w:proofErr w:type="gramEnd"/>
      <w:r w:rsidRPr="000830AE">
        <w:rPr>
          <w:rFonts w:ascii="Times New Roman" w:eastAsia="NewtonTT" w:hAnsi="Times New Roman" w:cs="Times New Roman"/>
          <w:iCs/>
          <w:sz w:val="24"/>
          <w:szCs w:val="24"/>
          <w:lang w:eastAsia="ar-SA"/>
        </w:rPr>
        <w:t xml:space="preserve"> Издательство </w:t>
      </w:r>
      <w:proofErr w:type="spellStart"/>
      <w:r w:rsidRPr="000830AE">
        <w:rPr>
          <w:rFonts w:ascii="Times New Roman" w:eastAsia="NewtonTT" w:hAnsi="Times New Roman" w:cs="Times New Roman"/>
          <w:iCs/>
          <w:sz w:val="24"/>
          <w:szCs w:val="24"/>
          <w:lang w:eastAsia="ar-SA"/>
        </w:rPr>
        <w:t>Юрайт</w:t>
      </w:r>
      <w:proofErr w:type="spellEnd"/>
      <w:r w:rsidRPr="000830AE">
        <w:rPr>
          <w:rFonts w:ascii="Times New Roman" w:eastAsia="NewtonTT" w:hAnsi="Times New Roman" w:cs="Times New Roman"/>
          <w:iCs/>
          <w:sz w:val="24"/>
          <w:szCs w:val="24"/>
          <w:lang w:eastAsia="ar-SA"/>
        </w:rPr>
        <w:t xml:space="preserve">, 2020. — 151 с. — (Высшее образование). — ISBN 978-5-534-13820-7. — </w:t>
      </w:r>
      <w:proofErr w:type="gramStart"/>
      <w:r w:rsidRPr="000830AE">
        <w:rPr>
          <w:rFonts w:ascii="Times New Roman" w:eastAsia="NewtonTT" w:hAnsi="Times New Roman" w:cs="Times New Roman"/>
          <w:iCs/>
          <w:sz w:val="24"/>
          <w:szCs w:val="24"/>
          <w:lang w:eastAsia="ar-SA"/>
        </w:rPr>
        <w:t>Текст :</w:t>
      </w:r>
      <w:proofErr w:type="gramEnd"/>
      <w:r w:rsidRPr="000830AE">
        <w:rPr>
          <w:rFonts w:ascii="Times New Roman" w:eastAsia="NewtonTT" w:hAnsi="Times New Roman" w:cs="Times New Roman"/>
          <w:iCs/>
          <w:sz w:val="24"/>
          <w:szCs w:val="24"/>
          <w:lang w:eastAsia="ar-SA"/>
        </w:rPr>
        <w:t xml:space="preserve"> электронный // ЭБС </w:t>
      </w:r>
      <w:proofErr w:type="spellStart"/>
      <w:r w:rsidRPr="000830AE">
        <w:rPr>
          <w:rFonts w:ascii="Times New Roman" w:eastAsia="NewtonTT" w:hAnsi="Times New Roman" w:cs="Times New Roman"/>
          <w:iCs/>
          <w:sz w:val="24"/>
          <w:szCs w:val="24"/>
          <w:lang w:eastAsia="ar-SA"/>
        </w:rPr>
        <w:t>Юрайт</w:t>
      </w:r>
      <w:proofErr w:type="spellEnd"/>
      <w:r w:rsidRPr="000830AE">
        <w:rPr>
          <w:rFonts w:ascii="Times New Roman" w:eastAsia="NewtonTT" w:hAnsi="Times New Roman" w:cs="Times New Roman"/>
          <w:iCs/>
          <w:sz w:val="24"/>
          <w:szCs w:val="24"/>
          <w:lang w:eastAsia="ar-SA"/>
        </w:rPr>
        <w:t xml:space="preserve"> [сайт]. — URL: </w:t>
      </w:r>
      <w:hyperlink r:id="rId34" w:history="1">
        <w:r w:rsidRPr="000830AE">
          <w:rPr>
            <w:rFonts w:ascii="Times New Roman" w:eastAsia="NewtonTT" w:hAnsi="Times New Roman" w:cs="Times New Roman"/>
            <w:iCs/>
            <w:color w:val="0000FF"/>
            <w:sz w:val="24"/>
            <w:szCs w:val="24"/>
            <w:u w:val="single"/>
            <w:lang w:eastAsia="ar-SA"/>
          </w:rPr>
          <w:t>https://idp.nwipa.ru:2072/bcode/466923</w:t>
        </w:r>
      </w:hyperlink>
    </w:p>
    <w:p w:rsidR="000830AE" w:rsidRPr="000830AE" w:rsidRDefault="000830AE" w:rsidP="00286C3A">
      <w:pPr>
        <w:widowControl w:val="0"/>
        <w:numPr>
          <w:ilvl w:val="0"/>
          <w:numId w:val="65"/>
        </w:numPr>
        <w:spacing w:before="180" w:after="0" w:line="276" w:lineRule="auto"/>
        <w:jc w:val="both"/>
        <w:rPr>
          <w:rFonts w:ascii="Times New Roman" w:eastAsia="NewtonTT" w:hAnsi="Times New Roman" w:cs="Times New Roman"/>
          <w:iCs/>
          <w:sz w:val="24"/>
          <w:szCs w:val="24"/>
          <w:lang w:eastAsia="ar-SA"/>
        </w:rPr>
      </w:pPr>
      <w:r w:rsidRPr="000830AE">
        <w:rPr>
          <w:rFonts w:ascii="Times New Roman" w:eastAsia="NewtonTT" w:hAnsi="Times New Roman" w:cs="Times New Roman"/>
          <w:iCs/>
          <w:sz w:val="24"/>
          <w:szCs w:val="24"/>
          <w:lang w:eastAsia="ar-SA"/>
        </w:rPr>
        <w:t xml:space="preserve">Снежко, О. А. Защита социальных прав граждан: теория и </w:t>
      </w:r>
      <w:proofErr w:type="gramStart"/>
      <w:r w:rsidRPr="000830AE">
        <w:rPr>
          <w:rFonts w:ascii="Times New Roman" w:eastAsia="NewtonTT" w:hAnsi="Times New Roman" w:cs="Times New Roman"/>
          <w:iCs/>
          <w:sz w:val="24"/>
          <w:szCs w:val="24"/>
          <w:lang w:eastAsia="ar-SA"/>
        </w:rPr>
        <w:t>практика :</w:t>
      </w:r>
      <w:proofErr w:type="gramEnd"/>
      <w:r w:rsidRPr="000830AE">
        <w:rPr>
          <w:rFonts w:ascii="Times New Roman" w:eastAsia="NewtonTT" w:hAnsi="Times New Roman" w:cs="Times New Roman"/>
          <w:iCs/>
          <w:sz w:val="24"/>
          <w:szCs w:val="24"/>
          <w:lang w:eastAsia="ar-SA"/>
        </w:rPr>
        <w:t xml:space="preserve"> монография / О.А. Снежко. — </w:t>
      </w:r>
      <w:proofErr w:type="gramStart"/>
      <w:r w:rsidRPr="000830AE">
        <w:rPr>
          <w:rFonts w:ascii="Times New Roman" w:eastAsia="NewtonTT" w:hAnsi="Times New Roman" w:cs="Times New Roman"/>
          <w:iCs/>
          <w:sz w:val="24"/>
          <w:szCs w:val="24"/>
          <w:lang w:eastAsia="ar-SA"/>
        </w:rPr>
        <w:t>Москва :</w:t>
      </w:r>
      <w:proofErr w:type="gramEnd"/>
      <w:r w:rsidRPr="000830AE">
        <w:rPr>
          <w:rFonts w:ascii="Times New Roman" w:eastAsia="NewtonTT" w:hAnsi="Times New Roman" w:cs="Times New Roman"/>
          <w:iCs/>
          <w:sz w:val="24"/>
          <w:szCs w:val="24"/>
          <w:lang w:eastAsia="ar-SA"/>
        </w:rPr>
        <w:t xml:space="preserve"> ИНФРА-М, 2020. — 274 с. — (Научная мысль). - DOI 10.12737/637. - ISBN 978-5-16-006655-4. - </w:t>
      </w:r>
      <w:proofErr w:type="gramStart"/>
      <w:r w:rsidRPr="000830AE">
        <w:rPr>
          <w:rFonts w:ascii="Times New Roman" w:eastAsia="NewtonTT" w:hAnsi="Times New Roman" w:cs="Times New Roman"/>
          <w:iCs/>
          <w:sz w:val="24"/>
          <w:szCs w:val="24"/>
          <w:lang w:eastAsia="ar-SA"/>
        </w:rPr>
        <w:t>Текст :</w:t>
      </w:r>
      <w:proofErr w:type="gramEnd"/>
      <w:r w:rsidRPr="000830AE">
        <w:rPr>
          <w:rFonts w:ascii="Times New Roman" w:eastAsia="NewtonTT" w:hAnsi="Times New Roman" w:cs="Times New Roman"/>
          <w:iCs/>
          <w:sz w:val="24"/>
          <w:szCs w:val="24"/>
          <w:lang w:eastAsia="ar-SA"/>
        </w:rPr>
        <w:t xml:space="preserve"> электронный. - URL: https://idp.nwipa.ru:2130/catalog/product/1078337</w:t>
      </w:r>
    </w:p>
    <w:p w:rsidR="00641523" w:rsidRDefault="00641523">
      <w:r>
        <w:br w:type="page"/>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641523">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641523" w:rsidRPr="00641523" w:rsidRDefault="00641523" w:rsidP="00641523">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sidRPr="00641523">
        <w:rPr>
          <w:rFonts w:ascii="Times New Roman" w:eastAsia="Times New Roman" w:hAnsi="Times New Roman" w:cs="Times New Roman"/>
          <w:b/>
          <w:kern w:val="3"/>
          <w:sz w:val="28"/>
          <w:lang w:eastAsia="ru-RU"/>
        </w:rPr>
        <w:t>Б</w:t>
      </w:r>
      <w:proofErr w:type="gramStart"/>
      <w:r w:rsidRPr="00641523">
        <w:rPr>
          <w:rFonts w:ascii="Times New Roman" w:eastAsia="Times New Roman" w:hAnsi="Times New Roman" w:cs="Times New Roman"/>
          <w:b/>
          <w:kern w:val="3"/>
          <w:sz w:val="28"/>
          <w:lang w:eastAsia="ru-RU"/>
        </w:rPr>
        <w:t>1.В.ДВ</w:t>
      </w:r>
      <w:proofErr w:type="gramEnd"/>
      <w:r w:rsidRPr="00641523">
        <w:rPr>
          <w:rFonts w:ascii="Times New Roman" w:eastAsia="Times New Roman" w:hAnsi="Times New Roman" w:cs="Times New Roman"/>
          <w:b/>
          <w:kern w:val="3"/>
          <w:sz w:val="28"/>
          <w:lang w:eastAsia="ru-RU"/>
        </w:rPr>
        <w:t>.02.02 Государственный суверенитет и международное вмешательство</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41523">
        <w:rPr>
          <w:rFonts w:ascii="Times New Roman" w:eastAsia="Times New Roman" w:hAnsi="Times New Roman" w:cs="Times New Roman"/>
          <w:i/>
          <w:kern w:val="3"/>
          <w:sz w:val="24"/>
          <w:lang w:eastAsia="ru-RU"/>
        </w:rPr>
        <w:t>наименование дисциплин (модуля)/практики</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Автор</w:t>
      </w:r>
      <w:r w:rsidRPr="00641523">
        <w:rPr>
          <w:rFonts w:ascii="Calibri" w:eastAsia="Calibri" w:hAnsi="Calibri" w:cs="Times New Roman"/>
        </w:rPr>
        <w:t xml:space="preserve"> </w:t>
      </w:r>
      <w:r w:rsidRPr="00641523">
        <w:rPr>
          <w:rFonts w:ascii="Times New Roman" w:eastAsia="Times New Roman" w:hAnsi="Times New Roman" w:cs="Times New Roman"/>
          <w:b/>
          <w:kern w:val="3"/>
          <w:sz w:val="24"/>
          <w:lang w:eastAsia="ru-RU"/>
        </w:rPr>
        <w:t xml:space="preserve">Старший </w:t>
      </w:r>
      <w:proofErr w:type="gramStart"/>
      <w:r w:rsidRPr="00641523">
        <w:rPr>
          <w:rFonts w:ascii="Times New Roman" w:eastAsia="Times New Roman" w:hAnsi="Times New Roman" w:cs="Times New Roman"/>
          <w:b/>
          <w:kern w:val="3"/>
          <w:sz w:val="24"/>
          <w:lang w:eastAsia="ru-RU"/>
        </w:rPr>
        <w:t>преподаватель  Агафонов</w:t>
      </w:r>
      <w:proofErr w:type="gramEnd"/>
      <w:r w:rsidRPr="00641523">
        <w:rPr>
          <w:rFonts w:ascii="Times New Roman" w:eastAsia="Times New Roman" w:hAnsi="Times New Roman" w:cs="Times New Roman"/>
          <w:b/>
          <w:kern w:val="3"/>
          <w:sz w:val="24"/>
          <w:lang w:eastAsia="ru-RU"/>
        </w:rPr>
        <w:t xml:space="preserve"> Ю.Г.</w:t>
      </w:r>
      <w:r w:rsidRPr="00641523">
        <w:rPr>
          <w:rFonts w:ascii="Calibri" w:eastAsia="Calibri" w:hAnsi="Calibri" w:cs="Times New Roman"/>
        </w:rPr>
        <w:t xml:space="preserve"> </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Квалификация (степень) выпускника: бакалавр</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Форма обучения: очная</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Цель освоения дисциплины:</w:t>
      </w:r>
    </w:p>
    <w:p w:rsidR="00641523" w:rsidRPr="00641523" w:rsidRDefault="00641523" w:rsidP="00641523">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641523">
        <w:rPr>
          <w:rFonts w:ascii="Times New Roman" w:eastAsia="Times New Roman" w:hAnsi="Times New Roman" w:cs="Times New Roman"/>
          <w:sz w:val="24"/>
          <w:szCs w:val="20"/>
        </w:rPr>
        <w:t>Дисциплина «Государственный суверенитет и международное вмешательство» обеспечивает овладение следующими компетенциями:</w:t>
      </w:r>
    </w:p>
    <w:tbl>
      <w:tblPr>
        <w:tblW w:w="9591" w:type="dxa"/>
        <w:tblInd w:w="-108" w:type="dxa"/>
        <w:tblLayout w:type="fixed"/>
        <w:tblCellMar>
          <w:left w:w="10" w:type="dxa"/>
          <w:right w:w="10" w:type="dxa"/>
        </w:tblCellMar>
        <w:tblLook w:val="0000" w:firstRow="0" w:lastRow="0" w:firstColumn="0" w:lastColumn="0" w:noHBand="0" w:noVBand="0"/>
      </w:tblPr>
      <w:tblGrid>
        <w:gridCol w:w="1668"/>
        <w:gridCol w:w="2551"/>
        <w:gridCol w:w="2268"/>
        <w:gridCol w:w="3104"/>
      </w:tblGrid>
      <w:tr w:rsidR="00641523" w:rsidRPr="00641523" w:rsidTr="00760F6C">
        <w:trPr>
          <w:trHeight w:val="1092"/>
        </w:trPr>
        <w:tc>
          <w:tcPr>
            <w:tcW w:w="1668" w:type="dxa"/>
            <w:tcBorders>
              <w:top w:val="single" w:sz="4" w:space="0" w:color="000000"/>
              <w:left w:val="single" w:sz="4" w:space="0" w:color="000000"/>
              <w:bottom w:val="single" w:sz="4" w:space="0" w:color="000000"/>
            </w:tcBorders>
            <w:shd w:val="clear" w:color="auto" w:fill="auto"/>
          </w:tcPr>
          <w:p w:rsidR="00641523" w:rsidRPr="00641523" w:rsidRDefault="00641523" w:rsidP="00641523">
            <w:pPr>
              <w:widowControl w:val="0"/>
              <w:suppressAutoHyphens/>
              <w:spacing w:before="180" w:after="0" w:line="240" w:lineRule="auto"/>
              <w:jc w:val="both"/>
              <w:rPr>
                <w:rFonts w:ascii="Times New Roman" w:eastAsia="Times New Roman" w:hAnsi="Times New Roman" w:cs="Times New Roman"/>
                <w:iCs/>
                <w:sz w:val="24"/>
                <w:szCs w:val="24"/>
              </w:rPr>
            </w:pPr>
            <w:bookmarkStart w:id="24" w:name="_Hlk19715037"/>
            <w:r w:rsidRPr="00641523">
              <w:rPr>
                <w:rFonts w:ascii="Times New Roman" w:eastAsia="Times New Roman" w:hAnsi="Times New Roman" w:cs="Times New Roman"/>
                <w:iCs/>
                <w:sz w:val="24"/>
                <w:szCs w:val="24"/>
              </w:rPr>
              <w:t xml:space="preserve">Код </w:t>
            </w:r>
          </w:p>
          <w:p w:rsidR="00641523" w:rsidRPr="00641523" w:rsidRDefault="00641523" w:rsidP="00641523">
            <w:pPr>
              <w:widowControl w:val="0"/>
              <w:suppressAutoHyphens/>
              <w:spacing w:before="180" w:after="0" w:line="240" w:lineRule="auto"/>
              <w:jc w:val="both"/>
              <w:rPr>
                <w:rFonts w:ascii="Times New Roman" w:eastAsia="Times New Roman" w:hAnsi="Times New Roman" w:cs="Times New Roman"/>
                <w:iCs/>
                <w:sz w:val="24"/>
                <w:szCs w:val="24"/>
              </w:rPr>
            </w:pPr>
            <w:r w:rsidRPr="00641523">
              <w:rPr>
                <w:rFonts w:ascii="Times New Roman" w:eastAsia="Times New Roman" w:hAnsi="Times New Roman" w:cs="Times New Roman"/>
                <w:iCs/>
                <w:sz w:val="24"/>
                <w:szCs w:val="24"/>
              </w:rPr>
              <w:t>компетенции</w:t>
            </w:r>
          </w:p>
        </w:tc>
        <w:tc>
          <w:tcPr>
            <w:tcW w:w="2551" w:type="dxa"/>
            <w:tcBorders>
              <w:top w:val="single" w:sz="4" w:space="0" w:color="000000"/>
              <w:left w:val="single" w:sz="4" w:space="0" w:color="000000"/>
              <w:bottom w:val="single" w:sz="4" w:space="0" w:color="000000"/>
            </w:tcBorders>
            <w:shd w:val="clear" w:color="auto" w:fill="auto"/>
          </w:tcPr>
          <w:p w:rsidR="00641523" w:rsidRPr="00641523" w:rsidRDefault="00641523" w:rsidP="00641523">
            <w:pPr>
              <w:widowControl w:val="0"/>
              <w:suppressAutoHyphens/>
              <w:spacing w:before="180" w:after="0" w:line="240" w:lineRule="auto"/>
              <w:jc w:val="both"/>
              <w:rPr>
                <w:rFonts w:ascii="Times New Roman" w:eastAsia="Times New Roman" w:hAnsi="Times New Roman" w:cs="Times New Roman"/>
                <w:iCs/>
                <w:sz w:val="24"/>
                <w:szCs w:val="24"/>
              </w:rPr>
            </w:pPr>
            <w:r w:rsidRPr="00641523">
              <w:rPr>
                <w:rFonts w:ascii="Times New Roman" w:eastAsia="Times New Roman" w:hAnsi="Times New Roman" w:cs="Times New Roman"/>
                <w:iCs/>
                <w:sz w:val="24"/>
                <w:szCs w:val="24"/>
              </w:rPr>
              <w:t>Наименование</w:t>
            </w:r>
          </w:p>
          <w:p w:rsidR="00641523" w:rsidRPr="00641523" w:rsidRDefault="00641523" w:rsidP="00641523">
            <w:pPr>
              <w:widowControl w:val="0"/>
              <w:suppressAutoHyphens/>
              <w:spacing w:before="180" w:after="0" w:line="240" w:lineRule="auto"/>
              <w:ind w:firstLine="397"/>
              <w:jc w:val="both"/>
              <w:rPr>
                <w:rFonts w:ascii="Times New Roman" w:eastAsia="Times New Roman" w:hAnsi="Times New Roman" w:cs="Times New Roman"/>
                <w:iCs/>
                <w:sz w:val="24"/>
                <w:szCs w:val="24"/>
              </w:rPr>
            </w:pPr>
            <w:r w:rsidRPr="00641523">
              <w:rPr>
                <w:rFonts w:ascii="Times New Roman" w:eastAsia="Times New Roman" w:hAnsi="Times New Roman" w:cs="Times New Roman"/>
                <w:iCs/>
                <w:sz w:val="24"/>
                <w:szCs w:val="24"/>
              </w:rPr>
              <w:t>компетенции</w:t>
            </w:r>
          </w:p>
        </w:tc>
        <w:tc>
          <w:tcPr>
            <w:tcW w:w="2268" w:type="dxa"/>
            <w:tcBorders>
              <w:top w:val="single" w:sz="4" w:space="0" w:color="000000"/>
              <w:left w:val="single" w:sz="4" w:space="0" w:color="000000"/>
              <w:bottom w:val="single" w:sz="4" w:space="0" w:color="000000"/>
            </w:tcBorders>
            <w:shd w:val="clear" w:color="auto" w:fill="auto"/>
          </w:tcPr>
          <w:p w:rsidR="00641523" w:rsidRPr="00641523" w:rsidRDefault="00641523" w:rsidP="00641523">
            <w:pPr>
              <w:widowControl w:val="0"/>
              <w:suppressAutoHyphens/>
              <w:spacing w:before="180" w:after="0" w:line="240" w:lineRule="auto"/>
              <w:jc w:val="both"/>
              <w:rPr>
                <w:rFonts w:ascii="Times New Roman" w:eastAsia="Times New Roman" w:hAnsi="Times New Roman" w:cs="Times New Roman"/>
                <w:iCs/>
                <w:sz w:val="24"/>
                <w:szCs w:val="24"/>
              </w:rPr>
            </w:pPr>
            <w:r w:rsidRPr="00641523">
              <w:rPr>
                <w:rFonts w:ascii="Times New Roman" w:eastAsia="Times New Roman" w:hAnsi="Times New Roman" w:cs="Times New Roman"/>
                <w:iCs/>
                <w:sz w:val="24"/>
                <w:szCs w:val="24"/>
              </w:rPr>
              <w:t>Код этапа освоения компетенции</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641523" w:rsidRPr="00641523" w:rsidRDefault="00641523" w:rsidP="00641523">
            <w:pPr>
              <w:widowControl w:val="0"/>
              <w:suppressAutoHyphens/>
              <w:spacing w:before="180" w:after="0" w:line="240" w:lineRule="auto"/>
              <w:jc w:val="both"/>
              <w:rPr>
                <w:rFonts w:ascii="Times New Roman" w:eastAsia="Times New Roman" w:hAnsi="Times New Roman" w:cs="Times New Roman"/>
                <w:sz w:val="20"/>
                <w:szCs w:val="20"/>
              </w:rPr>
            </w:pPr>
            <w:r w:rsidRPr="00641523">
              <w:rPr>
                <w:rFonts w:ascii="Times New Roman" w:eastAsia="Times New Roman" w:hAnsi="Times New Roman" w:cs="Times New Roman"/>
                <w:iCs/>
                <w:sz w:val="24"/>
                <w:szCs w:val="24"/>
              </w:rPr>
              <w:t>Наименование этапа освоения компетенции</w:t>
            </w:r>
          </w:p>
        </w:tc>
      </w:tr>
      <w:tr w:rsidR="00641523" w:rsidRPr="00641523" w:rsidTr="00760F6C">
        <w:trPr>
          <w:trHeight w:val="1092"/>
        </w:trPr>
        <w:tc>
          <w:tcPr>
            <w:tcW w:w="1668" w:type="dxa"/>
            <w:tcBorders>
              <w:top w:val="single" w:sz="4" w:space="0" w:color="000000"/>
              <w:left w:val="single" w:sz="4" w:space="0" w:color="000000"/>
              <w:bottom w:val="single" w:sz="4" w:space="0" w:color="000000"/>
            </w:tcBorders>
            <w:shd w:val="clear" w:color="auto" w:fill="auto"/>
          </w:tcPr>
          <w:p w:rsidR="00641523" w:rsidRPr="00641523" w:rsidRDefault="00641523" w:rsidP="00641523">
            <w:pPr>
              <w:widowControl w:val="0"/>
              <w:suppressAutoHyphens/>
              <w:spacing w:before="180" w:after="0" w:line="240" w:lineRule="auto"/>
              <w:jc w:val="both"/>
              <w:rPr>
                <w:rFonts w:ascii="Times New Roman" w:eastAsia="Times New Roman" w:hAnsi="Times New Roman" w:cs="Times New Roman"/>
                <w:iCs/>
                <w:sz w:val="24"/>
                <w:szCs w:val="24"/>
              </w:rPr>
            </w:pPr>
            <w:r w:rsidRPr="00641523">
              <w:rPr>
                <w:rFonts w:ascii="Times New Roman" w:eastAsia="Times New Roman" w:hAnsi="Times New Roman" w:cs="Times New Roman"/>
                <w:iCs/>
                <w:sz w:val="24"/>
                <w:szCs w:val="24"/>
              </w:rPr>
              <w:t>ПК-11</w:t>
            </w:r>
          </w:p>
        </w:tc>
        <w:tc>
          <w:tcPr>
            <w:tcW w:w="2551" w:type="dxa"/>
            <w:tcBorders>
              <w:top w:val="single" w:sz="4" w:space="0" w:color="000000"/>
              <w:left w:val="single" w:sz="4" w:space="0" w:color="000000"/>
              <w:bottom w:val="single" w:sz="4" w:space="0" w:color="000000"/>
            </w:tcBorders>
            <w:shd w:val="clear" w:color="auto" w:fill="auto"/>
          </w:tcPr>
          <w:p w:rsidR="00641523" w:rsidRPr="00641523" w:rsidRDefault="00641523" w:rsidP="00641523">
            <w:pPr>
              <w:widowControl w:val="0"/>
              <w:suppressAutoHyphens/>
              <w:spacing w:before="180" w:after="0" w:line="240" w:lineRule="auto"/>
              <w:jc w:val="both"/>
              <w:rPr>
                <w:rFonts w:ascii="Times New Roman" w:eastAsia="Times New Roman" w:hAnsi="Times New Roman" w:cs="Times New Roman"/>
                <w:iCs/>
                <w:sz w:val="24"/>
                <w:szCs w:val="24"/>
              </w:rPr>
            </w:pPr>
            <w:r w:rsidRPr="00641523">
              <w:rPr>
                <w:rFonts w:ascii="Times New Roman" w:eastAsia="Times New Roman" w:hAnsi="Times New Roman" w:cs="Times New Roman"/>
                <w:iCs/>
                <w:sz w:val="24"/>
                <w:szCs w:val="24"/>
              </w:rPr>
              <w:t>Способность участвовать в информационно-коммуникационных процессах в рамках отдельных сегментов общества и представляющих их политических партий и общественно-политических объединений</w:t>
            </w:r>
          </w:p>
        </w:tc>
        <w:tc>
          <w:tcPr>
            <w:tcW w:w="2268" w:type="dxa"/>
            <w:tcBorders>
              <w:top w:val="single" w:sz="4" w:space="0" w:color="000000"/>
              <w:left w:val="single" w:sz="4" w:space="0" w:color="000000"/>
              <w:bottom w:val="single" w:sz="4" w:space="0" w:color="000000"/>
            </w:tcBorders>
            <w:shd w:val="clear" w:color="auto" w:fill="auto"/>
          </w:tcPr>
          <w:p w:rsidR="00641523" w:rsidRPr="00641523" w:rsidRDefault="00641523" w:rsidP="00641523">
            <w:pPr>
              <w:widowControl w:val="0"/>
              <w:suppressAutoHyphens/>
              <w:spacing w:before="180" w:after="0" w:line="240" w:lineRule="auto"/>
              <w:jc w:val="both"/>
              <w:rPr>
                <w:rFonts w:ascii="Times New Roman" w:eastAsia="Times New Roman" w:hAnsi="Times New Roman" w:cs="Times New Roman"/>
                <w:iCs/>
                <w:sz w:val="24"/>
                <w:szCs w:val="24"/>
              </w:rPr>
            </w:pPr>
            <w:r w:rsidRPr="00641523">
              <w:rPr>
                <w:rFonts w:ascii="Times New Roman" w:eastAsia="Times New Roman" w:hAnsi="Times New Roman" w:cs="Times New Roman"/>
                <w:iCs/>
                <w:sz w:val="24"/>
                <w:szCs w:val="24"/>
              </w:rPr>
              <w:t>ПК-11.1</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641523" w:rsidRPr="00641523" w:rsidRDefault="00641523" w:rsidP="00641523">
            <w:pPr>
              <w:widowControl w:val="0"/>
              <w:suppressAutoHyphens/>
              <w:spacing w:before="180" w:after="0" w:line="240" w:lineRule="auto"/>
              <w:jc w:val="both"/>
              <w:rPr>
                <w:rFonts w:ascii="Times New Roman" w:eastAsia="Times New Roman" w:hAnsi="Times New Roman" w:cs="Times New Roman"/>
                <w:iCs/>
                <w:sz w:val="24"/>
                <w:szCs w:val="24"/>
              </w:rPr>
            </w:pPr>
            <w:r w:rsidRPr="00641523">
              <w:rPr>
                <w:rFonts w:ascii="Times New Roman" w:eastAsia="Times New Roman" w:hAnsi="Times New Roman" w:cs="Times New Roman"/>
                <w:iCs/>
                <w:sz w:val="24"/>
                <w:szCs w:val="24"/>
              </w:rPr>
              <w:t>Приобретение знания о специфики коммуникативных процессов в политической сфере, каналов массовой политической коммуникации и средств массовой информации для их дальнейшего использования при решении задач профессиональной деятельности</w:t>
            </w:r>
          </w:p>
        </w:tc>
      </w:tr>
      <w:bookmarkEnd w:id="24"/>
    </w:tbl>
    <w:p w:rsidR="00641523" w:rsidRPr="00641523" w:rsidRDefault="00641523" w:rsidP="00641523">
      <w:pPr>
        <w:spacing w:after="200" w:line="276" w:lineRule="auto"/>
        <w:rPr>
          <w:rFonts w:ascii="Calibri" w:eastAsia="Calibri" w:hAnsi="Calibri" w:cs="Times New Roman"/>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
        <w:gridCol w:w="2106"/>
        <w:gridCol w:w="883"/>
        <w:gridCol w:w="941"/>
        <w:gridCol w:w="877"/>
        <w:gridCol w:w="877"/>
        <w:gridCol w:w="639"/>
        <w:gridCol w:w="494"/>
        <w:gridCol w:w="1647"/>
      </w:tblGrid>
      <w:tr w:rsidR="00641523" w:rsidRPr="00641523" w:rsidTr="00760F6C">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spacing w:after="0" w:line="276" w:lineRule="auto"/>
              <w:jc w:val="center"/>
              <w:rPr>
                <w:rFonts w:ascii="Times New Roman" w:eastAsia="Calibri" w:hAnsi="Times New Roman" w:cs="Times New Roman"/>
                <w:i/>
                <w:sz w:val="20"/>
                <w:szCs w:val="20"/>
              </w:rPr>
            </w:pPr>
            <w:r w:rsidRPr="00641523">
              <w:rPr>
                <w:rFonts w:ascii="Times New Roman" w:eastAsia="Calibri" w:hAnsi="Times New Roman" w:cs="Times New Roman"/>
                <w:i/>
                <w:sz w:val="20"/>
                <w:szCs w:val="20"/>
              </w:rPr>
              <w:t>№ п/п</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spacing w:after="0" w:line="276" w:lineRule="auto"/>
              <w:jc w:val="center"/>
              <w:rPr>
                <w:rFonts w:ascii="Times New Roman" w:eastAsia="Calibri" w:hAnsi="Times New Roman" w:cs="Times New Roman"/>
                <w:i/>
                <w:sz w:val="20"/>
                <w:szCs w:val="20"/>
              </w:rPr>
            </w:pPr>
            <w:r w:rsidRPr="00641523">
              <w:rPr>
                <w:rFonts w:ascii="Times New Roman" w:eastAsia="Calibri" w:hAnsi="Times New Roman" w:cs="Times New Roman"/>
                <w:i/>
                <w:sz w:val="20"/>
                <w:szCs w:val="20"/>
              </w:rPr>
              <w:t xml:space="preserve">Наименование тем (разделов), </w:t>
            </w:r>
          </w:p>
        </w:tc>
        <w:tc>
          <w:tcPr>
            <w:tcW w:w="2501"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spacing w:after="0" w:line="276" w:lineRule="auto"/>
              <w:jc w:val="center"/>
              <w:rPr>
                <w:rFonts w:ascii="Times New Roman" w:eastAsia="Calibri" w:hAnsi="Times New Roman" w:cs="Times New Roman"/>
                <w:i/>
                <w:sz w:val="20"/>
                <w:szCs w:val="20"/>
              </w:rPr>
            </w:pPr>
            <w:r w:rsidRPr="00641523">
              <w:rPr>
                <w:rFonts w:ascii="Times New Roman" w:eastAsia="Calibri" w:hAnsi="Times New Roman" w:cs="Times New Roman"/>
                <w:i/>
                <w:sz w:val="20"/>
                <w:szCs w:val="20"/>
              </w:rPr>
              <w:t>Объем дисциплины (модуля), час.</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spacing w:after="0" w:line="276" w:lineRule="auto"/>
              <w:jc w:val="center"/>
              <w:rPr>
                <w:rFonts w:ascii="Times New Roman" w:eastAsia="Calibri" w:hAnsi="Times New Roman" w:cs="Times New Roman"/>
                <w:i/>
                <w:sz w:val="20"/>
                <w:szCs w:val="20"/>
              </w:rPr>
            </w:pPr>
            <w:r w:rsidRPr="00641523">
              <w:rPr>
                <w:rFonts w:ascii="Times New Roman" w:eastAsia="Calibri" w:hAnsi="Times New Roman" w:cs="Times New Roman"/>
                <w:i/>
                <w:sz w:val="20"/>
                <w:szCs w:val="20"/>
              </w:rPr>
              <w:t>Форма</w:t>
            </w:r>
            <w:r w:rsidRPr="00641523">
              <w:rPr>
                <w:rFonts w:ascii="Times New Roman" w:eastAsia="Calibri" w:hAnsi="Times New Roman" w:cs="Times New Roman"/>
                <w:i/>
                <w:sz w:val="20"/>
                <w:szCs w:val="20"/>
              </w:rPr>
              <w:br/>
              <w:t xml:space="preserve">текущего </w:t>
            </w:r>
            <w:r w:rsidRPr="00641523">
              <w:rPr>
                <w:rFonts w:ascii="Times New Roman" w:eastAsia="Calibri" w:hAnsi="Times New Roman" w:cs="Times New Roman"/>
                <w:i/>
                <w:sz w:val="20"/>
                <w:szCs w:val="20"/>
              </w:rPr>
              <w:br/>
              <w:t>контроля успеваемости</w:t>
            </w:r>
            <w:r w:rsidRPr="00641523">
              <w:rPr>
                <w:rFonts w:ascii="Times New Roman" w:eastAsia="Calibri" w:hAnsi="Times New Roman" w:cs="Times New Roman"/>
                <w:i/>
                <w:sz w:val="20"/>
                <w:szCs w:val="20"/>
                <w:vertAlign w:val="superscript"/>
              </w:rPr>
              <w:t>**</w:t>
            </w:r>
            <w:r w:rsidRPr="00641523">
              <w:rPr>
                <w:rFonts w:ascii="Times New Roman" w:eastAsia="Calibri" w:hAnsi="Times New Roman" w:cs="Times New Roman"/>
                <w:i/>
                <w:sz w:val="20"/>
                <w:szCs w:val="20"/>
              </w:rPr>
              <w:t>, промежуточной аттестации</w:t>
            </w:r>
          </w:p>
        </w:tc>
      </w:tr>
      <w:tr w:rsidR="00641523" w:rsidRPr="00641523"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523" w:rsidRPr="00641523" w:rsidRDefault="00641523" w:rsidP="00641523">
            <w:pPr>
              <w:spacing w:after="0" w:line="276"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523" w:rsidRPr="00641523" w:rsidRDefault="00641523" w:rsidP="00641523">
            <w:pPr>
              <w:spacing w:after="0" w:line="276" w:lineRule="auto"/>
              <w:rPr>
                <w:rFonts w:ascii="Times New Roman" w:eastAsia="Calibri" w:hAnsi="Times New Roman" w:cs="Times New Roman"/>
                <w:i/>
                <w:sz w:val="20"/>
                <w:szCs w:val="20"/>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spacing w:after="0" w:line="276" w:lineRule="auto"/>
              <w:jc w:val="center"/>
              <w:rPr>
                <w:rFonts w:ascii="Times New Roman" w:eastAsia="Calibri" w:hAnsi="Times New Roman" w:cs="Times New Roman"/>
                <w:i/>
                <w:sz w:val="20"/>
                <w:szCs w:val="20"/>
              </w:rPr>
            </w:pPr>
            <w:r w:rsidRPr="00641523">
              <w:rPr>
                <w:rFonts w:ascii="Times New Roman" w:eastAsia="Calibri" w:hAnsi="Times New Roman" w:cs="Times New Roman"/>
                <w:i/>
                <w:sz w:val="20"/>
                <w:szCs w:val="20"/>
              </w:rPr>
              <w:t>Всего</w:t>
            </w:r>
          </w:p>
        </w:tc>
        <w:tc>
          <w:tcPr>
            <w:tcW w:w="1792"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spacing w:after="0" w:line="276" w:lineRule="auto"/>
              <w:jc w:val="center"/>
              <w:rPr>
                <w:rFonts w:ascii="Times New Roman" w:eastAsia="Calibri" w:hAnsi="Times New Roman" w:cs="Times New Roman"/>
                <w:i/>
                <w:sz w:val="20"/>
                <w:szCs w:val="20"/>
              </w:rPr>
            </w:pPr>
            <w:r w:rsidRPr="00641523">
              <w:rPr>
                <w:rFonts w:ascii="Times New Roman" w:eastAsia="Calibri" w:hAnsi="Times New Roman" w:cs="Times New Roman"/>
                <w:i/>
                <w:sz w:val="20"/>
                <w:szCs w:val="20"/>
              </w:rPr>
              <w:t>Контактная работа обучающихся с преподавателем</w:t>
            </w:r>
            <w:r w:rsidRPr="00641523">
              <w:rPr>
                <w:rFonts w:ascii="Times New Roman" w:eastAsia="Calibri" w:hAnsi="Times New Roman" w:cs="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spacing w:after="0" w:line="276" w:lineRule="auto"/>
              <w:jc w:val="center"/>
              <w:rPr>
                <w:rFonts w:ascii="Times New Roman" w:eastAsia="Calibri" w:hAnsi="Times New Roman" w:cs="Times New Roman"/>
                <w:i/>
                <w:sz w:val="20"/>
                <w:szCs w:val="20"/>
              </w:rPr>
            </w:pPr>
            <w:r w:rsidRPr="00641523">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523" w:rsidRPr="00641523" w:rsidRDefault="00641523" w:rsidP="00641523">
            <w:pPr>
              <w:spacing w:after="0" w:line="276" w:lineRule="auto"/>
              <w:rPr>
                <w:rFonts w:ascii="Times New Roman" w:eastAsia="Calibri" w:hAnsi="Times New Roman" w:cs="Times New Roman"/>
                <w:i/>
                <w:sz w:val="20"/>
                <w:szCs w:val="20"/>
              </w:rPr>
            </w:pPr>
          </w:p>
        </w:tc>
      </w:tr>
      <w:tr w:rsidR="00641523" w:rsidRPr="00641523"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523" w:rsidRPr="00641523" w:rsidRDefault="00641523" w:rsidP="00641523">
            <w:pPr>
              <w:spacing w:after="0" w:line="276"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523" w:rsidRPr="00641523" w:rsidRDefault="00641523" w:rsidP="00641523">
            <w:pPr>
              <w:spacing w:after="0" w:line="276" w:lineRule="auto"/>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641523" w:rsidRPr="00641523" w:rsidRDefault="00641523" w:rsidP="00641523">
            <w:pPr>
              <w:spacing w:after="0" w:line="276" w:lineRule="auto"/>
              <w:rPr>
                <w:rFonts w:ascii="Times New Roman" w:eastAsia="Calibri" w:hAnsi="Times New Roman" w:cs="Times New Roman"/>
                <w:i/>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spacing w:after="0" w:line="276" w:lineRule="auto"/>
              <w:ind w:firstLine="34"/>
              <w:jc w:val="center"/>
              <w:rPr>
                <w:rFonts w:ascii="Times New Roman" w:eastAsia="Calibri" w:hAnsi="Times New Roman" w:cs="Times New Roman"/>
                <w:i/>
                <w:sz w:val="20"/>
                <w:szCs w:val="20"/>
              </w:rPr>
            </w:pPr>
            <w:r w:rsidRPr="00641523">
              <w:rPr>
                <w:rFonts w:ascii="Times New Roman" w:eastAsia="Calibri" w:hAnsi="Times New Roman" w:cs="Times New Roman"/>
                <w:i/>
                <w:sz w:val="20"/>
                <w:szCs w:val="20"/>
              </w:rPr>
              <w:t>Л</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spacing w:after="0" w:line="276" w:lineRule="auto"/>
              <w:ind w:firstLine="34"/>
              <w:jc w:val="center"/>
              <w:rPr>
                <w:rFonts w:ascii="Times New Roman" w:eastAsia="Calibri" w:hAnsi="Times New Roman" w:cs="Times New Roman"/>
                <w:i/>
                <w:sz w:val="20"/>
                <w:szCs w:val="20"/>
              </w:rPr>
            </w:pPr>
            <w:r w:rsidRPr="00641523">
              <w:rPr>
                <w:rFonts w:ascii="Times New Roman" w:eastAsia="Calibri" w:hAnsi="Times New Roman" w:cs="Times New Roman"/>
                <w:i/>
                <w:sz w:val="20"/>
                <w:szCs w:val="20"/>
              </w:rPr>
              <w:t>ЛР</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spacing w:after="0" w:line="276" w:lineRule="auto"/>
              <w:ind w:firstLine="34"/>
              <w:jc w:val="center"/>
              <w:rPr>
                <w:rFonts w:ascii="Times New Roman" w:eastAsia="Calibri" w:hAnsi="Times New Roman" w:cs="Times New Roman"/>
                <w:i/>
                <w:sz w:val="20"/>
                <w:szCs w:val="20"/>
              </w:rPr>
            </w:pPr>
            <w:r w:rsidRPr="00641523">
              <w:rPr>
                <w:rFonts w:ascii="Times New Roman" w:eastAsia="Calibri" w:hAnsi="Times New Roman" w:cs="Times New Roman"/>
                <w:i/>
                <w:sz w:val="20"/>
                <w:szCs w:val="20"/>
              </w:rPr>
              <w:t>ПЗ</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1523" w:rsidRPr="00641523" w:rsidRDefault="00641523" w:rsidP="00641523">
            <w:pPr>
              <w:spacing w:after="0" w:line="276" w:lineRule="auto"/>
              <w:ind w:firstLine="34"/>
              <w:jc w:val="center"/>
              <w:rPr>
                <w:rFonts w:ascii="Times New Roman" w:eastAsia="Calibri" w:hAnsi="Times New Roman" w:cs="Times New Roman"/>
                <w:i/>
                <w:sz w:val="20"/>
                <w:szCs w:val="20"/>
                <w:vertAlign w:val="superscript"/>
              </w:rPr>
            </w:pPr>
            <w:r w:rsidRPr="00641523">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641523" w:rsidRPr="00641523" w:rsidRDefault="00641523" w:rsidP="00641523">
            <w:pPr>
              <w:spacing w:after="0" w:line="276"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523" w:rsidRPr="00641523" w:rsidRDefault="00641523" w:rsidP="00641523">
            <w:pPr>
              <w:spacing w:after="0" w:line="276" w:lineRule="auto"/>
              <w:rPr>
                <w:rFonts w:ascii="Times New Roman" w:eastAsia="Calibri" w:hAnsi="Times New Roman" w:cs="Times New Roman"/>
                <w:i/>
                <w:sz w:val="20"/>
                <w:szCs w:val="20"/>
              </w:rPr>
            </w:pPr>
          </w:p>
        </w:tc>
      </w:tr>
      <w:tr w:rsidR="00641523" w:rsidRPr="00641523" w:rsidTr="00760F6C">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641523" w:rsidRPr="00641523" w:rsidRDefault="00641523" w:rsidP="00641523">
            <w:pPr>
              <w:spacing w:after="0" w:line="276" w:lineRule="auto"/>
              <w:ind w:firstLine="567"/>
              <w:jc w:val="center"/>
              <w:rPr>
                <w:rFonts w:ascii="Times New Roman" w:eastAsia="Calibri" w:hAnsi="Times New Roman" w:cs="Times New Roman"/>
                <w:b/>
                <w:i/>
                <w:sz w:val="20"/>
                <w:szCs w:val="20"/>
              </w:rPr>
            </w:pPr>
            <w:r w:rsidRPr="00641523">
              <w:rPr>
                <w:rFonts w:ascii="Times New Roman" w:eastAsia="Calibri" w:hAnsi="Times New Roman" w:cs="Times New Roman"/>
                <w:b/>
                <w:i/>
                <w:sz w:val="20"/>
                <w:szCs w:val="20"/>
                <w:lang w:eastAsia="ru-RU"/>
              </w:rPr>
              <w:t>Очная форма обучения</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1</w:t>
            </w:r>
          </w:p>
        </w:tc>
        <w:tc>
          <w:tcPr>
            <w:tcW w:w="1136" w:type="pct"/>
            <w:tcBorders>
              <w:top w:val="single" w:sz="6" w:space="0" w:color="auto"/>
              <w:left w:val="single" w:sz="6" w:space="0" w:color="auto"/>
              <w:bottom w:val="single" w:sz="6" w:space="0" w:color="auto"/>
              <w:right w:val="single" w:sz="6" w:space="0" w:color="auto"/>
            </w:tcBorders>
            <w:hideMark/>
          </w:tcPr>
          <w:p w:rsidR="00641523" w:rsidRPr="00641523" w:rsidRDefault="00641523" w:rsidP="00641523">
            <w:pPr>
              <w:spacing w:after="0" w:line="276" w:lineRule="auto"/>
              <w:rPr>
                <w:rFonts w:ascii="Times New Roman" w:eastAsia="Calibri" w:hAnsi="Times New Roman" w:cs="Times New Roman"/>
                <w:sz w:val="24"/>
                <w:szCs w:val="24"/>
              </w:rPr>
            </w:pPr>
            <w:r w:rsidRPr="00641523">
              <w:rPr>
                <w:rFonts w:ascii="Times New Roman" w:eastAsia="Calibri" w:hAnsi="Times New Roman" w:cs="Times New Roman"/>
                <w:sz w:val="24"/>
                <w:szCs w:val="24"/>
              </w:rPr>
              <w:t>Суверенитет как политико-правовой феномен. Эволюция понятия</w:t>
            </w:r>
          </w:p>
        </w:tc>
        <w:tc>
          <w:tcPr>
            <w:tcW w:w="436" w:type="pct"/>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4</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lastRenderedPageBreak/>
              <w:t>2</w:t>
            </w:r>
          </w:p>
        </w:tc>
        <w:tc>
          <w:tcPr>
            <w:tcW w:w="1136" w:type="pct"/>
            <w:tcBorders>
              <w:top w:val="single" w:sz="4" w:space="0" w:color="auto"/>
              <w:left w:val="single" w:sz="6" w:space="0" w:color="auto"/>
              <w:bottom w:val="single" w:sz="4" w:space="0" w:color="auto"/>
              <w:right w:val="single" w:sz="6" w:space="0" w:color="auto"/>
            </w:tcBorders>
          </w:tcPr>
          <w:p w:rsidR="00641523" w:rsidRPr="00641523" w:rsidRDefault="00641523" w:rsidP="00641523">
            <w:pPr>
              <w:spacing w:after="0" w:line="276" w:lineRule="auto"/>
              <w:rPr>
                <w:rFonts w:ascii="Times New Roman" w:eastAsia="Calibri" w:hAnsi="Times New Roman" w:cs="Times New Roman"/>
                <w:sz w:val="24"/>
                <w:szCs w:val="24"/>
              </w:rPr>
            </w:pPr>
            <w:r w:rsidRPr="00641523">
              <w:rPr>
                <w:rFonts w:ascii="Times New Roman" w:eastAsia="Calibri" w:hAnsi="Times New Roman" w:cs="Times New Roman"/>
                <w:sz w:val="24"/>
                <w:szCs w:val="24"/>
              </w:rPr>
              <w:t>Формирование понятие «суверенитет» в России. Особенности</w:t>
            </w:r>
          </w:p>
        </w:tc>
        <w:tc>
          <w:tcPr>
            <w:tcW w:w="436" w:type="pct"/>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4</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3</w:t>
            </w:r>
          </w:p>
        </w:tc>
        <w:tc>
          <w:tcPr>
            <w:tcW w:w="1136" w:type="pct"/>
            <w:tcBorders>
              <w:top w:val="single" w:sz="4" w:space="0" w:color="auto"/>
              <w:left w:val="single" w:sz="6" w:space="0" w:color="auto"/>
              <w:bottom w:val="single" w:sz="4" w:space="0" w:color="auto"/>
              <w:right w:val="single" w:sz="6" w:space="0" w:color="auto"/>
            </w:tcBorders>
          </w:tcPr>
          <w:p w:rsidR="00641523" w:rsidRPr="00641523" w:rsidRDefault="00641523" w:rsidP="00641523">
            <w:pPr>
              <w:spacing w:after="0" w:line="276" w:lineRule="auto"/>
              <w:rPr>
                <w:rFonts w:ascii="Times New Roman" w:eastAsia="Calibri" w:hAnsi="Times New Roman" w:cs="Times New Roman"/>
                <w:sz w:val="24"/>
                <w:szCs w:val="24"/>
              </w:rPr>
            </w:pPr>
            <w:r w:rsidRPr="00641523">
              <w:rPr>
                <w:rFonts w:ascii="Times New Roman" w:eastAsia="Calibri" w:hAnsi="Times New Roman" w:cs="Times New Roman"/>
                <w:sz w:val="24"/>
                <w:szCs w:val="24"/>
              </w:rPr>
              <w:t>Феномен империи в международной системе, основанной на суверенитете государств</w:t>
            </w:r>
          </w:p>
        </w:tc>
        <w:tc>
          <w:tcPr>
            <w:tcW w:w="436" w:type="pct"/>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4</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4</w:t>
            </w:r>
          </w:p>
        </w:tc>
        <w:tc>
          <w:tcPr>
            <w:tcW w:w="1136" w:type="pct"/>
            <w:tcBorders>
              <w:top w:val="single" w:sz="4" w:space="0" w:color="auto"/>
              <w:left w:val="single" w:sz="6" w:space="0" w:color="auto"/>
              <w:bottom w:val="single" w:sz="4" w:space="0" w:color="auto"/>
              <w:right w:val="single" w:sz="6" w:space="0" w:color="auto"/>
            </w:tcBorders>
          </w:tcPr>
          <w:p w:rsidR="00641523" w:rsidRPr="00641523" w:rsidRDefault="00641523" w:rsidP="00641523">
            <w:pPr>
              <w:spacing w:after="0" w:line="276" w:lineRule="auto"/>
              <w:rPr>
                <w:rFonts w:ascii="Times New Roman" w:eastAsia="Calibri" w:hAnsi="Times New Roman" w:cs="Times New Roman"/>
                <w:sz w:val="24"/>
                <w:szCs w:val="24"/>
              </w:rPr>
            </w:pPr>
            <w:r w:rsidRPr="00641523">
              <w:rPr>
                <w:rFonts w:ascii="Times New Roman" w:eastAsia="Calibri" w:hAnsi="Times New Roman" w:cs="Times New Roman"/>
                <w:sz w:val="24"/>
                <w:szCs w:val="24"/>
              </w:rPr>
              <w:t xml:space="preserve">Трансформация понятия «суверенитет» с распадом империй и налом процесса деколонизации </w:t>
            </w:r>
          </w:p>
        </w:tc>
        <w:tc>
          <w:tcPr>
            <w:tcW w:w="436" w:type="pct"/>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4</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5</w:t>
            </w:r>
          </w:p>
        </w:tc>
        <w:tc>
          <w:tcPr>
            <w:tcW w:w="1136" w:type="pct"/>
          </w:tcPr>
          <w:p w:rsidR="00641523" w:rsidRPr="00641523" w:rsidRDefault="00641523" w:rsidP="00641523">
            <w:pPr>
              <w:spacing w:after="0" w:line="276" w:lineRule="auto"/>
              <w:rPr>
                <w:rFonts w:ascii="Times New Roman" w:eastAsia="Calibri" w:hAnsi="Times New Roman" w:cs="Times New Roman"/>
                <w:sz w:val="24"/>
                <w:szCs w:val="24"/>
              </w:rPr>
            </w:pPr>
            <w:r w:rsidRPr="00641523">
              <w:rPr>
                <w:rFonts w:ascii="Times New Roman" w:eastAsia="Calibri" w:hAnsi="Times New Roman" w:cs="Times New Roman"/>
                <w:sz w:val="24"/>
                <w:szCs w:val="24"/>
              </w:rPr>
              <w:t>Роль Организации объединенных наций (ООН) в регулировании вопросов государственного суверенитета и международного вмешательства</w:t>
            </w:r>
          </w:p>
        </w:tc>
        <w:tc>
          <w:tcPr>
            <w:tcW w:w="436" w:type="pct"/>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8</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6</w:t>
            </w:r>
          </w:p>
        </w:tc>
        <w:tc>
          <w:tcPr>
            <w:tcW w:w="1136" w:type="pct"/>
          </w:tcPr>
          <w:p w:rsidR="00641523" w:rsidRPr="00641523" w:rsidRDefault="00641523" w:rsidP="00641523">
            <w:pPr>
              <w:spacing w:after="0" w:line="276" w:lineRule="auto"/>
              <w:rPr>
                <w:rFonts w:ascii="Times New Roman" w:eastAsia="Calibri" w:hAnsi="Times New Roman" w:cs="Times New Roman"/>
                <w:sz w:val="24"/>
                <w:szCs w:val="24"/>
              </w:rPr>
            </w:pPr>
            <w:r w:rsidRPr="00641523">
              <w:rPr>
                <w:rFonts w:ascii="Times New Roman" w:eastAsia="Calibri" w:hAnsi="Times New Roman" w:cs="Times New Roman"/>
                <w:sz w:val="24"/>
                <w:szCs w:val="24"/>
              </w:rPr>
              <w:t>Политические аспекты деятельности миротворческих сил ООН</w:t>
            </w:r>
          </w:p>
        </w:tc>
        <w:tc>
          <w:tcPr>
            <w:tcW w:w="436" w:type="pct"/>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5</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1</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7</w:t>
            </w:r>
          </w:p>
        </w:tc>
        <w:tc>
          <w:tcPr>
            <w:tcW w:w="1136" w:type="pct"/>
          </w:tcPr>
          <w:p w:rsidR="00641523" w:rsidRPr="00641523" w:rsidRDefault="00641523" w:rsidP="00641523">
            <w:pPr>
              <w:spacing w:after="0" w:line="276" w:lineRule="auto"/>
              <w:rPr>
                <w:rFonts w:ascii="Times New Roman" w:eastAsia="Calibri" w:hAnsi="Times New Roman" w:cs="Times New Roman"/>
                <w:sz w:val="24"/>
                <w:szCs w:val="24"/>
              </w:rPr>
            </w:pPr>
            <w:r w:rsidRPr="00641523">
              <w:rPr>
                <w:rFonts w:ascii="Times New Roman" w:eastAsia="Calibri" w:hAnsi="Times New Roman" w:cs="Times New Roman"/>
                <w:sz w:val="24"/>
                <w:szCs w:val="24"/>
              </w:rPr>
              <w:t>Доктрина «обязанность защищать» (</w:t>
            </w:r>
            <w:r w:rsidRPr="00641523">
              <w:rPr>
                <w:rFonts w:ascii="Times New Roman" w:eastAsia="Calibri" w:hAnsi="Times New Roman" w:cs="Times New Roman"/>
                <w:sz w:val="24"/>
                <w:szCs w:val="24"/>
                <w:lang w:val="en-US"/>
              </w:rPr>
              <w:t>responsibility</w:t>
            </w:r>
            <w:r w:rsidRPr="00641523">
              <w:rPr>
                <w:rFonts w:ascii="Times New Roman" w:eastAsia="Calibri" w:hAnsi="Times New Roman" w:cs="Times New Roman"/>
                <w:sz w:val="24"/>
                <w:szCs w:val="24"/>
              </w:rPr>
              <w:t xml:space="preserve"> </w:t>
            </w:r>
            <w:r w:rsidRPr="00641523">
              <w:rPr>
                <w:rFonts w:ascii="Times New Roman" w:eastAsia="Calibri" w:hAnsi="Times New Roman" w:cs="Times New Roman"/>
                <w:sz w:val="24"/>
                <w:szCs w:val="24"/>
                <w:lang w:val="en-US"/>
              </w:rPr>
              <w:t>to</w:t>
            </w:r>
            <w:r w:rsidRPr="00641523">
              <w:rPr>
                <w:rFonts w:ascii="Times New Roman" w:eastAsia="Calibri" w:hAnsi="Times New Roman" w:cs="Times New Roman"/>
                <w:sz w:val="24"/>
                <w:szCs w:val="24"/>
              </w:rPr>
              <w:t xml:space="preserve"> </w:t>
            </w:r>
            <w:r w:rsidRPr="00641523">
              <w:rPr>
                <w:rFonts w:ascii="Times New Roman" w:eastAsia="Calibri" w:hAnsi="Times New Roman" w:cs="Times New Roman"/>
                <w:sz w:val="24"/>
                <w:szCs w:val="24"/>
                <w:lang w:val="en-US"/>
              </w:rPr>
              <w:t>protect</w:t>
            </w:r>
            <w:r w:rsidRPr="00641523">
              <w:rPr>
                <w:rFonts w:ascii="Times New Roman" w:eastAsia="Calibri" w:hAnsi="Times New Roman" w:cs="Times New Roman"/>
                <w:sz w:val="24"/>
                <w:szCs w:val="24"/>
              </w:rPr>
              <w:t xml:space="preserve">) и ее соотношение с феноменом </w:t>
            </w:r>
            <w:r w:rsidRPr="00641523">
              <w:rPr>
                <w:rFonts w:ascii="Times New Roman" w:eastAsia="Calibri" w:hAnsi="Times New Roman" w:cs="Times New Roman"/>
                <w:sz w:val="24"/>
                <w:szCs w:val="24"/>
              </w:rPr>
              <w:lastRenderedPageBreak/>
              <w:t>государственного суверенитета1</w:t>
            </w:r>
          </w:p>
        </w:tc>
        <w:tc>
          <w:tcPr>
            <w:tcW w:w="436" w:type="pct"/>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lastRenderedPageBreak/>
              <w:t>9</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1</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8</w:t>
            </w:r>
          </w:p>
        </w:tc>
        <w:tc>
          <w:tcPr>
            <w:tcW w:w="1136" w:type="pct"/>
          </w:tcPr>
          <w:p w:rsidR="00641523" w:rsidRPr="00641523" w:rsidRDefault="00641523" w:rsidP="00641523">
            <w:pPr>
              <w:autoSpaceDE w:val="0"/>
              <w:autoSpaceDN w:val="0"/>
              <w:adjustRightInd w:val="0"/>
              <w:spacing w:after="0" w:line="276" w:lineRule="auto"/>
              <w:rPr>
                <w:rFonts w:ascii="Times New Roman" w:eastAsia="Calibri" w:hAnsi="Times New Roman" w:cs="Times New Roman"/>
                <w:sz w:val="24"/>
                <w:szCs w:val="24"/>
                <w:lang w:eastAsia="ru-RU"/>
              </w:rPr>
            </w:pPr>
            <w:r w:rsidRPr="00641523">
              <w:rPr>
                <w:rFonts w:ascii="Times New Roman" w:eastAsia="Calibri" w:hAnsi="Times New Roman" w:cs="Times New Roman"/>
                <w:color w:val="000000"/>
                <w:sz w:val="24"/>
                <w:szCs w:val="24"/>
                <w:lang w:eastAsia="ru-RU"/>
              </w:rPr>
              <w:t>Понятие права на вмешательство и его политические аспекты</w:t>
            </w:r>
          </w:p>
        </w:tc>
        <w:tc>
          <w:tcPr>
            <w:tcW w:w="436" w:type="pct"/>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5</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1</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9</w:t>
            </w:r>
          </w:p>
        </w:tc>
        <w:tc>
          <w:tcPr>
            <w:tcW w:w="1136" w:type="pct"/>
          </w:tcPr>
          <w:p w:rsidR="00641523" w:rsidRPr="00641523" w:rsidRDefault="00641523" w:rsidP="00641523">
            <w:pPr>
              <w:autoSpaceDE w:val="0"/>
              <w:autoSpaceDN w:val="0"/>
              <w:adjustRightInd w:val="0"/>
              <w:spacing w:after="0" w:line="276" w:lineRule="auto"/>
              <w:rPr>
                <w:rFonts w:ascii="Times New Roman" w:eastAsia="Calibri" w:hAnsi="Times New Roman" w:cs="Times New Roman"/>
                <w:sz w:val="24"/>
                <w:szCs w:val="24"/>
                <w:lang w:eastAsia="ru-RU"/>
              </w:rPr>
            </w:pPr>
            <w:r w:rsidRPr="00641523">
              <w:rPr>
                <w:rFonts w:ascii="Times New Roman" w:eastAsia="Calibri" w:hAnsi="Times New Roman" w:cs="Times New Roman"/>
                <w:color w:val="000000"/>
                <w:sz w:val="24"/>
                <w:szCs w:val="24"/>
                <w:lang w:eastAsia="ru-RU"/>
              </w:rPr>
              <w:t>Миротворческие операции и успешность международного вмешательства</w:t>
            </w:r>
          </w:p>
        </w:tc>
        <w:tc>
          <w:tcPr>
            <w:tcW w:w="436" w:type="pct"/>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5</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1</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10</w:t>
            </w:r>
          </w:p>
        </w:tc>
        <w:tc>
          <w:tcPr>
            <w:tcW w:w="1136" w:type="pct"/>
          </w:tcPr>
          <w:p w:rsidR="00641523" w:rsidRPr="00641523" w:rsidRDefault="00641523" w:rsidP="00641523">
            <w:pPr>
              <w:autoSpaceDE w:val="0"/>
              <w:autoSpaceDN w:val="0"/>
              <w:adjustRightInd w:val="0"/>
              <w:spacing w:after="0" w:line="276" w:lineRule="auto"/>
              <w:rPr>
                <w:rFonts w:ascii="Times New Roman" w:eastAsia="Calibri" w:hAnsi="Times New Roman" w:cs="Times New Roman"/>
                <w:color w:val="000000"/>
                <w:sz w:val="24"/>
                <w:szCs w:val="24"/>
                <w:lang w:eastAsia="ru-RU"/>
              </w:rPr>
            </w:pPr>
            <w:r w:rsidRPr="00641523">
              <w:rPr>
                <w:rFonts w:ascii="Times New Roman" w:eastAsia="Calibri" w:hAnsi="Times New Roman" w:cs="Times New Roman"/>
                <w:color w:val="000000"/>
                <w:sz w:val="24"/>
                <w:szCs w:val="24"/>
                <w:lang w:eastAsia="ru-RU"/>
              </w:rPr>
              <w:t>Частные военные компании, миротворческие операции и государственный суверенитет</w:t>
            </w:r>
          </w:p>
        </w:tc>
        <w:tc>
          <w:tcPr>
            <w:tcW w:w="436" w:type="pct"/>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5</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1</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11</w:t>
            </w:r>
          </w:p>
        </w:tc>
        <w:tc>
          <w:tcPr>
            <w:tcW w:w="1136" w:type="pct"/>
          </w:tcPr>
          <w:p w:rsidR="00641523" w:rsidRPr="00641523" w:rsidRDefault="00641523" w:rsidP="00641523">
            <w:pPr>
              <w:autoSpaceDE w:val="0"/>
              <w:autoSpaceDN w:val="0"/>
              <w:adjustRightInd w:val="0"/>
              <w:spacing w:after="0" w:line="276" w:lineRule="auto"/>
              <w:rPr>
                <w:rFonts w:ascii="Times New Roman" w:eastAsia="Calibri" w:hAnsi="Times New Roman" w:cs="Times New Roman"/>
                <w:color w:val="000000"/>
                <w:sz w:val="24"/>
                <w:szCs w:val="24"/>
                <w:lang w:eastAsia="ru-RU"/>
              </w:rPr>
            </w:pPr>
            <w:r w:rsidRPr="00641523">
              <w:rPr>
                <w:rFonts w:ascii="Times New Roman" w:eastAsia="Calibri" w:hAnsi="Times New Roman" w:cs="Times New Roman"/>
                <w:color w:val="000000"/>
                <w:sz w:val="24"/>
                <w:szCs w:val="24"/>
                <w:lang w:eastAsia="ru-RU"/>
              </w:rPr>
              <w:t>Миротворческие операции ЕС</w:t>
            </w:r>
          </w:p>
        </w:tc>
        <w:tc>
          <w:tcPr>
            <w:tcW w:w="436" w:type="pct"/>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5</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1</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12</w:t>
            </w:r>
          </w:p>
        </w:tc>
        <w:tc>
          <w:tcPr>
            <w:tcW w:w="1136" w:type="pct"/>
          </w:tcPr>
          <w:p w:rsidR="00641523" w:rsidRPr="00641523" w:rsidRDefault="00641523" w:rsidP="00641523">
            <w:pPr>
              <w:autoSpaceDE w:val="0"/>
              <w:autoSpaceDN w:val="0"/>
              <w:adjustRightInd w:val="0"/>
              <w:spacing w:after="0" w:line="276" w:lineRule="auto"/>
              <w:rPr>
                <w:rFonts w:ascii="Times New Roman" w:eastAsia="Calibri" w:hAnsi="Times New Roman" w:cs="Times New Roman"/>
                <w:color w:val="000000"/>
                <w:sz w:val="24"/>
                <w:szCs w:val="24"/>
                <w:lang w:eastAsia="ru-RU"/>
              </w:rPr>
            </w:pPr>
            <w:r w:rsidRPr="00641523">
              <w:rPr>
                <w:rFonts w:ascii="Times New Roman" w:eastAsia="Calibri" w:hAnsi="Times New Roman" w:cs="Times New Roman"/>
                <w:color w:val="000000"/>
                <w:sz w:val="24"/>
                <w:szCs w:val="24"/>
                <w:lang w:eastAsia="ru-RU"/>
              </w:rPr>
              <w:t>Легитимность и легальность международного вмешательства</w:t>
            </w:r>
          </w:p>
        </w:tc>
        <w:tc>
          <w:tcPr>
            <w:tcW w:w="436" w:type="pct"/>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5</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1</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УО</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13</w:t>
            </w:r>
          </w:p>
        </w:tc>
        <w:tc>
          <w:tcPr>
            <w:tcW w:w="1136" w:type="pct"/>
          </w:tcPr>
          <w:p w:rsidR="00641523" w:rsidRPr="00641523" w:rsidRDefault="00641523" w:rsidP="00641523">
            <w:pPr>
              <w:spacing w:after="0" w:line="276" w:lineRule="auto"/>
              <w:rPr>
                <w:rFonts w:ascii="Times New Roman" w:eastAsia="Calibri" w:hAnsi="Times New Roman" w:cs="Times New Roman"/>
                <w:sz w:val="24"/>
                <w:szCs w:val="24"/>
              </w:rPr>
            </w:pPr>
            <w:r w:rsidRPr="00641523">
              <w:rPr>
                <w:rFonts w:ascii="Times New Roman" w:eastAsia="Calibri" w:hAnsi="Times New Roman" w:cs="Times New Roman"/>
                <w:sz w:val="24"/>
                <w:szCs w:val="24"/>
              </w:rPr>
              <w:t>Международное вмешательство во внутренние дела национальных государств: исследование случаев</w:t>
            </w:r>
          </w:p>
        </w:tc>
        <w:tc>
          <w:tcPr>
            <w:tcW w:w="436" w:type="pct"/>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5</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1</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lang w:val="en-US"/>
              </w:rPr>
            </w:pPr>
            <w:r w:rsidRPr="00641523">
              <w:rPr>
                <w:rFonts w:ascii="Times New Roman" w:eastAsia="Calibri" w:hAnsi="Times New Roman" w:cs="Times New Roman"/>
                <w:sz w:val="24"/>
                <w:szCs w:val="24"/>
              </w:rPr>
              <w:t>ПР</w:t>
            </w:r>
            <w:r w:rsidRPr="00641523">
              <w:rPr>
                <w:rFonts w:ascii="Times New Roman" w:eastAsia="Calibri" w:hAnsi="Times New Roman" w:cs="Times New Roman"/>
                <w:sz w:val="24"/>
                <w:szCs w:val="24"/>
                <w:lang w:val="en-US"/>
              </w:rPr>
              <w:t>**</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14</w:t>
            </w: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rPr>
                <w:rFonts w:ascii="Times New Roman" w:eastAsia="Calibri" w:hAnsi="Times New Roman" w:cs="Times New Roman"/>
                <w:sz w:val="24"/>
                <w:szCs w:val="24"/>
              </w:rPr>
            </w:pPr>
            <w:r w:rsidRPr="00641523">
              <w:rPr>
                <w:rFonts w:ascii="Times New Roman" w:eastAsia="Calibri" w:hAnsi="Times New Roman" w:cs="Times New Roman"/>
                <w:sz w:val="24"/>
                <w:szCs w:val="24"/>
              </w:rPr>
              <w:t>Промежуточная аттестация</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36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экзамен</w:t>
            </w:r>
          </w:p>
        </w:tc>
      </w:tr>
      <w:tr w:rsidR="00641523" w:rsidRPr="00641523" w:rsidTr="00760F6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rPr>
                <w:rFonts w:ascii="Times New Roman" w:eastAsia="Calibri" w:hAnsi="Times New Roman" w:cs="Times New Roman"/>
                <w:sz w:val="24"/>
                <w:szCs w:val="24"/>
              </w:rPr>
            </w:pPr>
            <w:r w:rsidRPr="00641523">
              <w:rPr>
                <w:rFonts w:ascii="Times New Roman" w:eastAsia="Calibri" w:hAnsi="Times New Roman" w:cs="Times New Roman"/>
                <w:sz w:val="24"/>
                <w:szCs w:val="24"/>
              </w:rPr>
              <w:t>ВСЕГО</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108/81</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32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32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r w:rsidRPr="00641523">
              <w:rPr>
                <w:rFonts w:ascii="Times New Roman" w:eastAsia="Calibri" w:hAnsi="Times New Roman" w:cs="Times New Roman"/>
                <w:sz w:val="24"/>
                <w:szCs w:val="24"/>
              </w:rPr>
              <w:t>8</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641523" w:rsidRPr="00641523" w:rsidRDefault="00641523" w:rsidP="00641523">
            <w:pPr>
              <w:spacing w:after="0" w:line="276" w:lineRule="auto"/>
              <w:jc w:val="center"/>
              <w:rPr>
                <w:rFonts w:ascii="Times New Roman" w:eastAsia="Calibri" w:hAnsi="Times New Roman" w:cs="Times New Roman"/>
                <w:sz w:val="24"/>
                <w:szCs w:val="24"/>
              </w:rPr>
            </w:pPr>
          </w:p>
        </w:tc>
      </w:tr>
    </w:tbl>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Формы текущего контроля и промежуточной аттестации:</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В рамках</w:t>
      </w:r>
      <w:r w:rsidRPr="00641523">
        <w:rPr>
          <w:rFonts w:ascii="Times New Roman" w:eastAsia="Times New Roman" w:hAnsi="Times New Roman" w:cs="Times New Roman"/>
          <w:b/>
          <w:sz w:val="24"/>
          <w:szCs w:val="24"/>
          <w:lang w:eastAsia="ru-RU"/>
        </w:rPr>
        <w:t xml:space="preserve"> устного опроса</w:t>
      </w:r>
      <w:r w:rsidRPr="00641523">
        <w:rPr>
          <w:rFonts w:ascii="Times New Roman" w:eastAsia="Times New Roman" w:hAnsi="Times New Roman" w:cs="Times New Roman"/>
          <w:sz w:val="24"/>
          <w:szCs w:val="24"/>
          <w:lang w:eastAsia="ru-RU"/>
        </w:rPr>
        <w:t xml:space="preserve"> оценивается корректность и полнота ответов студентов. Баллы, которые может получить студент при ответе на вопросы в рамках устного опроса, распределяются следующим образом:</w:t>
      </w:r>
    </w:p>
    <w:p w:rsidR="00641523" w:rsidRPr="00641523" w:rsidRDefault="00641523" w:rsidP="00641523">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641523">
        <w:rPr>
          <w:rFonts w:ascii="Times New Roman" w:eastAsia="Times New Roman" w:hAnsi="Times New Roman" w:cs="Times New Roman"/>
          <w:b/>
          <w:sz w:val="24"/>
          <w:szCs w:val="24"/>
          <w:lang w:eastAsia="ru-RU"/>
        </w:rPr>
        <w:lastRenderedPageBreak/>
        <w:t>Сложный вопрос:</w:t>
      </w:r>
      <w:r w:rsidRPr="00641523">
        <w:rPr>
          <w:rFonts w:ascii="Times New Roman" w:eastAsia="Times New Roman" w:hAnsi="Times New Roman" w:cs="Times New Roman"/>
          <w:sz w:val="24"/>
          <w:szCs w:val="24"/>
          <w:lang w:eastAsia="ru-RU"/>
        </w:rPr>
        <w:t xml:space="preserve"> полный, развернутый, обоснованный ответ – 3 балла; правильный, но не аргументированный ответ – 2 балла; неверный ответ – 0 баллов.</w:t>
      </w:r>
    </w:p>
    <w:p w:rsidR="00641523" w:rsidRPr="00641523" w:rsidRDefault="00641523" w:rsidP="00641523">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641523">
        <w:rPr>
          <w:rFonts w:ascii="Times New Roman" w:eastAsia="Times New Roman" w:hAnsi="Times New Roman" w:cs="Times New Roman"/>
          <w:b/>
          <w:sz w:val="24"/>
          <w:szCs w:val="24"/>
          <w:lang w:eastAsia="ru-RU"/>
        </w:rPr>
        <w:t xml:space="preserve">Обычный вопрос: </w:t>
      </w:r>
      <w:r w:rsidRPr="00641523">
        <w:rPr>
          <w:rFonts w:ascii="Times New Roman" w:eastAsia="Times New Roman" w:hAnsi="Times New Roman" w:cs="Times New Roman"/>
          <w:sz w:val="24"/>
          <w:szCs w:val="24"/>
          <w:lang w:eastAsia="ru-RU"/>
        </w:rPr>
        <w:t>полный, развернутый, обоснованный ответ – 2 балла</w:t>
      </w:r>
      <w:r w:rsidRPr="00641523">
        <w:rPr>
          <w:rFonts w:ascii="Times New Roman" w:eastAsia="Times New Roman" w:hAnsi="Times New Roman" w:cs="Times New Roman"/>
          <w:b/>
          <w:sz w:val="24"/>
          <w:szCs w:val="24"/>
          <w:lang w:eastAsia="ru-RU"/>
        </w:rPr>
        <w:t xml:space="preserve">; </w:t>
      </w:r>
      <w:r w:rsidRPr="00641523">
        <w:rPr>
          <w:rFonts w:ascii="Times New Roman" w:eastAsia="Times New Roman" w:hAnsi="Times New Roman" w:cs="Times New Roman"/>
          <w:sz w:val="24"/>
          <w:szCs w:val="24"/>
          <w:lang w:eastAsia="ru-RU"/>
        </w:rPr>
        <w:t>правильный, но не аргументированный ответ – 1 балл</w:t>
      </w:r>
      <w:r w:rsidRPr="00641523">
        <w:rPr>
          <w:rFonts w:ascii="Times New Roman" w:eastAsia="Times New Roman" w:hAnsi="Times New Roman" w:cs="Times New Roman"/>
          <w:b/>
          <w:sz w:val="24"/>
          <w:szCs w:val="24"/>
          <w:lang w:eastAsia="ru-RU"/>
        </w:rPr>
        <w:t xml:space="preserve">; </w:t>
      </w:r>
      <w:r w:rsidRPr="00641523">
        <w:rPr>
          <w:rFonts w:ascii="Times New Roman" w:eastAsia="Times New Roman" w:hAnsi="Times New Roman" w:cs="Times New Roman"/>
          <w:sz w:val="24"/>
          <w:szCs w:val="24"/>
          <w:lang w:eastAsia="ru-RU"/>
        </w:rPr>
        <w:t>неверный ответ – 0 баллов.</w:t>
      </w:r>
    </w:p>
    <w:p w:rsidR="00641523" w:rsidRPr="00641523" w:rsidRDefault="00641523" w:rsidP="00641523">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641523">
        <w:rPr>
          <w:rFonts w:ascii="Times New Roman" w:eastAsia="Times New Roman" w:hAnsi="Times New Roman" w:cs="Times New Roman"/>
          <w:b/>
          <w:sz w:val="24"/>
          <w:szCs w:val="24"/>
          <w:lang w:eastAsia="ru-RU"/>
        </w:rPr>
        <w:t>Простой вопрос: п</w:t>
      </w:r>
      <w:r w:rsidRPr="00641523">
        <w:rPr>
          <w:rFonts w:ascii="Times New Roman" w:eastAsia="Times New Roman" w:hAnsi="Times New Roman" w:cs="Times New Roman"/>
          <w:sz w:val="24"/>
          <w:szCs w:val="24"/>
          <w:lang w:eastAsia="ru-RU"/>
        </w:rPr>
        <w:t>равильный ответ – 1 балл;</w:t>
      </w:r>
      <w:r w:rsidRPr="00641523">
        <w:rPr>
          <w:rFonts w:ascii="Times New Roman" w:eastAsia="Times New Roman" w:hAnsi="Times New Roman" w:cs="Times New Roman"/>
          <w:b/>
          <w:sz w:val="24"/>
          <w:szCs w:val="24"/>
          <w:lang w:eastAsia="ru-RU"/>
        </w:rPr>
        <w:t xml:space="preserve"> н</w:t>
      </w:r>
      <w:r w:rsidRPr="00641523">
        <w:rPr>
          <w:rFonts w:ascii="Times New Roman" w:eastAsia="Times New Roman" w:hAnsi="Times New Roman" w:cs="Times New Roman"/>
          <w:sz w:val="24"/>
          <w:szCs w:val="24"/>
          <w:lang w:eastAsia="ru-RU"/>
        </w:rPr>
        <w:t>еправильный ответ – 0 баллов.</w:t>
      </w:r>
    </w:p>
    <w:p w:rsidR="00641523" w:rsidRPr="00641523" w:rsidRDefault="00641523" w:rsidP="00641523">
      <w:pPr>
        <w:tabs>
          <w:tab w:val="left" w:pos="317"/>
        </w:tabs>
        <w:spacing w:after="0" w:line="276" w:lineRule="auto"/>
        <w:jc w:val="both"/>
        <w:rPr>
          <w:rFonts w:ascii="Times New Roman" w:eastAsia="Times New Roman" w:hAnsi="Times New Roman" w:cs="Times New Roman"/>
          <w:sz w:val="24"/>
          <w:szCs w:val="24"/>
          <w:lang w:eastAsia="ru-RU"/>
        </w:rPr>
      </w:pPr>
    </w:p>
    <w:p w:rsidR="00641523" w:rsidRPr="00641523" w:rsidRDefault="00641523" w:rsidP="00641523">
      <w:pPr>
        <w:tabs>
          <w:tab w:val="left" w:pos="317"/>
        </w:tabs>
        <w:spacing w:after="0" w:line="276" w:lineRule="auto"/>
        <w:ind w:left="33"/>
        <w:jc w:val="both"/>
        <w:rPr>
          <w:rFonts w:ascii="Times New Roman" w:eastAsia="Times New Roman" w:hAnsi="Times New Roman" w:cs="Times New Roman"/>
          <w:sz w:val="24"/>
          <w:szCs w:val="24"/>
          <w:lang w:eastAsia="ru-RU"/>
        </w:rPr>
      </w:pPr>
      <w:r w:rsidRPr="00641523">
        <w:rPr>
          <w:rFonts w:ascii="Times New Roman" w:eastAsia="Times New Roman" w:hAnsi="Times New Roman" w:cs="Times New Roman"/>
          <w:sz w:val="24"/>
          <w:szCs w:val="24"/>
          <w:lang w:eastAsia="ru-RU"/>
        </w:rPr>
        <w:t xml:space="preserve">В соответствии с </w:t>
      </w:r>
      <w:proofErr w:type="spellStart"/>
      <w:r w:rsidRPr="00641523">
        <w:rPr>
          <w:rFonts w:ascii="Times New Roman" w:eastAsia="Times New Roman" w:hAnsi="Times New Roman" w:cs="Times New Roman"/>
          <w:sz w:val="24"/>
          <w:szCs w:val="24"/>
          <w:lang w:eastAsia="ru-RU"/>
        </w:rPr>
        <w:t>балльно</w:t>
      </w:r>
      <w:proofErr w:type="spellEnd"/>
      <w:r w:rsidRPr="00641523">
        <w:rPr>
          <w:rFonts w:ascii="Times New Roman" w:eastAsia="Times New Roman" w:hAnsi="Times New Roman" w:cs="Times New Roman"/>
          <w:sz w:val="24"/>
          <w:szCs w:val="24"/>
          <w:lang w:eastAsia="ru-RU"/>
        </w:rPr>
        <w:t xml:space="preserve">-рейтинговой системой на промежуточную аттестацию отводится до 24 балла. </w:t>
      </w:r>
      <w:r w:rsidRPr="00641523">
        <w:rPr>
          <w:rFonts w:ascii="Times New Roman" w:eastAsia="Times New Roman" w:hAnsi="Times New Roman" w:cs="Times New Roman"/>
          <w:b/>
          <w:sz w:val="24"/>
          <w:szCs w:val="24"/>
          <w:lang w:eastAsia="ru-RU"/>
        </w:rPr>
        <w:t>Экзамен</w:t>
      </w:r>
      <w:r w:rsidRPr="00641523">
        <w:rPr>
          <w:rFonts w:ascii="Times New Roman" w:eastAsia="Times New Roman" w:hAnsi="Times New Roman" w:cs="Times New Roman"/>
          <w:sz w:val="24"/>
          <w:szCs w:val="24"/>
          <w:lang w:eastAsia="ru-RU"/>
        </w:rPr>
        <w:t xml:space="preserve"> проводится в виде эссе по предложенным студентом или преподавателем темам (типовые темы эссе приведены в разделе 4.2.1).</w:t>
      </w:r>
      <w:r w:rsidRPr="00641523">
        <w:rPr>
          <w:rFonts w:ascii="Times New Roman" w:eastAsia="Times New Roman" w:hAnsi="Times New Roman" w:cs="Times New Roman"/>
          <w:sz w:val="20"/>
          <w:szCs w:val="20"/>
          <w:lang w:eastAsia="ru-RU"/>
        </w:rPr>
        <w:t xml:space="preserve"> </w:t>
      </w:r>
      <w:r w:rsidRPr="00641523">
        <w:rPr>
          <w:rFonts w:ascii="Times New Roman" w:eastAsia="Times New Roman" w:hAnsi="Times New Roman" w:cs="Times New Roman"/>
          <w:sz w:val="24"/>
          <w:szCs w:val="24"/>
          <w:lang w:eastAsia="ru-RU"/>
        </w:rPr>
        <w:t xml:space="preserve">В рамках экзамена оцениваются </w:t>
      </w:r>
      <w:r w:rsidRPr="00641523">
        <w:rPr>
          <w:rFonts w:ascii="Times New Roman" w:eastAsia="Calibri" w:hAnsi="Times New Roman" w:cs="Times New Roman"/>
          <w:sz w:val="24"/>
          <w:szCs w:val="24"/>
        </w:rPr>
        <w:t xml:space="preserve">грамотность использование методики политологического анализа с опорой на подготовленный справочный материал, </w:t>
      </w:r>
      <w:r w:rsidRPr="00641523">
        <w:rPr>
          <w:rFonts w:ascii="Times New Roman" w:eastAsia="Times New Roman" w:hAnsi="Times New Roman" w:cs="Times New Roman"/>
          <w:kern w:val="3"/>
          <w:sz w:val="24"/>
          <w:lang w:eastAsia="ru-RU"/>
        </w:rPr>
        <w:t xml:space="preserve">грамотность </w:t>
      </w:r>
      <w:proofErr w:type="spellStart"/>
      <w:r w:rsidRPr="00641523">
        <w:rPr>
          <w:rFonts w:ascii="Times New Roman" w:eastAsia="Times New Roman" w:hAnsi="Times New Roman" w:cs="Times New Roman"/>
          <w:kern w:val="3"/>
          <w:sz w:val="24"/>
          <w:lang w:eastAsia="ru-RU"/>
        </w:rPr>
        <w:t>интерпретации</w:t>
      </w:r>
      <w:r w:rsidRPr="00641523">
        <w:rPr>
          <w:rFonts w:ascii="Times New Roman" w:eastAsia="Times New Roman" w:hAnsi="Times New Roman" w:cs="Times New Roman"/>
          <w:vanish/>
          <w:kern w:val="3"/>
          <w:sz w:val="24"/>
          <w:lang w:eastAsia="ru-RU"/>
        </w:rPr>
        <w:t xml:space="preserve"> </w:t>
      </w:r>
      <w:r w:rsidRPr="00641523">
        <w:rPr>
          <w:rFonts w:ascii="Times New Roman" w:eastAsia="Times New Roman" w:hAnsi="Times New Roman" w:cs="Times New Roman"/>
          <w:kern w:val="3"/>
          <w:sz w:val="24"/>
          <w:lang w:eastAsia="ru-RU"/>
        </w:rPr>
        <w:t>и</w:t>
      </w:r>
      <w:proofErr w:type="spellEnd"/>
      <w:r w:rsidRPr="00641523">
        <w:rPr>
          <w:rFonts w:ascii="Times New Roman" w:eastAsia="Times New Roman" w:hAnsi="Times New Roman" w:cs="Times New Roman"/>
          <w:kern w:val="3"/>
          <w:sz w:val="24"/>
          <w:lang w:eastAsia="ru-RU"/>
        </w:rPr>
        <w:t xml:space="preserve"> анализа. </w:t>
      </w:r>
      <w:r w:rsidRPr="00641523">
        <w:rPr>
          <w:rFonts w:ascii="Times New Roman" w:eastAsia="Calibri" w:hAnsi="Times New Roman" w:cs="Times New Roman"/>
          <w:sz w:val="24"/>
          <w:szCs w:val="24"/>
        </w:rPr>
        <w:t xml:space="preserve">По результатам экзамена студент может получить от 1 до 7 баллов </w:t>
      </w:r>
      <w:r w:rsidRPr="00641523">
        <w:rPr>
          <w:rFonts w:ascii="Times New Roman" w:eastAsia="Times New Roman" w:hAnsi="Times New Roman" w:cs="Times New Roman"/>
          <w:sz w:val="24"/>
          <w:szCs w:val="24"/>
          <w:lang w:eastAsia="ru-RU"/>
        </w:rPr>
        <w:t xml:space="preserve">за эссе, подтверждающее удовлетворительную </w:t>
      </w:r>
      <w:proofErr w:type="spellStart"/>
      <w:r w:rsidRPr="00641523">
        <w:rPr>
          <w:rFonts w:ascii="Times New Roman" w:eastAsia="Times New Roman" w:hAnsi="Times New Roman" w:cs="Times New Roman"/>
          <w:sz w:val="24"/>
          <w:szCs w:val="24"/>
          <w:lang w:eastAsia="ru-RU"/>
        </w:rPr>
        <w:t>сформированность</w:t>
      </w:r>
      <w:proofErr w:type="spellEnd"/>
      <w:r w:rsidRPr="00641523">
        <w:rPr>
          <w:rFonts w:ascii="Times New Roman" w:eastAsia="Times New Roman" w:hAnsi="Times New Roman" w:cs="Times New Roman"/>
          <w:sz w:val="24"/>
          <w:szCs w:val="24"/>
          <w:lang w:eastAsia="ru-RU"/>
        </w:rPr>
        <w:t xml:space="preserve"> перечисленных умений, от 8 до 15 баллов за эссе, демонстрирующее хорошую </w:t>
      </w:r>
      <w:proofErr w:type="spellStart"/>
      <w:r w:rsidRPr="00641523">
        <w:rPr>
          <w:rFonts w:ascii="Times New Roman" w:eastAsia="Times New Roman" w:hAnsi="Times New Roman" w:cs="Times New Roman"/>
          <w:sz w:val="24"/>
          <w:szCs w:val="24"/>
          <w:lang w:eastAsia="ru-RU"/>
        </w:rPr>
        <w:t>сформированность</w:t>
      </w:r>
      <w:proofErr w:type="spellEnd"/>
      <w:r w:rsidRPr="00641523">
        <w:rPr>
          <w:rFonts w:ascii="Times New Roman" w:eastAsia="Times New Roman" w:hAnsi="Times New Roman" w:cs="Times New Roman"/>
          <w:sz w:val="24"/>
          <w:szCs w:val="24"/>
          <w:lang w:eastAsia="ru-RU"/>
        </w:rPr>
        <w:t xml:space="preserve"> перечисленных умений, от 16 до 24 балла за эссе, показывающее, что перечисленные умения сформировались в полной мере.</w:t>
      </w:r>
    </w:p>
    <w:p w:rsidR="00641523" w:rsidRPr="00641523" w:rsidRDefault="00641523" w:rsidP="00641523">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9568" w:type="dxa"/>
        <w:tblInd w:w="-20" w:type="dxa"/>
        <w:tblLayout w:type="fixed"/>
        <w:tblCellMar>
          <w:left w:w="10" w:type="dxa"/>
          <w:right w:w="10" w:type="dxa"/>
        </w:tblCellMar>
        <w:tblLook w:val="0000" w:firstRow="0" w:lastRow="0" w:firstColumn="0" w:lastColumn="0" w:noHBand="0" w:noVBand="0"/>
      </w:tblPr>
      <w:tblGrid>
        <w:gridCol w:w="2072"/>
        <w:gridCol w:w="2168"/>
        <w:gridCol w:w="5328"/>
      </w:tblGrid>
      <w:tr w:rsidR="00641523" w:rsidRPr="00641523" w:rsidTr="00760F6C">
        <w:tc>
          <w:tcPr>
            <w:tcW w:w="2072" w:type="dxa"/>
            <w:tcBorders>
              <w:top w:val="single" w:sz="8" w:space="0" w:color="000000"/>
              <w:left w:val="single" w:sz="8" w:space="0" w:color="000000"/>
              <w:bottom w:val="single" w:sz="4" w:space="0" w:color="auto"/>
            </w:tcBorders>
            <w:shd w:val="clear" w:color="auto" w:fill="auto"/>
          </w:tcPr>
          <w:p w:rsidR="00641523" w:rsidRPr="00641523" w:rsidRDefault="00641523" w:rsidP="00641523">
            <w:pPr>
              <w:widowControl w:val="0"/>
              <w:suppressAutoHyphens/>
              <w:overflowPunct w:val="0"/>
              <w:autoSpaceDE w:val="0"/>
              <w:spacing w:before="180" w:after="0" w:line="240" w:lineRule="auto"/>
              <w:ind w:firstLine="397"/>
              <w:jc w:val="both"/>
              <w:textAlignment w:val="baseline"/>
              <w:rPr>
                <w:rFonts w:ascii="Times New Roman" w:eastAsia="Times New Roman" w:hAnsi="Times New Roman" w:cs="Times New Roman"/>
                <w:kern w:val="1"/>
                <w:sz w:val="24"/>
                <w:szCs w:val="24"/>
              </w:rPr>
            </w:pPr>
            <w:r w:rsidRPr="00641523">
              <w:rPr>
                <w:rFonts w:ascii="Times New Roman" w:eastAsia="Times New Roman" w:hAnsi="Times New Roman" w:cs="Times New Roman"/>
                <w:kern w:val="1"/>
                <w:sz w:val="24"/>
                <w:szCs w:val="24"/>
              </w:rPr>
              <w:t xml:space="preserve">ОТФ/ТФ </w:t>
            </w:r>
          </w:p>
          <w:p w:rsidR="00641523" w:rsidRPr="00641523" w:rsidRDefault="00641523" w:rsidP="00641523">
            <w:pPr>
              <w:widowControl w:val="0"/>
              <w:suppressAutoHyphens/>
              <w:overflowPunct w:val="0"/>
              <w:autoSpaceDE w:val="0"/>
              <w:spacing w:before="180" w:after="0" w:line="240" w:lineRule="auto"/>
              <w:jc w:val="both"/>
              <w:textAlignment w:val="baseline"/>
              <w:rPr>
                <w:rFonts w:ascii="Times New Roman" w:eastAsia="Times New Roman" w:hAnsi="Times New Roman" w:cs="Times New Roman"/>
                <w:kern w:val="1"/>
                <w:sz w:val="24"/>
                <w:szCs w:val="24"/>
              </w:rPr>
            </w:pPr>
            <w:r w:rsidRPr="00641523">
              <w:rPr>
                <w:rFonts w:ascii="Times New Roman" w:eastAsia="Times New Roman" w:hAnsi="Times New Roman" w:cs="Times New Roman"/>
                <w:kern w:val="1"/>
                <w:sz w:val="24"/>
                <w:szCs w:val="24"/>
              </w:rPr>
              <w:t xml:space="preserve">(при наличии </w:t>
            </w:r>
            <w:proofErr w:type="spellStart"/>
            <w:r w:rsidRPr="00641523">
              <w:rPr>
                <w:rFonts w:ascii="Times New Roman" w:eastAsia="Times New Roman" w:hAnsi="Times New Roman" w:cs="Times New Roman"/>
                <w:kern w:val="1"/>
                <w:sz w:val="24"/>
                <w:szCs w:val="24"/>
              </w:rPr>
              <w:t>профстандарта</w:t>
            </w:r>
            <w:proofErr w:type="spellEnd"/>
            <w:r w:rsidRPr="00641523">
              <w:rPr>
                <w:rFonts w:ascii="Times New Roman" w:eastAsia="Times New Roman" w:hAnsi="Times New Roman" w:cs="Times New Roman"/>
                <w:kern w:val="1"/>
                <w:sz w:val="24"/>
                <w:szCs w:val="24"/>
              </w:rPr>
              <w:t>)/ профессиональные действия</w:t>
            </w:r>
          </w:p>
        </w:tc>
        <w:tc>
          <w:tcPr>
            <w:tcW w:w="2168" w:type="dxa"/>
            <w:tcBorders>
              <w:top w:val="single" w:sz="8" w:space="0" w:color="000000"/>
              <w:left w:val="single" w:sz="8" w:space="0" w:color="000000"/>
              <w:bottom w:val="single" w:sz="4" w:space="0" w:color="auto"/>
            </w:tcBorders>
            <w:shd w:val="clear" w:color="auto" w:fill="auto"/>
          </w:tcPr>
          <w:p w:rsidR="00641523" w:rsidRPr="00641523" w:rsidRDefault="00641523" w:rsidP="00641523">
            <w:pPr>
              <w:widowControl w:val="0"/>
              <w:suppressAutoHyphens/>
              <w:overflowPunct w:val="0"/>
              <w:autoSpaceDE w:val="0"/>
              <w:spacing w:before="180" w:after="0" w:line="240" w:lineRule="auto"/>
              <w:ind w:firstLine="397"/>
              <w:jc w:val="both"/>
              <w:textAlignment w:val="baseline"/>
              <w:rPr>
                <w:rFonts w:ascii="Times New Roman" w:eastAsia="Times New Roman" w:hAnsi="Times New Roman" w:cs="Times New Roman"/>
                <w:kern w:val="1"/>
                <w:sz w:val="24"/>
                <w:szCs w:val="24"/>
              </w:rPr>
            </w:pPr>
            <w:r w:rsidRPr="00641523">
              <w:rPr>
                <w:rFonts w:ascii="Times New Roman" w:eastAsia="Times New Roman" w:hAnsi="Times New Roman" w:cs="Times New Roman"/>
                <w:kern w:val="1"/>
                <w:sz w:val="24"/>
                <w:szCs w:val="24"/>
              </w:rPr>
              <w:t>Код этапа освоения компетенции</w:t>
            </w:r>
          </w:p>
        </w:tc>
        <w:tc>
          <w:tcPr>
            <w:tcW w:w="5328" w:type="dxa"/>
            <w:tcBorders>
              <w:top w:val="single" w:sz="8" w:space="0" w:color="000000"/>
              <w:left w:val="single" w:sz="8" w:space="0" w:color="000000"/>
              <w:bottom w:val="single" w:sz="4" w:space="0" w:color="auto"/>
              <w:right w:val="single" w:sz="8" w:space="0" w:color="000000"/>
            </w:tcBorders>
            <w:shd w:val="clear" w:color="auto" w:fill="auto"/>
          </w:tcPr>
          <w:p w:rsidR="00641523" w:rsidRPr="00641523" w:rsidRDefault="00641523" w:rsidP="00641523">
            <w:pPr>
              <w:widowControl w:val="0"/>
              <w:suppressAutoHyphens/>
              <w:overflowPunct w:val="0"/>
              <w:autoSpaceDE w:val="0"/>
              <w:spacing w:before="180" w:after="0" w:line="240" w:lineRule="auto"/>
              <w:ind w:firstLine="397"/>
              <w:jc w:val="center"/>
              <w:textAlignment w:val="baseline"/>
              <w:rPr>
                <w:rFonts w:ascii="Times New Roman" w:eastAsia="Times New Roman" w:hAnsi="Times New Roman" w:cs="Times New Roman"/>
                <w:sz w:val="20"/>
                <w:szCs w:val="20"/>
              </w:rPr>
            </w:pPr>
            <w:r w:rsidRPr="00641523">
              <w:rPr>
                <w:rFonts w:ascii="Times New Roman" w:eastAsia="Times New Roman" w:hAnsi="Times New Roman" w:cs="Times New Roman"/>
                <w:kern w:val="1"/>
                <w:sz w:val="24"/>
                <w:szCs w:val="24"/>
              </w:rPr>
              <w:t>Результаты обучения</w:t>
            </w:r>
          </w:p>
        </w:tc>
      </w:tr>
      <w:tr w:rsidR="00641523" w:rsidRPr="00641523" w:rsidTr="00760F6C">
        <w:tc>
          <w:tcPr>
            <w:tcW w:w="2072" w:type="dxa"/>
            <w:tcBorders>
              <w:top w:val="single" w:sz="4" w:space="0" w:color="auto"/>
              <w:left w:val="single" w:sz="4" w:space="0" w:color="auto"/>
              <w:bottom w:val="single" w:sz="4" w:space="0" w:color="auto"/>
              <w:right w:val="single" w:sz="4" w:space="0" w:color="auto"/>
            </w:tcBorders>
            <w:shd w:val="clear" w:color="auto" w:fill="auto"/>
          </w:tcPr>
          <w:p w:rsidR="00641523" w:rsidRPr="00641523" w:rsidRDefault="00641523" w:rsidP="00641523">
            <w:pPr>
              <w:widowControl w:val="0"/>
              <w:suppressAutoHyphens/>
              <w:overflowPunct w:val="0"/>
              <w:autoSpaceDE w:val="0"/>
              <w:snapToGrid w:val="0"/>
              <w:spacing w:before="180" w:after="0" w:line="240" w:lineRule="auto"/>
              <w:jc w:val="both"/>
              <w:textAlignment w:val="baseline"/>
              <w:rPr>
                <w:rFonts w:ascii="Times New Roman" w:eastAsia="Times New Roman" w:hAnsi="Times New Roman" w:cs="Times New Roman"/>
                <w:sz w:val="24"/>
                <w:szCs w:val="24"/>
              </w:rPr>
            </w:pPr>
            <w:r w:rsidRPr="00641523">
              <w:rPr>
                <w:rFonts w:ascii="Times New Roman" w:eastAsia="Times New Roman" w:hAnsi="Times New Roman" w:cs="Times New Roman"/>
                <w:kern w:val="1"/>
                <w:sz w:val="24"/>
                <w:szCs w:val="24"/>
              </w:rPr>
              <w:t>Сбор, подготовка и представление актуальной информации для населения через средства массовой информации, определение целевой аудитории</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641523" w:rsidRPr="00641523" w:rsidRDefault="00641523" w:rsidP="00641523">
            <w:pPr>
              <w:widowControl w:val="0"/>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rPr>
            </w:pPr>
            <w:r w:rsidRPr="00641523">
              <w:rPr>
                <w:rFonts w:ascii="Times New Roman" w:eastAsia="Times New Roman" w:hAnsi="Times New Roman" w:cs="Times New Roman"/>
                <w:kern w:val="1"/>
                <w:sz w:val="24"/>
                <w:szCs w:val="24"/>
              </w:rPr>
              <w:t>ПК-11.1.</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641523" w:rsidRPr="00641523" w:rsidRDefault="00641523" w:rsidP="00641523">
            <w:pPr>
              <w:widowControl w:val="0"/>
              <w:suppressAutoHyphens/>
              <w:overflowPunct w:val="0"/>
              <w:autoSpaceDE w:val="0"/>
              <w:snapToGrid w:val="0"/>
              <w:spacing w:before="180" w:after="0" w:line="240" w:lineRule="auto"/>
              <w:jc w:val="both"/>
              <w:textAlignment w:val="baseline"/>
              <w:rPr>
                <w:rFonts w:ascii="Times New Roman" w:eastAsia="Times New Roman" w:hAnsi="Times New Roman" w:cs="Times New Roman"/>
                <w:kern w:val="1"/>
                <w:sz w:val="24"/>
                <w:szCs w:val="24"/>
              </w:rPr>
            </w:pPr>
            <w:r w:rsidRPr="00641523">
              <w:rPr>
                <w:rFonts w:ascii="Times New Roman" w:eastAsia="Times New Roman" w:hAnsi="Times New Roman" w:cs="Times New Roman"/>
                <w:kern w:val="1"/>
                <w:sz w:val="24"/>
                <w:szCs w:val="24"/>
              </w:rPr>
              <w:t>на уровне знаний: понимание основ коммуникативных процессов в политической сфере;</w:t>
            </w:r>
          </w:p>
        </w:tc>
      </w:tr>
    </w:tbl>
    <w:p w:rsidR="00641523" w:rsidRPr="00641523" w:rsidRDefault="00641523" w:rsidP="00641523">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Основная литература:</w:t>
      </w:r>
    </w:p>
    <w:p w:rsidR="000830AE" w:rsidRPr="000830AE" w:rsidRDefault="000830AE" w:rsidP="000830AE">
      <w:pPr>
        <w:widowControl w:val="0"/>
        <w:spacing w:after="0" w:line="276" w:lineRule="auto"/>
        <w:ind w:left="709" w:hanging="283"/>
        <w:jc w:val="both"/>
        <w:rPr>
          <w:rFonts w:ascii="Times New Roman" w:eastAsia="Calibri" w:hAnsi="Times New Roman" w:cs="Times New Roman"/>
        </w:rPr>
      </w:pPr>
      <w:r w:rsidRPr="000830AE">
        <w:rPr>
          <w:rFonts w:ascii="Times New Roman" w:eastAsia="Calibri" w:hAnsi="Times New Roman" w:cs="Times New Roman"/>
        </w:rPr>
        <w:t xml:space="preserve">1. Никитин, А. И. Международные конфликты: вмешательство, миротворчество, </w:t>
      </w:r>
      <w:proofErr w:type="gramStart"/>
      <w:r w:rsidRPr="000830AE">
        <w:rPr>
          <w:rFonts w:ascii="Times New Roman" w:eastAsia="Calibri" w:hAnsi="Times New Roman" w:cs="Times New Roman"/>
        </w:rPr>
        <w:t>урегулирование :</w:t>
      </w:r>
      <w:proofErr w:type="gramEnd"/>
      <w:r w:rsidRPr="000830AE">
        <w:rPr>
          <w:rFonts w:ascii="Times New Roman" w:eastAsia="Calibri" w:hAnsi="Times New Roman" w:cs="Times New Roman"/>
        </w:rPr>
        <w:t xml:space="preserve"> учебник / А. И. Никитин. — 2-е изд. — </w:t>
      </w:r>
      <w:proofErr w:type="gramStart"/>
      <w:r w:rsidRPr="000830AE">
        <w:rPr>
          <w:rFonts w:ascii="Times New Roman" w:eastAsia="Calibri" w:hAnsi="Times New Roman" w:cs="Times New Roman"/>
        </w:rPr>
        <w:t>Москва :</w:t>
      </w:r>
      <w:proofErr w:type="gramEnd"/>
      <w:r w:rsidRPr="000830AE">
        <w:rPr>
          <w:rFonts w:ascii="Times New Roman" w:eastAsia="Calibri" w:hAnsi="Times New Roman" w:cs="Times New Roman"/>
        </w:rPr>
        <w:t xml:space="preserve"> Аспект Пресс, 2020. — 384 c. — ISBN 978-5-7567-1065-6. — </w:t>
      </w:r>
      <w:proofErr w:type="gramStart"/>
      <w:r w:rsidRPr="000830AE">
        <w:rPr>
          <w:rFonts w:ascii="Times New Roman" w:eastAsia="Calibri" w:hAnsi="Times New Roman" w:cs="Times New Roman"/>
        </w:rPr>
        <w:t>Текст :</w:t>
      </w:r>
      <w:proofErr w:type="gramEnd"/>
      <w:r w:rsidRPr="000830AE">
        <w:rPr>
          <w:rFonts w:ascii="Times New Roman" w:eastAsia="Calibri" w:hAnsi="Times New Roman" w:cs="Times New Roman"/>
        </w:rPr>
        <w:t xml:space="preserve"> электронный // Электронно-библиотечная система IPR BOOKS : [сайт]. — URL: </w:t>
      </w:r>
      <w:hyperlink r:id="rId35" w:history="1">
        <w:r w:rsidRPr="000830AE">
          <w:rPr>
            <w:rFonts w:ascii="Times New Roman" w:eastAsia="Calibri" w:hAnsi="Times New Roman" w:cs="Times New Roman"/>
            <w:color w:val="0000FF"/>
            <w:u w:val="single"/>
          </w:rPr>
          <w:t>http://idp.nwipa.ru:2067/96311.html</w:t>
        </w:r>
      </w:hyperlink>
    </w:p>
    <w:p w:rsidR="000830AE" w:rsidRPr="000830AE" w:rsidRDefault="000830AE" w:rsidP="000830AE">
      <w:pPr>
        <w:widowControl w:val="0"/>
        <w:spacing w:after="0" w:line="276" w:lineRule="auto"/>
        <w:ind w:left="709" w:hanging="283"/>
        <w:jc w:val="both"/>
        <w:rPr>
          <w:rFonts w:ascii="Times New Roman" w:eastAsia="Calibri" w:hAnsi="Times New Roman" w:cs="Times New Roman"/>
        </w:rPr>
      </w:pPr>
      <w:r w:rsidRPr="000830AE">
        <w:rPr>
          <w:rFonts w:ascii="Times New Roman" w:eastAsia="Calibri" w:hAnsi="Times New Roman" w:cs="Times New Roman"/>
        </w:rPr>
        <w:t xml:space="preserve">2. Сирота, Н. М. Конфликты в мировой политике. </w:t>
      </w:r>
      <w:proofErr w:type="spellStart"/>
      <w:r w:rsidRPr="000830AE">
        <w:rPr>
          <w:rFonts w:ascii="Times New Roman" w:eastAsia="Calibri" w:hAnsi="Times New Roman" w:cs="Times New Roman"/>
        </w:rPr>
        <w:t>Мегатренды</w:t>
      </w:r>
      <w:proofErr w:type="spellEnd"/>
      <w:r w:rsidRPr="000830AE">
        <w:rPr>
          <w:rFonts w:ascii="Times New Roman" w:eastAsia="Calibri" w:hAnsi="Times New Roman" w:cs="Times New Roman"/>
        </w:rPr>
        <w:t xml:space="preserve"> глобального </w:t>
      </w:r>
      <w:proofErr w:type="gramStart"/>
      <w:r w:rsidRPr="000830AE">
        <w:rPr>
          <w:rFonts w:ascii="Times New Roman" w:eastAsia="Calibri" w:hAnsi="Times New Roman" w:cs="Times New Roman"/>
        </w:rPr>
        <w:t>социума :</w:t>
      </w:r>
      <w:proofErr w:type="gramEnd"/>
      <w:r w:rsidRPr="000830AE">
        <w:rPr>
          <w:rFonts w:ascii="Times New Roman" w:eastAsia="Calibri" w:hAnsi="Times New Roman" w:cs="Times New Roman"/>
        </w:rPr>
        <w:t xml:space="preserve"> монография / Н. М. Сирота. — </w:t>
      </w:r>
      <w:proofErr w:type="gramStart"/>
      <w:r w:rsidRPr="000830AE">
        <w:rPr>
          <w:rFonts w:ascii="Times New Roman" w:eastAsia="Calibri" w:hAnsi="Times New Roman" w:cs="Times New Roman"/>
        </w:rPr>
        <w:t>Москва :</w:t>
      </w:r>
      <w:proofErr w:type="gramEnd"/>
      <w:r w:rsidRPr="000830AE">
        <w:rPr>
          <w:rFonts w:ascii="Times New Roman" w:eastAsia="Calibri" w:hAnsi="Times New Roman" w:cs="Times New Roman"/>
        </w:rPr>
        <w:t xml:space="preserve"> Ай Пи Ар Медиа, 2021. — 120 c. — ISBN 978-5-4497-0801-4. — </w:t>
      </w:r>
      <w:proofErr w:type="gramStart"/>
      <w:r w:rsidRPr="000830AE">
        <w:rPr>
          <w:rFonts w:ascii="Times New Roman" w:eastAsia="Calibri" w:hAnsi="Times New Roman" w:cs="Times New Roman"/>
        </w:rPr>
        <w:t>Текст :</w:t>
      </w:r>
      <w:proofErr w:type="gramEnd"/>
      <w:r w:rsidRPr="000830AE">
        <w:rPr>
          <w:rFonts w:ascii="Times New Roman" w:eastAsia="Calibri" w:hAnsi="Times New Roman" w:cs="Times New Roman"/>
        </w:rPr>
        <w:t xml:space="preserve"> электронный // Электронно-библиотечная система IPR BOOKS : [сайт]. — URL: </w:t>
      </w:r>
      <w:hyperlink r:id="rId36" w:history="1">
        <w:r w:rsidRPr="000830AE">
          <w:rPr>
            <w:rFonts w:ascii="Times New Roman" w:eastAsia="Calibri" w:hAnsi="Times New Roman" w:cs="Times New Roman"/>
            <w:color w:val="0000FF"/>
            <w:u w:val="single"/>
          </w:rPr>
          <w:t>http://idp.nwipa.ru:2067/100476.html</w:t>
        </w:r>
      </w:hyperlink>
    </w:p>
    <w:p w:rsidR="000830AE" w:rsidRDefault="000830AE">
      <w:pPr>
        <w:rPr>
          <w:rFonts w:ascii="Times New Roman" w:eastAsia="Calibri" w:hAnsi="Times New Roman" w:cs="Times New Roman"/>
        </w:rPr>
      </w:pPr>
      <w:r>
        <w:rPr>
          <w:rFonts w:ascii="Times New Roman" w:eastAsia="Calibri" w:hAnsi="Times New Roman" w:cs="Times New Roman"/>
        </w:rPr>
        <w:br w:type="page"/>
      </w:r>
    </w:p>
    <w:p w:rsidR="000830AE" w:rsidRDefault="000830AE" w:rsidP="008F36DE">
      <w:pPr>
        <w:widowControl w:val="0"/>
        <w:suppressAutoHyphens/>
        <w:overflowPunct w:val="0"/>
        <w:autoSpaceDE w:val="0"/>
        <w:autoSpaceDN w:val="0"/>
        <w:spacing w:after="0" w:line="240" w:lineRule="auto"/>
        <w:ind w:firstLine="709"/>
        <w:jc w:val="center"/>
        <w:textAlignment w:val="baseline"/>
        <w:rPr>
          <w:rFonts w:ascii="Times New Roman" w:eastAsia="Calibri" w:hAnsi="Times New Roman" w:cs="Times New Roman"/>
        </w:rPr>
      </w:pPr>
    </w:p>
    <w:p w:rsidR="000830AE" w:rsidRDefault="000830AE" w:rsidP="008F36DE">
      <w:pPr>
        <w:widowControl w:val="0"/>
        <w:suppressAutoHyphens/>
        <w:overflowPunct w:val="0"/>
        <w:autoSpaceDE w:val="0"/>
        <w:autoSpaceDN w:val="0"/>
        <w:spacing w:after="0" w:line="240" w:lineRule="auto"/>
        <w:ind w:firstLine="709"/>
        <w:jc w:val="center"/>
        <w:textAlignment w:val="baseline"/>
        <w:rPr>
          <w:rFonts w:ascii="Times New Roman" w:eastAsia="Calibri" w:hAnsi="Times New Roman" w:cs="Times New Roman"/>
        </w:rPr>
      </w:pPr>
    </w:p>
    <w:p w:rsidR="008F36DE" w:rsidRPr="008F36DE" w:rsidRDefault="008F36DE" w:rsidP="008F36DE">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8F36DE">
        <w:rPr>
          <w:rFonts w:ascii="Times New Roman" w:eastAsia="Times New Roman" w:hAnsi="Times New Roman" w:cs="Times New Roman"/>
          <w:b/>
          <w:kern w:val="3"/>
          <w:sz w:val="24"/>
          <w:lang w:eastAsia="ru-RU"/>
        </w:rPr>
        <w:t xml:space="preserve">АННОТАЦИЯ РАБОЧЕЙ ПРОГРАММЫ ДИСЦИПЛИНЫ </w:t>
      </w:r>
    </w:p>
    <w:p w:rsidR="008F36DE" w:rsidRPr="008F36DE" w:rsidRDefault="008F36DE" w:rsidP="008F36DE">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8F36DE" w:rsidRPr="008F36DE" w:rsidRDefault="008F36DE" w:rsidP="008F36DE">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sidRPr="008F36DE">
        <w:rPr>
          <w:rFonts w:ascii="Times New Roman" w:eastAsia="Times New Roman" w:hAnsi="Times New Roman" w:cs="Times New Roman"/>
          <w:b/>
          <w:kern w:val="3"/>
          <w:sz w:val="28"/>
          <w:lang w:eastAsia="ru-RU"/>
        </w:rPr>
        <w:t>Б</w:t>
      </w:r>
      <w:proofErr w:type="gramStart"/>
      <w:r w:rsidRPr="008F36DE">
        <w:rPr>
          <w:rFonts w:ascii="Times New Roman" w:eastAsia="Times New Roman" w:hAnsi="Times New Roman" w:cs="Times New Roman"/>
          <w:b/>
          <w:kern w:val="3"/>
          <w:sz w:val="28"/>
          <w:lang w:eastAsia="ru-RU"/>
        </w:rPr>
        <w:t>1.В.ДВ</w:t>
      </w:r>
      <w:proofErr w:type="gramEnd"/>
      <w:r w:rsidRPr="008F36DE">
        <w:rPr>
          <w:rFonts w:ascii="Times New Roman" w:eastAsia="Times New Roman" w:hAnsi="Times New Roman" w:cs="Times New Roman"/>
          <w:b/>
          <w:kern w:val="3"/>
          <w:sz w:val="28"/>
          <w:lang w:eastAsia="ru-RU"/>
        </w:rPr>
        <w:t xml:space="preserve">.03.01 Политический процесс в </w:t>
      </w:r>
      <w:proofErr w:type="spellStart"/>
      <w:r w:rsidRPr="008F36DE">
        <w:rPr>
          <w:rFonts w:ascii="Times New Roman" w:eastAsia="Times New Roman" w:hAnsi="Times New Roman" w:cs="Times New Roman"/>
          <w:b/>
          <w:kern w:val="3"/>
          <w:sz w:val="28"/>
          <w:lang w:eastAsia="ru-RU"/>
        </w:rPr>
        <w:t>незападных</w:t>
      </w:r>
      <w:proofErr w:type="spellEnd"/>
      <w:r w:rsidRPr="008F36DE">
        <w:rPr>
          <w:rFonts w:ascii="Times New Roman" w:eastAsia="Times New Roman" w:hAnsi="Times New Roman" w:cs="Times New Roman"/>
          <w:b/>
          <w:kern w:val="3"/>
          <w:sz w:val="28"/>
          <w:lang w:eastAsia="ru-RU"/>
        </w:rPr>
        <w:t xml:space="preserve"> странах        </w:t>
      </w:r>
    </w:p>
    <w:p w:rsidR="008F36DE" w:rsidRPr="008F36DE" w:rsidRDefault="008F36DE" w:rsidP="008F36DE">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8F36DE">
        <w:rPr>
          <w:rFonts w:ascii="Times New Roman" w:eastAsia="Times New Roman" w:hAnsi="Times New Roman" w:cs="Times New Roman"/>
          <w:i/>
          <w:kern w:val="3"/>
          <w:sz w:val="24"/>
          <w:lang w:eastAsia="ru-RU"/>
        </w:rPr>
        <w:t>наименование дисциплин (модуля)/практики</w:t>
      </w:r>
    </w:p>
    <w:p w:rsidR="008F36DE" w:rsidRPr="008F36DE" w:rsidRDefault="008F36DE" w:rsidP="008F36DE">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F36DE">
        <w:rPr>
          <w:rFonts w:ascii="Times New Roman" w:eastAsia="Times New Roman" w:hAnsi="Times New Roman" w:cs="Times New Roman"/>
          <w:b/>
          <w:kern w:val="3"/>
          <w:sz w:val="24"/>
          <w:lang w:eastAsia="ru-RU"/>
        </w:rPr>
        <w:t>Автор</w:t>
      </w:r>
      <w:r w:rsidRPr="008F36DE">
        <w:rPr>
          <w:rFonts w:ascii="Calibri" w:eastAsia="Calibri" w:hAnsi="Calibri" w:cs="Times New Roman"/>
        </w:rPr>
        <w:t xml:space="preserve"> </w:t>
      </w:r>
      <w:r w:rsidRPr="008F36DE">
        <w:rPr>
          <w:rFonts w:ascii="Times New Roman" w:eastAsia="Times New Roman" w:hAnsi="Times New Roman" w:cs="Times New Roman"/>
          <w:b/>
          <w:kern w:val="3"/>
          <w:sz w:val="24"/>
          <w:lang w:eastAsia="ru-RU"/>
        </w:rPr>
        <w:t xml:space="preserve">доцент </w:t>
      </w:r>
      <w:proofErr w:type="spellStart"/>
      <w:r w:rsidRPr="008F36DE">
        <w:rPr>
          <w:rFonts w:ascii="Times New Roman" w:eastAsia="Times New Roman" w:hAnsi="Times New Roman" w:cs="Times New Roman"/>
          <w:b/>
          <w:kern w:val="3"/>
          <w:sz w:val="24"/>
          <w:lang w:eastAsia="ru-RU"/>
        </w:rPr>
        <w:t>Корочкина</w:t>
      </w:r>
      <w:proofErr w:type="spellEnd"/>
      <w:r w:rsidRPr="008F36DE">
        <w:rPr>
          <w:rFonts w:ascii="Times New Roman" w:eastAsia="Times New Roman" w:hAnsi="Times New Roman" w:cs="Times New Roman"/>
          <w:b/>
          <w:kern w:val="3"/>
          <w:sz w:val="24"/>
          <w:lang w:eastAsia="ru-RU"/>
        </w:rPr>
        <w:t xml:space="preserve"> В.А.</w:t>
      </w:r>
      <w:r w:rsidRPr="008F36DE">
        <w:rPr>
          <w:rFonts w:ascii="Calibri" w:eastAsia="Calibri" w:hAnsi="Calibri" w:cs="Times New Roman"/>
        </w:rPr>
        <w:t xml:space="preserve"> </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F36DE">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F36DE">
        <w:rPr>
          <w:rFonts w:ascii="Times New Roman" w:eastAsia="Times New Roman" w:hAnsi="Times New Roman" w:cs="Times New Roman"/>
          <w:b/>
          <w:kern w:val="3"/>
          <w:sz w:val="24"/>
          <w:lang w:eastAsia="ru-RU"/>
        </w:rPr>
        <w:t>Квалификация (степень) выпускника: бакалавр</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F36DE">
        <w:rPr>
          <w:rFonts w:ascii="Times New Roman" w:eastAsia="Times New Roman" w:hAnsi="Times New Roman" w:cs="Times New Roman"/>
          <w:b/>
          <w:kern w:val="3"/>
          <w:sz w:val="24"/>
          <w:lang w:eastAsia="ru-RU"/>
        </w:rPr>
        <w:t>Форма обучения: очная</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F36DE">
        <w:rPr>
          <w:rFonts w:ascii="Times New Roman" w:eastAsia="Times New Roman" w:hAnsi="Times New Roman" w:cs="Times New Roman"/>
          <w:b/>
          <w:kern w:val="3"/>
          <w:sz w:val="24"/>
          <w:lang w:eastAsia="ru-RU"/>
        </w:rPr>
        <w:t>Цель освоения дисциплины:</w:t>
      </w:r>
    </w:p>
    <w:p w:rsidR="008F36DE" w:rsidRPr="008F36DE" w:rsidRDefault="008F36DE" w:rsidP="008F36DE">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8F36DE">
        <w:rPr>
          <w:rFonts w:ascii="Times New Roman" w:eastAsia="Times New Roman" w:hAnsi="Times New Roman" w:cs="Times New Roman"/>
          <w:sz w:val="24"/>
          <w:szCs w:val="20"/>
        </w:rPr>
        <w:t xml:space="preserve">Дисциплина «Политический процесс в </w:t>
      </w:r>
      <w:proofErr w:type="spellStart"/>
      <w:r w:rsidRPr="008F36DE">
        <w:rPr>
          <w:rFonts w:ascii="Times New Roman" w:eastAsia="Times New Roman" w:hAnsi="Times New Roman" w:cs="Times New Roman"/>
          <w:sz w:val="24"/>
          <w:szCs w:val="20"/>
        </w:rPr>
        <w:t>незападных</w:t>
      </w:r>
      <w:proofErr w:type="spellEnd"/>
      <w:r w:rsidRPr="008F36DE">
        <w:rPr>
          <w:rFonts w:ascii="Times New Roman" w:eastAsia="Times New Roman" w:hAnsi="Times New Roman" w:cs="Times New Roman"/>
          <w:sz w:val="24"/>
          <w:szCs w:val="20"/>
        </w:rPr>
        <w:t xml:space="preserve"> странах      </w:t>
      </w:r>
      <w:proofErr w:type="gramStart"/>
      <w:r w:rsidRPr="008F36DE">
        <w:rPr>
          <w:rFonts w:ascii="Times New Roman" w:eastAsia="Times New Roman" w:hAnsi="Times New Roman" w:cs="Times New Roman"/>
          <w:sz w:val="24"/>
          <w:szCs w:val="20"/>
        </w:rPr>
        <w:t xml:space="preserve">  »</w:t>
      </w:r>
      <w:proofErr w:type="gramEnd"/>
      <w:r w:rsidRPr="008F36DE">
        <w:rPr>
          <w:rFonts w:ascii="Times New Roman" w:eastAsia="Times New Roman" w:hAnsi="Times New Roman" w:cs="Times New Roman"/>
          <w:sz w:val="24"/>
          <w:szCs w:val="20"/>
        </w:rPr>
        <w:t xml:space="preserve"> обеспечивает овладение следующими компетенциями: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68"/>
        <w:gridCol w:w="2551"/>
        <w:gridCol w:w="2268"/>
        <w:gridCol w:w="3084"/>
      </w:tblGrid>
      <w:tr w:rsidR="008F36DE" w:rsidRPr="008F36DE" w:rsidTr="00760F6C">
        <w:trPr>
          <w:trHeight w:val="1092"/>
        </w:trPr>
        <w:tc>
          <w:tcPr>
            <w:tcW w:w="1668"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bookmarkStart w:id="25" w:name="_Hlk20402332"/>
            <w:r w:rsidRPr="008F36DE">
              <w:rPr>
                <w:rFonts w:ascii="Times New Roman" w:eastAsia="Times New Roman" w:hAnsi="Times New Roman" w:cs="Times New Roman"/>
                <w:kern w:val="3"/>
                <w:sz w:val="24"/>
                <w:szCs w:val="24"/>
                <w:lang w:eastAsia="ru-RU"/>
              </w:rPr>
              <w:t xml:space="preserve">Код </w:t>
            </w:r>
          </w:p>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компетенции</w:t>
            </w:r>
          </w:p>
        </w:tc>
        <w:tc>
          <w:tcPr>
            <w:tcW w:w="2551"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Наименование</w:t>
            </w:r>
          </w:p>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компетенции</w:t>
            </w:r>
          </w:p>
        </w:tc>
        <w:tc>
          <w:tcPr>
            <w:tcW w:w="2268"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 xml:space="preserve">Код </w:t>
            </w:r>
          </w:p>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этапа освоения компетенции</w:t>
            </w:r>
          </w:p>
        </w:tc>
        <w:tc>
          <w:tcPr>
            <w:tcW w:w="3084"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Наименование этапа освоения компетенции</w:t>
            </w:r>
          </w:p>
        </w:tc>
      </w:tr>
      <w:tr w:rsidR="008F36DE" w:rsidRPr="008F36DE" w:rsidTr="00760F6C">
        <w:trPr>
          <w:trHeight w:val="2208"/>
        </w:trPr>
        <w:tc>
          <w:tcPr>
            <w:tcW w:w="1668" w:type="dxa"/>
            <w:shd w:val="clear" w:color="auto" w:fill="auto"/>
            <w:tcMar>
              <w:top w:w="0" w:type="dxa"/>
              <w:left w:w="108" w:type="dxa"/>
              <w:bottom w:w="0" w:type="dxa"/>
              <w:right w:w="108" w:type="dxa"/>
            </w:tcMar>
          </w:tcPr>
          <w:p w:rsidR="008F36DE" w:rsidRPr="008F36DE" w:rsidRDefault="008F36DE" w:rsidP="008F36DE">
            <w:pPr>
              <w:jc w:val="both"/>
              <w:rPr>
                <w:rFonts w:ascii="Times New Roman" w:eastAsia="Calibri" w:hAnsi="Times New Roman" w:cs="Times New Roman"/>
                <w:sz w:val="24"/>
                <w:szCs w:val="24"/>
              </w:rPr>
            </w:pPr>
            <w:r w:rsidRPr="008F36DE">
              <w:rPr>
                <w:rFonts w:ascii="Times New Roman" w:eastAsia="Calibri" w:hAnsi="Times New Roman" w:cs="Times New Roman"/>
                <w:sz w:val="24"/>
                <w:szCs w:val="24"/>
              </w:rPr>
              <w:t>ПК-3</w:t>
            </w:r>
          </w:p>
        </w:tc>
        <w:tc>
          <w:tcPr>
            <w:tcW w:w="2551"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Владение методиками научной работы: техниками подготовки планов исследований, рефератов, библиографических обзоров, научных отчетов</w:t>
            </w:r>
          </w:p>
        </w:tc>
        <w:tc>
          <w:tcPr>
            <w:tcW w:w="2268"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ПК - 3.3</w:t>
            </w:r>
          </w:p>
        </w:tc>
        <w:tc>
          <w:tcPr>
            <w:tcW w:w="3084"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Приобретение первичных навыков составления отчетов по проведению научно-исследовательской и консалтинговой работы.</w:t>
            </w:r>
          </w:p>
        </w:tc>
      </w:tr>
      <w:bookmarkEnd w:id="25"/>
    </w:tbl>
    <w:p w:rsidR="008F36DE" w:rsidRPr="008F36DE" w:rsidRDefault="008F36DE" w:rsidP="008F36DE">
      <w:pPr>
        <w:spacing w:after="200" w:line="276" w:lineRule="auto"/>
        <w:rPr>
          <w:rFonts w:ascii="Calibri" w:eastAsia="Calibri" w:hAnsi="Calibri" w:cs="Times New Roman"/>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F36DE">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
        <w:gridCol w:w="59"/>
        <w:gridCol w:w="2036"/>
        <w:gridCol w:w="904"/>
        <w:gridCol w:w="99"/>
        <w:gridCol w:w="1065"/>
        <w:gridCol w:w="456"/>
        <w:gridCol w:w="508"/>
        <w:gridCol w:w="495"/>
        <w:gridCol w:w="506"/>
        <w:gridCol w:w="1071"/>
        <w:gridCol w:w="1647"/>
      </w:tblGrid>
      <w:tr w:rsidR="008F36DE" w:rsidRPr="008F36DE" w:rsidTr="00760F6C">
        <w:trPr>
          <w:trHeight w:val="80"/>
          <w:tblHeader/>
        </w:trPr>
        <w:tc>
          <w:tcPr>
            <w:tcW w:w="39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F36DE" w:rsidRPr="008F36DE" w:rsidRDefault="008F36DE" w:rsidP="008F36DE">
            <w:pPr>
              <w:jc w:val="center"/>
              <w:rPr>
                <w:rFonts w:ascii="Times New Roman" w:eastAsia="Calibri" w:hAnsi="Times New Roman" w:cs="Times New Roman"/>
                <w:i/>
                <w:sz w:val="20"/>
                <w:szCs w:val="20"/>
              </w:rPr>
            </w:pPr>
            <w:r w:rsidRPr="008F36DE">
              <w:rPr>
                <w:rFonts w:ascii="Times New Roman" w:eastAsia="Calibri" w:hAnsi="Times New Roman" w:cs="Times New Roman"/>
                <w:i/>
                <w:sz w:val="20"/>
                <w:szCs w:val="20"/>
              </w:rPr>
              <w:t>№ п/п</w:t>
            </w:r>
          </w:p>
        </w:tc>
        <w:tc>
          <w:tcPr>
            <w:tcW w:w="1033"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F36DE" w:rsidRPr="008F36DE" w:rsidRDefault="008F36DE" w:rsidP="008F36DE">
            <w:pPr>
              <w:jc w:val="center"/>
              <w:rPr>
                <w:rFonts w:ascii="Times New Roman" w:eastAsia="Calibri" w:hAnsi="Times New Roman" w:cs="Times New Roman"/>
                <w:i/>
                <w:sz w:val="20"/>
                <w:szCs w:val="20"/>
              </w:rPr>
            </w:pPr>
            <w:r w:rsidRPr="008F36DE">
              <w:rPr>
                <w:rFonts w:ascii="Times New Roman" w:eastAsia="Calibri" w:hAnsi="Times New Roman" w:cs="Times New Roman"/>
                <w:i/>
                <w:sz w:val="20"/>
                <w:szCs w:val="20"/>
              </w:rPr>
              <w:t xml:space="preserve">Наименование тем (разделов), </w:t>
            </w:r>
          </w:p>
        </w:tc>
        <w:tc>
          <w:tcPr>
            <w:tcW w:w="308"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center"/>
              <w:rPr>
                <w:rFonts w:ascii="Times New Roman" w:eastAsia="Calibri" w:hAnsi="Times New Roman" w:cs="Times New Roman"/>
                <w:i/>
                <w:sz w:val="20"/>
                <w:szCs w:val="20"/>
              </w:rPr>
            </w:pPr>
          </w:p>
        </w:tc>
        <w:tc>
          <w:tcPr>
            <w:tcW w:w="2452"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8F36DE" w:rsidRPr="008F36DE" w:rsidRDefault="008F36DE" w:rsidP="008F36DE">
            <w:pPr>
              <w:jc w:val="center"/>
              <w:rPr>
                <w:rFonts w:ascii="Times New Roman" w:eastAsia="Calibri" w:hAnsi="Times New Roman" w:cs="Times New Roman"/>
                <w:i/>
                <w:sz w:val="20"/>
                <w:szCs w:val="20"/>
              </w:rPr>
            </w:pPr>
            <w:r w:rsidRPr="008F36DE">
              <w:rPr>
                <w:rFonts w:ascii="Times New Roman" w:eastAsia="Calibri" w:hAnsi="Times New Roman" w:cs="Times New Roman"/>
                <w:i/>
                <w:sz w:val="20"/>
                <w:szCs w:val="20"/>
              </w:rPr>
              <w:t>Объем дисциплины (модуля), час.</w:t>
            </w:r>
          </w:p>
        </w:tc>
        <w:tc>
          <w:tcPr>
            <w:tcW w:w="81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F36DE" w:rsidRPr="008F36DE" w:rsidRDefault="008F36DE" w:rsidP="008F36DE">
            <w:pPr>
              <w:jc w:val="center"/>
              <w:rPr>
                <w:rFonts w:ascii="Times New Roman" w:eastAsia="Calibri" w:hAnsi="Times New Roman" w:cs="Times New Roman"/>
                <w:i/>
                <w:sz w:val="20"/>
                <w:szCs w:val="20"/>
              </w:rPr>
            </w:pPr>
            <w:r w:rsidRPr="008F36DE">
              <w:rPr>
                <w:rFonts w:ascii="Times New Roman" w:eastAsia="Calibri" w:hAnsi="Times New Roman" w:cs="Times New Roman"/>
                <w:i/>
                <w:sz w:val="20"/>
                <w:szCs w:val="20"/>
              </w:rPr>
              <w:t>Форма</w:t>
            </w:r>
            <w:r w:rsidRPr="008F36DE">
              <w:rPr>
                <w:rFonts w:ascii="Times New Roman" w:eastAsia="Calibri" w:hAnsi="Times New Roman" w:cs="Times New Roman"/>
                <w:i/>
                <w:sz w:val="20"/>
                <w:szCs w:val="20"/>
              </w:rPr>
              <w:br/>
              <w:t xml:space="preserve">текущего </w:t>
            </w:r>
            <w:r w:rsidRPr="008F36DE">
              <w:rPr>
                <w:rFonts w:ascii="Times New Roman" w:eastAsia="Calibri" w:hAnsi="Times New Roman" w:cs="Times New Roman"/>
                <w:i/>
                <w:sz w:val="20"/>
                <w:szCs w:val="20"/>
              </w:rPr>
              <w:br/>
              <w:t>контроля успеваемости</w:t>
            </w:r>
            <w:r w:rsidRPr="008F36DE">
              <w:rPr>
                <w:rFonts w:ascii="Times New Roman" w:eastAsia="Calibri" w:hAnsi="Times New Roman" w:cs="Times New Roman"/>
                <w:i/>
                <w:sz w:val="20"/>
                <w:szCs w:val="20"/>
                <w:vertAlign w:val="superscript"/>
              </w:rPr>
              <w:t>**</w:t>
            </w:r>
            <w:r w:rsidRPr="008F36DE">
              <w:rPr>
                <w:rFonts w:ascii="Times New Roman" w:eastAsia="Calibri" w:hAnsi="Times New Roman" w:cs="Times New Roman"/>
                <w:i/>
                <w:sz w:val="20"/>
                <w:szCs w:val="20"/>
              </w:rPr>
              <w:t>, промежуточной аттестации</w:t>
            </w:r>
          </w:p>
        </w:tc>
      </w:tr>
      <w:tr w:rsidR="008F36DE" w:rsidRPr="008F36DE" w:rsidTr="00760F6C">
        <w:trPr>
          <w:trHeight w:val="80"/>
          <w:tblHeader/>
        </w:trPr>
        <w:tc>
          <w:tcPr>
            <w:tcW w:w="395" w:type="pct"/>
            <w:vMerge/>
            <w:tcBorders>
              <w:top w:val="single" w:sz="4" w:space="0" w:color="auto"/>
              <w:left w:val="single" w:sz="4" w:space="0" w:color="auto"/>
              <w:bottom w:val="single" w:sz="4" w:space="0" w:color="auto"/>
              <w:right w:val="single" w:sz="4" w:space="0" w:color="auto"/>
            </w:tcBorders>
            <w:vAlign w:val="center"/>
            <w:hideMark/>
          </w:tcPr>
          <w:p w:rsidR="008F36DE" w:rsidRPr="008F36DE" w:rsidRDefault="008F36DE" w:rsidP="008F36DE">
            <w:pPr>
              <w:rPr>
                <w:rFonts w:ascii="Times New Roman" w:eastAsia="Calibri" w:hAnsi="Times New Roman" w:cs="Times New Roman"/>
                <w:i/>
                <w:sz w:val="20"/>
                <w:szCs w:val="20"/>
              </w:rPr>
            </w:pPr>
          </w:p>
        </w:tc>
        <w:tc>
          <w:tcPr>
            <w:tcW w:w="1033" w:type="pct"/>
            <w:gridSpan w:val="2"/>
            <w:vMerge/>
            <w:tcBorders>
              <w:top w:val="single" w:sz="4" w:space="0" w:color="auto"/>
              <w:left w:val="single" w:sz="4" w:space="0" w:color="auto"/>
              <w:bottom w:val="single" w:sz="4" w:space="0" w:color="auto"/>
              <w:right w:val="single" w:sz="4" w:space="0" w:color="auto"/>
            </w:tcBorders>
            <w:vAlign w:val="center"/>
            <w:hideMark/>
          </w:tcPr>
          <w:p w:rsidR="008F36DE" w:rsidRPr="008F36DE" w:rsidRDefault="008F36DE" w:rsidP="008F36DE">
            <w:pPr>
              <w:rPr>
                <w:rFonts w:ascii="Times New Roman" w:eastAsia="Calibri" w:hAnsi="Times New Roman" w:cs="Times New Roman"/>
                <w:i/>
                <w:sz w:val="20"/>
                <w:szCs w:val="20"/>
              </w:rPr>
            </w:pPr>
          </w:p>
        </w:tc>
        <w:tc>
          <w:tcPr>
            <w:tcW w:w="342" w:type="pct"/>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8F36DE" w:rsidRPr="008F36DE" w:rsidRDefault="008F36DE" w:rsidP="008F36DE">
            <w:pPr>
              <w:jc w:val="center"/>
              <w:rPr>
                <w:rFonts w:ascii="Times New Roman" w:eastAsia="Calibri" w:hAnsi="Times New Roman" w:cs="Times New Roman"/>
                <w:i/>
                <w:sz w:val="20"/>
                <w:szCs w:val="20"/>
              </w:rPr>
            </w:pPr>
            <w:r w:rsidRPr="008F36DE">
              <w:rPr>
                <w:rFonts w:ascii="Times New Roman" w:eastAsia="Calibri" w:hAnsi="Times New Roman" w:cs="Times New Roman"/>
                <w:i/>
                <w:sz w:val="20"/>
                <w:szCs w:val="20"/>
              </w:rPr>
              <w:t>Всего</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center"/>
              <w:rPr>
                <w:rFonts w:ascii="Times New Roman" w:eastAsia="Calibri" w:hAnsi="Times New Roman" w:cs="Times New Roman"/>
                <w:i/>
                <w:sz w:val="20"/>
                <w:szCs w:val="20"/>
              </w:rPr>
            </w:pPr>
          </w:p>
        </w:tc>
        <w:tc>
          <w:tcPr>
            <w:tcW w:w="1381"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F36DE" w:rsidRPr="008F36DE" w:rsidRDefault="008F36DE" w:rsidP="008F36DE">
            <w:pPr>
              <w:jc w:val="center"/>
              <w:rPr>
                <w:rFonts w:ascii="Times New Roman" w:eastAsia="Calibri" w:hAnsi="Times New Roman" w:cs="Times New Roman"/>
                <w:i/>
                <w:sz w:val="20"/>
                <w:szCs w:val="20"/>
              </w:rPr>
            </w:pPr>
            <w:r w:rsidRPr="008F36DE">
              <w:rPr>
                <w:rFonts w:ascii="Times New Roman" w:eastAsia="Calibri" w:hAnsi="Times New Roman" w:cs="Times New Roman"/>
                <w:i/>
                <w:sz w:val="20"/>
                <w:szCs w:val="20"/>
              </w:rPr>
              <w:t>Контактная работа обучающихся с преподавателем</w:t>
            </w:r>
            <w:r w:rsidRPr="008F36DE">
              <w:rPr>
                <w:rFonts w:ascii="Times New Roman" w:eastAsia="Calibri" w:hAnsi="Times New Roman" w:cs="Times New Roman"/>
                <w:i/>
                <w:sz w:val="20"/>
                <w:szCs w:val="20"/>
              </w:rPr>
              <w:br/>
              <w:t>по видам учебных занятий</w:t>
            </w:r>
          </w:p>
        </w:tc>
        <w:tc>
          <w:tcPr>
            <w:tcW w:w="528" w:type="pct"/>
            <w:vMerge w:val="restart"/>
            <w:tcBorders>
              <w:top w:val="nil"/>
              <w:left w:val="single" w:sz="4" w:space="0" w:color="auto"/>
              <w:bottom w:val="single" w:sz="4" w:space="0" w:color="auto"/>
              <w:right w:val="single" w:sz="4" w:space="0" w:color="auto"/>
            </w:tcBorders>
            <w:shd w:val="clear" w:color="auto" w:fill="FFFFFF"/>
            <w:vAlign w:val="center"/>
            <w:hideMark/>
          </w:tcPr>
          <w:p w:rsidR="008F36DE" w:rsidRPr="008F36DE" w:rsidRDefault="008F36DE" w:rsidP="008F36DE">
            <w:pPr>
              <w:jc w:val="center"/>
              <w:rPr>
                <w:rFonts w:ascii="Times New Roman" w:eastAsia="Calibri" w:hAnsi="Times New Roman" w:cs="Times New Roman"/>
                <w:i/>
                <w:sz w:val="20"/>
                <w:szCs w:val="20"/>
              </w:rPr>
            </w:pPr>
            <w:r w:rsidRPr="008F36DE">
              <w:rPr>
                <w:rFonts w:ascii="Times New Roman" w:eastAsia="Calibri" w:hAnsi="Times New Roman" w:cs="Times New Roman"/>
                <w:i/>
                <w:sz w:val="20"/>
                <w:szCs w:val="20"/>
              </w:rPr>
              <w:t>Контроль</w:t>
            </w: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8F36DE" w:rsidRPr="008F36DE" w:rsidRDefault="008F36DE" w:rsidP="008F36DE">
            <w:pPr>
              <w:rPr>
                <w:rFonts w:ascii="Times New Roman" w:eastAsia="Calibri" w:hAnsi="Times New Roman" w:cs="Times New Roman"/>
                <w:i/>
                <w:sz w:val="20"/>
                <w:szCs w:val="20"/>
              </w:rPr>
            </w:pPr>
          </w:p>
        </w:tc>
      </w:tr>
      <w:tr w:rsidR="008F36DE" w:rsidRPr="008F36DE" w:rsidTr="00760F6C">
        <w:trPr>
          <w:trHeight w:val="80"/>
          <w:tblHeader/>
        </w:trPr>
        <w:tc>
          <w:tcPr>
            <w:tcW w:w="395" w:type="pct"/>
            <w:vMerge/>
            <w:tcBorders>
              <w:top w:val="single" w:sz="4" w:space="0" w:color="auto"/>
              <w:left w:val="single" w:sz="4" w:space="0" w:color="auto"/>
              <w:bottom w:val="single" w:sz="4" w:space="0" w:color="auto"/>
              <w:right w:val="single" w:sz="4" w:space="0" w:color="auto"/>
            </w:tcBorders>
            <w:vAlign w:val="center"/>
            <w:hideMark/>
          </w:tcPr>
          <w:p w:rsidR="008F36DE" w:rsidRPr="008F36DE" w:rsidRDefault="008F36DE" w:rsidP="008F36DE">
            <w:pPr>
              <w:rPr>
                <w:rFonts w:ascii="Times New Roman" w:eastAsia="Calibri" w:hAnsi="Times New Roman" w:cs="Times New Roman"/>
                <w:i/>
                <w:sz w:val="20"/>
                <w:szCs w:val="20"/>
              </w:rPr>
            </w:pPr>
          </w:p>
        </w:tc>
        <w:tc>
          <w:tcPr>
            <w:tcW w:w="1033" w:type="pct"/>
            <w:gridSpan w:val="2"/>
            <w:vMerge/>
            <w:tcBorders>
              <w:top w:val="single" w:sz="4" w:space="0" w:color="auto"/>
              <w:left w:val="single" w:sz="4" w:space="0" w:color="auto"/>
              <w:bottom w:val="single" w:sz="4" w:space="0" w:color="auto"/>
              <w:right w:val="single" w:sz="4" w:space="0" w:color="auto"/>
            </w:tcBorders>
            <w:vAlign w:val="center"/>
            <w:hideMark/>
          </w:tcPr>
          <w:p w:rsidR="008F36DE" w:rsidRPr="008F36DE" w:rsidRDefault="008F36DE" w:rsidP="008F36DE">
            <w:pPr>
              <w:rPr>
                <w:rFonts w:ascii="Times New Roman" w:eastAsia="Calibri" w:hAnsi="Times New Roman" w:cs="Times New Roman"/>
                <w:i/>
                <w:sz w:val="20"/>
                <w:szCs w:val="20"/>
              </w:rPr>
            </w:pPr>
          </w:p>
        </w:tc>
        <w:tc>
          <w:tcPr>
            <w:tcW w:w="342" w:type="pct"/>
            <w:gridSpan w:val="2"/>
            <w:vMerge/>
            <w:tcBorders>
              <w:top w:val="nil"/>
              <w:left w:val="single" w:sz="4" w:space="0" w:color="auto"/>
              <w:bottom w:val="single" w:sz="4" w:space="0" w:color="auto"/>
              <w:right w:val="single" w:sz="4" w:space="0" w:color="auto"/>
            </w:tcBorders>
            <w:vAlign w:val="center"/>
            <w:hideMark/>
          </w:tcPr>
          <w:p w:rsidR="008F36DE" w:rsidRPr="008F36DE" w:rsidRDefault="008F36DE" w:rsidP="008F36DE">
            <w:pPr>
              <w:rPr>
                <w:rFonts w:ascii="Times New Roman" w:eastAsia="Calibri" w:hAnsi="Times New Roman" w:cs="Times New Roman"/>
                <w:i/>
                <w:sz w:val="20"/>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ind w:firstLine="34"/>
              <w:jc w:val="center"/>
              <w:rPr>
                <w:rFonts w:ascii="Times New Roman" w:eastAsia="Calibri" w:hAnsi="Times New Roman" w:cs="Times New Roman"/>
                <w:i/>
                <w:sz w:val="20"/>
                <w:szCs w:val="20"/>
              </w:rPr>
            </w:pPr>
            <w:r w:rsidRPr="008F36DE">
              <w:rPr>
                <w:rFonts w:ascii="Times New Roman" w:eastAsia="Calibri" w:hAnsi="Times New Roman" w:cs="Times New Roman"/>
                <w:i/>
                <w:sz w:val="20"/>
                <w:szCs w:val="20"/>
              </w:rPr>
              <w:t>Контакт</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36DE" w:rsidRPr="008F36DE" w:rsidRDefault="008F36DE" w:rsidP="008F36DE">
            <w:pPr>
              <w:ind w:firstLine="34"/>
              <w:jc w:val="center"/>
              <w:rPr>
                <w:rFonts w:ascii="Times New Roman" w:eastAsia="Calibri" w:hAnsi="Times New Roman" w:cs="Times New Roman"/>
                <w:i/>
                <w:sz w:val="20"/>
                <w:szCs w:val="20"/>
              </w:rPr>
            </w:pPr>
            <w:r w:rsidRPr="008F36DE">
              <w:rPr>
                <w:rFonts w:ascii="Times New Roman" w:eastAsia="Calibri" w:hAnsi="Times New Roman" w:cs="Times New Roman"/>
                <w:i/>
                <w:sz w:val="20"/>
                <w:szCs w:val="20"/>
              </w:rPr>
              <w:t>Л</w:t>
            </w: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36DE" w:rsidRPr="008F36DE" w:rsidRDefault="008F36DE" w:rsidP="008F36DE">
            <w:pPr>
              <w:ind w:firstLine="34"/>
              <w:jc w:val="center"/>
              <w:rPr>
                <w:rFonts w:ascii="Times New Roman" w:eastAsia="Calibri" w:hAnsi="Times New Roman" w:cs="Times New Roman"/>
                <w:i/>
                <w:sz w:val="20"/>
                <w:szCs w:val="20"/>
              </w:rPr>
            </w:pPr>
            <w:r w:rsidRPr="008F36DE">
              <w:rPr>
                <w:rFonts w:ascii="Times New Roman" w:eastAsia="Calibri" w:hAnsi="Times New Roman" w:cs="Times New Roman"/>
                <w:i/>
                <w:sz w:val="20"/>
                <w:szCs w:val="20"/>
              </w:rPr>
              <w:t>ЛР</w:t>
            </w: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36DE" w:rsidRPr="008F36DE" w:rsidRDefault="008F36DE" w:rsidP="008F36DE">
            <w:pPr>
              <w:ind w:firstLine="34"/>
              <w:jc w:val="center"/>
              <w:rPr>
                <w:rFonts w:ascii="Times New Roman" w:eastAsia="Calibri" w:hAnsi="Times New Roman" w:cs="Times New Roman"/>
                <w:i/>
                <w:sz w:val="20"/>
                <w:szCs w:val="20"/>
              </w:rPr>
            </w:pPr>
            <w:proofErr w:type="spellStart"/>
            <w:r w:rsidRPr="008F36DE">
              <w:rPr>
                <w:rFonts w:ascii="Times New Roman" w:eastAsia="Calibri" w:hAnsi="Times New Roman" w:cs="Times New Roman"/>
                <w:i/>
                <w:sz w:val="20"/>
                <w:szCs w:val="20"/>
              </w:rPr>
              <w:t>Пр</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F36DE" w:rsidRPr="008F36DE" w:rsidRDefault="008F36DE" w:rsidP="008F36DE">
            <w:pPr>
              <w:ind w:firstLine="34"/>
              <w:jc w:val="center"/>
              <w:rPr>
                <w:rFonts w:ascii="Times New Roman" w:eastAsia="Calibri" w:hAnsi="Times New Roman" w:cs="Times New Roman"/>
                <w:i/>
                <w:sz w:val="20"/>
                <w:szCs w:val="20"/>
                <w:vertAlign w:val="superscript"/>
              </w:rPr>
            </w:pPr>
            <w:r w:rsidRPr="008F36DE">
              <w:rPr>
                <w:rFonts w:ascii="Times New Roman" w:eastAsia="Calibri" w:hAnsi="Times New Roman" w:cs="Times New Roman"/>
                <w:i/>
                <w:sz w:val="20"/>
                <w:szCs w:val="20"/>
              </w:rPr>
              <w:t>СР</w:t>
            </w:r>
          </w:p>
        </w:tc>
        <w:tc>
          <w:tcPr>
            <w:tcW w:w="528" w:type="pct"/>
            <w:vMerge/>
            <w:tcBorders>
              <w:top w:val="nil"/>
              <w:left w:val="single" w:sz="4" w:space="0" w:color="auto"/>
              <w:bottom w:val="single" w:sz="4" w:space="0" w:color="auto"/>
              <w:right w:val="single" w:sz="4" w:space="0" w:color="auto"/>
            </w:tcBorders>
            <w:vAlign w:val="center"/>
            <w:hideMark/>
          </w:tcPr>
          <w:p w:rsidR="008F36DE" w:rsidRPr="008F36DE" w:rsidRDefault="008F36DE" w:rsidP="008F36DE">
            <w:pPr>
              <w:rPr>
                <w:rFonts w:ascii="Times New Roman" w:eastAsia="Calibri" w:hAnsi="Times New Roman" w:cs="Times New Roman"/>
                <w:i/>
                <w:sz w:val="20"/>
                <w:szCs w:val="20"/>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8F36DE" w:rsidRPr="008F36DE" w:rsidRDefault="008F36DE" w:rsidP="008F36DE">
            <w:pPr>
              <w:rPr>
                <w:rFonts w:ascii="Times New Roman" w:eastAsia="Calibri" w:hAnsi="Times New Roman" w:cs="Times New Roman"/>
                <w:i/>
                <w:sz w:val="20"/>
                <w:szCs w:val="20"/>
              </w:rPr>
            </w:pPr>
          </w:p>
        </w:tc>
      </w:tr>
      <w:tr w:rsidR="008F36DE" w:rsidRPr="008F36DE" w:rsidTr="00760F6C">
        <w:trPr>
          <w:trHeight w:val="190"/>
          <w:tblHeader/>
        </w:trPr>
        <w:tc>
          <w:tcPr>
            <w:tcW w:w="424" w:type="pct"/>
            <w:gridSpan w:val="2"/>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ind w:firstLine="567"/>
              <w:jc w:val="center"/>
              <w:rPr>
                <w:rFonts w:ascii="Times New Roman" w:eastAsia="Calibri" w:hAnsi="Times New Roman" w:cs="Times New Roman"/>
                <w:b/>
                <w:i/>
                <w:sz w:val="20"/>
                <w:szCs w:val="20"/>
                <w:lang w:eastAsia="ru-RU"/>
              </w:rPr>
            </w:pPr>
          </w:p>
        </w:tc>
        <w:tc>
          <w:tcPr>
            <w:tcW w:w="4576" w:type="pct"/>
            <w:gridSpan w:val="10"/>
            <w:tcBorders>
              <w:top w:val="single" w:sz="4" w:space="0" w:color="auto"/>
              <w:left w:val="single" w:sz="4" w:space="0" w:color="auto"/>
              <w:bottom w:val="single" w:sz="4" w:space="0" w:color="auto"/>
              <w:right w:val="single" w:sz="4" w:space="0" w:color="auto"/>
            </w:tcBorders>
            <w:shd w:val="clear" w:color="auto" w:fill="FFFFFF"/>
            <w:hideMark/>
          </w:tcPr>
          <w:p w:rsidR="008F36DE" w:rsidRPr="008F36DE" w:rsidRDefault="008F36DE" w:rsidP="008F36DE">
            <w:pPr>
              <w:ind w:firstLine="567"/>
              <w:jc w:val="center"/>
              <w:rPr>
                <w:rFonts w:ascii="Times New Roman" w:eastAsia="Calibri" w:hAnsi="Times New Roman" w:cs="Times New Roman"/>
                <w:b/>
                <w:i/>
                <w:sz w:val="20"/>
                <w:szCs w:val="20"/>
              </w:rPr>
            </w:pPr>
            <w:r w:rsidRPr="008F36DE">
              <w:rPr>
                <w:rFonts w:ascii="Times New Roman" w:eastAsia="Calibri" w:hAnsi="Times New Roman" w:cs="Times New Roman"/>
                <w:b/>
                <w:i/>
                <w:sz w:val="20"/>
                <w:szCs w:val="20"/>
                <w:lang w:eastAsia="ru-RU"/>
              </w:rPr>
              <w:t>Очная форма обучения</w:t>
            </w:r>
          </w:p>
        </w:tc>
      </w:tr>
      <w:tr w:rsidR="008F36DE" w:rsidRPr="008F36DE" w:rsidTr="00760F6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ind w:left="-36" w:firstLine="36"/>
              <w:jc w:val="both"/>
              <w:rPr>
                <w:rFonts w:ascii="Times New Roman" w:eastAsia="Calibri" w:hAnsi="Times New Roman" w:cs="Times New Roman"/>
                <w:sz w:val="20"/>
                <w:szCs w:val="20"/>
                <w:lang w:eastAsia="ru-RU"/>
              </w:rPr>
            </w:pPr>
            <w:r w:rsidRPr="008F36DE">
              <w:rPr>
                <w:rFonts w:ascii="Times New Roman" w:eastAsia="Calibri" w:hAnsi="Times New Roman" w:cs="Times New Roman"/>
                <w:sz w:val="20"/>
                <w:szCs w:val="20"/>
                <w:lang w:eastAsia="ru-RU"/>
              </w:rPr>
              <w:t>1</w:t>
            </w: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36DE" w:rsidRPr="008F36DE" w:rsidRDefault="008F36DE" w:rsidP="008F36DE">
            <w:pPr>
              <w:tabs>
                <w:tab w:val="center" w:pos="4153"/>
                <w:tab w:val="right" w:pos="8306"/>
              </w:tabs>
              <w:spacing w:after="0" w:line="240" w:lineRule="auto"/>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 xml:space="preserve">Введение. Общая характеристика понятия «модернизация» и «демократия».  Теоретико-методологические подходы концепции </w:t>
            </w:r>
            <w:r w:rsidRPr="008F36DE">
              <w:rPr>
                <w:rFonts w:ascii="Times New Roman" w:eastAsia="Times New Roman" w:hAnsi="Times New Roman" w:cs="Times New Roman"/>
                <w:sz w:val="24"/>
                <w:szCs w:val="24"/>
                <w:lang w:eastAsia="ru-RU"/>
              </w:rPr>
              <w:lastRenderedPageBreak/>
              <w:t xml:space="preserve">модернизации. Концепция </w:t>
            </w:r>
            <w:proofErr w:type="spellStart"/>
            <w:r w:rsidRPr="008F36DE">
              <w:rPr>
                <w:rFonts w:ascii="Times New Roman" w:eastAsia="Times New Roman" w:hAnsi="Times New Roman" w:cs="Times New Roman"/>
                <w:sz w:val="24"/>
                <w:szCs w:val="24"/>
                <w:lang w:eastAsia="ru-RU"/>
              </w:rPr>
              <w:t>незападной</w:t>
            </w:r>
            <w:proofErr w:type="spellEnd"/>
            <w:r w:rsidRPr="008F36DE">
              <w:rPr>
                <w:rFonts w:ascii="Times New Roman" w:eastAsia="Times New Roman" w:hAnsi="Times New Roman" w:cs="Times New Roman"/>
                <w:sz w:val="24"/>
                <w:szCs w:val="24"/>
                <w:lang w:eastAsia="ru-RU"/>
              </w:rPr>
              <w:t xml:space="preserve"> демократии.</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lastRenderedPageBreak/>
              <w:t>16</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3</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center"/>
              <w:rPr>
                <w:rFonts w:ascii="Times New Roman" w:eastAsia="Calibri"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3</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center"/>
              <w:rPr>
                <w:rFonts w:ascii="Times New Roman" w:eastAsia="Calibri" w:hAnsi="Times New Roman" w:cs="Times New Roman"/>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jc w:val="right"/>
              <w:rPr>
                <w:rFonts w:ascii="Times New Roman" w:eastAsia="Calibri" w:hAnsi="Times New Roman" w:cs="Times New Roman"/>
                <w:sz w:val="20"/>
                <w:szCs w:val="20"/>
              </w:rPr>
            </w:pPr>
            <w:r w:rsidRPr="008F36DE">
              <w:rPr>
                <w:rFonts w:ascii="Times New Roman" w:eastAsia="Calibri" w:hAnsi="Times New Roman" w:cs="Times New Roman"/>
                <w:sz w:val="20"/>
                <w:szCs w:val="20"/>
              </w:rPr>
              <w:t>10</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ПО</w:t>
            </w:r>
          </w:p>
        </w:tc>
      </w:tr>
      <w:tr w:rsidR="008F36DE" w:rsidRPr="008F36DE" w:rsidTr="00760F6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ind w:left="-36" w:firstLine="36"/>
              <w:jc w:val="both"/>
              <w:rPr>
                <w:rFonts w:ascii="Times New Roman" w:eastAsia="Calibri" w:hAnsi="Times New Roman" w:cs="Times New Roman"/>
                <w:sz w:val="20"/>
                <w:szCs w:val="20"/>
                <w:lang w:eastAsia="ru-RU"/>
              </w:rPr>
            </w:pPr>
            <w:r w:rsidRPr="008F36DE">
              <w:rPr>
                <w:rFonts w:ascii="Times New Roman" w:eastAsia="Calibri" w:hAnsi="Times New Roman" w:cs="Times New Roman"/>
                <w:sz w:val="20"/>
                <w:szCs w:val="20"/>
                <w:lang w:eastAsia="ru-RU"/>
              </w:rPr>
              <w:t>2</w:t>
            </w: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rPr>
                <w:rFonts w:ascii="Times New Roman" w:eastAsia="Times New Roman" w:hAnsi="Times New Roman" w:cs="Times New Roman"/>
                <w:sz w:val="24"/>
                <w:szCs w:val="24"/>
                <w:lang w:eastAsia="ru-RU"/>
              </w:rPr>
            </w:pPr>
            <w:proofErr w:type="spellStart"/>
            <w:r w:rsidRPr="008F36DE">
              <w:rPr>
                <w:rFonts w:ascii="Times New Roman" w:eastAsia="Times New Roman" w:hAnsi="Times New Roman" w:cs="Times New Roman"/>
                <w:sz w:val="24"/>
                <w:szCs w:val="24"/>
                <w:lang w:eastAsia="ru-RU"/>
              </w:rPr>
              <w:t>Незападные</w:t>
            </w:r>
            <w:proofErr w:type="spellEnd"/>
            <w:r w:rsidRPr="008F36DE">
              <w:rPr>
                <w:rFonts w:ascii="Times New Roman" w:eastAsia="Times New Roman" w:hAnsi="Times New Roman" w:cs="Times New Roman"/>
                <w:sz w:val="24"/>
                <w:szCs w:val="24"/>
                <w:lang w:eastAsia="ru-RU"/>
              </w:rPr>
              <w:t xml:space="preserve"> демократии и азиатские политические системы. Япония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16</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3</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center"/>
              <w:rPr>
                <w:rFonts w:ascii="Times New Roman" w:eastAsia="Calibri"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3</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center"/>
              <w:rPr>
                <w:rFonts w:ascii="Times New Roman" w:eastAsia="Calibri" w:hAnsi="Times New Roman" w:cs="Times New Roman"/>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jc w:val="right"/>
              <w:rPr>
                <w:rFonts w:ascii="Times New Roman" w:eastAsia="Calibri" w:hAnsi="Times New Roman" w:cs="Times New Roman"/>
                <w:sz w:val="20"/>
                <w:szCs w:val="20"/>
              </w:rPr>
            </w:pPr>
            <w:r w:rsidRPr="008F36DE">
              <w:rPr>
                <w:rFonts w:ascii="Times New Roman" w:eastAsia="Calibri" w:hAnsi="Times New Roman" w:cs="Times New Roman"/>
                <w:sz w:val="20"/>
                <w:szCs w:val="20"/>
              </w:rPr>
              <w:t>10</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spacing w:after="0" w:line="240" w:lineRule="auto"/>
              <w:jc w:val="center"/>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ДЗ</w:t>
            </w:r>
          </w:p>
        </w:tc>
      </w:tr>
      <w:tr w:rsidR="008F36DE" w:rsidRPr="008F36DE" w:rsidTr="00760F6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ind w:left="-36" w:firstLine="36"/>
              <w:jc w:val="both"/>
              <w:rPr>
                <w:rFonts w:ascii="Times New Roman" w:eastAsia="Calibri" w:hAnsi="Times New Roman" w:cs="Times New Roman"/>
                <w:sz w:val="20"/>
                <w:szCs w:val="20"/>
                <w:lang w:eastAsia="ru-RU"/>
              </w:rPr>
            </w:pPr>
            <w:r w:rsidRPr="008F36DE">
              <w:rPr>
                <w:rFonts w:ascii="Times New Roman" w:eastAsia="Calibri" w:hAnsi="Times New Roman" w:cs="Times New Roman"/>
                <w:sz w:val="20"/>
                <w:szCs w:val="20"/>
                <w:lang w:eastAsia="ru-RU"/>
              </w:rPr>
              <w:t>3</w:t>
            </w: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widowControl w:val="0"/>
              <w:spacing w:before="40" w:after="0" w:line="240" w:lineRule="auto"/>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Политический процесс в государствах современного Корейского полуострова</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16</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3</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center"/>
              <w:rPr>
                <w:rFonts w:ascii="Times New Roman" w:eastAsia="Calibri"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right"/>
              <w:rPr>
                <w:rFonts w:ascii="Calibri" w:eastAsia="Calibri" w:hAnsi="Calibri" w:cs="Times New Roman"/>
              </w:rPr>
            </w:pPr>
            <w:r w:rsidRPr="008F36DE">
              <w:rPr>
                <w:rFonts w:ascii="Times New Roman" w:eastAsia="Times New Roman" w:hAnsi="Times New Roman" w:cs="Times New Roman"/>
                <w:bCs/>
                <w:sz w:val="24"/>
                <w:szCs w:val="24"/>
                <w:lang w:eastAsia="ru-RU"/>
              </w:rPr>
              <w:t>3</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center"/>
              <w:rPr>
                <w:rFonts w:ascii="Times New Roman" w:eastAsia="Calibri" w:hAnsi="Times New Roman" w:cs="Times New Roman"/>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jc w:val="right"/>
              <w:rPr>
                <w:rFonts w:ascii="Times New Roman" w:eastAsia="Calibri" w:hAnsi="Times New Roman" w:cs="Times New Roman"/>
                <w:sz w:val="20"/>
                <w:szCs w:val="20"/>
              </w:rPr>
            </w:pPr>
            <w:r w:rsidRPr="008F36DE">
              <w:rPr>
                <w:rFonts w:ascii="Times New Roman" w:eastAsia="Calibri" w:hAnsi="Times New Roman" w:cs="Times New Roman"/>
                <w:sz w:val="20"/>
                <w:szCs w:val="20"/>
              </w:rPr>
              <w:t>10</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spacing w:after="0" w:line="240" w:lineRule="auto"/>
              <w:jc w:val="center"/>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ДЗ</w:t>
            </w:r>
          </w:p>
        </w:tc>
      </w:tr>
      <w:tr w:rsidR="008F36DE" w:rsidRPr="008F36DE" w:rsidTr="00760F6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ind w:left="-36" w:firstLine="36"/>
              <w:jc w:val="both"/>
              <w:rPr>
                <w:rFonts w:ascii="Times New Roman" w:eastAsia="Calibri" w:hAnsi="Times New Roman" w:cs="Times New Roman"/>
                <w:sz w:val="20"/>
                <w:szCs w:val="20"/>
                <w:lang w:eastAsia="ru-RU"/>
              </w:rPr>
            </w:pPr>
            <w:r w:rsidRPr="008F36DE">
              <w:rPr>
                <w:rFonts w:ascii="Times New Roman" w:eastAsia="Calibri" w:hAnsi="Times New Roman" w:cs="Times New Roman"/>
                <w:sz w:val="20"/>
                <w:szCs w:val="20"/>
                <w:lang w:eastAsia="ru-RU"/>
              </w:rPr>
              <w:t>4</w:t>
            </w: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widowControl w:val="0"/>
              <w:spacing w:after="0" w:line="240" w:lineRule="auto"/>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Проблема политического развития современного Китая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16</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3</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center"/>
              <w:rPr>
                <w:rFonts w:ascii="Times New Roman" w:eastAsia="Calibri"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right"/>
              <w:rPr>
                <w:rFonts w:ascii="Calibri" w:eastAsia="Calibri" w:hAnsi="Calibri" w:cs="Times New Roman"/>
              </w:rPr>
            </w:pPr>
            <w:r w:rsidRPr="008F36DE">
              <w:rPr>
                <w:rFonts w:ascii="Times New Roman" w:eastAsia="Times New Roman" w:hAnsi="Times New Roman" w:cs="Times New Roman"/>
                <w:bCs/>
                <w:sz w:val="24"/>
                <w:szCs w:val="24"/>
                <w:lang w:eastAsia="ru-RU"/>
              </w:rPr>
              <w:t>3</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center"/>
              <w:rPr>
                <w:rFonts w:ascii="Times New Roman" w:eastAsia="Calibri" w:hAnsi="Times New Roman" w:cs="Times New Roman"/>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jc w:val="right"/>
              <w:rPr>
                <w:rFonts w:ascii="Times New Roman" w:eastAsia="Calibri" w:hAnsi="Times New Roman" w:cs="Times New Roman"/>
                <w:sz w:val="20"/>
                <w:szCs w:val="20"/>
              </w:rPr>
            </w:pPr>
            <w:r w:rsidRPr="008F36DE">
              <w:rPr>
                <w:rFonts w:ascii="Times New Roman" w:eastAsia="Calibri" w:hAnsi="Times New Roman" w:cs="Times New Roman"/>
                <w:sz w:val="20"/>
                <w:szCs w:val="20"/>
              </w:rPr>
              <w:t>10</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spacing w:after="0" w:line="240" w:lineRule="auto"/>
              <w:jc w:val="center"/>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ПО</w:t>
            </w:r>
          </w:p>
        </w:tc>
      </w:tr>
      <w:tr w:rsidR="008F36DE" w:rsidRPr="008F36DE" w:rsidTr="00760F6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ind w:left="-36" w:firstLine="36"/>
              <w:jc w:val="both"/>
              <w:rPr>
                <w:rFonts w:ascii="Times New Roman" w:eastAsia="Calibri" w:hAnsi="Times New Roman" w:cs="Times New Roman"/>
                <w:sz w:val="20"/>
                <w:szCs w:val="20"/>
                <w:lang w:eastAsia="ru-RU"/>
              </w:rPr>
            </w:pPr>
            <w:r w:rsidRPr="008F36DE">
              <w:rPr>
                <w:rFonts w:ascii="Times New Roman" w:eastAsia="Calibri" w:hAnsi="Times New Roman" w:cs="Times New Roman"/>
                <w:sz w:val="20"/>
                <w:szCs w:val="20"/>
                <w:lang w:eastAsia="ru-RU"/>
              </w:rPr>
              <w:t>5</w:t>
            </w: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widowControl w:val="0"/>
              <w:spacing w:after="0" w:line="240" w:lineRule="auto"/>
              <w:rPr>
                <w:rFonts w:ascii="Times New Roman" w:eastAsia="Times New Roman" w:hAnsi="Times New Roman" w:cs="Times New Roman"/>
                <w:snapToGrid w:val="0"/>
                <w:color w:val="000000"/>
                <w:sz w:val="24"/>
                <w:szCs w:val="24"/>
                <w:lang w:eastAsia="ru-RU"/>
              </w:rPr>
            </w:pPr>
            <w:r w:rsidRPr="008F36DE">
              <w:rPr>
                <w:rFonts w:ascii="Times New Roman" w:eastAsia="Times New Roman" w:hAnsi="Times New Roman" w:cs="Times New Roman"/>
                <w:snapToGrid w:val="0"/>
                <w:sz w:val="24"/>
                <w:szCs w:val="24"/>
                <w:lang w:eastAsia="ru-RU"/>
              </w:rPr>
              <w:t>Особенности политического развития современной Индии</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16</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3</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center"/>
              <w:rPr>
                <w:rFonts w:ascii="Times New Roman" w:eastAsia="Calibri"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right"/>
              <w:rPr>
                <w:rFonts w:ascii="Calibri" w:eastAsia="Calibri" w:hAnsi="Calibri" w:cs="Times New Roman"/>
              </w:rPr>
            </w:pPr>
            <w:r w:rsidRPr="008F36DE">
              <w:rPr>
                <w:rFonts w:ascii="Times New Roman" w:eastAsia="Times New Roman" w:hAnsi="Times New Roman" w:cs="Times New Roman"/>
                <w:bCs/>
                <w:sz w:val="24"/>
                <w:szCs w:val="24"/>
                <w:lang w:eastAsia="ru-RU"/>
              </w:rPr>
              <w:t>3</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center"/>
              <w:rPr>
                <w:rFonts w:ascii="Times New Roman" w:eastAsia="Calibri" w:hAnsi="Times New Roman" w:cs="Times New Roman"/>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jc w:val="right"/>
              <w:rPr>
                <w:rFonts w:ascii="Times New Roman" w:eastAsia="Calibri" w:hAnsi="Times New Roman" w:cs="Times New Roman"/>
                <w:sz w:val="20"/>
                <w:szCs w:val="20"/>
              </w:rPr>
            </w:pPr>
            <w:r w:rsidRPr="008F36DE">
              <w:rPr>
                <w:rFonts w:ascii="Times New Roman" w:eastAsia="Calibri" w:hAnsi="Times New Roman" w:cs="Times New Roman"/>
                <w:sz w:val="20"/>
                <w:szCs w:val="20"/>
              </w:rPr>
              <w:t>10</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spacing w:after="0" w:line="240" w:lineRule="auto"/>
              <w:jc w:val="center"/>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КР</w:t>
            </w:r>
          </w:p>
        </w:tc>
      </w:tr>
      <w:tr w:rsidR="008F36DE" w:rsidRPr="008F36DE" w:rsidTr="00760F6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ind w:left="-36" w:firstLine="36"/>
              <w:jc w:val="both"/>
              <w:rPr>
                <w:rFonts w:ascii="Times New Roman" w:eastAsia="Calibri" w:hAnsi="Times New Roman" w:cs="Times New Roman"/>
                <w:sz w:val="20"/>
                <w:szCs w:val="20"/>
                <w:lang w:eastAsia="ru-RU"/>
              </w:rPr>
            </w:pPr>
            <w:r w:rsidRPr="008F36DE">
              <w:rPr>
                <w:rFonts w:ascii="Times New Roman" w:eastAsia="Calibri" w:hAnsi="Times New Roman" w:cs="Times New Roman"/>
                <w:sz w:val="20"/>
                <w:szCs w:val="20"/>
                <w:lang w:eastAsia="ru-RU"/>
              </w:rPr>
              <w:t>6</w:t>
            </w: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widowControl w:val="0"/>
              <w:spacing w:after="0" w:line="240" w:lineRule="auto"/>
              <w:rPr>
                <w:rFonts w:ascii="Times New Roman" w:eastAsia="Times New Roman" w:hAnsi="Times New Roman" w:cs="Times New Roman"/>
                <w:b/>
                <w:bCs/>
                <w:snapToGrid w:val="0"/>
                <w:color w:val="000000"/>
                <w:sz w:val="24"/>
                <w:szCs w:val="24"/>
                <w:shd w:val="clear" w:color="auto" w:fill="FFFFFF"/>
                <w:lang w:eastAsia="ru-RU"/>
              </w:rPr>
            </w:pPr>
            <w:r w:rsidRPr="008F36DE">
              <w:rPr>
                <w:rFonts w:ascii="Times New Roman" w:eastAsia="Times New Roman" w:hAnsi="Times New Roman" w:cs="Times New Roman"/>
                <w:snapToGrid w:val="0"/>
                <w:sz w:val="24"/>
                <w:szCs w:val="24"/>
                <w:lang w:eastAsia="ru-RU"/>
              </w:rPr>
              <w:t>Модель развития в политической жизни стран Ближнего Востока и Северной Африки</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16</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3</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center"/>
              <w:rPr>
                <w:rFonts w:ascii="Times New Roman" w:eastAsia="Calibri"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right"/>
              <w:rPr>
                <w:rFonts w:ascii="Calibri" w:eastAsia="Calibri" w:hAnsi="Calibri" w:cs="Times New Roman"/>
              </w:rPr>
            </w:pPr>
            <w:r w:rsidRPr="008F36DE">
              <w:rPr>
                <w:rFonts w:ascii="Times New Roman" w:eastAsia="Times New Roman" w:hAnsi="Times New Roman" w:cs="Times New Roman"/>
                <w:bCs/>
                <w:sz w:val="24"/>
                <w:szCs w:val="24"/>
                <w:lang w:eastAsia="ru-RU"/>
              </w:rPr>
              <w:t>3</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center"/>
              <w:rPr>
                <w:rFonts w:ascii="Times New Roman" w:eastAsia="Calibri" w:hAnsi="Times New Roman" w:cs="Times New Roman"/>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jc w:val="right"/>
              <w:rPr>
                <w:rFonts w:ascii="Times New Roman" w:eastAsia="Calibri" w:hAnsi="Times New Roman" w:cs="Times New Roman"/>
                <w:sz w:val="20"/>
                <w:szCs w:val="20"/>
              </w:rPr>
            </w:pPr>
            <w:r w:rsidRPr="008F36DE">
              <w:rPr>
                <w:rFonts w:ascii="Times New Roman" w:eastAsia="Calibri" w:hAnsi="Times New Roman" w:cs="Times New Roman"/>
                <w:sz w:val="20"/>
                <w:szCs w:val="20"/>
              </w:rPr>
              <w:t>10</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spacing w:after="0" w:line="240" w:lineRule="auto"/>
              <w:jc w:val="center"/>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ПО</w:t>
            </w:r>
          </w:p>
        </w:tc>
      </w:tr>
      <w:tr w:rsidR="008F36DE" w:rsidRPr="008F36DE" w:rsidTr="00760F6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ind w:left="-36" w:firstLine="36"/>
              <w:jc w:val="both"/>
              <w:rPr>
                <w:rFonts w:ascii="Times New Roman" w:eastAsia="Calibri" w:hAnsi="Times New Roman" w:cs="Times New Roman"/>
                <w:sz w:val="20"/>
                <w:szCs w:val="20"/>
                <w:lang w:eastAsia="ru-RU"/>
              </w:rPr>
            </w:pPr>
            <w:r w:rsidRPr="008F36DE">
              <w:rPr>
                <w:rFonts w:ascii="Times New Roman" w:eastAsia="Calibri" w:hAnsi="Times New Roman" w:cs="Times New Roman"/>
                <w:sz w:val="20"/>
                <w:szCs w:val="20"/>
                <w:lang w:eastAsia="ru-RU"/>
              </w:rPr>
              <w:t>7</w:t>
            </w: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widowControl w:val="0"/>
              <w:spacing w:after="0" w:line="240" w:lineRule="auto"/>
              <w:rPr>
                <w:rFonts w:ascii="Times New Roman" w:eastAsia="Times New Roman" w:hAnsi="Times New Roman" w:cs="Times New Roman"/>
                <w:b/>
                <w:snapToGrid w:val="0"/>
                <w:sz w:val="24"/>
                <w:szCs w:val="24"/>
                <w:lang w:eastAsia="ru-RU"/>
              </w:rPr>
            </w:pPr>
            <w:r w:rsidRPr="008F36DE">
              <w:rPr>
                <w:rFonts w:ascii="Times New Roman" w:eastAsia="Times New Roman" w:hAnsi="Times New Roman" w:cs="Times New Roman"/>
                <w:snapToGrid w:val="0"/>
                <w:sz w:val="24"/>
                <w:szCs w:val="24"/>
                <w:lang w:eastAsia="ru-RU"/>
              </w:rPr>
              <w:t>Политический процесс в Израиле</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16</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3</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center"/>
              <w:rPr>
                <w:rFonts w:ascii="Times New Roman" w:eastAsia="Calibri"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right"/>
              <w:rPr>
                <w:rFonts w:ascii="Calibri" w:eastAsia="Calibri" w:hAnsi="Calibri" w:cs="Times New Roman"/>
              </w:rPr>
            </w:pPr>
            <w:r w:rsidRPr="008F36DE">
              <w:rPr>
                <w:rFonts w:ascii="Times New Roman" w:eastAsia="Times New Roman" w:hAnsi="Times New Roman" w:cs="Times New Roman"/>
                <w:bCs/>
                <w:sz w:val="24"/>
                <w:szCs w:val="24"/>
                <w:lang w:eastAsia="ru-RU"/>
              </w:rPr>
              <w:t>3</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center"/>
              <w:rPr>
                <w:rFonts w:ascii="Times New Roman" w:eastAsia="Calibri" w:hAnsi="Times New Roman" w:cs="Times New Roman"/>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jc w:val="right"/>
              <w:rPr>
                <w:rFonts w:ascii="Times New Roman" w:eastAsia="Calibri" w:hAnsi="Times New Roman" w:cs="Times New Roman"/>
                <w:sz w:val="20"/>
                <w:szCs w:val="20"/>
              </w:rPr>
            </w:pPr>
            <w:r w:rsidRPr="008F36DE">
              <w:rPr>
                <w:rFonts w:ascii="Times New Roman" w:eastAsia="Calibri" w:hAnsi="Times New Roman" w:cs="Times New Roman"/>
                <w:sz w:val="20"/>
                <w:szCs w:val="20"/>
              </w:rPr>
              <w:t>10</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spacing w:after="0" w:line="240" w:lineRule="auto"/>
              <w:jc w:val="center"/>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ПО</w:t>
            </w:r>
          </w:p>
        </w:tc>
      </w:tr>
      <w:tr w:rsidR="008F36DE" w:rsidRPr="008F36DE" w:rsidTr="00760F6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ind w:left="-36" w:firstLine="36"/>
              <w:jc w:val="both"/>
              <w:rPr>
                <w:rFonts w:ascii="Times New Roman" w:eastAsia="Calibri" w:hAnsi="Times New Roman" w:cs="Times New Roman"/>
                <w:sz w:val="20"/>
                <w:szCs w:val="20"/>
                <w:lang w:eastAsia="ru-RU"/>
              </w:rPr>
            </w:pPr>
            <w:r w:rsidRPr="008F36DE">
              <w:rPr>
                <w:rFonts w:ascii="Times New Roman" w:eastAsia="Calibri" w:hAnsi="Times New Roman" w:cs="Times New Roman"/>
                <w:sz w:val="20"/>
                <w:szCs w:val="20"/>
                <w:lang w:eastAsia="ru-RU"/>
              </w:rPr>
              <w:t>8</w:t>
            </w: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widowControl w:val="0"/>
              <w:spacing w:after="0" w:line="240" w:lineRule="auto"/>
              <w:rPr>
                <w:rFonts w:ascii="Times New Roman" w:eastAsia="Times New Roman" w:hAnsi="Times New Roman" w:cs="Times New Roman"/>
                <w:b/>
                <w:snapToGrid w:val="0"/>
                <w:sz w:val="24"/>
                <w:szCs w:val="24"/>
                <w:lang w:eastAsia="ru-RU"/>
              </w:rPr>
            </w:pPr>
            <w:r w:rsidRPr="008F36DE">
              <w:rPr>
                <w:rFonts w:ascii="Times New Roman" w:eastAsia="Times New Roman" w:hAnsi="Times New Roman" w:cs="Times New Roman"/>
                <w:snapToGrid w:val="0"/>
                <w:sz w:val="24"/>
                <w:szCs w:val="24"/>
                <w:lang w:eastAsia="ru-RU"/>
              </w:rPr>
              <w:t>Политические процессы в государствах Латинской Америки</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right"/>
              <w:rPr>
                <w:rFonts w:ascii="Calibri" w:eastAsia="Calibri" w:hAnsi="Calibri" w:cs="Times New Roman"/>
              </w:rPr>
            </w:pPr>
            <w:r w:rsidRPr="008F36DE">
              <w:rPr>
                <w:rFonts w:ascii="Times New Roman" w:eastAsia="Times New Roman" w:hAnsi="Times New Roman" w:cs="Times New Roman"/>
                <w:bCs/>
                <w:sz w:val="24"/>
                <w:szCs w:val="24"/>
                <w:lang w:eastAsia="ru-RU"/>
              </w:rPr>
              <w:t>16</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3</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right"/>
              <w:rPr>
                <w:rFonts w:ascii="Times New Roman" w:eastAsia="Calibri"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right"/>
              <w:rPr>
                <w:rFonts w:ascii="Calibri" w:eastAsia="Calibri" w:hAnsi="Calibri" w:cs="Times New Roman"/>
              </w:rPr>
            </w:pPr>
            <w:r w:rsidRPr="008F36DE">
              <w:rPr>
                <w:rFonts w:ascii="Times New Roman" w:eastAsia="Times New Roman" w:hAnsi="Times New Roman" w:cs="Times New Roman"/>
                <w:bCs/>
                <w:sz w:val="24"/>
                <w:szCs w:val="24"/>
                <w:lang w:eastAsia="ru-RU"/>
              </w:rPr>
              <w:t>3</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right"/>
              <w:rPr>
                <w:rFonts w:ascii="Times New Roman" w:eastAsia="Calibri" w:hAnsi="Times New Roman" w:cs="Times New Roman"/>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jc w:val="right"/>
              <w:rPr>
                <w:rFonts w:ascii="Times New Roman" w:eastAsia="Calibri" w:hAnsi="Times New Roman" w:cs="Times New Roman"/>
                <w:sz w:val="20"/>
                <w:szCs w:val="20"/>
              </w:rPr>
            </w:pPr>
            <w:r w:rsidRPr="008F36DE">
              <w:rPr>
                <w:rFonts w:ascii="Times New Roman" w:eastAsia="Calibri" w:hAnsi="Times New Roman" w:cs="Times New Roman"/>
                <w:sz w:val="20"/>
                <w:szCs w:val="20"/>
              </w:rPr>
              <w:t>10</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spacing w:after="0" w:line="240" w:lineRule="auto"/>
              <w:jc w:val="center"/>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ДЗ</w:t>
            </w:r>
          </w:p>
        </w:tc>
      </w:tr>
      <w:tr w:rsidR="008F36DE" w:rsidRPr="008F36DE" w:rsidTr="00760F6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ind w:left="-36" w:firstLine="36"/>
              <w:jc w:val="both"/>
              <w:rPr>
                <w:rFonts w:ascii="Times New Roman" w:eastAsia="Calibri" w:hAnsi="Times New Roman" w:cs="Times New Roman"/>
                <w:sz w:val="20"/>
                <w:szCs w:val="20"/>
                <w:lang w:eastAsia="ru-RU"/>
              </w:rPr>
            </w:pPr>
            <w:r w:rsidRPr="008F36DE">
              <w:rPr>
                <w:rFonts w:ascii="Times New Roman" w:eastAsia="Calibri" w:hAnsi="Times New Roman" w:cs="Times New Roman"/>
                <w:sz w:val="20"/>
                <w:szCs w:val="20"/>
                <w:lang w:eastAsia="ru-RU"/>
              </w:rPr>
              <w:t>9</w:t>
            </w: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widowControl w:val="0"/>
              <w:spacing w:after="0" w:line="240" w:lineRule="auto"/>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 xml:space="preserve">«Европа </w:t>
            </w:r>
            <w:proofErr w:type="spellStart"/>
            <w:r w:rsidRPr="008F36DE">
              <w:rPr>
                <w:rFonts w:ascii="Times New Roman" w:eastAsia="Times New Roman" w:hAnsi="Times New Roman" w:cs="Times New Roman"/>
                <w:snapToGrid w:val="0"/>
                <w:sz w:val="24"/>
                <w:szCs w:val="24"/>
                <w:lang w:eastAsia="ru-RU"/>
              </w:rPr>
              <w:t>незападная</w:t>
            </w:r>
            <w:proofErr w:type="spellEnd"/>
            <w:r w:rsidRPr="008F36DE">
              <w:rPr>
                <w:rFonts w:ascii="Times New Roman" w:eastAsia="Times New Roman" w:hAnsi="Times New Roman" w:cs="Times New Roman"/>
                <w:snapToGrid w:val="0"/>
                <w:sz w:val="24"/>
                <w:szCs w:val="24"/>
                <w:lang w:eastAsia="ru-RU"/>
              </w:rPr>
              <w:t xml:space="preserve">»: </w:t>
            </w:r>
            <w:r w:rsidRPr="008F36DE">
              <w:rPr>
                <w:rFonts w:ascii="Times New Roman" w:eastAsia="Times New Roman" w:hAnsi="Times New Roman" w:cs="Times New Roman"/>
                <w:snapToGrid w:val="0"/>
                <w:sz w:val="24"/>
                <w:szCs w:val="24"/>
                <w:lang w:eastAsia="ru-RU"/>
              </w:rPr>
              <w:lastRenderedPageBreak/>
              <w:t>направление политических процессов в Турции и России</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right"/>
              <w:rPr>
                <w:rFonts w:ascii="Calibri" w:eastAsia="Calibri" w:hAnsi="Calibri" w:cs="Times New Roman"/>
              </w:rPr>
            </w:pPr>
            <w:r w:rsidRPr="008F36DE">
              <w:rPr>
                <w:rFonts w:ascii="Times New Roman" w:eastAsia="Times New Roman" w:hAnsi="Times New Roman" w:cs="Times New Roman"/>
                <w:bCs/>
                <w:sz w:val="24"/>
                <w:szCs w:val="24"/>
                <w:lang w:eastAsia="ru-RU"/>
              </w:rPr>
              <w:lastRenderedPageBreak/>
              <w:t>16</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2</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right"/>
              <w:rPr>
                <w:rFonts w:ascii="Times New Roman" w:eastAsia="Calibri"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right"/>
              <w:rPr>
                <w:rFonts w:ascii="Calibri" w:eastAsia="Calibri" w:hAnsi="Calibri" w:cs="Times New Roman"/>
              </w:rPr>
            </w:pPr>
            <w:r w:rsidRPr="008F36DE">
              <w:rPr>
                <w:rFonts w:ascii="Calibri" w:eastAsia="Calibri" w:hAnsi="Calibri" w:cs="Times New Roman"/>
              </w:rPr>
              <w:t>4</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right"/>
              <w:rPr>
                <w:rFonts w:ascii="Times New Roman" w:eastAsia="Calibri" w:hAnsi="Times New Roman" w:cs="Times New Roman"/>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jc w:val="right"/>
              <w:rPr>
                <w:rFonts w:ascii="Times New Roman" w:eastAsia="Calibri" w:hAnsi="Times New Roman" w:cs="Times New Roman"/>
                <w:sz w:val="20"/>
                <w:szCs w:val="20"/>
              </w:rPr>
            </w:pPr>
            <w:r w:rsidRPr="008F36DE">
              <w:rPr>
                <w:rFonts w:ascii="Times New Roman" w:eastAsia="Calibri" w:hAnsi="Times New Roman" w:cs="Times New Roman"/>
                <w:sz w:val="20"/>
                <w:szCs w:val="20"/>
              </w:rPr>
              <w:t>10</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spacing w:after="0" w:line="240" w:lineRule="auto"/>
              <w:jc w:val="center"/>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Т</w:t>
            </w:r>
          </w:p>
        </w:tc>
      </w:tr>
      <w:tr w:rsidR="008F36DE" w:rsidRPr="008F36DE" w:rsidTr="00760F6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ind w:left="-36" w:firstLine="36"/>
              <w:jc w:val="both"/>
              <w:rPr>
                <w:rFonts w:ascii="Times New Roman" w:eastAsia="Calibri" w:hAnsi="Times New Roman" w:cs="Times New Roman"/>
                <w:sz w:val="20"/>
                <w:szCs w:val="20"/>
                <w:lang w:eastAsia="ru-RU"/>
              </w:rPr>
            </w:pP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widowControl w:val="0"/>
              <w:spacing w:after="0" w:line="240" w:lineRule="auto"/>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Cs w:val="20"/>
                <w:lang w:eastAsia="ru-RU"/>
              </w:rPr>
              <w:t>Промежуточная аттестация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36</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right"/>
              <w:rPr>
                <w:rFonts w:ascii="Times New Roman" w:eastAsia="Calibri"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right"/>
              <w:rPr>
                <w:rFonts w:ascii="Times New Roman" w:eastAsia="Calibri" w:hAnsi="Times New Roman" w:cs="Times New Roman"/>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jc w:val="right"/>
              <w:rPr>
                <w:rFonts w:ascii="Times New Roman" w:eastAsia="Calibri" w:hAnsi="Times New Roman" w:cs="Times New Roman"/>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spacing w:after="0" w:line="240" w:lineRule="auto"/>
              <w:jc w:val="center"/>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Экзамен</w:t>
            </w:r>
          </w:p>
        </w:tc>
      </w:tr>
      <w:tr w:rsidR="008F36DE" w:rsidRPr="008F36DE" w:rsidTr="00760F6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ind w:left="-36" w:firstLine="36"/>
              <w:jc w:val="both"/>
              <w:rPr>
                <w:rFonts w:ascii="Times New Roman" w:eastAsia="Calibri" w:hAnsi="Times New Roman" w:cs="Times New Roman"/>
                <w:sz w:val="20"/>
                <w:szCs w:val="20"/>
                <w:lang w:eastAsia="ru-RU"/>
              </w:rPr>
            </w:pP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widowControl w:val="0"/>
              <w:spacing w:after="0" w:line="240" w:lineRule="auto"/>
              <w:rPr>
                <w:rFonts w:ascii="Times New Roman" w:eastAsia="Times New Roman" w:hAnsi="Times New Roman" w:cs="Times New Roman"/>
                <w:snapToGrid w:val="0"/>
                <w:szCs w:val="20"/>
                <w:lang w:eastAsia="ru-RU"/>
              </w:rPr>
            </w:pPr>
            <w:r w:rsidRPr="008F36DE">
              <w:rPr>
                <w:rFonts w:ascii="Times New Roman" w:eastAsia="Times New Roman" w:hAnsi="Times New Roman" w:cs="Times New Roman"/>
                <w:snapToGrid w:val="0"/>
                <w:szCs w:val="20"/>
                <w:lang w:eastAsia="ru-RU"/>
              </w:rPr>
              <w:t>ВСЕГО:</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180\135</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26</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right"/>
              <w:rPr>
                <w:rFonts w:ascii="Times New Roman" w:eastAsia="Calibri"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8F36DE">
              <w:rPr>
                <w:rFonts w:ascii="Times New Roman" w:eastAsia="Times New Roman" w:hAnsi="Times New Roman" w:cs="Times New Roman"/>
                <w:bCs/>
                <w:sz w:val="24"/>
                <w:szCs w:val="24"/>
                <w:lang w:eastAsia="ru-RU"/>
              </w:rPr>
              <w:t>28</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F36DE" w:rsidRPr="008F36DE" w:rsidRDefault="008F36DE" w:rsidP="008F36DE">
            <w:pPr>
              <w:jc w:val="right"/>
              <w:rPr>
                <w:rFonts w:ascii="Times New Roman" w:eastAsia="Calibri" w:hAnsi="Times New Roman" w:cs="Times New Roman"/>
                <w:sz w:val="20"/>
                <w:szCs w:val="20"/>
              </w:rPr>
            </w:pPr>
            <w:r w:rsidRPr="008F36DE">
              <w:rPr>
                <w:rFonts w:ascii="Times New Roman" w:eastAsia="Calibri" w:hAnsi="Times New Roman" w:cs="Times New Roman"/>
                <w:sz w:val="20"/>
                <w:szCs w:val="20"/>
              </w:rPr>
              <w:t>2</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jc w:val="right"/>
              <w:rPr>
                <w:rFonts w:ascii="Times New Roman" w:eastAsia="Calibri" w:hAnsi="Times New Roman" w:cs="Times New Roman"/>
                <w:sz w:val="20"/>
                <w:szCs w:val="20"/>
              </w:rPr>
            </w:pPr>
            <w:r w:rsidRPr="008F36DE">
              <w:rPr>
                <w:rFonts w:ascii="Times New Roman" w:eastAsia="Calibri" w:hAnsi="Times New Roman" w:cs="Times New Roman"/>
                <w:sz w:val="20"/>
                <w:szCs w:val="20"/>
              </w:rPr>
              <w:t>90</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F36DE" w:rsidRPr="008F36DE" w:rsidRDefault="008F36DE" w:rsidP="008F36DE">
            <w:pPr>
              <w:spacing w:after="0" w:line="240" w:lineRule="auto"/>
              <w:jc w:val="center"/>
              <w:rPr>
                <w:rFonts w:ascii="Times New Roman" w:eastAsia="Times New Roman" w:hAnsi="Times New Roman" w:cs="Times New Roman"/>
                <w:sz w:val="24"/>
                <w:szCs w:val="24"/>
                <w:highlight w:val="yellow"/>
                <w:lang w:eastAsia="ru-RU"/>
              </w:rPr>
            </w:pPr>
          </w:p>
        </w:tc>
      </w:tr>
    </w:tbl>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F36DE">
        <w:rPr>
          <w:rFonts w:ascii="Times New Roman" w:eastAsia="Times New Roman" w:hAnsi="Times New Roman" w:cs="Times New Roman"/>
          <w:b/>
          <w:kern w:val="3"/>
          <w:sz w:val="24"/>
          <w:lang w:eastAsia="ru-RU"/>
        </w:rPr>
        <w:t>Формы текущего контроля и промежуточной аттестации:</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8F36DE" w:rsidRPr="008F36DE" w:rsidTr="00760F6C">
        <w:tc>
          <w:tcPr>
            <w:tcW w:w="1555" w:type="pct"/>
          </w:tcPr>
          <w:p w:rsidR="008F36DE" w:rsidRPr="008F36DE" w:rsidRDefault="008F36DE" w:rsidP="008F36DE">
            <w:pPr>
              <w:spacing w:after="0" w:line="240" w:lineRule="auto"/>
              <w:contextualSpacing/>
              <w:jc w:val="center"/>
              <w:rPr>
                <w:rFonts w:ascii="Times New Roman" w:eastAsia="Calibri" w:hAnsi="Times New Roman" w:cs="Times New Roman"/>
                <w:b/>
                <w:sz w:val="24"/>
                <w:szCs w:val="24"/>
              </w:rPr>
            </w:pPr>
            <w:r w:rsidRPr="008F36DE">
              <w:rPr>
                <w:rFonts w:ascii="Times New Roman" w:eastAsia="Calibri" w:hAnsi="Times New Roman" w:cs="Times New Roman"/>
                <w:b/>
                <w:sz w:val="24"/>
                <w:szCs w:val="24"/>
              </w:rPr>
              <w:t>Оценочные средства</w:t>
            </w:r>
          </w:p>
          <w:p w:rsidR="008F36DE" w:rsidRPr="008F36DE" w:rsidRDefault="008F36DE" w:rsidP="008F36DE">
            <w:pPr>
              <w:spacing w:after="0" w:line="240" w:lineRule="auto"/>
              <w:contextualSpacing/>
              <w:jc w:val="center"/>
              <w:rPr>
                <w:rFonts w:ascii="Times New Roman" w:eastAsia="Calibri" w:hAnsi="Times New Roman" w:cs="Times New Roman"/>
                <w:sz w:val="20"/>
                <w:szCs w:val="20"/>
              </w:rPr>
            </w:pPr>
            <w:r w:rsidRPr="008F36DE">
              <w:rPr>
                <w:rFonts w:ascii="Times New Roman" w:eastAsia="Calibri" w:hAnsi="Times New Roman" w:cs="Times New Roman"/>
                <w:sz w:val="20"/>
                <w:szCs w:val="20"/>
              </w:rPr>
              <w:t>(формы текущего и промежуточного контроля)</w:t>
            </w:r>
          </w:p>
        </w:tc>
        <w:tc>
          <w:tcPr>
            <w:tcW w:w="1778" w:type="pct"/>
          </w:tcPr>
          <w:p w:rsidR="008F36DE" w:rsidRPr="008F36DE" w:rsidRDefault="008F36DE" w:rsidP="008F36DE">
            <w:pPr>
              <w:spacing w:after="0" w:line="240" w:lineRule="auto"/>
              <w:contextualSpacing/>
              <w:jc w:val="center"/>
              <w:rPr>
                <w:rFonts w:ascii="Times New Roman" w:eastAsia="Calibri" w:hAnsi="Times New Roman" w:cs="Times New Roman"/>
                <w:b/>
                <w:spacing w:val="-8"/>
                <w:sz w:val="24"/>
                <w:szCs w:val="24"/>
              </w:rPr>
            </w:pPr>
            <w:r w:rsidRPr="008F36DE">
              <w:rPr>
                <w:rFonts w:ascii="Times New Roman" w:eastAsia="Calibri" w:hAnsi="Times New Roman" w:cs="Times New Roman"/>
                <w:b/>
                <w:spacing w:val="-8"/>
                <w:sz w:val="24"/>
                <w:szCs w:val="24"/>
              </w:rPr>
              <w:t>Показатели*</w:t>
            </w:r>
          </w:p>
          <w:p w:rsidR="008F36DE" w:rsidRPr="008F36DE" w:rsidRDefault="008F36DE" w:rsidP="008F36DE">
            <w:pPr>
              <w:spacing w:after="0" w:line="240" w:lineRule="auto"/>
              <w:contextualSpacing/>
              <w:jc w:val="center"/>
              <w:rPr>
                <w:rFonts w:ascii="Times New Roman" w:eastAsia="Calibri" w:hAnsi="Times New Roman" w:cs="Times New Roman"/>
                <w:b/>
                <w:sz w:val="24"/>
                <w:szCs w:val="24"/>
              </w:rPr>
            </w:pPr>
            <w:r w:rsidRPr="008F36DE">
              <w:rPr>
                <w:rFonts w:ascii="Times New Roman" w:eastAsia="Calibri" w:hAnsi="Times New Roman" w:cs="Times New Roman"/>
                <w:b/>
                <w:sz w:val="24"/>
                <w:szCs w:val="24"/>
              </w:rPr>
              <w:t>оценки</w:t>
            </w:r>
          </w:p>
        </w:tc>
        <w:tc>
          <w:tcPr>
            <w:tcW w:w="1667" w:type="pct"/>
          </w:tcPr>
          <w:p w:rsidR="008F36DE" w:rsidRPr="008F36DE" w:rsidRDefault="008F36DE" w:rsidP="008F36DE">
            <w:pPr>
              <w:spacing w:after="0" w:line="240" w:lineRule="auto"/>
              <w:contextualSpacing/>
              <w:jc w:val="center"/>
              <w:rPr>
                <w:rFonts w:ascii="Times New Roman" w:eastAsia="Calibri" w:hAnsi="Times New Roman" w:cs="Times New Roman"/>
                <w:b/>
                <w:sz w:val="24"/>
                <w:szCs w:val="24"/>
              </w:rPr>
            </w:pPr>
            <w:r w:rsidRPr="008F36DE">
              <w:rPr>
                <w:rFonts w:ascii="Times New Roman" w:eastAsia="Calibri" w:hAnsi="Times New Roman" w:cs="Times New Roman"/>
                <w:b/>
                <w:sz w:val="24"/>
                <w:szCs w:val="24"/>
              </w:rPr>
              <w:t>Критерии**</w:t>
            </w:r>
          </w:p>
          <w:p w:rsidR="008F36DE" w:rsidRPr="008F36DE" w:rsidRDefault="008F36DE" w:rsidP="008F36DE">
            <w:pPr>
              <w:spacing w:after="0" w:line="240" w:lineRule="auto"/>
              <w:contextualSpacing/>
              <w:jc w:val="center"/>
              <w:rPr>
                <w:rFonts w:ascii="Times New Roman" w:eastAsia="Calibri" w:hAnsi="Times New Roman" w:cs="Times New Roman"/>
                <w:b/>
                <w:sz w:val="24"/>
                <w:szCs w:val="24"/>
              </w:rPr>
            </w:pPr>
            <w:r w:rsidRPr="008F36DE">
              <w:rPr>
                <w:rFonts w:ascii="Times New Roman" w:eastAsia="Calibri" w:hAnsi="Times New Roman" w:cs="Times New Roman"/>
                <w:b/>
                <w:sz w:val="24"/>
                <w:szCs w:val="24"/>
              </w:rPr>
              <w:t>оценки</w:t>
            </w:r>
          </w:p>
        </w:tc>
      </w:tr>
      <w:tr w:rsidR="008F36DE" w:rsidRPr="008F36DE" w:rsidTr="00760F6C">
        <w:tc>
          <w:tcPr>
            <w:tcW w:w="1555" w:type="pct"/>
          </w:tcPr>
          <w:p w:rsidR="008F36DE" w:rsidRPr="008F36DE" w:rsidRDefault="008F36DE" w:rsidP="008F36DE">
            <w:pPr>
              <w:spacing w:after="0" w:line="240" w:lineRule="auto"/>
              <w:contextualSpacing/>
              <w:jc w:val="both"/>
              <w:rPr>
                <w:rFonts w:ascii="Times New Roman" w:eastAsia="Calibri" w:hAnsi="Times New Roman" w:cs="Times New Roman"/>
                <w:sz w:val="24"/>
                <w:szCs w:val="24"/>
              </w:rPr>
            </w:pPr>
            <w:r w:rsidRPr="008F36DE">
              <w:rPr>
                <w:rFonts w:ascii="Times New Roman" w:eastAsia="Calibri" w:hAnsi="Times New Roman" w:cs="Times New Roman"/>
                <w:sz w:val="24"/>
                <w:szCs w:val="24"/>
              </w:rPr>
              <w:t>Тестирование</w:t>
            </w:r>
          </w:p>
        </w:tc>
        <w:tc>
          <w:tcPr>
            <w:tcW w:w="1778" w:type="pct"/>
          </w:tcPr>
          <w:p w:rsidR="008F36DE" w:rsidRPr="008F36DE" w:rsidRDefault="008F36DE" w:rsidP="008F36DE">
            <w:pPr>
              <w:spacing w:before="40" w:after="0" w:line="240" w:lineRule="auto"/>
              <w:ind w:firstLine="33"/>
              <w:jc w:val="both"/>
              <w:rPr>
                <w:rFonts w:ascii="Times New Roman" w:eastAsia="Times New Roman" w:hAnsi="Times New Roman" w:cs="Times New Roman"/>
                <w:sz w:val="20"/>
                <w:szCs w:val="20"/>
                <w:lang w:eastAsia="ru-RU"/>
              </w:rPr>
            </w:pPr>
            <w:r w:rsidRPr="008F36DE">
              <w:rPr>
                <w:rFonts w:ascii="Times New Roman" w:eastAsia="Times New Roman" w:hAnsi="Times New Roman" w:cs="Times New Roman"/>
                <w:sz w:val="20"/>
                <w:szCs w:val="20"/>
                <w:lang w:eastAsia="ru-RU"/>
              </w:rPr>
              <w:t>процент правильных ответов на вопросы теста.</w:t>
            </w:r>
          </w:p>
          <w:p w:rsidR="008F36DE" w:rsidRPr="008F36DE" w:rsidRDefault="008F36DE" w:rsidP="008F36DE">
            <w:pPr>
              <w:spacing w:after="0" w:line="240" w:lineRule="auto"/>
              <w:contextualSpacing/>
              <w:jc w:val="both"/>
              <w:rPr>
                <w:rFonts w:ascii="Times New Roman" w:eastAsia="Calibri" w:hAnsi="Times New Roman" w:cs="Times New Roman"/>
                <w:sz w:val="20"/>
                <w:szCs w:val="20"/>
              </w:rPr>
            </w:pPr>
          </w:p>
        </w:tc>
        <w:tc>
          <w:tcPr>
            <w:tcW w:w="1667" w:type="pct"/>
          </w:tcPr>
          <w:p w:rsidR="008F36DE" w:rsidRPr="008F36DE" w:rsidRDefault="008F36DE" w:rsidP="008F36DE">
            <w:pPr>
              <w:spacing w:before="40" w:after="0" w:line="240" w:lineRule="auto"/>
              <w:ind w:firstLine="397"/>
              <w:jc w:val="both"/>
              <w:rPr>
                <w:rFonts w:ascii="Times New Roman" w:eastAsia="Times New Roman" w:hAnsi="Times New Roman" w:cs="Times New Roman"/>
                <w:sz w:val="20"/>
                <w:szCs w:val="20"/>
                <w:lang w:eastAsia="ru-RU"/>
              </w:rPr>
            </w:pPr>
            <w:r w:rsidRPr="008F36DE">
              <w:rPr>
                <w:rFonts w:ascii="Times New Roman" w:eastAsia="Times New Roman" w:hAnsi="Times New Roman" w:cs="Times New Roman"/>
                <w:sz w:val="20"/>
                <w:szCs w:val="20"/>
                <w:lang w:eastAsia="ru-RU"/>
              </w:rPr>
              <w:t>Менее 60% – 0 баллов;</w:t>
            </w:r>
          </w:p>
          <w:p w:rsidR="008F36DE" w:rsidRPr="008F36DE" w:rsidRDefault="008F36DE" w:rsidP="008F36DE">
            <w:pPr>
              <w:spacing w:before="40" w:after="0" w:line="240" w:lineRule="auto"/>
              <w:ind w:firstLine="397"/>
              <w:jc w:val="both"/>
              <w:rPr>
                <w:rFonts w:ascii="Times New Roman" w:eastAsia="Times New Roman" w:hAnsi="Times New Roman" w:cs="Times New Roman"/>
                <w:sz w:val="20"/>
                <w:szCs w:val="20"/>
                <w:lang w:eastAsia="ru-RU"/>
              </w:rPr>
            </w:pPr>
            <w:r w:rsidRPr="008F36DE">
              <w:rPr>
                <w:rFonts w:ascii="Times New Roman" w:eastAsia="Times New Roman" w:hAnsi="Times New Roman" w:cs="Times New Roman"/>
                <w:sz w:val="20"/>
                <w:szCs w:val="20"/>
                <w:lang w:eastAsia="ru-RU"/>
              </w:rPr>
              <w:t>61 - 75% – 12 баллов;</w:t>
            </w:r>
          </w:p>
          <w:p w:rsidR="008F36DE" w:rsidRPr="008F36DE" w:rsidRDefault="008F36DE" w:rsidP="008F36DE">
            <w:pPr>
              <w:spacing w:before="40" w:after="0" w:line="240" w:lineRule="auto"/>
              <w:ind w:firstLine="397"/>
              <w:jc w:val="both"/>
              <w:rPr>
                <w:rFonts w:ascii="Times New Roman" w:eastAsia="Times New Roman" w:hAnsi="Times New Roman" w:cs="Times New Roman"/>
                <w:sz w:val="20"/>
                <w:szCs w:val="20"/>
                <w:lang w:eastAsia="ru-RU"/>
              </w:rPr>
            </w:pPr>
            <w:r w:rsidRPr="008F36DE">
              <w:rPr>
                <w:rFonts w:ascii="Times New Roman" w:eastAsia="Times New Roman" w:hAnsi="Times New Roman" w:cs="Times New Roman"/>
                <w:sz w:val="20"/>
                <w:szCs w:val="20"/>
                <w:lang w:eastAsia="ru-RU"/>
              </w:rPr>
              <w:t>76 - 90% – 8 баллов;</w:t>
            </w:r>
          </w:p>
          <w:p w:rsidR="008F36DE" w:rsidRPr="008F36DE" w:rsidRDefault="008F36DE" w:rsidP="008F36DE">
            <w:pPr>
              <w:spacing w:before="40" w:after="0" w:line="240" w:lineRule="auto"/>
              <w:ind w:firstLine="397"/>
              <w:jc w:val="both"/>
              <w:rPr>
                <w:rFonts w:ascii="Times New Roman" w:eastAsia="Times New Roman" w:hAnsi="Times New Roman" w:cs="Times New Roman"/>
                <w:sz w:val="20"/>
                <w:szCs w:val="20"/>
                <w:lang w:eastAsia="ru-RU"/>
              </w:rPr>
            </w:pPr>
            <w:r w:rsidRPr="008F36DE">
              <w:rPr>
                <w:rFonts w:ascii="Times New Roman" w:eastAsia="Times New Roman" w:hAnsi="Times New Roman" w:cs="Times New Roman"/>
                <w:sz w:val="20"/>
                <w:szCs w:val="20"/>
                <w:lang w:eastAsia="ru-RU"/>
              </w:rPr>
              <w:t>91 - 100% – 20 баллов.</w:t>
            </w:r>
          </w:p>
        </w:tc>
      </w:tr>
      <w:tr w:rsidR="008F36DE" w:rsidRPr="008F36DE" w:rsidTr="00760F6C">
        <w:tc>
          <w:tcPr>
            <w:tcW w:w="1555" w:type="pct"/>
          </w:tcPr>
          <w:p w:rsidR="008F36DE" w:rsidRPr="008F36DE" w:rsidRDefault="008F36DE" w:rsidP="008F36DE">
            <w:pPr>
              <w:spacing w:after="0" w:line="240" w:lineRule="auto"/>
              <w:contextualSpacing/>
              <w:jc w:val="both"/>
              <w:rPr>
                <w:rFonts w:ascii="Times New Roman" w:eastAsia="Calibri" w:hAnsi="Times New Roman" w:cs="Times New Roman"/>
                <w:sz w:val="24"/>
                <w:szCs w:val="24"/>
              </w:rPr>
            </w:pPr>
            <w:r w:rsidRPr="008F36DE">
              <w:rPr>
                <w:rFonts w:ascii="Times New Roman" w:eastAsia="Calibri" w:hAnsi="Times New Roman" w:cs="Times New Roman"/>
                <w:sz w:val="24"/>
                <w:szCs w:val="24"/>
              </w:rPr>
              <w:t>Экзамен</w:t>
            </w:r>
          </w:p>
        </w:tc>
        <w:tc>
          <w:tcPr>
            <w:tcW w:w="1778" w:type="pct"/>
          </w:tcPr>
          <w:p w:rsidR="008F36DE" w:rsidRPr="008F36DE" w:rsidRDefault="008F36DE" w:rsidP="008F36DE">
            <w:pPr>
              <w:spacing w:before="40" w:after="0" w:line="240" w:lineRule="auto"/>
              <w:ind w:firstLine="33"/>
              <w:jc w:val="both"/>
              <w:rPr>
                <w:rFonts w:ascii="Times New Roman" w:eastAsia="Times New Roman" w:hAnsi="Times New Roman" w:cs="Times New Roman"/>
                <w:sz w:val="20"/>
                <w:szCs w:val="20"/>
                <w:lang w:eastAsia="ru-RU"/>
              </w:rPr>
            </w:pPr>
            <w:r w:rsidRPr="008F36DE">
              <w:rPr>
                <w:rFonts w:ascii="Times New Roman" w:eastAsia="Times New Roman" w:hAnsi="Times New Roman" w:cs="Times New Roman"/>
                <w:sz w:val="20"/>
                <w:szCs w:val="20"/>
                <w:lang w:eastAsia="ru-RU"/>
              </w:rPr>
              <w:t xml:space="preserve">В соответствии с </w:t>
            </w:r>
            <w:proofErr w:type="spellStart"/>
            <w:r w:rsidRPr="008F36DE">
              <w:rPr>
                <w:rFonts w:ascii="Times New Roman" w:eastAsia="Times New Roman" w:hAnsi="Times New Roman" w:cs="Times New Roman"/>
                <w:sz w:val="20"/>
                <w:szCs w:val="20"/>
                <w:lang w:eastAsia="ru-RU"/>
              </w:rPr>
              <w:t>балльно</w:t>
            </w:r>
            <w:proofErr w:type="spellEnd"/>
            <w:r w:rsidRPr="008F36DE">
              <w:rPr>
                <w:rFonts w:ascii="Times New Roman" w:eastAsia="Times New Roman" w:hAnsi="Times New Roman" w:cs="Times New Roman"/>
                <w:sz w:val="20"/>
                <w:szCs w:val="20"/>
                <w:lang w:eastAsia="ru-RU"/>
              </w:rPr>
              <w:t>-рейтинговой системой на промежуточную аттестацию отводится 30 баллов. Экзамен проводится по билетам. Билет содержит 2 вопроса по 15 баллов.</w:t>
            </w:r>
          </w:p>
        </w:tc>
        <w:tc>
          <w:tcPr>
            <w:tcW w:w="1667" w:type="pct"/>
          </w:tcPr>
          <w:p w:rsidR="008F36DE" w:rsidRPr="008F36DE" w:rsidRDefault="008F36DE" w:rsidP="008F36DE">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8F36DE">
              <w:rPr>
                <w:rFonts w:ascii="Times New Roman" w:eastAsia="Times New Roman" w:hAnsi="Times New Roman" w:cs="Times New Roman"/>
                <w:sz w:val="20"/>
                <w:szCs w:val="20"/>
                <w:lang w:eastAsia="ru-RU"/>
              </w:rPr>
              <w:t>1-5 баллов за ответ, подтверждающий знания в рамках лекций и обязательной литературы, 6-10 баллов – в рамках лекций, обязательной и дополнительной литературы, 11-15 баллов – в рамках лекций, обязательной и дополнительной литературы, с элементами самостоятельного анализа.</w:t>
            </w:r>
          </w:p>
        </w:tc>
      </w:tr>
      <w:tr w:rsidR="008F36DE" w:rsidRPr="008F36DE" w:rsidTr="00760F6C">
        <w:tc>
          <w:tcPr>
            <w:tcW w:w="1555" w:type="pct"/>
          </w:tcPr>
          <w:p w:rsidR="008F36DE" w:rsidRPr="008F36DE" w:rsidRDefault="008F36DE" w:rsidP="008F36DE">
            <w:pPr>
              <w:spacing w:after="0" w:line="240" w:lineRule="auto"/>
              <w:contextualSpacing/>
              <w:jc w:val="both"/>
              <w:rPr>
                <w:rFonts w:ascii="Times New Roman" w:eastAsia="Calibri" w:hAnsi="Times New Roman" w:cs="Times New Roman"/>
                <w:sz w:val="24"/>
                <w:szCs w:val="24"/>
              </w:rPr>
            </w:pPr>
            <w:r w:rsidRPr="008F36DE">
              <w:rPr>
                <w:rFonts w:ascii="Times New Roman" w:eastAsia="Calibri" w:hAnsi="Times New Roman" w:cs="Times New Roman"/>
              </w:rPr>
              <w:t>Устный/письменный опрос</w:t>
            </w:r>
          </w:p>
        </w:tc>
        <w:tc>
          <w:tcPr>
            <w:tcW w:w="1778" w:type="pct"/>
          </w:tcPr>
          <w:p w:rsidR="008F36DE" w:rsidRPr="008F36DE" w:rsidRDefault="008F36DE"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8F36DE">
              <w:rPr>
                <w:rFonts w:ascii="Times New Roman" w:eastAsia="Times New Roman" w:hAnsi="Times New Roman" w:cs="Times New Roman"/>
                <w:sz w:val="20"/>
                <w:szCs w:val="20"/>
                <w:lang w:eastAsia="ru-RU"/>
              </w:rPr>
              <w:t>Корректность и полнота ответов</w:t>
            </w:r>
          </w:p>
        </w:tc>
        <w:tc>
          <w:tcPr>
            <w:tcW w:w="1667" w:type="pct"/>
          </w:tcPr>
          <w:p w:rsidR="008F36DE" w:rsidRPr="008F36DE" w:rsidRDefault="008F36DE" w:rsidP="008F36DE">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8F36DE">
              <w:rPr>
                <w:rFonts w:ascii="Times New Roman" w:eastAsia="Times New Roman" w:hAnsi="Times New Roman" w:cs="Times New Roman"/>
                <w:b/>
                <w:sz w:val="20"/>
                <w:szCs w:val="20"/>
                <w:lang w:eastAsia="ru-RU"/>
              </w:rPr>
              <w:t>Сложный вопрос:</w:t>
            </w:r>
            <w:r w:rsidRPr="008F36DE">
              <w:rPr>
                <w:rFonts w:ascii="Times New Roman" w:eastAsia="Times New Roman" w:hAnsi="Times New Roman" w:cs="Times New Roman"/>
                <w:sz w:val="20"/>
                <w:szCs w:val="20"/>
                <w:lang w:eastAsia="ru-RU"/>
              </w:rPr>
              <w:t xml:space="preserve"> полный, развернутый, обоснованный ответ – 10 баллов</w:t>
            </w:r>
          </w:p>
          <w:p w:rsidR="008F36DE" w:rsidRPr="008F36DE" w:rsidRDefault="008F36DE" w:rsidP="008F36DE">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8F36DE">
              <w:rPr>
                <w:rFonts w:ascii="Times New Roman" w:eastAsia="Times New Roman" w:hAnsi="Times New Roman" w:cs="Times New Roman"/>
                <w:sz w:val="20"/>
                <w:szCs w:val="20"/>
                <w:lang w:eastAsia="ru-RU"/>
              </w:rPr>
              <w:t>Правильный, но не аргументированный ответ – 5 баллов</w:t>
            </w:r>
          </w:p>
          <w:p w:rsidR="008F36DE" w:rsidRPr="008F36DE" w:rsidRDefault="008F36DE" w:rsidP="008F36DE">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8F36DE">
              <w:rPr>
                <w:rFonts w:ascii="Times New Roman" w:eastAsia="Times New Roman" w:hAnsi="Times New Roman" w:cs="Times New Roman"/>
                <w:sz w:val="20"/>
                <w:szCs w:val="20"/>
                <w:lang w:eastAsia="ru-RU"/>
              </w:rPr>
              <w:t>Неверный ответ – 0 баллов</w:t>
            </w:r>
          </w:p>
          <w:p w:rsidR="008F36DE" w:rsidRPr="008F36DE" w:rsidRDefault="008F36DE" w:rsidP="008F36DE">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8F36DE">
              <w:rPr>
                <w:rFonts w:ascii="Times New Roman" w:eastAsia="Times New Roman" w:hAnsi="Times New Roman" w:cs="Times New Roman"/>
                <w:b/>
                <w:sz w:val="20"/>
                <w:szCs w:val="20"/>
                <w:lang w:eastAsia="ru-RU"/>
              </w:rPr>
              <w:t>Обычный вопрос:</w:t>
            </w:r>
          </w:p>
          <w:p w:rsidR="008F36DE" w:rsidRPr="008F36DE" w:rsidRDefault="008F36DE" w:rsidP="008F36DE">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8F36DE">
              <w:rPr>
                <w:rFonts w:ascii="Times New Roman" w:eastAsia="Times New Roman" w:hAnsi="Times New Roman" w:cs="Times New Roman"/>
                <w:sz w:val="20"/>
                <w:szCs w:val="20"/>
                <w:lang w:eastAsia="ru-RU"/>
              </w:rPr>
              <w:t>полный, развернутый, обоснованный ответ – 4 балла</w:t>
            </w:r>
          </w:p>
          <w:p w:rsidR="008F36DE" w:rsidRPr="008F36DE" w:rsidRDefault="008F36DE" w:rsidP="008F36DE">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8F36DE">
              <w:rPr>
                <w:rFonts w:ascii="Times New Roman" w:eastAsia="Times New Roman" w:hAnsi="Times New Roman" w:cs="Times New Roman"/>
                <w:sz w:val="20"/>
                <w:szCs w:val="20"/>
                <w:lang w:eastAsia="ru-RU"/>
              </w:rPr>
              <w:t>Правильный, но не аргументированный ответ – 2 балла</w:t>
            </w:r>
          </w:p>
          <w:p w:rsidR="008F36DE" w:rsidRPr="008F36DE" w:rsidRDefault="008F36DE" w:rsidP="008F36DE">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8F36DE">
              <w:rPr>
                <w:rFonts w:ascii="Times New Roman" w:eastAsia="Times New Roman" w:hAnsi="Times New Roman" w:cs="Times New Roman"/>
                <w:sz w:val="20"/>
                <w:szCs w:val="20"/>
                <w:lang w:eastAsia="ru-RU"/>
              </w:rPr>
              <w:t>Неверный ответ – 0 баллов.</w:t>
            </w:r>
          </w:p>
          <w:p w:rsidR="008F36DE" w:rsidRPr="008F36DE" w:rsidRDefault="008F36DE" w:rsidP="008F36DE">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8F36DE">
              <w:rPr>
                <w:rFonts w:ascii="Times New Roman" w:eastAsia="Times New Roman" w:hAnsi="Times New Roman" w:cs="Times New Roman"/>
                <w:b/>
                <w:sz w:val="20"/>
                <w:szCs w:val="20"/>
                <w:lang w:eastAsia="ru-RU"/>
              </w:rPr>
              <w:t>Простой вопрос:</w:t>
            </w:r>
          </w:p>
          <w:p w:rsidR="008F36DE" w:rsidRPr="008F36DE" w:rsidRDefault="008F36DE" w:rsidP="008F36DE">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8F36DE">
              <w:rPr>
                <w:rFonts w:ascii="Times New Roman" w:eastAsia="Times New Roman" w:hAnsi="Times New Roman" w:cs="Times New Roman"/>
                <w:sz w:val="20"/>
                <w:szCs w:val="20"/>
                <w:lang w:eastAsia="ru-RU"/>
              </w:rPr>
              <w:t>Правильный ответ – 1 балл;</w:t>
            </w:r>
          </w:p>
          <w:p w:rsidR="008F36DE" w:rsidRPr="008F36DE" w:rsidRDefault="008F36DE" w:rsidP="008F36DE">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8F36DE">
              <w:rPr>
                <w:rFonts w:ascii="Times New Roman" w:eastAsia="Times New Roman" w:hAnsi="Times New Roman" w:cs="Times New Roman"/>
                <w:sz w:val="20"/>
                <w:szCs w:val="20"/>
                <w:lang w:eastAsia="ru-RU"/>
              </w:rPr>
              <w:lastRenderedPageBreak/>
              <w:t>Неправильный ответ – 0 баллов</w:t>
            </w:r>
          </w:p>
        </w:tc>
      </w:tr>
      <w:tr w:rsidR="008F36DE" w:rsidRPr="008F36DE" w:rsidTr="00760F6C">
        <w:tc>
          <w:tcPr>
            <w:tcW w:w="1555" w:type="pct"/>
          </w:tcPr>
          <w:p w:rsidR="008F36DE" w:rsidRPr="008F36DE" w:rsidRDefault="008F36DE" w:rsidP="008F36DE">
            <w:pPr>
              <w:spacing w:after="0" w:line="240" w:lineRule="auto"/>
              <w:contextualSpacing/>
              <w:jc w:val="both"/>
              <w:rPr>
                <w:rFonts w:ascii="Times New Roman" w:eastAsia="Calibri" w:hAnsi="Times New Roman" w:cs="Times New Roman"/>
              </w:rPr>
            </w:pPr>
            <w:r w:rsidRPr="008F36DE">
              <w:rPr>
                <w:rFonts w:ascii="Times New Roman" w:eastAsia="Calibri" w:hAnsi="Times New Roman" w:cs="Times New Roman"/>
              </w:rPr>
              <w:lastRenderedPageBreak/>
              <w:t>Контрольная работа</w:t>
            </w:r>
          </w:p>
        </w:tc>
        <w:tc>
          <w:tcPr>
            <w:tcW w:w="1778" w:type="pct"/>
          </w:tcPr>
          <w:p w:rsidR="008F36DE" w:rsidRPr="008F36DE" w:rsidRDefault="008F36DE"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8F36DE">
              <w:rPr>
                <w:rFonts w:ascii="Times New Roman" w:eastAsia="Times New Roman" w:hAnsi="Times New Roman" w:cs="Times New Roman"/>
                <w:sz w:val="20"/>
                <w:szCs w:val="20"/>
                <w:lang w:eastAsia="ru-RU"/>
              </w:rPr>
              <w:t>правильность решения;</w:t>
            </w:r>
          </w:p>
          <w:p w:rsidR="008F36DE" w:rsidRPr="008F36DE" w:rsidRDefault="008F36DE"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8F36DE">
              <w:rPr>
                <w:rFonts w:ascii="Times New Roman" w:eastAsia="Times New Roman" w:hAnsi="Times New Roman" w:cs="Times New Roman"/>
                <w:sz w:val="20"/>
                <w:szCs w:val="20"/>
                <w:lang w:eastAsia="ru-RU"/>
              </w:rPr>
              <w:t>корректность выводов</w:t>
            </w:r>
          </w:p>
          <w:p w:rsidR="008F36DE" w:rsidRPr="008F36DE" w:rsidRDefault="008F36DE"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8F36DE">
              <w:rPr>
                <w:rFonts w:ascii="Times New Roman" w:eastAsia="Times New Roman" w:hAnsi="Times New Roman" w:cs="Times New Roman"/>
                <w:sz w:val="20"/>
                <w:szCs w:val="20"/>
                <w:lang w:eastAsia="ru-RU"/>
              </w:rPr>
              <w:t xml:space="preserve">обоснованность решений </w:t>
            </w:r>
          </w:p>
        </w:tc>
        <w:tc>
          <w:tcPr>
            <w:tcW w:w="1667" w:type="pct"/>
          </w:tcPr>
          <w:p w:rsidR="008F36DE" w:rsidRPr="008F36DE" w:rsidRDefault="008F36DE" w:rsidP="008F36DE">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8F36DE">
              <w:rPr>
                <w:rFonts w:ascii="Times New Roman" w:eastAsia="Times New Roman" w:hAnsi="Times New Roman" w:cs="Times New Roman"/>
                <w:sz w:val="20"/>
                <w:szCs w:val="20"/>
                <w:lang w:eastAsia="ru-RU"/>
              </w:rPr>
              <w:t>баллы начисляются от 1 до 2 в зависимости от сложности задачи/вопроса (не более 20 баллов за семестр)</w:t>
            </w:r>
          </w:p>
        </w:tc>
      </w:tr>
    </w:tbl>
    <w:p w:rsidR="008F36DE" w:rsidRPr="008F36DE" w:rsidRDefault="008F36DE" w:rsidP="008F36DE">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8F36DE" w:rsidRPr="008F36DE" w:rsidRDefault="008F36DE" w:rsidP="008F36DE">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9528" w:type="dxa"/>
        <w:jc w:val="center"/>
        <w:tblCellMar>
          <w:left w:w="10" w:type="dxa"/>
          <w:right w:w="10" w:type="dxa"/>
        </w:tblCellMar>
        <w:tblLook w:val="0000" w:firstRow="0" w:lastRow="0" w:firstColumn="0" w:lastColumn="0" w:noHBand="0" w:noVBand="0"/>
      </w:tblPr>
      <w:tblGrid>
        <w:gridCol w:w="2158"/>
        <w:gridCol w:w="2155"/>
        <w:gridCol w:w="7"/>
        <w:gridCol w:w="5208"/>
      </w:tblGrid>
      <w:tr w:rsidR="008F36DE" w:rsidRPr="008F36DE" w:rsidTr="00760F6C">
        <w:trPr>
          <w:jc w:val="center"/>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F36DE" w:rsidRPr="008F36DE" w:rsidRDefault="008F36DE" w:rsidP="008F36D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 xml:space="preserve">ОТФ/ТФ </w:t>
            </w:r>
          </w:p>
          <w:p w:rsidR="008F36DE" w:rsidRPr="008F36DE" w:rsidRDefault="008F36DE" w:rsidP="008F36DE">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 xml:space="preserve">(при наличии </w:t>
            </w:r>
            <w:proofErr w:type="spellStart"/>
            <w:r w:rsidRPr="008F36DE">
              <w:rPr>
                <w:rFonts w:ascii="Times New Roman" w:eastAsia="Times New Roman" w:hAnsi="Times New Roman" w:cs="Times New Roman"/>
                <w:kern w:val="3"/>
                <w:sz w:val="24"/>
                <w:szCs w:val="24"/>
                <w:lang w:eastAsia="ru-RU"/>
              </w:rPr>
              <w:t>профстандарта</w:t>
            </w:r>
            <w:proofErr w:type="spellEnd"/>
            <w:r w:rsidRPr="008F36DE">
              <w:rPr>
                <w:rFonts w:ascii="Times New Roman" w:eastAsia="Times New Roman" w:hAnsi="Times New Roman" w:cs="Times New Roman"/>
                <w:kern w:val="3"/>
                <w:sz w:val="24"/>
                <w:szCs w:val="24"/>
                <w:lang w:eastAsia="ru-RU"/>
              </w:rPr>
              <w:t>)/ профессиональные действия</w:t>
            </w:r>
          </w:p>
        </w:tc>
        <w:tc>
          <w:tcPr>
            <w:tcW w:w="2155"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8F36DE" w:rsidRPr="008F36DE" w:rsidRDefault="008F36DE" w:rsidP="008F36D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Код этапа освоения компетенции</w:t>
            </w:r>
          </w:p>
        </w:tc>
        <w:tc>
          <w:tcPr>
            <w:tcW w:w="5215"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F36DE" w:rsidRPr="008F36DE" w:rsidRDefault="008F36DE" w:rsidP="008F36DE">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Результаты обучения</w:t>
            </w:r>
          </w:p>
        </w:tc>
      </w:tr>
      <w:tr w:rsidR="008F36DE" w:rsidRPr="008F36DE" w:rsidTr="00760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5"/>
          <w:jc w:val="center"/>
        </w:trPr>
        <w:tc>
          <w:tcPr>
            <w:tcW w:w="2158" w:type="dxa"/>
          </w:tcPr>
          <w:p w:rsidR="008F36DE" w:rsidRPr="008F36DE" w:rsidRDefault="008F36DE" w:rsidP="008F36DE">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lang w:eastAsia="ru-RU"/>
              </w:rPr>
            </w:pPr>
            <w:r w:rsidRPr="008F36DE">
              <w:rPr>
                <w:rFonts w:ascii="Times New Roman" w:eastAsia="Calibri" w:hAnsi="Times New Roman" w:cs="Times New Roman"/>
                <w:sz w:val="24"/>
                <w:szCs w:val="24"/>
                <w:lang w:eastAsia="ru-RU"/>
              </w:rPr>
              <w:t>Организация выполнения научно-исследовательских работ по закрепленной тематике</w:t>
            </w:r>
          </w:p>
        </w:tc>
        <w:tc>
          <w:tcPr>
            <w:tcW w:w="2162" w:type="dxa"/>
            <w:gridSpan w:val="2"/>
            <w:shd w:val="clear" w:color="auto" w:fill="auto"/>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ПК-3.3</w:t>
            </w:r>
          </w:p>
        </w:tc>
        <w:tc>
          <w:tcPr>
            <w:tcW w:w="5208" w:type="dxa"/>
          </w:tcPr>
          <w:p w:rsidR="008F36DE" w:rsidRPr="008F36DE" w:rsidRDefault="008F36DE" w:rsidP="008F36DE">
            <w:pPr>
              <w:spacing w:after="0" w:line="240" w:lineRule="auto"/>
              <w:rPr>
                <w:rFonts w:ascii="Times New Roman" w:eastAsia="Calibri" w:hAnsi="Times New Roman" w:cs="Times New Roman"/>
                <w:sz w:val="24"/>
                <w:szCs w:val="24"/>
              </w:rPr>
            </w:pPr>
            <w:r w:rsidRPr="008F36DE">
              <w:rPr>
                <w:rFonts w:ascii="Times New Roman" w:eastAsia="Calibri" w:hAnsi="Times New Roman" w:cs="Times New Roman"/>
                <w:sz w:val="24"/>
                <w:szCs w:val="24"/>
              </w:rPr>
              <w:t>на уровне знаний: понимание основ политологического анализа различных процессов, в том числе, анализа с применением статистических методов, а также правил подготовки справочного материала для аналитических разработок, составления библиографических обзоров и рефератов</w:t>
            </w:r>
          </w:p>
          <w:p w:rsidR="008F36DE" w:rsidRPr="008F36DE" w:rsidRDefault="008F36DE" w:rsidP="008F36DE">
            <w:pPr>
              <w:spacing w:after="0" w:line="240" w:lineRule="auto"/>
              <w:rPr>
                <w:rFonts w:ascii="Times New Roman" w:eastAsia="Calibri" w:hAnsi="Times New Roman" w:cs="Times New Roman"/>
                <w:sz w:val="24"/>
                <w:szCs w:val="24"/>
              </w:rPr>
            </w:pPr>
          </w:p>
          <w:p w:rsidR="008F36DE" w:rsidRPr="008F36DE" w:rsidRDefault="008F36DE" w:rsidP="008F36DE">
            <w:pPr>
              <w:spacing w:after="0" w:line="240" w:lineRule="auto"/>
              <w:rPr>
                <w:rFonts w:ascii="Times New Roman" w:eastAsia="Calibri" w:hAnsi="Times New Roman" w:cs="Times New Roman"/>
                <w:sz w:val="24"/>
                <w:szCs w:val="24"/>
              </w:rPr>
            </w:pPr>
            <w:r w:rsidRPr="008F36DE">
              <w:rPr>
                <w:rFonts w:ascii="Times New Roman" w:eastAsia="Calibri" w:hAnsi="Times New Roman" w:cs="Times New Roman"/>
                <w:sz w:val="24"/>
                <w:szCs w:val="24"/>
              </w:rPr>
              <w:t>на уровне умений: способность провести политологический анализ различных явление и процессов, в том числе анализ государственной политики с использованием количественных методов</w:t>
            </w:r>
          </w:p>
          <w:p w:rsidR="008F36DE" w:rsidRPr="008F36DE" w:rsidRDefault="008F36DE" w:rsidP="008F36DE">
            <w:pPr>
              <w:spacing w:after="0" w:line="240" w:lineRule="auto"/>
              <w:rPr>
                <w:rFonts w:ascii="Times New Roman" w:eastAsia="Calibri" w:hAnsi="Times New Roman" w:cs="Times New Roman"/>
                <w:sz w:val="24"/>
                <w:szCs w:val="24"/>
              </w:rPr>
            </w:pPr>
          </w:p>
          <w:p w:rsidR="008F36DE" w:rsidRPr="008F36DE" w:rsidRDefault="008F36DE" w:rsidP="008F36DE">
            <w:pPr>
              <w:spacing w:after="0" w:line="240" w:lineRule="auto"/>
              <w:rPr>
                <w:rFonts w:ascii="Times New Roman" w:eastAsia="Calibri" w:hAnsi="Times New Roman" w:cs="Times New Roman"/>
                <w:sz w:val="24"/>
                <w:szCs w:val="24"/>
              </w:rPr>
            </w:pPr>
            <w:r w:rsidRPr="008F36DE">
              <w:rPr>
                <w:rFonts w:ascii="Times New Roman" w:eastAsia="Calibri" w:hAnsi="Times New Roman" w:cs="Times New Roman"/>
                <w:sz w:val="24"/>
                <w:szCs w:val="24"/>
              </w:rPr>
              <w:t>на уровне навыков: способность составления отчетов по результатам научно-теоретической и эмпирической исследовательской работы</w:t>
            </w:r>
          </w:p>
        </w:tc>
      </w:tr>
    </w:tbl>
    <w:p w:rsidR="008F36DE" w:rsidRPr="008F36DE" w:rsidRDefault="008F36DE" w:rsidP="008F36DE">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F36DE">
        <w:rPr>
          <w:rFonts w:ascii="Times New Roman" w:eastAsia="Times New Roman" w:hAnsi="Times New Roman" w:cs="Times New Roman"/>
          <w:b/>
          <w:kern w:val="3"/>
          <w:sz w:val="24"/>
          <w:lang w:eastAsia="ru-RU"/>
        </w:rPr>
        <w:t>Основная литература:</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rPr>
      </w:pPr>
    </w:p>
    <w:p w:rsidR="00CB468B" w:rsidRPr="00CB468B" w:rsidRDefault="00CB468B" w:rsidP="00286C3A">
      <w:pPr>
        <w:numPr>
          <w:ilvl w:val="0"/>
          <w:numId w:val="66"/>
        </w:numPr>
        <w:spacing w:after="0" w:line="240" w:lineRule="auto"/>
        <w:rPr>
          <w:rFonts w:ascii="Times New Roman" w:eastAsia="Calibri" w:hAnsi="Times New Roman" w:cs="Times New Roman"/>
          <w:sz w:val="24"/>
          <w:szCs w:val="24"/>
        </w:rPr>
      </w:pPr>
      <w:proofErr w:type="spellStart"/>
      <w:r w:rsidRPr="00CB468B">
        <w:rPr>
          <w:rFonts w:ascii="Times New Roman" w:eastAsia="Calibri" w:hAnsi="Times New Roman" w:cs="Times New Roman"/>
          <w:sz w:val="24"/>
          <w:szCs w:val="24"/>
        </w:rPr>
        <w:t>Гарбузарова</w:t>
      </w:r>
      <w:proofErr w:type="spellEnd"/>
      <w:r w:rsidRPr="00CB468B">
        <w:rPr>
          <w:rFonts w:ascii="Times New Roman" w:eastAsia="Calibri" w:hAnsi="Times New Roman" w:cs="Times New Roman"/>
          <w:sz w:val="24"/>
          <w:szCs w:val="24"/>
        </w:rPr>
        <w:t xml:space="preserve">, Е. Г. Центральная Азия в современных </w:t>
      </w:r>
      <w:proofErr w:type="spellStart"/>
      <w:r w:rsidRPr="00CB468B">
        <w:rPr>
          <w:rFonts w:ascii="Times New Roman" w:eastAsia="Calibri" w:hAnsi="Times New Roman" w:cs="Times New Roman"/>
          <w:sz w:val="24"/>
          <w:szCs w:val="24"/>
        </w:rPr>
        <w:t>мирополитических</w:t>
      </w:r>
      <w:proofErr w:type="spellEnd"/>
      <w:r w:rsidRPr="00CB468B">
        <w:rPr>
          <w:rFonts w:ascii="Times New Roman" w:eastAsia="Calibri" w:hAnsi="Times New Roman" w:cs="Times New Roman"/>
          <w:sz w:val="24"/>
          <w:szCs w:val="24"/>
        </w:rPr>
        <w:t xml:space="preserve"> процессах / Е. Г. </w:t>
      </w:r>
      <w:proofErr w:type="spellStart"/>
      <w:r w:rsidRPr="00CB468B">
        <w:rPr>
          <w:rFonts w:ascii="Times New Roman" w:eastAsia="Calibri" w:hAnsi="Times New Roman" w:cs="Times New Roman"/>
          <w:sz w:val="24"/>
          <w:szCs w:val="24"/>
        </w:rPr>
        <w:t>Гарбузарова</w:t>
      </w:r>
      <w:proofErr w:type="spellEnd"/>
      <w:r w:rsidRPr="00CB468B">
        <w:rPr>
          <w:rFonts w:ascii="Times New Roman" w:eastAsia="Calibri" w:hAnsi="Times New Roman" w:cs="Times New Roman"/>
          <w:sz w:val="24"/>
          <w:szCs w:val="24"/>
        </w:rPr>
        <w:t xml:space="preserve">. — </w:t>
      </w:r>
      <w:proofErr w:type="gramStart"/>
      <w:r w:rsidRPr="00CB468B">
        <w:rPr>
          <w:rFonts w:ascii="Times New Roman" w:eastAsia="Calibri" w:hAnsi="Times New Roman" w:cs="Times New Roman"/>
          <w:sz w:val="24"/>
          <w:szCs w:val="24"/>
        </w:rPr>
        <w:t>Москва :</w:t>
      </w:r>
      <w:proofErr w:type="gramEnd"/>
      <w:r w:rsidRPr="00CB468B">
        <w:rPr>
          <w:rFonts w:ascii="Times New Roman" w:eastAsia="Calibri" w:hAnsi="Times New Roman" w:cs="Times New Roman"/>
          <w:sz w:val="24"/>
          <w:szCs w:val="24"/>
        </w:rPr>
        <w:t xml:space="preserve"> Аспект Пресс, 2020. — 192 c. — ISBN 978-5-7567-1056-4. — </w:t>
      </w:r>
      <w:proofErr w:type="gramStart"/>
      <w:r w:rsidRPr="00CB468B">
        <w:rPr>
          <w:rFonts w:ascii="Times New Roman" w:eastAsia="Calibri" w:hAnsi="Times New Roman" w:cs="Times New Roman"/>
          <w:sz w:val="24"/>
          <w:szCs w:val="24"/>
        </w:rPr>
        <w:t>Текст :</w:t>
      </w:r>
      <w:proofErr w:type="gramEnd"/>
      <w:r w:rsidRPr="00CB468B">
        <w:rPr>
          <w:rFonts w:ascii="Times New Roman" w:eastAsia="Calibri" w:hAnsi="Times New Roman" w:cs="Times New Roman"/>
          <w:sz w:val="24"/>
          <w:szCs w:val="24"/>
        </w:rPr>
        <w:t xml:space="preserve"> электронный // Электронно-библиотечная система IPR BOOKS : [сайт]. — URL: </w:t>
      </w:r>
      <w:hyperlink r:id="rId37" w:history="1">
        <w:r w:rsidRPr="00CB468B">
          <w:rPr>
            <w:rFonts w:ascii="Times New Roman" w:eastAsia="Calibri" w:hAnsi="Times New Roman" w:cs="Times New Roman"/>
            <w:color w:val="0000FF"/>
            <w:sz w:val="24"/>
            <w:szCs w:val="24"/>
            <w:u w:val="single"/>
          </w:rPr>
          <w:t>http://idp.nwipa.ru:2067/96323.html</w:t>
        </w:r>
      </w:hyperlink>
    </w:p>
    <w:p w:rsidR="00CB468B" w:rsidRPr="00CB468B" w:rsidRDefault="00CB468B" w:rsidP="00286C3A">
      <w:pPr>
        <w:numPr>
          <w:ilvl w:val="0"/>
          <w:numId w:val="66"/>
        </w:numPr>
        <w:spacing w:after="0" w:line="240" w:lineRule="auto"/>
        <w:rPr>
          <w:rFonts w:ascii="Times New Roman" w:eastAsia="Calibri" w:hAnsi="Times New Roman" w:cs="Times New Roman"/>
          <w:sz w:val="24"/>
          <w:szCs w:val="24"/>
        </w:rPr>
      </w:pPr>
      <w:r w:rsidRPr="00CB468B">
        <w:rPr>
          <w:rFonts w:ascii="Times New Roman" w:eastAsia="Calibri" w:hAnsi="Times New Roman" w:cs="Times New Roman"/>
          <w:sz w:val="24"/>
          <w:szCs w:val="24"/>
        </w:rPr>
        <w:t xml:space="preserve">Михайленко, Е. Б.  </w:t>
      </w:r>
      <w:proofErr w:type="spellStart"/>
      <w:r w:rsidRPr="00CB468B">
        <w:rPr>
          <w:rFonts w:ascii="Times New Roman" w:eastAsia="Calibri" w:hAnsi="Times New Roman" w:cs="Times New Roman"/>
          <w:sz w:val="24"/>
          <w:szCs w:val="24"/>
        </w:rPr>
        <w:t>Регионалистика</w:t>
      </w:r>
      <w:proofErr w:type="spellEnd"/>
      <w:r w:rsidRPr="00CB468B">
        <w:rPr>
          <w:rFonts w:ascii="Times New Roman" w:eastAsia="Calibri" w:hAnsi="Times New Roman" w:cs="Times New Roman"/>
          <w:sz w:val="24"/>
          <w:szCs w:val="24"/>
        </w:rPr>
        <w:t xml:space="preserve">. Классические и современные </w:t>
      </w:r>
      <w:proofErr w:type="gramStart"/>
      <w:r w:rsidRPr="00CB468B">
        <w:rPr>
          <w:rFonts w:ascii="Times New Roman" w:eastAsia="Calibri" w:hAnsi="Times New Roman" w:cs="Times New Roman"/>
          <w:sz w:val="24"/>
          <w:szCs w:val="24"/>
        </w:rPr>
        <w:t>подходы :</w:t>
      </w:r>
      <w:proofErr w:type="gramEnd"/>
      <w:r w:rsidRPr="00CB468B">
        <w:rPr>
          <w:rFonts w:ascii="Times New Roman" w:eastAsia="Calibri" w:hAnsi="Times New Roman" w:cs="Times New Roman"/>
          <w:sz w:val="24"/>
          <w:szCs w:val="24"/>
        </w:rPr>
        <w:t xml:space="preserve"> учебное пособие для вузов / Е. Б. Михайленко ; под научной редакцией М. М. Лебедевой. — </w:t>
      </w:r>
      <w:proofErr w:type="gramStart"/>
      <w:r w:rsidRPr="00CB468B">
        <w:rPr>
          <w:rFonts w:ascii="Times New Roman" w:eastAsia="Calibri" w:hAnsi="Times New Roman" w:cs="Times New Roman"/>
          <w:sz w:val="24"/>
          <w:szCs w:val="24"/>
        </w:rPr>
        <w:t>Москва :</w:t>
      </w:r>
      <w:proofErr w:type="gramEnd"/>
      <w:r w:rsidRPr="00CB468B">
        <w:rPr>
          <w:rFonts w:ascii="Times New Roman" w:eastAsia="Calibri" w:hAnsi="Times New Roman" w:cs="Times New Roman"/>
          <w:sz w:val="24"/>
          <w:szCs w:val="24"/>
        </w:rPr>
        <w:t xml:space="preserve"> Издательство </w:t>
      </w:r>
      <w:proofErr w:type="spellStart"/>
      <w:r w:rsidRPr="00CB468B">
        <w:rPr>
          <w:rFonts w:ascii="Times New Roman" w:eastAsia="Calibri" w:hAnsi="Times New Roman" w:cs="Times New Roman"/>
          <w:sz w:val="24"/>
          <w:szCs w:val="24"/>
        </w:rPr>
        <w:t>Юрайт</w:t>
      </w:r>
      <w:proofErr w:type="spellEnd"/>
      <w:r w:rsidRPr="00CB468B">
        <w:rPr>
          <w:rFonts w:ascii="Times New Roman" w:eastAsia="Calibri" w:hAnsi="Times New Roman" w:cs="Times New Roman"/>
          <w:sz w:val="24"/>
          <w:szCs w:val="24"/>
        </w:rPr>
        <w:t xml:space="preserve">, 2020. — 116 с. — (Высшее образование). — ISBN 978-5-534-09920-1. — </w:t>
      </w:r>
      <w:proofErr w:type="gramStart"/>
      <w:r w:rsidRPr="00CB468B">
        <w:rPr>
          <w:rFonts w:ascii="Times New Roman" w:eastAsia="Calibri" w:hAnsi="Times New Roman" w:cs="Times New Roman"/>
          <w:sz w:val="24"/>
          <w:szCs w:val="24"/>
        </w:rPr>
        <w:t>Текст :</w:t>
      </w:r>
      <w:proofErr w:type="gramEnd"/>
      <w:r w:rsidRPr="00CB468B">
        <w:rPr>
          <w:rFonts w:ascii="Times New Roman" w:eastAsia="Calibri" w:hAnsi="Times New Roman" w:cs="Times New Roman"/>
          <w:sz w:val="24"/>
          <w:szCs w:val="24"/>
        </w:rPr>
        <w:t xml:space="preserve"> электронный // ЭБС </w:t>
      </w:r>
      <w:proofErr w:type="spellStart"/>
      <w:r w:rsidRPr="00CB468B">
        <w:rPr>
          <w:rFonts w:ascii="Times New Roman" w:eastAsia="Calibri" w:hAnsi="Times New Roman" w:cs="Times New Roman"/>
          <w:sz w:val="24"/>
          <w:szCs w:val="24"/>
        </w:rPr>
        <w:t>Юрайт</w:t>
      </w:r>
      <w:proofErr w:type="spellEnd"/>
      <w:r w:rsidRPr="00CB468B">
        <w:rPr>
          <w:rFonts w:ascii="Times New Roman" w:eastAsia="Calibri" w:hAnsi="Times New Roman" w:cs="Times New Roman"/>
          <w:sz w:val="24"/>
          <w:szCs w:val="24"/>
        </w:rPr>
        <w:t xml:space="preserve"> [сайт]. — URL: https://idp.nwipa.ru:2072/bcode/454702</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Default="008F36DE">
      <w:r>
        <w:br w:type="page"/>
      </w:r>
    </w:p>
    <w:p w:rsidR="008F36DE" w:rsidRPr="008F36DE" w:rsidRDefault="008F36DE" w:rsidP="008F36DE">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8F36DE">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8F36DE" w:rsidRPr="008F36DE" w:rsidRDefault="008F36DE" w:rsidP="008F36DE">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8F36DE" w:rsidRPr="008F36DE" w:rsidRDefault="008F36DE" w:rsidP="008F36DE">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sidRPr="008F36DE">
        <w:rPr>
          <w:rFonts w:ascii="Times New Roman" w:eastAsia="Times New Roman" w:hAnsi="Times New Roman" w:cs="Times New Roman"/>
          <w:b/>
          <w:kern w:val="3"/>
          <w:sz w:val="28"/>
          <w:lang w:eastAsia="ru-RU"/>
        </w:rPr>
        <w:t>Б</w:t>
      </w:r>
      <w:proofErr w:type="gramStart"/>
      <w:r w:rsidRPr="008F36DE">
        <w:rPr>
          <w:rFonts w:ascii="Times New Roman" w:eastAsia="Times New Roman" w:hAnsi="Times New Roman" w:cs="Times New Roman"/>
          <w:b/>
          <w:kern w:val="3"/>
          <w:sz w:val="28"/>
          <w:lang w:eastAsia="ru-RU"/>
        </w:rPr>
        <w:t>1.В.ДВ</w:t>
      </w:r>
      <w:proofErr w:type="gramEnd"/>
      <w:r w:rsidRPr="008F36DE">
        <w:rPr>
          <w:rFonts w:ascii="Times New Roman" w:eastAsia="Times New Roman" w:hAnsi="Times New Roman" w:cs="Times New Roman"/>
          <w:b/>
          <w:kern w:val="3"/>
          <w:sz w:val="28"/>
          <w:lang w:eastAsia="ru-RU"/>
        </w:rPr>
        <w:t xml:space="preserve">.03.02 </w:t>
      </w:r>
      <w:r w:rsidRPr="008F36DE">
        <w:rPr>
          <w:rFonts w:ascii="Calibri" w:eastAsia="Calibri" w:hAnsi="Calibri" w:cs="Times New Roman"/>
          <w:b/>
          <w:kern w:val="3"/>
          <w:sz w:val="28"/>
        </w:rPr>
        <w:t>Глобальное управление (на английском языке)</w:t>
      </w:r>
    </w:p>
    <w:p w:rsidR="008F36DE" w:rsidRPr="008F36DE" w:rsidRDefault="008F36DE" w:rsidP="008F36DE">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8F36DE">
        <w:rPr>
          <w:rFonts w:ascii="Times New Roman" w:eastAsia="Times New Roman" w:hAnsi="Times New Roman" w:cs="Times New Roman"/>
          <w:i/>
          <w:kern w:val="3"/>
          <w:sz w:val="24"/>
          <w:lang w:eastAsia="ru-RU"/>
        </w:rPr>
        <w:t>наименование дисциплин (модуля)/практики</w:t>
      </w:r>
    </w:p>
    <w:p w:rsidR="008F36DE" w:rsidRPr="008F36DE" w:rsidRDefault="008F36DE" w:rsidP="008F36DE">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F36DE">
        <w:rPr>
          <w:rFonts w:ascii="Times New Roman" w:eastAsia="Times New Roman" w:hAnsi="Times New Roman" w:cs="Times New Roman"/>
          <w:b/>
          <w:kern w:val="3"/>
          <w:sz w:val="24"/>
          <w:lang w:eastAsia="ru-RU"/>
        </w:rPr>
        <w:t>Автор</w:t>
      </w:r>
      <w:r w:rsidRPr="008F36DE">
        <w:rPr>
          <w:rFonts w:ascii="Calibri" w:eastAsia="Calibri" w:hAnsi="Calibri" w:cs="Times New Roman"/>
        </w:rPr>
        <w:t xml:space="preserve"> </w:t>
      </w:r>
      <w:proofErr w:type="spellStart"/>
      <w:r w:rsidRPr="008F36DE">
        <w:rPr>
          <w:rFonts w:ascii="Times New Roman" w:eastAsia="Times New Roman" w:hAnsi="Times New Roman" w:cs="Times New Roman"/>
          <w:b/>
          <w:kern w:val="3"/>
          <w:sz w:val="24"/>
          <w:lang w:eastAsia="ru-RU"/>
        </w:rPr>
        <w:t>К.полит.н</w:t>
      </w:r>
      <w:proofErr w:type="spellEnd"/>
      <w:r w:rsidRPr="008F36DE">
        <w:rPr>
          <w:rFonts w:ascii="Times New Roman" w:eastAsia="Times New Roman" w:hAnsi="Times New Roman" w:cs="Times New Roman"/>
          <w:b/>
          <w:kern w:val="3"/>
          <w:sz w:val="24"/>
          <w:lang w:eastAsia="ru-RU"/>
        </w:rPr>
        <w:t>.</w:t>
      </w:r>
      <w:proofErr w:type="gramStart"/>
      <w:r w:rsidRPr="008F36DE">
        <w:rPr>
          <w:rFonts w:ascii="Times New Roman" w:eastAsia="Times New Roman" w:hAnsi="Times New Roman" w:cs="Times New Roman"/>
          <w:b/>
          <w:kern w:val="3"/>
          <w:sz w:val="24"/>
          <w:lang w:eastAsia="ru-RU"/>
        </w:rPr>
        <w:t xml:space="preserve">,  </w:t>
      </w:r>
      <w:proofErr w:type="spellStart"/>
      <w:r w:rsidRPr="008F36DE">
        <w:rPr>
          <w:rFonts w:ascii="Times New Roman" w:eastAsia="Times New Roman" w:hAnsi="Times New Roman" w:cs="Times New Roman"/>
          <w:b/>
          <w:kern w:val="3"/>
          <w:sz w:val="24"/>
          <w:lang w:eastAsia="ru-RU"/>
        </w:rPr>
        <w:t>PhD</w:t>
      </w:r>
      <w:proofErr w:type="spellEnd"/>
      <w:proofErr w:type="gramEnd"/>
      <w:r w:rsidRPr="008F36DE">
        <w:rPr>
          <w:rFonts w:ascii="Times New Roman" w:eastAsia="Times New Roman" w:hAnsi="Times New Roman" w:cs="Times New Roman"/>
          <w:b/>
          <w:kern w:val="3"/>
          <w:sz w:val="24"/>
          <w:lang w:eastAsia="ru-RU"/>
        </w:rPr>
        <w:t>, декан факультета сравнительных политических исследований  Е.Н. Рощин</w:t>
      </w:r>
      <w:r w:rsidRPr="008F36DE">
        <w:rPr>
          <w:rFonts w:ascii="Calibri" w:eastAsia="Calibri" w:hAnsi="Calibri" w:cs="Times New Roman"/>
        </w:rPr>
        <w:t xml:space="preserve">  </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F36DE">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F36DE">
        <w:rPr>
          <w:rFonts w:ascii="Times New Roman" w:eastAsia="Times New Roman" w:hAnsi="Times New Roman" w:cs="Times New Roman"/>
          <w:b/>
          <w:kern w:val="3"/>
          <w:sz w:val="24"/>
          <w:lang w:eastAsia="ru-RU"/>
        </w:rPr>
        <w:t>Квалификация (степень) выпускника: бакалавр</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F36DE">
        <w:rPr>
          <w:rFonts w:ascii="Times New Roman" w:eastAsia="Times New Roman" w:hAnsi="Times New Roman" w:cs="Times New Roman"/>
          <w:b/>
          <w:kern w:val="3"/>
          <w:sz w:val="24"/>
          <w:lang w:eastAsia="ru-RU"/>
        </w:rPr>
        <w:t>Форма обучения: очная</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F36DE">
        <w:rPr>
          <w:rFonts w:ascii="Times New Roman" w:eastAsia="Times New Roman" w:hAnsi="Times New Roman" w:cs="Times New Roman"/>
          <w:b/>
          <w:kern w:val="3"/>
          <w:sz w:val="24"/>
          <w:lang w:eastAsia="ru-RU"/>
        </w:rPr>
        <w:t>Цель освоения дисциплины:</w:t>
      </w:r>
    </w:p>
    <w:p w:rsidR="008F36DE" w:rsidRPr="008F36DE" w:rsidRDefault="008F36DE" w:rsidP="008F36DE">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8F36DE">
        <w:rPr>
          <w:rFonts w:ascii="Times New Roman" w:eastAsia="Times New Roman" w:hAnsi="Times New Roman" w:cs="Times New Roman"/>
          <w:sz w:val="24"/>
          <w:szCs w:val="20"/>
        </w:rPr>
        <w:t>Дисциплина «Глобальное управление (на английском языке)» обеспечивает овладение следующими компетенциями: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68"/>
        <w:gridCol w:w="2551"/>
        <w:gridCol w:w="2268"/>
        <w:gridCol w:w="3084"/>
      </w:tblGrid>
      <w:tr w:rsidR="008F36DE" w:rsidRPr="008F36DE" w:rsidTr="00760F6C">
        <w:trPr>
          <w:trHeight w:val="1092"/>
        </w:trPr>
        <w:tc>
          <w:tcPr>
            <w:tcW w:w="1668"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 xml:space="preserve">Код </w:t>
            </w:r>
          </w:p>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компетенции</w:t>
            </w:r>
          </w:p>
        </w:tc>
        <w:tc>
          <w:tcPr>
            <w:tcW w:w="2551"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Наименование</w:t>
            </w:r>
          </w:p>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компетенции</w:t>
            </w:r>
          </w:p>
        </w:tc>
        <w:tc>
          <w:tcPr>
            <w:tcW w:w="2268"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 xml:space="preserve">Код </w:t>
            </w:r>
          </w:p>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этапа освоения компетенции</w:t>
            </w:r>
          </w:p>
        </w:tc>
        <w:tc>
          <w:tcPr>
            <w:tcW w:w="3084"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Наименование этапа освоения компетенции</w:t>
            </w:r>
          </w:p>
        </w:tc>
      </w:tr>
      <w:tr w:rsidR="008F36DE" w:rsidRPr="008F36DE" w:rsidTr="00760F6C">
        <w:trPr>
          <w:trHeight w:val="2208"/>
        </w:trPr>
        <w:tc>
          <w:tcPr>
            <w:tcW w:w="1668" w:type="dxa"/>
            <w:shd w:val="clear" w:color="auto" w:fill="auto"/>
            <w:tcMar>
              <w:top w:w="0" w:type="dxa"/>
              <w:left w:w="108" w:type="dxa"/>
              <w:bottom w:w="0" w:type="dxa"/>
              <w:right w:w="108" w:type="dxa"/>
            </w:tcMar>
          </w:tcPr>
          <w:p w:rsidR="008F36DE" w:rsidRPr="008F36DE" w:rsidRDefault="008F36DE" w:rsidP="008F36DE">
            <w:pPr>
              <w:jc w:val="both"/>
              <w:rPr>
                <w:rFonts w:ascii="Times New Roman" w:eastAsia="Calibri" w:hAnsi="Times New Roman" w:cs="Times New Roman"/>
                <w:sz w:val="24"/>
                <w:szCs w:val="24"/>
              </w:rPr>
            </w:pPr>
            <w:r w:rsidRPr="008F36DE">
              <w:rPr>
                <w:rFonts w:ascii="Times New Roman" w:eastAsia="Calibri" w:hAnsi="Times New Roman" w:cs="Times New Roman"/>
                <w:sz w:val="24"/>
                <w:szCs w:val="24"/>
              </w:rPr>
              <w:t>ПК-3</w:t>
            </w:r>
          </w:p>
        </w:tc>
        <w:tc>
          <w:tcPr>
            <w:tcW w:w="2551"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Владение методиками научной работы: техниками подготовки планов исследований, рефератов, библиографических обзоров, научных отчетов</w:t>
            </w:r>
          </w:p>
        </w:tc>
        <w:tc>
          <w:tcPr>
            <w:tcW w:w="2268"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ПК - 3.3</w:t>
            </w:r>
          </w:p>
        </w:tc>
        <w:tc>
          <w:tcPr>
            <w:tcW w:w="3084"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Приобретение первичных навыков составления отчетов по проведению научно-исследовательской и консалтинговой работы.</w:t>
            </w:r>
          </w:p>
        </w:tc>
      </w:tr>
    </w:tbl>
    <w:p w:rsidR="008F36DE" w:rsidRPr="008F36DE" w:rsidRDefault="008F36DE" w:rsidP="008F36DE">
      <w:pPr>
        <w:spacing w:after="200" w:line="276" w:lineRule="auto"/>
        <w:rPr>
          <w:rFonts w:ascii="Calibri" w:eastAsia="Calibri" w:hAnsi="Calibri" w:cs="Times New Roman"/>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F36DE">
        <w:rPr>
          <w:rFonts w:ascii="Times New Roman" w:eastAsia="Times New Roman" w:hAnsi="Times New Roman" w:cs="Times New Roman"/>
          <w:b/>
          <w:kern w:val="3"/>
          <w:sz w:val="24"/>
          <w:lang w:eastAsia="ru-RU"/>
        </w:rPr>
        <w:t>План курса:</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709"/>
        <w:gridCol w:w="1105"/>
        <w:gridCol w:w="1138"/>
        <w:gridCol w:w="1165"/>
        <w:gridCol w:w="709"/>
        <w:gridCol w:w="1133"/>
      </w:tblGrid>
      <w:tr w:rsidR="008F36DE" w:rsidRPr="008F36DE" w:rsidTr="00760F6C">
        <w:trPr>
          <w:trHeight w:val="230"/>
          <w:jc w:val="center"/>
        </w:trPr>
        <w:tc>
          <w:tcPr>
            <w:tcW w:w="562" w:type="dxa"/>
            <w:vMerge w:val="restart"/>
            <w:vAlign w:val="center"/>
          </w:tcPr>
          <w:p w:rsidR="008F36DE" w:rsidRPr="008F36DE" w:rsidRDefault="008F36DE" w:rsidP="008F36DE">
            <w:pPr>
              <w:spacing w:after="0" w:line="240" w:lineRule="auto"/>
              <w:ind w:left="-21" w:firstLine="21"/>
              <w:jc w:val="both"/>
              <w:rPr>
                <w:rFonts w:ascii="Times New Roman" w:eastAsia="Calibri" w:hAnsi="Times New Roman" w:cs="Times New Roman"/>
                <w:sz w:val="24"/>
                <w:szCs w:val="24"/>
              </w:rPr>
            </w:pPr>
            <w:r w:rsidRPr="008F36DE">
              <w:rPr>
                <w:rFonts w:ascii="Times New Roman" w:eastAsia="Calibri" w:hAnsi="Times New Roman" w:cs="Times New Roman"/>
                <w:sz w:val="24"/>
                <w:szCs w:val="24"/>
              </w:rPr>
              <w:t>№</w:t>
            </w:r>
          </w:p>
          <w:p w:rsidR="008F36DE" w:rsidRPr="008F36DE" w:rsidRDefault="008F36DE" w:rsidP="008F36DE">
            <w:pPr>
              <w:spacing w:after="0" w:line="240" w:lineRule="auto"/>
              <w:ind w:left="-21" w:firstLine="21"/>
              <w:jc w:val="both"/>
              <w:rPr>
                <w:rFonts w:ascii="Times New Roman" w:eastAsia="Calibri" w:hAnsi="Times New Roman" w:cs="Times New Roman"/>
                <w:sz w:val="24"/>
                <w:szCs w:val="24"/>
              </w:rPr>
            </w:pPr>
            <w:r w:rsidRPr="008F36DE">
              <w:rPr>
                <w:rFonts w:ascii="Times New Roman" w:eastAsia="Calibri" w:hAnsi="Times New Roman" w:cs="Times New Roman"/>
                <w:sz w:val="24"/>
                <w:szCs w:val="24"/>
              </w:rPr>
              <w:t>п/п</w:t>
            </w:r>
          </w:p>
        </w:tc>
        <w:tc>
          <w:tcPr>
            <w:tcW w:w="3402" w:type="dxa"/>
            <w:vMerge w:val="restart"/>
            <w:vAlign w:val="center"/>
          </w:tcPr>
          <w:p w:rsidR="008F36DE" w:rsidRPr="008F36DE" w:rsidRDefault="008F36DE" w:rsidP="008F36DE">
            <w:pPr>
              <w:spacing w:after="0" w:line="240" w:lineRule="auto"/>
              <w:ind w:firstLine="397"/>
              <w:jc w:val="both"/>
              <w:rPr>
                <w:rFonts w:ascii="Times New Roman" w:eastAsia="Calibri" w:hAnsi="Times New Roman" w:cs="Times New Roman"/>
                <w:sz w:val="24"/>
                <w:szCs w:val="24"/>
              </w:rPr>
            </w:pPr>
            <w:r w:rsidRPr="008F36DE">
              <w:rPr>
                <w:rFonts w:ascii="Times New Roman" w:eastAsia="Calibri" w:hAnsi="Times New Roman" w:cs="Times New Roman"/>
                <w:sz w:val="24"/>
                <w:szCs w:val="24"/>
              </w:rPr>
              <w:t>Наименование тем (разделов)</w:t>
            </w:r>
          </w:p>
        </w:tc>
        <w:tc>
          <w:tcPr>
            <w:tcW w:w="4826" w:type="dxa"/>
            <w:gridSpan w:val="5"/>
          </w:tcPr>
          <w:p w:rsidR="008F36DE" w:rsidRPr="008F36DE" w:rsidRDefault="008F36DE" w:rsidP="008F36DE">
            <w:pPr>
              <w:spacing w:after="0" w:line="240" w:lineRule="auto"/>
              <w:rPr>
                <w:rFonts w:ascii="Times New Roman" w:eastAsia="Calibri" w:hAnsi="Times New Roman" w:cs="Times New Roman"/>
                <w:sz w:val="24"/>
                <w:szCs w:val="24"/>
              </w:rPr>
            </w:pPr>
            <w:r w:rsidRPr="008F36DE">
              <w:rPr>
                <w:rFonts w:ascii="Times New Roman" w:eastAsia="Times New Roman" w:hAnsi="Times New Roman" w:cs="Times New Roman"/>
                <w:i/>
                <w:sz w:val="24"/>
                <w:szCs w:val="24"/>
                <w:lang w:eastAsia="ru-RU"/>
              </w:rPr>
              <w:t>Объем дисциплины (модуля), час.</w:t>
            </w:r>
            <w:r w:rsidRPr="008F36DE">
              <w:rPr>
                <w:rFonts w:ascii="Times New Roman" w:eastAsia="Calibri" w:hAnsi="Times New Roman" w:cs="Times New Roman"/>
                <w:sz w:val="24"/>
                <w:szCs w:val="24"/>
              </w:rPr>
              <w:t xml:space="preserve"> </w:t>
            </w:r>
          </w:p>
        </w:tc>
        <w:tc>
          <w:tcPr>
            <w:tcW w:w="1133" w:type="dxa"/>
            <w:textDirection w:val="btLr"/>
          </w:tcPr>
          <w:p w:rsidR="008F36DE" w:rsidRPr="008F36DE" w:rsidRDefault="008F36DE" w:rsidP="008F36DE">
            <w:pPr>
              <w:spacing w:after="0" w:line="240" w:lineRule="auto"/>
              <w:ind w:left="113" w:right="113"/>
              <w:rPr>
                <w:rFonts w:ascii="Times New Roman" w:eastAsia="Calibri" w:hAnsi="Times New Roman" w:cs="Times New Roman"/>
                <w:sz w:val="24"/>
                <w:szCs w:val="24"/>
              </w:rPr>
            </w:pPr>
          </w:p>
        </w:tc>
      </w:tr>
      <w:tr w:rsidR="008F36DE" w:rsidRPr="008F36DE" w:rsidTr="00760F6C">
        <w:trPr>
          <w:jc w:val="center"/>
        </w:trPr>
        <w:tc>
          <w:tcPr>
            <w:tcW w:w="562" w:type="dxa"/>
            <w:vMerge/>
            <w:vAlign w:val="center"/>
          </w:tcPr>
          <w:p w:rsidR="008F36DE" w:rsidRPr="008F36DE" w:rsidRDefault="008F36DE" w:rsidP="008F36DE">
            <w:pPr>
              <w:spacing w:after="0" w:line="240" w:lineRule="auto"/>
              <w:ind w:left="-21" w:firstLine="21"/>
              <w:jc w:val="both"/>
              <w:rPr>
                <w:rFonts w:ascii="Times New Roman" w:eastAsia="Calibri" w:hAnsi="Times New Roman" w:cs="Times New Roman"/>
                <w:sz w:val="24"/>
                <w:szCs w:val="24"/>
              </w:rPr>
            </w:pPr>
          </w:p>
        </w:tc>
        <w:tc>
          <w:tcPr>
            <w:tcW w:w="3402" w:type="dxa"/>
            <w:vMerge/>
            <w:vAlign w:val="center"/>
          </w:tcPr>
          <w:p w:rsidR="008F36DE" w:rsidRPr="008F36DE" w:rsidRDefault="008F36DE" w:rsidP="008F36DE">
            <w:pPr>
              <w:spacing w:after="0" w:line="240" w:lineRule="auto"/>
              <w:jc w:val="both"/>
              <w:rPr>
                <w:rFonts w:ascii="Times New Roman" w:eastAsia="Calibri" w:hAnsi="Times New Roman" w:cs="Times New Roman"/>
                <w:sz w:val="24"/>
                <w:szCs w:val="24"/>
              </w:rPr>
            </w:pPr>
          </w:p>
        </w:tc>
        <w:tc>
          <w:tcPr>
            <w:tcW w:w="709" w:type="dxa"/>
            <w:vMerge w:val="restart"/>
            <w:textDirection w:val="btLr"/>
          </w:tcPr>
          <w:p w:rsidR="008F36DE" w:rsidRPr="008F36DE" w:rsidRDefault="008F36DE" w:rsidP="008F36DE">
            <w:pPr>
              <w:spacing w:after="0" w:line="240" w:lineRule="auto"/>
              <w:ind w:right="113"/>
              <w:jc w:val="both"/>
              <w:rPr>
                <w:rFonts w:ascii="Times New Roman" w:eastAsia="Calibri" w:hAnsi="Times New Roman" w:cs="Times New Roman"/>
                <w:sz w:val="24"/>
                <w:szCs w:val="24"/>
              </w:rPr>
            </w:pPr>
            <w:r w:rsidRPr="008F36DE">
              <w:rPr>
                <w:rFonts w:ascii="Times New Roman" w:eastAsia="Calibri" w:hAnsi="Times New Roman" w:cs="Times New Roman"/>
                <w:sz w:val="24"/>
                <w:szCs w:val="24"/>
              </w:rPr>
              <w:t>Всего часов</w:t>
            </w:r>
          </w:p>
        </w:tc>
        <w:tc>
          <w:tcPr>
            <w:tcW w:w="3408" w:type="dxa"/>
            <w:gridSpan w:val="3"/>
          </w:tcPr>
          <w:p w:rsidR="008F36DE" w:rsidRPr="008F36DE" w:rsidRDefault="008F36DE" w:rsidP="008F36DE">
            <w:pPr>
              <w:spacing w:after="0" w:line="240" w:lineRule="auto"/>
              <w:jc w:val="center"/>
              <w:rPr>
                <w:rFonts w:ascii="Times New Roman" w:eastAsia="Calibri" w:hAnsi="Times New Roman" w:cs="Times New Roman"/>
                <w:sz w:val="24"/>
                <w:szCs w:val="24"/>
              </w:rPr>
            </w:pPr>
            <w:r w:rsidRPr="008F36DE">
              <w:rPr>
                <w:rFonts w:ascii="Times New Roman" w:eastAsia="Times New Roman" w:hAnsi="Times New Roman" w:cs="Times New Roman"/>
                <w:i/>
                <w:sz w:val="24"/>
                <w:szCs w:val="24"/>
                <w:lang w:eastAsia="ru-RU"/>
              </w:rPr>
              <w:t>Контактная работа обучающихся с преподавателем</w:t>
            </w:r>
            <w:r w:rsidRPr="008F36DE">
              <w:rPr>
                <w:rFonts w:ascii="Times New Roman" w:eastAsia="Times New Roman" w:hAnsi="Times New Roman" w:cs="Times New Roman"/>
                <w:i/>
                <w:sz w:val="24"/>
                <w:szCs w:val="24"/>
                <w:lang w:eastAsia="ru-RU"/>
              </w:rPr>
              <w:br/>
              <w:t>по видам учебных занятий</w:t>
            </w:r>
          </w:p>
        </w:tc>
        <w:tc>
          <w:tcPr>
            <w:tcW w:w="709" w:type="dxa"/>
            <w:vMerge w:val="restart"/>
            <w:textDirection w:val="btLr"/>
          </w:tcPr>
          <w:p w:rsidR="008F36DE" w:rsidRPr="008F36DE" w:rsidRDefault="008F36DE" w:rsidP="008F36DE">
            <w:pPr>
              <w:spacing w:after="0" w:line="240" w:lineRule="auto"/>
              <w:ind w:left="113" w:right="113"/>
              <w:rPr>
                <w:rFonts w:ascii="Times New Roman" w:eastAsia="Calibri" w:hAnsi="Times New Roman" w:cs="Times New Roman"/>
                <w:sz w:val="24"/>
                <w:szCs w:val="24"/>
              </w:rPr>
            </w:pPr>
            <w:r w:rsidRPr="008F36DE">
              <w:rPr>
                <w:rFonts w:ascii="Times New Roman" w:eastAsia="Calibri" w:hAnsi="Times New Roman" w:cs="Times New Roman"/>
                <w:sz w:val="24"/>
                <w:szCs w:val="24"/>
              </w:rPr>
              <w:t xml:space="preserve">Самостоятельная работа </w:t>
            </w:r>
          </w:p>
        </w:tc>
        <w:tc>
          <w:tcPr>
            <w:tcW w:w="1133" w:type="dxa"/>
            <w:vMerge w:val="restart"/>
          </w:tcPr>
          <w:p w:rsidR="008F36DE" w:rsidRPr="008F36DE" w:rsidRDefault="008F36DE" w:rsidP="008F36DE">
            <w:pPr>
              <w:spacing w:after="0" w:line="240" w:lineRule="auto"/>
              <w:rPr>
                <w:rFonts w:ascii="Times New Roman" w:eastAsia="Calibri" w:hAnsi="Times New Roman" w:cs="Times New Roman"/>
                <w:sz w:val="24"/>
                <w:szCs w:val="24"/>
              </w:rPr>
            </w:pPr>
            <w:r w:rsidRPr="008F36DE">
              <w:rPr>
                <w:rFonts w:ascii="Times New Roman" w:eastAsia="Times New Roman" w:hAnsi="Times New Roman" w:cs="Times New Roman"/>
                <w:i/>
                <w:sz w:val="24"/>
                <w:szCs w:val="24"/>
                <w:lang w:eastAsia="ru-RU"/>
              </w:rPr>
              <w:t>Форма</w:t>
            </w:r>
            <w:r w:rsidRPr="008F36DE">
              <w:rPr>
                <w:rFonts w:ascii="Times New Roman" w:eastAsia="Times New Roman" w:hAnsi="Times New Roman" w:cs="Times New Roman"/>
                <w:i/>
                <w:sz w:val="24"/>
                <w:szCs w:val="24"/>
                <w:lang w:eastAsia="ru-RU"/>
              </w:rPr>
              <w:br/>
              <w:t xml:space="preserve">текущего </w:t>
            </w:r>
            <w:r w:rsidRPr="008F36DE">
              <w:rPr>
                <w:rFonts w:ascii="Times New Roman" w:eastAsia="Times New Roman" w:hAnsi="Times New Roman" w:cs="Times New Roman"/>
                <w:i/>
                <w:sz w:val="24"/>
                <w:szCs w:val="24"/>
                <w:lang w:eastAsia="ru-RU"/>
              </w:rPr>
              <w:br/>
              <w:t>контроля успеваемости</w:t>
            </w:r>
            <w:r w:rsidRPr="008F36DE">
              <w:rPr>
                <w:rFonts w:ascii="Times New Roman" w:eastAsia="Times New Roman" w:hAnsi="Times New Roman" w:cs="Times New Roman"/>
                <w:i/>
                <w:sz w:val="24"/>
                <w:szCs w:val="24"/>
                <w:vertAlign w:val="superscript"/>
                <w:lang w:eastAsia="ru-RU"/>
              </w:rPr>
              <w:t>**</w:t>
            </w:r>
            <w:r w:rsidRPr="008F36DE">
              <w:rPr>
                <w:rFonts w:ascii="Times New Roman" w:eastAsia="Times New Roman" w:hAnsi="Times New Roman" w:cs="Times New Roman"/>
                <w:i/>
                <w:sz w:val="24"/>
                <w:szCs w:val="24"/>
                <w:lang w:eastAsia="ru-RU"/>
              </w:rPr>
              <w:t>, промежуточной аттестации</w:t>
            </w:r>
          </w:p>
        </w:tc>
      </w:tr>
      <w:tr w:rsidR="008F36DE" w:rsidRPr="008F36DE" w:rsidTr="00760F6C">
        <w:trPr>
          <w:cantSplit/>
          <w:trHeight w:val="2032"/>
          <w:jc w:val="center"/>
        </w:trPr>
        <w:tc>
          <w:tcPr>
            <w:tcW w:w="562" w:type="dxa"/>
            <w:vMerge/>
          </w:tcPr>
          <w:p w:rsidR="008F36DE" w:rsidRPr="008F36DE" w:rsidRDefault="008F36DE" w:rsidP="008F36DE">
            <w:pPr>
              <w:spacing w:after="0" w:line="240" w:lineRule="auto"/>
              <w:ind w:left="-21" w:firstLine="21"/>
              <w:jc w:val="both"/>
              <w:rPr>
                <w:rFonts w:ascii="Times New Roman" w:eastAsia="Calibri" w:hAnsi="Times New Roman" w:cs="Times New Roman"/>
                <w:sz w:val="24"/>
                <w:szCs w:val="24"/>
              </w:rPr>
            </w:pPr>
          </w:p>
        </w:tc>
        <w:tc>
          <w:tcPr>
            <w:tcW w:w="3402" w:type="dxa"/>
            <w:vMerge/>
          </w:tcPr>
          <w:p w:rsidR="008F36DE" w:rsidRPr="008F36DE" w:rsidRDefault="008F36DE" w:rsidP="008F36DE">
            <w:pPr>
              <w:spacing w:after="0" w:line="240" w:lineRule="auto"/>
              <w:jc w:val="both"/>
              <w:rPr>
                <w:rFonts w:ascii="Times New Roman" w:eastAsia="Calibri" w:hAnsi="Times New Roman" w:cs="Times New Roman"/>
                <w:sz w:val="24"/>
                <w:szCs w:val="24"/>
              </w:rPr>
            </w:pPr>
          </w:p>
        </w:tc>
        <w:tc>
          <w:tcPr>
            <w:tcW w:w="709" w:type="dxa"/>
            <w:vMerge/>
          </w:tcPr>
          <w:p w:rsidR="008F36DE" w:rsidRPr="008F36DE" w:rsidRDefault="008F36DE" w:rsidP="008F36DE">
            <w:pPr>
              <w:spacing w:after="0" w:line="240" w:lineRule="auto"/>
              <w:jc w:val="both"/>
              <w:rPr>
                <w:rFonts w:ascii="Times New Roman" w:eastAsia="Calibri" w:hAnsi="Times New Roman" w:cs="Times New Roman"/>
                <w:sz w:val="24"/>
                <w:szCs w:val="24"/>
              </w:rPr>
            </w:pPr>
          </w:p>
        </w:tc>
        <w:tc>
          <w:tcPr>
            <w:tcW w:w="1105" w:type="dxa"/>
          </w:tcPr>
          <w:p w:rsidR="008F36DE" w:rsidRPr="008F36DE" w:rsidRDefault="008F36DE" w:rsidP="008F36DE">
            <w:pPr>
              <w:spacing w:after="0" w:line="240" w:lineRule="auto"/>
              <w:jc w:val="both"/>
              <w:rPr>
                <w:rFonts w:ascii="Times New Roman" w:eastAsia="Calibri" w:hAnsi="Times New Roman" w:cs="Times New Roman"/>
                <w:sz w:val="24"/>
                <w:szCs w:val="24"/>
              </w:rPr>
            </w:pPr>
            <w:r w:rsidRPr="008F36DE">
              <w:rPr>
                <w:rFonts w:ascii="Times New Roman" w:eastAsia="Calibri" w:hAnsi="Times New Roman" w:cs="Times New Roman"/>
                <w:sz w:val="24"/>
                <w:szCs w:val="24"/>
              </w:rPr>
              <w:t>Л</w:t>
            </w:r>
          </w:p>
        </w:tc>
        <w:tc>
          <w:tcPr>
            <w:tcW w:w="1138" w:type="dxa"/>
          </w:tcPr>
          <w:p w:rsidR="008F36DE" w:rsidRPr="008F36DE" w:rsidRDefault="008F36DE" w:rsidP="008F36DE">
            <w:pPr>
              <w:spacing w:after="0" w:line="240" w:lineRule="auto"/>
              <w:jc w:val="both"/>
              <w:rPr>
                <w:rFonts w:ascii="Times New Roman" w:eastAsia="Calibri" w:hAnsi="Times New Roman" w:cs="Times New Roman"/>
                <w:sz w:val="24"/>
                <w:szCs w:val="24"/>
              </w:rPr>
            </w:pPr>
            <w:proofErr w:type="spellStart"/>
            <w:r w:rsidRPr="008F36DE">
              <w:rPr>
                <w:rFonts w:ascii="Times New Roman" w:eastAsia="Calibri" w:hAnsi="Times New Roman" w:cs="Times New Roman"/>
                <w:sz w:val="24"/>
                <w:szCs w:val="24"/>
              </w:rPr>
              <w:t>Практ</w:t>
            </w:r>
            <w:proofErr w:type="spellEnd"/>
            <w:r w:rsidRPr="008F36DE">
              <w:rPr>
                <w:rFonts w:ascii="Times New Roman" w:eastAsia="Calibri" w:hAnsi="Times New Roman" w:cs="Times New Roman"/>
                <w:sz w:val="24"/>
                <w:szCs w:val="24"/>
              </w:rPr>
              <w:t xml:space="preserve">. </w:t>
            </w:r>
            <w:proofErr w:type="spellStart"/>
            <w:r w:rsidRPr="008F36DE">
              <w:rPr>
                <w:rFonts w:ascii="Times New Roman" w:eastAsia="Calibri" w:hAnsi="Times New Roman" w:cs="Times New Roman"/>
                <w:sz w:val="24"/>
                <w:szCs w:val="24"/>
              </w:rPr>
              <w:t>зан</w:t>
            </w:r>
            <w:proofErr w:type="spellEnd"/>
            <w:r w:rsidRPr="008F36DE">
              <w:rPr>
                <w:rFonts w:ascii="Times New Roman" w:eastAsia="Calibri" w:hAnsi="Times New Roman" w:cs="Times New Roman"/>
                <w:sz w:val="24"/>
                <w:szCs w:val="24"/>
              </w:rPr>
              <w:t>.</w:t>
            </w:r>
          </w:p>
        </w:tc>
        <w:tc>
          <w:tcPr>
            <w:tcW w:w="1165" w:type="dxa"/>
          </w:tcPr>
          <w:p w:rsidR="008F36DE" w:rsidRPr="008F36DE" w:rsidRDefault="008F36DE" w:rsidP="008F36DE">
            <w:pPr>
              <w:spacing w:after="0" w:line="240" w:lineRule="auto"/>
              <w:jc w:val="both"/>
              <w:rPr>
                <w:rFonts w:ascii="Times New Roman" w:eastAsia="Calibri" w:hAnsi="Times New Roman" w:cs="Times New Roman"/>
                <w:sz w:val="24"/>
                <w:szCs w:val="24"/>
              </w:rPr>
            </w:pPr>
            <w:r w:rsidRPr="008F36DE">
              <w:rPr>
                <w:rFonts w:ascii="Times New Roman" w:eastAsia="Times New Roman" w:hAnsi="Times New Roman" w:cs="Times New Roman"/>
                <w:i/>
                <w:sz w:val="24"/>
                <w:szCs w:val="24"/>
                <w:lang w:eastAsia="ru-RU"/>
              </w:rPr>
              <w:t>КСР</w:t>
            </w:r>
          </w:p>
        </w:tc>
        <w:tc>
          <w:tcPr>
            <w:tcW w:w="709" w:type="dxa"/>
            <w:vMerge/>
          </w:tcPr>
          <w:p w:rsidR="008F36DE" w:rsidRPr="008F36DE" w:rsidRDefault="008F36DE" w:rsidP="008F36DE">
            <w:pPr>
              <w:spacing w:after="0" w:line="240" w:lineRule="auto"/>
              <w:jc w:val="both"/>
              <w:rPr>
                <w:rFonts w:ascii="Times New Roman" w:eastAsia="Calibri" w:hAnsi="Times New Roman" w:cs="Times New Roman"/>
                <w:sz w:val="24"/>
                <w:szCs w:val="24"/>
              </w:rPr>
            </w:pPr>
          </w:p>
        </w:tc>
        <w:tc>
          <w:tcPr>
            <w:tcW w:w="1133" w:type="dxa"/>
            <w:vMerge/>
          </w:tcPr>
          <w:p w:rsidR="008F36DE" w:rsidRPr="008F36DE" w:rsidRDefault="008F36DE" w:rsidP="008F36DE">
            <w:pPr>
              <w:spacing w:after="0" w:line="240" w:lineRule="auto"/>
              <w:jc w:val="both"/>
              <w:rPr>
                <w:rFonts w:ascii="Times New Roman" w:eastAsia="Calibri" w:hAnsi="Times New Roman" w:cs="Times New Roman"/>
                <w:sz w:val="24"/>
                <w:szCs w:val="24"/>
              </w:rPr>
            </w:pPr>
          </w:p>
        </w:tc>
      </w:tr>
      <w:tr w:rsidR="008F36DE" w:rsidRPr="008F36DE" w:rsidTr="00760F6C">
        <w:trPr>
          <w:jc w:val="center"/>
        </w:trPr>
        <w:tc>
          <w:tcPr>
            <w:tcW w:w="562" w:type="dxa"/>
            <w:vAlign w:val="center"/>
          </w:tcPr>
          <w:p w:rsidR="008F36DE" w:rsidRPr="008F36DE" w:rsidRDefault="008F36DE" w:rsidP="008F36DE">
            <w:pPr>
              <w:spacing w:after="0" w:line="240" w:lineRule="auto"/>
              <w:ind w:left="-21" w:firstLine="21"/>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vAlign w:val="center"/>
          </w:tcPr>
          <w:p w:rsidR="008F36DE" w:rsidRPr="008F36DE" w:rsidRDefault="008F36DE" w:rsidP="008F36DE">
            <w:pPr>
              <w:widowControl w:val="0"/>
              <w:spacing w:before="180" w:after="0" w:line="240" w:lineRule="auto"/>
              <w:jc w:val="both"/>
              <w:rPr>
                <w:rFonts w:ascii="Times New Roman" w:eastAsia="Times New Roman" w:hAnsi="Times New Roman" w:cs="Times New Roman"/>
                <w:snapToGrid w:val="0"/>
                <w:sz w:val="24"/>
                <w:szCs w:val="24"/>
                <w:lang w:val="en-US" w:eastAsia="ru-RU"/>
              </w:rPr>
            </w:pPr>
            <w:r w:rsidRPr="008F36DE">
              <w:rPr>
                <w:rFonts w:ascii="Times New Roman" w:eastAsia="Times New Roman" w:hAnsi="Times New Roman" w:cs="Times New Roman"/>
                <w:snapToGrid w:val="0"/>
                <w:sz w:val="24"/>
                <w:szCs w:val="24"/>
                <w:lang w:val="en-US" w:eastAsia="ru-RU"/>
              </w:rPr>
              <w:t>Subject and method in the studies of international community and governance.</w:t>
            </w:r>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9</w:t>
            </w:r>
          </w:p>
        </w:tc>
        <w:tc>
          <w:tcPr>
            <w:tcW w:w="110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r w:rsidRPr="008F36DE">
              <w:rPr>
                <w:rFonts w:ascii="Times New Roman" w:eastAsia="Times New Roman" w:hAnsi="Times New Roman" w:cs="Times New Roman"/>
                <w:snapToGrid w:val="0"/>
                <w:sz w:val="24"/>
                <w:szCs w:val="24"/>
                <w:lang w:eastAsia="ru-RU"/>
              </w:rPr>
              <w:t>2</w:t>
            </w:r>
          </w:p>
        </w:tc>
        <w:tc>
          <w:tcPr>
            <w:tcW w:w="1138"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Times New Roman" w:hAnsi="Times New Roman" w:cs="Times New Roman"/>
                <w:snapToGrid w:val="0"/>
                <w:sz w:val="24"/>
                <w:szCs w:val="24"/>
                <w:lang w:eastAsia="ru-RU"/>
              </w:rPr>
              <w:t>2</w:t>
            </w:r>
          </w:p>
        </w:tc>
        <w:tc>
          <w:tcPr>
            <w:tcW w:w="116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p>
        </w:tc>
        <w:tc>
          <w:tcPr>
            <w:tcW w:w="709"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5</w:t>
            </w:r>
          </w:p>
        </w:tc>
        <w:tc>
          <w:tcPr>
            <w:tcW w:w="1133"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p>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УО*</w:t>
            </w:r>
          </w:p>
        </w:tc>
      </w:tr>
      <w:tr w:rsidR="008F36DE" w:rsidRPr="008F36DE" w:rsidTr="00760F6C">
        <w:trPr>
          <w:jc w:val="center"/>
        </w:trPr>
        <w:tc>
          <w:tcPr>
            <w:tcW w:w="562" w:type="dxa"/>
            <w:vAlign w:val="center"/>
          </w:tcPr>
          <w:p w:rsidR="008F36DE" w:rsidRPr="008F36DE" w:rsidRDefault="008F36DE" w:rsidP="008F36DE">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vAlign w:val="center"/>
          </w:tcPr>
          <w:p w:rsidR="008F36DE" w:rsidRPr="008F36DE" w:rsidRDefault="008F36DE" w:rsidP="008F36DE">
            <w:pPr>
              <w:widowControl w:val="0"/>
              <w:spacing w:before="180" w:after="0" w:line="240" w:lineRule="auto"/>
              <w:jc w:val="both"/>
              <w:rPr>
                <w:rFonts w:ascii="Times New Roman" w:eastAsia="Times New Roman" w:hAnsi="Times New Roman" w:cs="Times New Roman"/>
                <w:snapToGrid w:val="0"/>
                <w:sz w:val="24"/>
                <w:szCs w:val="24"/>
                <w:lang w:val="en-US" w:eastAsia="ru-RU"/>
              </w:rPr>
            </w:pPr>
            <w:r w:rsidRPr="008F36DE">
              <w:rPr>
                <w:rFonts w:ascii="Times New Roman" w:eastAsia="Times New Roman" w:hAnsi="Times New Roman" w:cs="Times New Roman"/>
                <w:snapToGrid w:val="0"/>
                <w:sz w:val="24"/>
                <w:szCs w:val="24"/>
                <w:lang w:val="en-US" w:eastAsia="ru-RU"/>
              </w:rPr>
              <w:t xml:space="preserve">Theory of international governance and alternative forms </w:t>
            </w:r>
            <w:r w:rsidRPr="008F36DE">
              <w:rPr>
                <w:rFonts w:ascii="Times New Roman" w:eastAsia="Times New Roman" w:hAnsi="Times New Roman" w:cs="Times New Roman"/>
                <w:snapToGrid w:val="0"/>
                <w:sz w:val="24"/>
                <w:szCs w:val="24"/>
                <w:lang w:val="en-US" w:eastAsia="ru-RU"/>
              </w:rPr>
              <w:lastRenderedPageBreak/>
              <w:t xml:space="preserve">of international organization </w:t>
            </w:r>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lastRenderedPageBreak/>
              <w:t>9</w:t>
            </w:r>
          </w:p>
        </w:tc>
        <w:tc>
          <w:tcPr>
            <w:tcW w:w="110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r w:rsidRPr="008F36DE">
              <w:rPr>
                <w:rFonts w:ascii="Times New Roman" w:eastAsia="Times New Roman" w:hAnsi="Times New Roman" w:cs="Times New Roman"/>
                <w:snapToGrid w:val="0"/>
                <w:sz w:val="24"/>
                <w:szCs w:val="24"/>
                <w:lang w:eastAsia="ru-RU"/>
              </w:rPr>
              <w:t>2</w:t>
            </w:r>
          </w:p>
        </w:tc>
        <w:tc>
          <w:tcPr>
            <w:tcW w:w="1138"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Times New Roman" w:hAnsi="Times New Roman" w:cs="Times New Roman"/>
                <w:snapToGrid w:val="0"/>
                <w:sz w:val="24"/>
                <w:szCs w:val="24"/>
                <w:lang w:eastAsia="ru-RU"/>
              </w:rPr>
              <w:t>2</w:t>
            </w:r>
          </w:p>
        </w:tc>
        <w:tc>
          <w:tcPr>
            <w:tcW w:w="116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p>
        </w:tc>
        <w:tc>
          <w:tcPr>
            <w:tcW w:w="709"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5</w:t>
            </w:r>
          </w:p>
        </w:tc>
        <w:tc>
          <w:tcPr>
            <w:tcW w:w="1133"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p>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УО</w:t>
            </w:r>
          </w:p>
        </w:tc>
      </w:tr>
      <w:tr w:rsidR="008F36DE" w:rsidRPr="008F36DE" w:rsidTr="00760F6C">
        <w:trPr>
          <w:jc w:val="center"/>
        </w:trPr>
        <w:tc>
          <w:tcPr>
            <w:tcW w:w="562" w:type="dxa"/>
            <w:vAlign w:val="center"/>
          </w:tcPr>
          <w:p w:rsidR="008F36DE" w:rsidRPr="008F36DE" w:rsidRDefault="008F36DE" w:rsidP="008F36DE">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3</w:t>
            </w:r>
          </w:p>
        </w:tc>
        <w:tc>
          <w:tcPr>
            <w:tcW w:w="3402" w:type="dxa"/>
            <w:tcBorders>
              <w:top w:val="single" w:sz="6" w:space="0" w:color="auto"/>
              <w:left w:val="single" w:sz="6" w:space="0" w:color="auto"/>
              <w:bottom w:val="single" w:sz="4" w:space="0" w:color="auto"/>
              <w:right w:val="single" w:sz="6" w:space="0" w:color="auto"/>
            </w:tcBorders>
            <w:vAlign w:val="center"/>
          </w:tcPr>
          <w:p w:rsidR="008F36DE" w:rsidRPr="008F36DE" w:rsidRDefault="008F36DE" w:rsidP="008F36DE">
            <w:pPr>
              <w:widowControl w:val="0"/>
              <w:spacing w:before="180" w:after="0" w:line="240" w:lineRule="auto"/>
              <w:jc w:val="both"/>
              <w:rPr>
                <w:rFonts w:ascii="Times New Roman" w:eastAsia="Times New Roman" w:hAnsi="Times New Roman" w:cs="Times New Roman"/>
                <w:snapToGrid w:val="0"/>
                <w:sz w:val="24"/>
                <w:szCs w:val="24"/>
                <w:lang w:val="en-US" w:eastAsia="ru-RU"/>
              </w:rPr>
            </w:pPr>
            <w:r w:rsidRPr="008F36DE">
              <w:rPr>
                <w:rFonts w:ascii="Times New Roman" w:eastAsia="Times New Roman" w:hAnsi="Times New Roman" w:cs="Times New Roman"/>
                <w:snapToGrid w:val="0"/>
                <w:sz w:val="24"/>
                <w:szCs w:val="24"/>
                <w:lang w:val="en-US" w:eastAsia="ru-RU"/>
              </w:rPr>
              <w:t>Perspectives on international law, international society and government</w:t>
            </w:r>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9</w:t>
            </w:r>
          </w:p>
        </w:tc>
        <w:tc>
          <w:tcPr>
            <w:tcW w:w="110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r w:rsidRPr="008F36DE">
              <w:rPr>
                <w:rFonts w:ascii="Times New Roman" w:eastAsia="Times New Roman" w:hAnsi="Times New Roman" w:cs="Times New Roman"/>
                <w:snapToGrid w:val="0"/>
                <w:sz w:val="24"/>
                <w:szCs w:val="24"/>
                <w:lang w:eastAsia="ru-RU"/>
              </w:rPr>
              <w:t>2</w:t>
            </w:r>
          </w:p>
        </w:tc>
        <w:tc>
          <w:tcPr>
            <w:tcW w:w="1138"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Times New Roman" w:hAnsi="Times New Roman" w:cs="Times New Roman"/>
                <w:snapToGrid w:val="0"/>
                <w:sz w:val="24"/>
                <w:szCs w:val="24"/>
                <w:lang w:eastAsia="ru-RU"/>
              </w:rPr>
              <w:t>2</w:t>
            </w:r>
          </w:p>
        </w:tc>
        <w:tc>
          <w:tcPr>
            <w:tcW w:w="116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p>
        </w:tc>
        <w:tc>
          <w:tcPr>
            <w:tcW w:w="709"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5</w:t>
            </w:r>
          </w:p>
        </w:tc>
        <w:tc>
          <w:tcPr>
            <w:tcW w:w="1133"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p>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УО</w:t>
            </w:r>
          </w:p>
        </w:tc>
      </w:tr>
      <w:tr w:rsidR="008F36DE" w:rsidRPr="008F36DE" w:rsidTr="00760F6C">
        <w:trPr>
          <w:jc w:val="center"/>
        </w:trPr>
        <w:tc>
          <w:tcPr>
            <w:tcW w:w="562" w:type="dxa"/>
            <w:vAlign w:val="center"/>
          </w:tcPr>
          <w:p w:rsidR="008F36DE" w:rsidRPr="008F36DE" w:rsidRDefault="008F36DE" w:rsidP="008F36DE">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4</w:t>
            </w:r>
          </w:p>
        </w:tc>
        <w:tc>
          <w:tcPr>
            <w:tcW w:w="3402" w:type="dxa"/>
            <w:tcBorders>
              <w:top w:val="single" w:sz="4" w:space="0" w:color="auto"/>
              <w:left w:val="single" w:sz="6" w:space="0" w:color="auto"/>
              <w:bottom w:val="single" w:sz="4" w:space="0" w:color="auto"/>
              <w:right w:val="single" w:sz="6" w:space="0" w:color="auto"/>
            </w:tcBorders>
            <w:vAlign w:val="center"/>
          </w:tcPr>
          <w:p w:rsidR="008F36DE" w:rsidRPr="008F36DE" w:rsidRDefault="008F36DE" w:rsidP="008F36DE">
            <w:pPr>
              <w:widowControl w:val="0"/>
              <w:spacing w:before="180" w:after="0" w:line="240" w:lineRule="auto"/>
              <w:jc w:val="both"/>
              <w:rPr>
                <w:rFonts w:ascii="Times New Roman" w:eastAsia="Times New Roman" w:hAnsi="Times New Roman" w:cs="Times New Roman"/>
                <w:snapToGrid w:val="0"/>
                <w:sz w:val="24"/>
                <w:szCs w:val="24"/>
                <w:lang w:val="en-US" w:eastAsia="ru-RU"/>
              </w:rPr>
            </w:pPr>
            <w:r w:rsidRPr="008F36DE">
              <w:rPr>
                <w:rFonts w:ascii="Times New Roman" w:eastAsia="Calibri" w:hAnsi="Times New Roman" w:cs="Times New Roman"/>
                <w:b/>
                <w:snapToGrid w:val="0"/>
                <w:sz w:val="24"/>
                <w:szCs w:val="24"/>
                <w:lang w:val="en-US"/>
              </w:rPr>
              <w:t>History of international governance</w:t>
            </w:r>
            <w:r w:rsidRPr="008F36DE">
              <w:rPr>
                <w:rFonts w:ascii="Times New Roman" w:eastAsia="Times New Roman" w:hAnsi="Times New Roman" w:cs="Times New Roman"/>
                <w:snapToGrid w:val="0"/>
                <w:sz w:val="24"/>
                <w:szCs w:val="24"/>
                <w:lang w:val="en-US" w:eastAsia="ru-RU"/>
              </w:rPr>
              <w:t xml:space="preserve"> </w:t>
            </w:r>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7</w:t>
            </w:r>
          </w:p>
        </w:tc>
        <w:tc>
          <w:tcPr>
            <w:tcW w:w="110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r w:rsidRPr="008F36DE">
              <w:rPr>
                <w:rFonts w:ascii="Times New Roman" w:eastAsia="Times New Roman" w:hAnsi="Times New Roman" w:cs="Times New Roman"/>
                <w:snapToGrid w:val="0"/>
                <w:sz w:val="24"/>
                <w:szCs w:val="24"/>
                <w:lang w:eastAsia="ru-RU"/>
              </w:rPr>
              <w:t>2</w:t>
            </w:r>
          </w:p>
        </w:tc>
        <w:tc>
          <w:tcPr>
            <w:tcW w:w="1138"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Times New Roman" w:hAnsi="Times New Roman" w:cs="Times New Roman"/>
                <w:snapToGrid w:val="0"/>
                <w:sz w:val="24"/>
                <w:szCs w:val="24"/>
                <w:lang w:eastAsia="ru-RU"/>
              </w:rPr>
              <w:t>-</w:t>
            </w:r>
          </w:p>
        </w:tc>
        <w:tc>
          <w:tcPr>
            <w:tcW w:w="116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p>
        </w:tc>
        <w:tc>
          <w:tcPr>
            <w:tcW w:w="709"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5</w:t>
            </w:r>
          </w:p>
        </w:tc>
        <w:tc>
          <w:tcPr>
            <w:tcW w:w="1133"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УО</w:t>
            </w:r>
          </w:p>
        </w:tc>
      </w:tr>
      <w:tr w:rsidR="008F36DE" w:rsidRPr="008F36DE" w:rsidTr="00760F6C">
        <w:trPr>
          <w:jc w:val="center"/>
        </w:trPr>
        <w:tc>
          <w:tcPr>
            <w:tcW w:w="562" w:type="dxa"/>
            <w:vAlign w:val="center"/>
          </w:tcPr>
          <w:p w:rsidR="008F36DE" w:rsidRPr="008F36DE" w:rsidRDefault="008F36DE" w:rsidP="008F36DE">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5</w:t>
            </w:r>
          </w:p>
        </w:tc>
        <w:tc>
          <w:tcPr>
            <w:tcW w:w="3402" w:type="dxa"/>
            <w:tcBorders>
              <w:top w:val="single" w:sz="4" w:space="0" w:color="auto"/>
              <w:left w:val="single" w:sz="6" w:space="0" w:color="auto"/>
              <w:bottom w:val="single" w:sz="6" w:space="0" w:color="auto"/>
              <w:right w:val="single" w:sz="6" w:space="0" w:color="auto"/>
            </w:tcBorders>
            <w:vAlign w:val="center"/>
          </w:tcPr>
          <w:p w:rsidR="008F36DE" w:rsidRPr="008F36DE" w:rsidRDefault="008F36DE" w:rsidP="008F36DE">
            <w:pPr>
              <w:widowControl w:val="0"/>
              <w:spacing w:before="180" w:after="0" w:line="240" w:lineRule="auto"/>
              <w:jc w:val="both"/>
              <w:rPr>
                <w:rFonts w:ascii="Times New Roman" w:eastAsia="Times New Roman" w:hAnsi="Times New Roman" w:cs="Times New Roman"/>
                <w:snapToGrid w:val="0"/>
                <w:sz w:val="24"/>
                <w:szCs w:val="24"/>
                <w:lang w:val="en-US" w:eastAsia="ru-RU"/>
              </w:rPr>
            </w:pPr>
            <w:smartTag w:uri="urn:schemas-microsoft-com:office:smarttags" w:element="City">
              <w:smartTag w:uri="urn:schemas-microsoft-com:office:smarttags" w:element="place">
                <w:r w:rsidRPr="008F36DE">
                  <w:rPr>
                    <w:rFonts w:ascii="Times New Roman" w:eastAsia="Times New Roman" w:hAnsi="Times New Roman" w:cs="Times New Roman"/>
                    <w:snapToGrid w:val="0"/>
                    <w:sz w:val="24"/>
                    <w:szCs w:val="24"/>
                    <w:lang w:val="en-US" w:eastAsia="ru-RU"/>
                  </w:rPr>
                  <w:t>The Hague</w:t>
                </w:r>
              </w:smartTag>
            </w:smartTag>
            <w:r w:rsidRPr="008F36DE">
              <w:rPr>
                <w:rFonts w:ascii="Times New Roman" w:eastAsia="Times New Roman" w:hAnsi="Times New Roman" w:cs="Times New Roman"/>
                <w:snapToGrid w:val="0"/>
                <w:sz w:val="24"/>
                <w:szCs w:val="24"/>
                <w:lang w:val="en-US" w:eastAsia="ru-RU"/>
              </w:rPr>
              <w:t xml:space="preserve"> conferences of 1899 and 1907</w:t>
            </w:r>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7</w:t>
            </w:r>
          </w:p>
        </w:tc>
        <w:tc>
          <w:tcPr>
            <w:tcW w:w="110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r w:rsidRPr="008F36DE">
              <w:rPr>
                <w:rFonts w:ascii="Times New Roman" w:eastAsia="Times New Roman" w:hAnsi="Times New Roman" w:cs="Times New Roman"/>
                <w:snapToGrid w:val="0"/>
                <w:sz w:val="24"/>
                <w:szCs w:val="24"/>
                <w:lang w:eastAsia="ru-RU"/>
              </w:rPr>
              <w:t>-</w:t>
            </w:r>
          </w:p>
        </w:tc>
        <w:tc>
          <w:tcPr>
            <w:tcW w:w="1138"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Times New Roman" w:hAnsi="Times New Roman" w:cs="Times New Roman"/>
                <w:snapToGrid w:val="0"/>
                <w:sz w:val="24"/>
                <w:szCs w:val="24"/>
                <w:lang w:eastAsia="ru-RU"/>
              </w:rPr>
              <w:t>2</w:t>
            </w:r>
          </w:p>
        </w:tc>
        <w:tc>
          <w:tcPr>
            <w:tcW w:w="116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p>
        </w:tc>
        <w:tc>
          <w:tcPr>
            <w:tcW w:w="709"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5</w:t>
            </w:r>
          </w:p>
        </w:tc>
        <w:tc>
          <w:tcPr>
            <w:tcW w:w="1133" w:type="dxa"/>
            <w:vAlign w:val="center"/>
          </w:tcPr>
          <w:p w:rsidR="008F36DE" w:rsidRPr="008F36DE" w:rsidRDefault="008F36DE" w:rsidP="008F36DE">
            <w:pPr>
              <w:spacing w:before="40" w:after="0" w:line="240" w:lineRule="auto"/>
              <w:ind w:left="-28" w:hanging="34"/>
              <w:jc w:val="center"/>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УО</w:t>
            </w:r>
          </w:p>
        </w:tc>
      </w:tr>
      <w:tr w:rsidR="008F36DE" w:rsidRPr="008F36DE" w:rsidTr="00760F6C">
        <w:trPr>
          <w:jc w:val="center"/>
        </w:trPr>
        <w:tc>
          <w:tcPr>
            <w:tcW w:w="562" w:type="dxa"/>
            <w:vAlign w:val="center"/>
          </w:tcPr>
          <w:p w:rsidR="008F36DE" w:rsidRPr="008F36DE" w:rsidRDefault="008F36DE" w:rsidP="008F36DE">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6</w:t>
            </w:r>
          </w:p>
        </w:tc>
        <w:tc>
          <w:tcPr>
            <w:tcW w:w="3402" w:type="dxa"/>
            <w:tcBorders>
              <w:top w:val="single" w:sz="6" w:space="0" w:color="auto"/>
              <w:left w:val="single" w:sz="6" w:space="0" w:color="auto"/>
              <w:bottom w:val="single" w:sz="4" w:space="0" w:color="auto"/>
              <w:right w:val="single" w:sz="6" w:space="0" w:color="auto"/>
            </w:tcBorders>
            <w:vAlign w:val="center"/>
          </w:tcPr>
          <w:p w:rsidR="008F36DE" w:rsidRPr="008F36DE" w:rsidRDefault="008F36DE" w:rsidP="008F36DE">
            <w:pPr>
              <w:widowControl w:val="0"/>
              <w:spacing w:before="180" w:after="0" w:line="240" w:lineRule="auto"/>
              <w:jc w:val="both"/>
              <w:rPr>
                <w:rFonts w:ascii="Times New Roman" w:eastAsia="Times New Roman" w:hAnsi="Times New Roman" w:cs="Times New Roman"/>
                <w:snapToGrid w:val="0"/>
                <w:sz w:val="24"/>
                <w:szCs w:val="24"/>
                <w:lang w:val="en-US" w:eastAsia="ru-RU"/>
              </w:rPr>
            </w:pPr>
            <w:r w:rsidRPr="008F36DE">
              <w:rPr>
                <w:rFonts w:ascii="Times New Roman" w:eastAsia="Times New Roman" w:hAnsi="Times New Roman" w:cs="Times New Roman"/>
                <w:snapToGrid w:val="0"/>
                <w:sz w:val="24"/>
                <w:szCs w:val="24"/>
                <w:lang w:val="en-US" w:eastAsia="ru-RU"/>
              </w:rPr>
              <w:t xml:space="preserve">Diplomatic battle over international arbitration and community </w:t>
            </w:r>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7</w:t>
            </w:r>
          </w:p>
        </w:tc>
        <w:tc>
          <w:tcPr>
            <w:tcW w:w="110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r w:rsidRPr="008F36DE">
              <w:rPr>
                <w:rFonts w:ascii="Times New Roman" w:eastAsia="Times New Roman" w:hAnsi="Times New Roman" w:cs="Times New Roman"/>
                <w:snapToGrid w:val="0"/>
                <w:sz w:val="24"/>
                <w:szCs w:val="24"/>
                <w:lang w:eastAsia="ru-RU"/>
              </w:rPr>
              <w:t>-</w:t>
            </w:r>
          </w:p>
        </w:tc>
        <w:tc>
          <w:tcPr>
            <w:tcW w:w="1138"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Times New Roman" w:hAnsi="Times New Roman" w:cs="Times New Roman"/>
                <w:snapToGrid w:val="0"/>
                <w:sz w:val="24"/>
                <w:szCs w:val="24"/>
                <w:lang w:eastAsia="ru-RU"/>
              </w:rPr>
              <w:t>2</w:t>
            </w:r>
          </w:p>
        </w:tc>
        <w:tc>
          <w:tcPr>
            <w:tcW w:w="116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p>
        </w:tc>
        <w:tc>
          <w:tcPr>
            <w:tcW w:w="709"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5</w:t>
            </w:r>
          </w:p>
        </w:tc>
        <w:tc>
          <w:tcPr>
            <w:tcW w:w="1133" w:type="dxa"/>
            <w:vAlign w:val="center"/>
          </w:tcPr>
          <w:p w:rsidR="008F36DE" w:rsidRPr="008F36DE" w:rsidRDefault="008F36DE" w:rsidP="008F36DE">
            <w:pPr>
              <w:spacing w:before="40" w:after="0" w:line="240" w:lineRule="auto"/>
              <w:ind w:left="-28" w:hanging="34"/>
              <w:jc w:val="center"/>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Деловая игра</w:t>
            </w:r>
          </w:p>
        </w:tc>
      </w:tr>
      <w:tr w:rsidR="008F36DE" w:rsidRPr="008F36DE" w:rsidTr="00760F6C">
        <w:trPr>
          <w:jc w:val="center"/>
        </w:trPr>
        <w:tc>
          <w:tcPr>
            <w:tcW w:w="562" w:type="dxa"/>
            <w:vAlign w:val="center"/>
          </w:tcPr>
          <w:p w:rsidR="008F36DE" w:rsidRPr="008F36DE" w:rsidRDefault="008F36DE" w:rsidP="008F36DE">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7</w:t>
            </w:r>
          </w:p>
        </w:tc>
        <w:tc>
          <w:tcPr>
            <w:tcW w:w="3402" w:type="dxa"/>
            <w:tcBorders>
              <w:top w:val="single" w:sz="4" w:space="0" w:color="auto"/>
              <w:left w:val="single" w:sz="6" w:space="0" w:color="auto"/>
              <w:bottom w:val="single" w:sz="4" w:space="0" w:color="auto"/>
              <w:right w:val="single" w:sz="6" w:space="0" w:color="auto"/>
            </w:tcBorders>
            <w:vAlign w:val="center"/>
          </w:tcPr>
          <w:p w:rsidR="008F36DE" w:rsidRPr="008F36DE" w:rsidRDefault="008F36DE" w:rsidP="008F36DE">
            <w:pPr>
              <w:widowControl w:val="0"/>
              <w:spacing w:before="180" w:after="0" w:line="240" w:lineRule="auto"/>
              <w:jc w:val="both"/>
              <w:rPr>
                <w:rFonts w:ascii="Times New Roman" w:eastAsia="Times New Roman" w:hAnsi="Times New Roman" w:cs="Times New Roman"/>
                <w:snapToGrid w:val="0"/>
                <w:sz w:val="24"/>
                <w:szCs w:val="24"/>
                <w:lang w:val="en-US" w:eastAsia="ru-RU"/>
              </w:rPr>
            </w:pPr>
            <w:r w:rsidRPr="008F36DE">
              <w:rPr>
                <w:rFonts w:ascii="Times New Roman" w:eastAsia="Times New Roman" w:hAnsi="Times New Roman" w:cs="Times New Roman"/>
                <w:snapToGrid w:val="0"/>
                <w:sz w:val="24"/>
                <w:szCs w:val="24"/>
                <w:lang w:val="en-US" w:eastAsia="ru-RU"/>
              </w:rPr>
              <w:t xml:space="preserve">Domestic analogy in approaches to international governance </w:t>
            </w:r>
          </w:p>
        </w:tc>
        <w:tc>
          <w:tcPr>
            <w:tcW w:w="709"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7</w:t>
            </w:r>
          </w:p>
        </w:tc>
        <w:tc>
          <w:tcPr>
            <w:tcW w:w="110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r w:rsidRPr="008F36DE">
              <w:rPr>
                <w:rFonts w:ascii="Times New Roman" w:eastAsia="Times New Roman" w:hAnsi="Times New Roman" w:cs="Times New Roman"/>
                <w:snapToGrid w:val="0"/>
                <w:sz w:val="24"/>
                <w:szCs w:val="24"/>
                <w:lang w:eastAsia="ru-RU"/>
              </w:rPr>
              <w:t>2</w:t>
            </w:r>
          </w:p>
        </w:tc>
        <w:tc>
          <w:tcPr>
            <w:tcW w:w="1138"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Times New Roman" w:hAnsi="Times New Roman" w:cs="Times New Roman"/>
                <w:snapToGrid w:val="0"/>
                <w:sz w:val="24"/>
                <w:szCs w:val="24"/>
                <w:lang w:eastAsia="ru-RU"/>
              </w:rPr>
              <w:t>-</w:t>
            </w:r>
          </w:p>
        </w:tc>
        <w:tc>
          <w:tcPr>
            <w:tcW w:w="116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p>
        </w:tc>
        <w:tc>
          <w:tcPr>
            <w:tcW w:w="709"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5</w:t>
            </w:r>
          </w:p>
        </w:tc>
        <w:tc>
          <w:tcPr>
            <w:tcW w:w="1133"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УО</w:t>
            </w:r>
          </w:p>
        </w:tc>
      </w:tr>
      <w:tr w:rsidR="008F36DE" w:rsidRPr="008F36DE" w:rsidTr="00760F6C">
        <w:trPr>
          <w:jc w:val="center"/>
        </w:trPr>
        <w:tc>
          <w:tcPr>
            <w:tcW w:w="562" w:type="dxa"/>
            <w:vAlign w:val="center"/>
          </w:tcPr>
          <w:p w:rsidR="008F36DE" w:rsidRPr="008F36DE" w:rsidRDefault="008F36DE" w:rsidP="008F36DE">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8</w:t>
            </w:r>
          </w:p>
        </w:tc>
        <w:tc>
          <w:tcPr>
            <w:tcW w:w="3402" w:type="dxa"/>
            <w:tcBorders>
              <w:top w:val="single" w:sz="4" w:space="0" w:color="auto"/>
              <w:left w:val="single" w:sz="6" w:space="0" w:color="auto"/>
              <w:bottom w:val="single" w:sz="4" w:space="0" w:color="auto"/>
              <w:right w:val="single" w:sz="6" w:space="0" w:color="auto"/>
            </w:tcBorders>
            <w:vAlign w:val="center"/>
          </w:tcPr>
          <w:p w:rsidR="008F36DE" w:rsidRPr="008F36DE" w:rsidRDefault="008F36DE" w:rsidP="008F36DE">
            <w:pPr>
              <w:widowControl w:val="0"/>
              <w:spacing w:before="180" w:after="0" w:line="240" w:lineRule="auto"/>
              <w:jc w:val="both"/>
              <w:rPr>
                <w:rFonts w:ascii="Times New Roman" w:eastAsia="Times New Roman" w:hAnsi="Times New Roman" w:cs="Times New Roman"/>
                <w:snapToGrid w:val="0"/>
                <w:sz w:val="24"/>
                <w:szCs w:val="24"/>
                <w:lang w:val="en-US" w:eastAsia="ru-RU"/>
              </w:rPr>
            </w:pPr>
            <w:r w:rsidRPr="008F36DE">
              <w:rPr>
                <w:rFonts w:ascii="Times New Roman" w:eastAsia="Times New Roman" w:hAnsi="Times New Roman" w:cs="Times New Roman"/>
                <w:snapToGrid w:val="0"/>
                <w:sz w:val="24"/>
                <w:szCs w:val="24"/>
                <w:lang w:val="en-US" w:eastAsia="ru-RU"/>
              </w:rPr>
              <w:t xml:space="preserve">Foundation and functions of the </w:t>
            </w:r>
            <w:smartTag w:uri="urn:schemas-microsoft-com:office:smarttags" w:element="place">
              <w:r w:rsidRPr="008F36DE">
                <w:rPr>
                  <w:rFonts w:ascii="Times New Roman" w:eastAsia="Times New Roman" w:hAnsi="Times New Roman" w:cs="Times New Roman"/>
                  <w:snapToGrid w:val="0"/>
                  <w:sz w:val="24"/>
                  <w:szCs w:val="24"/>
                  <w:lang w:val="en-US" w:eastAsia="ru-RU"/>
                </w:rPr>
                <w:t>League of Nations</w:t>
              </w:r>
            </w:smartTag>
          </w:p>
        </w:tc>
        <w:tc>
          <w:tcPr>
            <w:tcW w:w="709"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7</w:t>
            </w:r>
          </w:p>
        </w:tc>
        <w:tc>
          <w:tcPr>
            <w:tcW w:w="110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r w:rsidRPr="008F36DE">
              <w:rPr>
                <w:rFonts w:ascii="Times New Roman" w:eastAsia="Times New Roman" w:hAnsi="Times New Roman" w:cs="Times New Roman"/>
                <w:snapToGrid w:val="0"/>
                <w:sz w:val="24"/>
                <w:szCs w:val="24"/>
                <w:lang w:eastAsia="ru-RU"/>
              </w:rPr>
              <w:t>-</w:t>
            </w:r>
          </w:p>
        </w:tc>
        <w:tc>
          <w:tcPr>
            <w:tcW w:w="1138"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Times New Roman" w:hAnsi="Times New Roman" w:cs="Times New Roman"/>
                <w:snapToGrid w:val="0"/>
                <w:sz w:val="24"/>
                <w:szCs w:val="24"/>
                <w:lang w:eastAsia="ru-RU"/>
              </w:rPr>
              <w:t>2</w:t>
            </w:r>
          </w:p>
        </w:tc>
        <w:tc>
          <w:tcPr>
            <w:tcW w:w="116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p>
        </w:tc>
        <w:tc>
          <w:tcPr>
            <w:tcW w:w="709"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5</w:t>
            </w:r>
          </w:p>
        </w:tc>
        <w:tc>
          <w:tcPr>
            <w:tcW w:w="1133"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p>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УО</w:t>
            </w:r>
          </w:p>
        </w:tc>
      </w:tr>
      <w:tr w:rsidR="008F36DE" w:rsidRPr="008F36DE" w:rsidTr="00760F6C">
        <w:trPr>
          <w:jc w:val="center"/>
        </w:trPr>
        <w:tc>
          <w:tcPr>
            <w:tcW w:w="562" w:type="dxa"/>
            <w:vAlign w:val="center"/>
          </w:tcPr>
          <w:p w:rsidR="008F36DE" w:rsidRPr="008F36DE" w:rsidRDefault="008F36DE" w:rsidP="008F36DE">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9</w:t>
            </w:r>
          </w:p>
        </w:tc>
        <w:tc>
          <w:tcPr>
            <w:tcW w:w="3402" w:type="dxa"/>
            <w:tcBorders>
              <w:top w:val="single" w:sz="4" w:space="0" w:color="auto"/>
              <w:left w:val="single" w:sz="6" w:space="0" w:color="auto"/>
              <w:bottom w:val="single" w:sz="4" w:space="0" w:color="auto"/>
              <w:right w:val="single" w:sz="6" w:space="0" w:color="auto"/>
            </w:tcBorders>
            <w:vAlign w:val="center"/>
          </w:tcPr>
          <w:p w:rsidR="008F36DE" w:rsidRPr="008F36DE" w:rsidRDefault="008F36DE" w:rsidP="008F36DE">
            <w:pPr>
              <w:widowControl w:val="0"/>
              <w:spacing w:before="180" w:after="0" w:line="240" w:lineRule="auto"/>
              <w:jc w:val="both"/>
              <w:rPr>
                <w:rFonts w:ascii="Times New Roman" w:eastAsia="Times New Roman" w:hAnsi="Times New Roman" w:cs="Times New Roman"/>
                <w:snapToGrid w:val="0"/>
                <w:sz w:val="24"/>
                <w:szCs w:val="24"/>
                <w:lang w:val="en-US" w:eastAsia="ru-RU"/>
              </w:rPr>
            </w:pPr>
            <w:r w:rsidRPr="008F36DE">
              <w:rPr>
                <w:rFonts w:ascii="Times New Roman" w:eastAsia="Times New Roman" w:hAnsi="Times New Roman" w:cs="Times New Roman"/>
                <w:snapToGrid w:val="0"/>
                <w:sz w:val="24"/>
                <w:szCs w:val="24"/>
                <w:lang w:val="en-US" w:eastAsia="ru-RU"/>
              </w:rPr>
              <w:t xml:space="preserve"> Realist critique of international governance I</w:t>
            </w:r>
          </w:p>
        </w:tc>
        <w:tc>
          <w:tcPr>
            <w:tcW w:w="709"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9</w:t>
            </w:r>
          </w:p>
        </w:tc>
        <w:tc>
          <w:tcPr>
            <w:tcW w:w="110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r w:rsidRPr="008F36DE">
              <w:rPr>
                <w:rFonts w:ascii="Times New Roman" w:eastAsia="Times New Roman" w:hAnsi="Times New Roman" w:cs="Times New Roman"/>
                <w:snapToGrid w:val="0"/>
                <w:sz w:val="24"/>
                <w:szCs w:val="24"/>
                <w:lang w:eastAsia="ru-RU"/>
              </w:rPr>
              <w:t>2</w:t>
            </w:r>
          </w:p>
        </w:tc>
        <w:tc>
          <w:tcPr>
            <w:tcW w:w="1138"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Times New Roman" w:hAnsi="Times New Roman" w:cs="Times New Roman"/>
                <w:snapToGrid w:val="0"/>
                <w:sz w:val="24"/>
                <w:szCs w:val="24"/>
                <w:lang w:eastAsia="ru-RU"/>
              </w:rPr>
              <w:t>2</w:t>
            </w:r>
          </w:p>
        </w:tc>
        <w:tc>
          <w:tcPr>
            <w:tcW w:w="116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p>
        </w:tc>
        <w:tc>
          <w:tcPr>
            <w:tcW w:w="709"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5</w:t>
            </w:r>
          </w:p>
        </w:tc>
        <w:tc>
          <w:tcPr>
            <w:tcW w:w="1133"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Деловая игра/ДЗ***</w:t>
            </w:r>
          </w:p>
        </w:tc>
      </w:tr>
      <w:tr w:rsidR="008F36DE" w:rsidRPr="008F36DE" w:rsidTr="00760F6C">
        <w:trPr>
          <w:jc w:val="center"/>
        </w:trPr>
        <w:tc>
          <w:tcPr>
            <w:tcW w:w="562" w:type="dxa"/>
            <w:vAlign w:val="center"/>
          </w:tcPr>
          <w:p w:rsidR="008F36DE" w:rsidRPr="008F36DE" w:rsidRDefault="008F36DE" w:rsidP="008F36DE">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10</w:t>
            </w:r>
          </w:p>
        </w:tc>
        <w:tc>
          <w:tcPr>
            <w:tcW w:w="3402" w:type="dxa"/>
            <w:tcBorders>
              <w:top w:val="single" w:sz="4" w:space="0" w:color="auto"/>
              <w:left w:val="single" w:sz="6" w:space="0" w:color="auto"/>
              <w:bottom w:val="single" w:sz="4" w:space="0" w:color="auto"/>
              <w:right w:val="single" w:sz="6" w:space="0" w:color="auto"/>
            </w:tcBorders>
            <w:vAlign w:val="center"/>
          </w:tcPr>
          <w:p w:rsidR="008F36DE" w:rsidRPr="008F36DE" w:rsidRDefault="008F36DE" w:rsidP="008F36DE">
            <w:pPr>
              <w:widowControl w:val="0"/>
              <w:spacing w:before="180" w:after="0" w:line="240" w:lineRule="auto"/>
              <w:jc w:val="both"/>
              <w:rPr>
                <w:rFonts w:ascii="Times New Roman" w:eastAsia="Times New Roman" w:hAnsi="Times New Roman" w:cs="Times New Roman"/>
                <w:snapToGrid w:val="0"/>
                <w:sz w:val="24"/>
                <w:szCs w:val="24"/>
                <w:lang w:eastAsia="ru-RU"/>
              </w:rPr>
            </w:pPr>
            <w:proofErr w:type="spellStart"/>
            <w:r w:rsidRPr="008F36DE">
              <w:rPr>
                <w:rFonts w:ascii="Times New Roman" w:eastAsia="Times New Roman" w:hAnsi="Times New Roman" w:cs="Times New Roman"/>
                <w:snapToGrid w:val="0"/>
                <w:sz w:val="24"/>
                <w:szCs w:val="24"/>
                <w:lang w:eastAsia="ru-RU"/>
              </w:rPr>
              <w:t>The</w:t>
            </w:r>
            <w:proofErr w:type="spellEnd"/>
            <w:r w:rsidRPr="008F36DE">
              <w:rPr>
                <w:rFonts w:ascii="Times New Roman" w:eastAsia="Times New Roman" w:hAnsi="Times New Roman" w:cs="Times New Roman"/>
                <w:snapToGrid w:val="0"/>
                <w:sz w:val="24"/>
                <w:szCs w:val="24"/>
                <w:lang w:eastAsia="ru-RU"/>
              </w:rPr>
              <w:t xml:space="preserve"> </w:t>
            </w:r>
            <w:proofErr w:type="spellStart"/>
            <w:r w:rsidRPr="008F36DE">
              <w:rPr>
                <w:rFonts w:ascii="Times New Roman" w:eastAsia="Times New Roman" w:hAnsi="Times New Roman" w:cs="Times New Roman"/>
                <w:snapToGrid w:val="0"/>
                <w:sz w:val="24"/>
                <w:szCs w:val="24"/>
                <w:lang w:eastAsia="ru-RU"/>
              </w:rPr>
              <w:t>United</w:t>
            </w:r>
            <w:proofErr w:type="spellEnd"/>
            <w:r w:rsidRPr="008F36DE">
              <w:rPr>
                <w:rFonts w:ascii="Times New Roman" w:eastAsia="Times New Roman" w:hAnsi="Times New Roman" w:cs="Times New Roman"/>
                <w:snapToGrid w:val="0"/>
                <w:sz w:val="24"/>
                <w:szCs w:val="24"/>
                <w:lang w:eastAsia="ru-RU"/>
              </w:rPr>
              <w:t xml:space="preserve"> </w:t>
            </w:r>
            <w:proofErr w:type="spellStart"/>
            <w:r w:rsidRPr="008F36DE">
              <w:rPr>
                <w:rFonts w:ascii="Times New Roman" w:eastAsia="Times New Roman" w:hAnsi="Times New Roman" w:cs="Times New Roman"/>
                <w:snapToGrid w:val="0"/>
                <w:sz w:val="24"/>
                <w:szCs w:val="24"/>
                <w:lang w:eastAsia="ru-RU"/>
              </w:rPr>
              <w:t>Nations</w:t>
            </w:r>
            <w:proofErr w:type="spellEnd"/>
          </w:p>
        </w:tc>
        <w:tc>
          <w:tcPr>
            <w:tcW w:w="709"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9</w:t>
            </w:r>
          </w:p>
        </w:tc>
        <w:tc>
          <w:tcPr>
            <w:tcW w:w="110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Times New Roman" w:hAnsi="Times New Roman" w:cs="Times New Roman"/>
                <w:snapToGrid w:val="0"/>
                <w:sz w:val="24"/>
                <w:szCs w:val="24"/>
                <w:lang w:eastAsia="ru-RU"/>
              </w:rPr>
              <w:t>2</w:t>
            </w:r>
          </w:p>
        </w:tc>
        <w:tc>
          <w:tcPr>
            <w:tcW w:w="1138"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Times New Roman" w:hAnsi="Times New Roman" w:cs="Times New Roman"/>
                <w:snapToGrid w:val="0"/>
                <w:sz w:val="24"/>
                <w:szCs w:val="24"/>
                <w:lang w:eastAsia="ru-RU"/>
              </w:rPr>
              <w:t>2</w:t>
            </w:r>
          </w:p>
        </w:tc>
        <w:tc>
          <w:tcPr>
            <w:tcW w:w="116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p>
        </w:tc>
        <w:tc>
          <w:tcPr>
            <w:tcW w:w="709"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5</w:t>
            </w:r>
          </w:p>
        </w:tc>
        <w:tc>
          <w:tcPr>
            <w:tcW w:w="1133" w:type="dxa"/>
            <w:vAlign w:val="center"/>
          </w:tcPr>
          <w:p w:rsidR="008F36DE" w:rsidRPr="008F36DE" w:rsidRDefault="008F36DE" w:rsidP="008F36DE">
            <w:pPr>
              <w:widowControl w:val="0"/>
              <w:spacing w:after="0" w:line="240" w:lineRule="auto"/>
              <w:ind w:left="-28" w:hanging="34"/>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Т</w:t>
            </w:r>
          </w:p>
        </w:tc>
      </w:tr>
      <w:tr w:rsidR="008F36DE" w:rsidRPr="008F36DE" w:rsidTr="00760F6C">
        <w:trPr>
          <w:jc w:val="center"/>
        </w:trPr>
        <w:tc>
          <w:tcPr>
            <w:tcW w:w="562" w:type="dxa"/>
            <w:vAlign w:val="center"/>
          </w:tcPr>
          <w:p w:rsidR="008F36DE" w:rsidRPr="008F36DE" w:rsidRDefault="008F36DE" w:rsidP="008F36DE">
            <w:pPr>
              <w:widowControl w:val="0"/>
              <w:spacing w:after="0" w:line="240" w:lineRule="auto"/>
              <w:ind w:left="-21" w:firstLine="21"/>
              <w:jc w:val="center"/>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11</w:t>
            </w:r>
          </w:p>
        </w:tc>
        <w:tc>
          <w:tcPr>
            <w:tcW w:w="3402" w:type="dxa"/>
            <w:vAlign w:val="center"/>
          </w:tcPr>
          <w:p w:rsidR="008F36DE" w:rsidRPr="008F36DE" w:rsidRDefault="008F36DE" w:rsidP="008F36DE">
            <w:pPr>
              <w:widowControl w:val="0"/>
              <w:spacing w:before="180" w:after="0" w:line="240" w:lineRule="auto"/>
              <w:jc w:val="both"/>
              <w:rPr>
                <w:rFonts w:ascii="Times New Roman" w:eastAsia="Times New Roman" w:hAnsi="Times New Roman" w:cs="Times New Roman"/>
                <w:snapToGrid w:val="0"/>
                <w:sz w:val="24"/>
                <w:szCs w:val="24"/>
                <w:lang w:val="en-US" w:eastAsia="ru-RU"/>
              </w:rPr>
            </w:pPr>
            <w:r w:rsidRPr="008F36DE">
              <w:rPr>
                <w:rFonts w:ascii="Times New Roman" w:eastAsia="Times New Roman" w:hAnsi="Times New Roman" w:cs="Times New Roman"/>
                <w:snapToGrid w:val="0"/>
                <w:sz w:val="24"/>
                <w:szCs w:val="24"/>
                <w:lang w:val="en-US" w:eastAsia="ru-RU"/>
              </w:rPr>
              <w:t>Realist critique of international governance II</w:t>
            </w:r>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11</w:t>
            </w:r>
          </w:p>
        </w:tc>
        <w:tc>
          <w:tcPr>
            <w:tcW w:w="110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r w:rsidRPr="008F36DE">
              <w:rPr>
                <w:rFonts w:ascii="Times New Roman" w:eastAsia="Calibri" w:hAnsi="Times New Roman" w:cs="Times New Roman"/>
                <w:sz w:val="24"/>
                <w:szCs w:val="24"/>
              </w:rPr>
              <w:t>2</w:t>
            </w:r>
          </w:p>
        </w:tc>
        <w:tc>
          <w:tcPr>
            <w:tcW w:w="1138"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2</w:t>
            </w:r>
          </w:p>
        </w:tc>
        <w:tc>
          <w:tcPr>
            <w:tcW w:w="116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7</w:t>
            </w:r>
          </w:p>
        </w:tc>
        <w:tc>
          <w:tcPr>
            <w:tcW w:w="1133"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УО</w:t>
            </w:r>
          </w:p>
        </w:tc>
      </w:tr>
      <w:tr w:rsidR="008F36DE" w:rsidRPr="008F36DE" w:rsidTr="00760F6C">
        <w:trPr>
          <w:jc w:val="center"/>
        </w:trPr>
        <w:tc>
          <w:tcPr>
            <w:tcW w:w="562" w:type="dxa"/>
          </w:tcPr>
          <w:p w:rsidR="008F36DE" w:rsidRPr="008F36DE" w:rsidRDefault="008F36DE" w:rsidP="008F36DE">
            <w:pPr>
              <w:spacing w:after="0" w:line="240" w:lineRule="auto"/>
              <w:ind w:left="-21" w:firstLine="21"/>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12</w:t>
            </w:r>
          </w:p>
        </w:tc>
        <w:tc>
          <w:tcPr>
            <w:tcW w:w="3402" w:type="dxa"/>
            <w:vAlign w:val="center"/>
          </w:tcPr>
          <w:p w:rsidR="008F36DE" w:rsidRPr="008F36DE" w:rsidRDefault="008F36DE" w:rsidP="008F36DE">
            <w:pPr>
              <w:widowControl w:val="0"/>
              <w:spacing w:before="180" w:after="0" w:line="240" w:lineRule="auto"/>
              <w:jc w:val="both"/>
              <w:rPr>
                <w:rFonts w:ascii="Times New Roman" w:eastAsia="Times New Roman" w:hAnsi="Times New Roman" w:cs="Times New Roman"/>
                <w:snapToGrid w:val="0"/>
                <w:sz w:val="24"/>
                <w:szCs w:val="24"/>
                <w:lang w:val="en-US" w:eastAsia="ru-RU"/>
              </w:rPr>
            </w:pPr>
            <w:r w:rsidRPr="008F36DE">
              <w:rPr>
                <w:rFonts w:ascii="Times New Roman" w:eastAsia="Times New Roman" w:hAnsi="Times New Roman" w:cs="Times New Roman"/>
                <w:snapToGrid w:val="0"/>
                <w:sz w:val="24"/>
                <w:szCs w:val="24"/>
                <w:lang w:val="en-US" w:eastAsia="ru-RU"/>
              </w:rPr>
              <w:t xml:space="preserve">Governance in the Twenty-First Century </w:t>
            </w:r>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9</w:t>
            </w:r>
          </w:p>
        </w:tc>
        <w:tc>
          <w:tcPr>
            <w:tcW w:w="110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r w:rsidRPr="008F36DE">
              <w:rPr>
                <w:rFonts w:ascii="Times New Roman" w:eastAsia="Calibri" w:hAnsi="Times New Roman" w:cs="Times New Roman"/>
                <w:sz w:val="24"/>
                <w:szCs w:val="24"/>
              </w:rPr>
              <w:t>2</w:t>
            </w:r>
          </w:p>
        </w:tc>
        <w:tc>
          <w:tcPr>
            <w:tcW w:w="1138"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2</w:t>
            </w:r>
          </w:p>
        </w:tc>
        <w:tc>
          <w:tcPr>
            <w:tcW w:w="116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5</w:t>
            </w:r>
          </w:p>
        </w:tc>
        <w:tc>
          <w:tcPr>
            <w:tcW w:w="1133"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УО</w:t>
            </w:r>
          </w:p>
        </w:tc>
      </w:tr>
      <w:tr w:rsidR="008F36DE" w:rsidRPr="008F36DE" w:rsidTr="00760F6C">
        <w:trPr>
          <w:jc w:val="center"/>
        </w:trPr>
        <w:tc>
          <w:tcPr>
            <w:tcW w:w="562" w:type="dxa"/>
          </w:tcPr>
          <w:p w:rsidR="008F36DE" w:rsidRPr="008F36DE" w:rsidRDefault="008F36DE" w:rsidP="008F36DE">
            <w:pPr>
              <w:spacing w:after="0" w:line="240" w:lineRule="auto"/>
              <w:ind w:left="-21" w:firstLine="21"/>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13</w:t>
            </w:r>
          </w:p>
        </w:tc>
        <w:tc>
          <w:tcPr>
            <w:tcW w:w="3402" w:type="dxa"/>
            <w:vAlign w:val="center"/>
          </w:tcPr>
          <w:p w:rsidR="008F36DE" w:rsidRPr="008F36DE" w:rsidRDefault="008F36DE" w:rsidP="008F36DE">
            <w:pPr>
              <w:widowControl w:val="0"/>
              <w:spacing w:before="180" w:after="0" w:line="240" w:lineRule="auto"/>
              <w:jc w:val="both"/>
              <w:rPr>
                <w:rFonts w:ascii="Times New Roman" w:eastAsia="Times New Roman" w:hAnsi="Times New Roman" w:cs="Times New Roman"/>
                <w:snapToGrid w:val="0"/>
                <w:sz w:val="24"/>
                <w:szCs w:val="24"/>
                <w:lang w:val="en-US" w:eastAsia="ru-RU"/>
              </w:rPr>
            </w:pPr>
            <w:r w:rsidRPr="008F36DE">
              <w:rPr>
                <w:rFonts w:ascii="Times New Roman" w:eastAsia="Times New Roman" w:hAnsi="Times New Roman" w:cs="Times New Roman"/>
                <w:snapToGrid w:val="0"/>
                <w:sz w:val="24"/>
                <w:szCs w:val="24"/>
                <w:lang w:val="en-US" w:eastAsia="ru-RU"/>
              </w:rPr>
              <w:t>Balance of power as a mode of governance</w:t>
            </w:r>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12</w:t>
            </w:r>
          </w:p>
        </w:tc>
        <w:tc>
          <w:tcPr>
            <w:tcW w:w="110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r w:rsidRPr="008F36DE">
              <w:rPr>
                <w:rFonts w:ascii="Times New Roman" w:eastAsia="Calibri" w:hAnsi="Times New Roman" w:cs="Times New Roman"/>
                <w:sz w:val="24"/>
                <w:szCs w:val="24"/>
              </w:rPr>
              <w:t>2</w:t>
            </w:r>
          </w:p>
        </w:tc>
        <w:tc>
          <w:tcPr>
            <w:tcW w:w="1138"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2</w:t>
            </w:r>
          </w:p>
        </w:tc>
        <w:tc>
          <w:tcPr>
            <w:tcW w:w="116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lang w:val="en-US"/>
              </w:rPr>
            </w:pPr>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8</w:t>
            </w:r>
          </w:p>
        </w:tc>
        <w:tc>
          <w:tcPr>
            <w:tcW w:w="1133"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УО</w:t>
            </w:r>
          </w:p>
        </w:tc>
      </w:tr>
      <w:tr w:rsidR="008F36DE" w:rsidRPr="008F36DE" w:rsidTr="00760F6C">
        <w:trPr>
          <w:jc w:val="center"/>
        </w:trPr>
        <w:tc>
          <w:tcPr>
            <w:tcW w:w="562" w:type="dxa"/>
          </w:tcPr>
          <w:p w:rsidR="008F36DE" w:rsidRPr="008F36DE" w:rsidRDefault="008F36DE" w:rsidP="008F36DE">
            <w:pPr>
              <w:spacing w:after="0" w:line="240" w:lineRule="auto"/>
              <w:ind w:left="-21" w:firstLine="21"/>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14</w:t>
            </w:r>
          </w:p>
        </w:tc>
        <w:tc>
          <w:tcPr>
            <w:tcW w:w="3402" w:type="dxa"/>
            <w:vAlign w:val="center"/>
          </w:tcPr>
          <w:p w:rsidR="008F36DE" w:rsidRPr="008F36DE" w:rsidRDefault="008F36DE" w:rsidP="008F36DE">
            <w:pPr>
              <w:widowControl w:val="0"/>
              <w:spacing w:before="180" w:after="0" w:line="240" w:lineRule="auto"/>
              <w:jc w:val="both"/>
              <w:rPr>
                <w:rFonts w:ascii="Times New Roman" w:eastAsia="Times New Roman" w:hAnsi="Times New Roman" w:cs="Times New Roman"/>
                <w:snapToGrid w:val="0"/>
                <w:sz w:val="24"/>
                <w:szCs w:val="24"/>
                <w:lang w:eastAsia="ru-RU"/>
              </w:rPr>
            </w:pPr>
            <w:proofErr w:type="spellStart"/>
            <w:r w:rsidRPr="008F36DE">
              <w:rPr>
                <w:rFonts w:ascii="Times New Roman" w:eastAsia="Times New Roman" w:hAnsi="Times New Roman" w:cs="Times New Roman"/>
                <w:snapToGrid w:val="0"/>
                <w:sz w:val="24"/>
                <w:szCs w:val="24"/>
                <w:lang w:eastAsia="ru-RU"/>
              </w:rPr>
              <w:t>Approaches</w:t>
            </w:r>
            <w:proofErr w:type="spellEnd"/>
            <w:r w:rsidRPr="008F36DE">
              <w:rPr>
                <w:rFonts w:ascii="Times New Roman" w:eastAsia="Times New Roman" w:hAnsi="Times New Roman" w:cs="Times New Roman"/>
                <w:snapToGrid w:val="0"/>
                <w:sz w:val="24"/>
                <w:szCs w:val="24"/>
                <w:lang w:eastAsia="ru-RU"/>
              </w:rPr>
              <w:t xml:space="preserve"> </w:t>
            </w:r>
            <w:proofErr w:type="spellStart"/>
            <w:r w:rsidRPr="008F36DE">
              <w:rPr>
                <w:rFonts w:ascii="Times New Roman" w:eastAsia="Times New Roman" w:hAnsi="Times New Roman" w:cs="Times New Roman"/>
                <w:snapToGrid w:val="0"/>
                <w:sz w:val="24"/>
                <w:szCs w:val="24"/>
                <w:lang w:eastAsia="ru-RU"/>
              </w:rPr>
              <w:t>to</w:t>
            </w:r>
            <w:proofErr w:type="spellEnd"/>
            <w:r w:rsidRPr="008F36DE">
              <w:rPr>
                <w:rFonts w:ascii="Times New Roman" w:eastAsia="Times New Roman" w:hAnsi="Times New Roman" w:cs="Times New Roman"/>
                <w:snapToGrid w:val="0"/>
                <w:sz w:val="24"/>
                <w:szCs w:val="24"/>
                <w:lang w:eastAsia="ru-RU"/>
              </w:rPr>
              <w:t xml:space="preserve"> </w:t>
            </w:r>
            <w:proofErr w:type="spellStart"/>
            <w:r w:rsidRPr="008F36DE">
              <w:rPr>
                <w:rFonts w:ascii="Times New Roman" w:eastAsia="Times New Roman" w:hAnsi="Times New Roman" w:cs="Times New Roman"/>
                <w:snapToGrid w:val="0"/>
                <w:sz w:val="24"/>
                <w:szCs w:val="24"/>
                <w:lang w:eastAsia="ru-RU"/>
              </w:rPr>
              <w:t>European</w:t>
            </w:r>
            <w:proofErr w:type="spellEnd"/>
            <w:r w:rsidRPr="008F36DE">
              <w:rPr>
                <w:rFonts w:ascii="Times New Roman" w:eastAsia="Times New Roman" w:hAnsi="Times New Roman" w:cs="Times New Roman"/>
                <w:snapToGrid w:val="0"/>
                <w:sz w:val="24"/>
                <w:szCs w:val="24"/>
                <w:lang w:eastAsia="ru-RU"/>
              </w:rPr>
              <w:t xml:space="preserve"> </w:t>
            </w:r>
            <w:proofErr w:type="spellStart"/>
            <w:r w:rsidRPr="008F36DE">
              <w:rPr>
                <w:rFonts w:ascii="Times New Roman" w:eastAsia="Times New Roman" w:hAnsi="Times New Roman" w:cs="Times New Roman"/>
                <w:snapToGrid w:val="0"/>
                <w:sz w:val="24"/>
                <w:szCs w:val="24"/>
                <w:lang w:eastAsia="ru-RU"/>
              </w:rPr>
              <w:t>Governance</w:t>
            </w:r>
            <w:proofErr w:type="spellEnd"/>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9</w:t>
            </w:r>
          </w:p>
        </w:tc>
        <w:tc>
          <w:tcPr>
            <w:tcW w:w="110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2</w:t>
            </w:r>
          </w:p>
        </w:tc>
        <w:tc>
          <w:tcPr>
            <w:tcW w:w="1138"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2</w:t>
            </w:r>
          </w:p>
        </w:tc>
        <w:tc>
          <w:tcPr>
            <w:tcW w:w="116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5</w:t>
            </w:r>
          </w:p>
        </w:tc>
        <w:tc>
          <w:tcPr>
            <w:tcW w:w="1133"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УО</w:t>
            </w:r>
          </w:p>
        </w:tc>
      </w:tr>
      <w:tr w:rsidR="008F36DE" w:rsidRPr="008F36DE" w:rsidTr="00760F6C">
        <w:trPr>
          <w:jc w:val="center"/>
        </w:trPr>
        <w:tc>
          <w:tcPr>
            <w:tcW w:w="562" w:type="dxa"/>
          </w:tcPr>
          <w:p w:rsidR="008F36DE" w:rsidRPr="008F36DE" w:rsidRDefault="008F36DE" w:rsidP="008F36DE">
            <w:pPr>
              <w:spacing w:after="0" w:line="240" w:lineRule="auto"/>
              <w:ind w:left="-21" w:firstLine="21"/>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15</w:t>
            </w:r>
          </w:p>
        </w:tc>
        <w:tc>
          <w:tcPr>
            <w:tcW w:w="3402" w:type="dxa"/>
            <w:vAlign w:val="center"/>
          </w:tcPr>
          <w:p w:rsidR="008F36DE" w:rsidRPr="008F36DE" w:rsidRDefault="008F36DE" w:rsidP="008F36DE">
            <w:pPr>
              <w:widowControl w:val="0"/>
              <w:spacing w:before="180" w:after="0" w:line="240" w:lineRule="auto"/>
              <w:jc w:val="both"/>
              <w:rPr>
                <w:rFonts w:ascii="Times New Roman" w:eastAsia="Times New Roman" w:hAnsi="Times New Roman" w:cs="Times New Roman"/>
                <w:snapToGrid w:val="0"/>
                <w:sz w:val="24"/>
                <w:szCs w:val="24"/>
                <w:lang w:eastAsia="ru-RU"/>
              </w:rPr>
            </w:pPr>
            <w:proofErr w:type="spellStart"/>
            <w:r w:rsidRPr="008F36DE">
              <w:rPr>
                <w:rFonts w:ascii="Times New Roman" w:eastAsia="Times New Roman" w:hAnsi="Times New Roman" w:cs="Times New Roman"/>
                <w:snapToGrid w:val="0"/>
                <w:sz w:val="24"/>
                <w:szCs w:val="24"/>
                <w:lang w:eastAsia="ru-RU"/>
              </w:rPr>
              <w:t>World</w:t>
            </w:r>
            <w:proofErr w:type="spellEnd"/>
            <w:r w:rsidRPr="008F36DE">
              <w:rPr>
                <w:rFonts w:ascii="Times New Roman" w:eastAsia="Times New Roman" w:hAnsi="Times New Roman" w:cs="Times New Roman"/>
                <w:snapToGrid w:val="0"/>
                <w:sz w:val="24"/>
                <w:szCs w:val="24"/>
                <w:lang w:eastAsia="ru-RU"/>
              </w:rPr>
              <w:t xml:space="preserve"> </w:t>
            </w:r>
            <w:proofErr w:type="spellStart"/>
            <w:r w:rsidRPr="008F36DE">
              <w:rPr>
                <w:rFonts w:ascii="Times New Roman" w:eastAsia="Times New Roman" w:hAnsi="Times New Roman" w:cs="Times New Roman"/>
                <w:snapToGrid w:val="0"/>
                <w:sz w:val="24"/>
                <w:szCs w:val="24"/>
                <w:lang w:eastAsia="ru-RU"/>
              </w:rPr>
              <w:t>republic</w:t>
            </w:r>
            <w:proofErr w:type="spellEnd"/>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9</w:t>
            </w:r>
          </w:p>
        </w:tc>
        <w:tc>
          <w:tcPr>
            <w:tcW w:w="110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2</w:t>
            </w:r>
          </w:p>
        </w:tc>
        <w:tc>
          <w:tcPr>
            <w:tcW w:w="1138"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2</w:t>
            </w:r>
          </w:p>
        </w:tc>
        <w:tc>
          <w:tcPr>
            <w:tcW w:w="116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5</w:t>
            </w:r>
          </w:p>
        </w:tc>
        <w:tc>
          <w:tcPr>
            <w:tcW w:w="1133"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УО</w:t>
            </w:r>
          </w:p>
        </w:tc>
      </w:tr>
      <w:tr w:rsidR="008F36DE" w:rsidRPr="008F36DE" w:rsidTr="00760F6C">
        <w:trPr>
          <w:jc w:val="center"/>
        </w:trPr>
        <w:tc>
          <w:tcPr>
            <w:tcW w:w="562" w:type="dxa"/>
          </w:tcPr>
          <w:p w:rsidR="008F36DE" w:rsidRPr="008F36DE" w:rsidRDefault="008F36DE" w:rsidP="008F36DE">
            <w:pPr>
              <w:spacing w:after="0" w:line="240" w:lineRule="auto"/>
              <w:ind w:left="-21" w:firstLine="21"/>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16</w:t>
            </w:r>
          </w:p>
        </w:tc>
        <w:tc>
          <w:tcPr>
            <w:tcW w:w="3402" w:type="dxa"/>
            <w:vAlign w:val="center"/>
          </w:tcPr>
          <w:p w:rsidR="008F36DE" w:rsidRPr="008F36DE" w:rsidRDefault="008F36DE" w:rsidP="008F36DE">
            <w:pPr>
              <w:widowControl w:val="0"/>
              <w:spacing w:before="180" w:after="0" w:line="240" w:lineRule="auto"/>
              <w:jc w:val="both"/>
              <w:rPr>
                <w:rFonts w:ascii="Times New Roman" w:eastAsia="Times New Roman" w:hAnsi="Times New Roman" w:cs="Times New Roman"/>
                <w:snapToGrid w:val="0"/>
                <w:sz w:val="24"/>
                <w:szCs w:val="24"/>
                <w:lang w:eastAsia="ru-RU"/>
              </w:rPr>
            </w:pPr>
            <w:proofErr w:type="spellStart"/>
            <w:r w:rsidRPr="008F36DE">
              <w:rPr>
                <w:rFonts w:ascii="Times New Roman" w:eastAsia="Times New Roman" w:hAnsi="Times New Roman" w:cs="Times New Roman"/>
                <w:snapToGrid w:val="0"/>
                <w:sz w:val="24"/>
                <w:szCs w:val="24"/>
                <w:lang w:eastAsia="ru-RU"/>
              </w:rPr>
              <w:t>Individual</w:t>
            </w:r>
            <w:proofErr w:type="spellEnd"/>
            <w:r w:rsidRPr="008F36DE">
              <w:rPr>
                <w:rFonts w:ascii="Times New Roman" w:eastAsia="Times New Roman" w:hAnsi="Times New Roman" w:cs="Times New Roman"/>
                <w:snapToGrid w:val="0"/>
                <w:sz w:val="24"/>
                <w:szCs w:val="24"/>
                <w:lang w:eastAsia="ru-RU"/>
              </w:rPr>
              <w:t xml:space="preserve"> </w:t>
            </w:r>
            <w:proofErr w:type="spellStart"/>
            <w:r w:rsidRPr="008F36DE">
              <w:rPr>
                <w:rFonts w:ascii="Times New Roman" w:eastAsia="Times New Roman" w:hAnsi="Times New Roman" w:cs="Times New Roman"/>
                <w:snapToGrid w:val="0"/>
                <w:sz w:val="24"/>
                <w:szCs w:val="24"/>
                <w:lang w:eastAsia="ru-RU"/>
              </w:rPr>
              <w:t>projects</w:t>
            </w:r>
            <w:proofErr w:type="spellEnd"/>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14</w:t>
            </w:r>
          </w:p>
        </w:tc>
        <w:tc>
          <w:tcPr>
            <w:tcW w:w="110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2</w:t>
            </w:r>
          </w:p>
        </w:tc>
        <w:tc>
          <w:tcPr>
            <w:tcW w:w="1138"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2</w:t>
            </w:r>
          </w:p>
        </w:tc>
        <w:tc>
          <w:tcPr>
            <w:tcW w:w="116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10</w:t>
            </w:r>
          </w:p>
        </w:tc>
        <w:tc>
          <w:tcPr>
            <w:tcW w:w="1133"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Эссе****</w:t>
            </w:r>
          </w:p>
        </w:tc>
      </w:tr>
      <w:tr w:rsidR="008F36DE" w:rsidRPr="008F36DE" w:rsidTr="00760F6C">
        <w:trPr>
          <w:jc w:val="center"/>
        </w:trPr>
        <w:tc>
          <w:tcPr>
            <w:tcW w:w="562" w:type="dxa"/>
          </w:tcPr>
          <w:p w:rsidR="008F36DE" w:rsidRPr="008F36DE" w:rsidRDefault="008F36DE" w:rsidP="008F36DE">
            <w:pPr>
              <w:spacing w:after="0" w:line="240" w:lineRule="auto"/>
              <w:ind w:left="-21" w:firstLine="21"/>
              <w:jc w:val="center"/>
              <w:rPr>
                <w:rFonts w:ascii="Times New Roman" w:eastAsia="Calibri" w:hAnsi="Times New Roman" w:cs="Times New Roman"/>
                <w:sz w:val="24"/>
                <w:szCs w:val="24"/>
              </w:rPr>
            </w:pPr>
          </w:p>
        </w:tc>
        <w:tc>
          <w:tcPr>
            <w:tcW w:w="3402" w:type="dxa"/>
            <w:vAlign w:val="center"/>
          </w:tcPr>
          <w:p w:rsidR="008F36DE" w:rsidRPr="008F36DE" w:rsidRDefault="008F36DE" w:rsidP="008F36DE">
            <w:pPr>
              <w:widowControl w:val="0"/>
              <w:spacing w:before="180" w:after="0" w:line="240" w:lineRule="auto"/>
              <w:jc w:val="both"/>
              <w:rPr>
                <w:rFonts w:ascii="Times New Roman" w:eastAsia="Times New Roman" w:hAnsi="Times New Roman" w:cs="Times New Roman"/>
                <w:snapToGrid w:val="0"/>
                <w:sz w:val="24"/>
                <w:szCs w:val="24"/>
                <w:lang w:eastAsia="ru-RU"/>
              </w:rPr>
            </w:pPr>
            <w:r w:rsidRPr="008F36DE">
              <w:rPr>
                <w:rFonts w:ascii="Times New Roman" w:eastAsia="Times New Roman" w:hAnsi="Times New Roman" w:cs="Times New Roman"/>
                <w:snapToGrid w:val="0"/>
                <w:sz w:val="24"/>
                <w:szCs w:val="24"/>
                <w:lang w:eastAsia="ru-RU"/>
              </w:rPr>
              <w:t>Промежуточная аттестация</w:t>
            </w:r>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36</w:t>
            </w:r>
          </w:p>
        </w:tc>
        <w:tc>
          <w:tcPr>
            <w:tcW w:w="110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p>
        </w:tc>
        <w:tc>
          <w:tcPr>
            <w:tcW w:w="1138"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p>
        </w:tc>
        <w:tc>
          <w:tcPr>
            <w:tcW w:w="116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2</w:t>
            </w:r>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p>
        </w:tc>
        <w:tc>
          <w:tcPr>
            <w:tcW w:w="1133"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Times New Roman" w:hAnsi="Times New Roman" w:cs="Times New Roman"/>
                <w:sz w:val="24"/>
                <w:szCs w:val="24"/>
                <w:lang w:eastAsia="ru-RU"/>
              </w:rPr>
              <w:t>экзамен</w:t>
            </w:r>
          </w:p>
        </w:tc>
      </w:tr>
      <w:tr w:rsidR="008F36DE" w:rsidRPr="008F36DE" w:rsidTr="00760F6C">
        <w:trPr>
          <w:jc w:val="center"/>
        </w:trPr>
        <w:tc>
          <w:tcPr>
            <w:tcW w:w="562" w:type="dxa"/>
          </w:tcPr>
          <w:p w:rsidR="008F36DE" w:rsidRPr="008F36DE" w:rsidRDefault="008F36DE" w:rsidP="008F36DE">
            <w:pPr>
              <w:spacing w:after="0" w:line="240" w:lineRule="auto"/>
              <w:ind w:left="-21" w:firstLine="21"/>
              <w:jc w:val="both"/>
              <w:rPr>
                <w:rFonts w:ascii="Times New Roman" w:eastAsia="Calibri" w:hAnsi="Times New Roman" w:cs="Times New Roman"/>
                <w:sz w:val="24"/>
                <w:szCs w:val="24"/>
              </w:rPr>
            </w:pPr>
          </w:p>
        </w:tc>
        <w:tc>
          <w:tcPr>
            <w:tcW w:w="3402" w:type="dxa"/>
          </w:tcPr>
          <w:p w:rsidR="008F36DE" w:rsidRPr="008F36DE" w:rsidRDefault="008F36DE" w:rsidP="008F36DE">
            <w:pPr>
              <w:spacing w:after="0" w:line="240" w:lineRule="auto"/>
              <w:jc w:val="both"/>
              <w:rPr>
                <w:rFonts w:ascii="Times New Roman" w:eastAsia="Calibri" w:hAnsi="Times New Roman" w:cs="Times New Roman"/>
                <w:sz w:val="24"/>
                <w:szCs w:val="24"/>
              </w:rPr>
            </w:pPr>
            <w:r w:rsidRPr="008F36DE">
              <w:rPr>
                <w:rFonts w:ascii="Times New Roman" w:eastAsia="Calibri" w:hAnsi="Times New Roman" w:cs="Times New Roman"/>
                <w:sz w:val="24"/>
                <w:szCs w:val="24"/>
              </w:rPr>
              <w:t>Всего</w:t>
            </w:r>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180/135</w:t>
            </w:r>
          </w:p>
        </w:tc>
        <w:tc>
          <w:tcPr>
            <w:tcW w:w="110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26</w:t>
            </w:r>
          </w:p>
        </w:tc>
        <w:tc>
          <w:tcPr>
            <w:tcW w:w="1138"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28</w:t>
            </w:r>
          </w:p>
        </w:tc>
        <w:tc>
          <w:tcPr>
            <w:tcW w:w="1165"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2</w:t>
            </w:r>
          </w:p>
        </w:tc>
        <w:tc>
          <w:tcPr>
            <w:tcW w:w="709"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90</w:t>
            </w:r>
          </w:p>
        </w:tc>
        <w:tc>
          <w:tcPr>
            <w:tcW w:w="1133" w:type="dxa"/>
            <w:vAlign w:val="center"/>
          </w:tcPr>
          <w:p w:rsidR="008F36DE" w:rsidRPr="008F36DE" w:rsidRDefault="008F36DE" w:rsidP="008F36DE">
            <w:pPr>
              <w:spacing w:after="0" w:line="240" w:lineRule="auto"/>
              <w:ind w:left="-28" w:hanging="34"/>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36</w:t>
            </w:r>
          </w:p>
        </w:tc>
      </w:tr>
    </w:tbl>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F36DE">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8F36DE" w:rsidRPr="008F36DE" w:rsidTr="00760F6C">
        <w:tc>
          <w:tcPr>
            <w:tcW w:w="1555" w:type="pct"/>
          </w:tcPr>
          <w:p w:rsidR="008F36DE" w:rsidRPr="008F36DE" w:rsidRDefault="008F36DE" w:rsidP="008F36DE">
            <w:pPr>
              <w:spacing w:after="0" w:line="240" w:lineRule="auto"/>
              <w:contextualSpacing/>
              <w:jc w:val="center"/>
              <w:rPr>
                <w:rFonts w:ascii="Times New Roman" w:eastAsia="Calibri" w:hAnsi="Times New Roman" w:cs="Times New Roman"/>
                <w:b/>
                <w:sz w:val="24"/>
                <w:szCs w:val="24"/>
              </w:rPr>
            </w:pPr>
            <w:r w:rsidRPr="008F36DE">
              <w:rPr>
                <w:rFonts w:ascii="Times New Roman" w:eastAsia="Calibri" w:hAnsi="Times New Roman" w:cs="Times New Roman"/>
                <w:b/>
                <w:sz w:val="24"/>
                <w:szCs w:val="24"/>
              </w:rPr>
              <w:t>Оценочные средства</w:t>
            </w:r>
          </w:p>
          <w:p w:rsidR="008F36DE" w:rsidRPr="008F36DE" w:rsidRDefault="008F36DE" w:rsidP="008F36DE">
            <w:pPr>
              <w:spacing w:after="0" w:line="240" w:lineRule="auto"/>
              <w:contextualSpacing/>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t>(формы текущего и промежуточного контроля)</w:t>
            </w:r>
          </w:p>
        </w:tc>
        <w:tc>
          <w:tcPr>
            <w:tcW w:w="1778" w:type="pct"/>
          </w:tcPr>
          <w:p w:rsidR="008F36DE" w:rsidRPr="008F36DE" w:rsidRDefault="008F36DE" w:rsidP="008F36DE">
            <w:pPr>
              <w:spacing w:after="0" w:line="240" w:lineRule="auto"/>
              <w:contextualSpacing/>
              <w:jc w:val="center"/>
              <w:rPr>
                <w:rFonts w:ascii="Times New Roman" w:eastAsia="Calibri" w:hAnsi="Times New Roman" w:cs="Times New Roman"/>
                <w:b/>
                <w:spacing w:val="-8"/>
                <w:sz w:val="24"/>
                <w:szCs w:val="24"/>
              </w:rPr>
            </w:pPr>
            <w:r w:rsidRPr="008F36DE">
              <w:rPr>
                <w:rFonts w:ascii="Times New Roman" w:eastAsia="Calibri" w:hAnsi="Times New Roman" w:cs="Times New Roman"/>
                <w:b/>
                <w:spacing w:val="-8"/>
                <w:sz w:val="24"/>
                <w:szCs w:val="24"/>
              </w:rPr>
              <w:t>Показатели*</w:t>
            </w:r>
          </w:p>
          <w:p w:rsidR="008F36DE" w:rsidRPr="008F36DE" w:rsidRDefault="008F36DE" w:rsidP="008F36DE">
            <w:pPr>
              <w:spacing w:after="0" w:line="240" w:lineRule="auto"/>
              <w:contextualSpacing/>
              <w:jc w:val="center"/>
              <w:rPr>
                <w:rFonts w:ascii="Times New Roman" w:eastAsia="Calibri" w:hAnsi="Times New Roman" w:cs="Times New Roman"/>
                <w:b/>
                <w:sz w:val="24"/>
                <w:szCs w:val="24"/>
              </w:rPr>
            </w:pPr>
            <w:r w:rsidRPr="008F36DE">
              <w:rPr>
                <w:rFonts w:ascii="Times New Roman" w:eastAsia="Calibri" w:hAnsi="Times New Roman" w:cs="Times New Roman"/>
                <w:b/>
                <w:sz w:val="24"/>
                <w:szCs w:val="24"/>
              </w:rPr>
              <w:t>оценки</w:t>
            </w:r>
          </w:p>
        </w:tc>
        <w:tc>
          <w:tcPr>
            <w:tcW w:w="1667" w:type="pct"/>
          </w:tcPr>
          <w:p w:rsidR="008F36DE" w:rsidRPr="008F36DE" w:rsidRDefault="008F36DE" w:rsidP="008F36DE">
            <w:pPr>
              <w:spacing w:after="0" w:line="240" w:lineRule="auto"/>
              <w:contextualSpacing/>
              <w:jc w:val="center"/>
              <w:rPr>
                <w:rFonts w:ascii="Times New Roman" w:eastAsia="Calibri" w:hAnsi="Times New Roman" w:cs="Times New Roman"/>
                <w:b/>
                <w:sz w:val="24"/>
                <w:szCs w:val="24"/>
              </w:rPr>
            </w:pPr>
            <w:r w:rsidRPr="008F36DE">
              <w:rPr>
                <w:rFonts w:ascii="Times New Roman" w:eastAsia="Calibri" w:hAnsi="Times New Roman" w:cs="Times New Roman"/>
                <w:b/>
                <w:sz w:val="24"/>
                <w:szCs w:val="24"/>
              </w:rPr>
              <w:t>Критерии**</w:t>
            </w:r>
          </w:p>
          <w:p w:rsidR="008F36DE" w:rsidRPr="008F36DE" w:rsidRDefault="008F36DE" w:rsidP="008F36DE">
            <w:pPr>
              <w:spacing w:after="0" w:line="240" w:lineRule="auto"/>
              <w:contextualSpacing/>
              <w:jc w:val="center"/>
              <w:rPr>
                <w:rFonts w:ascii="Times New Roman" w:eastAsia="Calibri" w:hAnsi="Times New Roman" w:cs="Times New Roman"/>
                <w:b/>
                <w:sz w:val="24"/>
                <w:szCs w:val="24"/>
              </w:rPr>
            </w:pPr>
            <w:r w:rsidRPr="008F36DE">
              <w:rPr>
                <w:rFonts w:ascii="Times New Roman" w:eastAsia="Calibri" w:hAnsi="Times New Roman" w:cs="Times New Roman"/>
                <w:b/>
                <w:sz w:val="24"/>
                <w:szCs w:val="24"/>
              </w:rPr>
              <w:t>оценки</w:t>
            </w:r>
          </w:p>
        </w:tc>
      </w:tr>
      <w:tr w:rsidR="008F36DE" w:rsidRPr="008F36DE" w:rsidTr="00760F6C">
        <w:tc>
          <w:tcPr>
            <w:tcW w:w="1555" w:type="pct"/>
          </w:tcPr>
          <w:p w:rsidR="008F36DE" w:rsidRPr="008F36DE" w:rsidRDefault="008F36DE" w:rsidP="008F36DE">
            <w:pPr>
              <w:spacing w:after="0" w:line="240" w:lineRule="auto"/>
              <w:contextualSpacing/>
              <w:jc w:val="both"/>
              <w:rPr>
                <w:rFonts w:ascii="Times New Roman" w:eastAsia="Calibri" w:hAnsi="Times New Roman" w:cs="Times New Roman"/>
                <w:sz w:val="24"/>
                <w:szCs w:val="24"/>
              </w:rPr>
            </w:pPr>
            <w:r w:rsidRPr="008F36DE">
              <w:rPr>
                <w:rFonts w:ascii="Times New Roman" w:eastAsia="Calibri" w:hAnsi="Times New Roman" w:cs="Times New Roman"/>
                <w:sz w:val="24"/>
                <w:szCs w:val="24"/>
              </w:rPr>
              <w:t>Экзамен</w:t>
            </w:r>
          </w:p>
        </w:tc>
        <w:tc>
          <w:tcPr>
            <w:tcW w:w="1778" w:type="pct"/>
          </w:tcPr>
          <w:p w:rsidR="008F36DE" w:rsidRPr="008F36DE" w:rsidRDefault="008F36DE" w:rsidP="008F36DE">
            <w:pPr>
              <w:spacing w:before="40" w:after="0" w:line="240" w:lineRule="auto"/>
              <w:ind w:firstLine="33"/>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 xml:space="preserve">В соответствии с </w:t>
            </w:r>
            <w:proofErr w:type="spellStart"/>
            <w:r w:rsidRPr="008F36DE">
              <w:rPr>
                <w:rFonts w:ascii="Times New Roman" w:eastAsia="Times New Roman" w:hAnsi="Times New Roman" w:cs="Times New Roman"/>
                <w:sz w:val="24"/>
                <w:szCs w:val="24"/>
                <w:lang w:eastAsia="ru-RU"/>
              </w:rPr>
              <w:t>балльно</w:t>
            </w:r>
            <w:proofErr w:type="spellEnd"/>
            <w:r w:rsidRPr="008F36DE">
              <w:rPr>
                <w:rFonts w:ascii="Times New Roman" w:eastAsia="Times New Roman" w:hAnsi="Times New Roman" w:cs="Times New Roman"/>
                <w:sz w:val="24"/>
                <w:szCs w:val="24"/>
                <w:lang w:eastAsia="ru-RU"/>
              </w:rPr>
              <w:t xml:space="preserve">-рейтинговой системой на промежуточную аттестацию отводится 30 баллов. </w:t>
            </w:r>
            <w:r w:rsidRPr="008F36DE">
              <w:rPr>
                <w:rFonts w:ascii="Times New Roman" w:eastAsia="Times New Roman" w:hAnsi="Times New Roman" w:cs="Times New Roman"/>
                <w:sz w:val="24"/>
                <w:szCs w:val="24"/>
                <w:lang w:eastAsia="ru-RU"/>
              </w:rPr>
              <w:lastRenderedPageBreak/>
              <w:t>Экзамен проводится по билетам и принимается в виде письменных ответов. Билет содержит 2 вопроса по 15 баллов.</w:t>
            </w:r>
          </w:p>
        </w:tc>
        <w:tc>
          <w:tcPr>
            <w:tcW w:w="1667" w:type="pct"/>
          </w:tcPr>
          <w:p w:rsidR="008F36DE" w:rsidRPr="008F36DE" w:rsidRDefault="008F36DE" w:rsidP="008F36DE">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lastRenderedPageBreak/>
              <w:t xml:space="preserve">Студент, который получает оценку «отлично», в полной мере владеет </w:t>
            </w:r>
            <w:r w:rsidRPr="008F36DE">
              <w:rPr>
                <w:rFonts w:ascii="Times New Roman" w:eastAsia="Times New Roman" w:hAnsi="Times New Roman" w:cs="Times New Roman"/>
                <w:kern w:val="3"/>
                <w:sz w:val="24"/>
                <w:szCs w:val="20"/>
                <w:lang w:eastAsia="ru-RU"/>
              </w:rPr>
              <w:t xml:space="preserve">умением работать </w:t>
            </w:r>
            <w:r w:rsidRPr="008F36DE">
              <w:rPr>
                <w:rFonts w:ascii="Times New Roman" w:eastAsia="Times New Roman" w:hAnsi="Times New Roman" w:cs="Times New Roman"/>
                <w:kern w:val="3"/>
                <w:sz w:val="24"/>
                <w:szCs w:val="20"/>
                <w:lang w:eastAsia="ru-RU"/>
              </w:rPr>
              <w:lastRenderedPageBreak/>
              <w:t>с оригинальными научными текстами, в том числе касающимися проблематики глобального управления</w:t>
            </w:r>
            <w:r w:rsidRPr="008F36DE">
              <w:rPr>
                <w:rFonts w:ascii="Times New Roman" w:eastAsia="Times New Roman" w:hAnsi="Times New Roman" w:cs="Times New Roman"/>
                <w:kern w:val="3"/>
                <w:sz w:val="24"/>
                <w:szCs w:val="24"/>
                <w:lang w:eastAsia="ru-RU"/>
              </w:rPr>
              <w:t>.</w:t>
            </w:r>
          </w:p>
          <w:p w:rsidR="008F36DE" w:rsidRPr="008F36DE" w:rsidRDefault="008F36DE" w:rsidP="008F36DE">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1-5 баллов за ответ, подтверждающий знания в рамках лекций и обязательной литературы, 6-10 баллов – в рамках лекций, обязательной и дополнительной литературы, 11-15 баллов – в рамках лекций, обязательной и дополнительной литературы, с элементами самостоятельного анализа.</w:t>
            </w:r>
          </w:p>
        </w:tc>
      </w:tr>
      <w:tr w:rsidR="008F36DE" w:rsidRPr="008F36DE" w:rsidTr="00760F6C">
        <w:tc>
          <w:tcPr>
            <w:tcW w:w="1555" w:type="pct"/>
          </w:tcPr>
          <w:p w:rsidR="008F36DE" w:rsidRPr="008F36DE" w:rsidRDefault="008F36DE" w:rsidP="008F36DE">
            <w:pPr>
              <w:tabs>
                <w:tab w:val="left" w:pos="317"/>
              </w:tabs>
              <w:spacing w:after="0" w:line="240" w:lineRule="auto"/>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lastRenderedPageBreak/>
              <w:t>Деловая игра</w:t>
            </w:r>
          </w:p>
        </w:tc>
        <w:tc>
          <w:tcPr>
            <w:tcW w:w="1778" w:type="pct"/>
          </w:tcPr>
          <w:p w:rsidR="008F36DE" w:rsidRPr="008F36DE" w:rsidRDefault="008F36DE" w:rsidP="008F36DE">
            <w:pPr>
              <w:widowControl w:val="0"/>
              <w:suppressAutoHyphens/>
              <w:autoSpaceDN w:val="0"/>
              <w:spacing w:after="0" w:line="240" w:lineRule="auto"/>
              <w:ind w:left="-57" w:right="-57" w:hanging="15"/>
              <w:jc w:val="both"/>
              <w:textAlignment w:val="baseline"/>
              <w:rPr>
                <w:rFonts w:ascii="Times New Roman" w:eastAsia="Andale Sans UI" w:hAnsi="Times New Roman" w:cs="Times New Roman"/>
                <w:kern w:val="3"/>
                <w:sz w:val="24"/>
                <w:szCs w:val="24"/>
                <w:lang w:eastAsia="ja-JP" w:bidi="fa-IR"/>
              </w:rPr>
            </w:pPr>
            <w:r w:rsidRPr="008F36DE">
              <w:rPr>
                <w:rFonts w:ascii="Times New Roman" w:eastAsia="Andale Sans UI" w:hAnsi="Times New Roman" w:cs="Times New Roman"/>
                <w:kern w:val="3"/>
                <w:sz w:val="24"/>
                <w:szCs w:val="24"/>
                <w:lang w:eastAsia="ja-JP" w:bidi="fa-IR"/>
              </w:rPr>
              <w:t xml:space="preserve">Доклады оцениваются по </w:t>
            </w:r>
            <w:r w:rsidRPr="008F36DE">
              <w:rPr>
                <w:rFonts w:ascii="Times New Roman" w:eastAsia="Andale Sans UI" w:hAnsi="Times New Roman" w:cs="Times New Roman"/>
                <w:kern w:val="3"/>
                <w:sz w:val="24"/>
                <w:szCs w:val="24"/>
                <w:lang w:eastAsia="ja-JP" w:bidi="fa-IR"/>
              </w:rPr>
              <w:br/>
              <w:t xml:space="preserve">5 критериям, всего до 5 баллов за доклад. Для одного человека возможно 2 выступления с докладами в дискуссиях или круглых столах в семестр, итого до 10 баллов в семестр. Выступления участников деловой игры оцениваются до 2 баллов за выступление, возможны два выступления в ходе одной дискуссии или круглого стола, итого до 4 баллов за дискуссию и до 8 баллов за семестр. </w:t>
            </w:r>
          </w:p>
        </w:tc>
        <w:tc>
          <w:tcPr>
            <w:tcW w:w="1667" w:type="pct"/>
          </w:tcPr>
          <w:p w:rsidR="008F36DE" w:rsidRPr="008F36DE" w:rsidRDefault="008F36DE"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соблюдение регламента (10 мин. на доклад, 3 мин. на выступление в дискуссии)</w:t>
            </w:r>
          </w:p>
          <w:p w:rsidR="008F36DE" w:rsidRPr="008F36DE" w:rsidRDefault="008F36DE"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количество и характер источников</w:t>
            </w:r>
          </w:p>
          <w:p w:rsidR="008F36DE" w:rsidRPr="008F36DE" w:rsidRDefault="008F36DE"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подача материала докладчиками (презентация);</w:t>
            </w:r>
          </w:p>
          <w:p w:rsidR="008F36DE" w:rsidRPr="008F36DE" w:rsidRDefault="008F36DE"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ответы на вопросы (владение материалом)</w:t>
            </w:r>
          </w:p>
          <w:p w:rsidR="008F36DE" w:rsidRPr="008F36DE" w:rsidRDefault="008F36DE"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вежливость и взаимоуважение при ведения дискуссии</w:t>
            </w:r>
          </w:p>
        </w:tc>
      </w:tr>
      <w:tr w:rsidR="008F36DE" w:rsidRPr="008F36DE" w:rsidTr="00760F6C">
        <w:tc>
          <w:tcPr>
            <w:tcW w:w="1555" w:type="pct"/>
          </w:tcPr>
          <w:p w:rsidR="008F36DE" w:rsidRPr="008F36DE" w:rsidRDefault="008F36DE" w:rsidP="008F36DE">
            <w:pPr>
              <w:tabs>
                <w:tab w:val="left" w:pos="317"/>
              </w:tabs>
              <w:spacing w:after="0" w:line="240" w:lineRule="auto"/>
              <w:ind w:left="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Эссе</w:t>
            </w:r>
          </w:p>
        </w:tc>
        <w:tc>
          <w:tcPr>
            <w:tcW w:w="1778" w:type="pct"/>
          </w:tcPr>
          <w:p w:rsidR="008F36DE" w:rsidRPr="008F36DE" w:rsidRDefault="008F36DE"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Знание и понимание теоретического материала – 5 баллов</w:t>
            </w:r>
          </w:p>
          <w:p w:rsidR="008F36DE" w:rsidRPr="008F36DE" w:rsidRDefault="008F36DE"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Анализ и оценка информации – 10 балла</w:t>
            </w:r>
          </w:p>
          <w:p w:rsidR="008F36DE" w:rsidRPr="008F36DE" w:rsidRDefault="008F36DE"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Построение суждений – 7 балла</w:t>
            </w:r>
          </w:p>
        </w:tc>
        <w:tc>
          <w:tcPr>
            <w:tcW w:w="1667" w:type="pct"/>
          </w:tcPr>
          <w:p w:rsidR="008F36DE" w:rsidRPr="008F36DE" w:rsidRDefault="008F36DE"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используемые понятия строго соответствуют теме</w:t>
            </w:r>
          </w:p>
          <w:p w:rsidR="008F36DE" w:rsidRPr="008F36DE" w:rsidRDefault="008F36DE"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умело используются приемы сравнения и обобщения для анализа взаимосвязи понятий и явлений</w:t>
            </w:r>
          </w:p>
          <w:p w:rsidR="008F36DE" w:rsidRPr="008F36DE" w:rsidRDefault="008F36DE"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изложение ясное и четкое, приводимые доказательства логичны</w:t>
            </w:r>
          </w:p>
          <w:p w:rsidR="008F36DE" w:rsidRPr="008F36DE" w:rsidRDefault="008F36DE"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приведены соответствующие теме и проблеме примеры</w:t>
            </w:r>
          </w:p>
        </w:tc>
      </w:tr>
      <w:tr w:rsidR="008F36DE" w:rsidRPr="008F36DE" w:rsidTr="00760F6C">
        <w:tc>
          <w:tcPr>
            <w:tcW w:w="1555" w:type="pct"/>
          </w:tcPr>
          <w:p w:rsidR="008F36DE" w:rsidRPr="008F36DE" w:rsidRDefault="008F36DE" w:rsidP="008F36DE">
            <w:pPr>
              <w:tabs>
                <w:tab w:val="left" w:pos="317"/>
              </w:tabs>
              <w:spacing w:after="0" w:line="240" w:lineRule="auto"/>
              <w:ind w:left="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Посещение практических занятий</w:t>
            </w:r>
          </w:p>
        </w:tc>
        <w:tc>
          <w:tcPr>
            <w:tcW w:w="1778" w:type="pct"/>
          </w:tcPr>
          <w:p w:rsidR="008F36DE" w:rsidRPr="008F36DE" w:rsidRDefault="008F36DE" w:rsidP="008F36DE">
            <w:pPr>
              <w:tabs>
                <w:tab w:val="left" w:pos="317"/>
              </w:tabs>
              <w:spacing w:before="40" w:after="0" w:line="240" w:lineRule="auto"/>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w:t>
            </w:r>
            <w:r w:rsidRPr="008F36DE">
              <w:rPr>
                <w:rFonts w:ascii="Times New Roman" w:eastAsia="Times New Roman" w:hAnsi="Times New Roman" w:cs="Times New Roman"/>
                <w:sz w:val="24"/>
                <w:szCs w:val="24"/>
                <w:lang w:eastAsia="ru-RU"/>
              </w:rPr>
              <w:tab/>
              <w:t>Своевременное прибытие на семинар. Опоздание более чем на 10 минут не допускается.</w:t>
            </w:r>
          </w:p>
        </w:tc>
        <w:tc>
          <w:tcPr>
            <w:tcW w:w="1667" w:type="pct"/>
          </w:tcPr>
          <w:p w:rsidR="008F36DE" w:rsidRPr="008F36DE" w:rsidRDefault="008F36DE"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 xml:space="preserve">1 балл присуждается за посещение семинара обычного формата </w:t>
            </w:r>
          </w:p>
          <w:p w:rsidR="008F36DE" w:rsidRPr="008F36DE" w:rsidRDefault="008F36DE"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lastRenderedPageBreak/>
              <w:t>Баллы не присуждаются за отсутствие и опоздание на семинар..</w:t>
            </w:r>
          </w:p>
        </w:tc>
      </w:tr>
      <w:tr w:rsidR="008F36DE" w:rsidRPr="008F36DE" w:rsidTr="00760F6C">
        <w:tc>
          <w:tcPr>
            <w:tcW w:w="1555" w:type="pct"/>
          </w:tcPr>
          <w:p w:rsidR="008F36DE" w:rsidRPr="008F36DE" w:rsidRDefault="008F36DE" w:rsidP="008F36DE">
            <w:pPr>
              <w:tabs>
                <w:tab w:val="left" w:pos="317"/>
              </w:tabs>
              <w:spacing w:after="0" w:line="240" w:lineRule="auto"/>
              <w:ind w:left="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lastRenderedPageBreak/>
              <w:t>Участие в работе на практических занятиях</w:t>
            </w:r>
          </w:p>
        </w:tc>
        <w:tc>
          <w:tcPr>
            <w:tcW w:w="1778" w:type="pct"/>
          </w:tcPr>
          <w:p w:rsidR="008F36DE" w:rsidRPr="008F36DE" w:rsidRDefault="008F36DE" w:rsidP="008F36DE">
            <w:pPr>
              <w:tabs>
                <w:tab w:val="left" w:pos="317"/>
              </w:tabs>
              <w:spacing w:before="40" w:after="0" w:line="240" w:lineRule="auto"/>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 xml:space="preserve">•Степень готовности обсуждать литературу, обязательную для прочтения к семинару. </w:t>
            </w:r>
          </w:p>
          <w:p w:rsidR="008F36DE" w:rsidRPr="008F36DE" w:rsidRDefault="008F36DE" w:rsidP="008F36DE">
            <w:pPr>
              <w:tabs>
                <w:tab w:val="left" w:pos="317"/>
              </w:tabs>
              <w:spacing w:before="40" w:after="0" w:line="240" w:lineRule="auto"/>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w:t>
            </w:r>
            <w:r w:rsidRPr="008F36DE">
              <w:rPr>
                <w:rFonts w:ascii="Times New Roman" w:eastAsia="Times New Roman" w:hAnsi="Times New Roman" w:cs="Times New Roman"/>
                <w:sz w:val="24"/>
                <w:szCs w:val="24"/>
                <w:lang w:eastAsia="ru-RU"/>
              </w:rPr>
              <w:tab/>
              <w:t xml:space="preserve">Степень активности на семинаре. </w:t>
            </w:r>
          </w:p>
          <w:p w:rsidR="008F36DE" w:rsidRPr="008F36DE" w:rsidRDefault="008F36DE" w:rsidP="008F36DE">
            <w:pPr>
              <w:tabs>
                <w:tab w:val="left" w:pos="317"/>
              </w:tabs>
              <w:spacing w:before="40" w:after="0" w:line="240" w:lineRule="auto"/>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w:t>
            </w:r>
            <w:r w:rsidRPr="008F36DE">
              <w:rPr>
                <w:rFonts w:ascii="Times New Roman" w:eastAsia="Times New Roman" w:hAnsi="Times New Roman" w:cs="Times New Roman"/>
                <w:sz w:val="24"/>
                <w:szCs w:val="24"/>
                <w:lang w:eastAsia="ru-RU"/>
              </w:rPr>
              <w:tab/>
              <w:t xml:space="preserve">Ответы на вопрос на каждом из семинаров </w:t>
            </w:r>
          </w:p>
          <w:p w:rsidR="008F36DE" w:rsidRPr="008F36DE" w:rsidRDefault="008F36DE" w:rsidP="008F36DE">
            <w:pPr>
              <w:tabs>
                <w:tab w:val="left" w:pos="317"/>
              </w:tabs>
              <w:spacing w:before="40" w:after="0" w:line="240" w:lineRule="auto"/>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 Активное слушание, участие в обсуждении идей и мыслей других участников семинара, сохраняя вежливый и деловой тон.</w:t>
            </w:r>
          </w:p>
        </w:tc>
        <w:tc>
          <w:tcPr>
            <w:tcW w:w="1667" w:type="pct"/>
          </w:tcPr>
          <w:p w:rsidR="008F36DE" w:rsidRPr="008F36DE" w:rsidRDefault="008F36DE" w:rsidP="000E2574">
            <w:pPr>
              <w:numPr>
                <w:ilvl w:val="0"/>
                <w:numId w:val="6"/>
              </w:numPr>
              <w:tabs>
                <w:tab w:val="left" w:pos="317"/>
              </w:tabs>
              <w:spacing w:before="40" w:after="0" w:line="240" w:lineRule="auto"/>
              <w:ind w:left="360"/>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 xml:space="preserve">Максимум 1 балл за многократные выступления на семинаре </w:t>
            </w:r>
          </w:p>
          <w:p w:rsidR="008F36DE" w:rsidRPr="008F36DE" w:rsidRDefault="008F36DE" w:rsidP="000E2574">
            <w:pPr>
              <w:numPr>
                <w:ilvl w:val="0"/>
                <w:numId w:val="6"/>
              </w:numPr>
              <w:tabs>
                <w:tab w:val="left" w:pos="317"/>
              </w:tabs>
              <w:spacing w:before="40" w:after="0" w:line="240" w:lineRule="auto"/>
              <w:ind w:left="360"/>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 xml:space="preserve">1 балл за активное слушание и участие в обсуждении </w:t>
            </w:r>
          </w:p>
          <w:p w:rsidR="008F36DE" w:rsidRPr="008F36DE" w:rsidRDefault="008F36DE" w:rsidP="000E2574">
            <w:pPr>
              <w:numPr>
                <w:ilvl w:val="0"/>
                <w:numId w:val="6"/>
              </w:numPr>
              <w:tabs>
                <w:tab w:val="left" w:pos="317"/>
              </w:tabs>
              <w:spacing w:before="40" w:after="0" w:line="240" w:lineRule="auto"/>
              <w:ind w:left="360"/>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 xml:space="preserve">0.5 балла за однократное выступление на каждом семинаре </w:t>
            </w:r>
          </w:p>
          <w:p w:rsidR="008F36DE" w:rsidRPr="008F36DE" w:rsidRDefault="008F36DE" w:rsidP="000E2574">
            <w:pPr>
              <w:numPr>
                <w:ilvl w:val="0"/>
                <w:numId w:val="6"/>
              </w:numPr>
              <w:tabs>
                <w:tab w:val="left" w:pos="317"/>
              </w:tabs>
              <w:spacing w:before="40" w:after="0" w:line="240" w:lineRule="auto"/>
              <w:ind w:left="360"/>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ab/>
              <w:t>0 баллов за неучастие в работе семинара или недостойное поведение</w:t>
            </w:r>
          </w:p>
          <w:p w:rsidR="008F36DE" w:rsidRPr="008F36DE" w:rsidRDefault="008F36DE" w:rsidP="000E2574">
            <w:pPr>
              <w:numPr>
                <w:ilvl w:val="0"/>
                <w:numId w:val="6"/>
              </w:numPr>
              <w:tabs>
                <w:tab w:val="left" w:pos="317"/>
              </w:tabs>
              <w:spacing w:before="40" w:after="0" w:line="240" w:lineRule="auto"/>
              <w:ind w:left="360"/>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 xml:space="preserve">Максимум 1 балл на каждом семинаре присуждается за демонстрацию глубокого понимания основных текстов к семинару </w:t>
            </w:r>
          </w:p>
          <w:p w:rsidR="008F36DE" w:rsidRPr="008F36DE" w:rsidRDefault="008F36DE" w:rsidP="000E2574">
            <w:pPr>
              <w:numPr>
                <w:ilvl w:val="0"/>
                <w:numId w:val="6"/>
              </w:numPr>
              <w:tabs>
                <w:tab w:val="left" w:pos="317"/>
              </w:tabs>
              <w:spacing w:before="40" w:after="0" w:line="240" w:lineRule="auto"/>
              <w:ind w:left="360"/>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1 балл за каждый семинар за хорошее понимание всех текстов к семинару</w:t>
            </w:r>
          </w:p>
          <w:p w:rsidR="008F36DE" w:rsidRPr="008F36DE" w:rsidRDefault="008F36DE" w:rsidP="000E2574">
            <w:pPr>
              <w:numPr>
                <w:ilvl w:val="0"/>
                <w:numId w:val="6"/>
              </w:numPr>
              <w:tabs>
                <w:tab w:val="left" w:pos="317"/>
              </w:tabs>
              <w:spacing w:before="40" w:after="0" w:line="240" w:lineRule="auto"/>
              <w:ind w:left="360"/>
              <w:jc w:val="both"/>
              <w:rPr>
                <w:rFonts w:ascii="Times New Roman" w:eastAsia="Times New Roman" w:hAnsi="Times New Roman" w:cs="Times New Roman"/>
                <w:sz w:val="24"/>
                <w:szCs w:val="24"/>
                <w:lang w:val="en-US" w:eastAsia="ru-RU"/>
              </w:rPr>
            </w:pPr>
            <w:r w:rsidRPr="008F36DE">
              <w:rPr>
                <w:rFonts w:ascii="Times New Roman" w:eastAsia="Times New Roman" w:hAnsi="Times New Roman" w:cs="Times New Roman"/>
                <w:sz w:val="24"/>
                <w:szCs w:val="24"/>
                <w:lang w:val="en-US" w:eastAsia="ru-RU"/>
              </w:rPr>
              <w:t xml:space="preserve">0.5 </w:t>
            </w:r>
            <w:r w:rsidRPr="008F36DE">
              <w:rPr>
                <w:rFonts w:ascii="Times New Roman" w:eastAsia="Times New Roman" w:hAnsi="Times New Roman" w:cs="Times New Roman"/>
                <w:sz w:val="24"/>
                <w:szCs w:val="24"/>
                <w:lang w:eastAsia="ru-RU"/>
              </w:rPr>
              <w:t>балла</w:t>
            </w:r>
            <w:r w:rsidRPr="008F36DE">
              <w:rPr>
                <w:rFonts w:ascii="Times New Roman" w:eastAsia="Times New Roman" w:hAnsi="Times New Roman" w:cs="Times New Roman"/>
                <w:sz w:val="24"/>
                <w:szCs w:val="24"/>
                <w:lang w:val="en-US" w:eastAsia="ru-RU"/>
              </w:rPr>
              <w:t xml:space="preserve"> </w:t>
            </w:r>
            <w:r w:rsidRPr="008F36DE">
              <w:rPr>
                <w:rFonts w:ascii="Times New Roman" w:eastAsia="Times New Roman" w:hAnsi="Times New Roman" w:cs="Times New Roman"/>
                <w:sz w:val="24"/>
                <w:szCs w:val="24"/>
                <w:lang w:eastAsia="ru-RU"/>
              </w:rPr>
              <w:t>за</w:t>
            </w:r>
            <w:r w:rsidRPr="008F36DE">
              <w:rPr>
                <w:rFonts w:ascii="Times New Roman" w:eastAsia="Times New Roman" w:hAnsi="Times New Roman" w:cs="Times New Roman"/>
                <w:sz w:val="24"/>
                <w:szCs w:val="24"/>
                <w:lang w:val="en-US" w:eastAsia="ru-RU"/>
              </w:rPr>
              <w:t xml:space="preserve"> </w:t>
            </w:r>
            <w:r w:rsidRPr="008F36DE">
              <w:rPr>
                <w:rFonts w:ascii="Times New Roman" w:eastAsia="Times New Roman" w:hAnsi="Times New Roman" w:cs="Times New Roman"/>
                <w:sz w:val="24"/>
                <w:szCs w:val="24"/>
                <w:lang w:eastAsia="ru-RU"/>
              </w:rPr>
              <w:t>адекватную</w:t>
            </w:r>
            <w:r w:rsidRPr="008F36DE">
              <w:rPr>
                <w:rFonts w:ascii="Times New Roman" w:eastAsia="Times New Roman" w:hAnsi="Times New Roman" w:cs="Times New Roman"/>
                <w:sz w:val="24"/>
                <w:szCs w:val="24"/>
                <w:lang w:val="en-US" w:eastAsia="ru-RU"/>
              </w:rPr>
              <w:t xml:space="preserve"> </w:t>
            </w:r>
            <w:r w:rsidRPr="008F36DE">
              <w:rPr>
                <w:rFonts w:ascii="Times New Roman" w:eastAsia="Times New Roman" w:hAnsi="Times New Roman" w:cs="Times New Roman"/>
                <w:sz w:val="24"/>
                <w:szCs w:val="24"/>
                <w:lang w:eastAsia="ru-RU"/>
              </w:rPr>
              <w:t>подготовку</w:t>
            </w:r>
          </w:p>
          <w:p w:rsidR="008F36DE" w:rsidRPr="008F36DE" w:rsidRDefault="008F36DE" w:rsidP="000E2574">
            <w:pPr>
              <w:numPr>
                <w:ilvl w:val="0"/>
                <w:numId w:val="6"/>
              </w:numPr>
              <w:tabs>
                <w:tab w:val="left" w:pos="317"/>
              </w:tabs>
              <w:spacing w:before="40" w:after="0" w:line="240" w:lineRule="auto"/>
              <w:ind w:left="360"/>
              <w:jc w:val="both"/>
              <w:rPr>
                <w:rFonts w:ascii="Times New Roman" w:eastAsia="Times New Roman" w:hAnsi="Times New Roman" w:cs="Times New Roman"/>
                <w:sz w:val="24"/>
                <w:szCs w:val="24"/>
                <w:lang w:val="en-US" w:eastAsia="ru-RU"/>
              </w:rPr>
            </w:pPr>
            <w:r w:rsidRPr="008F36DE">
              <w:rPr>
                <w:rFonts w:ascii="Times New Roman" w:eastAsia="Times New Roman" w:hAnsi="Times New Roman" w:cs="Times New Roman"/>
                <w:sz w:val="24"/>
                <w:szCs w:val="24"/>
                <w:lang w:val="en-US" w:eastAsia="ru-RU"/>
              </w:rPr>
              <w:t xml:space="preserve">0 </w:t>
            </w:r>
            <w:r w:rsidRPr="008F36DE">
              <w:rPr>
                <w:rFonts w:ascii="Times New Roman" w:eastAsia="Times New Roman" w:hAnsi="Times New Roman" w:cs="Times New Roman"/>
                <w:sz w:val="24"/>
                <w:szCs w:val="24"/>
                <w:lang w:eastAsia="ru-RU"/>
              </w:rPr>
              <w:t>баллов</w:t>
            </w:r>
            <w:r w:rsidRPr="008F36DE">
              <w:rPr>
                <w:rFonts w:ascii="Times New Roman" w:eastAsia="Times New Roman" w:hAnsi="Times New Roman" w:cs="Times New Roman"/>
                <w:sz w:val="24"/>
                <w:szCs w:val="24"/>
                <w:lang w:val="en-US" w:eastAsia="ru-RU"/>
              </w:rPr>
              <w:t xml:space="preserve"> </w:t>
            </w:r>
            <w:r w:rsidRPr="008F36DE">
              <w:rPr>
                <w:rFonts w:ascii="Times New Roman" w:eastAsia="Times New Roman" w:hAnsi="Times New Roman" w:cs="Times New Roman"/>
                <w:sz w:val="24"/>
                <w:szCs w:val="24"/>
                <w:lang w:eastAsia="ru-RU"/>
              </w:rPr>
              <w:t>за</w:t>
            </w:r>
            <w:r w:rsidRPr="008F36DE">
              <w:rPr>
                <w:rFonts w:ascii="Times New Roman" w:eastAsia="Times New Roman" w:hAnsi="Times New Roman" w:cs="Times New Roman"/>
                <w:sz w:val="24"/>
                <w:szCs w:val="24"/>
                <w:lang w:val="en-US" w:eastAsia="ru-RU"/>
              </w:rPr>
              <w:t xml:space="preserve"> </w:t>
            </w:r>
            <w:r w:rsidRPr="008F36DE">
              <w:rPr>
                <w:rFonts w:ascii="Times New Roman" w:eastAsia="Times New Roman" w:hAnsi="Times New Roman" w:cs="Times New Roman"/>
                <w:sz w:val="24"/>
                <w:szCs w:val="24"/>
                <w:lang w:eastAsia="ru-RU"/>
              </w:rPr>
              <w:t>отсутствие</w:t>
            </w:r>
            <w:r w:rsidRPr="008F36DE">
              <w:rPr>
                <w:rFonts w:ascii="Times New Roman" w:eastAsia="Times New Roman" w:hAnsi="Times New Roman" w:cs="Times New Roman"/>
                <w:sz w:val="24"/>
                <w:szCs w:val="24"/>
                <w:lang w:val="en-US" w:eastAsia="ru-RU"/>
              </w:rPr>
              <w:t xml:space="preserve"> </w:t>
            </w:r>
            <w:r w:rsidRPr="008F36DE">
              <w:rPr>
                <w:rFonts w:ascii="Times New Roman" w:eastAsia="Times New Roman" w:hAnsi="Times New Roman" w:cs="Times New Roman"/>
                <w:sz w:val="24"/>
                <w:szCs w:val="24"/>
                <w:lang w:eastAsia="ru-RU"/>
              </w:rPr>
              <w:t>подготовки</w:t>
            </w:r>
          </w:p>
        </w:tc>
      </w:tr>
    </w:tbl>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Pr="008F36DE" w:rsidRDefault="008F36DE" w:rsidP="008F36DE">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9528" w:type="dxa"/>
        <w:jc w:val="center"/>
        <w:tblCellMar>
          <w:left w:w="10" w:type="dxa"/>
          <w:right w:w="10" w:type="dxa"/>
        </w:tblCellMar>
        <w:tblLook w:val="0000" w:firstRow="0" w:lastRow="0" w:firstColumn="0" w:lastColumn="0" w:noHBand="0" w:noVBand="0"/>
      </w:tblPr>
      <w:tblGrid>
        <w:gridCol w:w="2158"/>
        <w:gridCol w:w="2155"/>
        <w:gridCol w:w="7"/>
        <w:gridCol w:w="5208"/>
      </w:tblGrid>
      <w:tr w:rsidR="008F36DE" w:rsidRPr="008F36DE" w:rsidTr="00760F6C">
        <w:trPr>
          <w:jc w:val="center"/>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F36DE" w:rsidRPr="008F36DE" w:rsidRDefault="008F36DE" w:rsidP="008F36D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 xml:space="preserve">ОТФ/ТФ </w:t>
            </w:r>
          </w:p>
          <w:p w:rsidR="008F36DE" w:rsidRPr="008F36DE" w:rsidRDefault="008F36DE" w:rsidP="008F36DE">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 xml:space="preserve">(при наличии </w:t>
            </w:r>
            <w:proofErr w:type="spellStart"/>
            <w:r w:rsidRPr="008F36DE">
              <w:rPr>
                <w:rFonts w:ascii="Times New Roman" w:eastAsia="Times New Roman" w:hAnsi="Times New Roman" w:cs="Times New Roman"/>
                <w:kern w:val="3"/>
                <w:sz w:val="24"/>
                <w:szCs w:val="24"/>
                <w:lang w:eastAsia="ru-RU"/>
              </w:rPr>
              <w:t>профстандарта</w:t>
            </w:r>
            <w:proofErr w:type="spellEnd"/>
            <w:r w:rsidRPr="008F36DE">
              <w:rPr>
                <w:rFonts w:ascii="Times New Roman" w:eastAsia="Times New Roman" w:hAnsi="Times New Roman" w:cs="Times New Roman"/>
                <w:kern w:val="3"/>
                <w:sz w:val="24"/>
                <w:szCs w:val="24"/>
                <w:lang w:eastAsia="ru-RU"/>
              </w:rPr>
              <w:t>)/ профессиональные действия</w:t>
            </w:r>
          </w:p>
        </w:tc>
        <w:tc>
          <w:tcPr>
            <w:tcW w:w="2155"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8F36DE" w:rsidRPr="008F36DE" w:rsidRDefault="008F36DE" w:rsidP="008F36D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Код этапа освоения компетенции</w:t>
            </w:r>
          </w:p>
        </w:tc>
        <w:tc>
          <w:tcPr>
            <w:tcW w:w="5215"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F36DE" w:rsidRPr="008F36DE" w:rsidRDefault="008F36DE" w:rsidP="008F36DE">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Результаты обучения</w:t>
            </w:r>
          </w:p>
        </w:tc>
      </w:tr>
      <w:tr w:rsidR="008F36DE" w:rsidRPr="008F36DE" w:rsidTr="00760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5"/>
          <w:jc w:val="center"/>
        </w:trPr>
        <w:tc>
          <w:tcPr>
            <w:tcW w:w="2158" w:type="dxa"/>
          </w:tcPr>
          <w:p w:rsidR="008F36DE" w:rsidRPr="008F36DE" w:rsidRDefault="008F36DE" w:rsidP="008F36DE">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lang w:eastAsia="ru-RU"/>
              </w:rPr>
            </w:pPr>
            <w:r w:rsidRPr="008F36DE">
              <w:rPr>
                <w:rFonts w:ascii="Times New Roman" w:eastAsia="Calibri" w:hAnsi="Times New Roman" w:cs="Times New Roman"/>
                <w:sz w:val="24"/>
                <w:szCs w:val="24"/>
                <w:lang w:eastAsia="ru-RU"/>
              </w:rPr>
              <w:t>Организация выполнения научно-исследовательских работ по закрепленной тематике</w:t>
            </w:r>
          </w:p>
        </w:tc>
        <w:tc>
          <w:tcPr>
            <w:tcW w:w="2162" w:type="dxa"/>
            <w:gridSpan w:val="2"/>
            <w:shd w:val="clear" w:color="auto" w:fill="auto"/>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ПК-3.3</w:t>
            </w:r>
          </w:p>
        </w:tc>
        <w:tc>
          <w:tcPr>
            <w:tcW w:w="5208" w:type="dxa"/>
          </w:tcPr>
          <w:p w:rsidR="008F36DE" w:rsidRPr="008F36DE" w:rsidRDefault="008F36DE" w:rsidP="008F36DE">
            <w:pPr>
              <w:spacing w:after="0" w:line="240" w:lineRule="auto"/>
              <w:rPr>
                <w:rFonts w:ascii="Times New Roman" w:eastAsia="Calibri" w:hAnsi="Times New Roman" w:cs="Times New Roman"/>
                <w:sz w:val="24"/>
                <w:szCs w:val="24"/>
              </w:rPr>
            </w:pPr>
            <w:r w:rsidRPr="008F36DE">
              <w:rPr>
                <w:rFonts w:ascii="Times New Roman" w:eastAsia="Calibri" w:hAnsi="Times New Roman" w:cs="Times New Roman"/>
                <w:sz w:val="24"/>
                <w:szCs w:val="24"/>
              </w:rPr>
              <w:t>на уровне знаний: понимание основ политологического анализа различных процессов, в том числе, анализа с применением статистических методов, а также правил подготовки справочного материала для аналитических разработок, составления библиографических обзоров и рефератов</w:t>
            </w:r>
          </w:p>
          <w:p w:rsidR="008F36DE" w:rsidRPr="008F36DE" w:rsidRDefault="008F36DE" w:rsidP="008F36DE">
            <w:pPr>
              <w:spacing w:after="0" w:line="240" w:lineRule="auto"/>
              <w:rPr>
                <w:rFonts w:ascii="Times New Roman" w:eastAsia="Calibri" w:hAnsi="Times New Roman" w:cs="Times New Roman"/>
                <w:sz w:val="24"/>
                <w:szCs w:val="24"/>
              </w:rPr>
            </w:pPr>
          </w:p>
          <w:p w:rsidR="008F36DE" w:rsidRPr="008F36DE" w:rsidRDefault="008F36DE" w:rsidP="008F36DE">
            <w:pPr>
              <w:spacing w:after="0" w:line="240" w:lineRule="auto"/>
              <w:rPr>
                <w:rFonts w:ascii="Times New Roman" w:eastAsia="Calibri" w:hAnsi="Times New Roman" w:cs="Times New Roman"/>
                <w:sz w:val="24"/>
                <w:szCs w:val="24"/>
              </w:rPr>
            </w:pPr>
            <w:r w:rsidRPr="008F36DE">
              <w:rPr>
                <w:rFonts w:ascii="Times New Roman" w:eastAsia="Calibri" w:hAnsi="Times New Roman" w:cs="Times New Roman"/>
                <w:sz w:val="24"/>
                <w:szCs w:val="24"/>
              </w:rPr>
              <w:t xml:space="preserve">на уровне умений: способность провести политологический анализ различных явление и </w:t>
            </w:r>
            <w:r w:rsidRPr="008F36DE">
              <w:rPr>
                <w:rFonts w:ascii="Times New Roman" w:eastAsia="Calibri" w:hAnsi="Times New Roman" w:cs="Times New Roman"/>
                <w:sz w:val="24"/>
                <w:szCs w:val="24"/>
              </w:rPr>
              <w:lastRenderedPageBreak/>
              <w:t>процессов, в том числе анализ государственной политики с использованием количественных методов</w:t>
            </w:r>
          </w:p>
          <w:p w:rsidR="008F36DE" w:rsidRPr="008F36DE" w:rsidRDefault="008F36DE" w:rsidP="008F36DE">
            <w:pPr>
              <w:spacing w:after="0" w:line="240" w:lineRule="auto"/>
              <w:rPr>
                <w:rFonts w:ascii="Times New Roman" w:eastAsia="Calibri" w:hAnsi="Times New Roman" w:cs="Times New Roman"/>
                <w:sz w:val="24"/>
                <w:szCs w:val="24"/>
              </w:rPr>
            </w:pPr>
          </w:p>
          <w:p w:rsidR="008F36DE" w:rsidRPr="008F36DE" w:rsidRDefault="008F36DE" w:rsidP="008F36DE">
            <w:pPr>
              <w:spacing w:after="0" w:line="240" w:lineRule="auto"/>
              <w:rPr>
                <w:rFonts w:ascii="Times New Roman" w:eastAsia="Calibri" w:hAnsi="Times New Roman" w:cs="Times New Roman"/>
                <w:sz w:val="24"/>
                <w:szCs w:val="24"/>
              </w:rPr>
            </w:pPr>
            <w:r w:rsidRPr="008F36DE">
              <w:rPr>
                <w:rFonts w:ascii="Times New Roman" w:eastAsia="Calibri" w:hAnsi="Times New Roman" w:cs="Times New Roman"/>
                <w:sz w:val="24"/>
                <w:szCs w:val="24"/>
              </w:rPr>
              <w:t>на уровне навыков: способность составления отчетов по результатам научно-теоретической и эмпирической исследовательской работы</w:t>
            </w:r>
          </w:p>
        </w:tc>
      </w:tr>
    </w:tbl>
    <w:p w:rsidR="008F36DE" w:rsidRPr="008F36DE" w:rsidRDefault="008F36DE" w:rsidP="008F36DE">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8F36DE" w:rsidRPr="008F36DE" w:rsidRDefault="008F36DE" w:rsidP="008F36DE">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F36DE">
        <w:rPr>
          <w:rFonts w:ascii="Times New Roman" w:eastAsia="Times New Roman" w:hAnsi="Times New Roman" w:cs="Times New Roman"/>
          <w:b/>
          <w:kern w:val="3"/>
          <w:sz w:val="24"/>
          <w:lang w:eastAsia="ru-RU"/>
        </w:rPr>
        <w:t>Основная литература:</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rPr>
      </w:pPr>
    </w:p>
    <w:p w:rsidR="008F36DE" w:rsidRPr="008F36DE" w:rsidRDefault="008F36DE" w:rsidP="00286C3A">
      <w:pPr>
        <w:numPr>
          <w:ilvl w:val="0"/>
          <w:numId w:val="11"/>
        </w:numPr>
        <w:tabs>
          <w:tab w:val="left" w:pos="426"/>
          <w:tab w:val="left" w:pos="993"/>
          <w:tab w:val="left" w:pos="1560"/>
        </w:tabs>
        <w:spacing w:before="40" w:after="0" w:line="240" w:lineRule="auto"/>
        <w:ind w:left="284" w:hanging="284"/>
        <w:contextualSpacing/>
        <w:jc w:val="both"/>
        <w:rPr>
          <w:rFonts w:ascii="Times New Roman" w:eastAsia="Calibri" w:hAnsi="Times New Roman" w:cs="Times New Roman"/>
          <w:sz w:val="24"/>
          <w:szCs w:val="24"/>
        </w:rPr>
      </w:pPr>
      <w:r w:rsidRPr="008F36DE">
        <w:rPr>
          <w:rFonts w:ascii="Times New Roman" w:eastAsia="Calibri" w:hAnsi="Times New Roman" w:cs="Times New Roman"/>
          <w:sz w:val="24"/>
          <w:szCs w:val="24"/>
        </w:rPr>
        <w:t xml:space="preserve">Лебедева, М.М. Глобальное управление. [Электронный ресурс] / М.М. Лебедева, М.В. </w:t>
      </w:r>
      <w:proofErr w:type="spellStart"/>
      <w:r w:rsidRPr="008F36DE">
        <w:rPr>
          <w:rFonts w:ascii="Times New Roman" w:eastAsia="Calibri" w:hAnsi="Times New Roman" w:cs="Times New Roman"/>
          <w:sz w:val="24"/>
          <w:szCs w:val="24"/>
        </w:rPr>
        <w:t>Харкевич</w:t>
      </w:r>
      <w:proofErr w:type="spellEnd"/>
      <w:r w:rsidRPr="008F36DE">
        <w:rPr>
          <w:rFonts w:ascii="Times New Roman" w:eastAsia="Calibri" w:hAnsi="Times New Roman" w:cs="Times New Roman"/>
          <w:sz w:val="24"/>
          <w:szCs w:val="24"/>
        </w:rPr>
        <w:t xml:space="preserve">, П.И. Касаткин. — Электрон. дан. — М. : МГИМО, 2013. — 220 с. — Режим доступа: </w:t>
      </w:r>
      <w:hyperlink r:id="rId38" w:history="1">
        <w:r w:rsidRPr="008F36DE">
          <w:rPr>
            <w:rFonts w:ascii="Times New Roman" w:eastAsia="Calibri" w:hAnsi="Times New Roman" w:cs="Times New Roman"/>
            <w:sz w:val="24"/>
            <w:szCs w:val="24"/>
            <w:u w:val="single"/>
            <w:lang w:val="en-US"/>
          </w:rPr>
          <w:t>http</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e</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lanbook</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com</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book</w:t>
        </w:r>
        <w:r w:rsidRPr="008F36DE">
          <w:rPr>
            <w:rFonts w:ascii="Times New Roman" w:eastAsia="Calibri" w:hAnsi="Times New Roman" w:cs="Times New Roman"/>
            <w:sz w:val="24"/>
            <w:szCs w:val="24"/>
            <w:u w:val="single"/>
          </w:rPr>
          <w:t>/65807</w:t>
        </w:r>
      </w:hyperlink>
      <w:r w:rsidRPr="008F36DE">
        <w:rPr>
          <w:rFonts w:ascii="Times New Roman" w:eastAsia="Calibri" w:hAnsi="Times New Roman" w:cs="Times New Roman"/>
          <w:sz w:val="24"/>
          <w:szCs w:val="24"/>
        </w:rPr>
        <w:t xml:space="preserve"> — </w:t>
      </w:r>
      <w:proofErr w:type="spellStart"/>
      <w:r w:rsidRPr="008F36DE">
        <w:rPr>
          <w:rFonts w:ascii="Times New Roman" w:eastAsia="Calibri" w:hAnsi="Times New Roman" w:cs="Times New Roman"/>
          <w:sz w:val="24"/>
          <w:szCs w:val="24"/>
        </w:rPr>
        <w:t>Загл</w:t>
      </w:r>
      <w:proofErr w:type="spellEnd"/>
      <w:r w:rsidRPr="008F36DE">
        <w:rPr>
          <w:rFonts w:ascii="Times New Roman" w:eastAsia="Calibri" w:hAnsi="Times New Roman" w:cs="Times New Roman"/>
          <w:sz w:val="24"/>
          <w:szCs w:val="24"/>
        </w:rPr>
        <w:t xml:space="preserve">. с экрана. Доступ через Электронно-библиотечная систему «Лань» (сайт библиотеки СЗИУ) </w:t>
      </w:r>
      <w:hyperlink r:id="rId39" w:anchor="authors" w:history="1">
        <w:r w:rsidRPr="008F36DE">
          <w:rPr>
            <w:rFonts w:ascii="Times New Roman" w:eastAsia="Calibri" w:hAnsi="Times New Roman" w:cs="Times New Roman"/>
            <w:sz w:val="24"/>
            <w:szCs w:val="24"/>
            <w:u w:val="single"/>
            <w:lang w:val="en-US"/>
          </w:rPr>
          <w:t>https</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e</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lanbook</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com</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book</w:t>
        </w:r>
        <w:r w:rsidRPr="008F36DE">
          <w:rPr>
            <w:rFonts w:ascii="Times New Roman" w:eastAsia="Calibri" w:hAnsi="Times New Roman" w:cs="Times New Roman"/>
            <w:sz w:val="24"/>
            <w:szCs w:val="24"/>
            <w:u w:val="single"/>
          </w:rPr>
          <w:t>/65807#</w:t>
        </w:r>
        <w:r w:rsidRPr="008F36DE">
          <w:rPr>
            <w:rFonts w:ascii="Times New Roman" w:eastAsia="Calibri" w:hAnsi="Times New Roman" w:cs="Times New Roman"/>
            <w:sz w:val="24"/>
            <w:szCs w:val="24"/>
            <w:u w:val="single"/>
            <w:lang w:val="en-US"/>
          </w:rPr>
          <w:t>authors</w:t>
        </w:r>
      </w:hyperlink>
      <w:r w:rsidRPr="008F36DE">
        <w:rPr>
          <w:rFonts w:ascii="Times New Roman" w:eastAsia="Calibri" w:hAnsi="Times New Roman" w:cs="Times New Roman"/>
          <w:sz w:val="24"/>
          <w:szCs w:val="24"/>
        </w:rPr>
        <w:t xml:space="preserve"> </w:t>
      </w:r>
    </w:p>
    <w:p w:rsidR="008F36DE" w:rsidRPr="008F36DE" w:rsidRDefault="008F36DE" w:rsidP="00286C3A">
      <w:pPr>
        <w:numPr>
          <w:ilvl w:val="0"/>
          <w:numId w:val="11"/>
        </w:numPr>
        <w:spacing w:before="40" w:after="0" w:line="240" w:lineRule="auto"/>
        <w:ind w:left="284" w:hanging="284"/>
        <w:contextualSpacing/>
        <w:jc w:val="both"/>
        <w:rPr>
          <w:rFonts w:ascii="Times New Roman" w:eastAsia="Calibri" w:hAnsi="Times New Roman" w:cs="Times New Roman"/>
          <w:sz w:val="24"/>
          <w:szCs w:val="24"/>
          <w:u w:val="single"/>
          <w:lang w:val="en-US"/>
        </w:rPr>
      </w:pPr>
      <w:proofErr w:type="spellStart"/>
      <w:r w:rsidRPr="008F36DE">
        <w:rPr>
          <w:rFonts w:ascii="Times New Roman" w:eastAsia="Calibri" w:hAnsi="Times New Roman" w:cs="Times New Roman"/>
          <w:sz w:val="24"/>
          <w:szCs w:val="24"/>
          <w:lang w:val="en-US"/>
        </w:rPr>
        <w:t>Deudney</w:t>
      </w:r>
      <w:proofErr w:type="spellEnd"/>
      <w:r w:rsidRPr="008F36DE">
        <w:rPr>
          <w:rFonts w:ascii="Times New Roman" w:eastAsia="Calibri" w:hAnsi="Times New Roman" w:cs="Times New Roman"/>
          <w:sz w:val="24"/>
          <w:szCs w:val="24"/>
          <w:lang w:val="en-US"/>
        </w:rPr>
        <w:t xml:space="preserve">, Daniel H. 2008. Bounding Power: Republican Security Theory from the Polis to the Global Village. </w:t>
      </w:r>
      <w:smartTag w:uri="urn:schemas-microsoft-com:office:smarttags" w:element="City">
        <w:r w:rsidRPr="008F36DE">
          <w:rPr>
            <w:rFonts w:ascii="Times New Roman" w:eastAsia="Calibri" w:hAnsi="Times New Roman" w:cs="Times New Roman"/>
            <w:sz w:val="24"/>
            <w:szCs w:val="24"/>
            <w:lang w:val="en-US"/>
          </w:rPr>
          <w:t>Princeton</w:t>
        </w:r>
      </w:smartTag>
      <w:r w:rsidRPr="008F36DE">
        <w:rPr>
          <w:rFonts w:ascii="Times New Roman" w:eastAsia="Calibri" w:hAnsi="Times New Roman" w:cs="Times New Roman"/>
          <w:sz w:val="24"/>
          <w:szCs w:val="24"/>
          <w:lang w:val="en-US"/>
        </w:rPr>
        <w:t xml:space="preserve">, </w:t>
      </w:r>
      <w:smartTag w:uri="urn:schemas-microsoft-com:office:smarttags" w:element="State">
        <w:r w:rsidRPr="008F36DE">
          <w:rPr>
            <w:rFonts w:ascii="Times New Roman" w:eastAsia="Calibri" w:hAnsi="Times New Roman" w:cs="Times New Roman"/>
            <w:sz w:val="24"/>
            <w:szCs w:val="24"/>
            <w:lang w:val="en-US"/>
          </w:rPr>
          <w:t>N.J.</w:t>
        </w:r>
      </w:smartTag>
      <w:r w:rsidRPr="008F36DE">
        <w:rPr>
          <w:rFonts w:ascii="Times New Roman" w:eastAsia="Calibri" w:hAnsi="Times New Roman" w:cs="Times New Roman"/>
          <w:sz w:val="24"/>
          <w:szCs w:val="24"/>
          <w:lang w:val="en-US"/>
        </w:rPr>
        <w:t xml:space="preserve">; </w:t>
      </w:r>
      <w:smartTag w:uri="urn:schemas-microsoft-com:office:smarttags" w:element="City">
        <w:r w:rsidRPr="008F36DE">
          <w:rPr>
            <w:rFonts w:ascii="Times New Roman" w:eastAsia="Calibri" w:hAnsi="Times New Roman" w:cs="Times New Roman"/>
            <w:sz w:val="24"/>
            <w:szCs w:val="24"/>
            <w:lang w:val="en-US"/>
          </w:rPr>
          <w:t>Oxford</w:t>
        </w:r>
      </w:smartTag>
      <w:r w:rsidRPr="008F36DE">
        <w:rPr>
          <w:rFonts w:ascii="Times New Roman" w:eastAsia="Calibri" w:hAnsi="Times New Roman" w:cs="Times New Roman"/>
          <w:sz w:val="24"/>
          <w:szCs w:val="24"/>
          <w:lang w:val="en-US"/>
        </w:rPr>
        <w:t xml:space="preserve">: </w:t>
      </w:r>
      <w:smartTag w:uri="urn:schemas-microsoft-com:office:smarttags" w:element="place">
        <w:smartTag w:uri="urn:schemas-microsoft-com:office:smarttags" w:element="PlaceName">
          <w:r w:rsidRPr="008F36DE">
            <w:rPr>
              <w:rFonts w:ascii="Times New Roman" w:eastAsia="Calibri" w:hAnsi="Times New Roman" w:cs="Times New Roman"/>
              <w:sz w:val="24"/>
              <w:szCs w:val="24"/>
              <w:lang w:val="en-US"/>
            </w:rPr>
            <w:t>Princeton</w:t>
          </w:r>
        </w:smartTag>
        <w:r w:rsidRPr="008F36DE">
          <w:rPr>
            <w:rFonts w:ascii="Times New Roman" w:eastAsia="Calibri" w:hAnsi="Times New Roman" w:cs="Times New Roman"/>
            <w:sz w:val="24"/>
            <w:szCs w:val="24"/>
            <w:lang w:val="en-US"/>
          </w:rPr>
          <w:t xml:space="preserve"> </w:t>
        </w:r>
        <w:smartTag w:uri="urn:schemas-microsoft-com:office:smarttags" w:element="PlaceType">
          <w:r w:rsidRPr="008F36DE">
            <w:rPr>
              <w:rFonts w:ascii="Times New Roman" w:eastAsia="Calibri" w:hAnsi="Times New Roman" w:cs="Times New Roman"/>
              <w:sz w:val="24"/>
              <w:szCs w:val="24"/>
              <w:lang w:val="en-US"/>
            </w:rPr>
            <w:t>University</w:t>
          </w:r>
        </w:smartTag>
      </w:smartTag>
      <w:r w:rsidRPr="008F36DE">
        <w:rPr>
          <w:rFonts w:ascii="Times New Roman" w:eastAsia="Calibri" w:hAnsi="Times New Roman" w:cs="Times New Roman"/>
          <w:sz w:val="24"/>
          <w:szCs w:val="24"/>
          <w:lang w:val="en-US"/>
        </w:rPr>
        <w:t xml:space="preserve"> Press. –</w:t>
      </w:r>
      <w:r w:rsidRPr="008F36DE">
        <w:rPr>
          <w:rFonts w:ascii="Times New Roman" w:eastAsia="Calibri" w:hAnsi="Times New Roman" w:cs="Times New Roman"/>
          <w:sz w:val="24"/>
          <w:szCs w:val="24"/>
          <w:u w:val="single"/>
          <w:lang w:val="en-US"/>
        </w:rPr>
        <w:t xml:space="preserve"> </w:t>
      </w:r>
      <w:r w:rsidRPr="008F36DE">
        <w:rPr>
          <w:rFonts w:ascii="Times New Roman" w:eastAsia="Calibri" w:hAnsi="Times New Roman" w:cs="Times New Roman"/>
          <w:sz w:val="24"/>
          <w:szCs w:val="24"/>
        </w:rPr>
        <w:t>Доступ</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через</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базу</w:t>
      </w:r>
      <w:r w:rsidRPr="008F36DE">
        <w:rPr>
          <w:rFonts w:ascii="Times New Roman" w:eastAsia="Calibri" w:hAnsi="Times New Roman" w:cs="Times New Roman"/>
          <w:sz w:val="24"/>
          <w:szCs w:val="24"/>
          <w:lang w:val="en-US"/>
        </w:rPr>
        <w:t xml:space="preserve"> </w:t>
      </w:r>
      <w:proofErr w:type="spellStart"/>
      <w:r w:rsidRPr="008F36DE">
        <w:rPr>
          <w:rFonts w:ascii="Times New Roman" w:eastAsia="Calibri" w:hAnsi="Times New Roman" w:cs="Times New Roman"/>
          <w:sz w:val="24"/>
          <w:szCs w:val="24"/>
          <w:lang w:val="en-US"/>
        </w:rPr>
        <w:t>Ebrary</w:t>
      </w:r>
      <w:proofErr w:type="spellEnd"/>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сайт</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библиотеки</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СЗИУ</w:t>
      </w:r>
      <w:r w:rsidRPr="008F36DE">
        <w:rPr>
          <w:rFonts w:ascii="Times New Roman" w:eastAsia="Calibri" w:hAnsi="Times New Roman" w:cs="Times New Roman"/>
          <w:sz w:val="24"/>
          <w:szCs w:val="24"/>
          <w:lang w:val="en-US"/>
        </w:rPr>
        <w:t xml:space="preserve">). </w:t>
      </w:r>
      <w:hyperlink r:id="rId40" w:history="1">
        <w:r w:rsidRPr="008F36DE">
          <w:rPr>
            <w:rFonts w:ascii="Times New Roman" w:eastAsia="Calibri" w:hAnsi="Times New Roman" w:cs="Times New Roman"/>
            <w:sz w:val="24"/>
            <w:szCs w:val="24"/>
            <w:u w:val="single"/>
            <w:lang w:val="en-US"/>
          </w:rPr>
          <w:t>http://site.ebrary.com/lib/ranepa/reader.action?docID=10442064</w:t>
        </w:r>
      </w:hyperlink>
    </w:p>
    <w:p w:rsidR="008F36DE" w:rsidRPr="008F36DE" w:rsidRDefault="008F36DE" w:rsidP="00286C3A">
      <w:pPr>
        <w:numPr>
          <w:ilvl w:val="0"/>
          <w:numId w:val="11"/>
        </w:numPr>
        <w:tabs>
          <w:tab w:val="left" w:pos="426"/>
          <w:tab w:val="left" w:pos="993"/>
          <w:tab w:val="left" w:pos="1560"/>
        </w:tabs>
        <w:spacing w:before="40" w:after="0" w:line="240" w:lineRule="auto"/>
        <w:ind w:left="284" w:hanging="284"/>
        <w:contextualSpacing/>
        <w:jc w:val="both"/>
        <w:rPr>
          <w:rFonts w:ascii="Times New Roman" w:eastAsia="Calibri" w:hAnsi="Times New Roman" w:cs="Times New Roman"/>
          <w:sz w:val="24"/>
          <w:szCs w:val="24"/>
        </w:rPr>
      </w:pPr>
      <w:r w:rsidRPr="008F36DE">
        <w:rPr>
          <w:rFonts w:ascii="Times New Roman" w:eastAsia="Calibri" w:hAnsi="Times New Roman" w:cs="Times New Roman"/>
          <w:sz w:val="24"/>
          <w:szCs w:val="24"/>
          <w:lang w:val="en-US"/>
        </w:rPr>
        <w:t xml:space="preserve">Global Governance, Global Government. / (ed.) </w:t>
      </w:r>
      <w:r w:rsidRPr="008F36DE">
        <w:rPr>
          <w:rFonts w:ascii="Times New Roman" w:eastAsia="Calibri" w:hAnsi="Times New Roman" w:cs="Times New Roman"/>
          <w:sz w:val="24"/>
          <w:szCs w:val="24"/>
          <w:shd w:val="clear" w:color="auto" w:fill="FFFFFF"/>
          <w:lang w:val="en-US"/>
        </w:rPr>
        <w:t xml:space="preserve">Cabrera, Luis. </w:t>
      </w:r>
      <w:r w:rsidRPr="008F36DE">
        <w:rPr>
          <w:rFonts w:ascii="Times New Roman" w:eastAsia="Calibri" w:hAnsi="Times New Roman" w:cs="Times New Roman"/>
          <w:sz w:val="24"/>
          <w:szCs w:val="24"/>
          <w:lang w:val="en-US"/>
        </w:rPr>
        <w:t xml:space="preserve">— </w:t>
      </w:r>
      <w:smartTag w:uri="urn:schemas-microsoft-com:office:smarttags" w:element="place">
        <w:smartTag w:uri="urn:schemas-microsoft-com:office:smarttags" w:element="City">
          <w:r w:rsidRPr="008F36DE">
            <w:rPr>
              <w:rFonts w:ascii="Times New Roman" w:eastAsia="Calibri" w:hAnsi="Times New Roman" w:cs="Times New Roman"/>
              <w:sz w:val="24"/>
              <w:szCs w:val="24"/>
              <w:lang w:val="en-US"/>
            </w:rPr>
            <w:t>Albany</w:t>
          </w:r>
        </w:smartTag>
        <w:r w:rsidRPr="008F36DE">
          <w:rPr>
            <w:rFonts w:ascii="Times New Roman" w:eastAsia="Calibri" w:hAnsi="Times New Roman" w:cs="Times New Roman"/>
            <w:sz w:val="24"/>
            <w:szCs w:val="24"/>
            <w:lang w:val="en-US"/>
          </w:rPr>
          <w:t xml:space="preserve">, </w:t>
        </w:r>
        <w:smartTag w:uri="urn:schemas-microsoft-com:office:smarttags" w:element="country-region">
          <w:r w:rsidRPr="008F36DE">
            <w:rPr>
              <w:rFonts w:ascii="Times New Roman" w:eastAsia="Calibri" w:hAnsi="Times New Roman" w:cs="Times New Roman"/>
              <w:sz w:val="24"/>
              <w:szCs w:val="24"/>
              <w:lang w:val="en-US"/>
            </w:rPr>
            <w:t>US</w:t>
          </w:r>
        </w:smartTag>
      </w:smartTag>
      <w:r w:rsidRPr="008F36DE">
        <w:rPr>
          <w:rFonts w:ascii="Times New Roman" w:eastAsia="Calibri" w:hAnsi="Times New Roman" w:cs="Times New Roman"/>
          <w:sz w:val="24"/>
          <w:szCs w:val="24"/>
          <w:lang w:val="en-US"/>
        </w:rPr>
        <w:t xml:space="preserve">: SUNY Press, 2011. — </w:t>
      </w:r>
      <w:r w:rsidRPr="008F36DE">
        <w:rPr>
          <w:rFonts w:ascii="Times New Roman" w:eastAsia="Calibri" w:hAnsi="Times New Roman" w:cs="Times New Roman"/>
          <w:sz w:val="24"/>
          <w:szCs w:val="24"/>
        </w:rPr>
        <w:t>Доступ</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через</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базу</w:t>
      </w:r>
      <w:r w:rsidRPr="008F36DE">
        <w:rPr>
          <w:rFonts w:ascii="Times New Roman" w:eastAsia="Calibri" w:hAnsi="Times New Roman" w:cs="Times New Roman"/>
          <w:sz w:val="24"/>
          <w:szCs w:val="24"/>
          <w:lang w:val="en-US"/>
        </w:rPr>
        <w:t xml:space="preserve"> </w:t>
      </w:r>
      <w:proofErr w:type="spellStart"/>
      <w:r w:rsidRPr="008F36DE">
        <w:rPr>
          <w:rFonts w:ascii="Times New Roman" w:eastAsia="Calibri" w:hAnsi="Times New Roman" w:cs="Times New Roman"/>
          <w:sz w:val="24"/>
          <w:szCs w:val="24"/>
          <w:lang w:val="en-US"/>
        </w:rPr>
        <w:t>Ebrary</w:t>
      </w:r>
      <w:proofErr w:type="spellEnd"/>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сайт</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библиотеки</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СЗИУ</w:t>
      </w:r>
      <w:r w:rsidRPr="008F36DE">
        <w:rPr>
          <w:rFonts w:ascii="Times New Roman" w:eastAsia="Calibri" w:hAnsi="Times New Roman" w:cs="Times New Roman"/>
          <w:sz w:val="24"/>
          <w:szCs w:val="24"/>
          <w:lang w:val="en-US"/>
        </w:rPr>
        <w:t xml:space="preserve">). </w:t>
      </w:r>
      <w:hyperlink r:id="rId41" w:history="1">
        <w:r w:rsidRPr="008F36DE">
          <w:rPr>
            <w:rFonts w:ascii="Times New Roman" w:eastAsia="Calibri" w:hAnsi="Times New Roman" w:cs="Times New Roman"/>
            <w:sz w:val="24"/>
            <w:szCs w:val="24"/>
            <w:u w:val="single"/>
            <w:lang w:val="en-US"/>
          </w:rPr>
          <w:t>http</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site</w:t>
        </w:r>
        <w:r w:rsidRPr="008F36DE">
          <w:rPr>
            <w:rFonts w:ascii="Times New Roman" w:eastAsia="Calibri" w:hAnsi="Times New Roman" w:cs="Times New Roman"/>
            <w:sz w:val="24"/>
            <w:szCs w:val="24"/>
            <w:u w:val="single"/>
          </w:rPr>
          <w:t>.</w:t>
        </w:r>
        <w:proofErr w:type="spellStart"/>
        <w:r w:rsidRPr="008F36DE">
          <w:rPr>
            <w:rFonts w:ascii="Times New Roman" w:eastAsia="Calibri" w:hAnsi="Times New Roman" w:cs="Times New Roman"/>
            <w:sz w:val="24"/>
            <w:szCs w:val="24"/>
            <w:u w:val="single"/>
            <w:lang w:val="en-US"/>
          </w:rPr>
          <w:t>ebrary</w:t>
        </w:r>
        <w:proofErr w:type="spellEnd"/>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com</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lib</w:t>
        </w:r>
        <w:r w:rsidRPr="008F36DE">
          <w:rPr>
            <w:rFonts w:ascii="Times New Roman" w:eastAsia="Calibri" w:hAnsi="Times New Roman" w:cs="Times New Roman"/>
            <w:sz w:val="24"/>
            <w:szCs w:val="24"/>
            <w:u w:val="single"/>
          </w:rPr>
          <w:t>/</w:t>
        </w:r>
        <w:proofErr w:type="spellStart"/>
        <w:r w:rsidRPr="008F36DE">
          <w:rPr>
            <w:rFonts w:ascii="Times New Roman" w:eastAsia="Calibri" w:hAnsi="Times New Roman" w:cs="Times New Roman"/>
            <w:sz w:val="24"/>
            <w:szCs w:val="24"/>
            <w:u w:val="single"/>
            <w:lang w:val="en-US"/>
          </w:rPr>
          <w:t>ranepa</w:t>
        </w:r>
        <w:proofErr w:type="spellEnd"/>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detail</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action</w:t>
        </w:r>
        <w:r w:rsidRPr="008F36DE">
          <w:rPr>
            <w:rFonts w:ascii="Times New Roman" w:eastAsia="Calibri" w:hAnsi="Times New Roman" w:cs="Times New Roman"/>
            <w:sz w:val="24"/>
            <w:szCs w:val="24"/>
            <w:u w:val="single"/>
          </w:rPr>
          <w:t>?</w:t>
        </w:r>
        <w:proofErr w:type="spellStart"/>
        <w:r w:rsidRPr="008F36DE">
          <w:rPr>
            <w:rFonts w:ascii="Times New Roman" w:eastAsia="Calibri" w:hAnsi="Times New Roman" w:cs="Times New Roman"/>
            <w:sz w:val="24"/>
            <w:szCs w:val="24"/>
            <w:u w:val="single"/>
            <w:lang w:val="en-US"/>
          </w:rPr>
          <w:t>docID</w:t>
        </w:r>
        <w:proofErr w:type="spellEnd"/>
        <w:r w:rsidRPr="008F36DE">
          <w:rPr>
            <w:rFonts w:ascii="Times New Roman" w:eastAsia="Calibri" w:hAnsi="Times New Roman" w:cs="Times New Roman"/>
            <w:sz w:val="24"/>
            <w:szCs w:val="24"/>
            <w:u w:val="single"/>
          </w:rPr>
          <w:t>=10574091&amp;</w:t>
        </w:r>
        <w:r w:rsidRPr="008F36DE">
          <w:rPr>
            <w:rFonts w:ascii="Times New Roman" w:eastAsia="Calibri" w:hAnsi="Times New Roman" w:cs="Times New Roman"/>
            <w:sz w:val="24"/>
            <w:szCs w:val="24"/>
            <w:u w:val="single"/>
            <w:lang w:val="en-US"/>
          </w:rPr>
          <w:t>p</w:t>
        </w:r>
        <w:r w:rsidRPr="008F36DE">
          <w:rPr>
            <w:rFonts w:ascii="Times New Roman" w:eastAsia="Calibri" w:hAnsi="Times New Roman" w:cs="Times New Roman"/>
            <w:sz w:val="24"/>
            <w:szCs w:val="24"/>
            <w:u w:val="single"/>
          </w:rPr>
          <w:t>00=</w:t>
        </w:r>
        <w:r w:rsidRPr="008F36DE">
          <w:rPr>
            <w:rFonts w:ascii="Times New Roman" w:eastAsia="Calibri" w:hAnsi="Times New Roman" w:cs="Times New Roman"/>
            <w:sz w:val="24"/>
            <w:szCs w:val="24"/>
            <w:u w:val="single"/>
            <w:lang w:val="en-US"/>
          </w:rPr>
          <w:t>global</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governance</w:t>
        </w:r>
      </w:hyperlink>
      <w:r w:rsidRPr="008F36DE">
        <w:rPr>
          <w:rFonts w:ascii="Times New Roman" w:eastAsia="Calibri" w:hAnsi="Times New Roman" w:cs="Times New Roman"/>
          <w:sz w:val="24"/>
          <w:szCs w:val="24"/>
        </w:rPr>
        <w:t xml:space="preserve"> </w:t>
      </w:r>
    </w:p>
    <w:p w:rsidR="008F36DE" w:rsidRPr="008F36DE" w:rsidRDefault="008F36DE" w:rsidP="00286C3A">
      <w:pPr>
        <w:numPr>
          <w:ilvl w:val="0"/>
          <w:numId w:val="11"/>
        </w:numPr>
        <w:tabs>
          <w:tab w:val="left" w:pos="426"/>
          <w:tab w:val="left" w:pos="993"/>
          <w:tab w:val="left" w:pos="1560"/>
        </w:tabs>
        <w:spacing w:before="40" w:after="0" w:line="240" w:lineRule="auto"/>
        <w:ind w:left="284" w:hanging="284"/>
        <w:contextualSpacing/>
        <w:jc w:val="both"/>
        <w:rPr>
          <w:rFonts w:ascii="Times New Roman" w:eastAsia="Calibri" w:hAnsi="Times New Roman" w:cs="Times New Roman"/>
          <w:sz w:val="24"/>
          <w:szCs w:val="24"/>
        </w:rPr>
      </w:pPr>
      <w:proofErr w:type="spellStart"/>
      <w:r w:rsidRPr="008F36DE">
        <w:rPr>
          <w:rFonts w:ascii="Times New Roman" w:eastAsia="Calibri" w:hAnsi="Times New Roman" w:cs="Times New Roman"/>
          <w:sz w:val="24"/>
          <w:szCs w:val="24"/>
          <w:lang w:val="en-US"/>
        </w:rPr>
        <w:t>Koppell</w:t>
      </w:r>
      <w:proofErr w:type="spellEnd"/>
      <w:r w:rsidRPr="008F36DE">
        <w:rPr>
          <w:rFonts w:ascii="Times New Roman" w:eastAsia="Calibri" w:hAnsi="Times New Roman" w:cs="Times New Roman"/>
          <w:sz w:val="24"/>
          <w:szCs w:val="24"/>
          <w:lang w:val="en-US"/>
        </w:rPr>
        <w:t xml:space="preserve">, Jonathan GS. World Rule: Accountability, Legitimacy, and the Design of Global Governance. – </w:t>
      </w:r>
      <w:smartTag w:uri="urn:schemas-microsoft-com:office:smarttags" w:element="City">
        <w:r w:rsidRPr="008F36DE">
          <w:rPr>
            <w:rFonts w:ascii="Times New Roman" w:eastAsia="Calibri" w:hAnsi="Times New Roman" w:cs="Times New Roman"/>
            <w:sz w:val="24"/>
            <w:szCs w:val="24"/>
            <w:lang w:val="en-US"/>
          </w:rPr>
          <w:t>Chicago</w:t>
        </w:r>
      </w:smartTag>
      <w:r w:rsidRPr="008F36DE">
        <w:rPr>
          <w:rFonts w:ascii="Times New Roman" w:eastAsia="Calibri" w:hAnsi="Times New Roman" w:cs="Times New Roman"/>
          <w:sz w:val="24"/>
          <w:szCs w:val="24"/>
          <w:lang w:val="en-US"/>
        </w:rPr>
        <w:t xml:space="preserve">, </w:t>
      </w:r>
      <w:smartTag w:uri="urn:schemas-microsoft-com:office:smarttags" w:element="country-region">
        <w:r w:rsidRPr="008F36DE">
          <w:rPr>
            <w:rFonts w:ascii="Times New Roman" w:eastAsia="Calibri" w:hAnsi="Times New Roman" w:cs="Times New Roman"/>
            <w:sz w:val="24"/>
            <w:szCs w:val="24"/>
            <w:lang w:val="en-US"/>
          </w:rPr>
          <w:t>US</w:t>
        </w:r>
      </w:smartTag>
      <w:r w:rsidRPr="008F36DE">
        <w:rPr>
          <w:rFonts w:ascii="Times New Roman" w:eastAsia="Calibri" w:hAnsi="Times New Roman" w:cs="Times New Roman"/>
          <w:sz w:val="24"/>
          <w:szCs w:val="24"/>
          <w:lang w:val="en-US"/>
        </w:rPr>
        <w:t xml:space="preserve">: </w:t>
      </w:r>
      <w:smartTag w:uri="urn:schemas-microsoft-com:office:smarttags" w:element="place">
        <w:smartTag w:uri="urn:schemas-microsoft-com:office:smarttags" w:element="PlaceType">
          <w:r w:rsidRPr="008F36DE">
            <w:rPr>
              <w:rFonts w:ascii="Times New Roman" w:eastAsia="Calibri" w:hAnsi="Times New Roman" w:cs="Times New Roman"/>
              <w:sz w:val="24"/>
              <w:szCs w:val="24"/>
              <w:lang w:val="en-US"/>
            </w:rPr>
            <w:t>University</w:t>
          </w:r>
        </w:smartTag>
        <w:r w:rsidRPr="008F36DE">
          <w:rPr>
            <w:rFonts w:ascii="Times New Roman" w:eastAsia="Calibri" w:hAnsi="Times New Roman" w:cs="Times New Roman"/>
            <w:sz w:val="24"/>
            <w:szCs w:val="24"/>
            <w:lang w:val="en-US"/>
          </w:rPr>
          <w:t xml:space="preserve"> of </w:t>
        </w:r>
        <w:smartTag w:uri="urn:schemas-microsoft-com:office:smarttags" w:element="PlaceName">
          <w:r w:rsidRPr="008F36DE">
            <w:rPr>
              <w:rFonts w:ascii="Times New Roman" w:eastAsia="Calibri" w:hAnsi="Times New Roman" w:cs="Times New Roman"/>
              <w:sz w:val="24"/>
              <w:szCs w:val="24"/>
              <w:lang w:val="en-US"/>
            </w:rPr>
            <w:t>Chicago</w:t>
          </w:r>
        </w:smartTag>
      </w:smartTag>
      <w:r w:rsidRPr="008F36DE">
        <w:rPr>
          <w:rFonts w:ascii="Times New Roman" w:eastAsia="Calibri" w:hAnsi="Times New Roman" w:cs="Times New Roman"/>
          <w:sz w:val="24"/>
          <w:szCs w:val="24"/>
          <w:lang w:val="en-US"/>
        </w:rPr>
        <w:t xml:space="preserve"> Press, 2014. – </w:t>
      </w:r>
      <w:r w:rsidRPr="008F36DE">
        <w:rPr>
          <w:rFonts w:ascii="Times New Roman" w:eastAsia="Calibri" w:hAnsi="Times New Roman" w:cs="Times New Roman"/>
          <w:sz w:val="24"/>
          <w:szCs w:val="24"/>
        </w:rPr>
        <w:t>Доступ</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через</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базу</w:t>
      </w:r>
      <w:r w:rsidRPr="008F36DE">
        <w:rPr>
          <w:rFonts w:ascii="Times New Roman" w:eastAsia="Calibri" w:hAnsi="Times New Roman" w:cs="Times New Roman"/>
          <w:sz w:val="24"/>
          <w:szCs w:val="24"/>
          <w:lang w:val="en-US"/>
        </w:rPr>
        <w:t xml:space="preserve"> </w:t>
      </w:r>
      <w:proofErr w:type="spellStart"/>
      <w:r w:rsidRPr="008F36DE">
        <w:rPr>
          <w:rFonts w:ascii="Times New Roman" w:eastAsia="Calibri" w:hAnsi="Times New Roman" w:cs="Times New Roman"/>
          <w:sz w:val="24"/>
          <w:szCs w:val="24"/>
          <w:lang w:val="en-US"/>
        </w:rPr>
        <w:t>Ebrary</w:t>
      </w:r>
      <w:proofErr w:type="spellEnd"/>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сайт</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библиотеки</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СЗИУ</w:t>
      </w:r>
      <w:r w:rsidRPr="008F36DE">
        <w:rPr>
          <w:rFonts w:ascii="Times New Roman" w:eastAsia="Calibri" w:hAnsi="Times New Roman" w:cs="Times New Roman"/>
          <w:sz w:val="24"/>
          <w:szCs w:val="24"/>
          <w:lang w:val="en-US"/>
        </w:rPr>
        <w:t xml:space="preserve">). </w:t>
      </w:r>
      <w:hyperlink r:id="rId42" w:history="1">
        <w:r w:rsidRPr="008F36DE">
          <w:rPr>
            <w:rFonts w:ascii="Times New Roman" w:eastAsia="Calibri" w:hAnsi="Times New Roman" w:cs="Times New Roman"/>
            <w:sz w:val="24"/>
            <w:szCs w:val="24"/>
            <w:u w:val="single"/>
            <w:lang w:val="en-US"/>
          </w:rPr>
          <w:t>http</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site</w:t>
        </w:r>
        <w:r w:rsidRPr="008F36DE">
          <w:rPr>
            <w:rFonts w:ascii="Times New Roman" w:eastAsia="Calibri" w:hAnsi="Times New Roman" w:cs="Times New Roman"/>
            <w:sz w:val="24"/>
            <w:szCs w:val="24"/>
            <w:u w:val="single"/>
          </w:rPr>
          <w:t>.</w:t>
        </w:r>
        <w:proofErr w:type="spellStart"/>
        <w:r w:rsidRPr="008F36DE">
          <w:rPr>
            <w:rFonts w:ascii="Times New Roman" w:eastAsia="Calibri" w:hAnsi="Times New Roman" w:cs="Times New Roman"/>
            <w:sz w:val="24"/>
            <w:szCs w:val="24"/>
            <w:u w:val="single"/>
            <w:lang w:val="en-US"/>
          </w:rPr>
          <w:t>ebrary</w:t>
        </w:r>
        <w:proofErr w:type="spellEnd"/>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com</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lib</w:t>
        </w:r>
        <w:r w:rsidRPr="008F36DE">
          <w:rPr>
            <w:rFonts w:ascii="Times New Roman" w:eastAsia="Calibri" w:hAnsi="Times New Roman" w:cs="Times New Roman"/>
            <w:sz w:val="24"/>
            <w:szCs w:val="24"/>
            <w:u w:val="single"/>
          </w:rPr>
          <w:t>/</w:t>
        </w:r>
        <w:proofErr w:type="spellStart"/>
        <w:r w:rsidRPr="008F36DE">
          <w:rPr>
            <w:rFonts w:ascii="Times New Roman" w:eastAsia="Calibri" w:hAnsi="Times New Roman" w:cs="Times New Roman"/>
            <w:sz w:val="24"/>
            <w:szCs w:val="24"/>
            <w:u w:val="single"/>
            <w:lang w:val="en-US"/>
          </w:rPr>
          <w:t>ranepa</w:t>
        </w:r>
        <w:proofErr w:type="spellEnd"/>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detail</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action</w:t>
        </w:r>
        <w:r w:rsidRPr="008F36DE">
          <w:rPr>
            <w:rFonts w:ascii="Times New Roman" w:eastAsia="Calibri" w:hAnsi="Times New Roman" w:cs="Times New Roman"/>
            <w:sz w:val="24"/>
            <w:szCs w:val="24"/>
            <w:u w:val="single"/>
          </w:rPr>
          <w:t>?</w:t>
        </w:r>
        <w:proofErr w:type="spellStart"/>
        <w:r w:rsidRPr="008F36DE">
          <w:rPr>
            <w:rFonts w:ascii="Times New Roman" w:eastAsia="Calibri" w:hAnsi="Times New Roman" w:cs="Times New Roman"/>
            <w:sz w:val="24"/>
            <w:szCs w:val="24"/>
            <w:u w:val="single"/>
            <w:lang w:val="en-US"/>
          </w:rPr>
          <w:t>docID</w:t>
        </w:r>
        <w:proofErr w:type="spellEnd"/>
        <w:r w:rsidRPr="008F36DE">
          <w:rPr>
            <w:rFonts w:ascii="Times New Roman" w:eastAsia="Calibri" w:hAnsi="Times New Roman" w:cs="Times New Roman"/>
            <w:sz w:val="24"/>
            <w:szCs w:val="24"/>
            <w:u w:val="single"/>
          </w:rPr>
          <w:t>=10417002</w:t>
        </w:r>
      </w:hyperlink>
      <w:r w:rsidRPr="008F36DE">
        <w:rPr>
          <w:rFonts w:ascii="Times New Roman" w:eastAsia="Calibri" w:hAnsi="Times New Roman" w:cs="Times New Roman"/>
          <w:sz w:val="24"/>
          <w:szCs w:val="24"/>
        </w:rPr>
        <w:t xml:space="preserve"> </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Default="008F36DE">
      <w:r>
        <w:br w:type="page"/>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B86388">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B86388" w:rsidRPr="00B86388" w:rsidRDefault="00B86388" w:rsidP="00B86388">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sidRPr="00B86388">
        <w:rPr>
          <w:rFonts w:ascii="Times New Roman" w:eastAsia="Times New Roman" w:hAnsi="Times New Roman" w:cs="Times New Roman"/>
          <w:b/>
          <w:kern w:val="3"/>
          <w:sz w:val="28"/>
          <w:lang w:eastAsia="ru-RU"/>
        </w:rPr>
        <w:t>Б1.В.ДВ.04.01</w:t>
      </w:r>
      <w:r w:rsidRPr="00B86388">
        <w:rPr>
          <w:rFonts w:ascii="Calibri" w:eastAsia="Calibri" w:hAnsi="Calibri" w:cs="Times New Roman"/>
        </w:rPr>
        <w:t xml:space="preserve"> </w:t>
      </w:r>
      <w:r w:rsidRPr="00B86388">
        <w:rPr>
          <w:rFonts w:ascii="Times New Roman" w:eastAsia="Times New Roman" w:hAnsi="Times New Roman" w:cs="Times New Roman"/>
          <w:b/>
          <w:kern w:val="3"/>
          <w:sz w:val="28"/>
          <w:lang w:eastAsia="ru-RU"/>
        </w:rPr>
        <w:t xml:space="preserve">Постсоветские исследования </w:t>
      </w:r>
    </w:p>
    <w:p w:rsidR="00B86388" w:rsidRPr="00B86388" w:rsidRDefault="00B86388" w:rsidP="00B86388">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sidRPr="00B86388">
        <w:rPr>
          <w:rFonts w:ascii="Times New Roman" w:eastAsia="Times New Roman" w:hAnsi="Times New Roman" w:cs="Times New Roman"/>
          <w:b/>
          <w:kern w:val="3"/>
          <w:sz w:val="28"/>
          <w:lang w:eastAsia="ru-RU"/>
        </w:rPr>
        <w:t xml:space="preserve">(на английском языке)         </w:t>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B86388">
        <w:rPr>
          <w:rFonts w:ascii="Times New Roman" w:eastAsia="Times New Roman" w:hAnsi="Times New Roman" w:cs="Times New Roman"/>
          <w:i/>
          <w:kern w:val="3"/>
          <w:sz w:val="24"/>
          <w:lang w:eastAsia="ru-RU"/>
        </w:rPr>
        <w:t>наименование дисциплин (модуля)/практики</w:t>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Автор</w:t>
      </w:r>
      <w:r w:rsidRPr="00B86388">
        <w:rPr>
          <w:rFonts w:ascii="Calibri" w:eastAsia="Calibri" w:hAnsi="Calibri" w:cs="Times New Roman"/>
        </w:rPr>
        <w:t xml:space="preserve"> </w:t>
      </w:r>
      <w:r w:rsidRPr="00B86388">
        <w:rPr>
          <w:rFonts w:ascii="Times New Roman" w:eastAsia="Times New Roman" w:hAnsi="Times New Roman" w:cs="Times New Roman"/>
          <w:b/>
          <w:kern w:val="3"/>
          <w:sz w:val="24"/>
          <w:lang w:eastAsia="ru-RU"/>
        </w:rPr>
        <w:t xml:space="preserve">доцент И.А. Матвеев. </w:t>
      </w:r>
      <w:r w:rsidRPr="00B86388">
        <w:rPr>
          <w:rFonts w:ascii="Calibri" w:eastAsia="Calibri" w:hAnsi="Calibri" w:cs="Times New Roman"/>
        </w:rPr>
        <w:t xml:space="preserve"> </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Квалификация (степень) выпускника: бакалавр</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Форма обучения: очная</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Цель освоения дисциплины:</w:t>
      </w:r>
    </w:p>
    <w:p w:rsidR="00B86388" w:rsidRPr="00B86388" w:rsidRDefault="00B86388" w:rsidP="00B86388">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B86388">
        <w:rPr>
          <w:rFonts w:ascii="Times New Roman" w:eastAsia="Times New Roman" w:hAnsi="Times New Roman" w:cs="Times New Roman"/>
          <w:sz w:val="24"/>
          <w:szCs w:val="20"/>
        </w:rPr>
        <w:t xml:space="preserve">Дисциплина «Постсоветские исследования </w:t>
      </w:r>
    </w:p>
    <w:p w:rsidR="00B86388" w:rsidRPr="00B86388" w:rsidRDefault="00B86388" w:rsidP="00B86388">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B86388">
        <w:rPr>
          <w:rFonts w:ascii="Times New Roman" w:eastAsia="Times New Roman" w:hAnsi="Times New Roman" w:cs="Times New Roman"/>
          <w:sz w:val="24"/>
          <w:szCs w:val="20"/>
        </w:rPr>
        <w:t>(на английском языке)» обеспечивает овладение следующими компетенциями:</w:t>
      </w:r>
    </w:p>
    <w:tbl>
      <w:tblPr>
        <w:tblW w:w="9581" w:type="dxa"/>
        <w:tblInd w:w="-103" w:type="dxa"/>
        <w:tblLayout w:type="fixed"/>
        <w:tblCellMar>
          <w:left w:w="10" w:type="dxa"/>
          <w:right w:w="10" w:type="dxa"/>
        </w:tblCellMar>
        <w:tblLook w:val="0000" w:firstRow="0" w:lastRow="0" w:firstColumn="0" w:lastColumn="0" w:noHBand="0" w:noVBand="0"/>
      </w:tblPr>
      <w:tblGrid>
        <w:gridCol w:w="1668"/>
        <w:gridCol w:w="2551"/>
        <w:gridCol w:w="2268"/>
        <w:gridCol w:w="3094"/>
      </w:tblGrid>
      <w:tr w:rsidR="00B86388" w:rsidRPr="00B86388" w:rsidTr="00760F6C">
        <w:trPr>
          <w:trHeight w:val="1092"/>
        </w:trPr>
        <w:tc>
          <w:tcPr>
            <w:tcW w:w="1668"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uppressAutoHyphens/>
              <w:spacing w:after="0" w:line="240" w:lineRule="auto"/>
              <w:jc w:val="both"/>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 xml:space="preserve">Код </w:t>
            </w:r>
          </w:p>
          <w:p w:rsidR="00B86388" w:rsidRPr="00B86388" w:rsidRDefault="00B86388" w:rsidP="00B86388">
            <w:pPr>
              <w:suppressAutoHyphens/>
              <w:spacing w:after="0" w:line="240" w:lineRule="auto"/>
              <w:jc w:val="both"/>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компетенции</w:t>
            </w:r>
          </w:p>
        </w:tc>
        <w:tc>
          <w:tcPr>
            <w:tcW w:w="2551"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uppressAutoHyphens/>
              <w:spacing w:after="0" w:line="240" w:lineRule="auto"/>
              <w:jc w:val="both"/>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Наименование</w:t>
            </w:r>
          </w:p>
          <w:p w:rsidR="00B86388" w:rsidRPr="00B86388" w:rsidRDefault="00B86388" w:rsidP="00B86388">
            <w:pPr>
              <w:suppressAutoHyphens/>
              <w:spacing w:after="0" w:line="240" w:lineRule="auto"/>
              <w:jc w:val="both"/>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компетенции</w:t>
            </w:r>
          </w:p>
        </w:tc>
        <w:tc>
          <w:tcPr>
            <w:tcW w:w="2268"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uppressAutoHyphens/>
              <w:spacing w:after="0" w:line="240" w:lineRule="auto"/>
              <w:jc w:val="both"/>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 xml:space="preserve">Код </w:t>
            </w:r>
          </w:p>
          <w:p w:rsidR="00B86388" w:rsidRPr="00B86388" w:rsidRDefault="00B86388" w:rsidP="00B86388">
            <w:pPr>
              <w:suppressAutoHyphens/>
              <w:spacing w:after="0" w:line="240" w:lineRule="auto"/>
              <w:jc w:val="both"/>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этапа освоения компетенции</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suppressAutoHyphens/>
              <w:spacing w:after="0" w:line="240" w:lineRule="auto"/>
              <w:jc w:val="both"/>
              <w:rPr>
                <w:rFonts w:ascii="Times New Roman" w:eastAsia="Times New Roman" w:hAnsi="Times New Roman" w:cs="Times New Roman"/>
                <w:sz w:val="24"/>
                <w:szCs w:val="24"/>
                <w:lang w:eastAsia="ar-SA"/>
              </w:rPr>
            </w:pPr>
            <w:r w:rsidRPr="00B86388">
              <w:rPr>
                <w:rFonts w:ascii="Times New Roman" w:eastAsia="Times New Roman" w:hAnsi="Times New Roman" w:cs="Times New Roman"/>
                <w:kern w:val="1"/>
                <w:sz w:val="24"/>
                <w:szCs w:val="24"/>
                <w:lang w:eastAsia="ar-SA"/>
              </w:rPr>
              <w:t>Наименование этапа освоения компетенции</w:t>
            </w:r>
          </w:p>
        </w:tc>
      </w:tr>
      <w:tr w:rsidR="00B86388" w:rsidRPr="00B86388" w:rsidTr="00760F6C">
        <w:trPr>
          <w:trHeight w:val="2208"/>
        </w:trPr>
        <w:tc>
          <w:tcPr>
            <w:tcW w:w="1668"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uppressAutoHyphens/>
              <w:spacing w:after="0" w:line="240" w:lineRule="auto"/>
              <w:jc w:val="both"/>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sz w:val="24"/>
                <w:szCs w:val="24"/>
                <w:lang w:eastAsia="ar-SA"/>
              </w:rPr>
              <w:t>ПК - 1</w:t>
            </w:r>
          </w:p>
        </w:tc>
        <w:tc>
          <w:tcPr>
            <w:tcW w:w="2551"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uppressAutoHyphens/>
              <w:spacing w:after="0" w:line="240" w:lineRule="auto"/>
              <w:jc w:val="both"/>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Владение методами сбора и обработки научных данных, навыками политологического анализа, проведения исследований политических институтов и процессов</w:t>
            </w:r>
          </w:p>
        </w:tc>
        <w:tc>
          <w:tcPr>
            <w:tcW w:w="2268"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uppressAutoHyphens/>
              <w:spacing w:after="0" w:line="240" w:lineRule="auto"/>
              <w:jc w:val="both"/>
              <w:rPr>
                <w:rFonts w:ascii="Times New Roman" w:eastAsia="Times New Roman" w:hAnsi="Times New Roman" w:cs="Times New Roman"/>
                <w:sz w:val="28"/>
                <w:szCs w:val="28"/>
                <w:lang w:eastAsia="ar-SA"/>
              </w:rPr>
            </w:pPr>
            <w:r w:rsidRPr="00B86388">
              <w:rPr>
                <w:rFonts w:ascii="Times New Roman" w:eastAsia="Times New Roman" w:hAnsi="Times New Roman" w:cs="Times New Roman"/>
                <w:kern w:val="1"/>
                <w:sz w:val="24"/>
                <w:szCs w:val="24"/>
                <w:lang w:eastAsia="ar-SA"/>
              </w:rPr>
              <w:t>ПК -1.</w:t>
            </w:r>
            <w:r w:rsidRPr="00B86388">
              <w:rPr>
                <w:rFonts w:ascii="Times New Roman" w:eastAsia="Times New Roman" w:hAnsi="Times New Roman" w:cs="Times New Roman"/>
                <w:sz w:val="24"/>
                <w:szCs w:val="24"/>
                <w:lang w:eastAsia="ar-SA"/>
              </w:rPr>
              <w:t xml:space="preserve"> 1</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suppressAutoHyphens/>
              <w:spacing w:after="0" w:line="240" w:lineRule="auto"/>
              <w:jc w:val="both"/>
              <w:rPr>
                <w:rFonts w:ascii="Times New Roman" w:eastAsia="Times New Roman" w:hAnsi="Times New Roman" w:cs="Times New Roman"/>
                <w:sz w:val="24"/>
                <w:szCs w:val="24"/>
                <w:lang w:eastAsia="ar-SA"/>
              </w:rPr>
            </w:pPr>
            <w:r w:rsidRPr="00B86388">
              <w:rPr>
                <w:rFonts w:ascii="Times New Roman" w:eastAsia="Times New Roman" w:hAnsi="Times New Roman" w:cs="Times New Roman"/>
                <w:kern w:val="1"/>
                <w:sz w:val="24"/>
                <w:szCs w:val="24"/>
                <w:lang w:eastAsia="ar-SA"/>
              </w:rPr>
              <w:t>Приобретение общих знаний о политическом анализе и формирование первичных умений анализа государственной политики.</w:t>
            </w:r>
          </w:p>
        </w:tc>
      </w:tr>
    </w:tbl>
    <w:p w:rsidR="00B86388" w:rsidRPr="00B86388" w:rsidRDefault="00B86388" w:rsidP="00B86388">
      <w:pPr>
        <w:spacing w:after="200" w:line="276" w:lineRule="auto"/>
        <w:rPr>
          <w:rFonts w:ascii="Calibri" w:eastAsia="Calibri" w:hAnsi="Calibri" w:cs="Times New Roman"/>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86388">
        <w:rPr>
          <w:rFonts w:ascii="Times New Roman" w:eastAsia="Times New Roman" w:hAnsi="Times New Roman" w:cs="Times New Roman"/>
          <w:b/>
          <w:kern w:val="3"/>
          <w:sz w:val="24"/>
          <w:lang w:eastAsia="ru-RU"/>
        </w:rPr>
        <w:t>План курса:</w:t>
      </w:r>
    </w:p>
    <w:tbl>
      <w:tblPr>
        <w:tblW w:w="9931" w:type="dxa"/>
        <w:jc w:val="center"/>
        <w:tblLayout w:type="fixed"/>
        <w:tblLook w:val="0000" w:firstRow="0" w:lastRow="0" w:firstColumn="0" w:lastColumn="0" w:noHBand="0" w:noVBand="0"/>
      </w:tblPr>
      <w:tblGrid>
        <w:gridCol w:w="419"/>
        <w:gridCol w:w="2541"/>
        <w:gridCol w:w="824"/>
        <w:gridCol w:w="6"/>
        <w:gridCol w:w="715"/>
        <w:gridCol w:w="719"/>
        <w:gridCol w:w="719"/>
        <w:gridCol w:w="719"/>
        <w:gridCol w:w="719"/>
        <w:gridCol w:w="719"/>
        <w:gridCol w:w="719"/>
        <w:gridCol w:w="530"/>
        <w:gridCol w:w="582"/>
      </w:tblGrid>
      <w:tr w:rsidR="00B86388" w:rsidRPr="00B86388" w:rsidTr="00760F6C">
        <w:trPr>
          <w:jc w:val="center"/>
        </w:trPr>
        <w:tc>
          <w:tcPr>
            <w:tcW w:w="419" w:type="dxa"/>
            <w:vMerge w:val="restart"/>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pacing w:after="200" w:line="276" w:lineRule="auto"/>
              <w:ind w:left="-21" w:firstLine="21"/>
              <w:rPr>
                <w:rFonts w:ascii="Calibri" w:eastAsia="Calibri" w:hAnsi="Calibri" w:cs="Times New Roman"/>
                <w:sz w:val="24"/>
                <w:szCs w:val="24"/>
              </w:rPr>
            </w:pPr>
            <w:r w:rsidRPr="00B86388">
              <w:rPr>
                <w:rFonts w:ascii="Calibri" w:eastAsia="Calibri" w:hAnsi="Calibri" w:cs="Times New Roman"/>
                <w:sz w:val="24"/>
                <w:szCs w:val="24"/>
              </w:rPr>
              <w:t>№</w:t>
            </w:r>
          </w:p>
          <w:p w:rsidR="00B86388" w:rsidRPr="00B86388" w:rsidRDefault="00B86388" w:rsidP="00B86388">
            <w:pPr>
              <w:spacing w:after="200" w:line="276" w:lineRule="auto"/>
              <w:ind w:left="-21" w:firstLine="21"/>
              <w:rPr>
                <w:rFonts w:ascii="Calibri" w:eastAsia="Calibri" w:hAnsi="Calibri" w:cs="Times New Roman"/>
                <w:sz w:val="24"/>
                <w:szCs w:val="24"/>
              </w:rPr>
            </w:pPr>
            <w:r w:rsidRPr="00B86388">
              <w:rPr>
                <w:rFonts w:ascii="Calibri" w:eastAsia="Calibri" w:hAnsi="Calibri" w:cs="Times New Roman"/>
                <w:sz w:val="24"/>
                <w:szCs w:val="24"/>
              </w:rPr>
              <w:t>п/п</w:t>
            </w:r>
          </w:p>
        </w:tc>
        <w:tc>
          <w:tcPr>
            <w:tcW w:w="2541" w:type="dxa"/>
            <w:vMerge w:val="restart"/>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Наименование раздела (темы)</w:t>
            </w:r>
          </w:p>
        </w:tc>
        <w:tc>
          <w:tcPr>
            <w:tcW w:w="824" w:type="dxa"/>
            <w:tcBorders>
              <w:top w:val="single" w:sz="4" w:space="0" w:color="000000"/>
              <w:left w:val="single" w:sz="4" w:space="0" w:color="000000"/>
              <w:bottom w:val="single" w:sz="4" w:space="0" w:color="000000"/>
            </w:tcBorders>
            <w:shd w:val="clear" w:color="auto" w:fill="auto"/>
            <w:textDirection w:val="btLr"/>
          </w:tcPr>
          <w:p w:rsidR="00B86388" w:rsidRPr="00B86388" w:rsidRDefault="00B86388" w:rsidP="00B86388">
            <w:pPr>
              <w:spacing w:after="200" w:line="276" w:lineRule="auto"/>
              <w:ind w:right="113"/>
              <w:rPr>
                <w:rFonts w:ascii="Calibri" w:eastAsia="Calibri" w:hAnsi="Calibri" w:cs="Times New Roman"/>
                <w:sz w:val="24"/>
                <w:szCs w:val="24"/>
              </w:rPr>
            </w:pPr>
            <w:r w:rsidRPr="00B86388">
              <w:rPr>
                <w:rFonts w:ascii="Calibri" w:eastAsia="Calibri" w:hAnsi="Calibri" w:cs="Times New Roman"/>
                <w:sz w:val="24"/>
                <w:szCs w:val="24"/>
              </w:rPr>
              <w:t>Всего часов</w:t>
            </w:r>
          </w:p>
        </w:tc>
        <w:tc>
          <w:tcPr>
            <w:tcW w:w="4316" w:type="dxa"/>
            <w:gridSpan w:val="7"/>
            <w:tcBorders>
              <w:top w:val="single" w:sz="4" w:space="0" w:color="000000"/>
              <w:left w:val="single" w:sz="4" w:space="0" w:color="000000"/>
              <w:bottom w:val="single" w:sz="4" w:space="0" w:color="000000"/>
            </w:tcBorders>
            <w:shd w:val="clear" w:color="auto" w:fill="auto"/>
          </w:tcPr>
          <w:p w:rsidR="00B86388" w:rsidRPr="00B86388" w:rsidRDefault="00B86388" w:rsidP="00B86388">
            <w:pPr>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контактная работа обучающихся с преподавателем (час.)</w:t>
            </w:r>
          </w:p>
        </w:tc>
        <w:tc>
          <w:tcPr>
            <w:tcW w:w="719" w:type="dxa"/>
            <w:vMerge w:val="restart"/>
            <w:tcBorders>
              <w:top w:val="single" w:sz="4" w:space="0" w:color="000000"/>
              <w:left w:val="single" w:sz="4" w:space="0" w:color="000000"/>
              <w:bottom w:val="single" w:sz="4" w:space="0" w:color="000000"/>
            </w:tcBorders>
            <w:shd w:val="clear" w:color="auto" w:fill="auto"/>
          </w:tcPr>
          <w:p w:rsidR="00B86388" w:rsidRPr="00B86388" w:rsidRDefault="00B86388" w:rsidP="00B86388">
            <w:pPr>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КСР</w:t>
            </w:r>
          </w:p>
        </w:tc>
        <w:tc>
          <w:tcPr>
            <w:tcW w:w="530" w:type="dxa"/>
            <w:vMerge w:val="restart"/>
            <w:tcBorders>
              <w:top w:val="single" w:sz="4" w:space="0" w:color="000000"/>
              <w:left w:val="single" w:sz="4" w:space="0" w:color="000000"/>
              <w:bottom w:val="single" w:sz="4" w:space="0" w:color="000000"/>
            </w:tcBorders>
            <w:shd w:val="clear" w:color="auto" w:fill="auto"/>
            <w:textDirection w:val="btLr"/>
          </w:tcPr>
          <w:p w:rsidR="00B86388" w:rsidRPr="00B86388" w:rsidRDefault="00B86388" w:rsidP="00B86388">
            <w:pPr>
              <w:spacing w:after="200" w:line="276" w:lineRule="auto"/>
              <w:ind w:left="113" w:right="113"/>
              <w:rPr>
                <w:rFonts w:ascii="Calibri" w:eastAsia="Calibri" w:hAnsi="Calibri" w:cs="Times New Roman"/>
                <w:sz w:val="24"/>
                <w:szCs w:val="24"/>
              </w:rPr>
            </w:pPr>
            <w:r w:rsidRPr="00B86388">
              <w:rPr>
                <w:rFonts w:ascii="Calibri" w:eastAsia="Calibri" w:hAnsi="Calibri" w:cs="Times New Roman"/>
                <w:sz w:val="24"/>
                <w:szCs w:val="24"/>
              </w:rPr>
              <w:t>Самостоятельная работа (час.)</w:t>
            </w:r>
          </w:p>
        </w:tc>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B86388" w:rsidRPr="00B86388" w:rsidRDefault="00B86388" w:rsidP="00B86388">
            <w:pPr>
              <w:spacing w:after="200" w:line="276" w:lineRule="auto"/>
              <w:ind w:left="113" w:right="113"/>
              <w:rPr>
                <w:rFonts w:ascii="Calibri" w:eastAsia="Calibri" w:hAnsi="Calibri" w:cs="Times New Roman"/>
              </w:rPr>
            </w:pPr>
            <w:r w:rsidRPr="00B86388">
              <w:rPr>
                <w:rFonts w:ascii="Calibri" w:eastAsia="Calibri" w:hAnsi="Calibri" w:cs="Times New Roman"/>
                <w:sz w:val="24"/>
                <w:szCs w:val="24"/>
              </w:rPr>
              <w:t>Формы контроля</w:t>
            </w:r>
          </w:p>
        </w:tc>
      </w:tr>
      <w:tr w:rsidR="00B86388" w:rsidRPr="00B86388" w:rsidTr="00760F6C">
        <w:trPr>
          <w:cantSplit/>
          <w:trHeight w:val="373"/>
          <w:jc w:val="center"/>
        </w:trPr>
        <w:tc>
          <w:tcPr>
            <w:tcW w:w="419" w:type="dxa"/>
            <w:vMerge/>
            <w:tcBorders>
              <w:top w:val="single" w:sz="4" w:space="0" w:color="000000"/>
              <w:left w:val="single" w:sz="4" w:space="0" w:color="000000"/>
              <w:bottom w:val="single" w:sz="4" w:space="0" w:color="000000"/>
            </w:tcBorders>
            <w:shd w:val="clear" w:color="auto" w:fill="auto"/>
          </w:tcPr>
          <w:p w:rsidR="00B86388" w:rsidRPr="00B86388" w:rsidRDefault="00B86388" w:rsidP="00B86388">
            <w:pPr>
              <w:snapToGrid w:val="0"/>
              <w:spacing w:after="200" w:line="276" w:lineRule="auto"/>
              <w:ind w:left="-21" w:firstLine="21"/>
              <w:rPr>
                <w:rFonts w:ascii="Calibri" w:eastAsia="Calibri" w:hAnsi="Calibri" w:cs="Times New Roman"/>
                <w:sz w:val="24"/>
                <w:szCs w:val="24"/>
              </w:rPr>
            </w:pPr>
          </w:p>
        </w:tc>
        <w:tc>
          <w:tcPr>
            <w:tcW w:w="2541" w:type="dxa"/>
            <w:vMerge/>
            <w:tcBorders>
              <w:top w:val="single" w:sz="4" w:space="0" w:color="000000"/>
              <w:left w:val="single" w:sz="4" w:space="0" w:color="000000"/>
              <w:bottom w:val="single" w:sz="4" w:space="0" w:color="000000"/>
            </w:tcBorders>
            <w:shd w:val="clear" w:color="auto" w:fill="auto"/>
          </w:tcPr>
          <w:p w:rsidR="00B86388" w:rsidRPr="00B86388" w:rsidRDefault="00B86388" w:rsidP="00B86388">
            <w:pPr>
              <w:snapToGrid w:val="0"/>
              <w:spacing w:after="200" w:line="276" w:lineRule="auto"/>
              <w:rPr>
                <w:rFonts w:ascii="Calibri" w:eastAsia="Calibri" w:hAnsi="Calibri" w:cs="Times New Roman"/>
                <w:sz w:val="24"/>
                <w:szCs w:val="24"/>
              </w:rPr>
            </w:pPr>
          </w:p>
        </w:tc>
        <w:tc>
          <w:tcPr>
            <w:tcW w:w="830" w:type="dxa"/>
            <w:gridSpan w:val="2"/>
            <w:vMerge w:val="restart"/>
            <w:tcBorders>
              <w:top w:val="single" w:sz="4" w:space="0" w:color="000000"/>
              <w:left w:val="single" w:sz="4" w:space="0" w:color="000000"/>
              <w:bottom w:val="single" w:sz="4" w:space="0" w:color="000000"/>
            </w:tcBorders>
            <w:shd w:val="clear" w:color="auto" w:fill="auto"/>
          </w:tcPr>
          <w:p w:rsidR="00B86388" w:rsidRPr="00B86388" w:rsidRDefault="00B86388" w:rsidP="00B86388">
            <w:pPr>
              <w:snapToGrid w:val="0"/>
              <w:spacing w:after="200" w:line="276" w:lineRule="auto"/>
              <w:rPr>
                <w:rFonts w:ascii="Calibri" w:eastAsia="Calibri" w:hAnsi="Calibri" w:cs="Times New Roman"/>
                <w:sz w:val="24"/>
                <w:szCs w:val="24"/>
              </w:rPr>
            </w:pPr>
          </w:p>
        </w:tc>
        <w:tc>
          <w:tcPr>
            <w:tcW w:w="1434" w:type="dxa"/>
            <w:gridSpan w:val="2"/>
            <w:tcBorders>
              <w:top w:val="single" w:sz="4" w:space="0" w:color="000000"/>
              <w:left w:val="single" w:sz="4" w:space="0" w:color="000000"/>
              <w:bottom w:val="single" w:sz="4" w:space="0" w:color="000000"/>
            </w:tcBorders>
            <w:shd w:val="clear" w:color="auto" w:fill="auto"/>
          </w:tcPr>
          <w:p w:rsidR="00B86388" w:rsidRPr="00B86388" w:rsidRDefault="00B86388" w:rsidP="00B86388">
            <w:pPr>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Лекции</w:t>
            </w:r>
          </w:p>
        </w:tc>
        <w:tc>
          <w:tcPr>
            <w:tcW w:w="1438" w:type="dxa"/>
            <w:gridSpan w:val="2"/>
            <w:tcBorders>
              <w:top w:val="single" w:sz="4" w:space="0" w:color="000000"/>
              <w:left w:val="single" w:sz="4" w:space="0" w:color="000000"/>
              <w:bottom w:val="single" w:sz="4" w:space="0" w:color="000000"/>
            </w:tcBorders>
            <w:shd w:val="clear" w:color="auto" w:fill="auto"/>
          </w:tcPr>
          <w:p w:rsidR="00B86388" w:rsidRPr="00B86388" w:rsidRDefault="00B86388" w:rsidP="00B86388">
            <w:pPr>
              <w:spacing w:after="200" w:line="276" w:lineRule="auto"/>
              <w:rPr>
                <w:rFonts w:ascii="Calibri" w:eastAsia="Calibri" w:hAnsi="Calibri" w:cs="Times New Roman"/>
                <w:sz w:val="24"/>
                <w:szCs w:val="24"/>
              </w:rPr>
            </w:pPr>
            <w:proofErr w:type="spellStart"/>
            <w:r w:rsidRPr="00B86388">
              <w:rPr>
                <w:rFonts w:ascii="Calibri" w:eastAsia="Calibri" w:hAnsi="Calibri" w:cs="Times New Roman"/>
                <w:sz w:val="24"/>
                <w:szCs w:val="24"/>
              </w:rPr>
              <w:t>Практ</w:t>
            </w:r>
            <w:proofErr w:type="spellEnd"/>
            <w:r w:rsidRPr="00B86388">
              <w:rPr>
                <w:rFonts w:ascii="Calibri" w:eastAsia="Calibri" w:hAnsi="Calibri" w:cs="Times New Roman"/>
                <w:sz w:val="24"/>
                <w:szCs w:val="24"/>
              </w:rPr>
              <w:t xml:space="preserve">. </w:t>
            </w:r>
            <w:proofErr w:type="spellStart"/>
            <w:r w:rsidRPr="00B86388">
              <w:rPr>
                <w:rFonts w:ascii="Calibri" w:eastAsia="Calibri" w:hAnsi="Calibri" w:cs="Times New Roman"/>
                <w:sz w:val="24"/>
                <w:szCs w:val="24"/>
              </w:rPr>
              <w:t>зан</w:t>
            </w:r>
            <w:proofErr w:type="spellEnd"/>
            <w:r w:rsidRPr="00B86388">
              <w:rPr>
                <w:rFonts w:ascii="Calibri" w:eastAsia="Calibri" w:hAnsi="Calibri" w:cs="Times New Roman"/>
                <w:sz w:val="24"/>
                <w:szCs w:val="24"/>
              </w:rPr>
              <w:t>.</w:t>
            </w:r>
          </w:p>
        </w:tc>
        <w:tc>
          <w:tcPr>
            <w:tcW w:w="1438" w:type="dxa"/>
            <w:gridSpan w:val="2"/>
            <w:tcBorders>
              <w:top w:val="single" w:sz="4" w:space="0" w:color="000000"/>
              <w:left w:val="single" w:sz="4" w:space="0" w:color="000000"/>
              <w:bottom w:val="single" w:sz="4" w:space="0" w:color="000000"/>
            </w:tcBorders>
            <w:shd w:val="clear" w:color="auto" w:fill="auto"/>
          </w:tcPr>
          <w:p w:rsidR="00B86388" w:rsidRPr="00B86388" w:rsidRDefault="00B86388" w:rsidP="00B86388">
            <w:pPr>
              <w:spacing w:after="200" w:line="276" w:lineRule="auto"/>
              <w:rPr>
                <w:rFonts w:ascii="Calibri" w:eastAsia="Calibri" w:hAnsi="Calibri" w:cs="Times New Roman"/>
                <w:sz w:val="24"/>
                <w:szCs w:val="24"/>
              </w:rPr>
            </w:pPr>
            <w:proofErr w:type="spellStart"/>
            <w:r w:rsidRPr="00B86388">
              <w:rPr>
                <w:rFonts w:ascii="Calibri" w:eastAsia="Calibri" w:hAnsi="Calibri" w:cs="Times New Roman"/>
                <w:sz w:val="24"/>
                <w:szCs w:val="24"/>
              </w:rPr>
              <w:t>Лаб.зан</w:t>
            </w:r>
            <w:proofErr w:type="spellEnd"/>
            <w:r w:rsidRPr="00B86388">
              <w:rPr>
                <w:rFonts w:ascii="Calibri" w:eastAsia="Calibri" w:hAnsi="Calibri" w:cs="Times New Roman"/>
                <w:sz w:val="24"/>
                <w:szCs w:val="24"/>
              </w:rPr>
              <w:t>.</w:t>
            </w:r>
          </w:p>
        </w:tc>
        <w:tc>
          <w:tcPr>
            <w:tcW w:w="719" w:type="dxa"/>
            <w:vMerge/>
            <w:tcBorders>
              <w:top w:val="single" w:sz="4" w:space="0" w:color="000000"/>
              <w:left w:val="single" w:sz="4" w:space="0" w:color="000000"/>
              <w:bottom w:val="single" w:sz="4" w:space="0" w:color="000000"/>
            </w:tcBorders>
            <w:shd w:val="clear" w:color="auto" w:fill="auto"/>
          </w:tcPr>
          <w:p w:rsidR="00B86388" w:rsidRPr="00B86388" w:rsidRDefault="00B86388" w:rsidP="00B86388">
            <w:pPr>
              <w:snapToGrid w:val="0"/>
              <w:spacing w:after="200" w:line="276" w:lineRule="auto"/>
              <w:rPr>
                <w:rFonts w:ascii="Calibri" w:eastAsia="Calibri" w:hAnsi="Calibri" w:cs="Times New Roman"/>
                <w:sz w:val="24"/>
                <w:szCs w:val="24"/>
              </w:rPr>
            </w:pPr>
          </w:p>
        </w:tc>
        <w:tc>
          <w:tcPr>
            <w:tcW w:w="530" w:type="dxa"/>
            <w:vMerge/>
            <w:tcBorders>
              <w:top w:val="single" w:sz="4" w:space="0" w:color="000000"/>
              <w:left w:val="single" w:sz="4" w:space="0" w:color="000000"/>
              <w:bottom w:val="single" w:sz="4" w:space="0" w:color="000000"/>
            </w:tcBorders>
            <w:shd w:val="clear" w:color="auto" w:fill="auto"/>
          </w:tcPr>
          <w:p w:rsidR="00B86388" w:rsidRPr="00B86388" w:rsidRDefault="00B86388" w:rsidP="00B86388">
            <w:pPr>
              <w:snapToGrid w:val="0"/>
              <w:spacing w:after="200" w:line="276" w:lineRule="auto"/>
              <w:rPr>
                <w:rFonts w:ascii="Calibri" w:eastAsia="Calibri" w:hAnsi="Calibri" w:cs="Times New Roman"/>
                <w:sz w:val="24"/>
                <w:szCs w:val="24"/>
              </w:rPr>
            </w:pPr>
          </w:p>
        </w:tc>
        <w:tc>
          <w:tcPr>
            <w:tcW w:w="582" w:type="dxa"/>
            <w:vMerge/>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snapToGrid w:val="0"/>
              <w:spacing w:after="200" w:line="276" w:lineRule="auto"/>
              <w:rPr>
                <w:rFonts w:ascii="Calibri" w:eastAsia="Calibri" w:hAnsi="Calibri" w:cs="Times New Roman"/>
                <w:sz w:val="24"/>
                <w:szCs w:val="24"/>
              </w:rPr>
            </w:pPr>
          </w:p>
        </w:tc>
      </w:tr>
      <w:tr w:rsidR="00B86388" w:rsidRPr="00B86388" w:rsidTr="00760F6C">
        <w:trPr>
          <w:cantSplit/>
          <w:trHeight w:val="1649"/>
          <w:jc w:val="center"/>
        </w:trPr>
        <w:tc>
          <w:tcPr>
            <w:tcW w:w="419" w:type="dxa"/>
            <w:vMerge/>
            <w:tcBorders>
              <w:top w:val="single" w:sz="4" w:space="0" w:color="000000"/>
              <w:left w:val="single" w:sz="4" w:space="0" w:color="000000"/>
              <w:bottom w:val="single" w:sz="4" w:space="0" w:color="000000"/>
            </w:tcBorders>
            <w:shd w:val="clear" w:color="auto" w:fill="auto"/>
          </w:tcPr>
          <w:p w:rsidR="00B86388" w:rsidRPr="00B86388" w:rsidRDefault="00B86388" w:rsidP="00B86388">
            <w:pPr>
              <w:snapToGrid w:val="0"/>
              <w:spacing w:after="200" w:line="276" w:lineRule="auto"/>
              <w:ind w:left="-21" w:firstLine="21"/>
              <w:rPr>
                <w:rFonts w:ascii="Calibri" w:eastAsia="Calibri" w:hAnsi="Calibri" w:cs="Times New Roman"/>
                <w:sz w:val="24"/>
                <w:szCs w:val="24"/>
              </w:rPr>
            </w:pPr>
          </w:p>
        </w:tc>
        <w:tc>
          <w:tcPr>
            <w:tcW w:w="2541" w:type="dxa"/>
            <w:vMerge/>
            <w:tcBorders>
              <w:top w:val="single" w:sz="4" w:space="0" w:color="000000"/>
              <w:left w:val="single" w:sz="4" w:space="0" w:color="000000"/>
              <w:bottom w:val="single" w:sz="4" w:space="0" w:color="000000"/>
            </w:tcBorders>
            <w:shd w:val="clear" w:color="auto" w:fill="auto"/>
          </w:tcPr>
          <w:p w:rsidR="00B86388" w:rsidRPr="00B86388" w:rsidRDefault="00B86388" w:rsidP="00B86388">
            <w:pPr>
              <w:snapToGrid w:val="0"/>
              <w:spacing w:after="200" w:line="276" w:lineRule="auto"/>
              <w:rPr>
                <w:rFonts w:ascii="Calibri" w:eastAsia="Calibri" w:hAnsi="Calibri" w:cs="Times New Roman"/>
                <w:sz w:val="24"/>
                <w:szCs w:val="24"/>
              </w:rPr>
            </w:pPr>
          </w:p>
        </w:tc>
        <w:tc>
          <w:tcPr>
            <w:tcW w:w="830" w:type="dxa"/>
            <w:gridSpan w:val="2"/>
            <w:vMerge/>
            <w:tcBorders>
              <w:top w:val="single" w:sz="4" w:space="0" w:color="000000"/>
              <w:left w:val="single" w:sz="4" w:space="0" w:color="000000"/>
              <w:bottom w:val="single" w:sz="4" w:space="0" w:color="000000"/>
            </w:tcBorders>
            <w:shd w:val="clear" w:color="auto" w:fill="auto"/>
          </w:tcPr>
          <w:p w:rsidR="00B86388" w:rsidRPr="00B86388" w:rsidRDefault="00B86388" w:rsidP="00B86388">
            <w:pPr>
              <w:snapToGrid w:val="0"/>
              <w:spacing w:after="200" w:line="276" w:lineRule="auto"/>
              <w:rPr>
                <w:rFonts w:ascii="Calibri" w:eastAsia="Calibri" w:hAnsi="Calibri" w:cs="Times New Roman"/>
                <w:sz w:val="24"/>
                <w:szCs w:val="24"/>
              </w:rPr>
            </w:pPr>
          </w:p>
        </w:tc>
        <w:tc>
          <w:tcPr>
            <w:tcW w:w="715" w:type="dxa"/>
            <w:tcBorders>
              <w:top w:val="single" w:sz="4" w:space="0" w:color="000000"/>
              <w:left w:val="single" w:sz="4" w:space="0" w:color="000000"/>
              <w:bottom w:val="single" w:sz="4" w:space="0" w:color="000000"/>
            </w:tcBorders>
            <w:shd w:val="clear" w:color="auto" w:fill="auto"/>
            <w:textDirection w:val="btLr"/>
          </w:tcPr>
          <w:p w:rsidR="00B86388" w:rsidRPr="00B86388" w:rsidRDefault="00B86388" w:rsidP="00B86388">
            <w:pPr>
              <w:spacing w:after="200" w:line="276" w:lineRule="auto"/>
              <w:ind w:left="113" w:right="113"/>
              <w:rPr>
                <w:rFonts w:ascii="Calibri" w:eastAsia="Calibri" w:hAnsi="Calibri" w:cs="Times New Roman"/>
                <w:sz w:val="24"/>
                <w:szCs w:val="24"/>
              </w:rPr>
            </w:pPr>
            <w:r w:rsidRPr="00B86388">
              <w:rPr>
                <w:rFonts w:ascii="Calibri" w:eastAsia="Calibri" w:hAnsi="Calibri" w:cs="Times New Roman"/>
                <w:sz w:val="24"/>
                <w:szCs w:val="24"/>
              </w:rPr>
              <w:t>Всего</w:t>
            </w:r>
          </w:p>
        </w:tc>
        <w:tc>
          <w:tcPr>
            <w:tcW w:w="719" w:type="dxa"/>
            <w:tcBorders>
              <w:top w:val="single" w:sz="4" w:space="0" w:color="000000"/>
              <w:left w:val="single" w:sz="4" w:space="0" w:color="000000"/>
              <w:bottom w:val="single" w:sz="4" w:space="0" w:color="000000"/>
            </w:tcBorders>
            <w:shd w:val="clear" w:color="auto" w:fill="auto"/>
            <w:textDirection w:val="btLr"/>
          </w:tcPr>
          <w:p w:rsidR="00B86388" w:rsidRPr="00B86388" w:rsidRDefault="00B86388" w:rsidP="00B86388">
            <w:pPr>
              <w:spacing w:after="200" w:line="276" w:lineRule="auto"/>
              <w:ind w:left="113" w:right="113"/>
              <w:rPr>
                <w:rFonts w:ascii="Calibri" w:eastAsia="Calibri" w:hAnsi="Calibri" w:cs="Times New Roman"/>
                <w:sz w:val="24"/>
                <w:szCs w:val="24"/>
              </w:rPr>
            </w:pPr>
            <w:r w:rsidRPr="00B86388">
              <w:rPr>
                <w:rFonts w:ascii="Calibri" w:eastAsia="Calibri" w:hAnsi="Calibri" w:cs="Times New Roman"/>
                <w:sz w:val="24"/>
                <w:szCs w:val="24"/>
              </w:rPr>
              <w:t>В интерактивной форме</w:t>
            </w:r>
          </w:p>
        </w:tc>
        <w:tc>
          <w:tcPr>
            <w:tcW w:w="719" w:type="dxa"/>
            <w:tcBorders>
              <w:top w:val="single" w:sz="4" w:space="0" w:color="000000"/>
              <w:left w:val="single" w:sz="4" w:space="0" w:color="000000"/>
              <w:bottom w:val="single" w:sz="4" w:space="0" w:color="000000"/>
            </w:tcBorders>
            <w:shd w:val="clear" w:color="auto" w:fill="auto"/>
            <w:textDirection w:val="btLr"/>
          </w:tcPr>
          <w:p w:rsidR="00B86388" w:rsidRPr="00B86388" w:rsidRDefault="00B86388" w:rsidP="00B86388">
            <w:pPr>
              <w:spacing w:after="200" w:line="276" w:lineRule="auto"/>
              <w:ind w:left="113" w:right="113"/>
              <w:rPr>
                <w:rFonts w:ascii="Calibri" w:eastAsia="Calibri" w:hAnsi="Calibri" w:cs="Times New Roman"/>
                <w:sz w:val="24"/>
                <w:szCs w:val="24"/>
              </w:rPr>
            </w:pPr>
            <w:r w:rsidRPr="00B86388">
              <w:rPr>
                <w:rFonts w:ascii="Calibri" w:eastAsia="Calibri" w:hAnsi="Calibri" w:cs="Times New Roman"/>
                <w:sz w:val="24"/>
                <w:szCs w:val="24"/>
              </w:rPr>
              <w:t>Всего</w:t>
            </w:r>
          </w:p>
        </w:tc>
        <w:tc>
          <w:tcPr>
            <w:tcW w:w="719" w:type="dxa"/>
            <w:tcBorders>
              <w:top w:val="single" w:sz="4" w:space="0" w:color="000000"/>
              <w:left w:val="single" w:sz="4" w:space="0" w:color="000000"/>
              <w:bottom w:val="single" w:sz="4" w:space="0" w:color="000000"/>
            </w:tcBorders>
            <w:shd w:val="clear" w:color="auto" w:fill="auto"/>
            <w:textDirection w:val="btLr"/>
          </w:tcPr>
          <w:p w:rsidR="00B86388" w:rsidRPr="00B86388" w:rsidRDefault="00B86388" w:rsidP="00B86388">
            <w:pPr>
              <w:spacing w:after="200" w:line="276" w:lineRule="auto"/>
              <w:ind w:left="113" w:right="113"/>
              <w:rPr>
                <w:rFonts w:ascii="Calibri" w:eastAsia="Calibri" w:hAnsi="Calibri" w:cs="Times New Roman"/>
                <w:sz w:val="24"/>
                <w:szCs w:val="24"/>
              </w:rPr>
            </w:pPr>
            <w:r w:rsidRPr="00B86388">
              <w:rPr>
                <w:rFonts w:ascii="Calibri" w:eastAsia="Calibri" w:hAnsi="Calibri" w:cs="Times New Roman"/>
                <w:sz w:val="24"/>
                <w:szCs w:val="24"/>
              </w:rPr>
              <w:t>В интерактивной форме</w:t>
            </w:r>
          </w:p>
        </w:tc>
        <w:tc>
          <w:tcPr>
            <w:tcW w:w="719" w:type="dxa"/>
            <w:tcBorders>
              <w:top w:val="single" w:sz="4" w:space="0" w:color="000000"/>
              <w:left w:val="single" w:sz="4" w:space="0" w:color="000000"/>
              <w:bottom w:val="single" w:sz="4" w:space="0" w:color="000000"/>
            </w:tcBorders>
            <w:shd w:val="clear" w:color="auto" w:fill="auto"/>
            <w:textDirection w:val="btLr"/>
          </w:tcPr>
          <w:p w:rsidR="00B86388" w:rsidRPr="00B86388" w:rsidRDefault="00B86388" w:rsidP="00B86388">
            <w:pPr>
              <w:spacing w:after="200" w:line="276" w:lineRule="auto"/>
              <w:ind w:left="113" w:right="113"/>
              <w:rPr>
                <w:rFonts w:ascii="Calibri" w:eastAsia="Calibri" w:hAnsi="Calibri" w:cs="Times New Roman"/>
                <w:sz w:val="24"/>
                <w:szCs w:val="24"/>
              </w:rPr>
            </w:pPr>
            <w:r w:rsidRPr="00B86388">
              <w:rPr>
                <w:rFonts w:ascii="Calibri" w:eastAsia="Calibri" w:hAnsi="Calibri" w:cs="Times New Roman"/>
                <w:sz w:val="24"/>
                <w:szCs w:val="24"/>
              </w:rPr>
              <w:t>Всего</w:t>
            </w:r>
          </w:p>
        </w:tc>
        <w:tc>
          <w:tcPr>
            <w:tcW w:w="719" w:type="dxa"/>
            <w:tcBorders>
              <w:top w:val="single" w:sz="4" w:space="0" w:color="000000"/>
              <w:left w:val="single" w:sz="4" w:space="0" w:color="000000"/>
              <w:bottom w:val="single" w:sz="4" w:space="0" w:color="000000"/>
            </w:tcBorders>
            <w:shd w:val="clear" w:color="auto" w:fill="auto"/>
            <w:textDirection w:val="btLr"/>
          </w:tcPr>
          <w:p w:rsidR="00B86388" w:rsidRPr="00B86388" w:rsidRDefault="00B86388" w:rsidP="00B86388">
            <w:pPr>
              <w:spacing w:after="200" w:line="276" w:lineRule="auto"/>
              <w:ind w:left="113" w:right="113"/>
              <w:rPr>
                <w:rFonts w:ascii="Calibri" w:eastAsia="Calibri" w:hAnsi="Calibri" w:cs="Times New Roman"/>
                <w:sz w:val="24"/>
                <w:szCs w:val="24"/>
              </w:rPr>
            </w:pPr>
            <w:r w:rsidRPr="00B86388">
              <w:rPr>
                <w:rFonts w:ascii="Calibri" w:eastAsia="Calibri" w:hAnsi="Calibri" w:cs="Times New Roman"/>
                <w:sz w:val="24"/>
                <w:szCs w:val="24"/>
              </w:rPr>
              <w:t>В интерактивной форме</w:t>
            </w:r>
          </w:p>
        </w:tc>
        <w:tc>
          <w:tcPr>
            <w:tcW w:w="719" w:type="dxa"/>
            <w:tcBorders>
              <w:top w:val="single" w:sz="4" w:space="0" w:color="000000"/>
              <w:left w:val="single" w:sz="4" w:space="0" w:color="000000"/>
              <w:bottom w:val="single" w:sz="4" w:space="0" w:color="000000"/>
            </w:tcBorders>
            <w:shd w:val="clear" w:color="auto" w:fill="auto"/>
            <w:textDirection w:val="btLr"/>
          </w:tcPr>
          <w:p w:rsidR="00B86388" w:rsidRPr="00B86388" w:rsidRDefault="00B86388" w:rsidP="00B86388">
            <w:pPr>
              <w:snapToGrid w:val="0"/>
              <w:spacing w:after="200" w:line="276" w:lineRule="auto"/>
              <w:ind w:left="113" w:right="113"/>
              <w:rPr>
                <w:rFonts w:ascii="Calibri" w:eastAsia="Calibri" w:hAnsi="Calibri" w:cs="Times New Roman"/>
                <w:sz w:val="24"/>
                <w:szCs w:val="24"/>
              </w:rPr>
            </w:pPr>
          </w:p>
        </w:tc>
        <w:tc>
          <w:tcPr>
            <w:tcW w:w="530" w:type="dxa"/>
            <w:vMerge/>
            <w:tcBorders>
              <w:top w:val="single" w:sz="4" w:space="0" w:color="000000"/>
              <w:left w:val="single" w:sz="4" w:space="0" w:color="000000"/>
              <w:bottom w:val="single" w:sz="4" w:space="0" w:color="000000"/>
            </w:tcBorders>
            <w:shd w:val="clear" w:color="auto" w:fill="auto"/>
          </w:tcPr>
          <w:p w:rsidR="00B86388" w:rsidRPr="00B86388" w:rsidRDefault="00B86388" w:rsidP="00B86388">
            <w:pPr>
              <w:snapToGrid w:val="0"/>
              <w:spacing w:after="200" w:line="276" w:lineRule="auto"/>
              <w:rPr>
                <w:rFonts w:ascii="Calibri" w:eastAsia="Calibri" w:hAnsi="Calibri" w:cs="Times New Roman"/>
                <w:sz w:val="24"/>
                <w:szCs w:val="24"/>
              </w:rPr>
            </w:pPr>
          </w:p>
        </w:tc>
        <w:tc>
          <w:tcPr>
            <w:tcW w:w="582" w:type="dxa"/>
            <w:vMerge/>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snapToGrid w:val="0"/>
              <w:spacing w:after="200" w:line="276" w:lineRule="auto"/>
              <w:rPr>
                <w:rFonts w:ascii="Calibri" w:eastAsia="Calibri" w:hAnsi="Calibri" w:cs="Times New Roman"/>
                <w:sz w:val="24"/>
                <w:szCs w:val="24"/>
              </w:rPr>
            </w:pPr>
          </w:p>
        </w:tc>
      </w:tr>
      <w:tr w:rsidR="00B86388" w:rsidRPr="00B86388" w:rsidTr="00760F6C">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pacing w:after="200" w:line="276" w:lineRule="auto"/>
              <w:ind w:left="-21" w:firstLine="21"/>
              <w:rPr>
                <w:rFonts w:ascii="Calibri" w:eastAsia="Calibri" w:hAnsi="Calibri" w:cs="Times New Roman"/>
                <w:b/>
                <w:sz w:val="24"/>
                <w:szCs w:val="24"/>
                <w:lang w:val="en-US"/>
              </w:rPr>
            </w:pPr>
            <w:r w:rsidRPr="00B86388">
              <w:rPr>
                <w:rFonts w:ascii="Calibri" w:eastAsia="Calibri" w:hAnsi="Calibri" w:cs="Times New Roman"/>
                <w:sz w:val="24"/>
                <w:szCs w:val="24"/>
              </w:rPr>
              <w:t>1</w:t>
            </w:r>
          </w:p>
        </w:tc>
        <w:tc>
          <w:tcPr>
            <w:tcW w:w="2541"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pacing w:after="200" w:line="276" w:lineRule="auto"/>
              <w:rPr>
                <w:rFonts w:ascii="Calibri" w:eastAsia="Calibri" w:hAnsi="Calibri" w:cs="Times New Roman"/>
                <w:sz w:val="24"/>
                <w:szCs w:val="24"/>
                <w:lang w:val="en-US"/>
              </w:rPr>
            </w:pPr>
            <w:proofErr w:type="spellStart"/>
            <w:r w:rsidRPr="00B86388">
              <w:rPr>
                <w:rFonts w:ascii="Calibri" w:eastAsia="Calibri" w:hAnsi="Calibri" w:cs="Times New Roman"/>
                <w:b/>
                <w:sz w:val="24"/>
                <w:szCs w:val="24"/>
                <w:lang w:val="en-US"/>
              </w:rPr>
              <w:t>Тема</w:t>
            </w:r>
            <w:proofErr w:type="spellEnd"/>
            <w:r w:rsidRPr="00B86388">
              <w:rPr>
                <w:rFonts w:ascii="Calibri" w:eastAsia="Calibri" w:hAnsi="Calibri" w:cs="Times New Roman"/>
                <w:b/>
                <w:sz w:val="24"/>
                <w:szCs w:val="24"/>
                <w:lang w:val="en-US"/>
              </w:rPr>
              <w:t xml:space="preserve"> 1. Politics in the Soviet Union</w:t>
            </w:r>
          </w:p>
          <w:p w:rsidR="00B86388" w:rsidRPr="00B86388" w:rsidRDefault="00B86388" w:rsidP="00B86388">
            <w:pPr>
              <w:spacing w:after="200" w:line="276" w:lineRule="auto"/>
              <w:rPr>
                <w:rFonts w:ascii="Calibri" w:eastAsia="Calibri" w:hAnsi="Calibri" w:cs="Times New Roman"/>
                <w:sz w:val="24"/>
                <w:szCs w:val="24"/>
              </w:rPr>
            </w:pPr>
            <w:r w:rsidRPr="00B86388">
              <w:rPr>
                <w:rFonts w:ascii="Calibri" w:eastAsia="Calibri" w:hAnsi="Calibri" w:cs="Times New Roman"/>
                <w:sz w:val="24"/>
                <w:szCs w:val="24"/>
                <w:lang w:val="en-US"/>
              </w:rPr>
              <w:t xml:space="preserve">'Leninist' political regimes: a Weberian analysis. Ideology and politics in the Soviet </w:t>
            </w:r>
            <w:r w:rsidRPr="00B86388">
              <w:rPr>
                <w:rFonts w:ascii="Calibri" w:eastAsia="Calibri" w:hAnsi="Calibri" w:cs="Times New Roman"/>
                <w:sz w:val="24"/>
                <w:szCs w:val="24"/>
                <w:lang w:val="en-US"/>
              </w:rPr>
              <w:lastRenderedPageBreak/>
              <w:t>Union. Continuity and change in the USSR.</w:t>
            </w:r>
          </w:p>
        </w:tc>
        <w:tc>
          <w:tcPr>
            <w:tcW w:w="824"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lastRenderedPageBreak/>
              <w:t>2</w:t>
            </w:r>
          </w:p>
          <w:p w:rsidR="00B86388" w:rsidRPr="00B86388" w:rsidRDefault="00B86388" w:rsidP="00B86388">
            <w:pPr>
              <w:spacing w:after="200" w:line="276" w:lineRule="auto"/>
              <w:rPr>
                <w:rFonts w:ascii="Calibri" w:eastAsia="Calibri" w:hAnsi="Calibri" w:cs="Times New Roman"/>
                <w:sz w:val="24"/>
                <w:szCs w:val="24"/>
              </w:rPr>
            </w:pPr>
          </w:p>
          <w:p w:rsidR="00B86388" w:rsidRPr="00B86388" w:rsidRDefault="00B86388" w:rsidP="00B86388">
            <w:pPr>
              <w:spacing w:after="200" w:line="276" w:lineRule="auto"/>
              <w:rPr>
                <w:rFonts w:ascii="Calibri" w:eastAsia="Calibri" w:hAnsi="Calibri" w:cs="Times New Roman"/>
                <w:sz w:val="24"/>
                <w:szCs w:val="24"/>
              </w:rPr>
            </w:pPr>
          </w:p>
          <w:p w:rsidR="00B86388" w:rsidRPr="00B86388" w:rsidRDefault="00B86388" w:rsidP="00B86388">
            <w:pPr>
              <w:spacing w:after="200" w:line="276" w:lineRule="auto"/>
              <w:rPr>
                <w:rFonts w:ascii="Calibri" w:eastAsia="Calibri" w:hAnsi="Calibri" w:cs="Times New Roman"/>
                <w:sz w:val="24"/>
                <w:szCs w:val="24"/>
              </w:rPr>
            </w:pPr>
          </w:p>
          <w:p w:rsidR="00B86388" w:rsidRPr="00B86388" w:rsidRDefault="00B86388" w:rsidP="00B86388">
            <w:pPr>
              <w:spacing w:after="200" w:line="276" w:lineRule="auto"/>
              <w:rPr>
                <w:rFonts w:ascii="Calibri" w:eastAsia="Calibri" w:hAnsi="Calibri" w:cs="Times New Roman"/>
                <w:sz w:val="24"/>
                <w:szCs w:val="24"/>
              </w:rPr>
            </w:pPr>
          </w:p>
        </w:tc>
        <w:tc>
          <w:tcPr>
            <w:tcW w:w="721" w:type="dxa"/>
            <w:gridSpan w:val="2"/>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lastRenderedPageBreak/>
              <w:t>2</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rPr>
            </w:pPr>
          </w:p>
        </w:tc>
        <w:tc>
          <w:tcPr>
            <w:tcW w:w="530"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widowControl w:val="0"/>
              <w:spacing w:after="200" w:line="276" w:lineRule="auto"/>
              <w:rPr>
                <w:rFonts w:ascii="Calibri" w:eastAsia="Calibri" w:hAnsi="Calibri" w:cs="Times New Roman"/>
              </w:rPr>
            </w:pPr>
            <w:r w:rsidRPr="00B86388">
              <w:rPr>
                <w:rFonts w:ascii="Calibri" w:eastAsia="Calibri" w:hAnsi="Calibri" w:cs="Times New Roman"/>
                <w:sz w:val="24"/>
                <w:szCs w:val="24"/>
              </w:rPr>
              <w:t>УО</w:t>
            </w:r>
          </w:p>
        </w:tc>
      </w:tr>
      <w:tr w:rsidR="00B86388" w:rsidRPr="00B86388" w:rsidTr="00760F6C">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ind w:left="-21" w:firstLine="21"/>
              <w:rPr>
                <w:rFonts w:ascii="Calibri" w:eastAsia="Calibri" w:hAnsi="Calibri" w:cs="Times New Roman"/>
                <w:b/>
                <w:sz w:val="24"/>
                <w:szCs w:val="24"/>
                <w:lang w:val="en-US"/>
              </w:rPr>
            </w:pPr>
            <w:r w:rsidRPr="00B86388">
              <w:rPr>
                <w:rFonts w:ascii="Calibri" w:eastAsia="Calibri" w:hAnsi="Calibri" w:cs="Times New Roman"/>
                <w:sz w:val="24"/>
                <w:szCs w:val="24"/>
              </w:rPr>
              <w:t>2</w:t>
            </w:r>
          </w:p>
        </w:tc>
        <w:tc>
          <w:tcPr>
            <w:tcW w:w="2541"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pacing w:after="200" w:line="276" w:lineRule="auto"/>
              <w:rPr>
                <w:rFonts w:ascii="Calibri" w:eastAsia="Calibri" w:hAnsi="Calibri" w:cs="Times New Roman"/>
                <w:sz w:val="24"/>
                <w:szCs w:val="24"/>
                <w:lang w:val="en-US"/>
              </w:rPr>
            </w:pPr>
            <w:r w:rsidRPr="00B86388">
              <w:rPr>
                <w:rFonts w:ascii="Calibri" w:eastAsia="Calibri" w:hAnsi="Calibri" w:cs="Times New Roman"/>
                <w:b/>
                <w:sz w:val="24"/>
                <w:szCs w:val="24"/>
                <w:lang w:val="en-US"/>
              </w:rPr>
              <w:t>Economy and society in the Soviet Union</w:t>
            </w:r>
          </w:p>
          <w:p w:rsidR="00B86388" w:rsidRPr="00B86388" w:rsidRDefault="00B86388" w:rsidP="00B86388">
            <w:pPr>
              <w:spacing w:after="200" w:line="276" w:lineRule="auto"/>
              <w:rPr>
                <w:rFonts w:ascii="Calibri" w:eastAsia="Calibri" w:hAnsi="Calibri" w:cs="Times New Roman"/>
                <w:sz w:val="24"/>
                <w:szCs w:val="24"/>
                <w:lang w:val="en-US"/>
              </w:rPr>
            </w:pPr>
            <w:r w:rsidRPr="00B86388">
              <w:rPr>
                <w:rFonts w:ascii="Calibri" w:eastAsia="Calibri" w:hAnsi="Calibri" w:cs="Times New Roman"/>
                <w:sz w:val="24"/>
                <w:szCs w:val="24"/>
                <w:lang w:val="en-US"/>
              </w:rPr>
              <w:t xml:space="preserve">The main stages in the evolution of the Soviet economy. Consequences of central planning. Soviet social modernity: industrialism, urbanism, welfare (a </w:t>
            </w:r>
            <w:proofErr w:type="spellStart"/>
            <w:r w:rsidRPr="00B86388">
              <w:rPr>
                <w:rFonts w:ascii="Calibri" w:eastAsia="Calibri" w:hAnsi="Calibri" w:cs="Times New Roman"/>
                <w:sz w:val="24"/>
                <w:szCs w:val="24"/>
                <w:lang w:val="en-US"/>
              </w:rPr>
              <w:t>Foucauldian</w:t>
            </w:r>
            <w:proofErr w:type="spellEnd"/>
            <w:r w:rsidRPr="00B86388">
              <w:rPr>
                <w:rFonts w:ascii="Calibri" w:eastAsia="Calibri" w:hAnsi="Calibri" w:cs="Times New Roman"/>
                <w:sz w:val="24"/>
                <w:szCs w:val="24"/>
                <w:lang w:val="en-US"/>
              </w:rPr>
              <w:t xml:space="preserve"> analysis).</w:t>
            </w:r>
          </w:p>
        </w:tc>
        <w:tc>
          <w:tcPr>
            <w:tcW w:w="824"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12</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lang w:val="en-US"/>
              </w:rPr>
            </w:pPr>
            <w:r w:rsidRPr="00B86388">
              <w:rPr>
                <w:rFonts w:ascii="Calibri" w:eastAsia="Calibri" w:hAnsi="Calibri" w:cs="Times New Roman"/>
                <w:sz w:val="24"/>
                <w:szCs w:val="24"/>
              </w:rPr>
              <w:t>4</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4</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lang w:val="en-US"/>
              </w:rPr>
            </w:pPr>
            <w:r w:rsidRPr="00B86388">
              <w:rPr>
                <w:rFonts w:ascii="Calibri" w:eastAsia="Calibri" w:hAnsi="Calibri"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530"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widowControl w:val="0"/>
              <w:spacing w:after="200" w:line="276" w:lineRule="auto"/>
              <w:rPr>
                <w:rFonts w:ascii="Calibri" w:eastAsia="Calibri" w:hAnsi="Calibri" w:cs="Times New Roman"/>
              </w:rPr>
            </w:pPr>
            <w:r w:rsidRPr="00B86388">
              <w:rPr>
                <w:rFonts w:ascii="Calibri" w:eastAsia="Calibri" w:hAnsi="Calibri" w:cs="Times New Roman"/>
                <w:sz w:val="24"/>
                <w:szCs w:val="24"/>
              </w:rPr>
              <w:t>УО</w:t>
            </w:r>
          </w:p>
        </w:tc>
      </w:tr>
      <w:tr w:rsidR="00B86388" w:rsidRPr="00B86388" w:rsidTr="00760F6C">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ind w:left="-21" w:firstLine="21"/>
              <w:rPr>
                <w:rFonts w:ascii="Calibri" w:eastAsia="Calibri" w:hAnsi="Calibri" w:cs="Times New Roman"/>
                <w:b/>
                <w:sz w:val="24"/>
                <w:szCs w:val="24"/>
                <w:lang w:val="en-US"/>
              </w:rPr>
            </w:pPr>
            <w:r w:rsidRPr="00B86388">
              <w:rPr>
                <w:rFonts w:ascii="Calibri" w:eastAsia="Calibri" w:hAnsi="Calibri" w:cs="Times New Roman"/>
                <w:sz w:val="24"/>
                <w:szCs w:val="24"/>
              </w:rPr>
              <w:t>3</w:t>
            </w:r>
          </w:p>
        </w:tc>
        <w:tc>
          <w:tcPr>
            <w:tcW w:w="2541"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pacing w:after="200" w:line="276" w:lineRule="auto"/>
              <w:rPr>
                <w:rFonts w:ascii="Calibri" w:eastAsia="Calibri" w:hAnsi="Calibri" w:cs="Times New Roman"/>
                <w:sz w:val="24"/>
                <w:szCs w:val="24"/>
                <w:lang w:val="en-US"/>
              </w:rPr>
            </w:pPr>
            <w:proofErr w:type="spellStart"/>
            <w:r w:rsidRPr="00B86388">
              <w:rPr>
                <w:rFonts w:ascii="Calibri" w:eastAsia="Calibri" w:hAnsi="Calibri" w:cs="Times New Roman"/>
                <w:b/>
                <w:sz w:val="24"/>
                <w:szCs w:val="24"/>
                <w:lang w:val="en-US"/>
              </w:rPr>
              <w:t>Тема</w:t>
            </w:r>
            <w:proofErr w:type="spellEnd"/>
            <w:r w:rsidRPr="00B86388">
              <w:rPr>
                <w:rFonts w:ascii="Calibri" w:eastAsia="Calibri" w:hAnsi="Calibri" w:cs="Times New Roman"/>
                <w:b/>
                <w:sz w:val="24"/>
                <w:szCs w:val="24"/>
                <w:lang w:val="en-US"/>
              </w:rPr>
              <w:t xml:space="preserve"> 3. Perestroika and the collapse of the Soviet Union</w:t>
            </w:r>
          </w:p>
          <w:p w:rsidR="00B86388" w:rsidRPr="00B86388" w:rsidRDefault="00B86388" w:rsidP="00B86388">
            <w:pPr>
              <w:spacing w:after="200" w:line="276" w:lineRule="auto"/>
              <w:rPr>
                <w:rFonts w:ascii="Calibri" w:eastAsia="Calibri" w:hAnsi="Calibri" w:cs="Times New Roman"/>
                <w:sz w:val="24"/>
                <w:szCs w:val="24"/>
                <w:lang w:val="en-US"/>
              </w:rPr>
            </w:pPr>
            <w:proofErr w:type="spellStart"/>
            <w:r w:rsidRPr="00B86388">
              <w:rPr>
                <w:rFonts w:ascii="Calibri" w:eastAsia="Calibri" w:hAnsi="Calibri" w:cs="Times New Roman"/>
                <w:sz w:val="24"/>
                <w:szCs w:val="24"/>
                <w:lang w:val="en-US"/>
              </w:rPr>
              <w:t>Gorvachev's</w:t>
            </w:r>
            <w:proofErr w:type="spellEnd"/>
            <w:r w:rsidRPr="00B86388">
              <w:rPr>
                <w:rFonts w:ascii="Calibri" w:eastAsia="Calibri" w:hAnsi="Calibri" w:cs="Times New Roman"/>
                <w:sz w:val="24"/>
                <w:szCs w:val="24"/>
                <w:lang w:val="en-US"/>
              </w:rPr>
              <w:t xml:space="preserve"> reforms and their consequences. Explanations of the USSR's collapse in the scholarly literature.</w:t>
            </w:r>
          </w:p>
        </w:tc>
        <w:tc>
          <w:tcPr>
            <w:tcW w:w="824"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12</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4</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4</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lang w:val="en-US"/>
              </w:rPr>
            </w:pPr>
            <w:r w:rsidRPr="00B86388">
              <w:rPr>
                <w:rFonts w:ascii="Calibri" w:eastAsia="Calibri" w:hAnsi="Calibri"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530"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widowControl w:val="0"/>
              <w:spacing w:after="200" w:line="276" w:lineRule="auto"/>
              <w:rPr>
                <w:rFonts w:ascii="Calibri" w:eastAsia="Calibri" w:hAnsi="Calibri" w:cs="Times New Roman"/>
              </w:rPr>
            </w:pPr>
            <w:r w:rsidRPr="00B86388">
              <w:rPr>
                <w:rFonts w:ascii="Calibri" w:eastAsia="Calibri" w:hAnsi="Calibri" w:cs="Times New Roman"/>
                <w:sz w:val="24"/>
                <w:szCs w:val="24"/>
              </w:rPr>
              <w:t>Т</w:t>
            </w:r>
          </w:p>
        </w:tc>
      </w:tr>
      <w:tr w:rsidR="00B86388" w:rsidRPr="00B86388" w:rsidTr="00760F6C">
        <w:trPr>
          <w:trHeight w:val="691"/>
          <w:jc w:val="center"/>
        </w:trPr>
        <w:tc>
          <w:tcPr>
            <w:tcW w:w="4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ind w:left="-21" w:firstLine="21"/>
              <w:rPr>
                <w:rFonts w:ascii="Calibri" w:eastAsia="Calibri" w:hAnsi="Calibri" w:cs="Times New Roman"/>
                <w:b/>
                <w:sz w:val="24"/>
                <w:szCs w:val="24"/>
                <w:lang w:val="en-US"/>
              </w:rPr>
            </w:pPr>
            <w:r w:rsidRPr="00B86388">
              <w:rPr>
                <w:rFonts w:ascii="Calibri" w:eastAsia="Calibri" w:hAnsi="Calibri" w:cs="Times New Roman"/>
                <w:sz w:val="24"/>
                <w:szCs w:val="24"/>
              </w:rPr>
              <w:t>4</w:t>
            </w:r>
          </w:p>
        </w:tc>
        <w:tc>
          <w:tcPr>
            <w:tcW w:w="2541"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pacing w:after="200" w:line="276" w:lineRule="auto"/>
              <w:rPr>
                <w:rFonts w:ascii="Calibri" w:eastAsia="Calibri" w:hAnsi="Calibri" w:cs="Times New Roman"/>
                <w:sz w:val="24"/>
                <w:szCs w:val="24"/>
                <w:lang w:val="en-US"/>
              </w:rPr>
            </w:pPr>
            <w:proofErr w:type="spellStart"/>
            <w:r w:rsidRPr="00B86388">
              <w:rPr>
                <w:rFonts w:ascii="Calibri" w:eastAsia="Calibri" w:hAnsi="Calibri" w:cs="Times New Roman"/>
                <w:b/>
                <w:sz w:val="24"/>
                <w:szCs w:val="24"/>
                <w:lang w:val="en-US"/>
              </w:rPr>
              <w:t>Тема</w:t>
            </w:r>
            <w:proofErr w:type="spellEnd"/>
            <w:r w:rsidRPr="00B86388">
              <w:rPr>
                <w:rFonts w:ascii="Calibri" w:eastAsia="Calibri" w:hAnsi="Calibri" w:cs="Times New Roman"/>
                <w:b/>
                <w:sz w:val="24"/>
                <w:szCs w:val="24"/>
                <w:lang w:val="en-US"/>
              </w:rPr>
              <w:t xml:space="preserve"> 4. Economic reforms and 1993 constitutional crisis in Russia</w:t>
            </w:r>
          </w:p>
          <w:p w:rsidR="00B86388" w:rsidRPr="00B86388" w:rsidRDefault="00B86388" w:rsidP="00B86388">
            <w:pPr>
              <w:spacing w:after="200" w:line="276" w:lineRule="auto"/>
              <w:rPr>
                <w:rFonts w:ascii="Calibri" w:eastAsia="Calibri" w:hAnsi="Calibri" w:cs="Times New Roman"/>
                <w:sz w:val="24"/>
                <w:szCs w:val="24"/>
                <w:lang w:val="en-US"/>
              </w:rPr>
            </w:pPr>
            <w:r w:rsidRPr="00B86388">
              <w:rPr>
                <w:rFonts w:ascii="Calibri" w:eastAsia="Calibri" w:hAnsi="Calibri" w:cs="Times New Roman"/>
                <w:sz w:val="24"/>
                <w:szCs w:val="24"/>
                <w:lang w:val="en-US"/>
              </w:rPr>
              <w:t>The government of reformers: genealogies of '</w:t>
            </w:r>
            <w:proofErr w:type="spellStart"/>
            <w:r w:rsidRPr="00B86388">
              <w:rPr>
                <w:rFonts w:ascii="Calibri" w:eastAsia="Calibri" w:hAnsi="Calibri" w:cs="Times New Roman"/>
                <w:sz w:val="24"/>
                <w:szCs w:val="24"/>
                <w:lang w:val="en-US"/>
              </w:rPr>
              <w:t>Washigton</w:t>
            </w:r>
            <w:proofErr w:type="spellEnd"/>
            <w:r w:rsidRPr="00B86388">
              <w:rPr>
                <w:rFonts w:ascii="Calibri" w:eastAsia="Calibri" w:hAnsi="Calibri" w:cs="Times New Roman"/>
                <w:sz w:val="24"/>
                <w:szCs w:val="24"/>
                <w:lang w:val="en-US"/>
              </w:rPr>
              <w:t xml:space="preserve"> consensus' and 'structural adjustment.' Causes of the constitutional crisis. Its violent resolution and the new constitutional order in Russia.</w:t>
            </w:r>
          </w:p>
          <w:p w:rsidR="00B86388" w:rsidRPr="00B86388" w:rsidRDefault="00B86388" w:rsidP="00B86388">
            <w:pPr>
              <w:spacing w:after="200" w:line="276" w:lineRule="auto"/>
              <w:rPr>
                <w:rFonts w:ascii="Calibri" w:eastAsia="Calibri" w:hAnsi="Calibri" w:cs="Times New Roman"/>
                <w:sz w:val="24"/>
                <w:szCs w:val="24"/>
                <w:lang w:val="en-US"/>
              </w:rPr>
            </w:pPr>
          </w:p>
          <w:p w:rsidR="00B86388" w:rsidRPr="00B86388" w:rsidRDefault="00B86388" w:rsidP="00B86388">
            <w:pPr>
              <w:spacing w:after="200" w:line="276" w:lineRule="auto"/>
              <w:rPr>
                <w:rFonts w:ascii="Calibri" w:eastAsia="Calibri" w:hAnsi="Calibri" w:cs="Times New Roman"/>
                <w:sz w:val="24"/>
                <w:szCs w:val="24"/>
                <w:lang w:val="en-US"/>
              </w:rPr>
            </w:pPr>
          </w:p>
        </w:tc>
        <w:tc>
          <w:tcPr>
            <w:tcW w:w="824"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lastRenderedPageBreak/>
              <w:t>12</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4</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4</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lang w:val="en-US"/>
              </w:rPr>
            </w:pPr>
            <w:r w:rsidRPr="00B86388">
              <w:rPr>
                <w:rFonts w:ascii="Calibri" w:eastAsia="Calibri" w:hAnsi="Calibri"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530"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widowControl w:val="0"/>
              <w:spacing w:after="200" w:line="276" w:lineRule="auto"/>
              <w:rPr>
                <w:rFonts w:ascii="Calibri" w:eastAsia="Calibri" w:hAnsi="Calibri" w:cs="Times New Roman"/>
              </w:rPr>
            </w:pPr>
            <w:r w:rsidRPr="00B86388">
              <w:rPr>
                <w:rFonts w:ascii="Calibri" w:eastAsia="Calibri" w:hAnsi="Calibri" w:cs="Times New Roman"/>
                <w:sz w:val="24"/>
                <w:szCs w:val="24"/>
              </w:rPr>
              <w:t>УО</w:t>
            </w:r>
          </w:p>
        </w:tc>
      </w:tr>
      <w:tr w:rsidR="00B86388" w:rsidRPr="00B86388" w:rsidTr="00760F6C">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ind w:left="-21" w:firstLine="21"/>
              <w:rPr>
                <w:rFonts w:ascii="Calibri" w:eastAsia="Calibri" w:hAnsi="Calibri" w:cs="Times New Roman"/>
                <w:b/>
                <w:sz w:val="24"/>
                <w:szCs w:val="24"/>
                <w:lang w:val="en-US"/>
              </w:rPr>
            </w:pPr>
            <w:r w:rsidRPr="00B86388">
              <w:rPr>
                <w:rFonts w:ascii="Calibri" w:eastAsia="Calibri" w:hAnsi="Calibri" w:cs="Times New Roman"/>
                <w:sz w:val="24"/>
                <w:szCs w:val="24"/>
              </w:rPr>
              <w:t>5</w:t>
            </w:r>
          </w:p>
        </w:tc>
        <w:tc>
          <w:tcPr>
            <w:tcW w:w="2541"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pacing w:after="200" w:line="276" w:lineRule="auto"/>
              <w:rPr>
                <w:rFonts w:ascii="Calibri" w:eastAsia="Calibri" w:hAnsi="Calibri" w:cs="Times New Roman"/>
                <w:sz w:val="24"/>
                <w:szCs w:val="24"/>
                <w:lang w:val="en-US"/>
              </w:rPr>
            </w:pPr>
            <w:proofErr w:type="spellStart"/>
            <w:r w:rsidRPr="00B86388">
              <w:rPr>
                <w:rFonts w:ascii="Calibri" w:eastAsia="Calibri" w:hAnsi="Calibri" w:cs="Times New Roman"/>
                <w:b/>
                <w:sz w:val="24"/>
                <w:szCs w:val="24"/>
                <w:lang w:val="en-US"/>
              </w:rPr>
              <w:t>Тема</w:t>
            </w:r>
            <w:proofErr w:type="spellEnd"/>
            <w:r w:rsidRPr="00B86388">
              <w:rPr>
                <w:rFonts w:ascii="Calibri" w:eastAsia="Calibri" w:hAnsi="Calibri" w:cs="Times New Roman"/>
                <w:b/>
                <w:sz w:val="24"/>
                <w:szCs w:val="24"/>
                <w:lang w:val="en-US"/>
              </w:rPr>
              <w:t xml:space="preserve"> 5. From Yeltsin to Putin</w:t>
            </w:r>
          </w:p>
          <w:p w:rsidR="00B86388" w:rsidRPr="00B86388" w:rsidRDefault="00B86388" w:rsidP="00B86388">
            <w:pPr>
              <w:spacing w:after="200" w:line="276" w:lineRule="auto"/>
              <w:rPr>
                <w:rFonts w:ascii="Calibri" w:eastAsia="Calibri" w:hAnsi="Calibri" w:cs="Times New Roman"/>
                <w:sz w:val="24"/>
                <w:szCs w:val="24"/>
              </w:rPr>
            </w:pPr>
            <w:r w:rsidRPr="00B86388">
              <w:rPr>
                <w:rFonts w:ascii="Calibri" w:eastAsia="Calibri" w:hAnsi="Calibri" w:cs="Times New Roman"/>
                <w:sz w:val="24"/>
                <w:szCs w:val="24"/>
                <w:lang w:val="en-US"/>
              </w:rPr>
              <w:t xml:space="preserve">Putin's path to power. Early 2000s: new round of reforms. 2003-2004: the fundamental change of political regime. Putin's Russia: a hybrid regime, </w:t>
            </w:r>
            <w:proofErr w:type="spellStart"/>
            <w:r w:rsidRPr="00B86388">
              <w:rPr>
                <w:rFonts w:ascii="Calibri" w:eastAsia="Calibri" w:hAnsi="Calibri" w:cs="Times New Roman"/>
                <w:sz w:val="24"/>
                <w:szCs w:val="24"/>
                <w:lang w:val="en-US"/>
              </w:rPr>
              <w:t>neopatrimonial</w:t>
            </w:r>
            <w:proofErr w:type="spellEnd"/>
            <w:r w:rsidRPr="00B86388">
              <w:rPr>
                <w:rFonts w:ascii="Calibri" w:eastAsia="Calibri" w:hAnsi="Calibri" w:cs="Times New Roman"/>
                <w:sz w:val="24"/>
                <w:szCs w:val="24"/>
                <w:lang w:val="en-US"/>
              </w:rPr>
              <w:t xml:space="preserve"> state.</w:t>
            </w:r>
          </w:p>
        </w:tc>
        <w:tc>
          <w:tcPr>
            <w:tcW w:w="824"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12</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4</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4</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rPr>
            </w:pPr>
          </w:p>
        </w:tc>
        <w:tc>
          <w:tcPr>
            <w:tcW w:w="530"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widowControl w:val="0"/>
              <w:spacing w:after="200" w:line="276" w:lineRule="auto"/>
              <w:rPr>
                <w:rFonts w:ascii="Calibri" w:eastAsia="Calibri" w:hAnsi="Calibri" w:cs="Times New Roman"/>
              </w:rPr>
            </w:pPr>
            <w:r w:rsidRPr="00B86388">
              <w:rPr>
                <w:rFonts w:ascii="Calibri" w:eastAsia="Calibri" w:hAnsi="Calibri" w:cs="Times New Roman"/>
                <w:sz w:val="24"/>
                <w:szCs w:val="24"/>
              </w:rPr>
              <w:t>УО</w:t>
            </w:r>
          </w:p>
        </w:tc>
      </w:tr>
      <w:tr w:rsidR="00B86388" w:rsidRPr="00B86388" w:rsidTr="00760F6C">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ind w:left="-21" w:firstLine="21"/>
              <w:rPr>
                <w:rFonts w:ascii="Calibri" w:eastAsia="Calibri" w:hAnsi="Calibri" w:cs="Times New Roman"/>
                <w:b/>
                <w:sz w:val="24"/>
                <w:szCs w:val="24"/>
                <w:lang w:val="en-US"/>
              </w:rPr>
            </w:pPr>
            <w:r w:rsidRPr="00B86388">
              <w:rPr>
                <w:rFonts w:ascii="Calibri" w:eastAsia="Calibri" w:hAnsi="Calibri" w:cs="Times New Roman"/>
                <w:sz w:val="24"/>
                <w:szCs w:val="24"/>
              </w:rPr>
              <w:t>6</w:t>
            </w:r>
          </w:p>
        </w:tc>
        <w:tc>
          <w:tcPr>
            <w:tcW w:w="2541"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pacing w:after="200" w:line="276" w:lineRule="auto"/>
              <w:rPr>
                <w:rFonts w:ascii="Calibri" w:eastAsia="Calibri" w:hAnsi="Calibri" w:cs="Times New Roman"/>
                <w:sz w:val="24"/>
                <w:szCs w:val="24"/>
                <w:lang w:val="en-US"/>
              </w:rPr>
            </w:pPr>
            <w:proofErr w:type="spellStart"/>
            <w:r w:rsidRPr="00B86388">
              <w:rPr>
                <w:rFonts w:ascii="Calibri" w:eastAsia="Calibri" w:hAnsi="Calibri" w:cs="Times New Roman"/>
                <w:b/>
                <w:sz w:val="24"/>
                <w:szCs w:val="24"/>
                <w:lang w:val="en-US"/>
              </w:rPr>
              <w:t>Тема</w:t>
            </w:r>
            <w:proofErr w:type="spellEnd"/>
            <w:r w:rsidRPr="00B86388">
              <w:rPr>
                <w:rFonts w:ascii="Calibri" w:eastAsia="Calibri" w:hAnsi="Calibri" w:cs="Times New Roman"/>
                <w:b/>
                <w:sz w:val="24"/>
                <w:szCs w:val="24"/>
                <w:lang w:val="en-US"/>
              </w:rPr>
              <w:t xml:space="preserve"> 6. Political transformations and constitutional systems in post-socialist states</w:t>
            </w:r>
          </w:p>
          <w:p w:rsidR="00B86388" w:rsidRPr="00B86388" w:rsidRDefault="00B86388" w:rsidP="00B86388">
            <w:pPr>
              <w:spacing w:after="200" w:line="276" w:lineRule="auto"/>
              <w:rPr>
                <w:rFonts w:ascii="Calibri" w:eastAsia="Calibri" w:hAnsi="Calibri" w:cs="Times New Roman"/>
                <w:sz w:val="24"/>
                <w:szCs w:val="24"/>
                <w:lang w:val="en-US"/>
              </w:rPr>
            </w:pPr>
            <w:r w:rsidRPr="00B86388">
              <w:rPr>
                <w:rFonts w:ascii="Calibri" w:eastAsia="Calibri" w:hAnsi="Calibri" w:cs="Times New Roman"/>
                <w:sz w:val="24"/>
                <w:szCs w:val="24"/>
                <w:lang w:val="en-US"/>
              </w:rPr>
              <w:t xml:space="preserve">Comparing post-socialist constitutional systems: politics of institutional choice. Patronal </w:t>
            </w:r>
            <w:proofErr w:type="spellStart"/>
            <w:r w:rsidRPr="00B86388">
              <w:rPr>
                <w:rFonts w:ascii="Calibri" w:eastAsia="Calibri" w:hAnsi="Calibri" w:cs="Times New Roman"/>
                <w:sz w:val="24"/>
                <w:szCs w:val="24"/>
                <w:lang w:val="en-US"/>
              </w:rPr>
              <w:t>presidentialism</w:t>
            </w:r>
            <w:proofErr w:type="spellEnd"/>
            <w:r w:rsidRPr="00B86388">
              <w:rPr>
                <w:rFonts w:ascii="Calibri" w:eastAsia="Calibri" w:hAnsi="Calibri" w:cs="Times New Roman"/>
                <w:sz w:val="24"/>
                <w:szCs w:val="24"/>
                <w:lang w:val="en-US"/>
              </w:rPr>
              <w:t xml:space="preserve"> as a model. Elite contestation and regime cycles in post-socialist states.</w:t>
            </w:r>
          </w:p>
        </w:tc>
        <w:tc>
          <w:tcPr>
            <w:tcW w:w="824"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8</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lang w:val="en-US"/>
              </w:rPr>
            </w:pPr>
            <w:r w:rsidRPr="00B86388">
              <w:rPr>
                <w:rFonts w:ascii="Calibri" w:eastAsia="Calibri" w:hAnsi="Calibri"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530"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widowControl w:val="0"/>
              <w:spacing w:after="200" w:line="276" w:lineRule="auto"/>
              <w:rPr>
                <w:rFonts w:ascii="Calibri" w:eastAsia="Calibri" w:hAnsi="Calibri" w:cs="Times New Roman"/>
              </w:rPr>
            </w:pPr>
            <w:r w:rsidRPr="00B86388">
              <w:rPr>
                <w:rFonts w:ascii="Calibri" w:eastAsia="Calibri" w:hAnsi="Calibri" w:cs="Times New Roman"/>
                <w:sz w:val="24"/>
                <w:szCs w:val="24"/>
              </w:rPr>
              <w:t>УО</w:t>
            </w:r>
          </w:p>
        </w:tc>
      </w:tr>
      <w:tr w:rsidR="00B86388" w:rsidRPr="00B86388" w:rsidTr="00760F6C">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ind w:left="-21" w:firstLine="21"/>
              <w:rPr>
                <w:rFonts w:ascii="Calibri" w:eastAsia="Calibri" w:hAnsi="Calibri" w:cs="Times New Roman"/>
                <w:b/>
                <w:sz w:val="24"/>
                <w:szCs w:val="24"/>
                <w:lang w:val="en-US"/>
              </w:rPr>
            </w:pPr>
            <w:r w:rsidRPr="00B86388">
              <w:rPr>
                <w:rFonts w:ascii="Calibri" w:eastAsia="Calibri" w:hAnsi="Calibri" w:cs="Times New Roman"/>
                <w:sz w:val="24"/>
                <w:szCs w:val="24"/>
              </w:rPr>
              <w:t>7</w:t>
            </w:r>
          </w:p>
        </w:tc>
        <w:tc>
          <w:tcPr>
            <w:tcW w:w="2541"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pacing w:after="200" w:line="276" w:lineRule="auto"/>
              <w:rPr>
                <w:rFonts w:ascii="Calibri" w:eastAsia="Calibri" w:hAnsi="Calibri" w:cs="Times New Roman"/>
                <w:sz w:val="24"/>
                <w:szCs w:val="24"/>
                <w:lang w:val="en-US"/>
              </w:rPr>
            </w:pPr>
            <w:proofErr w:type="spellStart"/>
            <w:r w:rsidRPr="00B86388">
              <w:rPr>
                <w:rFonts w:ascii="Calibri" w:eastAsia="Calibri" w:hAnsi="Calibri" w:cs="Times New Roman"/>
                <w:b/>
                <w:sz w:val="24"/>
                <w:szCs w:val="24"/>
                <w:lang w:val="en-US"/>
              </w:rPr>
              <w:t>Тема</w:t>
            </w:r>
            <w:proofErr w:type="spellEnd"/>
            <w:r w:rsidRPr="00B86388">
              <w:rPr>
                <w:rFonts w:ascii="Calibri" w:eastAsia="Calibri" w:hAnsi="Calibri" w:cs="Times New Roman"/>
                <w:b/>
                <w:sz w:val="24"/>
                <w:szCs w:val="24"/>
                <w:lang w:val="en-US"/>
              </w:rPr>
              <w:t xml:space="preserve"> 7. Nation-states and nationalisms</w:t>
            </w:r>
          </w:p>
          <w:p w:rsidR="00B86388" w:rsidRPr="00B86388" w:rsidRDefault="00B86388" w:rsidP="00B86388">
            <w:pPr>
              <w:spacing w:after="200" w:line="276" w:lineRule="auto"/>
              <w:rPr>
                <w:rFonts w:ascii="Calibri" w:eastAsia="Calibri" w:hAnsi="Calibri" w:cs="Times New Roman"/>
                <w:sz w:val="24"/>
                <w:szCs w:val="24"/>
              </w:rPr>
            </w:pPr>
            <w:r w:rsidRPr="00B86388">
              <w:rPr>
                <w:rFonts w:ascii="Calibri" w:eastAsia="Calibri" w:hAnsi="Calibri" w:cs="Times New Roman"/>
                <w:sz w:val="24"/>
                <w:szCs w:val="24"/>
                <w:lang w:val="en-US"/>
              </w:rPr>
              <w:t>Nationality policy in the Soviet Union. Nation-building challenges for post-socialist states. Projects and processes of nationalization.</w:t>
            </w:r>
          </w:p>
        </w:tc>
        <w:tc>
          <w:tcPr>
            <w:tcW w:w="824"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8</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rPr>
            </w:pPr>
          </w:p>
        </w:tc>
        <w:tc>
          <w:tcPr>
            <w:tcW w:w="530"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widowControl w:val="0"/>
              <w:spacing w:after="200" w:line="276" w:lineRule="auto"/>
              <w:rPr>
                <w:rFonts w:ascii="Calibri" w:eastAsia="Calibri" w:hAnsi="Calibri" w:cs="Times New Roman"/>
              </w:rPr>
            </w:pPr>
            <w:r w:rsidRPr="00B86388">
              <w:rPr>
                <w:rFonts w:ascii="Calibri" w:eastAsia="Calibri" w:hAnsi="Calibri" w:cs="Times New Roman"/>
                <w:sz w:val="24"/>
                <w:szCs w:val="24"/>
              </w:rPr>
              <w:t>УО</w:t>
            </w:r>
          </w:p>
        </w:tc>
      </w:tr>
      <w:tr w:rsidR="00B86388" w:rsidRPr="00B86388" w:rsidTr="00760F6C">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ind w:left="-21" w:firstLine="21"/>
              <w:rPr>
                <w:rFonts w:ascii="Calibri" w:eastAsia="Calibri" w:hAnsi="Calibri" w:cs="Times New Roman"/>
                <w:b/>
                <w:sz w:val="24"/>
                <w:szCs w:val="24"/>
                <w:lang w:val="en-US"/>
              </w:rPr>
            </w:pPr>
            <w:r w:rsidRPr="00B86388">
              <w:rPr>
                <w:rFonts w:ascii="Calibri" w:eastAsia="Calibri" w:hAnsi="Calibri" w:cs="Times New Roman"/>
                <w:sz w:val="24"/>
                <w:szCs w:val="24"/>
              </w:rPr>
              <w:t>8</w:t>
            </w:r>
          </w:p>
        </w:tc>
        <w:tc>
          <w:tcPr>
            <w:tcW w:w="2541"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pacing w:after="200" w:line="276" w:lineRule="auto"/>
              <w:rPr>
                <w:rFonts w:ascii="Calibri" w:eastAsia="Calibri" w:hAnsi="Calibri" w:cs="Times New Roman"/>
                <w:sz w:val="24"/>
                <w:szCs w:val="24"/>
                <w:lang w:val="en-US"/>
              </w:rPr>
            </w:pPr>
            <w:proofErr w:type="spellStart"/>
            <w:r w:rsidRPr="00B86388">
              <w:rPr>
                <w:rFonts w:ascii="Calibri" w:eastAsia="Calibri" w:hAnsi="Calibri" w:cs="Times New Roman"/>
                <w:b/>
                <w:sz w:val="24"/>
                <w:szCs w:val="24"/>
                <w:lang w:val="en-US"/>
              </w:rPr>
              <w:t>Тема</w:t>
            </w:r>
            <w:proofErr w:type="spellEnd"/>
            <w:r w:rsidRPr="00B86388">
              <w:rPr>
                <w:rFonts w:ascii="Calibri" w:eastAsia="Calibri" w:hAnsi="Calibri" w:cs="Times New Roman"/>
                <w:b/>
                <w:sz w:val="24"/>
                <w:szCs w:val="24"/>
                <w:lang w:val="en-US"/>
              </w:rPr>
              <w:t xml:space="preserve"> 8. Electoral politics in post-socialist states</w:t>
            </w:r>
          </w:p>
          <w:p w:rsidR="00B86388" w:rsidRPr="00B86388" w:rsidRDefault="00B86388" w:rsidP="00B86388">
            <w:pPr>
              <w:spacing w:after="200" w:line="276" w:lineRule="auto"/>
              <w:rPr>
                <w:rFonts w:ascii="Calibri" w:eastAsia="Calibri" w:hAnsi="Calibri" w:cs="Times New Roman"/>
                <w:sz w:val="24"/>
                <w:szCs w:val="24"/>
                <w:lang w:val="en-US"/>
              </w:rPr>
            </w:pPr>
            <w:r w:rsidRPr="00B86388">
              <w:rPr>
                <w:rFonts w:ascii="Calibri" w:eastAsia="Calibri" w:hAnsi="Calibri" w:cs="Times New Roman"/>
                <w:sz w:val="24"/>
                <w:szCs w:val="24"/>
                <w:lang w:val="en-US"/>
              </w:rPr>
              <w:lastRenderedPageBreak/>
              <w:t>Elections in the Soviet Union: what kind of ritual? Electoral fraud in post-socialist states and the Soviet legacies. Electoral practices in comparative perspective. Role of regions in the formation of electoral authoritarianism in Russia.</w:t>
            </w:r>
          </w:p>
        </w:tc>
        <w:tc>
          <w:tcPr>
            <w:tcW w:w="824"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lastRenderedPageBreak/>
              <w:t>8</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lang w:val="en-US"/>
              </w:rPr>
            </w:pPr>
            <w:r w:rsidRPr="00B86388">
              <w:rPr>
                <w:rFonts w:ascii="Calibri" w:eastAsia="Calibri" w:hAnsi="Calibri"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530"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widowControl w:val="0"/>
              <w:spacing w:after="200" w:line="276" w:lineRule="auto"/>
              <w:rPr>
                <w:rFonts w:ascii="Calibri" w:eastAsia="Calibri" w:hAnsi="Calibri" w:cs="Times New Roman"/>
              </w:rPr>
            </w:pPr>
            <w:r w:rsidRPr="00B86388">
              <w:rPr>
                <w:rFonts w:ascii="Calibri" w:eastAsia="Calibri" w:hAnsi="Calibri" w:cs="Times New Roman"/>
                <w:sz w:val="24"/>
                <w:szCs w:val="24"/>
              </w:rPr>
              <w:t>УО</w:t>
            </w:r>
          </w:p>
        </w:tc>
      </w:tr>
      <w:tr w:rsidR="00B86388" w:rsidRPr="00B86388" w:rsidTr="00760F6C">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ind w:left="-21" w:firstLine="21"/>
              <w:rPr>
                <w:rFonts w:ascii="Calibri" w:eastAsia="Calibri" w:hAnsi="Calibri" w:cs="Times New Roman"/>
                <w:b/>
                <w:sz w:val="24"/>
                <w:szCs w:val="24"/>
                <w:lang w:val="en-US"/>
              </w:rPr>
            </w:pPr>
            <w:r w:rsidRPr="00B86388">
              <w:rPr>
                <w:rFonts w:ascii="Calibri" w:eastAsia="Calibri" w:hAnsi="Calibri" w:cs="Times New Roman"/>
                <w:sz w:val="24"/>
                <w:szCs w:val="24"/>
              </w:rPr>
              <w:t>9</w:t>
            </w:r>
          </w:p>
        </w:tc>
        <w:tc>
          <w:tcPr>
            <w:tcW w:w="2541"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pacing w:after="200" w:line="276" w:lineRule="auto"/>
              <w:rPr>
                <w:rFonts w:ascii="Calibri" w:eastAsia="Calibri" w:hAnsi="Calibri" w:cs="Times New Roman"/>
                <w:sz w:val="24"/>
                <w:szCs w:val="24"/>
                <w:lang w:val="en-US"/>
              </w:rPr>
            </w:pPr>
            <w:proofErr w:type="spellStart"/>
            <w:r w:rsidRPr="00B86388">
              <w:rPr>
                <w:rFonts w:ascii="Calibri" w:eastAsia="Calibri" w:hAnsi="Calibri" w:cs="Times New Roman"/>
                <w:b/>
                <w:sz w:val="24"/>
                <w:szCs w:val="24"/>
                <w:lang w:val="en-US"/>
              </w:rPr>
              <w:t>Тема</w:t>
            </w:r>
            <w:proofErr w:type="spellEnd"/>
            <w:r w:rsidRPr="00B86388">
              <w:rPr>
                <w:rFonts w:ascii="Calibri" w:eastAsia="Calibri" w:hAnsi="Calibri" w:cs="Times New Roman"/>
                <w:b/>
                <w:sz w:val="24"/>
                <w:szCs w:val="24"/>
                <w:lang w:val="en-US"/>
              </w:rPr>
              <w:t xml:space="preserve"> 9. Political economy of post-socialist regimes</w:t>
            </w:r>
          </w:p>
          <w:p w:rsidR="00B86388" w:rsidRPr="00B86388" w:rsidRDefault="00B86388" w:rsidP="00B86388">
            <w:pPr>
              <w:spacing w:after="200" w:line="276" w:lineRule="auto"/>
              <w:rPr>
                <w:rFonts w:ascii="Calibri" w:eastAsia="Calibri" w:hAnsi="Calibri" w:cs="Times New Roman"/>
                <w:sz w:val="24"/>
                <w:szCs w:val="24"/>
                <w:lang w:val="en-US"/>
              </w:rPr>
            </w:pPr>
            <w:r w:rsidRPr="00B86388">
              <w:rPr>
                <w:rFonts w:ascii="Calibri" w:eastAsia="Calibri" w:hAnsi="Calibri" w:cs="Times New Roman"/>
                <w:sz w:val="24"/>
                <w:szCs w:val="24"/>
                <w:lang w:val="en-US"/>
              </w:rPr>
              <w:t xml:space="preserve">Social forces behind the formation of capitalism in post-socialist states. Different trajectories of capitalist development. Neoliberal reforms and </w:t>
            </w:r>
            <w:proofErr w:type="spellStart"/>
            <w:r w:rsidRPr="00B86388">
              <w:rPr>
                <w:rFonts w:ascii="Calibri" w:eastAsia="Calibri" w:hAnsi="Calibri" w:cs="Times New Roman"/>
                <w:sz w:val="24"/>
                <w:szCs w:val="24"/>
                <w:lang w:val="en-US"/>
              </w:rPr>
              <w:t>neopatrimonial</w:t>
            </w:r>
            <w:proofErr w:type="spellEnd"/>
            <w:r w:rsidRPr="00B86388">
              <w:rPr>
                <w:rFonts w:ascii="Calibri" w:eastAsia="Calibri" w:hAnsi="Calibri" w:cs="Times New Roman"/>
                <w:sz w:val="24"/>
                <w:szCs w:val="24"/>
                <w:lang w:val="en-US"/>
              </w:rPr>
              <w:t xml:space="preserve"> states.</w:t>
            </w:r>
          </w:p>
        </w:tc>
        <w:tc>
          <w:tcPr>
            <w:tcW w:w="824"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10</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lang w:val="en-US"/>
              </w:rPr>
            </w:pPr>
            <w:r w:rsidRPr="00B86388">
              <w:rPr>
                <w:rFonts w:ascii="Calibri" w:eastAsia="Calibri" w:hAnsi="Calibri" w:cs="Times New Roman"/>
                <w:sz w:val="24"/>
                <w:szCs w:val="24"/>
              </w:rPr>
              <w:t>4</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530"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widowControl w:val="0"/>
              <w:spacing w:after="200" w:line="276" w:lineRule="auto"/>
              <w:rPr>
                <w:rFonts w:ascii="Calibri" w:eastAsia="Calibri" w:hAnsi="Calibri" w:cs="Times New Roman"/>
              </w:rPr>
            </w:pPr>
            <w:r w:rsidRPr="00B86388">
              <w:rPr>
                <w:rFonts w:ascii="Calibri" w:eastAsia="Calibri" w:hAnsi="Calibri" w:cs="Times New Roman"/>
                <w:sz w:val="24"/>
                <w:szCs w:val="24"/>
              </w:rPr>
              <w:t>УО</w:t>
            </w:r>
          </w:p>
        </w:tc>
      </w:tr>
      <w:tr w:rsidR="00B86388" w:rsidRPr="00B86388" w:rsidTr="00760F6C">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ind w:left="-21" w:firstLine="21"/>
              <w:rPr>
                <w:rFonts w:ascii="Calibri" w:eastAsia="Calibri" w:hAnsi="Calibri" w:cs="Times New Roman"/>
                <w:b/>
                <w:sz w:val="24"/>
                <w:szCs w:val="24"/>
                <w:lang w:val="en-US"/>
              </w:rPr>
            </w:pPr>
            <w:r w:rsidRPr="00B86388">
              <w:rPr>
                <w:rFonts w:ascii="Calibri" w:eastAsia="Calibri" w:hAnsi="Calibri" w:cs="Times New Roman"/>
                <w:sz w:val="24"/>
                <w:szCs w:val="24"/>
              </w:rPr>
              <w:t>10</w:t>
            </w:r>
          </w:p>
        </w:tc>
        <w:tc>
          <w:tcPr>
            <w:tcW w:w="2541"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pacing w:after="200" w:line="276" w:lineRule="auto"/>
              <w:rPr>
                <w:rFonts w:ascii="Calibri" w:eastAsia="Calibri" w:hAnsi="Calibri" w:cs="Times New Roman"/>
                <w:sz w:val="24"/>
                <w:szCs w:val="24"/>
                <w:lang w:val="en-US"/>
              </w:rPr>
            </w:pPr>
            <w:proofErr w:type="spellStart"/>
            <w:r w:rsidRPr="00B86388">
              <w:rPr>
                <w:rFonts w:ascii="Calibri" w:eastAsia="Calibri" w:hAnsi="Calibri" w:cs="Times New Roman"/>
                <w:b/>
                <w:sz w:val="24"/>
                <w:szCs w:val="24"/>
                <w:lang w:val="en-US"/>
              </w:rPr>
              <w:t>Тема</w:t>
            </w:r>
            <w:proofErr w:type="spellEnd"/>
            <w:r w:rsidRPr="00B86388">
              <w:rPr>
                <w:rFonts w:ascii="Calibri" w:eastAsia="Calibri" w:hAnsi="Calibri" w:cs="Times New Roman"/>
                <w:b/>
                <w:sz w:val="24"/>
                <w:szCs w:val="24"/>
                <w:lang w:val="en-US"/>
              </w:rPr>
              <w:t xml:space="preserve"> 10. </w:t>
            </w:r>
            <w:proofErr w:type="spellStart"/>
            <w:r w:rsidRPr="00B86388">
              <w:rPr>
                <w:rFonts w:ascii="Calibri" w:eastAsia="Calibri" w:hAnsi="Calibri" w:cs="Times New Roman"/>
                <w:b/>
                <w:sz w:val="24"/>
                <w:szCs w:val="24"/>
                <w:lang w:val="en-US"/>
              </w:rPr>
              <w:t>Сontentious</w:t>
            </w:r>
            <w:proofErr w:type="spellEnd"/>
            <w:r w:rsidRPr="00B86388">
              <w:rPr>
                <w:rFonts w:ascii="Calibri" w:eastAsia="Calibri" w:hAnsi="Calibri" w:cs="Times New Roman"/>
                <w:b/>
                <w:sz w:val="24"/>
                <w:szCs w:val="24"/>
                <w:lang w:val="en-US"/>
              </w:rPr>
              <w:t xml:space="preserve"> politics and social movements in post-socialist states</w:t>
            </w:r>
          </w:p>
          <w:p w:rsidR="00B86388" w:rsidRPr="00B86388" w:rsidRDefault="00B86388" w:rsidP="00B86388">
            <w:pPr>
              <w:spacing w:after="200" w:line="276" w:lineRule="auto"/>
              <w:rPr>
                <w:rFonts w:ascii="Calibri" w:eastAsia="Calibri" w:hAnsi="Calibri" w:cs="Times New Roman"/>
                <w:sz w:val="24"/>
                <w:szCs w:val="24"/>
                <w:lang w:val="en-US"/>
              </w:rPr>
            </w:pPr>
            <w:r w:rsidRPr="00B86388">
              <w:rPr>
                <w:rFonts w:ascii="Calibri" w:eastAsia="Calibri" w:hAnsi="Calibri" w:cs="Times New Roman"/>
                <w:sz w:val="24"/>
                <w:szCs w:val="24"/>
                <w:lang w:val="en-US"/>
              </w:rPr>
              <w:t>Conditions for the development of social movements in Russia. The role of the elites and protest leaders.</w:t>
            </w:r>
          </w:p>
        </w:tc>
        <w:tc>
          <w:tcPr>
            <w:tcW w:w="824"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8</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lang w:val="en-US"/>
              </w:rPr>
            </w:pPr>
            <w:r w:rsidRPr="00B86388">
              <w:rPr>
                <w:rFonts w:ascii="Calibri" w:eastAsia="Calibri" w:hAnsi="Calibri"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530"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widowControl w:val="0"/>
              <w:spacing w:after="200" w:line="276" w:lineRule="auto"/>
              <w:rPr>
                <w:rFonts w:ascii="Calibri" w:eastAsia="Calibri" w:hAnsi="Calibri" w:cs="Times New Roman"/>
              </w:rPr>
            </w:pPr>
            <w:r w:rsidRPr="00B86388">
              <w:rPr>
                <w:rFonts w:ascii="Calibri" w:eastAsia="Calibri" w:hAnsi="Calibri" w:cs="Times New Roman"/>
                <w:sz w:val="24"/>
                <w:szCs w:val="24"/>
              </w:rPr>
              <w:t>Эссе</w:t>
            </w:r>
          </w:p>
        </w:tc>
      </w:tr>
      <w:tr w:rsidR="00B86388" w:rsidRPr="00B86388" w:rsidTr="00760F6C">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ind w:left="-21" w:firstLine="21"/>
              <w:rPr>
                <w:rFonts w:ascii="Calibri" w:eastAsia="Calibri" w:hAnsi="Calibri" w:cs="Times New Roman"/>
                <w:b/>
                <w:sz w:val="24"/>
                <w:szCs w:val="24"/>
                <w:lang w:val="en-US"/>
              </w:rPr>
            </w:pPr>
            <w:r w:rsidRPr="00B86388">
              <w:rPr>
                <w:rFonts w:ascii="Calibri" w:eastAsia="Calibri" w:hAnsi="Calibri" w:cs="Times New Roman"/>
                <w:sz w:val="24"/>
                <w:szCs w:val="24"/>
              </w:rPr>
              <w:t>11</w:t>
            </w:r>
          </w:p>
        </w:tc>
        <w:tc>
          <w:tcPr>
            <w:tcW w:w="2541"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pacing w:after="200" w:line="276" w:lineRule="auto"/>
              <w:rPr>
                <w:rFonts w:ascii="Calibri" w:eastAsia="Calibri" w:hAnsi="Calibri" w:cs="Times New Roman"/>
                <w:sz w:val="24"/>
                <w:szCs w:val="24"/>
                <w:lang w:val="en-US"/>
              </w:rPr>
            </w:pPr>
            <w:proofErr w:type="spellStart"/>
            <w:r w:rsidRPr="00B86388">
              <w:rPr>
                <w:rFonts w:ascii="Calibri" w:eastAsia="Calibri" w:hAnsi="Calibri" w:cs="Times New Roman"/>
                <w:b/>
                <w:sz w:val="24"/>
                <w:szCs w:val="24"/>
                <w:lang w:val="en-US"/>
              </w:rPr>
              <w:t>Тема</w:t>
            </w:r>
            <w:proofErr w:type="spellEnd"/>
            <w:r w:rsidRPr="00B86388">
              <w:rPr>
                <w:rFonts w:ascii="Calibri" w:eastAsia="Calibri" w:hAnsi="Calibri" w:cs="Times New Roman"/>
                <w:b/>
                <w:sz w:val="24"/>
                <w:szCs w:val="24"/>
                <w:lang w:val="en-US"/>
              </w:rPr>
              <w:t xml:space="preserve"> 11. Post-socialist welfare states</w:t>
            </w:r>
          </w:p>
          <w:p w:rsidR="00B86388" w:rsidRPr="00B86388" w:rsidRDefault="00B86388" w:rsidP="00B86388">
            <w:pPr>
              <w:spacing w:after="200" w:line="276" w:lineRule="auto"/>
              <w:rPr>
                <w:rFonts w:ascii="Calibri" w:eastAsia="Calibri" w:hAnsi="Calibri" w:cs="Times New Roman"/>
                <w:sz w:val="24"/>
                <w:szCs w:val="24"/>
              </w:rPr>
            </w:pPr>
            <w:r w:rsidRPr="00B86388">
              <w:rPr>
                <w:rFonts w:ascii="Calibri" w:eastAsia="Calibri" w:hAnsi="Calibri" w:cs="Times New Roman"/>
                <w:sz w:val="24"/>
                <w:szCs w:val="24"/>
                <w:lang w:val="en-US"/>
              </w:rPr>
              <w:t xml:space="preserve">Legacies of Soviet welfare system. Liberalization and marketization as key trends. Politics of </w:t>
            </w:r>
            <w:r w:rsidRPr="00B86388">
              <w:rPr>
                <w:rFonts w:ascii="Calibri" w:eastAsia="Calibri" w:hAnsi="Calibri" w:cs="Times New Roman"/>
                <w:sz w:val="24"/>
                <w:szCs w:val="24"/>
                <w:lang w:val="en-US"/>
              </w:rPr>
              <w:lastRenderedPageBreak/>
              <w:t>welfare reform in post-socialist states.</w:t>
            </w:r>
          </w:p>
        </w:tc>
        <w:tc>
          <w:tcPr>
            <w:tcW w:w="824"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lastRenderedPageBreak/>
              <w:t>8</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rPr>
                <w:rFonts w:ascii="Calibri" w:eastAsia="Calibri" w:hAnsi="Calibri" w:cs="Times New Roman"/>
                <w:sz w:val="24"/>
                <w:szCs w:val="24"/>
              </w:rPr>
            </w:pPr>
          </w:p>
        </w:tc>
        <w:tc>
          <w:tcPr>
            <w:tcW w:w="530"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widowControl w:val="0"/>
              <w:spacing w:after="200" w:line="276" w:lineRule="auto"/>
              <w:rPr>
                <w:rFonts w:ascii="Calibri" w:eastAsia="Calibri" w:hAnsi="Calibri" w:cs="Times New Roman"/>
              </w:rPr>
            </w:pPr>
            <w:r w:rsidRPr="00B86388">
              <w:rPr>
                <w:rFonts w:ascii="Calibri" w:eastAsia="Calibri" w:hAnsi="Calibri" w:cs="Times New Roman"/>
                <w:sz w:val="24"/>
                <w:szCs w:val="24"/>
              </w:rPr>
              <w:t>УО</w:t>
            </w:r>
          </w:p>
        </w:tc>
      </w:tr>
      <w:tr w:rsidR="00B86388" w:rsidRPr="00B86388" w:rsidTr="00760F6C">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pacing w:after="200" w:line="276" w:lineRule="auto"/>
              <w:ind w:left="-21" w:firstLine="21"/>
              <w:rPr>
                <w:rFonts w:ascii="Calibri" w:eastAsia="Calibri" w:hAnsi="Calibri" w:cs="Times New Roman"/>
                <w:b/>
                <w:sz w:val="24"/>
                <w:szCs w:val="24"/>
                <w:lang w:val="en-US"/>
              </w:rPr>
            </w:pPr>
            <w:r w:rsidRPr="00B86388">
              <w:rPr>
                <w:rFonts w:ascii="Calibri" w:eastAsia="Calibri" w:hAnsi="Calibri" w:cs="Times New Roman"/>
                <w:sz w:val="24"/>
                <w:szCs w:val="24"/>
              </w:rPr>
              <w:t>12</w:t>
            </w:r>
          </w:p>
        </w:tc>
        <w:tc>
          <w:tcPr>
            <w:tcW w:w="2541"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pacing w:after="200" w:line="276" w:lineRule="auto"/>
              <w:rPr>
                <w:rFonts w:ascii="Calibri" w:eastAsia="Calibri" w:hAnsi="Calibri" w:cs="Times New Roman"/>
                <w:sz w:val="24"/>
                <w:szCs w:val="24"/>
                <w:lang w:val="en-US"/>
              </w:rPr>
            </w:pPr>
            <w:proofErr w:type="spellStart"/>
            <w:r w:rsidRPr="00B86388">
              <w:rPr>
                <w:rFonts w:ascii="Calibri" w:eastAsia="Calibri" w:hAnsi="Calibri" w:cs="Times New Roman"/>
                <w:b/>
                <w:sz w:val="24"/>
                <w:szCs w:val="24"/>
                <w:lang w:val="en-US"/>
              </w:rPr>
              <w:t>Тема</w:t>
            </w:r>
            <w:proofErr w:type="spellEnd"/>
            <w:r w:rsidRPr="00B86388">
              <w:rPr>
                <w:rFonts w:ascii="Calibri" w:eastAsia="Calibri" w:hAnsi="Calibri" w:cs="Times New Roman"/>
                <w:b/>
                <w:sz w:val="24"/>
                <w:szCs w:val="24"/>
                <w:lang w:val="en-US"/>
              </w:rPr>
              <w:t xml:space="preserve"> 12. Russian Foreign policy: continuity in change</w:t>
            </w:r>
          </w:p>
          <w:p w:rsidR="00B86388" w:rsidRPr="00B86388" w:rsidRDefault="00B86388" w:rsidP="00B86388">
            <w:pPr>
              <w:spacing w:after="200" w:line="276" w:lineRule="auto"/>
              <w:rPr>
                <w:rFonts w:ascii="Calibri" w:eastAsia="Calibri" w:hAnsi="Calibri" w:cs="Times New Roman"/>
                <w:sz w:val="24"/>
                <w:szCs w:val="24"/>
                <w:lang w:val="en-US"/>
              </w:rPr>
            </w:pPr>
            <w:r w:rsidRPr="00B86388">
              <w:rPr>
                <w:rFonts w:ascii="Calibri" w:eastAsia="Calibri" w:hAnsi="Calibri" w:cs="Times New Roman"/>
                <w:sz w:val="24"/>
                <w:szCs w:val="24"/>
                <w:lang w:val="en-US"/>
              </w:rPr>
              <w:t>Russia: what kind of superpower? Priorities of Russian foreign policy. Institutional actors and interest groups in the development of foreign policy in Russia.</w:t>
            </w:r>
          </w:p>
        </w:tc>
        <w:tc>
          <w:tcPr>
            <w:tcW w:w="824"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8</w:t>
            </w:r>
          </w:p>
        </w:tc>
        <w:tc>
          <w:tcPr>
            <w:tcW w:w="721" w:type="dxa"/>
            <w:gridSpan w:val="2"/>
            <w:tcBorders>
              <w:top w:val="single" w:sz="4" w:space="0" w:color="000000"/>
              <w:left w:val="single" w:sz="4" w:space="0" w:color="000000"/>
              <w:bottom w:val="single" w:sz="4" w:space="0" w:color="000000"/>
            </w:tcBorders>
            <w:shd w:val="clear" w:color="auto" w:fill="auto"/>
          </w:tcPr>
          <w:p w:rsidR="00B86388" w:rsidRPr="00B86388" w:rsidRDefault="00B86388" w:rsidP="00B86388">
            <w:pPr>
              <w:widowControl w:val="0"/>
              <w:spacing w:after="200" w:line="276" w:lineRule="auto"/>
              <w:rPr>
                <w:rFonts w:ascii="Calibri" w:eastAsia="Calibri" w:hAnsi="Calibri" w:cs="Times New Roman"/>
                <w:sz w:val="24"/>
                <w:szCs w:val="24"/>
                <w:lang w:val="en-US"/>
              </w:rPr>
            </w:pPr>
            <w:r w:rsidRPr="00B86388">
              <w:rPr>
                <w:rFonts w:ascii="Calibri" w:eastAsia="Calibri" w:hAnsi="Calibri"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widowControl w:val="0"/>
              <w:spacing w:after="200" w:line="276" w:lineRule="auto"/>
              <w:rPr>
                <w:rFonts w:ascii="Calibri" w:eastAsia="Calibri" w:hAnsi="Calibri" w:cs="Times New Roman"/>
                <w:sz w:val="24"/>
                <w:szCs w:val="24"/>
                <w:lang w:val="en-US"/>
              </w:rPr>
            </w:pPr>
            <w:r w:rsidRPr="00B86388">
              <w:rPr>
                <w:rFonts w:ascii="Calibri" w:eastAsia="Calibri" w:hAnsi="Calibri"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widowControl w:val="0"/>
              <w:snapToGrid w:val="0"/>
              <w:spacing w:after="200" w:line="276" w:lineRule="auto"/>
              <w:rPr>
                <w:rFonts w:ascii="Calibri" w:eastAsia="Calibri" w:hAnsi="Calibri" w:cs="Times New Roman"/>
                <w:sz w:val="24"/>
                <w:szCs w:val="24"/>
                <w:lang w:val="en-US"/>
              </w:rPr>
            </w:pPr>
          </w:p>
        </w:tc>
        <w:tc>
          <w:tcPr>
            <w:tcW w:w="530"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widowControl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widowControl w:val="0"/>
              <w:spacing w:after="200" w:line="276" w:lineRule="auto"/>
              <w:rPr>
                <w:rFonts w:ascii="Calibri" w:eastAsia="Calibri" w:hAnsi="Calibri" w:cs="Times New Roman"/>
              </w:rPr>
            </w:pPr>
            <w:r w:rsidRPr="00B86388">
              <w:rPr>
                <w:rFonts w:ascii="Calibri" w:eastAsia="Calibri" w:hAnsi="Calibri" w:cs="Times New Roman"/>
                <w:sz w:val="24"/>
                <w:szCs w:val="24"/>
              </w:rPr>
              <w:t>УО</w:t>
            </w:r>
          </w:p>
        </w:tc>
      </w:tr>
      <w:tr w:rsidR="00B86388" w:rsidRPr="00B86388" w:rsidTr="00760F6C">
        <w:trPr>
          <w:trHeight w:val="415"/>
          <w:jc w:val="center"/>
        </w:trPr>
        <w:tc>
          <w:tcPr>
            <w:tcW w:w="4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widowControl w:val="0"/>
              <w:snapToGrid w:val="0"/>
              <w:spacing w:after="200" w:line="276" w:lineRule="auto"/>
              <w:ind w:left="-21" w:firstLine="21"/>
              <w:rPr>
                <w:rFonts w:ascii="Calibri" w:eastAsia="Calibri" w:hAnsi="Calibri" w:cs="Times New Roman"/>
                <w:sz w:val="24"/>
                <w:szCs w:val="24"/>
              </w:rPr>
            </w:pPr>
          </w:p>
        </w:tc>
        <w:tc>
          <w:tcPr>
            <w:tcW w:w="2541"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Итоговый контроль:</w:t>
            </w:r>
          </w:p>
        </w:tc>
        <w:tc>
          <w:tcPr>
            <w:tcW w:w="824"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36</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napToGrid w:val="0"/>
              <w:spacing w:after="200" w:line="276" w:lineRule="auto"/>
              <w:rPr>
                <w:rFonts w:ascii="Calibri" w:eastAsia="Calibri" w:hAnsi="Calibri" w:cs="Times New Roman"/>
                <w:sz w:val="24"/>
                <w:szCs w:val="24"/>
              </w:rPr>
            </w:pPr>
          </w:p>
        </w:tc>
        <w:tc>
          <w:tcPr>
            <w:tcW w:w="530" w:type="dxa"/>
            <w:tcBorders>
              <w:top w:val="single" w:sz="4" w:space="0" w:color="000000"/>
              <w:left w:val="single" w:sz="4" w:space="0" w:color="000000"/>
              <w:bottom w:val="single" w:sz="4" w:space="0" w:color="000000"/>
            </w:tcBorders>
            <w:shd w:val="clear" w:color="auto" w:fill="auto"/>
            <w:vAlign w:val="center"/>
          </w:tcPr>
          <w:p w:rsidR="00B86388" w:rsidRPr="00B86388" w:rsidRDefault="00B86388" w:rsidP="00B86388">
            <w:pPr>
              <w:snapToGrid w:val="0"/>
              <w:spacing w:after="200" w:line="276" w:lineRule="auto"/>
              <w:rPr>
                <w:rFonts w:ascii="Calibri" w:eastAsia="Calibri" w:hAnsi="Calibri" w:cs="Times New Roman"/>
                <w:sz w:val="24"/>
                <w:szCs w:val="24"/>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snapToGrid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э</w:t>
            </w:r>
          </w:p>
        </w:tc>
      </w:tr>
      <w:tr w:rsidR="00B86388" w:rsidRPr="00B86388" w:rsidTr="00760F6C">
        <w:trPr>
          <w:jc w:val="center"/>
        </w:trPr>
        <w:tc>
          <w:tcPr>
            <w:tcW w:w="419"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napToGrid w:val="0"/>
              <w:spacing w:after="200" w:line="276" w:lineRule="auto"/>
              <w:ind w:left="-21" w:firstLine="21"/>
              <w:rPr>
                <w:rFonts w:ascii="Calibri" w:eastAsia="Calibri" w:hAnsi="Calibri" w:cs="Times New Roman"/>
                <w:sz w:val="24"/>
                <w:szCs w:val="24"/>
              </w:rPr>
            </w:pPr>
          </w:p>
        </w:tc>
        <w:tc>
          <w:tcPr>
            <w:tcW w:w="2541"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Итого:</w:t>
            </w:r>
          </w:p>
        </w:tc>
        <w:tc>
          <w:tcPr>
            <w:tcW w:w="824"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108 /81</w:t>
            </w:r>
          </w:p>
        </w:tc>
        <w:tc>
          <w:tcPr>
            <w:tcW w:w="721" w:type="dxa"/>
            <w:gridSpan w:val="2"/>
            <w:tcBorders>
              <w:top w:val="single" w:sz="4" w:space="0" w:color="000000"/>
              <w:left w:val="single" w:sz="4" w:space="0" w:color="000000"/>
              <w:bottom w:val="single" w:sz="4" w:space="0" w:color="000000"/>
            </w:tcBorders>
            <w:shd w:val="clear" w:color="auto" w:fill="auto"/>
          </w:tcPr>
          <w:p w:rsidR="00B86388" w:rsidRPr="00B86388" w:rsidRDefault="00B86388" w:rsidP="00B86388">
            <w:pPr>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32</w:t>
            </w:r>
          </w:p>
        </w:tc>
        <w:tc>
          <w:tcPr>
            <w:tcW w:w="719"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7</w:t>
            </w:r>
          </w:p>
        </w:tc>
        <w:tc>
          <w:tcPr>
            <w:tcW w:w="719"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32</w:t>
            </w:r>
          </w:p>
        </w:tc>
        <w:tc>
          <w:tcPr>
            <w:tcW w:w="719"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11</w:t>
            </w:r>
          </w:p>
        </w:tc>
        <w:tc>
          <w:tcPr>
            <w:tcW w:w="719"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napToGrid w:val="0"/>
              <w:spacing w:after="200" w:line="276" w:lineRule="auto"/>
              <w:rPr>
                <w:rFonts w:ascii="Calibri" w:eastAsia="Calibri" w:hAnsi="Calibri"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napToGrid w:val="0"/>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2</w:t>
            </w:r>
          </w:p>
        </w:tc>
        <w:tc>
          <w:tcPr>
            <w:tcW w:w="530"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pacing w:after="200" w:line="276" w:lineRule="auto"/>
              <w:rPr>
                <w:rFonts w:ascii="Calibri" w:eastAsia="Calibri" w:hAnsi="Calibri" w:cs="Times New Roman"/>
                <w:sz w:val="24"/>
                <w:szCs w:val="24"/>
              </w:rPr>
            </w:pPr>
            <w:r w:rsidRPr="00B86388">
              <w:rPr>
                <w:rFonts w:ascii="Calibri" w:eastAsia="Calibri" w:hAnsi="Calibri" w:cs="Times New Roman"/>
                <w:sz w:val="24"/>
                <w:szCs w:val="24"/>
              </w:rPr>
              <w:t>44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spacing w:after="200" w:line="276" w:lineRule="auto"/>
              <w:rPr>
                <w:rFonts w:ascii="Calibri" w:eastAsia="Calibri" w:hAnsi="Calibri" w:cs="Times New Roman"/>
              </w:rPr>
            </w:pPr>
          </w:p>
        </w:tc>
      </w:tr>
    </w:tbl>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86388">
        <w:rPr>
          <w:rFonts w:ascii="Calibri" w:eastAsia="Calibri" w:hAnsi="Calibri" w:cs="Times New Roman"/>
          <w:sz w:val="24"/>
          <w:szCs w:val="24"/>
        </w:rPr>
        <w:t>*КСР – в общий объем дисциплины не входит, УО* – устный опрос, Т* - тестирование</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86388">
        <w:rPr>
          <w:rFonts w:ascii="Times New Roman" w:eastAsia="Times New Roman" w:hAnsi="Times New Roman" w:cs="Times New Roman"/>
          <w:b/>
          <w:kern w:val="3"/>
          <w:sz w:val="24"/>
          <w:lang w:eastAsia="ru-RU"/>
        </w:rPr>
        <w:t>Формы текущего контроля и промежуточной аттестации:</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48" w:type="dxa"/>
        <w:tblInd w:w="10" w:type="dxa"/>
        <w:tblLayout w:type="fixed"/>
        <w:tblCellMar>
          <w:left w:w="10" w:type="dxa"/>
          <w:right w:w="10" w:type="dxa"/>
        </w:tblCellMar>
        <w:tblLook w:val="0000" w:firstRow="0" w:lastRow="0" w:firstColumn="0" w:lastColumn="0" w:noHBand="0" w:noVBand="0"/>
      </w:tblPr>
      <w:tblGrid>
        <w:gridCol w:w="2072"/>
        <w:gridCol w:w="2168"/>
        <w:gridCol w:w="5308"/>
      </w:tblGrid>
      <w:tr w:rsidR="00B86388" w:rsidRPr="00B86388" w:rsidTr="00760F6C">
        <w:tc>
          <w:tcPr>
            <w:tcW w:w="2072" w:type="dxa"/>
            <w:tcBorders>
              <w:top w:val="single" w:sz="8" w:space="0" w:color="000000"/>
              <w:left w:val="single" w:sz="8" w:space="0" w:color="000000"/>
              <w:bottom w:val="single" w:sz="4" w:space="0" w:color="auto"/>
            </w:tcBorders>
            <w:shd w:val="clear" w:color="auto" w:fill="auto"/>
          </w:tcPr>
          <w:p w:rsidR="00B86388" w:rsidRPr="00B86388" w:rsidRDefault="00B86388" w:rsidP="00B86388">
            <w:pPr>
              <w:widowControl w:val="0"/>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 xml:space="preserve">ОТФ/ТФ </w:t>
            </w:r>
          </w:p>
          <w:p w:rsidR="00B86388" w:rsidRPr="00B86388" w:rsidRDefault="00B86388" w:rsidP="00B86388">
            <w:pPr>
              <w:widowControl w:val="0"/>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 xml:space="preserve">(при наличии </w:t>
            </w:r>
            <w:proofErr w:type="spellStart"/>
            <w:r w:rsidRPr="00B86388">
              <w:rPr>
                <w:rFonts w:ascii="Times New Roman" w:eastAsia="Times New Roman" w:hAnsi="Times New Roman" w:cs="Times New Roman"/>
                <w:kern w:val="1"/>
                <w:sz w:val="24"/>
                <w:szCs w:val="24"/>
                <w:lang w:eastAsia="ar-SA"/>
              </w:rPr>
              <w:t>профстандарта</w:t>
            </w:r>
            <w:proofErr w:type="spellEnd"/>
            <w:r w:rsidRPr="00B86388">
              <w:rPr>
                <w:rFonts w:ascii="Times New Roman" w:eastAsia="Times New Roman" w:hAnsi="Times New Roman" w:cs="Times New Roman"/>
                <w:kern w:val="1"/>
                <w:sz w:val="24"/>
                <w:szCs w:val="24"/>
                <w:lang w:eastAsia="ar-SA"/>
              </w:rPr>
              <w:t>)/ профессиональные действия</w:t>
            </w:r>
          </w:p>
        </w:tc>
        <w:tc>
          <w:tcPr>
            <w:tcW w:w="2168" w:type="dxa"/>
            <w:tcBorders>
              <w:top w:val="single" w:sz="8" w:space="0" w:color="000000"/>
              <w:left w:val="single" w:sz="8" w:space="0" w:color="000000"/>
              <w:bottom w:val="single" w:sz="4" w:space="0" w:color="auto"/>
            </w:tcBorders>
            <w:shd w:val="clear" w:color="auto" w:fill="auto"/>
          </w:tcPr>
          <w:p w:rsidR="00B86388" w:rsidRPr="00B86388" w:rsidRDefault="00B86388" w:rsidP="00B86388">
            <w:pPr>
              <w:widowControl w:val="0"/>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Код этапа освоения компетенции</w:t>
            </w:r>
          </w:p>
        </w:tc>
        <w:tc>
          <w:tcPr>
            <w:tcW w:w="5308" w:type="dxa"/>
            <w:tcBorders>
              <w:top w:val="single" w:sz="8" w:space="0" w:color="000000"/>
              <w:left w:val="single" w:sz="8" w:space="0" w:color="000000"/>
              <w:bottom w:val="single" w:sz="4" w:space="0" w:color="auto"/>
              <w:right w:val="single" w:sz="8" w:space="0" w:color="000000"/>
            </w:tcBorders>
            <w:shd w:val="clear" w:color="auto" w:fill="auto"/>
          </w:tcPr>
          <w:p w:rsidR="00B86388" w:rsidRPr="00B86388" w:rsidRDefault="00B86388" w:rsidP="00B86388">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B86388">
              <w:rPr>
                <w:rFonts w:ascii="Times New Roman" w:eastAsia="Times New Roman" w:hAnsi="Times New Roman" w:cs="Times New Roman"/>
                <w:kern w:val="1"/>
                <w:sz w:val="24"/>
                <w:szCs w:val="24"/>
                <w:lang w:eastAsia="ar-SA"/>
              </w:rPr>
              <w:t>Результаты обучения</w:t>
            </w:r>
          </w:p>
        </w:tc>
      </w:tr>
      <w:tr w:rsidR="00B86388" w:rsidRPr="00B86388" w:rsidTr="00760F6C">
        <w:tc>
          <w:tcPr>
            <w:tcW w:w="2072" w:type="dxa"/>
            <w:tcBorders>
              <w:top w:val="single" w:sz="4" w:space="0" w:color="auto"/>
              <w:left w:val="single" w:sz="4" w:space="0" w:color="auto"/>
              <w:bottom w:val="single" w:sz="4" w:space="0" w:color="auto"/>
              <w:right w:val="single" w:sz="4" w:space="0" w:color="auto"/>
            </w:tcBorders>
            <w:shd w:val="clear" w:color="auto" w:fill="auto"/>
          </w:tcPr>
          <w:p w:rsidR="00B86388" w:rsidRPr="00B86388" w:rsidRDefault="00B86388" w:rsidP="00B86388">
            <w:pPr>
              <w:spacing w:after="200" w:line="276" w:lineRule="auto"/>
              <w:contextualSpacing/>
              <w:rPr>
                <w:rFonts w:ascii="Times New Roman" w:eastAsia="Calibri" w:hAnsi="Times New Roman" w:cs="Times New Roman"/>
              </w:rPr>
            </w:pPr>
            <w:r w:rsidRPr="00B86388">
              <w:rPr>
                <w:rFonts w:ascii="Times New Roman" w:eastAsia="Calibri" w:hAnsi="Times New Roman" w:cs="Times New Roman"/>
              </w:rPr>
              <w:t>Информационно-аналитическая и организационно-административная поддержка деятельности руководителя организации</w:t>
            </w:r>
          </w:p>
          <w:p w:rsidR="00B86388" w:rsidRPr="00B86388" w:rsidRDefault="00B86388" w:rsidP="00B86388">
            <w:pPr>
              <w:widowControl w:val="0"/>
              <w:suppressAutoHyphens/>
              <w:overflowPunct w:val="0"/>
              <w:autoSpaceDE w:val="0"/>
              <w:snapToGrid w:val="0"/>
              <w:spacing w:after="0" w:line="240" w:lineRule="auto"/>
              <w:jc w:val="both"/>
              <w:textAlignment w:val="baseline"/>
              <w:rPr>
                <w:rFonts w:ascii="Calibri" w:eastAsia="Times New Roman" w:hAnsi="Calibri" w:cs="Calibri"/>
                <w:kern w:val="1"/>
                <w:lang w:eastAsia="ar-SA"/>
              </w:rPr>
            </w:pP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B86388" w:rsidRPr="00B86388" w:rsidRDefault="00B86388" w:rsidP="00B86388">
            <w:pPr>
              <w:widowControl w:val="0"/>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ПК - 1.1</w:t>
            </w:r>
          </w:p>
        </w:tc>
        <w:tc>
          <w:tcPr>
            <w:tcW w:w="5308" w:type="dxa"/>
            <w:tcBorders>
              <w:top w:val="single" w:sz="4" w:space="0" w:color="auto"/>
              <w:left w:val="single" w:sz="4" w:space="0" w:color="auto"/>
              <w:bottom w:val="single" w:sz="4" w:space="0" w:color="auto"/>
              <w:right w:val="single" w:sz="4" w:space="0" w:color="auto"/>
            </w:tcBorders>
            <w:shd w:val="clear" w:color="auto" w:fill="auto"/>
          </w:tcPr>
          <w:p w:rsidR="00B86388" w:rsidRPr="00B86388" w:rsidRDefault="00B86388" w:rsidP="00B86388">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86388">
              <w:rPr>
                <w:rFonts w:ascii="Times New Roman" w:eastAsia="Times New Roman" w:hAnsi="Times New Roman" w:cs="Times New Roman"/>
                <w:kern w:val="1"/>
                <w:sz w:val="24"/>
                <w:szCs w:val="24"/>
                <w:lang w:eastAsia="ar-SA"/>
              </w:rPr>
              <w:t>на уровне знаний:</w:t>
            </w:r>
            <w:r w:rsidRPr="00B86388">
              <w:rPr>
                <w:rFonts w:ascii="Times New Roman" w:eastAsia="Times New Roman" w:hAnsi="Times New Roman" w:cs="Times New Roman"/>
                <w:sz w:val="24"/>
                <w:szCs w:val="24"/>
                <w:lang w:eastAsia="ar-SA"/>
              </w:rPr>
              <w:t xml:space="preserve"> понимание основных стадий планирования и реализации исследования в социальных науках; основных методов сбора и анализа данных; основных типов дизайнов в социальных исследованиях; основных типов переменных и шкал; основных приемов интервьюирования и осуществления контроля качества собираемых данных.</w:t>
            </w:r>
          </w:p>
        </w:tc>
      </w:tr>
    </w:tbl>
    <w:p w:rsidR="00B86388" w:rsidRPr="00B86388" w:rsidRDefault="00B86388" w:rsidP="00B86388">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B86388" w:rsidRPr="00B86388" w:rsidRDefault="00B86388" w:rsidP="00B86388">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53"/>
        <w:gridCol w:w="4167"/>
      </w:tblGrid>
      <w:tr w:rsidR="00B86388" w:rsidRPr="00B86388" w:rsidTr="00760F6C">
        <w:tc>
          <w:tcPr>
            <w:tcW w:w="4153" w:type="dxa"/>
            <w:tcBorders>
              <w:top w:val="single" w:sz="1" w:space="0" w:color="000000"/>
              <w:left w:val="single" w:sz="1" w:space="0" w:color="000000"/>
              <w:bottom w:val="single" w:sz="1" w:space="0" w:color="000000"/>
            </w:tcBorders>
            <w:shd w:val="clear" w:color="auto" w:fill="auto"/>
          </w:tcPr>
          <w:p w:rsidR="00B86388" w:rsidRPr="00B86388" w:rsidRDefault="00B86388" w:rsidP="00B86388">
            <w:pPr>
              <w:suppressLineNumbers/>
              <w:suppressAutoHyphens/>
              <w:spacing w:after="0" w:line="240" w:lineRule="auto"/>
              <w:rPr>
                <w:rFonts w:ascii="Times New Roman" w:eastAsia="Times New Roman" w:hAnsi="Times New Roman" w:cs="Times New Roman"/>
                <w:sz w:val="24"/>
                <w:szCs w:val="24"/>
              </w:rPr>
            </w:pPr>
            <w:r w:rsidRPr="00B86388">
              <w:rPr>
                <w:rFonts w:ascii="Times New Roman" w:eastAsia="Times New Roman" w:hAnsi="Times New Roman" w:cs="Times New Roman"/>
                <w:sz w:val="24"/>
                <w:szCs w:val="24"/>
              </w:rPr>
              <w:t xml:space="preserve">Оценочные средства </w:t>
            </w:r>
          </w:p>
        </w:tc>
        <w:tc>
          <w:tcPr>
            <w:tcW w:w="4167" w:type="dxa"/>
            <w:tcBorders>
              <w:top w:val="single" w:sz="1" w:space="0" w:color="000000"/>
              <w:left w:val="single" w:sz="1" w:space="0" w:color="000000"/>
              <w:bottom w:val="single" w:sz="1" w:space="0" w:color="000000"/>
              <w:right w:val="single" w:sz="1" w:space="0" w:color="000000"/>
            </w:tcBorders>
            <w:shd w:val="clear" w:color="auto" w:fill="auto"/>
          </w:tcPr>
          <w:p w:rsidR="00B86388" w:rsidRPr="00B86388" w:rsidRDefault="00B86388" w:rsidP="00B86388">
            <w:pPr>
              <w:suppressLineNumbers/>
              <w:suppressAutoHyphens/>
              <w:spacing w:after="0" w:line="240" w:lineRule="auto"/>
              <w:rPr>
                <w:rFonts w:ascii="Times New Roman" w:eastAsia="Times New Roman" w:hAnsi="Times New Roman" w:cs="Times New Roman"/>
                <w:sz w:val="20"/>
                <w:szCs w:val="20"/>
              </w:rPr>
            </w:pPr>
            <w:r w:rsidRPr="00B86388">
              <w:rPr>
                <w:rFonts w:ascii="Times New Roman" w:eastAsia="Times New Roman" w:hAnsi="Times New Roman" w:cs="Times New Roman"/>
                <w:sz w:val="24"/>
                <w:szCs w:val="24"/>
              </w:rPr>
              <w:t xml:space="preserve">Процедура оценивания </w:t>
            </w:r>
          </w:p>
        </w:tc>
      </w:tr>
      <w:tr w:rsidR="00B86388" w:rsidRPr="00B86388" w:rsidTr="00760F6C">
        <w:tc>
          <w:tcPr>
            <w:tcW w:w="4153" w:type="dxa"/>
            <w:tcBorders>
              <w:left w:val="single" w:sz="1" w:space="0" w:color="000000"/>
              <w:bottom w:val="single" w:sz="1" w:space="0" w:color="000000"/>
            </w:tcBorders>
            <w:shd w:val="clear" w:color="auto" w:fill="auto"/>
          </w:tcPr>
          <w:p w:rsidR="00B86388" w:rsidRPr="00B86388" w:rsidRDefault="00B86388" w:rsidP="00B86388">
            <w:pPr>
              <w:suppressLineNumbers/>
              <w:suppressAutoHyphens/>
              <w:spacing w:after="0" w:line="240" w:lineRule="auto"/>
              <w:rPr>
                <w:rFonts w:ascii="Times New Roman" w:eastAsia="Times New Roman" w:hAnsi="Times New Roman" w:cs="Times New Roman"/>
                <w:sz w:val="24"/>
                <w:szCs w:val="24"/>
              </w:rPr>
            </w:pPr>
            <w:r w:rsidRPr="00B86388">
              <w:rPr>
                <w:rFonts w:ascii="Times New Roman" w:eastAsia="Times New Roman" w:hAnsi="Times New Roman" w:cs="Times New Roman"/>
                <w:sz w:val="24"/>
                <w:szCs w:val="24"/>
              </w:rPr>
              <w:t xml:space="preserve">Тестирование </w:t>
            </w:r>
          </w:p>
        </w:tc>
        <w:tc>
          <w:tcPr>
            <w:tcW w:w="4167" w:type="dxa"/>
            <w:tcBorders>
              <w:left w:val="single" w:sz="1" w:space="0" w:color="000000"/>
              <w:bottom w:val="single" w:sz="1" w:space="0" w:color="000000"/>
              <w:right w:val="single" w:sz="1" w:space="0" w:color="000000"/>
            </w:tcBorders>
            <w:shd w:val="clear" w:color="auto" w:fill="auto"/>
          </w:tcPr>
          <w:p w:rsidR="00B86388" w:rsidRPr="00B86388" w:rsidRDefault="00B86388" w:rsidP="00B86388">
            <w:pPr>
              <w:suppressLineNumbers/>
              <w:suppressAutoHyphens/>
              <w:spacing w:after="0" w:line="240" w:lineRule="auto"/>
              <w:rPr>
                <w:rFonts w:ascii="Times New Roman" w:eastAsia="Times New Roman" w:hAnsi="Times New Roman" w:cs="Times New Roman"/>
                <w:sz w:val="24"/>
                <w:szCs w:val="24"/>
              </w:rPr>
            </w:pPr>
            <w:r w:rsidRPr="00B86388">
              <w:rPr>
                <w:rFonts w:ascii="Times New Roman" w:eastAsia="Times New Roman" w:hAnsi="Times New Roman" w:cs="Times New Roman"/>
                <w:sz w:val="24"/>
                <w:szCs w:val="24"/>
              </w:rPr>
              <w:t xml:space="preserve">Студенты отвечают на вопросы теста по пройденному материалу и материалу для самостоятельного обучения. На тест дается 15 минут, количество вопросов — 20. </w:t>
            </w:r>
            <w:r w:rsidRPr="00B86388">
              <w:rPr>
                <w:rFonts w:ascii="Times New Roman" w:eastAsia="Times New Roman" w:hAnsi="Times New Roman" w:cs="Times New Roman"/>
                <w:sz w:val="24"/>
                <w:szCs w:val="24"/>
              </w:rPr>
              <w:lastRenderedPageBreak/>
              <w:t xml:space="preserve">пользоваться конспектами, </w:t>
            </w:r>
            <w:proofErr w:type="spellStart"/>
            <w:r w:rsidRPr="00B86388">
              <w:rPr>
                <w:rFonts w:ascii="Times New Roman" w:eastAsia="Times New Roman" w:hAnsi="Times New Roman" w:cs="Times New Roman"/>
                <w:sz w:val="24"/>
                <w:szCs w:val="24"/>
              </w:rPr>
              <w:t>интернет-ресурсами</w:t>
            </w:r>
            <w:proofErr w:type="spellEnd"/>
            <w:r w:rsidRPr="00B86388">
              <w:rPr>
                <w:rFonts w:ascii="Times New Roman" w:eastAsia="Times New Roman" w:hAnsi="Times New Roman" w:cs="Times New Roman"/>
                <w:sz w:val="24"/>
                <w:szCs w:val="24"/>
              </w:rPr>
              <w:t xml:space="preserve"> и литературой запрещено. </w:t>
            </w:r>
          </w:p>
          <w:p w:rsidR="00B86388" w:rsidRPr="00B86388" w:rsidRDefault="00B86388" w:rsidP="00B86388">
            <w:pPr>
              <w:suppressLineNumbers/>
              <w:suppressAutoHyphens/>
              <w:spacing w:after="0" w:line="240" w:lineRule="auto"/>
              <w:rPr>
                <w:rFonts w:ascii="Times New Roman" w:eastAsia="Times New Roman" w:hAnsi="Times New Roman" w:cs="Times New Roman"/>
                <w:sz w:val="24"/>
                <w:szCs w:val="24"/>
              </w:rPr>
            </w:pPr>
          </w:p>
        </w:tc>
      </w:tr>
      <w:tr w:rsidR="00B86388" w:rsidRPr="00B86388" w:rsidTr="00760F6C">
        <w:tc>
          <w:tcPr>
            <w:tcW w:w="4153" w:type="dxa"/>
            <w:tcBorders>
              <w:left w:val="single" w:sz="1" w:space="0" w:color="000000"/>
              <w:bottom w:val="single" w:sz="1" w:space="0" w:color="000000"/>
            </w:tcBorders>
            <w:shd w:val="clear" w:color="auto" w:fill="auto"/>
          </w:tcPr>
          <w:p w:rsidR="00B86388" w:rsidRPr="00B86388" w:rsidRDefault="00B86388" w:rsidP="00B86388">
            <w:pPr>
              <w:suppressLineNumbers/>
              <w:suppressAutoHyphens/>
              <w:spacing w:after="0" w:line="240" w:lineRule="auto"/>
              <w:rPr>
                <w:rFonts w:ascii="Times New Roman" w:eastAsia="Times New Roman" w:hAnsi="Times New Roman" w:cs="Times New Roman"/>
                <w:sz w:val="24"/>
                <w:szCs w:val="24"/>
              </w:rPr>
            </w:pPr>
            <w:r w:rsidRPr="00B86388">
              <w:rPr>
                <w:rFonts w:ascii="Times New Roman" w:eastAsia="Times New Roman" w:hAnsi="Times New Roman" w:cs="Times New Roman"/>
                <w:sz w:val="24"/>
                <w:szCs w:val="24"/>
              </w:rPr>
              <w:lastRenderedPageBreak/>
              <w:t xml:space="preserve">Эссе </w:t>
            </w:r>
          </w:p>
        </w:tc>
        <w:tc>
          <w:tcPr>
            <w:tcW w:w="4167" w:type="dxa"/>
            <w:tcBorders>
              <w:left w:val="single" w:sz="1" w:space="0" w:color="000000"/>
              <w:bottom w:val="single" w:sz="1" w:space="0" w:color="000000"/>
              <w:right w:val="single" w:sz="1" w:space="0" w:color="000000"/>
            </w:tcBorders>
            <w:shd w:val="clear" w:color="auto" w:fill="auto"/>
          </w:tcPr>
          <w:p w:rsidR="00B86388" w:rsidRPr="00B86388" w:rsidRDefault="00B86388" w:rsidP="00B86388">
            <w:pPr>
              <w:suppressLineNumbers/>
              <w:suppressAutoHyphens/>
              <w:spacing w:after="0" w:line="240" w:lineRule="auto"/>
              <w:rPr>
                <w:rFonts w:ascii="Times New Roman" w:eastAsia="Times New Roman" w:hAnsi="Times New Roman" w:cs="Times New Roman"/>
                <w:sz w:val="20"/>
                <w:szCs w:val="20"/>
              </w:rPr>
            </w:pPr>
            <w:r w:rsidRPr="00B86388">
              <w:rPr>
                <w:rFonts w:ascii="Times New Roman" w:eastAsia="Times New Roman" w:hAnsi="Times New Roman" w:cs="Times New Roman"/>
                <w:sz w:val="24"/>
                <w:szCs w:val="24"/>
              </w:rPr>
              <w:t xml:space="preserve">Студенты высылают эссе объемом от 20 до 30 </w:t>
            </w:r>
            <w:proofErr w:type="spellStart"/>
            <w:r w:rsidRPr="00B86388">
              <w:rPr>
                <w:rFonts w:ascii="Times New Roman" w:eastAsia="Times New Roman" w:hAnsi="Times New Roman" w:cs="Times New Roman"/>
                <w:sz w:val="24"/>
                <w:szCs w:val="24"/>
              </w:rPr>
              <w:t>тыс</w:t>
            </w:r>
            <w:proofErr w:type="spellEnd"/>
            <w:r w:rsidRPr="00B86388">
              <w:rPr>
                <w:rFonts w:ascii="Times New Roman" w:eastAsia="Times New Roman" w:hAnsi="Times New Roman" w:cs="Times New Roman"/>
                <w:sz w:val="24"/>
                <w:szCs w:val="24"/>
              </w:rPr>
              <w:t xml:space="preserve"> печатных знаков с пробелами на английском на электронный адрес преподавателя не позднее оговоренного срока.  Эссе раскрывает одну из предложенных преподавателем тем или тему, выбранную студентом самостоятельно и согласованную с преподавателем заранее. Помимо изложения теоретического материала, являющегося суммой знаний, полученных в ходе лекций, прочтения основной и дополнительной литературы, эссе содержит вводную и творческую части, где студент А) критически оценивает основные работы по выбранной тематике: концепцию автора, исследовательский дизайн, методы сбора данных. Б) аргументированно излагает свое мнение по выбранной теме В) предлагает дизайн возможного исследования по выбранной теме (формулирует теоретическую основу, научную гипотезу, описывает методы сбора данных и интерпретации). Студенты должны использовать всю возможную основную и дополнительную литературу (см. п. 6.1., 6.2, 6.3.), отвечающую выбранной тематике, </w:t>
            </w:r>
            <w:proofErr w:type="spellStart"/>
            <w:r w:rsidRPr="00B86388">
              <w:rPr>
                <w:rFonts w:ascii="Times New Roman" w:eastAsia="Times New Roman" w:hAnsi="Times New Roman" w:cs="Times New Roman"/>
                <w:sz w:val="24"/>
                <w:szCs w:val="24"/>
              </w:rPr>
              <w:t>интернет-ресурсы</w:t>
            </w:r>
            <w:proofErr w:type="spellEnd"/>
            <w:r w:rsidRPr="00B86388">
              <w:rPr>
                <w:rFonts w:ascii="Times New Roman" w:eastAsia="Times New Roman" w:hAnsi="Times New Roman" w:cs="Times New Roman"/>
                <w:sz w:val="24"/>
                <w:szCs w:val="24"/>
              </w:rPr>
              <w:t xml:space="preserve">, поощряется поиск и привлечение других и привлечение других теоретических работ и источников — нормативно-правовых документов (из п. 6.4 и других), материалов СМИ и т. д.     </w:t>
            </w:r>
          </w:p>
        </w:tc>
      </w:tr>
      <w:tr w:rsidR="00B86388" w:rsidRPr="00B86388" w:rsidTr="00760F6C">
        <w:tc>
          <w:tcPr>
            <w:tcW w:w="4153" w:type="dxa"/>
            <w:tcBorders>
              <w:left w:val="single" w:sz="1" w:space="0" w:color="000000"/>
              <w:bottom w:val="single" w:sz="1" w:space="0" w:color="000000"/>
            </w:tcBorders>
            <w:shd w:val="clear" w:color="auto" w:fill="auto"/>
          </w:tcPr>
          <w:p w:rsidR="00B86388" w:rsidRPr="00B86388" w:rsidRDefault="00B86388" w:rsidP="00B86388">
            <w:pPr>
              <w:suppressLineNumbers/>
              <w:suppressAutoHyphens/>
              <w:spacing w:after="0" w:line="240" w:lineRule="auto"/>
              <w:rPr>
                <w:rFonts w:ascii="Times New Roman" w:eastAsia="Times New Roman" w:hAnsi="Times New Roman" w:cs="Times New Roman"/>
                <w:sz w:val="24"/>
                <w:szCs w:val="24"/>
              </w:rPr>
            </w:pPr>
            <w:r w:rsidRPr="00B86388">
              <w:rPr>
                <w:rFonts w:ascii="Times New Roman" w:eastAsia="Times New Roman" w:hAnsi="Times New Roman" w:cs="Times New Roman"/>
                <w:sz w:val="24"/>
                <w:szCs w:val="24"/>
              </w:rPr>
              <w:t xml:space="preserve">Устный опрос </w:t>
            </w:r>
          </w:p>
        </w:tc>
        <w:tc>
          <w:tcPr>
            <w:tcW w:w="4167" w:type="dxa"/>
            <w:tcBorders>
              <w:left w:val="single" w:sz="1" w:space="0" w:color="000000"/>
              <w:bottom w:val="single" w:sz="1" w:space="0" w:color="000000"/>
              <w:right w:val="single" w:sz="1" w:space="0" w:color="000000"/>
            </w:tcBorders>
            <w:shd w:val="clear" w:color="auto" w:fill="auto"/>
          </w:tcPr>
          <w:p w:rsidR="00B86388" w:rsidRPr="00B86388" w:rsidRDefault="00B86388" w:rsidP="00B86388">
            <w:pPr>
              <w:suppressLineNumbers/>
              <w:suppressAutoHyphens/>
              <w:spacing w:after="0" w:line="240" w:lineRule="auto"/>
              <w:rPr>
                <w:rFonts w:ascii="Times New Roman" w:eastAsia="Times New Roman" w:hAnsi="Times New Roman" w:cs="Times New Roman"/>
                <w:sz w:val="20"/>
                <w:szCs w:val="20"/>
              </w:rPr>
            </w:pPr>
            <w:r w:rsidRPr="00B86388">
              <w:rPr>
                <w:rFonts w:ascii="Times New Roman" w:eastAsia="Times New Roman" w:hAnsi="Times New Roman" w:cs="Times New Roman"/>
                <w:sz w:val="24"/>
                <w:szCs w:val="24"/>
              </w:rPr>
              <w:t xml:space="preserve">На Устный опрос отводится 15 минут занятия, не допускается использование никаких материалов: книг, конспектов, электронных устройств. Студенты опрашиваются по списку, по 1 вопросу каждому. Пересдача при неправильном ответе не допускается. Пересдача по причине отсутствия на занятии допускается.  </w:t>
            </w:r>
          </w:p>
        </w:tc>
      </w:tr>
      <w:tr w:rsidR="00B86388" w:rsidRPr="00B86388" w:rsidTr="00760F6C">
        <w:tc>
          <w:tcPr>
            <w:tcW w:w="4153" w:type="dxa"/>
            <w:tcBorders>
              <w:left w:val="single" w:sz="1" w:space="0" w:color="000000"/>
              <w:bottom w:val="single" w:sz="1" w:space="0" w:color="000000"/>
            </w:tcBorders>
            <w:shd w:val="clear" w:color="auto" w:fill="auto"/>
          </w:tcPr>
          <w:p w:rsidR="00B86388" w:rsidRPr="00B86388" w:rsidRDefault="00B86388" w:rsidP="00B86388">
            <w:pPr>
              <w:suppressLineNumbers/>
              <w:suppressAutoHyphens/>
              <w:spacing w:after="0" w:line="240" w:lineRule="auto"/>
              <w:rPr>
                <w:rFonts w:ascii="Times New Roman" w:eastAsia="Times New Roman" w:hAnsi="Times New Roman" w:cs="Times New Roman"/>
                <w:sz w:val="24"/>
                <w:szCs w:val="24"/>
              </w:rPr>
            </w:pPr>
            <w:r w:rsidRPr="00B86388">
              <w:rPr>
                <w:rFonts w:ascii="Times New Roman" w:eastAsia="Times New Roman" w:hAnsi="Times New Roman" w:cs="Times New Roman"/>
                <w:sz w:val="24"/>
                <w:szCs w:val="24"/>
              </w:rPr>
              <w:lastRenderedPageBreak/>
              <w:t>Экзамен</w:t>
            </w:r>
          </w:p>
        </w:tc>
        <w:tc>
          <w:tcPr>
            <w:tcW w:w="4167" w:type="dxa"/>
            <w:tcBorders>
              <w:left w:val="single" w:sz="1" w:space="0" w:color="000000"/>
              <w:bottom w:val="single" w:sz="1" w:space="0" w:color="000000"/>
              <w:right w:val="single" w:sz="1" w:space="0" w:color="000000"/>
            </w:tcBorders>
            <w:shd w:val="clear" w:color="auto" w:fill="auto"/>
          </w:tcPr>
          <w:p w:rsidR="00B86388" w:rsidRPr="00B86388" w:rsidRDefault="00B86388" w:rsidP="00B86388">
            <w:pPr>
              <w:suppressAutoHyphens/>
              <w:spacing w:before="40" w:after="0" w:line="240" w:lineRule="auto"/>
              <w:ind w:firstLine="33"/>
              <w:rPr>
                <w:rFonts w:ascii="Times New Roman" w:eastAsia="Times New Roman" w:hAnsi="Times New Roman" w:cs="Times New Roman"/>
                <w:sz w:val="20"/>
                <w:szCs w:val="20"/>
              </w:rPr>
            </w:pPr>
            <w:r w:rsidRPr="00B86388">
              <w:rPr>
                <w:rFonts w:ascii="Times New Roman" w:eastAsia="Times New Roman" w:hAnsi="Times New Roman" w:cs="Times New Roman"/>
                <w:sz w:val="24"/>
                <w:szCs w:val="24"/>
              </w:rPr>
              <w:t xml:space="preserve">Экзамен проводится по билетам. Билет содержит 2 вопроса по 15 баллов. не допускается использование никаких материалов: книг, конспектов, электронных устройств. Преподаватель имеет право задавать дополнительные вопросы по эссе, по основной и дополнительной литературе. </w:t>
            </w:r>
          </w:p>
        </w:tc>
      </w:tr>
    </w:tbl>
    <w:p w:rsidR="00B86388" w:rsidRPr="00B86388" w:rsidRDefault="00B86388" w:rsidP="00B86388">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86388">
        <w:rPr>
          <w:rFonts w:ascii="Times New Roman" w:eastAsia="Times New Roman" w:hAnsi="Times New Roman" w:cs="Times New Roman"/>
          <w:b/>
          <w:kern w:val="3"/>
          <w:sz w:val="24"/>
          <w:lang w:eastAsia="ru-RU"/>
        </w:rPr>
        <w:t>Основная литература:</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rPr>
      </w:pPr>
    </w:p>
    <w:p w:rsidR="00B86388" w:rsidRPr="00B86388" w:rsidRDefault="00B86388" w:rsidP="00286C3A">
      <w:pPr>
        <w:numPr>
          <w:ilvl w:val="0"/>
          <w:numId w:val="11"/>
        </w:numPr>
        <w:tabs>
          <w:tab w:val="left" w:pos="426"/>
          <w:tab w:val="left" w:pos="993"/>
          <w:tab w:val="left" w:pos="1560"/>
        </w:tabs>
        <w:spacing w:before="40" w:after="0" w:line="240" w:lineRule="auto"/>
        <w:ind w:left="284" w:hanging="284"/>
        <w:contextualSpacing/>
        <w:jc w:val="both"/>
        <w:rPr>
          <w:rFonts w:ascii="Times New Roman" w:eastAsia="Calibri" w:hAnsi="Times New Roman" w:cs="Times New Roman"/>
          <w:sz w:val="24"/>
          <w:szCs w:val="24"/>
        </w:rPr>
      </w:pPr>
      <w:r w:rsidRPr="00B86388">
        <w:rPr>
          <w:rFonts w:ascii="Times New Roman" w:eastAsia="Calibri" w:hAnsi="Times New Roman" w:cs="Times New Roman"/>
          <w:sz w:val="24"/>
          <w:szCs w:val="24"/>
        </w:rPr>
        <w:t xml:space="preserve">Лебедева, М.М. Глобальное управление. [Электронный ресурс] / М.М. Лебедева, М.В. </w:t>
      </w:r>
      <w:proofErr w:type="spellStart"/>
      <w:r w:rsidRPr="00B86388">
        <w:rPr>
          <w:rFonts w:ascii="Times New Roman" w:eastAsia="Calibri" w:hAnsi="Times New Roman" w:cs="Times New Roman"/>
          <w:sz w:val="24"/>
          <w:szCs w:val="24"/>
        </w:rPr>
        <w:t>Харкевич</w:t>
      </w:r>
      <w:proofErr w:type="spellEnd"/>
      <w:r w:rsidRPr="00B86388">
        <w:rPr>
          <w:rFonts w:ascii="Times New Roman" w:eastAsia="Calibri" w:hAnsi="Times New Roman" w:cs="Times New Roman"/>
          <w:sz w:val="24"/>
          <w:szCs w:val="24"/>
        </w:rPr>
        <w:t xml:space="preserve">, П.И. Касаткин. — Электрон. дан. — М. : МГИМО, 2013. — 220 с. — Режим доступа: </w:t>
      </w:r>
      <w:hyperlink r:id="rId43" w:history="1">
        <w:r w:rsidRPr="00B86388">
          <w:rPr>
            <w:rFonts w:ascii="Times New Roman" w:eastAsia="Calibri" w:hAnsi="Times New Roman" w:cs="Times New Roman"/>
            <w:sz w:val="24"/>
            <w:szCs w:val="24"/>
            <w:u w:val="single"/>
            <w:lang w:val="en-US"/>
          </w:rPr>
          <w:t>http</w:t>
        </w:r>
        <w:r w:rsidRPr="00B86388">
          <w:rPr>
            <w:rFonts w:ascii="Times New Roman" w:eastAsia="Calibri" w:hAnsi="Times New Roman" w:cs="Times New Roman"/>
            <w:sz w:val="24"/>
            <w:szCs w:val="24"/>
            <w:u w:val="single"/>
          </w:rPr>
          <w:t>://</w:t>
        </w:r>
        <w:r w:rsidRPr="00B86388">
          <w:rPr>
            <w:rFonts w:ascii="Times New Roman" w:eastAsia="Calibri" w:hAnsi="Times New Roman" w:cs="Times New Roman"/>
            <w:sz w:val="24"/>
            <w:szCs w:val="24"/>
            <w:u w:val="single"/>
            <w:lang w:val="en-US"/>
          </w:rPr>
          <w:t>e</w:t>
        </w:r>
        <w:r w:rsidRPr="00B86388">
          <w:rPr>
            <w:rFonts w:ascii="Times New Roman" w:eastAsia="Calibri" w:hAnsi="Times New Roman" w:cs="Times New Roman"/>
            <w:sz w:val="24"/>
            <w:szCs w:val="24"/>
            <w:u w:val="single"/>
          </w:rPr>
          <w:t>.</w:t>
        </w:r>
        <w:r w:rsidRPr="00B86388">
          <w:rPr>
            <w:rFonts w:ascii="Times New Roman" w:eastAsia="Calibri" w:hAnsi="Times New Roman" w:cs="Times New Roman"/>
            <w:sz w:val="24"/>
            <w:szCs w:val="24"/>
            <w:u w:val="single"/>
            <w:lang w:val="en-US"/>
          </w:rPr>
          <w:t>lanbook</w:t>
        </w:r>
        <w:r w:rsidRPr="00B86388">
          <w:rPr>
            <w:rFonts w:ascii="Times New Roman" w:eastAsia="Calibri" w:hAnsi="Times New Roman" w:cs="Times New Roman"/>
            <w:sz w:val="24"/>
            <w:szCs w:val="24"/>
            <w:u w:val="single"/>
          </w:rPr>
          <w:t>.</w:t>
        </w:r>
        <w:r w:rsidRPr="00B86388">
          <w:rPr>
            <w:rFonts w:ascii="Times New Roman" w:eastAsia="Calibri" w:hAnsi="Times New Roman" w:cs="Times New Roman"/>
            <w:sz w:val="24"/>
            <w:szCs w:val="24"/>
            <w:u w:val="single"/>
            <w:lang w:val="en-US"/>
          </w:rPr>
          <w:t>com</w:t>
        </w:r>
        <w:r w:rsidRPr="00B86388">
          <w:rPr>
            <w:rFonts w:ascii="Times New Roman" w:eastAsia="Calibri" w:hAnsi="Times New Roman" w:cs="Times New Roman"/>
            <w:sz w:val="24"/>
            <w:szCs w:val="24"/>
            <w:u w:val="single"/>
          </w:rPr>
          <w:t>/</w:t>
        </w:r>
        <w:r w:rsidRPr="00B86388">
          <w:rPr>
            <w:rFonts w:ascii="Times New Roman" w:eastAsia="Calibri" w:hAnsi="Times New Roman" w:cs="Times New Roman"/>
            <w:sz w:val="24"/>
            <w:szCs w:val="24"/>
            <w:u w:val="single"/>
            <w:lang w:val="en-US"/>
          </w:rPr>
          <w:t>book</w:t>
        </w:r>
        <w:r w:rsidRPr="00B86388">
          <w:rPr>
            <w:rFonts w:ascii="Times New Roman" w:eastAsia="Calibri" w:hAnsi="Times New Roman" w:cs="Times New Roman"/>
            <w:sz w:val="24"/>
            <w:szCs w:val="24"/>
            <w:u w:val="single"/>
          </w:rPr>
          <w:t>/65807</w:t>
        </w:r>
      </w:hyperlink>
      <w:r w:rsidRPr="00B86388">
        <w:rPr>
          <w:rFonts w:ascii="Times New Roman" w:eastAsia="Calibri" w:hAnsi="Times New Roman" w:cs="Times New Roman"/>
          <w:sz w:val="24"/>
          <w:szCs w:val="24"/>
        </w:rPr>
        <w:t xml:space="preserve"> — </w:t>
      </w:r>
      <w:proofErr w:type="spellStart"/>
      <w:r w:rsidRPr="00B86388">
        <w:rPr>
          <w:rFonts w:ascii="Times New Roman" w:eastAsia="Calibri" w:hAnsi="Times New Roman" w:cs="Times New Roman"/>
          <w:sz w:val="24"/>
          <w:szCs w:val="24"/>
        </w:rPr>
        <w:t>Загл</w:t>
      </w:r>
      <w:proofErr w:type="spellEnd"/>
      <w:r w:rsidRPr="00B86388">
        <w:rPr>
          <w:rFonts w:ascii="Times New Roman" w:eastAsia="Calibri" w:hAnsi="Times New Roman" w:cs="Times New Roman"/>
          <w:sz w:val="24"/>
          <w:szCs w:val="24"/>
        </w:rPr>
        <w:t xml:space="preserve">. с экрана. Доступ через Электронно-библиотечная систему «Лань» (сайт библиотеки СЗИУ) </w:t>
      </w:r>
      <w:hyperlink r:id="rId44" w:anchor="authors" w:history="1">
        <w:r w:rsidRPr="00B86388">
          <w:rPr>
            <w:rFonts w:ascii="Times New Roman" w:eastAsia="Calibri" w:hAnsi="Times New Roman" w:cs="Times New Roman"/>
            <w:sz w:val="24"/>
            <w:szCs w:val="24"/>
            <w:u w:val="single"/>
            <w:lang w:val="en-US"/>
          </w:rPr>
          <w:t>https</w:t>
        </w:r>
        <w:r w:rsidRPr="00B86388">
          <w:rPr>
            <w:rFonts w:ascii="Times New Roman" w:eastAsia="Calibri" w:hAnsi="Times New Roman" w:cs="Times New Roman"/>
            <w:sz w:val="24"/>
            <w:szCs w:val="24"/>
            <w:u w:val="single"/>
          </w:rPr>
          <w:t>://</w:t>
        </w:r>
        <w:r w:rsidRPr="00B86388">
          <w:rPr>
            <w:rFonts w:ascii="Times New Roman" w:eastAsia="Calibri" w:hAnsi="Times New Roman" w:cs="Times New Roman"/>
            <w:sz w:val="24"/>
            <w:szCs w:val="24"/>
            <w:u w:val="single"/>
            <w:lang w:val="en-US"/>
          </w:rPr>
          <w:t>e</w:t>
        </w:r>
        <w:r w:rsidRPr="00B86388">
          <w:rPr>
            <w:rFonts w:ascii="Times New Roman" w:eastAsia="Calibri" w:hAnsi="Times New Roman" w:cs="Times New Roman"/>
            <w:sz w:val="24"/>
            <w:szCs w:val="24"/>
            <w:u w:val="single"/>
          </w:rPr>
          <w:t>.</w:t>
        </w:r>
        <w:r w:rsidRPr="00B86388">
          <w:rPr>
            <w:rFonts w:ascii="Times New Roman" w:eastAsia="Calibri" w:hAnsi="Times New Roman" w:cs="Times New Roman"/>
            <w:sz w:val="24"/>
            <w:szCs w:val="24"/>
            <w:u w:val="single"/>
            <w:lang w:val="en-US"/>
          </w:rPr>
          <w:t>lanbook</w:t>
        </w:r>
        <w:r w:rsidRPr="00B86388">
          <w:rPr>
            <w:rFonts w:ascii="Times New Roman" w:eastAsia="Calibri" w:hAnsi="Times New Roman" w:cs="Times New Roman"/>
            <w:sz w:val="24"/>
            <w:szCs w:val="24"/>
            <w:u w:val="single"/>
          </w:rPr>
          <w:t>.</w:t>
        </w:r>
        <w:r w:rsidRPr="00B86388">
          <w:rPr>
            <w:rFonts w:ascii="Times New Roman" w:eastAsia="Calibri" w:hAnsi="Times New Roman" w:cs="Times New Roman"/>
            <w:sz w:val="24"/>
            <w:szCs w:val="24"/>
            <w:u w:val="single"/>
            <w:lang w:val="en-US"/>
          </w:rPr>
          <w:t>com</w:t>
        </w:r>
        <w:r w:rsidRPr="00B86388">
          <w:rPr>
            <w:rFonts w:ascii="Times New Roman" w:eastAsia="Calibri" w:hAnsi="Times New Roman" w:cs="Times New Roman"/>
            <w:sz w:val="24"/>
            <w:szCs w:val="24"/>
            <w:u w:val="single"/>
          </w:rPr>
          <w:t>/</w:t>
        </w:r>
        <w:r w:rsidRPr="00B86388">
          <w:rPr>
            <w:rFonts w:ascii="Times New Roman" w:eastAsia="Calibri" w:hAnsi="Times New Roman" w:cs="Times New Roman"/>
            <w:sz w:val="24"/>
            <w:szCs w:val="24"/>
            <w:u w:val="single"/>
            <w:lang w:val="en-US"/>
          </w:rPr>
          <w:t>book</w:t>
        </w:r>
        <w:r w:rsidRPr="00B86388">
          <w:rPr>
            <w:rFonts w:ascii="Times New Roman" w:eastAsia="Calibri" w:hAnsi="Times New Roman" w:cs="Times New Roman"/>
            <w:sz w:val="24"/>
            <w:szCs w:val="24"/>
            <w:u w:val="single"/>
          </w:rPr>
          <w:t>/65807#</w:t>
        </w:r>
        <w:r w:rsidRPr="00B86388">
          <w:rPr>
            <w:rFonts w:ascii="Times New Roman" w:eastAsia="Calibri" w:hAnsi="Times New Roman" w:cs="Times New Roman"/>
            <w:sz w:val="24"/>
            <w:szCs w:val="24"/>
            <w:u w:val="single"/>
            <w:lang w:val="en-US"/>
          </w:rPr>
          <w:t>authors</w:t>
        </w:r>
      </w:hyperlink>
      <w:r w:rsidRPr="00B86388">
        <w:rPr>
          <w:rFonts w:ascii="Times New Roman" w:eastAsia="Calibri" w:hAnsi="Times New Roman" w:cs="Times New Roman"/>
          <w:sz w:val="24"/>
          <w:szCs w:val="24"/>
        </w:rPr>
        <w:t xml:space="preserve"> </w:t>
      </w:r>
    </w:p>
    <w:p w:rsidR="00B86388" w:rsidRPr="00B86388" w:rsidRDefault="00B86388" w:rsidP="00286C3A">
      <w:pPr>
        <w:numPr>
          <w:ilvl w:val="0"/>
          <w:numId w:val="11"/>
        </w:numPr>
        <w:spacing w:before="40" w:after="0" w:line="240" w:lineRule="auto"/>
        <w:ind w:left="284" w:hanging="284"/>
        <w:contextualSpacing/>
        <w:jc w:val="both"/>
        <w:rPr>
          <w:rFonts w:ascii="Times New Roman" w:eastAsia="Calibri" w:hAnsi="Times New Roman" w:cs="Times New Roman"/>
          <w:sz w:val="24"/>
          <w:szCs w:val="24"/>
          <w:u w:val="single"/>
          <w:lang w:val="en-US"/>
        </w:rPr>
      </w:pPr>
      <w:proofErr w:type="spellStart"/>
      <w:r w:rsidRPr="00B86388">
        <w:rPr>
          <w:rFonts w:ascii="Times New Roman" w:eastAsia="Calibri" w:hAnsi="Times New Roman" w:cs="Times New Roman"/>
          <w:sz w:val="24"/>
          <w:szCs w:val="24"/>
          <w:lang w:val="en-US"/>
        </w:rPr>
        <w:t>Deudney</w:t>
      </w:r>
      <w:proofErr w:type="spellEnd"/>
      <w:r w:rsidRPr="00B86388">
        <w:rPr>
          <w:rFonts w:ascii="Times New Roman" w:eastAsia="Calibri" w:hAnsi="Times New Roman" w:cs="Times New Roman"/>
          <w:sz w:val="24"/>
          <w:szCs w:val="24"/>
          <w:lang w:val="en-US"/>
        </w:rPr>
        <w:t xml:space="preserve">, Daniel H. 2008. Bounding Power: Republican Security Theory from the Polis to the Global Village. </w:t>
      </w:r>
      <w:smartTag w:uri="urn:schemas-microsoft-com:office:smarttags" w:element="City">
        <w:r w:rsidRPr="00B86388">
          <w:rPr>
            <w:rFonts w:ascii="Times New Roman" w:eastAsia="Calibri" w:hAnsi="Times New Roman" w:cs="Times New Roman"/>
            <w:sz w:val="24"/>
            <w:szCs w:val="24"/>
            <w:lang w:val="en-US"/>
          </w:rPr>
          <w:t>Princeton</w:t>
        </w:r>
      </w:smartTag>
      <w:r w:rsidRPr="00B86388">
        <w:rPr>
          <w:rFonts w:ascii="Times New Roman" w:eastAsia="Calibri" w:hAnsi="Times New Roman" w:cs="Times New Roman"/>
          <w:sz w:val="24"/>
          <w:szCs w:val="24"/>
          <w:lang w:val="en-US"/>
        </w:rPr>
        <w:t xml:space="preserve">, </w:t>
      </w:r>
      <w:smartTag w:uri="urn:schemas-microsoft-com:office:smarttags" w:element="State">
        <w:r w:rsidRPr="00B86388">
          <w:rPr>
            <w:rFonts w:ascii="Times New Roman" w:eastAsia="Calibri" w:hAnsi="Times New Roman" w:cs="Times New Roman"/>
            <w:sz w:val="24"/>
            <w:szCs w:val="24"/>
            <w:lang w:val="en-US"/>
          </w:rPr>
          <w:t>N.J.</w:t>
        </w:r>
      </w:smartTag>
      <w:r w:rsidRPr="00B86388">
        <w:rPr>
          <w:rFonts w:ascii="Times New Roman" w:eastAsia="Calibri" w:hAnsi="Times New Roman" w:cs="Times New Roman"/>
          <w:sz w:val="24"/>
          <w:szCs w:val="24"/>
          <w:lang w:val="en-US"/>
        </w:rPr>
        <w:t xml:space="preserve">; </w:t>
      </w:r>
      <w:smartTag w:uri="urn:schemas-microsoft-com:office:smarttags" w:element="City">
        <w:r w:rsidRPr="00B86388">
          <w:rPr>
            <w:rFonts w:ascii="Times New Roman" w:eastAsia="Calibri" w:hAnsi="Times New Roman" w:cs="Times New Roman"/>
            <w:sz w:val="24"/>
            <w:szCs w:val="24"/>
            <w:lang w:val="en-US"/>
          </w:rPr>
          <w:t>Oxford</w:t>
        </w:r>
      </w:smartTag>
      <w:r w:rsidRPr="00B86388">
        <w:rPr>
          <w:rFonts w:ascii="Times New Roman" w:eastAsia="Calibri" w:hAnsi="Times New Roman" w:cs="Times New Roman"/>
          <w:sz w:val="24"/>
          <w:szCs w:val="24"/>
          <w:lang w:val="en-US"/>
        </w:rPr>
        <w:t xml:space="preserve">: </w:t>
      </w:r>
      <w:smartTag w:uri="urn:schemas-microsoft-com:office:smarttags" w:element="place">
        <w:smartTag w:uri="urn:schemas-microsoft-com:office:smarttags" w:element="PlaceName">
          <w:r w:rsidRPr="00B86388">
            <w:rPr>
              <w:rFonts w:ascii="Times New Roman" w:eastAsia="Calibri" w:hAnsi="Times New Roman" w:cs="Times New Roman"/>
              <w:sz w:val="24"/>
              <w:szCs w:val="24"/>
              <w:lang w:val="en-US"/>
            </w:rPr>
            <w:t>Princeton</w:t>
          </w:r>
        </w:smartTag>
        <w:r w:rsidRPr="00B86388">
          <w:rPr>
            <w:rFonts w:ascii="Times New Roman" w:eastAsia="Calibri" w:hAnsi="Times New Roman" w:cs="Times New Roman"/>
            <w:sz w:val="24"/>
            <w:szCs w:val="24"/>
            <w:lang w:val="en-US"/>
          </w:rPr>
          <w:t xml:space="preserve"> </w:t>
        </w:r>
        <w:smartTag w:uri="urn:schemas-microsoft-com:office:smarttags" w:element="PlaceType">
          <w:r w:rsidRPr="00B86388">
            <w:rPr>
              <w:rFonts w:ascii="Times New Roman" w:eastAsia="Calibri" w:hAnsi="Times New Roman" w:cs="Times New Roman"/>
              <w:sz w:val="24"/>
              <w:szCs w:val="24"/>
              <w:lang w:val="en-US"/>
            </w:rPr>
            <w:t>University</w:t>
          </w:r>
        </w:smartTag>
      </w:smartTag>
      <w:r w:rsidRPr="00B86388">
        <w:rPr>
          <w:rFonts w:ascii="Times New Roman" w:eastAsia="Calibri" w:hAnsi="Times New Roman" w:cs="Times New Roman"/>
          <w:sz w:val="24"/>
          <w:szCs w:val="24"/>
          <w:lang w:val="en-US"/>
        </w:rPr>
        <w:t xml:space="preserve"> Press. –</w:t>
      </w:r>
      <w:r w:rsidRPr="00B86388">
        <w:rPr>
          <w:rFonts w:ascii="Times New Roman" w:eastAsia="Calibri" w:hAnsi="Times New Roman" w:cs="Times New Roman"/>
          <w:sz w:val="24"/>
          <w:szCs w:val="24"/>
          <w:u w:val="single"/>
          <w:lang w:val="en-US"/>
        </w:rPr>
        <w:t xml:space="preserve"> </w:t>
      </w:r>
      <w:r w:rsidRPr="00B86388">
        <w:rPr>
          <w:rFonts w:ascii="Times New Roman" w:eastAsia="Calibri" w:hAnsi="Times New Roman" w:cs="Times New Roman"/>
          <w:sz w:val="24"/>
          <w:szCs w:val="24"/>
        </w:rPr>
        <w:t>Доступ</w:t>
      </w:r>
      <w:r w:rsidRPr="00B86388">
        <w:rPr>
          <w:rFonts w:ascii="Times New Roman" w:eastAsia="Calibri" w:hAnsi="Times New Roman" w:cs="Times New Roman"/>
          <w:sz w:val="24"/>
          <w:szCs w:val="24"/>
          <w:lang w:val="en-US"/>
        </w:rPr>
        <w:t xml:space="preserve"> </w:t>
      </w:r>
      <w:r w:rsidRPr="00B86388">
        <w:rPr>
          <w:rFonts w:ascii="Times New Roman" w:eastAsia="Calibri" w:hAnsi="Times New Roman" w:cs="Times New Roman"/>
          <w:sz w:val="24"/>
          <w:szCs w:val="24"/>
        </w:rPr>
        <w:t>через</w:t>
      </w:r>
      <w:r w:rsidRPr="00B86388">
        <w:rPr>
          <w:rFonts w:ascii="Times New Roman" w:eastAsia="Calibri" w:hAnsi="Times New Roman" w:cs="Times New Roman"/>
          <w:sz w:val="24"/>
          <w:szCs w:val="24"/>
          <w:lang w:val="en-US"/>
        </w:rPr>
        <w:t xml:space="preserve"> </w:t>
      </w:r>
      <w:r w:rsidRPr="00B86388">
        <w:rPr>
          <w:rFonts w:ascii="Times New Roman" w:eastAsia="Calibri" w:hAnsi="Times New Roman" w:cs="Times New Roman"/>
          <w:sz w:val="24"/>
          <w:szCs w:val="24"/>
        </w:rPr>
        <w:t>базу</w:t>
      </w:r>
      <w:r w:rsidRPr="00B86388">
        <w:rPr>
          <w:rFonts w:ascii="Times New Roman" w:eastAsia="Calibri" w:hAnsi="Times New Roman" w:cs="Times New Roman"/>
          <w:sz w:val="24"/>
          <w:szCs w:val="24"/>
          <w:lang w:val="en-US"/>
        </w:rPr>
        <w:t xml:space="preserve"> </w:t>
      </w:r>
      <w:proofErr w:type="spellStart"/>
      <w:r w:rsidRPr="00B86388">
        <w:rPr>
          <w:rFonts w:ascii="Times New Roman" w:eastAsia="Calibri" w:hAnsi="Times New Roman" w:cs="Times New Roman"/>
          <w:sz w:val="24"/>
          <w:szCs w:val="24"/>
          <w:lang w:val="en-US"/>
        </w:rPr>
        <w:t>Ebrary</w:t>
      </w:r>
      <w:proofErr w:type="spellEnd"/>
      <w:r w:rsidRPr="00B86388">
        <w:rPr>
          <w:rFonts w:ascii="Times New Roman" w:eastAsia="Calibri" w:hAnsi="Times New Roman" w:cs="Times New Roman"/>
          <w:sz w:val="24"/>
          <w:szCs w:val="24"/>
          <w:lang w:val="en-US"/>
        </w:rPr>
        <w:t xml:space="preserve"> (</w:t>
      </w:r>
      <w:r w:rsidRPr="00B86388">
        <w:rPr>
          <w:rFonts w:ascii="Times New Roman" w:eastAsia="Calibri" w:hAnsi="Times New Roman" w:cs="Times New Roman"/>
          <w:sz w:val="24"/>
          <w:szCs w:val="24"/>
        </w:rPr>
        <w:t>сайт</w:t>
      </w:r>
      <w:r w:rsidRPr="00B86388">
        <w:rPr>
          <w:rFonts w:ascii="Times New Roman" w:eastAsia="Calibri" w:hAnsi="Times New Roman" w:cs="Times New Roman"/>
          <w:sz w:val="24"/>
          <w:szCs w:val="24"/>
          <w:lang w:val="en-US"/>
        </w:rPr>
        <w:t xml:space="preserve"> </w:t>
      </w:r>
      <w:r w:rsidRPr="00B86388">
        <w:rPr>
          <w:rFonts w:ascii="Times New Roman" w:eastAsia="Calibri" w:hAnsi="Times New Roman" w:cs="Times New Roman"/>
          <w:sz w:val="24"/>
          <w:szCs w:val="24"/>
        </w:rPr>
        <w:t>библиотеки</w:t>
      </w:r>
      <w:r w:rsidRPr="00B86388">
        <w:rPr>
          <w:rFonts w:ascii="Times New Roman" w:eastAsia="Calibri" w:hAnsi="Times New Roman" w:cs="Times New Roman"/>
          <w:sz w:val="24"/>
          <w:szCs w:val="24"/>
          <w:lang w:val="en-US"/>
        </w:rPr>
        <w:t xml:space="preserve"> </w:t>
      </w:r>
      <w:r w:rsidRPr="00B86388">
        <w:rPr>
          <w:rFonts w:ascii="Times New Roman" w:eastAsia="Calibri" w:hAnsi="Times New Roman" w:cs="Times New Roman"/>
          <w:sz w:val="24"/>
          <w:szCs w:val="24"/>
        </w:rPr>
        <w:t>СЗИУ</w:t>
      </w:r>
      <w:r w:rsidRPr="00B86388">
        <w:rPr>
          <w:rFonts w:ascii="Times New Roman" w:eastAsia="Calibri" w:hAnsi="Times New Roman" w:cs="Times New Roman"/>
          <w:sz w:val="24"/>
          <w:szCs w:val="24"/>
          <w:lang w:val="en-US"/>
        </w:rPr>
        <w:t xml:space="preserve">). </w:t>
      </w:r>
      <w:hyperlink r:id="rId45" w:history="1">
        <w:r w:rsidRPr="00B86388">
          <w:rPr>
            <w:rFonts w:ascii="Times New Roman" w:eastAsia="Calibri" w:hAnsi="Times New Roman" w:cs="Times New Roman"/>
            <w:sz w:val="24"/>
            <w:szCs w:val="24"/>
            <w:u w:val="single"/>
            <w:lang w:val="en-US"/>
          </w:rPr>
          <w:t>http://site.ebrary.com/lib/ranepa/reader.action?docID=10442064</w:t>
        </w:r>
      </w:hyperlink>
    </w:p>
    <w:p w:rsidR="00B86388" w:rsidRPr="00B86388" w:rsidRDefault="00B86388" w:rsidP="00286C3A">
      <w:pPr>
        <w:numPr>
          <w:ilvl w:val="0"/>
          <w:numId w:val="11"/>
        </w:numPr>
        <w:tabs>
          <w:tab w:val="left" w:pos="426"/>
          <w:tab w:val="left" w:pos="993"/>
          <w:tab w:val="left" w:pos="1560"/>
        </w:tabs>
        <w:spacing w:before="40" w:after="0" w:line="240" w:lineRule="auto"/>
        <w:ind w:left="284" w:hanging="284"/>
        <w:contextualSpacing/>
        <w:jc w:val="both"/>
        <w:rPr>
          <w:rFonts w:ascii="Times New Roman" w:eastAsia="Calibri" w:hAnsi="Times New Roman" w:cs="Times New Roman"/>
          <w:sz w:val="24"/>
          <w:szCs w:val="24"/>
        </w:rPr>
      </w:pPr>
      <w:r w:rsidRPr="00B86388">
        <w:rPr>
          <w:rFonts w:ascii="Times New Roman" w:eastAsia="Calibri" w:hAnsi="Times New Roman" w:cs="Times New Roman"/>
          <w:sz w:val="24"/>
          <w:szCs w:val="24"/>
          <w:lang w:val="en-US"/>
        </w:rPr>
        <w:t xml:space="preserve">Global Governance, Global Government. / (ed.) </w:t>
      </w:r>
      <w:r w:rsidRPr="00B86388">
        <w:rPr>
          <w:rFonts w:ascii="Times New Roman" w:eastAsia="Calibri" w:hAnsi="Times New Roman" w:cs="Times New Roman"/>
          <w:sz w:val="24"/>
          <w:szCs w:val="24"/>
          <w:shd w:val="clear" w:color="auto" w:fill="FFFFFF"/>
          <w:lang w:val="en-US"/>
        </w:rPr>
        <w:t xml:space="preserve">Cabrera, Luis. </w:t>
      </w:r>
      <w:r w:rsidRPr="00B86388">
        <w:rPr>
          <w:rFonts w:ascii="Times New Roman" w:eastAsia="Calibri" w:hAnsi="Times New Roman" w:cs="Times New Roman"/>
          <w:sz w:val="24"/>
          <w:szCs w:val="24"/>
          <w:lang w:val="en-US"/>
        </w:rPr>
        <w:t xml:space="preserve">— </w:t>
      </w:r>
      <w:smartTag w:uri="urn:schemas-microsoft-com:office:smarttags" w:element="place">
        <w:smartTag w:uri="urn:schemas-microsoft-com:office:smarttags" w:element="City">
          <w:r w:rsidRPr="00B86388">
            <w:rPr>
              <w:rFonts w:ascii="Times New Roman" w:eastAsia="Calibri" w:hAnsi="Times New Roman" w:cs="Times New Roman"/>
              <w:sz w:val="24"/>
              <w:szCs w:val="24"/>
              <w:lang w:val="en-US"/>
            </w:rPr>
            <w:t>Albany</w:t>
          </w:r>
        </w:smartTag>
        <w:r w:rsidRPr="00B86388">
          <w:rPr>
            <w:rFonts w:ascii="Times New Roman" w:eastAsia="Calibri" w:hAnsi="Times New Roman" w:cs="Times New Roman"/>
            <w:sz w:val="24"/>
            <w:szCs w:val="24"/>
            <w:lang w:val="en-US"/>
          </w:rPr>
          <w:t xml:space="preserve">, </w:t>
        </w:r>
        <w:smartTag w:uri="urn:schemas-microsoft-com:office:smarttags" w:element="country-region">
          <w:r w:rsidRPr="00B86388">
            <w:rPr>
              <w:rFonts w:ascii="Times New Roman" w:eastAsia="Calibri" w:hAnsi="Times New Roman" w:cs="Times New Roman"/>
              <w:sz w:val="24"/>
              <w:szCs w:val="24"/>
              <w:lang w:val="en-US"/>
            </w:rPr>
            <w:t>US</w:t>
          </w:r>
        </w:smartTag>
      </w:smartTag>
      <w:r w:rsidRPr="00B86388">
        <w:rPr>
          <w:rFonts w:ascii="Times New Roman" w:eastAsia="Calibri" w:hAnsi="Times New Roman" w:cs="Times New Roman"/>
          <w:sz w:val="24"/>
          <w:szCs w:val="24"/>
          <w:lang w:val="en-US"/>
        </w:rPr>
        <w:t xml:space="preserve">: SUNY Press, 2011. — </w:t>
      </w:r>
      <w:r w:rsidRPr="00B86388">
        <w:rPr>
          <w:rFonts w:ascii="Times New Roman" w:eastAsia="Calibri" w:hAnsi="Times New Roman" w:cs="Times New Roman"/>
          <w:sz w:val="24"/>
          <w:szCs w:val="24"/>
        </w:rPr>
        <w:t>Доступ</w:t>
      </w:r>
      <w:r w:rsidRPr="00B86388">
        <w:rPr>
          <w:rFonts w:ascii="Times New Roman" w:eastAsia="Calibri" w:hAnsi="Times New Roman" w:cs="Times New Roman"/>
          <w:sz w:val="24"/>
          <w:szCs w:val="24"/>
          <w:lang w:val="en-US"/>
        </w:rPr>
        <w:t xml:space="preserve"> </w:t>
      </w:r>
      <w:r w:rsidRPr="00B86388">
        <w:rPr>
          <w:rFonts w:ascii="Times New Roman" w:eastAsia="Calibri" w:hAnsi="Times New Roman" w:cs="Times New Roman"/>
          <w:sz w:val="24"/>
          <w:szCs w:val="24"/>
        </w:rPr>
        <w:t>через</w:t>
      </w:r>
      <w:r w:rsidRPr="00B86388">
        <w:rPr>
          <w:rFonts w:ascii="Times New Roman" w:eastAsia="Calibri" w:hAnsi="Times New Roman" w:cs="Times New Roman"/>
          <w:sz w:val="24"/>
          <w:szCs w:val="24"/>
          <w:lang w:val="en-US"/>
        </w:rPr>
        <w:t xml:space="preserve"> </w:t>
      </w:r>
      <w:r w:rsidRPr="00B86388">
        <w:rPr>
          <w:rFonts w:ascii="Times New Roman" w:eastAsia="Calibri" w:hAnsi="Times New Roman" w:cs="Times New Roman"/>
          <w:sz w:val="24"/>
          <w:szCs w:val="24"/>
        </w:rPr>
        <w:t>базу</w:t>
      </w:r>
      <w:r w:rsidRPr="00B86388">
        <w:rPr>
          <w:rFonts w:ascii="Times New Roman" w:eastAsia="Calibri" w:hAnsi="Times New Roman" w:cs="Times New Roman"/>
          <w:sz w:val="24"/>
          <w:szCs w:val="24"/>
          <w:lang w:val="en-US"/>
        </w:rPr>
        <w:t xml:space="preserve"> </w:t>
      </w:r>
      <w:proofErr w:type="spellStart"/>
      <w:r w:rsidRPr="00B86388">
        <w:rPr>
          <w:rFonts w:ascii="Times New Roman" w:eastAsia="Calibri" w:hAnsi="Times New Roman" w:cs="Times New Roman"/>
          <w:sz w:val="24"/>
          <w:szCs w:val="24"/>
          <w:lang w:val="en-US"/>
        </w:rPr>
        <w:t>Ebrary</w:t>
      </w:r>
      <w:proofErr w:type="spellEnd"/>
      <w:r w:rsidRPr="00B86388">
        <w:rPr>
          <w:rFonts w:ascii="Times New Roman" w:eastAsia="Calibri" w:hAnsi="Times New Roman" w:cs="Times New Roman"/>
          <w:sz w:val="24"/>
          <w:szCs w:val="24"/>
          <w:lang w:val="en-US"/>
        </w:rPr>
        <w:t xml:space="preserve"> (</w:t>
      </w:r>
      <w:r w:rsidRPr="00B86388">
        <w:rPr>
          <w:rFonts w:ascii="Times New Roman" w:eastAsia="Calibri" w:hAnsi="Times New Roman" w:cs="Times New Roman"/>
          <w:sz w:val="24"/>
          <w:szCs w:val="24"/>
        </w:rPr>
        <w:t>сайт</w:t>
      </w:r>
      <w:r w:rsidRPr="00B86388">
        <w:rPr>
          <w:rFonts w:ascii="Times New Roman" w:eastAsia="Calibri" w:hAnsi="Times New Roman" w:cs="Times New Roman"/>
          <w:sz w:val="24"/>
          <w:szCs w:val="24"/>
          <w:lang w:val="en-US"/>
        </w:rPr>
        <w:t xml:space="preserve"> </w:t>
      </w:r>
      <w:r w:rsidRPr="00B86388">
        <w:rPr>
          <w:rFonts w:ascii="Times New Roman" w:eastAsia="Calibri" w:hAnsi="Times New Roman" w:cs="Times New Roman"/>
          <w:sz w:val="24"/>
          <w:szCs w:val="24"/>
        </w:rPr>
        <w:t>библиотеки</w:t>
      </w:r>
      <w:r w:rsidRPr="00B86388">
        <w:rPr>
          <w:rFonts w:ascii="Times New Roman" w:eastAsia="Calibri" w:hAnsi="Times New Roman" w:cs="Times New Roman"/>
          <w:sz w:val="24"/>
          <w:szCs w:val="24"/>
          <w:lang w:val="en-US"/>
        </w:rPr>
        <w:t xml:space="preserve"> </w:t>
      </w:r>
      <w:r w:rsidRPr="00B86388">
        <w:rPr>
          <w:rFonts w:ascii="Times New Roman" w:eastAsia="Calibri" w:hAnsi="Times New Roman" w:cs="Times New Roman"/>
          <w:sz w:val="24"/>
          <w:szCs w:val="24"/>
        </w:rPr>
        <w:t>СЗИУ</w:t>
      </w:r>
      <w:r w:rsidRPr="00B86388">
        <w:rPr>
          <w:rFonts w:ascii="Times New Roman" w:eastAsia="Calibri" w:hAnsi="Times New Roman" w:cs="Times New Roman"/>
          <w:sz w:val="24"/>
          <w:szCs w:val="24"/>
          <w:lang w:val="en-US"/>
        </w:rPr>
        <w:t xml:space="preserve">). </w:t>
      </w:r>
      <w:hyperlink r:id="rId46" w:history="1">
        <w:r w:rsidRPr="00B86388">
          <w:rPr>
            <w:rFonts w:ascii="Times New Roman" w:eastAsia="Calibri" w:hAnsi="Times New Roman" w:cs="Times New Roman"/>
            <w:sz w:val="24"/>
            <w:szCs w:val="24"/>
            <w:u w:val="single"/>
            <w:lang w:val="en-US"/>
          </w:rPr>
          <w:t>http</w:t>
        </w:r>
        <w:r w:rsidRPr="00B86388">
          <w:rPr>
            <w:rFonts w:ascii="Times New Roman" w:eastAsia="Calibri" w:hAnsi="Times New Roman" w:cs="Times New Roman"/>
            <w:sz w:val="24"/>
            <w:szCs w:val="24"/>
            <w:u w:val="single"/>
          </w:rPr>
          <w:t>://</w:t>
        </w:r>
        <w:r w:rsidRPr="00B86388">
          <w:rPr>
            <w:rFonts w:ascii="Times New Roman" w:eastAsia="Calibri" w:hAnsi="Times New Roman" w:cs="Times New Roman"/>
            <w:sz w:val="24"/>
            <w:szCs w:val="24"/>
            <w:u w:val="single"/>
            <w:lang w:val="en-US"/>
          </w:rPr>
          <w:t>site</w:t>
        </w:r>
        <w:r w:rsidRPr="00B86388">
          <w:rPr>
            <w:rFonts w:ascii="Times New Roman" w:eastAsia="Calibri" w:hAnsi="Times New Roman" w:cs="Times New Roman"/>
            <w:sz w:val="24"/>
            <w:szCs w:val="24"/>
            <w:u w:val="single"/>
          </w:rPr>
          <w:t>.</w:t>
        </w:r>
        <w:proofErr w:type="spellStart"/>
        <w:r w:rsidRPr="00B86388">
          <w:rPr>
            <w:rFonts w:ascii="Times New Roman" w:eastAsia="Calibri" w:hAnsi="Times New Roman" w:cs="Times New Roman"/>
            <w:sz w:val="24"/>
            <w:szCs w:val="24"/>
            <w:u w:val="single"/>
            <w:lang w:val="en-US"/>
          </w:rPr>
          <w:t>ebrary</w:t>
        </w:r>
        <w:proofErr w:type="spellEnd"/>
        <w:r w:rsidRPr="00B86388">
          <w:rPr>
            <w:rFonts w:ascii="Times New Roman" w:eastAsia="Calibri" w:hAnsi="Times New Roman" w:cs="Times New Roman"/>
            <w:sz w:val="24"/>
            <w:szCs w:val="24"/>
            <w:u w:val="single"/>
          </w:rPr>
          <w:t>.</w:t>
        </w:r>
        <w:r w:rsidRPr="00B86388">
          <w:rPr>
            <w:rFonts w:ascii="Times New Roman" w:eastAsia="Calibri" w:hAnsi="Times New Roman" w:cs="Times New Roman"/>
            <w:sz w:val="24"/>
            <w:szCs w:val="24"/>
            <w:u w:val="single"/>
            <w:lang w:val="en-US"/>
          </w:rPr>
          <w:t>com</w:t>
        </w:r>
        <w:r w:rsidRPr="00B86388">
          <w:rPr>
            <w:rFonts w:ascii="Times New Roman" w:eastAsia="Calibri" w:hAnsi="Times New Roman" w:cs="Times New Roman"/>
            <w:sz w:val="24"/>
            <w:szCs w:val="24"/>
            <w:u w:val="single"/>
          </w:rPr>
          <w:t>/</w:t>
        </w:r>
        <w:r w:rsidRPr="00B86388">
          <w:rPr>
            <w:rFonts w:ascii="Times New Roman" w:eastAsia="Calibri" w:hAnsi="Times New Roman" w:cs="Times New Roman"/>
            <w:sz w:val="24"/>
            <w:szCs w:val="24"/>
            <w:u w:val="single"/>
            <w:lang w:val="en-US"/>
          </w:rPr>
          <w:t>lib</w:t>
        </w:r>
        <w:r w:rsidRPr="00B86388">
          <w:rPr>
            <w:rFonts w:ascii="Times New Roman" w:eastAsia="Calibri" w:hAnsi="Times New Roman" w:cs="Times New Roman"/>
            <w:sz w:val="24"/>
            <w:szCs w:val="24"/>
            <w:u w:val="single"/>
          </w:rPr>
          <w:t>/</w:t>
        </w:r>
        <w:proofErr w:type="spellStart"/>
        <w:r w:rsidRPr="00B86388">
          <w:rPr>
            <w:rFonts w:ascii="Times New Roman" w:eastAsia="Calibri" w:hAnsi="Times New Roman" w:cs="Times New Roman"/>
            <w:sz w:val="24"/>
            <w:szCs w:val="24"/>
            <w:u w:val="single"/>
            <w:lang w:val="en-US"/>
          </w:rPr>
          <w:t>ranepa</w:t>
        </w:r>
        <w:proofErr w:type="spellEnd"/>
        <w:r w:rsidRPr="00B86388">
          <w:rPr>
            <w:rFonts w:ascii="Times New Roman" w:eastAsia="Calibri" w:hAnsi="Times New Roman" w:cs="Times New Roman"/>
            <w:sz w:val="24"/>
            <w:szCs w:val="24"/>
            <w:u w:val="single"/>
          </w:rPr>
          <w:t>/</w:t>
        </w:r>
        <w:r w:rsidRPr="00B86388">
          <w:rPr>
            <w:rFonts w:ascii="Times New Roman" w:eastAsia="Calibri" w:hAnsi="Times New Roman" w:cs="Times New Roman"/>
            <w:sz w:val="24"/>
            <w:szCs w:val="24"/>
            <w:u w:val="single"/>
            <w:lang w:val="en-US"/>
          </w:rPr>
          <w:t>detail</w:t>
        </w:r>
        <w:r w:rsidRPr="00B86388">
          <w:rPr>
            <w:rFonts w:ascii="Times New Roman" w:eastAsia="Calibri" w:hAnsi="Times New Roman" w:cs="Times New Roman"/>
            <w:sz w:val="24"/>
            <w:szCs w:val="24"/>
            <w:u w:val="single"/>
          </w:rPr>
          <w:t>.</w:t>
        </w:r>
        <w:r w:rsidRPr="00B86388">
          <w:rPr>
            <w:rFonts w:ascii="Times New Roman" w:eastAsia="Calibri" w:hAnsi="Times New Roman" w:cs="Times New Roman"/>
            <w:sz w:val="24"/>
            <w:szCs w:val="24"/>
            <w:u w:val="single"/>
            <w:lang w:val="en-US"/>
          </w:rPr>
          <w:t>action</w:t>
        </w:r>
        <w:r w:rsidRPr="00B86388">
          <w:rPr>
            <w:rFonts w:ascii="Times New Roman" w:eastAsia="Calibri" w:hAnsi="Times New Roman" w:cs="Times New Roman"/>
            <w:sz w:val="24"/>
            <w:szCs w:val="24"/>
            <w:u w:val="single"/>
          </w:rPr>
          <w:t>?</w:t>
        </w:r>
        <w:proofErr w:type="spellStart"/>
        <w:r w:rsidRPr="00B86388">
          <w:rPr>
            <w:rFonts w:ascii="Times New Roman" w:eastAsia="Calibri" w:hAnsi="Times New Roman" w:cs="Times New Roman"/>
            <w:sz w:val="24"/>
            <w:szCs w:val="24"/>
            <w:u w:val="single"/>
            <w:lang w:val="en-US"/>
          </w:rPr>
          <w:t>docID</w:t>
        </w:r>
        <w:proofErr w:type="spellEnd"/>
        <w:r w:rsidRPr="00B86388">
          <w:rPr>
            <w:rFonts w:ascii="Times New Roman" w:eastAsia="Calibri" w:hAnsi="Times New Roman" w:cs="Times New Roman"/>
            <w:sz w:val="24"/>
            <w:szCs w:val="24"/>
            <w:u w:val="single"/>
          </w:rPr>
          <w:t>=10574091&amp;</w:t>
        </w:r>
        <w:r w:rsidRPr="00B86388">
          <w:rPr>
            <w:rFonts w:ascii="Times New Roman" w:eastAsia="Calibri" w:hAnsi="Times New Roman" w:cs="Times New Roman"/>
            <w:sz w:val="24"/>
            <w:szCs w:val="24"/>
            <w:u w:val="single"/>
            <w:lang w:val="en-US"/>
          </w:rPr>
          <w:t>p</w:t>
        </w:r>
        <w:r w:rsidRPr="00B86388">
          <w:rPr>
            <w:rFonts w:ascii="Times New Roman" w:eastAsia="Calibri" w:hAnsi="Times New Roman" w:cs="Times New Roman"/>
            <w:sz w:val="24"/>
            <w:szCs w:val="24"/>
            <w:u w:val="single"/>
          </w:rPr>
          <w:t>00=</w:t>
        </w:r>
        <w:r w:rsidRPr="00B86388">
          <w:rPr>
            <w:rFonts w:ascii="Times New Roman" w:eastAsia="Calibri" w:hAnsi="Times New Roman" w:cs="Times New Roman"/>
            <w:sz w:val="24"/>
            <w:szCs w:val="24"/>
            <w:u w:val="single"/>
            <w:lang w:val="en-US"/>
          </w:rPr>
          <w:t>global</w:t>
        </w:r>
        <w:r w:rsidRPr="00B86388">
          <w:rPr>
            <w:rFonts w:ascii="Times New Roman" w:eastAsia="Calibri" w:hAnsi="Times New Roman" w:cs="Times New Roman"/>
            <w:sz w:val="24"/>
            <w:szCs w:val="24"/>
            <w:u w:val="single"/>
          </w:rPr>
          <w:t>+</w:t>
        </w:r>
        <w:r w:rsidRPr="00B86388">
          <w:rPr>
            <w:rFonts w:ascii="Times New Roman" w:eastAsia="Calibri" w:hAnsi="Times New Roman" w:cs="Times New Roman"/>
            <w:sz w:val="24"/>
            <w:szCs w:val="24"/>
            <w:u w:val="single"/>
            <w:lang w:val="en-US"/>
          </w:rPr>
          <w:t>governance</w:t>
        </w:r>
      </w:hyperlink>
      <w:r w:rsidRPr="00B86388">
        <w:rPr>
          <w:rFonts w:ascii="Times New Roman" w:eastAsia="Calibri" w:hAnsi="Times New Roman" w:cs="Times New Roman"/>
          <w:sz w:val="24"/>
          <w:szCs w:val="24"/>
        </w:rPr>
        <w:t xml:space="preserve"> </w:t>
      </w:r>
    </w:p>
    <w:p w:rsidR="00B86388" w:rsidRPr="00B86388" w:rsidRDefault="00B86388" w:rsidP="00286C3A">
      <w:pPr>
        <w:numPr>
          <w:ilvl w:val="0"/>
          <w:numId w:val="11"/>
        </w:numPr>
        <w:tabs>
          <w:tab w:val="left" w:pos="426"/>
          <w:tab w:val="left" w:pos="993"/>
          <w:tab w:val="left" w:pos="1560"/>
        </w:tabs>
        <w:spacing w:before="40" w:after="0" w:line="240" w:lineRule="auto"/>
        <w:ind w:left="284" w:hanging="284"/>
        <w:contextualSpacing/>
        <w:jc w:val="both"/>
        <w:rPr>
          <w:rFonts w:ascii="Times New Roman" w:eastAsia="Calibri" w:hAnsi="Times New Roman" w:cs="Times New Roman"/>
          <w:sz w:val="24"/>
          <w:szCs w:val="24"/>
        </w:rPr>
      </w:pPr>
      <w:proofErr w:type="spellStart"/>
      <w:r w:rsidRPr="00B86388">
        <w:rPr>
          <w:rFonts w:ascii="Times New Roman" w:eastAsia="Calibri" w:hAnsi="Times New Roman" w:cs="Times New Roman"/>
          <w:sz w:val="24"/>
          <w:szCs w:val="24"/>
          <w:lang w:val="en-US"/>
        </w:rPr>
        <w:t>Koppell</w:t>
      </w:r>
      <w:proofErr w:type="spellEnd"/>
      <w:r w:rsidRPr="00B86388">
        <w:rPr>
          <w:rFonts w:ascii="Times New Roman" w:eastAsia="Calibri" w:hAnsi="Times New Roman" w:cs="Times New Roman"/>
          <w:sz w:val="24"/>
          <w:szCs w:val="24"/>
          <w:lang w:val="en-US"/>
        </w:rPr>
        <w:t xml:space="preserve">, Jonathan GS. World Rule: Accountability, Legitimacy, and the Design of Global Governance. – </w:t>
      </w:r>
      <w:smartTag w:uri="urn:schemas-microsoft-com:office:smarttags" w:element="City">
        <w:r w:rsidRPr="00B86388">
          <w:rPr>
            <w:rFonts w:ascii="Times New Roman" w:eastAsia="Calibri" w:hAnsi="Times New Roman" w:cs="Times New Roman"/>
            <w:sz w:val="24"/>
            <w:szCs w:val="24"/>
            <w:lang w:val="en-US"/>
          </w:rPr>
          <w:t>Chicago</w:t>
        </w:r>
      </w:smartTag>
      <w:r w:rsidRPr="00B86388">
        <w:rPr>
          <w:rFonts w:ascii="Times New Roman" w:eastAsia="Calibri" w:hAnsi="Times New Roman" w:cs="Times New Roman"/>
          <w:sz w:val="24"/>
          <w:szCs w:val="24"/>
          <w:lang w:val="en-US"/>
        </w:rPr>
        <w:t xml:space="preserve">, </w:t>
      </w:r>
      <w:smartTag w:uri="urn:schemas-microsoft-com:office:smarttags" w:element="country-region">
        <w:r w:rsidRPr="00B86388">
          <w:rPr>
            <w:rFonts w:ascii="Times New Roman" w:eastAsia="Calibri" w:hAnsi="Times New Roman" w:cs="Times New Roman"/>
            <w:sz w:val="24"/>
            <w:szCs w:val="24"/>
            <w:lang w:val="en-US"/>
          </w:rPr>
          <w:t>US</w:t>
        </w:r>
      </w:smartTag>
      <w:r w:rsidRPr="00B86388">
        <w:rPr>
          <w:rFonts w:ascii="Times New Roman" w:eastAsia="Calibri" w:hAnsi="Times New Roman" w:cs="Times New Roman"/>
          <w:sz w:val="24"/>
          <w:szCs w:val="24"/>
          <w:lang w:val="en-US"/>
        </w:rPr>
        <w:t xml:space="preserve">: </w:t>
      </w:r>
      <w:smartTag w:uri="urn:schemas-microsoft-com:office:smarttags" w:element="place">
        <w:smartTag w:uri="urn:schemas-microsoft-com:office:smarttags" w:element="PlaceType">
          <w:r w:rsidRPr="00B86388">
            <w:rPr>
              <w:rFonts w:ascii="Times New Roman" w:eastAsia="Calibri" w:hAnsi="Times New Roman" w:cs="Times New Roman"/>
              <w:sz w:val="24"/>
              <w:szCs w:val="24"/>
              <w:lang w:val="en-US"/>
            </w:rPr>
            <w:t>University</w:t>
          </w:r>
        </w:smartTag>
        <w:r w:rsidRPr="00B86388">
          <w:rPr>
            <w:rFonts w:ascii="Times New Roman" w:eastAsia="Calibri" w:hAnsi="Times New Roman" w:cs="Times New Roman"/>
            <w:sz w:val="24"/>
            <w:szCs w:val="24"/>
            <w:lang w:val="en-US"/>
          </w:rPr>
          <w:t xml:space="preserve"> of </w:t>
        </w:r>
        <w:smartTag w:uri="urn:schemas-microsoft-com:office:smarttags" w:element="PlaceName">
          <w:r w:rsidRPr="00B86388">
            <w:rPr>
              <w:rFonts w:ascii="Times New Roman" w:eastAsia="Calibri" w:hAnsi="Times New Roman" w:cs="Times New Roman"/>
              <w:sz w:val="24"/>
              <w:szCs w:val="24"/>
              <w:lang w:val="en-US"/>
            </w:rPr>
            <w:t>Chicago</w:t>
          </w:r>
        </w:smartTag>
      </w:smartTag>
      <w:r w:rsidRPr="00B86388">
        <w:rPr>
          <w:rFonts w:ascii="Times New Roman" w:eastAsia="Calibri" w:hAnsi="Times New Roman" w:cs="Times New Roman"/>
          <w:sz w:val="24"/>
          <w:szCs w:val="24"/>
          <w:lang w:val="en-US"/>
        </w:rPr>
        <w:t xml:space="preserve"> Press, 2014. – </w:t>
      </w:r>
      <w:r w:rsidRPr="00B86388">
        <w:rPr>
          <w:rFonts w:ascii="Times New Roman" w:eastAsia="Calibri" w:hAnsi="Times New Roman" w:cs="Times New Roman"/>
          <w:sz w:val="24"/>
          <w:szCs w:val="24"/>
        </w:rPr>
        <w:t>Доступ</w:t>
      </w:r>
      <w:r w:rsidRPr="00B86388">
        <w:rPr>
          <w:rFonts w:ascii="Times New Roman" w:eastAsia="Calibri" w:hAnsi="Times New Roman" w:cs="Times New Roman"/>
          <w:sz w:val="24"/>
          <w:szCs w:val="24"/>
          <w:lang w:val="en-US"/>
        </w:rPr>
        <w:t xml:space="preserve"> </w:t>
      </w:r>
      <w:r w:rsidRPr="00B86388">
        <w:rPr>
          <w:rFonts w:ascii="Times New Roman" w:eastAsia="Calibri" w:hAnsi="Times New Roman" w:cs="Times New Roman"/>
          <w:sz w:val="24"/>
          <w:szCs w:val="24"/>
        </w:rPr>
        <w:t>через</w:t>
      </w:r>
      <w:r w:rsidRPr="00B86388">
        <w:rPr>
          <w:rFonts w:ascii="Times New Roman" w:eastAsia="Calibri" w:hAnsi="Times New Roman" w:cs="Times New Roman"/>
          <w:sz w:val="24"/>
          <w:szCs w:val="24"/>
          <w:lang w:val="en-US"/>
        </w:rPr>
        <w:t xml:space="preserve"> </w:t>
      </w:r>
      <w:r w:rsidRPr="00B86388">
        <w:rPr>
          <w:rFonts w:ascii="Times New Roman" w:eastAsia="Calibri" w:hAnsi="Times New Roman" w:cs="Times New Roman"/>
          <w:sz w:val="24"/>
          <w:szCs w:val="24"/>
        </w:rPr>
        <w:t>базу</w:t>
      </w:r>
      <w:r w:rsidRPr="00B86388">
        <w:rPr>
          <w:rFonts w:ascii="Times New Roman" w:eastAsia="Calibri" w:hAnsi="Times New Roman" w:cs="Times New Roman"/>
          <w:sz w:val="24"/>
          <w:szCs w:val="24"/>
          <w:lang w:val="en-US"/>
        </w:rPr>
        <w:t xml:space="preserve"> </w:t>
      </w:r>
      <w:proofErr w:type="spellStart"/>
      <w:r w:rsidRPr="00B86388">
        <w:rPr>
          <w:rFonts w:ascii="Times New Roman" w:eastAsia="Calibri" w:hAnsi="Times New Roman" w:cs="Times New Roman"/>
          <w:sz w:val="24"/>
          <w:szCs w:val="24"/>
          <w:lang w:val="en-US"/>
        </w:rPr>
        <w:t>Ebrary</w:t>
      </w:r>
      <w:proofErr w:type="spellEnd"/>
      <w:r w:rsidRPr="00B86388">
        <w:rPr>
          <w:rFonts w:ascii="Times New Roman" w:eastAsia="Calibri" w:hAnsi="Times New Roman" w:cs="Times New Roman"/>
          <w:sz w:val="24"/>
          <w:szCs w:val="24"/>
          <w:lang w:val="en-US"/>
        </w:rPr>
        <w:t xml:space="preserve"> (</w:t>
      </w:r>
      <w:r w:rsidRPr="00B86388">
        <w:rPr>
          <w:rFonts w:ascii="Times New Roman" w:eastAsia="Calibri" w:hAnsi="Times New Roman" w:cs="Times New Roman"/>
          <w:sz w:val="24"/>
          <w:szCs w:val="24"/>
        </w:rPr>
        <w:t>сайт</w:t>
      </w:r>
      <w:r w:rsidRPr="00B86388">
        <w:rPr>
          <w:rFonts w:ascii="Times New Roman" w:eastAsia="Calibri" w:hAnsi="Times New Roman" w:cs="Times New Roman"/>
          <w:sz w:val="24"/>
          <w:szCs w:val="24"/>
          <w:lang w:val="en-US"/>
        </w:rPr>
        <w:t xml:space="preserve"> </w:t>
      </w:r>
      <w:r w:rsidRPr="00B86388">
        <w:rPr>
          <w:rFonts w:ascii="Times New Roman" w:eastAsia="Calibri" w:hAnsi="Times New Roman" w:cs="Times New Roman"/>
          <w:sz w:val="24"/>
          <w:szCs w:val="24"/>
        </w:rPr>
        <w:t>библиотеки</w:t>
      </w:r>
      <w:r w:rsidRPr="00B86388">
        <w:rPr>
          <w:rFonts w:ascii="Times New Roman" w:eastAsia="Calibri" w:hAnsi="Times New Roman" w:cs="Times New Roman"/>
          <w:sz w:val="24"/>
          <w:szCs w:val="24"/>
          <w:lang w:val="en-US"/>
        </w:rPr>
        <w:t xml:space="preserve"> </w:t>
      </w:r>
      <w:r w:rsidRPr="00B86388">
        <w:rPr>
          <w:rFonts w:ascii="Times New Roman" w:eastAsia="Calibri" w:hAnsi="Times New Roman" w:cs="Times New Roman"/>
          <w:sz w:val="24"/>
          <w:szCs w:val="24"/>
        </w:rPr>
        <w:t>СЗИУ</w:t>
      </w:r>
      <w:r w:rsidRPr="00B86388">
        <w:rPr>
          <w:rFonts w:ascii="Times New Roman" w:eastAsia="Calibri" w:hAnsi="Times New Roman" w:cs="Times New Roman"/>
          <w:sz w:val="24"/>
          <w:szCs w:val="24"/>
          <w:lang w:val="en-US"/>
        </w:rPr>
        <w:t xml:space="preserve">). </w:t>
      </w:r>
      <w:hyperlink r:id="rId47" w:history="1">
        <w:r w:rsidRPr="00B86388">
          <w:rPr>
            <w:rFonts w:ascii="Times New Roman" w:eastAsia="Calibri" w:hAnsi="Times New Roman" w:cs="Times New Roman"/>
            <w:sz w:val="24"/>
            <w:szCs w:val="24"/>
            <w:u w:val="single"/>
            <w:lang w:val="en-US"/>
          </w:rPr>
          <w:t>http</w:t>
        </w:r>
        <w:r w:rsidRPr="00B86388">
          <w:rPr>
            <w:rFonts w:ascii="Times New Roman" w:eastAsia="Calibri" w:hAnsi="Times New Roman" w:cs="Times New Roman"/>
            <w:sz w:val="24"/>
            <w:szCs w:val="24"/>
            <w:u w:val="single"/>
          </w:rPr>
          <w:t>://</w:t>
        </w:r>
        <w:r w:rsidRPr="00B86388">
          <w:rPr>
            <w:rFonts w:ascii="Times New Roman" w:eastAsia="Calibri" w:hAnsi="Times New Roman" w:cs="Times New Roman"/>
            <w:sz w:val="24"/>
            <w:szCs w:val="24"/>
            <w:u w:val="single"/>
            <w:lang w:val="en-US"/>
          </w:rPr>
          <w:t>site</w:t>
        </w:r>
        <w:r w:rsidRPr="00B86388">
          <w:rPr>
            <w:rFonts w:ascii="Times New Roman" w:eastAsia="Calibri" w:hAnsi="Times New Roman" w:cs="Times New Roman"/>
            <w:sz w:val="24"/>
            <w:szCs w:val="24"/>
            <w:u w:val="single"/>
          </w:rPr>
          <w:t>.</w:t>
        </w:r>
        <w:proofErr w:type="spellStart"/>
        <w:r w:rsidRPr="00B86388">
          <w:rPr>
            <w:rFonts w:ascii="Times New Roman" w:eastAsia="Calibri" w:hAnsi="Times New Roman" w:cs="Times New Roman"/>
            <w:sz w:val="24"/>
            <w:szCs w:val="24"/>
            <w:u w:val="single"/>
            <w:lang w:val="en-US"/>
          </w:rPr>
          <w:t>ebrary</w:t>
        </w:r>
        <w:proofErr w:type="spellEnd"/>
        <w:r w:rsidRPr="00B86388">
          <w:rPr>
            <w:rFonts w:ascii="Times New Roman" w:eastAsia="Calibri" w:hAnsi="Times New Roman" w:cs="Times New Roman"/>
            <w:sz w:val="24"/>
            <w:szCs w:val="24"/>
            <w:u w:val="single"/>
          </w:rPr>
          <w:t>.</w:t>
        </w:r>
        <w:r w:rsidRPr="00B86388">
          <w:rPr>
            <w:rFonts w:ascii="Times New Roman" w:eastAsia="Calibri" w:hAnsi="Times New Roman" w:cs="Times New Roman"/>
            <w:sz w:val="24"/>
            <w:szCs w:val="24"/>
            <w:u w:val="single"/>
            <w:lang w:val="en-US"/>
          </w:rPr>
          <w:t>com</w:t>
        </w:r>
        <w:r w:rsidRPr="00B86388">
          <w:rPr>
            <w:rFonts w:ascii="Times New Roman" w:eastAsia="Calibri" w:hAnsi="Times New Roman" w:cs="Times New Roman"/>
            <w:sz w:val="24"/>
            <w:szCs w:val="24"/>
            <w:u w:val="single"/>
          </w:rPr>
          <w:t>/</w:t>
        </w:r>
        <w:r w:rsidRPr="00B86388">
          <w:rPr>
            <w:rFonts w:ascii="Times New Roman" w:eastAsia="Calibri" w:hAnsi="Times New Roman" w:cs="Times New Roman"/>
            <w:sz w:val="24"/>
            <w:szCs w:val="24"/>
            <w:u w:val="single"/>
            <w:lang w:val="en-US"/>
          </w:rPr>
          <w:t>lib</w:t>
        </w:r>
        <w:r w:rsidRPr="00B86388">
          <w:rPr>
            <w:rFonts w:ascii="Times New Roman" w:eastAsia="Calibri" w:hAnsi="Times New Roman" w:cs="Times New Roman"/>
            <w:sz w:val="24"/>
            <w:szCs w:val="24"/>
            <w:u w:val="single"/>
          </w:rPr>
          <w:t>/</w:t>
        </w:r>
        <w:proofErr w:type="spellStart"/>
        <w:r w:rsidRPr="00B86388">
          <w:rPr>
            <w:rFonts w:ascii="Times New Roman" w:eastAsia="Calibri" w:hAnsi="Times New Roman" w:cs="Times New Roman"/>
            <w:sz w:val="24"/>
            <w:szCs w:val="24"/>
            <w:u w:val="single"/>
            <w:lang w:val="en-US"/>
          </w:rPr>
          <w:t>ranepa</w:t>
        </w:r>
        <w:proofErr w:type="spellEnd"/>
        <w:r w:rsidRPr="00B86388">
          <w:rPr>
            <w:rFonts w:ascii="Times New Roman" w:eastAsia="Calibri" w:hAnsi="Times New Roman" w:cs="Times New Roman"/>
            <w:sz w:val="24"/>
            <w:szCs w:val="24"/>
            <w:u w:val="single"/>
          </w:rPr>
          <w:t>/</w:t>
        </w:r>
        <w:r w:rsidRPr="00B86388">
          <w:rPr>
            <w:rFonts w:ascii="Times New Roman" w:eastAsia="Calibri" w:hAnsi="Times New Roman" w:cs="Times New Roman"/>
            <w:sz w:val="24"/>
            <w:szCs w:val="24"/>
            <w:u w:val="single"/>
            <w:lang w:val="en-US"/>
          </w:rPr>
          <w:t>detail</w:t>
        </w:r>
        <w:r w:rsidRPr="00B86388">
          <w:rPr>
            <w:rFonts w:ascii="Times New Roman" w:eastAsia="Calibri" w:hAnsi="Times New Roman" w:cs="Times New Roman"/>
            <w:sz w:val="24"/>
            <w:szCs w:val="24"/>
            <w:u w:val="single"/>
          </w:rPr>
          <w:t>.</w:t>
        </w:r>
        <w:r w:rsidRPr="00B86388">
          <w:rPr>
            <w:rFonts w:ascii="Times New Roman" w:eastAsia="Calibri" w:hAnsi="Times New Roman" w:cs="Times New Roman"/>
            <w:sz w:val="24"/>
            <w:szCs w:val="24"/>
            <w:u w:val="single"/>
            <w:lang w:val="en-US"/>
          </w:rPr>
          <w:t>action</w:t>
        </w:r>
        <w:r w:rsidRPr="00B86388">
          <w:rPr>
            <w:rFonts w:ascii="Times New Roman" w:eastAsia="Calibri" w:hAnsi="Times New Roman" w:cs="Times New Roman"/>
            <w:sz w:val="24"/>
            <w:szCs w:val="24"/>
            <w:u w:val="single"/>
          </w:rPr>
          <w:t>?</w:t>
        </w:r>
        <w:proofErr w:type="spellStart"/>
        <w:r w:rsidRPr="00B86388">
          <w:rPr>
            <w:rFonts w:ascii="Times New Roman" w:eastAsia="Calibri" w:hAnsi="Times New Roman" w:cs="Times New Roman"/>
            <w:sz w:val="24"/>
            <w:szCs w:val="24"/>
            <w:u w:val="single"/>
            <w:lang w:val="en-US"/>
          </w:rPr>
          <w:t>docID</w:t>
        </w:r>
        <w:proofErr w:type="spellEnd"/>
        <w:r w:rsidRPr="00B86388">
          <w:rPr>
            <w:rFonts w:ascii="Times New Roman" w:eastAsia="Calibri" w:hAnsi="Times New Roman" w:cs="Times New Roman"/>
            <w:sz w:val="24"/>
            <w:szCs w:val="24"/>
            <w:u w:val="single"/>
          </w:rPr>
          <w:t>=10417002</w:t>
        </w:r>
      </w:hyperlink>
      <w:r w:rsidRPr="00B86388">
        <w:rPr>
          <w:rFonts w:ascii="Times New Roman" w:eastAsia="Calibri" w:hAnsi="Times New Roman" w:cs="Times New Roman"/>
          <w:sz w:val="24"/>
          <w:szCs w:val="24"/>
        </w:rPr>
        <w:t xml:space="preserve"> </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Default="00B86388">
      <w:r>
        <w:br w:type="page"/>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B86388">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B86388" w:rsidRPr="00B86388" w:rsidRDefault="00B86388" w:rsidP="00B86388">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sidRPr="00B86388">
        <w:rPr>
          <w:rFonts w:ascii="Times New Roman" w:eastAsia="Times New Roman" w:hAnsi="Times New Roman" w:cs="Times New Roman"/>
          <w:b/>
          <w:kern w:val="3"/>
          <w:sz w:val="28"/>
          <w:lang w:eastAsia="ru-RU"/>
        </w:rPr>
        <w:t>Б1.В.ДВ.04.02 Государство и нация</w:t>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B86388">
        <w:rPr>
          <w:rFonts w:ascii="Times New Roman" w:eastAsia="Times New Roman" w:hAnsi="Times New Roman" w:cs="Times New Roman"/>
          <w:i/>
          <w:kern w:val="3"/>
          <w:sz w:val="24"/>
          <w:lang w:eastAsia="ru-RU"/>
        </w:rPr>
        <w:t>наименование дисциплин (модуля)/практики</w:t>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Автор</w:t>
      </w:r>
      <w:r w:rsidRPr="00B86388">
        <w:rPr>
          <w:rFonts w:ascii="Calibri" w:eastAsia="Calibri" w:hAnsi="Calibri" w:cs="Times New Roman"/>
        </w:rPr>
        <w:t xml:space="preserve"> </w:t>
      </w:r>
      <w:r w:rsidRPr="00B86388">
        <w:rPr>
          <w:rFonts w:ascii="Times New Roman" w:eastAsia="Times New Roman" w:hAnsi="Times New Roman" w:cs="Times New Roman"/>
          <w:b/>
          <w:kern w:val="3"/>
          <w:sz w:val="24"/>
          <w:lang w:eastAsia="ru-RU"/>
        </w:rPr>
        <w:t>доцент Ноженко М. В.</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Квалификация (степень) выпускника: бакалавр</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Форма обучения: очная</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Цель освоения дисциплины:</w:t>
      </w:r>
    </w:p>
    <w:p w:rsidR="00B86388" w:rsidRPr="00B86388" w:rsidRDefault="00B86388" w:rsidP="00B86388">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B86388">
        <w:rPr>
          <w:rFonts w:ascii="Times New Roman" w:eastAsia="Times New Roman" w:hAnsi="Times New Roman" w:cs="Times New Roman"/>
          <w:sz w:val="24"/>
          <w:szCs w:val="20"/>
        </w:rPr>
        <w:t>Дисциплина «Государство и нация»</w:t>
      </w:r>
    </w:p>
    <w:p w:rsidR="00B86388" w:rsidRPr="00B86388" w:rsidRDefault="00B86388" w:rsidP="00B86388">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B86388">
        <w:rPr>
          <w:rFonts w:ascii="Times New Roman" w:eastAsia="Times New Roman" w:hAnsi="Times New Roman" w:cs="Times New Roman"/>
          <w:sz w:val="24"/>
          <w:szCs w:val="20"/>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B86388" w:rsidRPr="00B86388"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pacing w:line="240" w:lineRule="auto"/>
              <w:jc w:val="both"/>
              <w:rPr>
                <w:rFonts w:ascii="Times New Roman" w:eastAsia="Calibri" w:hAnsi="Times New Roman" w:cs="Times New Roman"/>
                <w:iCs/>
                <w:sz w:val="24"/>
                <w:szCs w:val="24"/>
              </w:rPr>
            </w:pPr>
            <w:bookmarkStart w:id="26" w:name="_Hlk19713417"/>
            <w:r w:rsidRPr="00B86388">
              <w:rPr>
                <w:rFonts w:ascii="Times New Roman" w:eastAsia="Calibri" w:hAnsi="Times New Roman" w:cs="Times New Roman"/>
                <w:iCs/>
                <w:sz w:val="24"/>
                <w:szCs w:val="24"/>
              </w:rPr>
              <w:t xml:space="preserve">Код </w:t>
            </w:r>
          </w:p>
          <w:p w:rsidR="00B86388" w:rsidRPr="00B86388" w:rsidRDefault="00B86388" w:rsidP="00B86388">
            <w:pPr>
              <w:spacing w:line="240" w:lineRule="auto"/>
              <w:jc w:val="both"/>
              <w:rPr>
                <w:rFonts w:ascii="Times New Roman" w:eastAsia="Calibri" w:hAnsi="Times New Roman" w:cs="Times New Roman"/>
                <w:iCs/>
                <w:sz w:val="24"/>
                <w:szCs w:val="24"/>
              </w:rPr>
            </w:pPr>
            <w:r w:rsidRPr="00B86388">
              <w:rPr>
                <w:rFonts w:ascii="Times New Roman" w:eastAsia="Calibri" w:hAnsi="Times New Roman" w:cs="Times New Roman"/>
                <w:i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pacing w:line="240" w:lineRule="auto"/>
              <w:jc w:val="both"/>
              <w:rPr>
                <w:rFonts w:ascii="Times New Roman" w:eastAsia="Calibri" w:hAnsi="Times New Roman" w:cs="Times New Roman"/>
                <w:iCs/>
                <w:sz w:val="24"/>
                <w:szCs w:val="24"/>
              </w:rPr>
            </w:pPr>
            <w:r w:rsidRPr="00B86388">
              <w:rPr>
                <w:rFonts w:ascii="Times New Roman" w:eastAsia="Calibri" w:hAnsi="Times New Roman" w:cs="Times New Roman"/>
                <w:iCs/>
                <w:sz w:val="24"/>
                <w:szCs w:val="24"/>
              </w:rPr>
              <w:t>Наименование</w:t>
            </w:r>
          </w:p>
          <w:p w:rsidR="00B86388" w:rsidRPr="00B86388" w:rsidRDefault="00B86388" w:rsidP="00B86388">
            <w:pPr>
              <w:spacing w:line="240" w:lineRule="auto"/>
              <w:jc w:val="both"/>
              <w:rPr>
                <w:rFonts w:ascii="Times New Roman" w:eastAsia="Calibri" w:hAnsi="Times New Roman" w:cs="Times New Roman"/>
                <w:iCs/>
                <w:sz w:val="24"/>
                <w:szCs w:val="24"/>
              </w:rPr>
            </w:pPr>
            <w:r w:rsidRPr="00B86388">
              <w:rPr>
                <w:rFonts w:ascii="Times New Roman" w:eastAsia="Calibri" w:hAnsi="Times New Roman" w:cs="Times New Roman"/>
                <w:i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pacing w:line="240" w:lineRule="auto"/>
              <w:jc w:val="both"/>
              <w:rPr>
                <w:rFonts w:ascii="Times New Roman" w:eastAsia="Calibri" w:hAnsi="Times New Roman" w:cs="Times New Roman"/>
                <w:iCs/>
                <w:sz w:val="24"/>
                <w:szCs w:val="24"/>
              </w:rPr>
            </w:pPr>
            <w:r w:rsidRPr="00B86388">
              <w:rPr>
                <w:rFonts w:ascii="Times New Roman" w:eastAsia="Calibri" w:hAnsi="Times New Roman" w:cs="Times New Roman"/>
                <w:iCs/>
                <w:sz w:val="24"/>
                <w:szCs w:val="24"/>
              </w:rPr>
              <w:t xml:space="preserve">Код </w:t>
            </w:r>
          </w:p>
          <w:p w:rsidR="00B86388" w:rsidRPr="00B86388" w:rsidRDefault="00B86388" w:rsidP="00B86388">
            <w:pPr>
              <w:spacing w:line="240" w:lineRule="auto"/>
              <w:jc w:val="both"/>
              <w:rPr>
                <w:rFonts w:ascii="Times New Roman" w:eastAsia="Calibri" w:hAnsi="Times New Roman" w:cs="Times New Roman"/>
                <w:iCs/>
                <w:sz w:val="24"/>
                <w:szCs w:val="24"/>
              </w:rPr>
            </w:pPr>
            <w:r w:rsidRPr="00B86388">
              <w:rPr>
                <w:rFonts w:ascii="Times New Roman" w:eastAsia="Calibri" w:hAnsi="Times New Roman" w:cs="Times New Roman"/>
                <w:i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pacing w:line="240" w:lineRule="auto"/>
              <w:jc w:val="both"/>
              <w:rPr>
                <w:rFonts w:ascii="Times New Roman" w:eastAsia="Calibri" w:hAnsi="Times New Roman" w:cs="Times New Roman"/>
                <w:iCs/>
                <w:sz w:val="24"/>
                <w:szCs w:val="24"/>
              </w:rPr>
            </w:pPr>
            <w:r w:rsidRPr="00B86388">
              <w:rPr>
                <w:rFonts w:ascii="Times New Roman" w:eastAsia="Calibri" w:hAnsi="Times New Roman" w:cs="Times New Roman"/>
                <w:iCs/>
                <w:sz w:val="24"/>
                <w:szCs w:val="24"/>
              </w:rPr>
              <w:t>Наименование этапа освоения компетенции</w:t>
            </w:r>
          </w:p>
        </w:tc>
      </w:tr>
      <w:tr w:rsidR="00B86388" w:rsidRPr="00B86388"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pacing w:line="240" w:lineRule="auto"/>
              <w:jc w:val="both"/>
              <w:rPr>
                <w:rFonts w:ascii="Times New Roman" w:eastAsia="Calibri" w:hAnsi="Times New Roman" w:cs="Times New Roman"/>
                <w:iCs/>
                <w:sz w:val="24"/>
                <w:szCs w:val="24"/>
              </w:rPr>
            </w:pPr>
            <w:r w:rsidRPr="00B86388">
              <w:rPr>
                <w:rFonts w:ascii="Times New Roman" w:eastAsia="Calibri" w:hAnsi="Times New Roman" w:cs="Times New Roman"/>
                <w:iCs/>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pacing w:line="240" w:lineRule="auto"/>
              <w:jc w:val="both"/>
              <w:rPr>
                <w:rFonts w:ascii="Times New Roman" w:eastAsia="Calibri" w:hAnsi="Times New Roman" w:cs="Times New Roman"/>
                <w:iCs/>
                <w:sz w:val="24"/>
                <w:szCs w:val="24"/>
              </w:rPr>
            </w:pPr>
            <w:r w:rsidRPr="00B86388">
              <w:rPr>
                <w:rFonts w:ascii="Times New Roman" w:eastAsia="Calibri" w:hAnsi="Times New Roman" w:cs="Times New Roman"/>
                <w:iCs/>
                <w:sz w:val="24"/>
                <w:szCs w:val="24"/>
              </w:rPr>
              <w:t>Владение методами сбора и обработки научных данных, навыками политологического анализа, проведения исследований политических институтов и процессов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pacing w:line="240" w:lineRule="auto"/>
              <w:jc w:val="both"/>
              <w:rPr>
                <w:rFonts w:ascii="Times New Roman" w:eastAsia="Calibri" w:hAnsi="Times New Roman" w:cs="Times New Roman"/>
                <w:iCs/>
                <w:sz w:val="24"/>
                <w:szCs w:val="24"/>
              </w:rPr>
            </w:pPr>
            <w:r w:rsidRPr="00B86388">
              <w:rPr>
                <w:rFonts w:ascii="Times New Roman" w:eastAsia="Calibri" w:hAnsi="Times New Roman" w:cs="Times New Roman"/>
                <w:iCs/>
                <w:sz w:val="24"/>
                <w:szCs w:val="24"/>
              </w:rPr>
              <w:t>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pacing w:line="240" w:lineRule="auto"/>
              <w:jc w:val="both"/>
              <w:rPr>
                <w:rFonts w:ascii="Times New Roman" w:eastAsia="Calibri" w:hAnsi="Times New Roman" w:cs="Times New Roman"/>
                <w:iCs/>
                <w:sz w:val="24"/>
                <w:szCs w:val="24"/>
              </w:rPr>
            </w:pPr>
            <w:r w:rsidRPr="00B86388">
              <w:rPr>
                <w:rFonts w:ascii="Times New Roman" w:eastAsia="Calibri" w:hAnsi="Times New Roman" w:cs="Times New Roman"/>
                <w:iCs/>
                <w:sz w:val="24"/>
                <w:szCs w:val="24"/>
              </w:rPr>
              <w:t>Приобретение знаний о современных политических системах, политических институтах и процессах.</w:t>
            </w:r>
          </w:p>
        </w:tc>
      </w:tr>
      <w:bookmarkEnd w:id="26"/>
    </w:tbl>
    <w:p w:rsidR="00B86388" w:rsidRPr="00B86388" w:rsidRDefault="00B86388" w:rsidP="00B86388">
      <w:pPr>
        <w:spacing w:after="200" w:line="276" w:lineRule="auto"/>
        <w:rPr>
          <w:rFonts w:ascii="Calibri" w:eastAsia="Calibri" w:hAnsi="Calibri" w:cs="Times New Roman"/>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86388">
        <w:rPr>
          <w:rFonts w:ascii="Times New Roman" w:eastAsia="Times New Roman" w:hAnsi="Times New Roman" w:cs="Times New Roman"/>
          <w:b/>
          <w:kern w:val="3"/>
          <w:sz w:val="24"/>
          <w:lang w:eastAsia="ru-RU"/>
        </w:rPr>
        <w:t>План курса:</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Calibri" w:hAnsi="Calibri"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2360"/>
        <w:gridCol w:w="1003"/>
        <w:gridCol w:w="853"/>
        <w:gridCol w:w="788"/>
        <w:gridCol w:w="788"/>
        <w:gridCol w:w="639"/>
        <w:gridCol w:w="472"/>
        <w:gridCol w:w="1647"/>
      </w:tblGrid>
      <w:tr w:rsidR="00B86388" w:rsidRPr="00B86388" w:rsidTr="00760F6C">
        <w:trPr>
          <w:trHeight w:val="80"/>
          <w:tblHeader/>
        </w:trPr>
        <w:tc>
          <w:tcPr>
            <w:tcW w:w="47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jc w:val="center"/>
              <w:rPr>
                <w:rFonts w:ascii="Times New Roman" w:eastAsia="Calibri" w:hAnsi="Times New Roman" w:cs="Times New Roman"/>
                <w:i/>
                <w:sz w:val="20"/>
                <w:szCs w:val="20"/>
              </w:rPr>
            </w:pPr>
            <w:r w:rsidRPr="00B86388">
              <w:rPr>
                <w:rFonts w:ascii="Times New Roman" w:eastAsia="Calibri" w:hAnsi="Times New Roman" w:cs="Times New Roman"/>
                <w:i/>
                <w:sz w:val="20"/>
                <w:szCs w:val="20"/>
              </w:rPr>
              <w:t>№ п/п</w:t>
            </w:r>
          </w:p>
        </w:tc>
        <w:tc>
          <w:tcPr>
            <w:tcW w:w="116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jc w:val="center"/>
              <w:rPr>
                <w:rFonts w:ascii="Times New Roman" w:eastAsia="Calibri" w:hAnsi="Times New Roman" w:cs="Times New Roman"/>
                <w:i/>
                <w:sz w:val="20"/>
                <w:szCs w:val="20"/>
              </w:rPr>
            </w:pPr>
            <w:r w:rsidRPr="00B86388">
              <w:rPr>
                <w:rFonts w:ascii="Times New Roman" w:eastAsia="Calibri" w:hAnsi="Times New Roman" w:cs="Times New Roman"/>
                <w:i/>
                <w:sz w:val="20"/>
                <w:szCs w:val="20"/>
              </w:rPr>
              <w:t xml:space="preserve">Наименование тем (разделов), </w:t>
            </w:r>
          </w:p>
        </w:tc>
        <w:tc>
          <w:tcPr>
            <w:tcW w:w="2481"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jc w:val="center"/>
              <w:rPr>
                <w:rFonts w:ascii="Times New Roman" w:eastAsia="Calibri" w:hAnsi="Times New Roman" w:cs="Times New Roman"/>
                <w:i/>
                <w:sz w:val="20"/>
                <w:szCs w:val="20"/>
              </w:rPr>
            </w:pPr>
            <w:r w:rsidRPr="00B86388">
              <w:rPr>
                <w:rFonts w:ascii="Times New Roman" w:eastAsia="Calibri" w:hAnsi="Times New Roman" w:cs="Times New Roman"/>
                <w:i/>
                <w:sz w:val="20"/>
                <w:szCs w:val="20"/>
              </w:rPr>
              <w:t>Объем дисциплины, час.</w:t>
            </w:r>
          </w:p>
        </w:tc>
        <w:tc>
          <w:tcPr>
            <w:tcW w:w="87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jc w:val="center"/>
              <w:rPr>
                <w:rFonts w:ascii="Times New Roman" w:eastAsia="Calibri" w:hAnsi="Times New Roman" w:cs="Times New Roman"/>
                <w:i/>
                <w:sz w:val="20"/>
                <w:szCs w:val="20"/>
              </w:rPr>
            </w:pPr>
            <w:r w:rsidRPr="00B86388">
              <w:rPr>
                <w:rFonts w:ascii="Times New Roman" w:eastAsia="Calibri" w:hAnsi="Times New Roman" w:cs="Times New Roman"/>
                <w:i/>
                <w:sz w:val="20"/>
                <w:szCs w:val="20"/>
              </w:rPr>
              <w:t>Форма</w:t>
            </w:r>
            <w:r w:rsidRPr="00B86388">
              <w:rPr>
                <w:rFonts w:ascii="Times New Roman" w:eastAsia="Calibri" w:hAnsi="Times New Roman" w:cs="Times New Roman"/>
                <w:i/>
                <w:sz w:val="20"/>
                <w:szCs w:val="20"/>
              </w:rPr>
              <w:br/>
              <w:t xml:space="preserve">текущего </w:t>
            </w:r>
            <w:r w:rsidRPr="00B86388">
              <w:rPr>
                <w:rFonts w:ascii="Times New Roman" w:eastAsia="Calibri" w:hAnsi="Times New Roman" w:cs="Times New Roman"/>
                <w:i/>
                <w:sz w:val="20"/>
                <w:szCs w:val="20"/>
              </w:rPr>
              <w:br/>
              <w:t>контроля успеваемости</w:t>
            </w:r>
            <w:r w:rsidRPr="00B86388">
              <w:rPr>
                <w:rFonts w:ascii="Times New Roman" w:eastAsia="Calibri" w:hAnsi="Times New Roman" w:cs="Times New Roman"/>
                <w:i/>
                <w:sz w:val="20"/>
                <w:szCs w:val="20"/>
                <w:vertAlign w:val="superscript"/>
              </w:rPr>
              <w:t>**</w:t>
            </w:r>
            <w:r w:rsidRPr="00B86388">
              <w:rPr>
                <w:rFonts w:ascii="Times New Roman" w:eastAsia="Calibri" w:hAnsi="Times New Roman" w:cs="Times New Roman"/>
                <w:i/>
                <w:sz w:val="20"/>
                <w:szCs w:val="20"/>
              </w:rPr>
              <w:t>, промежуточной аттестации</w:t>
            </w:r>
          </w:p>
        </w:tc>
      </w:tr>
      <w:tr w:rsidR="00B86388" w:rsidRPr="00B86388"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B86388" w:rsidRPr="00B86388" w:rsidRDefault="00B86388" w:rsidP="00B86388">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86388" w:rsidRPr="00B86388" w:rsidRDefault="00B86388" w:rsidP="00B86388">
            <w:pPr>
              <w:rPr>
                <w:rFonts w:ascii="Times New Roman" w:eastAsia="Calibri" w:hAnsi="Times New Roman" w:cs="Times New Roman"/>
                <w:i/>
                <w:sz w:val="20"/>
                <w:szCs w:val="20"/>
              </w:rPr>
            </w:pPr>
          </w:p>
        </w:tc>
        <w:tc>
          <w:tcPr>
            <w:tcW w:w="432" w:type="pct"/>
            <w:vMerge w:val="restart"/>
            <w:tcBorders>
              <w:top w:val="nil"/>
              <w:left w:val="single" w:sz="4" w:space="0" w:color="auto"/>
              <w:bottom w:val="single" w:sz="4" w:space="0" w:color="auto"/>
              <w:right w:val="single" w:sz="4" w:space="0" w:color="auto"/>
            </w:tcBorders>
            <w:shd w:val="clear" w:color="auto" w:fill="FFFFFF"/>
            <w:vAlign w:val="center"/>
          </w:tcPr>
          <w:p w:rsidR="00B86388" w:rsidRPr="00B86388" w:rsidRDefault="00B86388" w:rsidP="00B86388">
            <w:pPr>
              <w:jc w:val="center"/>
              <w:rPr>
                <w:rFonts w:ascii="Times New Roman" w:eastAsia="Calibri" w:hAnsi="Times New Roman" w:cs="Times New Roman"/>
                <w:i/>
                <w:sz w:val="20"/>
                <w:szCs w:val="20"/>
              </w:rPr>
            </w:pPr>
            <w:r w:rsidRPr="00B86388">
              <w:rPr>
                <w:rFonts w:ascii="Times New Roman" w:eastAsia="Calibri" w:hAnsi="Times New Roman" w:cs="Times New Roman"/>
                <w:i/>
                <w:sz w:val="20"/>
                <w:szCs w:val="20"/>
              </w:rPr>
              <w:t>Всего</w:t>
            </w:r>
          </w:p>
        </w:tc>
        <w:tc>
          <w:tcPr>
            <w:tcW w:w="177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jc w:val="center"/>
              <w:rPr>
                <w:rFonts w:ascii="Times New Roman" w:eastAsia="Calibri" w:hAnsi="Times New Roman" w:cs="Times New Roman"/>
                <w:i/>
                <w:sz w:val="20"/>
                <w:szCs w:val="20"/>
              </w:rPr>
            </w:pPr>
            <w:r w:rsidRPr="00B86388">
              <w:rPr>
                <w:rFonts w:ascii="Times New Roman" w:eastAsia="Calibri" w:hAnsi="Times New Roman" w:cs="Times New Roman"/>
                <w:i/>
                <w:sz w:val="20"/>
                <w:szCs w:val="20"/>
              </w:rPr>
              <w:t>Контактная работа обучающихся с преподавателем</w:t>
            </w:r>
            <w:r w:rsidRPr="00B86388">
              <w:rPr>
                <w:rFonts w:ascii="Times New Roman" w:eastAsia="Calibri" w:hAnsi="Times New Roman" w:cs="Times New Roman"/>
                <w:i/>
                <w:sz w:val="20"/>
                <w:szCs w:val="20"/>
              </w:rPr>
              <w:br/>
              <w:t>по видам учебных занятий</w:t>
            </w:r>
          </w:p>
        </w:tc>
        <w:tc>
          <w:tcPr>
            <w:tcW w:w="279" w:type="pct"/>
            <w:vMerge w:val="restart"/>
            <w:tcBorders>
              <w:top w:val="nil"/>
              <w:left w:val="single" w:sz="4" w:space="0" w:color="auto"/>
              <w:bottom w:val="single" w:sz="4" w:space="0" w:color="auto"/>
              <w:right w:val="single" w:sz="4" w:space="0" w:color="auto"/>
            </w:tcBorders>
            <w:shd w:val="clear" w:color="auto" w:fill="FFFFFF"/>
            <w:vAlign w:val="center"/>
          </w:tcPr>
          <w:p w:rsidR="00B86388" w:rsidRPr="00B86388" w:rsidRDefault="00B86388" w:rsidP="00B86388">
            <w:pPr>
              <w:jc w:val="center"/>
              <w:rPr>
                <w:rFonts w:ascii="Times New Roman" w:eastAsia="Calibri" w:hAnsi="Times New Roman" w:cs="Times New Roman"/>
                <w:i/>
                <w:sz w:val="20"/>
                <w:szCs w:val="20"/>
              </w:rPr>
            </w:pPr>
            <w:r w:rsidRPr="00B86388">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tcPr>
          <w:p w:rsidR="00B86388" w:rsidRPr="00B86388" w:rsidRDefault="00B86388" w:rsidP="00B86388">
            <w:pPr>
              <w:rPr>
                <w:rFonts w:ascii="Times New Roman" w:eastAsia="Calibri" w:hAnsi="Times New Roman" w:cs="Times New Roman"/>
                <w:i/>
                <w:sz w:val="20"/>
                <w:szCs w:val="20"/>
              </w:rPr>
            </w:pPr>
          </w:p>
        </w:tc>
      </w:tr>
      <w:tr w:rsidR="00B86388" w:rsidRPr="00B86388"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B86388" w:rsidRPr="00B86388" w:rsidRDefault="00B86388" w:rsidP="00B86388">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86388" w:rsidRPr="00B86388" w:rsidRDefault="00B86388" w:rsidP="00B86388">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tcPr>
          <w:p w:rsidR="00B86388" w:rsidRPr="00B86388" w:rsidRDefault="00B86388" w:rsidP="00B86388">
            <w:pPr>
              <w:rPr>
                <w:rFonts w:ascii="Times New Roman" w:eastAsia="Calibri" w:hAnsi="Times New Roman" w:cs="Times New Roman"/>
                <w:i/>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firstLine="34"/>
              <w:jc w:val="center"/>
              <w:rPr>
                <w:rFonts w:ascii="Times New Roman" w:eastAsia="Calibri" w:hAnsi="Times New Roman" w:cs="Times New Roman"/>
                <w:i/>
                <w:sz w:val="20"/>
                <w:szCs w:val="20"/>
              </w:rPr>
            </w:pPr>
            <w:r w:rsidRPr="00B86388">
              <w:rPr>
                <w:rFonts w:ascii="Times New Roman" w:eastAsia="Calibri" w:hAnsi="Times New Roman" w:cs="Times New Roman"/>
                <w:i/>
                <w:sz w:val="20"/>
                <w:szCs w:val="20"/>
              </w:rPr>
              <w:t>Л</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firstLine="34"/>
              <w:jc w:val="center"/>
              <w:rPr>
                <w:rFonts w:ascii="Times New Roman" w:eastAsia="Calibri" w:hAnsi="Times New Roman" w:cs="Times New Roman"/>
                <w:i/>
                <w:sz w:val="20"/>
                <w:szCs w:val="20"/>
              </w:rPr>
            </w:pPr>
            <w:r w:rsidRPr="00B86388">
              <w:rPr>
                <w:rFonts w:ascii="Times New Roman" w:eastAsia="Calibri" w:hAnsi="Times New Roman" w:cs="Times New Roman"/>
                <w:i/>
                <w:sz w:val="20"/>
                <w:szCs w:val="20"/>
              </w:rPr>
              <w:t>ЛР</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firstLine="34"/>
              <w:jc w:val="center"/>
              <w:rPr>
                <w:rFonts w:ascii="Times New Roman" w:eastAsia="Calibri" w:hAnsi="Times New Roman" w:cs="Times New Roman"/>
                <w:i/>
                <w:sz w:val="20"/>
                <w:szCs w:val="20"/>
              </w:rPr>
            </w:pPr>
            <w:r w:rsidRPr="00B86388">
              <w:rPr>
                <w:rFonts w:ascii="Times New Roman" w:eastAsia="Calibri" w:hAnsi="Times New Roman" w:cs="Times New Roman"/>
                <w:i/>
                <w:sz w:val="20"/>
                <w:szCs w:val="20"/>
              </w:rPr>
              <w:t>ПЗ</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firstLine="34"/>
              <w:jc w:val="center"/>
              <w:rPr>
                <w:rFonts w:ascii="Times New Roman" w:eastAsia="Calibri" w:hAnsi="Times New Roman" w:cs="Times New Roman"/>
                <w:i/>
                <w:sz w:val="20"/>
                <w:szCs w:val="20"/>
                <w:vertAlign w:val="superscript"/>
              </w:rPr>
            </w:pPr>
            <w:r w:rsidRPr="00B86388">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tcPr>
          <w:p w:rsidR="00B86388" w:rsidRPr="00B86388" w:rsidRDefault="00B86388" w:rsidP="00B86388">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86388" w:rsidRPr="00B86388" w:rsidRDefault="00B86388" w:rsidP="00B86388">
            <w:pPr>
              <w:rPr>
                <w:rFonts w:ascii="Times New Roman" w:eastAsia="Calibri" w:hAnsi="Times New Roman" w:cs="Times New Roman"/>
                <w:i/>
                <w:sz w:val="20"/>
                <w:szCs w:val="20"/>
              </w:rPr>
            </w:pPr>
          </w:p>
        </w:tc>
      </w:tr>
      <w:tr w:rsidR="00B86388" w:rsidRPr="00B86388" w:rsidTr="00760F6C">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ind w:firstLine="567"/>
              <w:jc w:val="center"/>
              <w:rPr>
                <w:rFonts w:ascii="Times New Roman" w:eastAsia="Calibri" w:hAnsi="Times New Roman" w:cs="Times New Roman"/>
                <w:b/>
                <w:i/>
                <w:sz w:val="20"/>
                <w:szCs w:val="20"/>
              </w:rPr>
            </w:pPr>
            <w:r w:rsidRPr="00B86388">
              <w:rPr>
                <w:rFonts w:ascii="Times New Roman" w:eastAsia="Calibri" w:hAnsi="Times New Roman" w:cs="Times New Roman"/>
                <w:b/>
                <w:i/>
                <w:sz w:val="20"/>
                <w:szCs w:val="20"/>
                <w:lang w:eastAsia="ru-RU"/>
              </w:rPr>
              <w:t>Очная форма обучения</w:t>
            </w:r>
          </w:p>
        </w:tc>
      </w:tr>
      <w:tr w:rsidR="00B86388" w:rsidRPr="00B86388" w:rsidTr="00760F6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4"/>
                <w:szCs w:val="24"/>
                <w:lang w:eastAsia="ru-RU"/>
              </w:rPr>
            </w:pPr>
            <w:r w:rsidRPr="00B86388">
              <w:rPr>
                <w:rFonts w:ascii="Times New Roman" w:eastAsia="Calibri" w:hAnsi="Times New Roman" w:cs="Times New Roman"/>
                <w:sz w:val="24"/>
                <w:szCs w:val="24"/>
                <w:lang w:eastAsia="ru-RU"/>
              </w:rPr>
              <w:t>1</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B86388">
              <w:rPr>
                <w:rFonts w:ascii="Times New Roman" w:eastAsia="Calibri" w:hAnsi="Times New Roman" w:cs="Times New Roman"/>
                <w:sz w:val="24"/>
                <w:szCs w:val="24"/>
              </w:rPr>
              <w:t>Государство и нация: понятие «национальное государство»</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
                <w:sz w:val="24"/>
                <w:szCs w:val="24"/>
                <w:lang w:eastAsia="ru-RU"/>
              </w:rPr>
            </w:pPr>
            <w:r w:rsidRPr="00B86388">
              <w:rPr>
                <w:rFonts w:ascii="Times New Roman" w:eastAsia="Times New Roman" w:hAnsi="Times New Roman" w:cs="Times New Roman"/>
                <w:b/>
                <w:sz w:val="24"/>
                <w:szCs w:val="24"/>
                <w:lang w:eastAsia="ru-RU"/>
              </w:rPr>
              <w:t>6</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p>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4</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p>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Calibri" w:hAnsi="Times New Roman" w:cs="Times New Roman"/>
                <w:b/>
                <w:sz w:val="24"/>
                <w:szCs w:val="24"/>
              </w:rPr>
            </w:pPr>
          </w:p>
          <w:p w:rsidR="00B86388" w:rsidRPr="00B86388" w:rsidRDefault="00B86388" w:rsidP="00B86388">
            <w:pPr>
              <w:spacing w:after="0" w:line="240" w:lineRule="auto"/>
              <w:jc w:val="center"/>
              <w:rPr>
                <w:rFonts w:ascii="Times New Roman" w:eastAsia="Calibri" w:hAnsi="Times New Roman" w:cs="Times New Roman"/>
                <w:b/>
                <w:sz w:val="24"/>
                <w:szCs w:val="24"/>
              </w:rPr>
            </w:pP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Calibri" w:hAnsi="Times New Roman" w:cs="Times New Roman"/>
                <w:sz w:val="24"/>
                <w:szCs w:val="24"/>
              </w:rPr>
              <w:t>УО</w:t>
            </w:r>
          </w:p>
        </w:tc>
      </w:tr>
      <w:tr w:rsidR="00B86388" w:rsidRPr="00B86388" w:rsidTr="00760F6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4"/>
                <w:szCs w:val="24"/>
                <w:lang w:eastAsia="ru-RU"/>
              </w:rPr>
            </w:pPr>
            <w:r w:rsidRPr="00B86388">
              <w:rPr>
                <w:rFonts w:ascii="Times New Roman" w:eastAsia="Calibri" w:hAnsi="Times New Roman" w:cs="Times New Roman"/>
                <w:sz w:val="24"/>
                <w:szCs w:val="24"/>
                <w:lang w:eastAsia="ru-RU"/>
              </w:rPr>
              <w:t>2</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B86388">
              <w:rPr>
                <w:rFonts w:ascii="Times New Roman" w:eastAsia="Calibri" w:hAnsi="Times New Roman" w:cs="Times New Roman"/>
                <w:sz w:val="24"/>
                <w:szCs w:val="24"/>
              </w:rPr>
              <w:t>Исследования наций и национализма</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B86388">
              <w:rPr>
                <w:rFonts w:ascii="Times New Roman" w:eastAsia="Times New Roman" w:hAnsi="Times New Roman" w:cs="Times New Roman"/>
                <w:b/>
                <w:bCs/>
                <w:sz w:val="24"/>
                <w:szCs w:val="24"/>
                <w:lang w:eastAsia="ru-RU"/>
              </w:rPr>
              <w:t>8</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Calibri" w:hAnsi="Times New Roman" w:cs="Times New Roman"/>
                <w:sz w:val="24"/>
                <w:szCs w:val="24"/>
              </w:rPr>
              <w:t>УО</w:t>
            </w:r>
          </w:p>
        </w:tc>
      </w:tr>
      <w:tr w:rsidR="00B86388" w:rsidRPr="00B86388" w:rsidTr="00760F6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4"/>
                <w:szCs w:val="24"/>
                <w:lang w:eastAsia="ru-RU"/>
              </w:rPr>
            </w:pPr>
            <w:r w:rsidRPr="00B86388">
              <w:rPr>
                <w:rFonts w:ascii="Times New Roman" w:eastAsia="Calibri" w:hAnsi="Times New Roman" w:cs="Times New Roman"/>
                <w:sz w:val="24"/>
                <w:szCs w:val="24"/>
                <w:lang w:eastAsia="ru-RU"/>
              </w:rPr>
              <w:t>3</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rPr>
                <w:rFonts w:ascii="Times New Roman" w:eastAsia="Times New Roman" w:hAnsi="Times New Roman" w:cs="Times New Roman"/>
                <w:sz w:val="24"/>
                <w:szCs w:val="24"/>
                <w:lang w:eastAsia="ru-RU"/>
              </w:rPr>
            </w:pPr>
            <w:r w:rsidRPr="00B86388">
              <w:rPr>
                <w:rFonts w:ascii="Times New Roman" w:eastAsia="Calibri" w:hAnsi="Times New Roman" w:cs="Times New Roman"/>
                <w:sz w:val="24"/>
                <w:szCs w:val="24"/>
              </w:rPr>
              <w:t>Социально-экономический модернизм</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B86388">
              <w:rPr>
                <w:rFonts w:ascii="Times New Roman" w:eastAsia="Times New Roman" w:hAnsi="Times New Roman" w:cs="Times New Roman"/>
                <w:b/>
                <w:bCs/>
                <w:sz w:val="24"/>
                <w:szCs w:val="24"/>
                <w:lang w:eastAsia="ru-RU"/>
              </w:rPr>
              <w:t>12</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4</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4</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Calibri" w:hAnsi="Times New Roman" w:cs="Times New Roman"/>
                <w:sz w:val="24"/>
                <w:szCs w:val="24"/>
              </w:rPr>
              <w:t>УО/ГЗ</w:t>
            </w:r>
          </w:p>
        </w:tc>
      </w:tr>
      <w:tr w:rsidR="00B86388" w:rsidRPr="00B86388" w:rsidTr="00760F6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4"/>
                <w:szCs w:val="24"/>
                <w:lang w:eastAsia="ru-RU"/>
              </w:rPr>
            </w:pPr>
            <w:r w:rsidRPr="00B86388">
              <w:rPr>
                <w:rFonts w:ascii="Times New Roman" w:eastAsia="Calibri" w:hAnsi="Times New Roman" w:cs="Times New Roman"/>
                <w:sz w:val="24"/>
                <w:szCs w:val="24"/>
                <w:lang w:eastAsia="ru-RU"/>
              </w:rPr>
              <w:lastRenderedPageBreak/>
              <w:t>4</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rPr>
                <w:rFonts w:ascii="Times New Roman" w:eastAsia="Times New Roman" w:hAnsi="Times New Roman" w:cs="Times New Roman"/>
                <w:sz w:val="24"/>
                <w:szCs w:val="24"/>
                <w:lang w:eastAsia="ru-RU"/>
              </w:rPr>
            </w:pPr>
            <w:r w:rsidRPr="00B86388">
              <w:rPr>
                <w:rFonts w:ascii="Times New Roman" w:eastAsia="Calibri" w:hAnsi="Times New Roman" w:cs="Times New Roman"/>
                <w:sz w:val="24"/>
                <w:szCs w:val="24"/>
              </w:rPr>
              <w:t>Политический модернизм</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B86388">
              <w:rPr>
                <w:rFonts w:ascii="Times New Roman" w:eastAsia="Times New Roman" w:hAnsi="Times New Roman" w:cs="Times New Roman"/>
                <w:b/>
                <w:bCs/>
                <w:sz w:val="24"/>
                <w:szCs w:val="24"/>
                <w:lang w:eastAsia="ru-RU"/>
              </w:rPr>
              <w:t>8</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Calibri" w:hAnsi="Times New Roman" w:cs="Times New Roman"/>
                <w:sz w:val="24"/>
                <w:szCs w:val="24"/>
              </w:rPr>
              <w:t>УО</w:t>
            </w:r>
          </w:p>
        </w:tc>
      </w:tr>
      <w:tr w:rsidR="00B86388" w:rsidRPr="00B86388" w:rsidTr="00760F6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4"/>
                <w:szCs w:val="24"/>
                <w:lang w:eastAsia="ru-RU"/>
              </w:rPr>
            </w:pPr>
            <w:r w:rsidRPr="00B86388">
              <w:rPr>
                <w:rFonts w:ascii="Times New Roman" w:eastAsia="Calibri" w:hAnsi="Times New Roman" w:cs="Times New Roman"/>
                <w:sz w:val="24"/>
                <w:szCs w:val="24"/>
                <w:lang w:eastAsia="ru-RU"/>
              </w:rPr>
              <w:t>5</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rPr>
                <w:rFonts w:ascii="Times New Roman" w:eastAsia="Times New Roman" w:hAnsi="Times New Roman" w:cs="Times New Roman"/>
                <w:sz w:val="24"/>
                <w:szCs w:val="24"/>
                <w:lang w:eastAsia="ru-RU"/>
              </w:rPr>
            </w:pPr>
            <w:r w:rsidRPr="00B86388">
              <w:rPr>
                <w:rFonts w:ascii="Times New Roman" w:eastAsia="Calibri" w:hAnsi="Times New Roman" w:cs="Times New Roman"/>
                <w:sz w:val="24"/>
                <w:szCs w:val="24"/>
              </w:rPr>
              <w:t>Конструктивистский подход</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B86388">
              <w:rPr>
                <w:rFonts w:ascii="Times New Roman" w:eastAsia="Times New Roman" w:hAnsi="Times New Roman" w:cs="Times New Roman"/>
                <w:b/>
                <w:bCs/>
                <w:sz w:val="24"/>
                <w:szCs w:val="24"/>
                <w:lang w:eastAsia="ru-RU"/>
              </w:rPr>
              <w:t>10</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4</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Calibri" w:hAnsi="Times New Roman" w:cs="Times New Roman"/>
                <w:sz w:val="24"/>
                <w:szCs w:val="24"/>
              </w:rPr>
              <w:t>УО/ГЗ</w:t>
            </w:r>
          </w:p>
        </w:tc>
      </w:tr>
      <w:tr w:rsidR="00B86388" w:rsidRPr="00B86388" w:rsidTr="00760F6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4"/>
                <w:szCs w:val="24"/>
                <w:lang w:eastAsia="ru-RU"/>
              </w:rPr>
            </w:pPr>
            <w:r w:rsidRPr="00B86388">
              <w:rPr>
                <w:rFonts w:ascii="Times New Roman" w:eastAsia="Calibri" w:hAnsi="Times New Roman" w:cs="Times New Roman"/>
                <w:sz w:val="24"/>
                <w:szCs w:val="24"/>
                <w:lang w:eastAsia="ru-RU"/>
              </w:rPr>
              <w:t>6</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rPr>
                <w:rFonts w:ascii="Times New Roman" w:eastAsia="Times New Roman" w:hAnsi="Times New Roman" w:cs="Times New Roman"/>
                <w:sz w:val="24"/>
                <w:szCs w:val="24"/>
                <w:lang w:eastAsia="ru-RU"/>
              </w:rPr>
            </w:pPr>
            <w:r w:rsidRPr="00B86388">
              <w:rPr>
                <w:rFonts w:ascii="Times New Roman" w:eastAsia="Times New Roman" w:hAnsi="Times New Roman" w:cs="Times New Roman"/>
                <w:sz w:val="24"/>
                <w:szCs w:val="24"/>
                <w:lang w:eastAsia="ru-RU"/>
              </w:rPr>
              <w:t>Этапы становления национальных государств</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B86388">
              <w:rPr>
                <w:rFonts w:ascii="Times New Roman" w:eastAsia="Times New Roman" w:hAnsi="Times New Roman" w:cs="Times New Roman"/>
                <w:b/>
                <w:bCs/>
                <w:sz w:val="24"/>
                <w:szCs w:val="24"/>
                <w:lang w:eastAsia="ru-RU"/>
              </w:rPr>
              <w:t>8</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Calibri" w:hAnsi="Times New Roman" w:cs="Times New Roman"/>
                <w:sz w:val="24"/>
                <w:szCs w:val="24"/>
              </w:rPr>
              <w:t>УО</w:t>
            </w:r>
          </w:p>
        </w:tc>
      </w:tr>
      <w:tr w:rsidR="00B86388" w:rsidRPr="00B86388" w:rsidTr="00760F6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4"/>
                <w:szCs w:val="24"/>
                <w:lang w:eastAsia="ru-RU"/>
              </w:rPr>
            </w:pPr>
            <w:r w:rsidRPr="00B86388">
              <w:rPr>
                <w:rFonts w:ascii="Times New Roman" w:eastAsia="Calibri" w:hAnsi="Times New Roman" w:cs="Times New Roman"/>
                <w:sz w:val="24"/>
                <w:szCs w:val="24"/>
                <w:lang w:eastAsia="ru-RU"/>
              </w:rPr>
              <w:t>7</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rPr>
                <w:rFonts w:ascii="Times New Roman" w:eastAsia="Times New Roman" w:hAnsi="Times New Roman" w:cs="Times New Roman"/>
                <w:sz w:val="24"/>
                <w:szCs w:val="24"/>
                <w:lang w:eastAsia="ru-RU"/>
              </w:rPr>
            </w:pPr>
            <w:r w:rsidRPr="00B86388">
              <w:rPr>
                <w:rFonts w:ascii="Times New Roman" w:eastAsia="Times New Roman" w:hAnsi="Times New Roman" w:cs="Times New Roman"/>
                <w:sz w:val="24"/>
                <w:szCs w:val="24"/>
                <w:lang w:eastAsia="ru-RU"/>
              </w:rPr>
              <w:t xml:space="preserve">Национальная государственность в контексте глобализации, </w:t>
            </w:r>
            <w:proofErr w:type="spellStart"/>
            <w:r w:rsidRPr="00B86388">
              <w:rPr>
                <w:rFonts w:ascii="Times New Roman" w:eastAsia="Times New Roman" w:hAnsi="Times New Roman" w:cs="Times New Roman"/>
                <w:sz w:val="24"/>
                <w:szCs w:val="24"/>
                <w:lang w:eastAsia="ru-RU"/>
              </w:rPr>
              <w:t>глокализации</w:t>
            </w:r>
            <w:proofErr w:type="spellEnd"/>
            <w:r w:rsidRPr="00B86388">
              <w:rPr>
                <w:rFonts w:ascii="Times New Roman" w:eastAsia="Times New Roman" w:hAnsi="Times New Roman" w:cs="Times New Roman"/>
                <w:sz w:val="24"/>
                <w:szCs w:val="24"/>
                <w:lang w:eastAsia="ru-RU"/>
              </w:rPr>
              <w:t xml:space="preserve"> и европеизации</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B86388">
              <w:rPr>
                <w:rFonts w:ascii="Times New Roman" w:eastAsia="Times New Roman" w:hAnsi="Times New Roman" w:cs="Times New Roman"/>
                <w:b/>
                <w:bCs/>
                <w:sz w:val="24"/>
                <w:szCs w:val="24"/>
                <w:lang w:eastAsia="ru-RU"/>
              </w:rPr>
              <w:t>12</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4</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4</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Calibri" w:hAnsi="Times New Roman" w:cs="Times New Roman"/>
                <w:sz w:val="24"/>
                <w:szCs w:val="24"/>
              </w:rPr>
              <w:t>УО/ГЗ</w:t>
            </w:r>
          </w:p>
        </w:tc>
      </w:tr>
      <w:tr w:rsidR="00B86388" w:rsidRPr="00B86388" w:rsidTr="00760F6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4"/>
                <w:szCs w:val="24"/>
                <w:lang w:eastAsia="ru-RU"/>
              </w:rPr>
            </w:pPr>
            <w:r w:rsidRPr="00B86388">
              <w:rPr>
                <w:rFonts w:ascii="Times New Roman" w:eastAsia="Calibri" w:hAnsi="Times New Roman" w:cs="Times New Roman"/>
                <w:sz w:val="24"/>
                <w:szCs w:val="24"/>
                <w:lang w:eastAsia="ru-RU"/>
              </w:rPr>
              <w:t>8</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rPr>
                <w:rFonts w:ascii="Times New Roman" w:eastAsia="Calibri" w:hAnsi="Times New Roman" w:cs="Times New Roman"/>
                <w:sz w:val="24"/>
                <w:szCs w:val="24"/>
                <w:lang w:eastAsia="ru-RU"/>
              </w:rPr>
            </w:pPr>
            <w:r w:rsidRPr="00B86388">
              <w:rPr>
                <w:rFonts w:ascii="Times New Roman" w:eastAsia="Calibri" w:hAnsi="Times New Roman" w:cs="Times New Roman"/>
                <w:sz w:val="24"/>
                <w:szCs w:val="24"/>
                <w:lang w:eastAsia="ru-RU"/>
              </w:rPr>
              <w:t>Национальная идентичность и культурная неоднородность</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b/>
                <w:sz w:val="24"/>
                <w:szCs w:val="24"/>
              </w:rPr>
            </w:pPr>
          </w:p>
          <w:p w:rsidR="00B86388" w:rsidRPr="00B86388" w:rsidRDefault="00B86388" w:rsidP="00B86388">
            <w:pPr>
              <w:spacing w:after="0" w:line="240" w:lineRule="auto"/>
              <w:jc w:val="center"/>
              <w:rPr>
                <w:rFonts w:ascii="Times New Roman" w:eastAsia="Calibri" w:hAnsi="Times New Roman" w:cs="Times New Roman"/>
                <w:b/>
                <w:sz w:val="24"/>
                <w:szCs w:val="24"/>
              </w:rPr>
            </w:pPr>
          </w:p>
          <w:p w:rsidR="00B86388" w:rsidRPr="00B86388" w:rsidRDefault="00B86388" w:rsidP="00B86388">
            <w:pPr>
              <w:spacing w:after="0" w:line="240" w:lineRule="auto"/>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8</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p>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p>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Calibri" w:hAnsi="Times New Roman" w:cs="Times New Roman"/>
                <w:b/>
                <w:sz w:val="24"/>
                <w:szCs w:val="24"/>
              </w:rPr>
            </w:pPr>
          </w:p>
          <w:p w:rsidR="00B86388" w:rsidRPr="00B86388" w:rsidRDefault="00B86388" w:rsidP="00B86388">
            <w:pPr>
              <w:spacing w:after="0" w:line="240" w:lineRule="auto"/>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Calibri" w:hAnsi="Times New Roman" w:cs="Times New Roman"/>
                <w:sz w:val="24"/>
                <w:szCs w:val="24"/>
              </w:rPr>
              <w:t>УО</w:t>
            </w:r>
          </w:p>
        </w:tc>
      </w:tr>
      <w:tr w:rsidR="00B86388" w:rsidRPr="00B86388" w:rsidTr="00760F6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4"/>
                <w:szCs w:val="24"/>
                <w:lang w:eastAsia="ru-RU"/>
              </w:rPr>
            </w:pPr>
            <w:r w:rsidRPr="00B86388">
              <w:rPr>
                <w:rFonts w:ascii="Times New Roman" w:eastAsia="Calibri" w:hAnsi="Times New Roman" w:cs="Times New Roman"/>
                <w:sz w:val="24"/>
                <w:szCs w:val="24"/>
                <w:lang w:eastAsia="ru-RU"/>
              </w:rPr>
              <w:t>9</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rPr>
                <w:rFonts w:ascii="Times New Roman" w:eastAsia="Calibri" w:hAnsi="Times New Roman" w:cs="Times New Roman"/>
                <w:sz w:val="24"/>
                <w:szCs w:val="24"/>
                <w:lang w:eastAsia="ru-RU"/>
              </w:rPr>
            </w:pPr>
            <w:r w:rsidRPr="00B86388">
              <w:rPr>
                <w:rFonts w:ascii="Times New Roman" w:eastAsia="Calibri" w:hAnsi="Times New Roman" w:cs="Times New Roman"/>
                <w:sz w:val="24"/>
                <w:szCs w:val="24"/>
              </w:rPr>
              <w:t>Национальное строительство в России: возможно ли применение модернистских теорий?</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4"/>
                <w:szCs w:val="24"/>
              </w:rPr>
            </w:pPr>
          </w:p>
          <w:p w:rsidR="00B86388" w:rsidRPr="00B86388" w:rsidRDefault="00B86388" w:rsidP="00B86388">
            <w:pPr>
              <w:spacing w:after="0" w:line="240" w:lineRule="auto"/>
              <w:jc w:val="center"/>
              <w:rPr>
                <w:rFonts w:ascii="Times New Roman" w:eastAsia="Calibri" w:hAnsi="Times New Roman" w:cs="Times New Roman"/>
                <w:sz w:val="24"/>
                <w:szCs w:val="24"/>
              </w:rPr>
            </w:pPr>
          </w:p>
          <w:p w:rsidR="00B86388" w:rsidRPr="00B86388" w:rsidRDefault="00B86388" w:rsidP="00B86388">
            <w:pPr>
              <w:spacing w:after="0" w:line="240" w:lineRule="auto"/>
              <w:jc w:val="center"/>
              <w:rPr>
                <w:rFonts w:ascii="Times New Roman" w:eastAsia="Calibri" w:hAnsi="Times New Roman" w:cs="Times New Roman"/>
                <w:sz w:val="24"/>
                <w:szCs w:val="24"/>
              </w:rPr>
            </w:pPr>
          </w:p>
          <w:p w:rsidR="00B86388" w:rsidRPr="00B86388" w:rsidRDefault="00B86388" w:rsidP="00B86388">
            <w:pPr>
              <w:spacing w:after="0" w:line="240" w:lineRule="auto"/>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10</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p>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p>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4</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right"/>
              <w:rPr>
                <w:rFonts w:ascii="Times New Roman" w:eastAsia="Calibri"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Calibri" w:hAnsi="Times New Roman" w:cs="Times New Roman"/>
                <w:b/>
                <w:sz w:val="24"/>
                <w:szCs w:val="24"/>
              </w:rPr>
            </w:pPr>
          </w:p>
          <w:p w:rsidR="00B86388" w:rsidRPr="00B86388" w:rsidRDefault="00B86388" w:rsidP="00B86388">
            <w:pPr>
              <w:spacing w:after="0" w:line="240" w:lineRule="auto"/>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Calibri" w:hAnsi="Times New Roman" w:cs="Times New Roman"/>
                <w:sz w:val="24"/>
                <w:szCs w:val="24"/>
              </w:rPr>
              <w:t>ДЗ</w:t>
            </w:r>
          </w:p>
        </w:tc>
      </w:tr>
      <w:tr w:rsidR="00B86388" w:rsidRPr="00B86388" w:rsidTr="00760F6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4"/>
                <w:szCs w:val="24"/>
                <w:lang w:eastAsia="ru-RU"/>
              </w:rPr>
            </w:pPr>
            <w:r w:rsidRPr="00B86388">
              <w:rPr>
                <w:rFonts w:ascii="Times New Roman" w:eastAsia="Calibri" w:hAnsi="Times New Roman" w:cs="Times New Roman"/>
                <w:sz w:val="24"/>
                <w:szCs w:val="24"/>
                <w:lang w:eastAsia="ru-RU"/>
              </w:rPr>
              <w:t>10</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rPr>
                <w:rFonts w:ascii="Times New Roman" w:eastAsia="Calibri" w:hAnsi="Times New Roman" w:cs="Times New Roman"/>
                <w:sz w:val="24"/>
                <w:szCs w:val="24"/>
                <w:lang w:eastAsia="ru-RU"/>
              </w:rPr>
            </w:pPr>
            <w:r w:rsidRPr="00B86388">
              <w:rPr>
                <w:rFonts w:ascii="Times New Roman" w:eastAsia="Calibri" w:hAnsi="Times New Roman" w:cs="Times New Roman"/>
                <w:sz w:val="24"/>
                <w:szCs w:val="24"/>
                <w:lang w:eastAsia="ru-RU"/>
              </w:rPr>
              <w:t>Национальное строительство в Российской империи</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4"/>
                <w:szCs w:val="24"/>
              </w:rPr>
            </w:pPr>
          </w:p>
          <w:p w:rsidR="00B86388" w:rsidRPr="00B86388" w:rsidRDefault="00B86388" w:rsidP="00B86388">
            <w:pPr>
              <w:spacing w:after="0" w:line="240" w:lineRule="auto"/>
              <w:jc w:val="center"/>
              <w:rPr>
                <w:rFonts w:ascii="Times New Roman" w:eastAsia="Calibri" w:hAnsi="Times New Roman" w:cs="Times New Roman"/>
                <w:sz w:val="24"/>
                <w:szCs w:val="24"/>
              </w:rPr>
            </w:pPr>
          </w:p>
          <w:p w:rsidR="00B86388" w:rsidRPr="00B86388" w:rsidRDefault="00B86388" w:rsidP="00B86388">
            <w:pPr>
              <w:spacing w:after="0" w:line="240" w:lineRule="auto"/>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8</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p>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p>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right"/>
              <w:rPr>
                <w:rFonts w:ascii="Times New Roman" w:eastAsia="Calibri"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Calibri" w:hAnsi="Times New Roman" w:cs="Times New Roman"/>
                <w:b/>
                <w:sz w:val="24"/>
                <w:szCs w:val="24"/>
              </w:rPr>
            </w:pPr>
          </w:p>
          <w:p w:rsidR="00B86388" w:rsidRPr="00B86388" w:rsidRDefault="00B86388" w:rsidP="00B86388">
            <w:pPr>
              <w:spacing w:after="0" w:line="240" w:lineRule="auto"/>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Calibri" w:hAnsi="Times New Roman" w:cs="Times New Roman"/>
                <w:sz w:val="24"/>
                <w:szCs w:val="24"/>
              </w:rPr>
              <w:t>УО</w:t>
            </w:r>
          </w:p>
        </w:tc>
      </w:tr>
      <w:tr w:rsidR="00B86388" w:rsidRPr="00B86388" w:rsidTr="00760F6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4"/>
                <w:szCs w:val="24"/>
                <w:lang w:eastAsia="ru-RU"/>
              </w:rPr>
            </w:pPr>
            <w:r w:rsidRPr="00B86388">
              <w:rPr>
                <w:rFonts w:ascii="Times New Roman" w:eastAsia="Calibri" w:hAnsi="Times New Roman" w:cs="Times New Roman"/>
                <w:sz w:val="24"/>
                <w:szCs w:val="24"/>
                <w:lang w:eastAsia="ru-RU"/>
              </w:rPr>
              <w:t>11</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rPr>
                <w:rFonts w:ascii="Times New Roman" w:eastAsia="Calibri" w:hAnsi="Times New Roman" w:cs="Times New Roman"/>
                <w:sz w:val="24"/>
                <w:szCs w:val="24"/>
                <w:lang w:eastAsia="ru-RU"/>
              </w:rPr>
            </w:pPr>
            <w:r w:rsidRPr="00B86388">
              <w:rPr>
                <w:rFonts w:ascii="Times New Roman" w:eastAsia="Calibri" w:hAnsi="Times New Roman" w:cs="Times New Roman"/>
                <w:sz w:val="24"/>
                <w:szCs w:val="24"/>
                <w:lang w:eastAsia="ru-RU"/>
              </w:rPr>
              <w:t>Национальное строительство в советский период</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b/>
                <w:sz w:val="24"/>
                <w:szCs w:val="24"/>
              </w:rPr>
            </w:pPr>
          </w:p>
          <w:p w:rsidR="00B86388" w:rsidRPr="00B86388" w:rsidRDefault="00B86388" w:rsidP="00B86388">
            <w:pPr>
              <w:spacing w:after="0" w:line="240" w:lineRule="auto"/>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8</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right"/>
              <w:rPr>
                <w:rFonts w:ascii="Times New Roman" w:eastAsia="Calibri"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Calibri" w:hAnsi="Times New Roman" w:cs="Times New Roman"/>
                <w:sz w:val="24"/>
                <w:szCs w:val="24"/>
              </w:rPr>
              <w:t>УО</w:t>
            </w:r>
          </w:p>
        </w:tc>
      </w:tr>
      <w:tr w:rsidR="00B86388" w:rsidRPr="00B86388" w:rsidTr="00760F6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4"/>
                <w:szCs w:val="24"/>
                <w:lang w:eastAsia="ru-RU"/>
              </w:rPr>
            </w:pPr>
            <w:r w:rsidRPr="00B86388">
              <w:rPr>
                <w:rFonts w:ascii="Times New Roman" w:eastAsia="Calibri" w:hAnsi="Times New Roman" w:cs="Times New Roman"/>
                <w:sz w:val="24"/>
                <w:szCs w:val="24"/>
                <w:lang w:eastAsia="ru-RU"/>
              </w:rPr>
              <w:t>12</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rPr>
                <w:rFonts w:ascii="Times New Roman" w:eastAsia="Calibri" w:hAnsi="Times New Roman" w:cs="Times New Roman"/>
                <w:sz w:val="24"/>
                <w:szCs w:val="24"/>
                <w:lang w:eastAsia="ru-RU"/>
              </w:rPr>
            </w:pPr>
            <w:r w:rsidRPr="00B86388">
              <w:rPr>
                <w:rFonts w:ascii="Times New Roman" w:eastAsia="Calibri" w:hAnsi="Times New Roman" w:cs="Times New Roman"/>
                <w:sz w:val="24"/>
                <w:szCs w:val="24"/>
                <w:lang w:eastAsia="ru-RU"/>
              </w:rPr>
              <w:t>Национальное строительство в постсоветской России</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b/>
                <w:sz w:val="24"/>
                <w:szCs w:val="24"/>
              </w:rPr>
            </w:pPr>
          </w:p>
          <w:p w:rsidR="00B86388" w:rsidRPr="00B86388" w:rsidRDefault="00B86388" w:rsidP="00B86388">
            <w:pPr>
              <w:spacing w:after="0" w:line="240" w:lineRule="auto"/>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10</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p>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p>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4</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right"/>
              <w:rPr>
                <w:rFonts w:ascii="Times New Roman" w:eastAsia="Calibri"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Calibri" w:hAnsi="Times New Roman" w:cs="Times New Roman"/>
                <w:b/>
                <w:sz w:val="24"/>
                <w:szCs w:val="24"/>
              </w:rPr>
            </w:pPr>
          </w:p>
          <w:p w:rsidR="00B86388" w:rsidRPr="00B86388" w:rsidRDefault="00B86388" w:rsidP="00B86388">
            <w:pPr>
              <w:spacing w:after="0" w:line="240" w:lineRule="auto"/>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Calibri" w:hAnsi="Times New Roman" w:cs="Times New Roman"/>
                <w:sz w:val="24"/>
                <w:szCs w:val="24"/>
              </w:rPr>
              <w:t>УО</w:t>
            </w:r>
          </w:p>
        </w:tc>
      </w:tr>
      <w:tr w:rsidR="00B86388" w:rsidRPr="00B86388" w:rsidTr="00760F6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4"/>
                <w:szCs w:val="24"/>
                <w:lang w:eastAsia="ru-RU"/>
              </w:rPr>
            </w:pPr>
            <w:r w:rsidRPr="00B86388">
              <w:rPr>
                <w:rFonts w:ascii="Times New Roman" w:eastAsia="Calibri" w:hAnsi="Times New Roman" w:cs="Times New Roman"/>
                <w:sz w:val="24"/>
                <w:szCs w:val="24"/>
                <w:lang w:eastAsia="ru-RU"/>
              </w:rPr>
              <w:t>8</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B86388">
              <w:rPr>
                <w:rFonts w:ascii="Times New Roman" w:eastAsia="Calibri" w:hAnsi="Times New Roman" w:cs="Times New Roman"/>
                <w:sz w:val="24"/>
                <w:szCs w:val="24"/>
                <w:lang w:eastAsia="ru-RU"/>
              </w:rPr>
              <w:t>Промежуточная аттестация</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36</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right"/>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right"/>
              <w:rPr>
                <w:rFonts w:ascii="Times New Roman" w:eastAsia="Calibri" w:hAnsi="Times New Roman" w:cs="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Calibri" w:hAnsi="Times New Roman" w:cs="Times New Roman"/>
                <w:b/>
                <w:sz w:val="24"/>
                <w:szCs w:val="24"/>
              </w:rPr>
            </w:pP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Times New Roman" w:hAnsi="Times New Roman" w:cs="Times New Roman"/>
                <w:sz w:val="24"/>
                <w:szCs w:val="24"/>
                <w:lang w:eastAsia="ru-RU"/>
              </w:rPr>
              <w:t xml:space="preserve">Экзамен </w:t>
            </w:r>
          </w:p>
        </w:tc>
      </w:tr>
      <w:tr w:rsidR="00B86388" w:rsidRPr="00B86388" w:rsidTr="00760F6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4"/>
                <w:szCs w:val="24"/>
                <w:lang w:eastAsia="ru-RU"/>
              </w:rPr>
            </w:pP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rPr>
                <w:rFonts w:ascii="Times New Roman" w:eastAsia="Times New Roman" w:hAnsi="Times New Roman" w:cs="Times New Roman"/>
                <w:sz w:val="24"/>
                <w:szCs w:val="24"/>
                <w:lang w:eastAsia="ru-RU"/>
              </w:rPr>
            </w:pPr>
            <w:r w:rsidRPr="00B86388">
              <w:rPr>
                <w:rFonts w:ascii="Times New Roman" w:eastAsia="Calibri" w:hAnsi="Times New Roman" w:cs="Times New Roman"/>
                <w:i/>
                <w:sz w:val="24"/>
                <w:szCs w:val="24"/>
                <w:lang w:eastAsia="ru-RU"/>
              </w:rPr>
              <w:t>Итого</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center"/>
              <w:rPr>
                <w:rFonts w:ascii="Times New Roman" w:eastAsia="Times New Roman" w:hAnsi="Times New Roman" w:cs="Times New Roman"/>
                <w:b/>
                <w:bCs/>
                <w:sz w:val="24"/>
                <w:szCs w:val="24"/>
                <w:lang w:eastAsia="ru-RU"/>
              </w:rPr>
            </w:pPr>
          </w:p>
          <w:p w:rsidR="00B86388" w:rsidRPr="00B86388" w:rsidRDefault="00B86388" w:rsidP="00B86388">
            <w:pPr>
              <w:spacing w:after="0" w:line="240" w:lineRule="auto"/>
              <w:jc w:val="center"/>
              <w:rPr>
                <w:rFonts w:ascii="Calibri" w:eastAsia="Calibri" w:hAnsi="Calibri" w:cs="Times New Roman"/>
                <w:b/>
              </w:rPr>
            </w:pPr>
            <w:r w:rsidRPr="00B86388">
              <w:rPr>
                <w:rFonts w:ascii="Times New Roman" w:eastAsia="Times New Roman" w:hAnsi="Times New Roman" w:cs="Times New Roman"/>
                <w:b/>
                <w:bCs/>
                <w:sz w:val="24"/>
                <w:szCs w:val="24"/>
                <w:lang w:eastAsia="ru-RU"/>
              </w:rPr>
              <w:t>144/108</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p>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32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right"/>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p>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32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spacing w:after="0" w:line="240" w:lineRule="auto"/>
              <w:jc w:val="right"/>
              <w:rPr>
                <w:rFonts w:ascii="Times New Roman" w:eastAsia="Calibri" w:hAnsi="Times New Roman" w:cs="Times New Roman"/>
                <w:sz w:val="20"/>
                <w:szCs w:val="20"/>
              </w:rPr>
            </w:pPr>
            <w:r w:rsidRPr="00B86388">
              <w:rPr>
                <w:rFonts w:ascii="Times New Roman" w:eastAsia="Calibri" w:hAnsi="Times New Roman" w:cs="Times New Roman"/>
                <w:sz w:val="20"/>
                <w:szCs w:val="20"/>
              </w:rPr>
              <w:t>2</w:t>
            </w: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Calibri" w:hAnsi="Times New Roman" w:cs="Times New Roman"/>
                <w:b/>
                <w:sz w:val="24"/>
                <w:szCs w:val="24"/>
                <w:highlight w:val="yellow"/>
              </w:rPr>
            </w:pPr>
          </w:p>
          <w:p w:rsidR="00B86388" w:rsidRPr="00B86388" w:rsidRDefault="00B86388" w:rsidP="00B86388">
            <w:pPr>
              <w:spacing w:after="0" w:line="240" w:lineRule="auto"/>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44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p>
        </w:tc>
      </w:tr>
    </w:tbl>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86388">
        <w:rPr>
          <w:rFonts w:ascii="Times New Roman" w:eastAsia="Times New Roman" w:hAnsi="Times New Roman" w:cs="Times New Roman"/>
          <w:b/>
          <w:kern w:val="3"/>
          <w:sz w:val="24"/>
          <w:lang w:eastAsia="ru-RU"/>
        </w:rPr>
        <w:t>Формы текущего контроля и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1718"/>
        <w:gridCol w:w="4606"/>
      </w:tblGrid>
      <w:tr w:rsidR="00B86388" w:rsidRPr="00B86388" w:rsidTr="00760F6C">
        <w:tc>
          <w:tcPr>
            <w:tcW w:w="0" w:type="auto"/>
            <w:shd w:val="clear" w:color="auto" w:fill="auto"/>
          </w:tcPr>
          <w:p w:rsidR="00B86388" w:rsidRPr="00B86388" w:rsidRDefault="00B86388" w:rsidP="00B8638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 xml:space="preserve">ОТФ/ТФ </w:t>
            </w:r>
          </w:p>
          <w:p w:rsidR="00B86388" w:rsidRPr="00B86388" w:rsidRDefault="00B86388" w:rsidP="00B86388">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 xml:space="preserve">(при наличии </w:t>
            </w:r>
            <w:proofErr w:type="spellStart"/>
            <w:r w:rsidRPr="00B86388">
              <w:rPr>
                <w:rFonts w:ascii="Times New Roman" w:eastAsia="Times New Roman" w:hAnsi="Times New Roman" w:cs="Times New Roman"/>
                <w:kern w:val="3"/>
                <w:sz w:val="24"/>
                <w:szCs w:val="24"/>
                <w:lang w:eastAsia="ru-RU"/>
              </w:rPr>
              <w:t>профстандарта</w:t>
            </w:r>
            <w:proofErr w:type="spellEnd"/>
            <w:r w:rsidRPr="00B86388">
              <w:rPr>
                <w:rFonts w:ascii="Times New Roman" w:eastAsia="Times New Roman" w:hAnsi="Times New Roman" w:cs="Times New Roman"/>
                <w:kern w:val="3"/>
                <w:sz w:val="24"/>
                <w:szCs w:val="24"/>
                <w:lang w:eastAsia="ru-RU"/>
              </w:rPr>
              <w:t xml:space="preserve">)/ </w:t>
            </w:r>
            <w:r w:rsidRPr="00B86388">
              <w:rPr>
                <w:rFonts w:ascii="Times New Roman" w:eastAsia="Times New Roman" w:hAnsi="Times New Roman" w:cs="Times New Roman"/>
                <w:kern w:val="3"/>
                <w:sz w:val="24"/>
                <w:szCs w:val="24"/>
                <w:lang w:eastAsia="ru-RU"/>
              </w:rPr>
              <w:lastRenderedPageBreak/>
              <w:t>профессиональные действия</w:t>
            </w:r>
          </w:p>
        </w:tc>
        <w:tc>
          <w:tcPr>
            <w:tcW w:w="0" w:type="auto"/>
            <w:shd w:val="clear" w:color="auto" w:fill="auto"/>
          </w:tcPr>
          <w:p w:rsidR="00B86388" w:rsidRPr="00B86388" w:rsidRDefault="00B86388" w:rsidP="00B8638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lastRenderedPageBreak/>
              <w:t>Код этапа освоения компетенции</w:t>
            </w:r>
          </w:p>
        </w:tc>
        <w:tc>
          <w:tcPr>
            <w:tcW w:w="0" w:type="auto"/>
            <w:shd w:val="clear" w:color="auto" w:fill="auto"/>
          </w:tcPr>
          <w:p w:rsidR="00B86388" w:rsidRPr="00B86388" w:rsidRDefault="00B86388" w:rsidP="00B86388">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Результаты обучения</w:t>
            </w:r>
          </w:p>
        </w:tc>
      </w:tr>
      <w:tr w:rsidR="00B86388" w:rsidRPr="00B86388" w:rsidTr="00760F6C">
        <w:tc>
          <w:tcPr>
            <w:tcW w:w="0" w:type="auto"/>
            <w:shd w:val="clear" w:color="auto" w:fill="auto"/>
          </w:tcPr>
          <w:p w:rsidR="00B86388" w:rsidRPr="00B86388" w:rsidRDefault="00B86388" w:rsidP="00B8638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B86388">
              <w:rPr>
                <w:rFonts w:ascii="Times New Roman" w:eastAsia="Times New Roman" w:hAnsi="Times New Roman" w:cs="Times New Roman"/>
                <w:sz w:val="24"/>
                <w:szCs w:val="20"/>
              </w:rPr>
              <w:t>Организация выполнения научно-исследовательских работ по закрепленной тематике</w:t>
            </w:r>
          </w:p>
          <w:p w:rsidR="00B86388" w:rsidRPr="00B86388" w:rsidRDefault="00B86388" w:rsidP="00B8638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B86388" w:rsidRPr="00B86388" w:rsidRDefault="00B86388" w:rsidP="00B8638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B86388">
              <w:rPr>
                <w:rFonts w:ascii="Times New Roman" w:eastAsia="Times New Roman" w:hAnsi="Times New Roman" w:cs="Times New Roman"/>
                <w:sz w:val="24"/>
                <w:szCs w:val="20"/>
              </w:rPr>
              <w:t>Организация выполнения научно-исследовательских работ в соответствии с тематическим планом отдела (отделения)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86388">
              <w:rPr>
                <w:rFonts w:ascii="Times New Roman" w:eastAsia="Times New Roman" w:hAnsi="Times New Roman" w:cs="Times New Roman"/>
                <w:kern w:val="3"/>
                <w:sz w:val="24"/>
                <w:szCs w:val="24"/>
                <w:lang w:eastAsia="ru-RU"/>
              </w:rPr>
              <w:t>ПК -1.1</w:t>
            </w:r>
          </w:p>
        </w:tc>
        <w:tc>
          <w:tcPr>
            <w:tcW w:w="0" w:type="auto"/>
            <w:shd w:val="clear" w:color="auto" w:fill="auto"/>
          </w:tcPr>
          <w:p w:rsidR="00B86388" w:rsidRPr="00B86388" w:rsidRDefault="00B86388" w:rsidP="00B8638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на уровне знаний: понимание основных стадий планирования и реализации исследования в социальных науках; основных методов сбора и анализа данных; основных типов дизайнов в социальных исследованиях; основных типов переменных и шкал; основных приемов интервьюирования и осуществления контроля качества собираемых данных..</w:t>
            </w:r>
          </w:p>
        </w:tc>
      </w:tr>
    </w:tbl>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B86388" w:rsidRPr="00B86388" w:rsidTr="00760F6C">
        <w:tc>
          <w:tcPr>
            <w:tcW w:w="1555" w:type="pct"/>
          </w:tcPr>
          <w:p w:rsidR="00B86388" w:rsidRPr="00B86388" w:rsidRDefault="00B86388" w:rsidP="00B86388">
            <w:pPr>
              <w:spacing w:after="0" w:line="240" w:lineRule="auto"/>
              <w:contextualSpacing/>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Оценочные средства</w:t>
            </w:r>
          </w:p>
          <w:p w:rsidR="00B86388" w:rsidRPr="00B86388" w:rsidRDefault="00B86388" w:rsidP="00B86388">
            <w:pPr>
              <w:spacing w:after="0" w:line="240" w:lineRule="auto"/>
              <w:contextualSpacing/>
              <w:jc w:val="center"/>
              <w:rPr>
                <w:rFonts w:ascii="Times New Roman" w:eastAsia="Calibri" w:hAnsi="Times New Roman" w:cs="Times New Roman"/>
                <w:sz w:val="20"/>
                <w:szCs w:val="20"/>
              </w:rPr>
            </w:pPr>
            <w:r w:rsidRPr="00B86388">
              <w:rPr>
                <w:rFonts w:ascii="Times New Roman" w:eastAsia="Calibri" w:hAnsi="Times New Roman" w:cs="Times New Roman"/>
                <w:sz w:val="20"/>
                <w:szCs w:val="20"/>
              </w:rPr>
              <w:t>(формы текущего и промежуточного контроля)</w:t>
            </w:r>
          </w:p>
        </w:tc>
        <w:tc>
          <w:tcPr>
            <w:tcW w:w="1778" w:type="pct"/>
          </w:tcPr>
          <w:p w:rsidR="00B86388" w:rsidRPr="00B86388" w:rsidRDefault="00B86388" w:rsidP="00B86388">
            <w:pPr>
              <w:spacing w:after="0" w:line="240" w:lineRule="auto"/>
              <w:contextualSpacing/>
              <w:jc w:val="center"/>
              <w:rPr>
                <w:rFonts w:ascii="Times New Roman" w:eastAsia="Calibri" w:hAnsi="Times New Roman" w:cs="Times New Roman"/>
                <w:b/>
                <w:spacing w:val="-8"/>
                <w:sz w:val="24"/>
                <w:szCs w:val="24"/>
              </w:rPr>
            </w:pPr>
            <w:r w:rsidRPr="00B86388">
              <w:rPr>
                <w:rFonts w:ascii="Times New Roman" w:eastAsia="Calibri" w:hAnsi="Times New Roman" w:cs="Times New Roman"/>
                <w:b/>
                <w:spacing w:val="-8"/>
                <w:sz w:val="24"/>
                <w:szCs w:val="24"/>
              </w:rPr>
              <w:t>Показатели*</w:t>
            </w:r>
          </w:p>
          <w:p w:rsidR="00B86388" w:rsidRPr="00B86388" w:rsidRDefault="00B86388" w:rsidP="00B86388">
            <w:pPr>
              <w:spacing w:after="0" w:line="240" w:lineRule="auto"/>
              <w:contextualSpacing/>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Оценки</w:t>
            </w:r>
          </w:p>
        </w:tc>
        <w:tc>
          <w:tcPr>
            <w:tcW w:w="1667" w:type="pct"/>
          </w:tcPr>
          <w:p w:rsidR="00B86388" w:rsidRPr="00B86388" w:rsidRDefault="00B86388" w:rsidP="00B86388">
            <w:pPr>
              <w:spacing w:after="0" w:line="240" w:lineRule="auto"/>
              <w:contextualSpacing/>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Критерии</w:t>
            </w:r>
          </w:p>
          <w:p w:rsidR="00B86388" w:rsidRPr="00B86388" w:rsidRDefault="00B86388" w:rsidP="00B86388">
            <w:pPr>
              <w:spacing w:after="0" w:line="240" w:lineRule="auto"/>
              <w:contextualSpacing/>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оценки</w:t>
            </w:r>
          </w:p>
        </w:tc>
      </w:tr>
      <w:tr w:rsidR="00B86388" w:rsidRPr="00B86388" w:rsidTr="00760F6C">
        <w:tc>
          <w:tcPr>
            <w:tcW w:w="1555" w:type="pct"/>
          </w:tcPr>
          <w:p w:rsidR="00B86388" w:rsidRPr="00B86388" w:rsidRDefault="00B86388" w:rsidP="00B86388">
            <w:pPr>
              <w:spacing w:after="0" w:line="240" w:lineRule="auto"/>
              <w:contextualSpacing/>
              <w:jc w:val="both"/>
              <w:rPr>
                <w:rFonts w:ascii="Times New Roman" w:eastAsia="Calibri" w:hAnsi="Times New Roman" w:cs="Times New Roman"/>
                <w:sz w:val="24"/>
                <w:szCs w:val="24"/>
              </w:rPr>
            </w:pPr>
            <w:r w:rsidRPr="00B86388">
              <w:rPr>
                <w:rFonts w:ascii="Times New Roman" w:eastAsia="Calibri" w:hAnsi="Times New Roman" w:cs="Times New Roman"/>
              </w:rPr>
              <w:t>Устный опрос</w:t>
            </w:r>
          </w:p>
        </w:tc>
        <w:tc>
          <w:tcPr>
            <w:tcW w:w="1778" w:type="pct"/>
          </w:tcPr>
          <w:p w:rsidR="00B86388" w:rsidRPr="00B86388" w:rsidRDefault="00B86388" w:rsidP="00B86388">
            <w:pPr>
              <w:tabs>
                <w:tab w:val="left" w:pos="317"/>
              </w:tabs>
              <w:spacing w:before="40" w:after="0" w:line="240" w:lineRule="auto"/>
              <w:jc w:val="both"/>
              <w:rPr>
                <w:rFonts w:ascii="Times New Roman" w:eastAsia="Times New Roman" w:hAnsi="Times New Roman" w:cs="Times New Roman"/>
                <w:sz w:val="20"/>
                <w:szCs w:val="20"/>
                <w:lang w:eastAsia="ru-RU"/>
              </w:rPr>
            </w:pPr>
            <w:r w:rsidRPr="00B86388">
              <w:rPr>
                <w:rFonts w:ascii="Times New Roman" w:eastAsia="Times New Roman" w:hAnsi="Times New Roman" w:cs="Times New Roman"/>
                <w:sz w:val="20"/>
                <w:szCs w:val="20"/>
                <w:lang w:eastAsia="ru-RU"/>
              </w:rPr>
              <w:t>Корректность и полнота ответов</w:t>
            </w:r>
          </w:p>
        </w:tc>
        <w:tc>
          <w:tcPr>
            <w:tcW w:w="1667" w:type="pct"/>
          </w:tcPr>
          <w:p w:rsidR="00B86388" w:rsidRPr="00B86388" w:rsidRDefault="00B86388" w:rsidP="00B86388">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B86388">
              <w:rPr>
                <w:rFonts w:ascii="Times New Roman" w:eastAsia="Times New Roman" w:hAnsi="Times New Roman" w:cs="Times New Roman"/>
                <w:sz w:val="20"/>
                <w:szCs w:val="20"/>
                <w:u w:val="single"/>
                <w:lang w:eastAsia="ru-RU"/>
              </w:rPr>
              <w:t>Сложный вопрос:</w:t>
            </w:r>
            <w:r w:rsidRPr="00B86388">
              <w:rPr>
                <w:rFonts w:ascii="Times New Roman" w:eastAsia="Times New Roman" w:hAnsi="Times New Roman" w:cs="Times New Roman"/>
                <w:sz w:val="20"/>
                <w:szCs w:val="20"/>
                <w:lang w:eastAsia="ru-RU"/>
              </w:rPr>
              <w:t xml:space="preserve"> полный, развернутый, обоснованный ответ </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 3 балла; правильный, но не аргументированный ответ </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 2 балл; неверный ответ </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 0 баллов.</w:t>
            </w:r>
          </w:p>
          <w:p w:rsidR="00B86388" w:rsidRPr="00B86388" w:rsidRDefault="00B86388" w:rsidP="00B86388">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B86388">
              <w:rPr>
                <w:rFonts w:ascii="Times New Roman" w:eastAsia="Times New Roman" w:hAnsi="Times New Roman" w:cs="Times New Roman"/>
                <w:sz w:val="20"/>
                <w:szCs w:val="20"/>
                <w:u w:val="single"/>
                <w:lang w:eastAsia="ru-RU"/>
              </w:rPr>
              <w:t>Обычный вопрос:</w:t>
            </w:r>
            <w:r w:rsidRPr="00B86388">
              <w:rPr>
                <w:rFonts w:ascii="Times New Roman" w:eastAsia="Times New Roman" w:hAnsi="Times New Roman" w:cs="Times New Roman"/>
                <w:b/>
                <w:sz w:val="20"/>
                <w:szCs w:val="20"/>
                <w:lang w:eastAsia="ru-RU"/>
              </w:rPr>
              <w:t xml:space="preserve"> </w:t>
            </w:r>
            <w:r w:rsidRPr="00B86388">
              <w:rPr>
                <w:rFonts w:ascii="Times New Roman" w:eastAsia="Times New Roman" w:hAnsi="Times New Roman" w:cs="Times New Roman"/>
                <w:sz w:val="20"/>
                <w:szCs w:val="20"/>
                <w:lang w:eastAsia="ru-RU"/>
              </w:rPr>
              <w:t xml:space="preserve">полный, развернутый, обоснованный ответ </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 1 балл; правильный, но не аргументированный ответ </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 0,5 балла; неверный ответ </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 0 баллов.</w:t>
            </w:r>
          </w:p>
          <w:p w:rsidR="00B86388" w:rsidRPr="00B86388" w:rsidRDefault="00B86388" w:rsidP="00B86388">
            <w:pPr>
              <w:spacing w:before="40" w:after="0" w:line="240" w:lineRule="auto"/>
              <w:rPr>
                <w:rFonts w:ascii="Times New Roman" w:eastAsia="Times New Roman" w:hAnsi="Times New Roman" w:cs="Times New Roman"/>
                <w:sz w:val="20"/>
                <w:szCs w:val="20"/>
                <w:lang w:eastAsia="ru-RU"/>
              </w:rPr>
            </w:pPr>
            <w:r w:rsidRPr="00B86388">
              <w:rPr>
                <w:rFonts w:ascii="Times New Roman" w:eastAsia="Times New Roman" w:hAnsi="Times New Roman" w:cs="Times New Roman"/>
                <w:sz w:val="20"/>
                <w:szCs w:val="20"/>
                <w:u w:val="single"/>
                <w:lang w:eastAsia="ru-RU"/>
              </w:rPr>
              <w:t>Простой вопрос:</w:t>
            </w:r>
            <w:r w:rsidRPr="00B86388">
              <w:rPr>
                <w:rFonts w:ascii="Times New Roman" w:eastAsia="Times New Roman" w:hAnsi="Times New Roman" w:cs="Times New Roman"/>
                <w:b/>
                <w:sz w:val="20"/>
                <w:szCs w:val="20"/>
                <w:lang w:eastAsia="ru-RU"/>
              </w:rPr>
              <w:t xml:space="preserve"> </w:t>
            </w:r>
            <w:r w:rsidRPr="00B86388">
              <w:rPr>
                <w:rFonts w:ascii="Times New Roman" w:eastAsia="Times New Roman" w:hAnsi="Times New Roman" w:cs="Times New Roman"/>
                <w:sz w:val="20"/>
                <w:szCs w:val="20"/>
                <w:lang w:eastAsia="ru-RU"/>
              </w:rPr>
              <w:t xml:space="preserve">правильный ответ </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 0,5 балла; неправильный ответ </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 0 баллов.</w:t>
            </w:r>
          </w:p>
        </w:tc>
      </w:tr>
      <w:tr w:rsidR="00B86388" w:rsidRPr="00B86388" w:rsidTr="00760F6C">
        <w:tc>
          <w:tcPr>
            <w:tcW w:w="1555" w:type="pct"/>
          </w:tcPr>
          <w:p w:rsidR="00B86388" w:rsidRPr="00B86388" w:rsidRDefault="00B86388" w:rsidP="00B86388">
            <w:pPr>
              <w:spacing w:after="0" w:line="240" w:lineRule="auto"/>
              <w:contextualSpacing/>
              <w:jc w:val="both"/>
              <w:rPr>
                <w:rFonts w:ascii="Times New Roman" w:eastAsia="Calibri" w:hAnsi="Times New Roman" w:cs="Times New Roman"/>
                <w:sz w:val="24"/>
                <w:szCs w:val="24"/>
              </w:rPr>
            </w:pPr>
            <w:r w:rsidRPr="00B86388">
              <w:rPr>
                <w:rFonts w:ascii="Times New Roman" w:eastAsia="Calibri" w:hAnsi="Times New Roman" w:cs="Times New Roman"/>
                <w:sz w:val="24"/>
                <w:szCs w:val="24"/>
              </w:rPr>
              <w:t>Групповое задание</w:t>
            </w:r>
          </w:p>
        </w:tc>
        <w:tc>
          <w:tcPr>
            <w:tcW w:w="1778" w:type="pct"/>
          </w:tcPr>
          <w:p w:rsidR="00B86388" w:rsidRPr="00B86388" w:rsidRDefault="00B86388" w:rsidP="00B86388">
            <w:pPr>
              <w:spacing w:before="40" w:after="0" w:line="240" w:lineRule="auto"/>
              <w:ind w:firstLine="33"/>
              <w:jc w:val="both"/>
              <w:rPr>
                <w:rFonts w:ascii="Times New Roman" w:eastAsia="Times New Roman" w:hAnsi="Times New Roman" w:cs="Times New Roman"/>
                <w:sz w:val="20"/>
                <w:szCs w:val="20"/>
                <w:lang w:eastAsia="ru-RU"/>
              </w:rPr>
            </w:pPr>
            <w:r w:rsidRPr="00B86388">
              <w:rPr>
                <w:rFonts w:ascii="Times New Roman" w:eastAsia="Times New Roman" w:hAnsi="Times New Roman" w:cs="Times New Roman"/>
                <w:sz w:val="20"/>
                <w:szCs w:val="20"/>
                <w:lang w:eastAsia="ru-RU"/>
              </w:rPr>
              <w:t>Корректность и полнота выполнения задания</w:t>
            </w:r>
          </w:p>
        </w:tc>
        <w:tc>
          <w:tcPr>
            <w:tcW w:w="1667" w:type="pct"/>
          </w:tcPr>
          <w:p w:rsidR="00B86388" w:rsidRPr="00B86388" w:rsidRDefault="00B86388" w:rsidP="00B86388">
            <w:pPr>
              <w:spacing w:after="0" w:line="240" w:lineRule="auto"/>
              <w:rPr>
                <w:rFonts w:ascii="Times New Roman" w:eastAsia="Calibri" w:hAnsi="Times New Roman" w:cs="Times New Roman"/>
                <w:sz w:val="20"/>
                <w:szCs w:val="20"/>
              </w:rPr>
            </w:pPr>
            <w:r w:rsidRPr="00B86388">
              <w:rPr>
                <w:rFonts w:ascii="Times New Roman" w:eastAsia="Calibri" w:hAnsi="Times New Roman" w:cs="Times New Roman"/>
                <w:sz w:val="20"/>
                <w:szCs w:val="20"/>
              </w:rPr>
              <w:t xml:space="preserve">Все члены одной группы получают равное число баллов за проделанную работу. Корректное и полное выполнение задания </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 3 балла; корректное но неполное выполнение задания </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 2 балла; некорректное и неполное выполнение задания </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 0 баллов.</w:t>
            </w:r>
          </w:p>
        </w:tc>
      </w:tr>
      <w:tr w:rsidR="00B86388" w:rsidRPr="00B86388" w:rsidTr="00760F6C">
        <w:tc>
          <w:tcPr>
            <w:tcW w:w="1555" w:type="pct"/>
          </w:tcPr>
          <w:p w:rsidR="00B86388" w:rsidRPr="00B86388" w:rsidRDefault="00B86388" w:rsidP="00B86388">
            <w:pPr>
              <w:spacing w:after="0" w:line="240" w:lineRule="auto"/>
              <w:contextualSpacing/>
              <w:jc w:val="both"/>
              <w:rPr>
                <w:rFonts w:ascii="Times New Roman" w:eastAsia="Calibri" w:hAnsi="Times New Roman" w:cs="Times New Roman"/>
                <w:sz w:val="24"/>
                <w:szCs w:val="24"/>
              </w:rPr>
            </w:pPr>
            <w:r w:rsidRPr="00B86388">
              <w:rPr>
                <w:rFonts w:ascii="Times New Roman" w:eastAsia="Calibri" w:hAnsi="Times New Roman" w:cs="Times New Roman"/>
                <w:sz w:val="24"/>
                <w:szCs w:val="24"/>
              </w:rPr>
              <w:t>Домашнее задание (оценка одного задания)</w:t>
            </w:r>
          </w:p>
        </w:tc>
        <w:tc>
          <w:tcPr>
            <w:tcW w:w="1778" w:type="pct"/>
          </w:tcPr>
          <w:p w:rsidR="00B86388" w:rsidRPr="00B86388" w:rsidRDefault="00B86388" w:rsidP="00B86388">
            <w:pPr>
              <w:spacing w:before="40" w:after="0" w:line="240" w:lineRule="auto"/>
              <w:ind w:firstLine="33"/>
              <w:jc w:val="both"/>
              <w:rPr>
                <w:rFonts w:ascii="Times New Roman" w:eastAsia="Times New Roman" w:hAnsi="Times New Roman" w:cs="Times New Roman"/>
                <w:sz w:val="20"/>
                <w:szCs w:val="20"/>
                <w:lang w:eastAsia="ru-RU"/>
              </w:rPr>
            </w:pPr>
            <w:r w:rsidRPr="00B86388">
              <w:rPr>
                <w:rFonts w:ascii="Times New Roman" w:eastAsia="Calibri" w:hAnsi="Times New Roman" w:cs="Times New Roman"/>
                <w:sz w:val="20"/>
                <w:szCs w:val="20"/>
              </w:rPr>
              <w:t>срок выполнения и полнота</w:t>
            </w:r>
          </w:p>
        </w:tc>
        <w:tc>
          <w:tcPr>
            <w:tcW w:w="1667" w:type="pct"/>
          </w:tcPr>
          <w:p w:rsidR="00B86388" w:rsidRPr="00B86388" w:rsidRDefault="00B86388" w:rsidP="00B86388">
            <w:pPr>
              <w:spacing w:before="40" w:after="0" w:line="240" w:lineRule="auto"/>
              <w:rPr>
                <w:rFonts w:ascii="Times New Roman" w:eastAsia="Times New Roman" w:hAnsi="Times New Roman" w:cs="Times New Roman"/>
                <w:sz w:val="20"/>
                <w:szCs w:val="20"/>
                <w:lang w:eastAsia="ru-RU"/>
              </w:rPr>
            </w:pPr>
            <w:r w:rsidRPr="00B86388">
              <w:rPr>
                <w:rFonts w:ascii="Times New Roman" w:eastAsia="Times New Roman" w:hAnsi="Times New Roman" w:cs="Times New Roman"/>
                <w:sz w:val="20"/>
                <w:szCs w:val="20"/>
                <w:lang w:eastAsia="ru-RU"/>
              </w:rPr>
              <w:t xml:space="preserve">с нарушением срока и менее 55% </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 0 баллов;</w:t>
            </w:r>
          </w:p>
          <w:p w:rsidR="00B86388" w:rsidRPr="00B86388" w:rsidRDefault="00B86388" w:rsidP="00B86388">
            <w:pPr>
              <w:spacing w:before="40" w:after="0" w:line="240" w:lineRule="auto"/>
              <w:rPr>
                <w:rFonts w:ascii="Times New Roman" w:eastAsia="Times New Roman" w:hAnsi="Times New Roman" w:cs="Times New Roman"/>
                <w:sz w:val="20"/>
                <w:szCs w:val="20"/>
                <w:lang w:eastAsia="ru-RU"/>
              </w:rPr>
            </w:pPr>
            <w:r w:rsidRPr="00B86388">
              <w:rPr>
                <w:rFonts w:ascii="Times New Roman" w:eastAsia="Times New Roman" w:hAnsi="Times New Roman" w:cs="Times New Roman"/>
                <w:sz w:val="20"/>
                <w:szCs w:val="20"/>
                <w:lang w:eastAsia="ru-RU"/>
              </w:rPr>
              <w:t>с нарушением срока и 56</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75% </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 10 баллов;</w:t>
            </w:r>
          </w:p>
          <w:p w:rsidR="00B86388" w:rsidRPr="00B86388" w:rsidRDefault="00B86388" w:rsidP="00B86388">
            <w:pPr>
              <w:spacing w:before="40" w:after="0" w:line="240" w:lineRule="auto"/>
              <w:rPr>
                <w:rFonts w:ascii="Times New Roman" w:eastAsia="Times New Roman" w:hAnsi="Times New Roman" w:cs="Times New Roman"/>
                <w:sz w:val="20"/>
                <w:szCs w:val="20"/>
                <w:lang w:eastAsia="ru-RU"/>
              </w:rPr>
            </w:pPr>
            <w:r w:rsidRPr="00B86388">
              <w:rPr>
                <w:rFonts w:ascii="Times New Roman" w:eastAsia="Times New Roman" w:hAnsi="Times New Roman" w:cs="Times New Roman"/>
                <w:sz w:val="20"/>
                <w:szCs w:val="20"/>
                <w:lang w:eastAsia="ru-RU"/>
              </w:rPr>
              <w:t>в срок и 56</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75% </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 15 баллов;</w:t>
            </w:r>
          </w:p>
          <w:p w:rsidR="00B86388" w:rsidRPr="00B86388" w:rsidRDefault="00B86388" w:rsidP="00B86388">
            <w:pPr>
              <w:spacing w:before="40" w:after="0" w:line="240" w:lineRule="auto"/>
              <w:rPr>
                <w:rFonts w:ascii="Times New Roman" w:eastAsia="Times New Roman" w:hAnsi="Times New Roman" w:cs="Times New Roman"/>
                <w:sz w:val="20"/>
                <w:szCs w:val="20"/>
                <w:lang w:eastAsia="ru-RU"/>
              </w:rPr>
            </w:pPr>
            <w:r w:rsidRPr="00B86388">
              <w:rPr>
                <w:rFonts w:ascii="Times New Roman" w:eastAsia="Times New Roman" w:hAnsi="Times New Roman" w:cs="Times New Roman"/>
                <w:sz w:val="20"/>
                <w:szCs w:val="20"/>
                <w:lang w:eastAsia="ru-RU"/>
              </w:rPr>
              <w:t>с нарушением срока и 78</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90% </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 15 баллов;</w:t>
            </w:r>
          </w:p>
          <w:p w:rsidR="00B86388" w:rsidRPr="00B86388" w:rsidRDefault="00B86388" w:rsidP="00B86388">
            <w:pPr>
              <w:spacing w:before="40" w:after="0" w:line="240" w:lineRule="auto"/>
              <w:rPr>
                <w:rFonts w:ascii="Times New Roman" w:eastAsia="Times New Roman" w:hAnsi="Times New Roman" w:cs="Times New Roman"/>
                <w:sz w:val="20"/>
                <w:szCs w:val="20"/>
                <w:lang w:eastAsia="ru-RU"/>
              </w:rPr>
            </w:pPr>
            <w:r w:rsidRPr="00B86388">
              <w:rPr>
                <w:rFonts w:ascii="Times New Roman" w:eastAsia="Times New Roman" w:hAnsi="Times New Roman" w:cs="Times New Roman"/>
                <w:sz w:val="20"/>
                <w:szCs w:val="20"/>
                <w:lang w:eastAsia="ru-RU"/>
              </w:rPr>
              <w:t>в срок и от 78</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90% </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 18 баллов;</w:t>
            </w:r>
          </w:p>
          <w:p w:rsidR="00B86388" w:rsidRPr="00B86388" w:rsidRDefault="00B86388" w:rsidP="00B86388">
            <w:pPr>
              <w:spacing w:before="40" w:after="0" w:line="240" w:lineRule="auto"/>
              <w:rPr>
                <w:rFonts w:ascii="Times New Roman" w:eastAsia="Times New Roman" w:hAnsi="Times New Roman" w:cs="Times New Roman"/>
                <w:sz w:val="20"/>
                <w:szCs w:val="20"/>
                <w:lang w:eastAsia="ru-RU"/>
              </w:rPr>
            </w:pPr>
            <w:r w:rsidRPr="00B86388">
              <w:rPr>
                <w:rFonts w:ascii="Times New Roman" w:eastAsia="Times New Roman" w:hAnsi="Times New Roman" w:cs="Times New Roman"/>
                <w:sz w:val="20"/>
                <w:szCs w:val="20"/>
                <w:lang w:eastAsia="ru-RU"/>
              </w:rPr>
              <w:t>с нарушением срока и 91</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100% </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 18 баллов;</w:t>
            </w:r>
          </w:p>
          <w:p w:rsidR="00B86388" w:rsidRPr="00B86388" w:rsidRDefault="00B86388" w:rsidP="00B86388">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B86388">
              <w:rPr>
                <w:rFonts w:ascii="Times New Roman" w:eastAsia="Times New Roman" w:hAnsi="Times New Roman" w:cs="Times New Roman"/>
                <w:sz w:val="20"/>
                <w:szCs w:val="20"/>
                <w:lang w:eastAsia="ru-RU"/>
              </w:rPr>
              <w:lastRenderedPageBreak/>
              <w:t>в срок и 91</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100% </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 20 баллов.</w:t>
            </w:r>
          </w:p>
        </w:tc>
      </w:tr>
      <w:tr w:rsidR="00B86388" w:rsidRPr="00B86388" w:rsidTr="00760F6C">
        <w:tc>
          <w:tcPr>
            <w:tcW w:w="1555" w:type="pct"/>
          </w:tcPr>
          <w:p w:rsidR="00B86388" w:rsidRPr="00B86388" w:rsidRDefault="00B86388" w:rsidP="00B86388">
            <w:pPr>
              <w:spacing w:after="0" w:line="240" w:lineRule="auto"/>
              <w:contextualSpacing/>
              <w:jc w:val="both"/>
              <w:rPr>
                <w:rFonts w:ascii="Times New Roman" w:eastAsia="Calibri" w:hAnsi="Times New Roman" w:cs="Times New Roman"/>
                <w:sz w:val="24"/>
                <w:szCs w:val="24"/>
              </w:rPr>
            </w:pPr>
            <w:r w:rsidRPr="00B86388">
              <w:rPr>
                <w:rFonts w:ascii="Times New Roman" w:eastAsia="Calibri" w:hAnsi="Times New Roman" w:cs="Times New Roman"/>
                <w:sz w:val="24"/>
                <w:szCs w:val="24"/>
              </w:rPr>
              <w:lastRenderedPageBreak/>
              <w:t>Экзамен</w:t>
            </w:r>
          </w:p>
        </w:tc>
        <w:tc>
          <w:tcPr>
            <w:tcW w:w="1778" w:type="pct"/>
          </w:tcPr>
          <w:p w:rsidR="00B86388" w:rsidRPr="00B86388" w:rsidRDefault="00B86388" w:rsidP="00B86388">
            <w:pPr>
              <w:tabs>
                <w:tab w:val="left" w:pos="317"/>
              </w:tabs>
              <w:spacing w:before="40" w:after="0" w:line="240" w:lineRule="auto"/>
              <w:rPr>
                <w:rFonts w:ascii="Times New Roman" w:eastAsia="Times New Roman" w:hAnsi="Times New Roman" w:cs="Times New Roman"/>
                <w:sz w:val="20"/>
                <w:szCs w:val="20"/>
                <w:lang w:eastAsia="ru-RU"/>
              </w:rPr>
            </w:pPr>
            <w:r w:rsidRPr="00B86388">
              <w:rPr>
                <w:rFonts w:ascii="Times New Roman" w:eastAsia="Times New Roman" w:hAnsi="Times New Roman" w:cs="Times New Roman"/>
                <w:sz w:val="20"/>
                <w:szCs w:val="20"/>
                <w:lang w:eastAsia="ru-RU"/>
              </w:rPr>
              <w:t xml:space="preserve">В соответствии с </w:t>
            </w:r>
            <w:proofErr w:type="spellStart"/>
            <w:r w:rsidRPr="00B86388">
              <w:rPr>
                <w:rFonts w:ascii="Times New Roman" w:eastAsia="Times New Roman" w:hAnsi="Times New Roman" w:cs="Times New Roman"/>
                <w:sz w:val="20"/>
                <w:szCs w:val="20"/>
                <w:lang w:eastAsia="ru-RU"/>
              </w:rPr>
              <w:t>балльно</w:t>
            </w:r>
            <w:proofErr w:type="spellEnd"/>
            <w:r w:rsidRPr="00B86388">
              <w:rPr>
                <w:rFonts w:ascii="Times New Roman" w:eastAsia="Times New Roman" w:hAnsi="Times New Roman" w:cs="Times New Roman"/>
                <w:sz w:val="20"/>
                <w:szCs w:val="20"/>
                <w:lang w:eastAsia="ru-RU"/>
              </w:rPr>
              <w:t>-рейтинговой системой на промежуточную аттестацию отводится 30 баллов. Экзамен проводится по билетам. Билет содержит 2 вопроса по 15 баллов</w:t>
            </w:r>
          </w:p>
        </w:tc>
        <w:tc>
          <w:tcPr>
            <w:tcW w:w="1667" w:type="pct"/>
          </w:tcPr>
          <w:p w:rsidR="00B86388" w:rsidRPr="00B86388" w:rsidRDefault="00B86388" w:rsidP="00B863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6388">
              <w:rPr>
                <w:rFonts w:ascii="Times New Roman" w:eastAsia="Times New Roman" w:hAnsi="Times New Roman" w:cs="Times New Roman"/>
                <w:sz w:val="20"/>
                <w:szCs w:val="20"/>
                <w:lang w:eastAsia="ru-RU"/>
              </w:rPr>
              <w:t>1</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5 баллов за ответ, подтверждающий знания в рамках лекций и обязательной литературы,</w:t>
            </w:r>
          </w:p>
          <w:p w:rsidR="00B86388" w:rsidRPr="00B86388" w:rsidRDefault="00B86388" w:rsidP="00B863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6388">
              <w:rPr>
                <w:rFonts w:ascii="Times New Roman" w:eastAsia="Times New Roman" w:hAnsi="Times New Roman" w:cs="Times New Roman"/>
                <w:sz w:val="20"/>
                <w:szCs w:val="20"/>
                <w:lang w:eastAsia="ru-RU"/>
              </w:rPr>
              <w:t>6</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10 баллов </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 в рамках лекций, обязательной и дополнительной литературы;</w:t>
            </w:r>
          </w:p>
          <w:p w:rsidR="00B86388" w:rsidRPr="00B86388" w:rsidRDefault="00B86388" w:rsidP="00B863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86388">
              <w:rPr>
                <w:rFonts w:ascii="Times New Roman" w:eastAsia="Times New Roman" w:hAnsi="Times New Roman" w:cs="Times New Roman"/>
                <w:sz w:val="20"/>
                <w:szCs w:val="20"/>
                <w:lang w:eastAsia="ru-RU"/>
              </w:rPr>
              <w:t>11</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15 баллов </w:t>
            </w:r>
            <w:r w:rsidRPr="00B86388">
              <w:rPr>
                <w:rFonts w:ascii="Times New Roman" w:eastAsia="Calibri" w:hAnsi="Times New Roman" w:cs="Times New Roman"/>
                <w:sz w:val="24"/>
                <w:szCs w:val="24"/>
              </w:rPr>
              <w:t>—</w:t>
            </w:r>
            <w:r w:rsidRPr="00B86388">
              <w:rPr>
                <w:rFonts w:ascii="Times New Roman" w:eastAsia="Times New Roman" w:hAnsi="Times New Roman" w:cs="Times New Roman"/>
                <w:sz w:val="20"/>
                <w:szCs w:val="20"/>
                <w:lang w:eastAsia="ru-RU"/>
              </w:rPr>
              <w:t xml:space="preserve"> в рамках лекций, обязательной и дополнительной литературы, с элементами самостоятельного анализа.</w:t>
            </w:r>
          </w:p>
        </w:tc>
      </w:tr>
    </w:tbl>
    <w:p w:rsidR="00B86388" w:rsidRPr="00B86388" w:rsidRDefault="00B86388" w:rsidP="00B86388">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B86388" w:rsidRPr="00B86388" w:rsidRDefault="00B86388" w:rsidP="00B86388">
      <w:pPr>
        <w:spacing w:before="40" w:after="0" w:line="276" w:lineRule="auto"/>
        <w:jc w:val="both"/>
        <w:rPr>
          <w:rFonts w:ascii="Times New Roman" w:eastAsia="Times New Roman" w:hAnsi="Times New Roman" w:cs="Times New Roman"/>
          <w:bCs/>
          <w:color w:val="000000"/>
          <w:sz w:val="24"/>
          <w:szCs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86388">
        <w:rPr>
          <w:rFonts w:ascii="Times New Roman" w:eastAsia="Times New Roman" w:hAnsi="Times New Roman" w:cs="Times New Roman"/>
          <w:b/>
          <w:kern w:val="3"/>
          <w:sz w:val="24"/>
          <w:lang w:eastAsia="ru-RU"/>
        </w:rPr>
        <w:t>Основная литература:</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B468B" w:rsidRPr="00CB468B" w:rsidRDefault="00CB468B" w:rsidP="00286C3A">
      <w:pPr>
        <w:numPr>
          <w:ilvl w:val="0"/>
          <w:numId w:val="67"/>
        </w:numPr>
        <w:spacing w:after="0" w:line="240" w:lineRule="auto"/>
        <w:rPr>
          <w:rFonts w:ascii="Times New Roman" w:eastAsia="Calibri" w:hAnsi="Times New Roman" w:cs="Times New Roman"/>
          <w:sz w:val="24"/>
          <w:szCs w:val="24"/>
        </w:rPr>
      </w:pPr>
      <w:r w:rsidRPr="00CB468B">
        <w:rPr>
          <w:rFonts w:ascii="Times New Roman" w:eastAsia="Calibri" w:hAnsi="Times New Roman" w:cs="Times New Roman"/>
          <w:sz w:val="24"/>
          <w:szCs w:val="24"/>
        </w:rPr>
        <w:t xml:space="preserve">Зорин, В. Ю.  Национальная политика российского государства в ХХ — начале ХХI </w:t>
      </w:r>
      <w:proofErr w:type="gramStart"/>
      <w:r w:rsidRPr="00CB468B">
        <w:rPr>
          <w:rFonts w:ascii="Times New Roman" w:eastAsia="Calibri" w:hAnsi="Times New Roman" w:cs="Times New Roman"/>
          <w:sz w:val="24"/>
          <w:szCs w:val="24"/>
        </w:rPr>
        <w:t>века :</w:t>
      </w:r>
      <w:proofErr w:type="gramEnd"/>
      <w:r w:rsidRPr="00CB468B">
        <w:rPr>
          <w:rFonts w:ascii="Times New Roman" w:eastAsia="Calibri" w:hAnsi="Times New Roman" w:cs="Times New Roman"/>
          <w:sz w:val="24"/>
          <w:szCs w:val="24"/>
        </w:rPr>
        <w:t xml:space="preserve"> учебное пособие для вузов / В. Ю. Зорин. — 2-е изд., </w:t>
      </w:r>
      <w:proofErr w:type="spellStart"/>
      <w:r w:rsidRPr="00CB468B">
        <w:rPr>
          <w:rFonts w:ascii="Times New Roman" w:eastAsia="Calibri" w:hAnsi="Times New Roman" w:cs="Times New Roman"/>
          <w:sz w:val="24"/>
          <w:szCs w:val="24"/>
        </w:rPr>
        <w:t>испр</w:t>
      </w:r>
      <w:proofErr w:type="spellEnd"/>
      <w:r w:rsidRPr="00CB468B">
        <w:rPr>
          <w:rFonts w:ascii="Times New Roman" w:eastAsia="Calibri" w:hAnsi="Times New Roman" w:cs="Times New Roman"/>
          <w:sz w:val="24"/>
          <w:szCs w:val="24"/>
        </w:rPr>
        <w:t xml:space="preserve">. и доп. — </w:t>
      </w:r>
      <w:proofErr w:type="gramStart"/>
      <w:r w:rsidRPr="00CB468B">
        <w:rPr>
          <w:rFonts w:ascii="Times New Roman" w:eastAsia="Calibri" w:hAnsi="Times New Roman" w:cs="Times New Roman"/>
          <w:sz w:val="24"/>
          <w:szCs w:val="24"/>
        </w:rPr>
        <w:t>Москва :</w:t>
      </w:r>
      <w:proofErr w:type="gramEnd"/>
      <w:r w:rsidRPr="00CB468B">
        <w:rPr>
          <w:rFonts w:ascii="Times New Roman" w:eastAsia="Calibri" w:hAnsi="Times New Roman" w:cs="Times New Roman"/>
          <w:sz w:val="24"/>
          <w:szCs w:val="24"/>
        </w:rPr>
        <w:t xml:space="preserve"> Издательство </w:t>
      </w:r>
      <w:proofErr w:type="spellStart"/>
      <w:r w:rsidRPr="00CB468B">
        <w:rPr>
          <w:rFonts w:ascii="Times New Roman" w:eastAsia="Calibri" w:hAnsi="Times New Roman" w:cs="Times New Roman"/>
          <w:sz w:val="24"/>
          <w:szCs w:val="24"/>
        </w:rPr>
        <w:t>Юрайт</w:t>
      </w:r>
      <w:proofErr w:type="spellEnd"/>
      <w:r w:rsidRPr="00CB468B">
        <w:rPr>
          <w:rFonts w:ascii="Times New Roman" w:eastAsia="Calibri" w:hAnsi="Times New Roman" w:cs="Times New Roman"/>
          <w:sz w:val="24"/>
          <w:szCs w:val="24"/>
        </w:rPr>
        <w:t xml:space="preserve">, 2020. — 251 с. — (Высшее образование). — ISBN 978-5-534-06651-7. — </w:t>
      </w:r>
      <w:proofErr w:type="gramStart"/>
      <w:r w:rsidRPr="00CB468B">
        <w:rPr>
          <w:rFonts w:ascii="Times New Roman" w:eastAsia="Calibri" w:hAnsi="Times New Roman" w:cs="Times New Roman"/>
          <w:sz w:val="24"/>
          <w:szCs w:val="24"/>
        </w:rPr>
        <w:t>Текст :</w:t>
      </w:r>
      <w:proofErr w:type="gramEnd"/>
      <w:r w:rsidRPr="00CB468B">
        <w:rPr>
          <w:rFonts w:ascii="Times New Roman" w:eastAsia="Calibri" w:hAnsi="Times New Roman" w:cs="Times New Roman"/>
          <w:sz w:val="24"/>
          <w:szCs w:val="24"/>
        </w:rPr>
        <w:t xml:space="preserve"> электронный // ЭБС </w:t>
      </w:r>
      <w:proofErr w:type="spellStart"/>
      <w:r w:rsidRPr="00CB468B">
        <w:rPr>
          <w:rFonts w:ascii="Times New Roman" w:eastAsia="Calibri" w:hAnsi="Times New Roman" w:cs="Times New Roman"/>
          <w:sz w:val="24"/>
          <w:szCs w:val="24"/>
        </w:rPr>
        <w:t>Юрайт</w:t>
      </w:r>
      <w:proofErr w:type="spellEnd"/>
      <w:r w:rsidRPr="00CB468B">
        <w:rPr>
          <w:rFonts w:ascii="Times New Roman" w:eastAsia="Calibri" w:hAnsi="Times New Roman" w:cs="Times New Roman"/>
          <w:sz w:val="24"/>
          <w:szCs w:val="24"/>
        </w:rPr>
        <w:t xml:space="preserve"> [сайт]. — URL: https://idp.nwipa.ru:2072/bcode/455327 </w:t>
      </w:r>
    </w:p>
    <w:p w:rsidR="00CB468B" w:rsidRPr="00CB468B" w:rsidRDefault="00CB468B" w:rsidP="00286C3A">
      <w:pPr>
        <w:numPr>
          <w:ilvl w:val="0"/>
          <w:numId w:val="67"/>
        </w:numPr>
        <w:spacing w:after="0" w:line="240" w:lineRule="auto"/>
        <w:rPr>
          <w:rFonts w:ascii="Times New Roman" w:eastAsia="Calibri" w:hAnsi="Times New Roman" w:cs="Times New Roman"/>
          <w:sz w:val="24"/>
          <w:szCs w:val="24"/>
        </w:rPr>
      </w:pPr>
      <w:r w:rsidRPr="00CB468B">
        <w:rPr>
          <w:rFonts w:ascii="Times New Roman" w:eastAsia="Calibri" w:hAnsi="Times New Roman" w:cs="Times New Roman"/>
          <w:sz w:val="24"/>
          <w:szCs w:val="24"/>
        </w:rPr>
        <w:t xml:space="preserve">Государственная политика и управление в 2 ч. Часть 2. Уровни, технологии, зарубежный </w:t>
      </w:r>
      <w:proofErr w:type="gramStart"/>
      <w:r w:rsidRPr="00CB468B">
        <w:rPr>
          <w:rFonts w:ascii="Times New Roman" w:eastAsia="Calibri" w:hAnsi="Times New Roman" w:cs="Times New Roman"/>
          <w:sz w:val="24"/>
          <w:szCs w:val="24"/>
        </w:rPr>
        <w:t>опыт :</w:t>
      </w:r>
      <w:proofErr w:type="gramEnd"/>
      <w:r w:rsidRPr="00CB468B">
        <w:rPr>
          <w:rFonts w:ascii="Times New Roman" w:eastAsia="Calibri" w:hAnsi="Times New Roman" w:cs="Times New Roman"/>
          <w:sz w:val="24"/>
          <w:szCs w:val="24"/>
        </w:rPr>
        <w:t xml:space="preserve"> учебник для вузов / А. П. Альгин [и др.] ; под редакцией Л. В. </w:t>
      </w:r>
      <w:proofErr w:type="spellStart"/>
      <w:r w:rsidRPr="00CB468B">
        <w:rPr>
          <w:rFonts w:ascii="Times New Roman" w:eastAsia="Calibri" w:hAnsi="Times New Roman" w:cs="Times New Roman"/>
          <w:sz w:val="24"/>
          <w:szCs w:val="24"/>
        </w:rPr>
        <w:t>Сморгунова</w:t>
      </w:r>
      <w:proofErr w:type="spellEnd"/>
      <w:r w:rsidRPr="00CB468B">
        <w:rPr>
          <w:rFonts w:ascii="Times New Roman" w:eastAsia="Calibri" w:hAnsi="Times New Roman" w:cs="Times New Roman"/>
          <w:sz w:val="24"/>
          <w:szCs w:val="24"/>
        </w:rPr>
        <w:t xml:space="preserve">. — 2-е изд., стер. — </w:t>
      </w:r>
      <w:proofErr w:type="gramStart"/>
      <w:r w:rsidRPr="00CB468B">
        <w:rPr>
          <w:rFonts w:ascii="Times New Roman" w:eastAsia="Calibri" w:hAnsi="Times New Roman" w:cs="Times New Roman"/>
          <w:sz w:val="24"/>
          <w:szCs w:val="24"/>
        </w:rPr>
        <w:t>Москва :</w:t>
      </w:r>
      <w:proofErr w:type="gramEnd"/>
      <w:r w:rsidRPr="00CB468B">
        <w:rPr>
          <w:rFonts w:ascii="Times New Roman" w:eastAsia="Calibri" w:hAnsi="Times New Roman" w:cs="Times New Roman"/>
          <w:sz w:val="24"/>
          <w:szCs w:val="24"/>
        </w:rPr>
        <w:t xml:space="preserve"> Издательство </w:t>
      </w:r>
      <w:proofErr w:type="spellStart"/>
      <w:r w:rsidRPr="00CB468B">
        <w:rPr>
          <w:rFonts w:ascii="Times New Roman" w:eastAsia="Calibri" w:hAnsi="Times New Roman" w:cs="Times New Roman"/>
          <w:sz w:val="24"/>
          <w:szCs w:val="24"/>
        </w:rPr>
        <w:t>Юрайт</w:t>
      </w:r>
      <w:proofErr w:type="spellEnd"/>
      <w:r w:rsidRPr="00CB468B">
        <w:rPr>
          <w:rFonts w:ascii="Times New Roman" w:eastAsia="Calibri" w:hAnsi="Times New Roman" w:cs="Times New Roman"/>
          <w:sz w:val="24"/>
          <w:szCs w:val="24"/>
        </w:rPr>
        <w:t xml:space="preserve">, 2020. — 484 с. — (Высшее образование). — ISBN 978-5-534-06763-7. — </w:t>
      </w:r>
      <w:proofErr w:type="gramStart"/>
      <w:r w:rsidRPr="00CB468B">
        <w:rPr>
          <w:rFonts w:ascii="Times New Roman" w:eastAsia="Calibri" w:hAnsi="Times New Roman" w:cs="Times New Roman"/>
          <w:sz w:val="24"/>
          <w:szCs w:val="24"/>
        </w:rPr>
        <w:t>Текст :</w:t>
      </w:r>
      <w:proofErr w:type="gramEnd"/>
      <w:r w:rsidRPr="00CB468B">
        <w:rPr>
          <w:rFonts w:ascii="Times New Roman" w:eastAsia="Calibri" w:hAnsi="Times New Roman" w:cs="Times New Roman"/>
          <w:sz w:val="24"/>
          <w:szCs w:val="24"/>
        </w:rPr>
        <w:t xml:space="preserve"> электронный // ЭБС </w:t>
      </w:r>
      <w:proofErr w:type="spellStart"/>
      <w:r w:rsidRPr="00CB468B">
        <w:rPr>
          <w:rFonts w:ascii="Times New Roman" w:eastAsia="Calibri" w:hAnsi="Times New Roman" w:cs="Times New Roman"/>
          <w:sz w:val="24"/>
          <w:szCs w:val="24"/>
        </w:rPr>
        <w:t>Юрайт</w:t>
      </w:r>
      <w:proofErr w:type="spellEnd"/>
      <w:r w:rsidRPr="00CB468B">
        <w:rPr>
          <w:rFonts w:ascii="Times New Roman" w:eastAsia="Calibri" w:hAnsi="Times New Roman" w:cs="Times New Roman"/>
          <w:sz w:val="24"/>
          <w:szCs w:val="24"/>
        </w:rPr>
        <w:t xml:space="preserve"> [сайт]. — URL: </w:t>
      </w:r>
      <w:hyperlink r:id="rId48" w:history="1">
        <w:r w:rsidRPr="00CB468B">
          <w:rPr>
            <w:rFonts w:ascii="Times New Roman" w:eastAsia="Calibri" w:hAnsi="Times New Roman" w:cs="Times New Roman"/>
            <w:color w:val="0000FF"/>
            <w:sz w:val="24"/>
            <w:szCs w:val="24"/>
            <w:u w:val="single"/>
          </w:rPr>
          <w:t>https://idp.nwipa.ru:2072/bcode/455037</w:t>
        </w:r>
      </w:hyperlink>
    </w:p>
    <w:p w:rsidR="00B86388" w:rsidRDefault="00B86388">
      <w:r>
        <w:br w:type="page"/>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B86388">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B86388" w:rsidRPr="00B86388" w:rsidRDefault="00B86388" w:rsidP="00B86388">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sidRPr="00B86388">
        <w:rPr>
          <w:rFonts w:ascii="Times New Roman" w:eastAsia="Times New Roman" w:hAnsi="Times New Roman" w:cs="Times New Roman"/>
          <w:b/>
          <w:kern w:val="3"/>
          <w:sz w:val="28"/>
          <w:lang w:eastAsia="ru-RU"/>
        </w:rPr>
        <w:t>Б1.В.ДВ.05.01</w:t>
      </w:r>
      <w:r w:rsidRPr="00B86388">
        <w:rPr>
          <w:rFonts w:ascii="Calibri" w:eastAsia="Calibri" w:hAnsi="Calibri" w:cs="Times New Roman"/>
        </w:rPr>
        <w:t xml:space="preserve"> </w:t>
      </w:r>
      <w:r w:rsidRPr="00B86388">
        <w:rPr>
          <w:rFonts w:ascii="Times New Roman" w:eastAsia="Times New Roman" w:hAnsi="Times New Roman" w:cs="Times New Roman"/>
          <w:b/>
          <w:kern w:val="3"/>
          <w:sz w:val="28"/>
          <w:lang w:eastAsia="ru-RU"/>
        </w:rPr>
        <w:t xml:space="preserve">Социально-политическая стратификация и теория элит </w:t>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B86388">
        <w:rPr>
          <w:rFonts w:ascii="Times New Roman" w:eastAsia="Times New Roman" w:hAnsi="Times New Roman" w:cs="Times New Roman"/>
          <w:i/>
          <w:kern w:val="3"/>
          <w:sz w:val="24"/>
          <w:lang w:eastAsia="ru-RU"/>
        </w:rPr>
        <w:t>наименование дисциплин (модуля)/практики</w:t>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Автор</w:t>
      </w:r>
      <w:r w:rsidRPr="00B86388">
        <w:rPr>
          <w:rFonts w:ascii="Calibri" w:eastAsia="Calibri" w:hAnsi="Calibri" w:cs="Times New Roman"/>
        </w:rPr>
        <w:t xml:space="preserve"> </w:t>
      </w:r>
      <w:r w:rsidRPr="00B86388">
        <w:rPr>
          <w:rFonts w:ascii="Times New Roman" w:eastAsia="Times New Roman" w:hAnsi="Times New Roman" w:cs="Times New Roman"/>
          <w:b/>
          <w:kern w:val="3"/>
          <w:sz w:val="24"/>
          <w:lang w:eastAsia="ru-RU"/>
        </w:rPr>
        <w:t>доцент Тарусина И.Г.</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Квалификация (степень) выпускника: бакалавр</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Форма обучения: очная</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Цель освоения дисциплины:</w:t>
      </w:r>
    </w:p>
    <w:p w:rsidR="00B86388" w:rsidRPr="00B86388" w:rsidRDefault="00B86388" w:rsidP="00B86388">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B86388">
        <w:rPr>
          <w:rFonts w:ascii="Times New Roman" w:eastAsia="Times New Roman" w:hAnsi="Times New Roman" w:cs="Times New Roman"/>
          <w:sz w:val="24"/>
          <w:szCs w:val="20"/>
        </w:rPr>
        <w:t>Дисциплина «</w:t>
      </w:r>
      <w:bookmarkStart w:id="27" w:name="_Hlk20405864"/>
      <w:r w:rsidRPr="00B86388">
        <w:rPr>
          <w:rFonts w:ascii="Times New Roman" w:eastAsia="Calibri" w:hAnsi="Times New Roman" w:cs="Times New Roman"/>
          <w:sz w:val="28"/>
        </w:rPr>
        <w:t xml:space="preserve">Социально-политическая стратификация и </w:t>
      </w:r>
      <w:r w:rsidRPr="00B86388">
        <w:rPr>
          <w:rFonts w:ascii="Times New Roman" w:eastAsia="Times New Roman" w:hAnsi="Times New Roman" w:cs="Times New Roman"/>
          <w:kern w:val="3"/>
          <w:sz w:val="36"/>
          <w:lang w:eastAsia="ru-RU"/>
        </w:rPr>
        <w:t>т</w:t>
      </w:r>
      <w:r w:rsidRPr="00B86388">
        <w:rPr>
          <w:rFonts w:ascii="Times New Roman" w:eastAsia="Times New Roman" w:hAnsi="Times New Roman" w:cs="Times New Roman"/>
          <w:kern w:val="3"/>
          <w:sz w:val="28"/>
          <w:lang w:eastAsia="ru-RU"/>
        </w:rPr>
        <w:t>еория элит</w:t>
      </w:r>
      <w:bookmarkEnd w:id="27"/>
      <w:r w:rsidRPr="00B86388">
        <w:rPr>
          <w:rFonts w:ascii="Times New Roman" w:eastAsia="Times New Roman" w:hAnsi="Times New Roman" w:cs="Times New Roman"/>
          <w:sz w:val="24"/>
          <w:szCs w:val="20"/>
        </w:rPr>
        <w:t>»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B86388" w:rsidRPr="00B86388"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sz w:val="24"/>
                <w:szCs w:val="24"/>
                <w:lang w:eastAsia="ru-RU"/>
              </w:rPr>
            </w:pPr>
            <w:bookmarkStart w:id="28" w:name="_Hlk20407234"/>
            <w:r w:rsidRPr="00B86388">
              <w:rPr>
                <w:rFonts w:ascii="Times New Roman" w:eastAsia="Times New Roman" w:hAnsi="Times New Roman" w:cs="Times New Roman"/>
                <w:kern w:val="3"/>
                <w:sz w:val="24"/>
                <w:szCs w:val="24"/>
                <w:lang w:eastAsia="ru-RU"/>
              </w:rPr>
              <w:t xml:space="preserve">Код </w:t>
            </w:r>
          </w:p>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86388">
              <w:rPr>
                <w:rFonts w:ascii="Times New Roman" w:eastAsia="Times New Roman" w:hAnsi="Times New Roman" w:cs="Times New Roman"/>
                <w:kern w:val="3"/>
                <w:sz w:val="24"/>
                <w:szCs w:val="24"/>
                <w:lang w:eastAsia="ru-RU"/>
              </w:rPr>
              <w:t>Наименование</w:t>
            </w:r>
          </w:p>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86388">
              <w:rPr>
                <w:rFonts w:ascii="Times New Roman" w:eastAsia="Times New Roman" w:hAnsi="Times New Roman" w:cs="Times New Roman"/>
                <w:kern w:val="3"/>
                <w:sz w:val="24"/>
                <w:szCs w:val="24"/>
                <w:lang w:eastAsia="ru-RU"/>
              </w:rPr>
              <w:t xml:space="preserve">Код </w:t>
            </w:r>
          </w:p>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Наименование этапа освоения компетенции</w:t>
            </w:r>
          </w:p>
        </w:tc>
      </w:tr>
      <w:tr w:rsidR="00B86388" w:rsidRPr="00B86388" w:rsidTr="00760F6C">
        <w:trPr>
          <w:trHeight w:val="231"/>
        </w:trPr>
        <w:tc>
          <w:tcPr>
            <w:tcW w:w="16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jc w:val="both"/>
              <w:rPr>
                <w:rFonts w:ascii="Times New Roman" w:eastAsia="Calibri" w:hAnsi="Times New Roman" w:cs="Times New Roman"/>
                <w:sz w:val="24"/>
                <w:szCs w:val="24"/>
              </w:rPr>
            </w:pPr>
            <w:r w:rsidRPr="00B86388">
              <w:rPr>
                <w:rFonts w:ascii="Times New Roman" w:eastAsia="Calibri" w:hAnsi="Times New Roman" w:cs="Times New Roman"/>
                <w:sz w:val="24"/>
                <w:szCs w:val="24"/>
              </w:rPr>
              <w:t>ПК-3</w:t>
            </w:r>
          </w:p>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86388">
              <w:rPr>
                <w:rFonts w:ascii="Times New Roman" w:eastAsia="Times New Roman" w:hAnsi="Times New Roman" w:cs="Times New Roman"/>
                <w:kern w:val="3"/>
                <w:sz w:val="24"/>
                <w:szCs w:val="24"/>
                <w:lang w:eastAsia="ru-RU"/>
              </w:rPr>
              <w:t>Владение методиками научной работы: техниками подготовки планов исследований, рефератов, библиографических обзоров, научных отчетов</w:t>
            </w: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86388">
              <w:rPr>
                <w:rFonts w:ascii="Times New Roman" w:eastAsia="Calibri" w:hAnsi="Times New Roman" w:cs="Times New Roman"/>
                <w:sz w:val="24"/>
                <w:szCs w:val="24"/>
              </w:rPr>
              <w:t>ПК-3.2</w:t>
            </w:r>
          </w:p>
        </w:tc>
        <w:tc>
          <w:tcPr>
            <w:tcW w:w="30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86388">
              <w:rPr>
                <w:rFonts w:ascii="Times New Roman" w:eastAsia="Times New Roman" w:hAnsi="Times New Roman" w:cs="Times New Roman"/>
                <w:kern w:val="3"/>
                <w:sz w:val="24"/>
                <w:szCs w:val="24"/>
                <w:lang w:eastAsia="ru-RU"/>
              </w:rPr>
              <w:t>Приобретение первичных умений составления отчетов по результатам теоретической и эмпирической работы.</w:t>
            </w:r>
          </w:p>
        </w:tc>
      </w:tr>
      <w:bookmarkEnd w:id="28"/>
    </w:tbl>
    <w:p w:rsidR="00B86388" w:rsidRPr="00B86388" w:rsidRDefault="00B86388" w:rsidP="00B86388">
      <w:pPr>
        <w:spacing w:after="200" w:line="276" w:lineRule="auto"/>
        <w:rPr>
          <w:rFonts w:ascii="Calibri" w:eastAsia="Calibri" w:hAnsi="Calibri" w:cs="Times New Roman"/>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86388">
        <w:rPr>
          <w:rFonts w:ascii="Times New Roman" w:eastAsia="Times New Roman" w:hAnsi="Times New Roman" w:cs="Times New Roman"/>
          <w:b/>
          <w:kern w:val="3"/>
          <w:sz w:val="24"/>
          <w:lang w:eastAsia="ru-RU"/>
        </w:rPr>
        <w:t>План курса:</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Calibri" w:hAnsi="Calibri"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
        <w:gridCol w:w="2093"/>
        <w:gridCol w:w="815"/>
        <w:gridCol w:w="957"/>
        <w:gridCol w:w="891"/>
        <w:gridCol w:w="891"/>
        <w:gridCol w:w="639"/>
        <w:gridCol w:w="507"/>
        <w:gridCol w:w="1655"/>
      </w:tblGrid>
      <w:tr w:rsidR="00B86388" w:rsidRPr="00B86388" w:rsidTr="00760F6C">
        <w:trPr>
          <w:trHeight w:val="80"/>
          <w:tblHeader/>
        </w:trPr>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86388" w:rsidRPr="00B86388" w:rsidRDefault="00B86388" w:rsidP="00B86388">
            <w:pPr>
              <w:jc w:val="center"/>
              <w:rPr>
                <w:rFonts w:ascii="Times New Roman" w:eastAsia="Calibri" w:hAnsi="Times New Roman" w:cs="Times New Roman"/>
                <w:i/>
                <w:sz w:val="20"/>
                <w:szCs w:val="20"/>
              </w:rPr>
            </w:pPr>
            <w:r w:rsidRPr="00B86388">
              <w:rPr>
                <w:rFonts w:ascii="Times New Roman" w:eastAsia="Calibri" w:hAnsi="Times New Roman" w:cs="Times New Roman"/>
                <w:i/>
                <w:sz w:val="20"/>
                <w:szCs w:val="20"/>
              </w:rPr>
              <w:t>№ п/п</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86388" w:rsidRPr="00B86388" w:rsidRDefault="00B86388" w:rsidP="00B86388">
            <w:pPr>
              <w:jc w:val="center"/>
              <w:rPr>
                <w:rFonts w:ascii="Times New Roman" w:eastAsia="Calibri" w:hAnsi="Times New Roman" w:cs="Times New Roman"/>
                <w:i/>
                <w:sz w:val="20"/>
                <w:szCs w:val="20"/>
              </w:rPr>
            </w:pPr>
            <w:r w:rsidRPr="00B86388">
              <w:rPr>
                <w:rFonts w:ascii="Times New Roman" w:eastAsia="Calibri" w:hAnsi="Times New Roman" w:cs="Times New Roman"/>
                <w:i/>
                <w:sz w:val="20"/>
                <w:szCs w:val="20"/>
              </w:rPr>
              <w:t xml:space="preserve">Наименование тем (разделов), </w:t>
            </w:r>
          </w:p>
        </w:tc>
        <w:tc>
          <w:tcPr>
            <w:tcW w:w="250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86388" w:rsidRPr="00B86388" w:rsidRDefault="00B86388" w:rsidP="00B86388">
            <w:pPr>
              <w:jc w:val="center"/>
              <w:rPr>
                <w:rFonts w:ascii="Times New Roman" w:eastAsia="Calibri" w:hAnsi="Times New Roman" w:cs="Times New Roman"/>
                <w:i/>
                <w:sz w:val="20"/>
                <w:szCs w:val="20"/>
              </w:rPr>
            </w:pPr>
            <w:r w:rsidRPr="00B86388">
              <w:rPr>
                <w:rFonts w:ascii="Times New Roman" w:eastAsia="Calibri" w:hAnsi="Times New Roman" w:cs="Times New Roman"/>
                <w:i/>
                <w:sz w:val="20"/>
                <w:szCs w:val="20"/>
              </w:rPr>
              <w:t>Объем дисциплины (модуля), час.</w:t>
            </w:r>
          </w:p>
        </w:tc>
        <w:tc>
          <w:tcPr>
            <w:tcW w:w="88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86388" w:rsidRPr="00B86388" w:rsidRDefault="00B86388" w:rsidP="00B86388">
            <w:pPr>
              <w:jc w:val="center"/>
              <w:rPr>
                <w:rFonts w:ascii="Times New Roman" w:eastAsia="Calibri" w:hAnsi="Times New Roman" w:cs="Times New Roman"/>
                <w:i/>
                <w:sz w:val="20"/>
                <w:szCs w:val="20"/>
              </w:rPr>
            </w:pPr>
            <w:r w:rsidRPr="00B86388">
              <w:rPr>
                <w:rFonts w:ascii="Times New Roman" w:eastAsia="Calibri" w:hAnsi="Times New Roman" w:cs="Times New Roman"/>
                <w:i/>
                <w:sz w:val="20"/>
                <w:szCs w:val="20"/>
              </w:rPr>
              <w:t>Форма</w:t>
            </w:r>
            <w:r w:rsidRPr="00B86388">
              <w:rPr>
                <w:rFonts w:ascii="Times New Roman" w:eastAsia="Calibri" w:hAnsi="Times New Roman" w:cs="Times New Roman"/>
                <w:i/>
                <w:sz w:val="20"/>
                <w:szCs w:val="20"/>
              </w:rPr>
              <w:br/>
              <w:t xml:space="preserve">текущего </w:t>
            </w:r>
            <w:r w:rsidRPr="00B86388">
              <w:rPr>
                <w:rFonts w:ascii="Times New Roman" w:eastAsia="Calibri" w:hAnsi="Times New Roman" w:cs="Times New Roman"/>
                <w:i/>
                <w:sz w:val="20"/>
                <w:szCs w:val="20"/>
              </w:rPr>
              <w:br/>
              <w:t>контроля успеваемости</w:t>
            </w:r>
            <w:r w:rsidRPr="00B86388">
              <w:rPr>
                <w:rFonts w:ascii="Times New Roman" w:eastAsia="Calibri" w:hAnsi="Times New Roman" w:cs="Times New Roman"/>
                <w:i/>
                <w:sz w:val="20"/>
                <w:szCs w:val="20"/>
                <w:vertAlign w:val="superscript"/>
              </w:rPr>
              <w:t>**</w:t>
            </w:r>
            <w:r w:rsidRPr="00B86388">
              <w:rPr>
                <w:rFonts w:ascii="Times New Roman" w:eastAsia="Calibri" w:hAnsi="Times New Roman" w:cs="Times New Roman"/>
                <w:i/>
                <w:sz w:val="20"/>
                <w:szCs w:val="20"/>
              </w:rPr>
              <w:t>, промежуточной аттестации</w:t>
            </w:r>
          </w:p>
        </w:tc>
      </w:tr>
      <w:tr w:rsidR="00B86388" w:rsidRPr="00B86388"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388" w:rsidRPr="00B86388" w:rsidRDefault="00B86388" w:rsidP="00B86388">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388" w:rsidRPr="00B86388" w:rsidRDefault="00B86388" w:rsidP="00B86388">
            <w:pPr>
              <w:rPr>
                <w:rFonts w:ascii="Times New Roman" w:eastAsia="Calibri" w:hAnsi="Times New Roman" w:cs="Times New Roman"/>
                <w:i/>
                <w:sz w:val="20"/>
                <w:szCs w:val="20"/>
              </w:rPr>
            </w:pPr>
          </w:p>
        </w:tc>
        <w:tc>
          <w:tcPr>
            <w:tcW w:w="438" w:type="pct"/>
            <w:vMerge w:val="restart"/>
            <w:tcBorders>
              <w:top w:val="nil"/>
              <w:left w:val="single" w:sz="4" w:space="0" w:color="auto"/>
              <w:bottom w:val="single" w:sz="4" w:space="0" w:color="auto"/>
              <w:right w:val="single" w:sz="4" w:space="0" w:color="auto"/>
            </w:tcBorders>
            <w:shd w:val="clear" w:color="auto" w:fill="FFFFFF"/>
            <w:vAlign w:val="center"/>
            <w:hideMark/>
          </w:tcPr>
          <w:p w:rsidR="00B86388" w:rsidRPr="00B86388" w:rsidRDefault="00B86388" w:rsidP="00B86388">
            <w:pPr>
              <w:jc w:val="center"/>
              <w:rPr>
                <w:rFonts w:ascii="Times New Roman" w:eastAsia="Calibri" w:hAnsi="Times New Roman" w:cs="Times New Roman"/>
                <w:i/>
                <w:sz w:val="20"/>
                <w:szCs w:val="20"/>
              </w:rPr>
            </w:pPr>
            <w:r w:rsidRPr="00B86388">
              <w:rPr>
                <w:rFonts w:ascii="Times New Roman" w:eastAsia="Calibri" w:hAnsi="Times New Roman" w:cs="Times New Roman"/>
                <w:i/>
                <w:sz w:val="20"/>
                <w:szCs w:val="20"/>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86388" w:rsidRPr="00B86388" w:rsidRDefault="00B86388" w:rsidP="00B86388">
            <w:pPr>
              <w:jc w:val="center"/>
              <w:rPr>
                <w:rFonts w:ascii="Times New Roman" w:eastAsia="Calibri" w:hAnsi="Times New Roman" w:cs="Times New Roman"/>
                <w:i/>
                <w:sz w:val="20"/>
                <w:szCs w:val="20"/>
              </w:rPr>
            </w:pPr>
            <w:r w:rsidRPr="00B86388">
              <w:rPr>
                <w:rFonts w:ascii="Times New Roman" w:eastAsia="Calibri" w:hAnsi="Times New Roman" w:cs="Times New Roman"/>
                <w:i/>
                <w:sz w:val="20"/>
                <w:szCs w:val="20"/>
              </w:rPr>
              <w:t>Контактная работа обучающихся с преподавателем</w:t>
            </w:r>
            <w:r w:rsidRPr="00B86388">
              <w:rPr>
                <w:rFonts w:ascii="Times New Roman" w:eastAsia="Calibri" w:hAnsi="Times New Roman" w:cs="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B86388" w:rsidRPr="00B86388" w:rsidRDefault="00B86388" w:rsidP="00B86388">
            <w:pPr>
              <w:jc w:val="center"/>
              <w:rPr>
                <w:rFonts w:ascii="Times New Roman" w:eastAsia="Calibri" w:hAnsi="Times New Roman" w:cs="Times New Roman"/>
                <w:i/>
                <w:sz w:val="20"/>
                <w:szCs w:val="20"/>
              </w:rPr>
            </w:pPr>
            <w:r w:rsidRPr="00B86388">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388" w:rsidRPr="00B86388" w:rsidRDefault="00B86388" w:rsidP="00B86388">
            <w:pPr>
              <w:rPr>
                <w:rFonts w:ascii="Times New Roman" w:eastAsia="Calibri" w:hAnsi="Times New Roman" w:cs="Times New Roman"/>
                <w:i/>
                <w:sz w:val="20"/>
                <w:szCs w:val="20"/>
              </w:rPr>
            </w:pPr>
          </w:p>
        </w:tc>
      </w:tr>
      <w:tr w:rsidR="00B86388" w:rsidRPr="00B86388" w:rsidTr="00760F6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388" w:rsidRPr="00B86388" w:rsidRDefault="00B86388" w:rsidP="00B86388">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388" w:rsidRPr="00B86388" w:rsidRDefault="00B86388" w:rsidP="00B86388">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86388" w:rsidRPr="00B86388" w:rsidRDefault="00B86388" w:rsidP="00B86388">
            <w:pPr>
              <w:rPr>
                <w:rFonts w:ascii="Times New Roman" w:eastAsia="Calibri" w:hAnsi="Times New Roman" w:cs="Times New Roman"/>
                <w:i/>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388" w:rsidRPr="00B86388" w:rsidRDefault="00B86388" w:rsidP="00B86388">
            <w:pPr>
              <w:ind w:firstLine="34"/>
              <w:jc w:val="center"/>
              <w:rPr>
                <w:rFonts w:ascii="Times New Roman" w:eastAsia="Calibri" w:hAnsi="Times New Roman" w:cs="Times New Roman"/>
                <w:i/>
                <w:sz w:val="20"/>
                <w:szCs w:val="20"/>
              </w:rPr>
            </w:pPr>
            <w:r w:rsidRPr="00B86388">
              <w:rPr>
                <w:rFonts w:ascii="Times New Roman" w:eastAsia="Calibri" w:hAnsi="Times New Roman" w:cs="Times New Roman"/>
                <w:i/>
                <w:sz w:val="20"/>
                <w:szCs w:val="20"/>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388" w:rsidRPr="00B86388" w:rsidRDefault="00B86388" w:rsidP="00B86388">
            <w:pPr>
              <w:ind w:firstLine="34"/>
              <w:jc w:val="center"/>
              <w:rPr>
                <w:rFonts w:ascii="Times New Roman" w:eastAsia="Calibri" w:hAnsi="Times New Roman" w:cs="Times New Roman"/>
                <w:i/>
                <w:sz w:val="20"/>
                <w:szCs w:val="20"/>
              </w:rPr>
            </w:pPr>
            <w:r w:rsidRPr="00B86388">
              <w:rPr>
                <w:rFonts w:ascii="Times New Roman" w:eastAsia="Calibri" w:hAnsi="Times New Roman" w:cs="Times New Roman"/>
                <w:i/>
                <w:sz w:val="20"/>
                <w:szCs w:val="20"/>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388" w:rsidRPr="00B86388" w:rsidRDefault="00B86388" w:rsidP="00B86388">
            <w:pPr>
              <w:ind w:firstLine="34"/>
              <w:jc w:val="center"/>
              <w:rPr>
                <w:rFonts w:ascii="Times New Roman" w:eastAsia="Calibri" w:hAnsi="Times New Roman" w:cs="Times New Roman"/>
                <w:i/>
                <w:sz w:val="20"/>
                <w:szCs w:val="20"/>
              </w:rPr>
            </w:pPr>
            <w:r w:rsidRPr="00B86388">
              <w:rPr>
                <w:rFonts w:ascii="Times New Roman" w:eastAsia="Calibri" w:hAnsi="Times New Roman" w:cs="Times New Roman"/>
                <w:i/>
                <w:sz w:val="20"/>
                <w:szCs w:val="20"/>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388" w:rsidRPr="00B86388" w:rsidRDefault="00B86388" w:rsidP="00B86388">
            <w:pPr>
              <w:ind w:firstLine="34"/>
              <w:jc w:val="center"/>
              <w:rPr>
                <w:rFonts w:ascii="Times New Roman" w:eastAsia="Calibri" w:hAnsi="Times New Roman" w:cs="Times New Roman"/>
                <w:i/>
                <w:sz w:val="20"/>
                <w:szCs w:val="20"/>
                <w:vertAlign w:val="superscript"/>
              </w:rPr>
            </w:pPr>
            <w:r w:rsidRPr="00B86388">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B86388" w:rsidRPr="00B86388" w:rsidRDefault="00B86388" w:rsidP="00B86388">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388" w:rsidRPr="00B86388" w:rsidRDefault="00B86388" w:rsidP="00B86388">
            <w:pPr>
              <w:rPr>
                <w:rFonts w:ascii="Times New Roman" w:eastAsia="Calibri" w:hAnsi="Times New Roman" w:cs="Times New Roman"/>
                <w:i/>
                <w:sz w:val="20"/>
                <w:szCs w:val="20"/>
              </w:rPr>
            </w:pPr>
          </w:p>
        </w:tc>
      </w:tr>
      <w:tr w:rsidR="00B86388" w:rsidRPr="00B86388" w:rsidTr="00760F6C">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B86388" w:rsidRPr="00B86388" w:rsidRDefault="00B86388" w:rsidP="00B86388">
            <w:pPr>
              <w:ind w:firstLine="567"/>
              <w:jc w:val="center"/>
              <w:rPr>
                <w:rFonts w:ascii="Times New Roman" w:eastAsia="Calibri" w:hAnsi="Times New Roman" w:cs="Times New Roman"/>
                <w:b/>
                <w:i/>
                <w:sz w:val="20"/>
                <w:szCs w:val="20"/>
              </w:rPr>
            </w:pPr>
            <w:r w:rsidRPr="00B86388">
              <w:rPr>
                <w:rFonts w:ascii="Times New Roman" w:eastAsia="Calibri" w:hAnsi="Times New Roman" w:cs="Times New Roman"/>
                <w:b/>
                <w:i/>
                <w:sz w:val="20"/>
                <w:szCs w:val="20"/>
                <w:lang w:eastAsia="ru-RU"/>
              </w:rPr>
              <w:t>Очная форма обучения</w:t>
            </w:r>
          </w:p>
        </w:tc>
      </w:tr>
      <w:tr w:rsidR="00B86388" w:rsidRPr="00B86388" w:rsidTr="00760F6C">
        <w:trPr>
          <w:trHeight w:val="1995"/>
        </w:trPr>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0"/>
                <w:szCs w:val="20"/>
                <w:lang w:eastAsia="ru-RU"/>
              </w:rPr>
            </w:pPr>
            <w:r w:rsidRPr="00B86388">
              <w:rPr>
                <w:rFonts w:ascii="Times New Roman" w:eastAsia="Calibri" w:hAnsi="Times New Roman" w:cs="Times New Roman"/>
                <w:sz w:val="20"/>
                <w:szCs w:val="20"/>
                <w:lang w:eastAsia="ru-RU"/>
              </w:rPr>
              <w:t>1</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388" w:rsidRPr="00B86388" w:rsidRDefault="00B86388" w:rsidP="00B86388">
            <w:pPr>
              <w:spacing w:after="0" w:line="240" w:lineRule="auto"/>
              <w:jc w:val="both"/>
              <w:rPr>
                <w:rFonts w:ascii="Times New Roman" w:eastAsia="Times New Roman" w:hAnsi="Times New Roman" w:cs="Times New Roman"/>
                <w:bCs/>
                <w:sz w:val="24"/>
                <w:szCs w:val="24"/>
                <w:lang w:eastAsia="ru-RU"/>
              </w:rPr>
            </w:pPr>
            <w:r w:rsidRPr="00B86388">
              <w:rPr>
                <w:rFonts w:ascii="Times New Roman" w:eastAsia="Calibri" w:hAnsi="Times New Roman" w:cs="Times New Roman"/>
                <w:sz w:val="24"/>
                <w:szCs w:val="24"/>
              </w:rPr>
              <w:t>Тема 1. Основы социально-политической стратификации.</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jc w:val="right"/>
              <w:rPr>
                <w:rFonts w:ascii="Times New Roman" w:eastAsia="Calibri" w:hAnsi="Times New Roman" w:cs="Times New Roman"/>
                <w:sz w:val="24"/>
                <w:szCs w:val="24"/>
              </w:rPr>
            </w:pPr>
            <w:r w:rsidRPr="00B86388">
              <w:rPr>
                <w:rFonts w:ascii="Times New Roman" w:eastAsia="Calibri" w:hAnsi="Times New Roman" w:cs="Times New Roman"/>
                <w:sz w:val="24"/>
                <w:szCs w:val="24"/>
              </w:rPr>
              <w:t>4</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УО</w:t>
            </w:r>
          </w:p>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Д</w:t>
            </w:r>
          </w:p>
        </w:tc>
      </w:tr>
      <w:tr w:rsidR="00B86388" w:rsidRPr="00B86388"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0"/>
                <w:szCs w:val="20"/>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rPr>
                <w:rFonts w:ascii="Times New Roman" w:eastAsia="Calibri" w:hAnsi="Times New Roman" w:cs="Times New Roman"/>
                <w:sz w:val="24"/>
                <w:szCs w:val="24"/>
              </w:rPr>
            </w:pPr>
            <w:r w:rsidRPr="00B86388">
              <w:rPr>
                <w:rFonts w:ascii="Times New Roman" w:eastAsia="Calibri" w:hAnsi="Times New Roman" w:cs="Times New Roman"/>
                <w:sz w:val="24"/>
                <w:szCs w:val="24"/>
              </w:rPr>
              <w:t xml:space="preserve">Тема 2. Основные теоретические </w:t>
            </w:r>
            <w:r w:rsidRPr="00B86388">
              <w:rPr>
                <w:rFonts w:ascii="Times New Roman" w:eastAsia="Calibri" w:hAnsi="Times New Roman" w:cs="Times New Roman"/>
                <w:sz w:val="24"/>
                <w:szCs w:val="24"/>
              </w:rPr>
              <w:lastRenderedPageBreak/>
              <w:t>подходы к анализу элит.</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lastRenderedPageBreak/>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jc w:val="right"/>
              <w:rPr>
                <w:rFonts w:ascii="Times New Roman" w:eastAsia="Calibri" w:hAnsi="Times New Roman" w:cs="Times New Roman"/>
                <w:sz w:val="24"/>
                <w:szCs w:val="24"/>
              </w:rPr>
            </w:pPr>
            <w:r w:rsidRPr="00B86388">
              <w:rPr>
                <w:rFonts w:ascii="Times New Roman" w:eastAsia="Calibri" w:hAnsi="Times New Roman" w:cs="Times New Roman"/>
                <w:sz w:val="24"/>
                <w:szCs w:val="24"/>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УО</w:t>
            </w:r>
          </w:p>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Times New Roman" w:hAnsi="Times New Roman" w:cs="Times New Roman"/>
                <w:bCs/>
                <w:sz w:val="24"/>
                <w:szCs w:val="24"/>
                <w:lang w:eastAsia="ru-RU"/>
              </w:rPr>
              <w:t>Д</w:t>
            </w:r>
          </w:p>
        </w:tc>
      </w:tr>
      <w:tr w:rsidR="00B86388" w:rsidRPr="00B86388"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0"/>
                <w:szCs w:val="20"/>
                <w:lang w:eastAsia="ru-RU"/>
              </w:rPr>
            </w:pPr>
            <w:r w:rsidRPr="00B86388">
              <w:rPr>
                <w:rFonts w:ascii="Times New Roman" w:eastAsia="Calibri" w:hAnsi="Times New Roman" w:cs="Times New Roman"/>
                <w:sz w:val="20"/>
                <w:szCs w:val="20"/>
                <w:lang w:eastAsia="ru-RU"/>
              </w:rPr>
              <w:t>2</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B86388">
              <w:rPr>
                <w:rFonts w:ascii="Times New Roman" w:eastAsia="Calibri" w:hAnsi="Times New Roman" w:cs="Times New Roman"/>
                <w:sz w:val="24"/>
                <w:szCs w:val="24"/>
              </w:rPr>
              <w:t>Тема 3. Методы исследования элит.</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jc w:val="right"/>
              <w:rPr>
                <w:rFonts w:ascii="Times New Roman" w:eastAsia="Calibri" w:hAnsi="Times New Roman" w:cs="Times New Roman"/>
                <w:sz w:val="24"/>
                <w:szCs w:val="24"/>
              </w:rPr>
            </w:pPr>
            <w:r w:rsidRPr="00B86388">
              <w:rPr>
                <w:rFonts w:ascii="Times New Roman" w:eastAsia="Calibri" w:hAnsi="Times New Roman" w:cs="Times New Roman"/>
                <w:sz w:val="24"/>
                <w:szCs w:val="24"/>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Times New Roman" w:hAnsi="Times New Roman" w:cs="Times New Roman"/>
                <w:sz w:val="24"/>
                <w:szCs w:val="24"/>
                <w:lang w:eastAsia="ru-RU"/>
              </w:rPr>
              <w:t>Д</w:t>
            </w:r>
          </w:p>
        </w:tc>
      </w:tr>
      <w:tr w:rsidR="00B86388" w:rsidRPr="00B86388"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0"/>
                <w:szCs w:val="20"/>
                <w:lang w:eastAsia="ru-RU"/>
              </w:rPr>
            </w:pPr>
            <w:r w:rsidRPr="00B86388">
              <w:rPr>
                <w:rFonts w:ascii="Times New Roman" w:eastAsia="Calibri" w:hAnsi="Times New Roman" w:cs="Times New Roman"/>
                <w:sz w:val="20"/>
                <w:szCs w:val="20"/>
                <w:lang w:eastAsia="ru-RU"/>
              </w:rPr>
              <w:t>3</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rPr>
                <w:rFonts w:ascii="Times New Roman" w:eastAsia="Times New Roman" w:hAnsi="Times New Roman" w:cs="Times New Roman"/>
                <w:sz w:val="24"/>
                <w:szCs w:val="24"/>
                <w:lang w:eastAsia="ru-RU"/>
              </w:rPr>
            </w:pPr>
            <w:r w:rsidRPr="00B86388">
              <w:rPr>
                <w:rFonts w:ascii="Times New Roman" w:eastAsia="Calibri" w:hAnsi="Times New Roman" w:cs="Times New Roman"/>
                <w:sz w:val="24"/>
                <w:szCs w:val="24"/>
              </w:rPr>
              <w:t>Тема 4. Развитие изучения элит.</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jc w:val="right"/>
              <w:rPr>
                <w:rFonts w:ascii="Times New Roman" w:eastAsia="Calibri" w:hAnsi="Times New Roman" w:cs="Times New Roman"/>
                <w:sz w:val="24"/>
                <w:szCs w:val="24"/>
              </w:rPr>
            </w:pPr>
            <w:r w:rsidRPr="00B86388">
              <w:rPr>
                <w:rFonts w:ascii="Times New Roman" w:eastAsia="Calibri" w:hAnsi="Times New Roman" w:cs="Times New Roman"/>
                <w:sz w:val="24"/>
                <w:szCs w:val="24"/>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Times New Roman" w:hAnsi="Times New Roman" w:cs="Times New Roman"/>
                <w:sz w:val="24"/>
                <w:szCs w:val="24"/>
                <w:lang w:eastAsia="ru-RU"/>
              </w:rPr>
              <w:t>УО</w:t>
            </w:r>
          </w:p>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Times New Roman" w:hAnsi="Times New Roman" w:cs="Times New Roman"/>
                <w:sz w:val="24"/>
                <w:szCs w:val="24"/>
                <w:lang w:eastAsia="ru-RU"/>
              </w:rPr>
              <w:t>Д</w:t>
            </w:r>
          </w:p>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Times New Roman" w:hAnsi="Times New Roman" w:cs="Times New Roman"/>
                <w:sz w:val="24"/>
                <w:szCs w:val="24"/>
                <w:lang w:eastAsia="ru-RU"/>
              </w:rPr>
              <w:t>КР</w:t>
            </w:r>
          </w:p>
        </w:tc>
      </w:tr>
      <w:tr w:rsidR="00B86388" w:rsidRPr="00B86388"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0"/>
                <w:szCs w:val="20"/>
                <w:lang w:eastAsia="ru-RU"/>
              </w:rPr>
            </w:pPr>
            <w:r w:rsidRPr="00B86388">
              <w:rPr>
                <w:rFonts w:ascii="Times New Roman" w:eastAsia="Calibri" w:hAnsi="Times New Roman" w:cs="Times New Roman"/>
                <w:sz w:val="20"/>
                <w:szCs w:val="20"/>
                <w:lang w:eastAsia="ru-RU"/>
              </w:rPr>
              <w:t>4</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rPr>
                <w:rFonts w:ascii="Times New Roman" w:eastAsia="Times New Roman" w:hAnsi="Times New Roman" w:cs="Times New Roman"/>
                <w:sz w:val="24"/>
                <w:szCs w:val="24"/>
                <w:lang w:eastAsia="ru-RU"/>
              </w:rPr>
            </w:pPr>
            <w:r w:rsidRPr="00B86388">
              <w:rPr>
                <w:rFonts w:ascii="Times New Roman" w:eastAsia="Calibri" w:hAnsi="Times New Roman" w:cs="Times New Roman"/>
                <w:bCs/>
                <w:sz w:val="24"/>
                <w:szCs w:val="24"/>
              </w:rPr>
              <w:t>Тема 5. Элиты и политические транзиты (переходы от одного режима к другому).</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jc w:val="right"/>
              <w:rPr>
                <w:rFonts w:ascii="Times New Roman" w:eastAsia="Calibri" w:hAnsi="Times New Roman" w:cs="Times New Roman"/>
                <w:sz w:val="24"/>
                <w:szCs w:val="24"/>
              </w:rPr>
            </w:pPr>
            <w:r w:rsidRPr="00B86388">
              <w:rPr>
                <w:rFonts w:ascii="Times New Roman" w:eastAsia="Calibri" w:hAnsi="Times New Roman" w:cs="Times New Roman"/>
                <w:sz w:val="24"/>
                <w:szCs w:val="24"/>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Times New Roman" w:hAnsi="Times New Roman" w:cs="Times New Roman"/>
                <w:sz w:val="24"/>
                <w:szCs w:val="24"/>
                <w:lang w:eastAsia="ru-RU"/>
              </w:rPr>
              <w:t>Д</w:t>
            </w:r>
          </w:p>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Times New Roman" w:hAnsi="Times New Roman" w:cs="Times New Roman"/>
                <w:sz w:val="24"/>
                <w:szCs w:val="24"/>
                <w:lang w:eastAsia="ru-RU"/>
              </w:rPr>
              <w:t>КР</w:t>
            </w:r>
          </w:p>
        </w:tc>
      </w:tr>
      <w:tr w:rsidR="00B86388" w:rsidRPr="00B86388"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0"/>
                <w:szCs w:val="20"/>
                <w:lang w:eastAsia="ru-RU"/>
              </w:rPr>
            </w:pPr>
            <w:r w:rsidRPr="00B86388">
              <w:rPr>
                <w:rFonts w:ascii="Times New Roman" w:eastAsia="Calibri" w:hAnsi="Times New Roman" w:cs="Times New Roman"/>
                <w:sz w:val="20"/>
                <w:szCs w:val="20"/>
                <w:lang w:eastAsia="ru-RU"/>
              </w:rPr>
              <w:t>5</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rPr>
                <w:rFonts w:ascii="Times New Roman" w:eastAsia="Times New Roman" w:hAnsi="Times New Roman" w:cs="Times New Roman"/>
                <w:sz w:val="24"/>
                <w:szCs w:val="24"/>
                <w:lang w:eastAsia="ru-RU"/>
              </w:rPr>
            </w:pPr>
            <w:r w:rsidRPr="00B86388">
              <w:rPr>
                <w:rFonts w:ascii="Times New Roman" w:eastAsia="Calibri" w:hAnsi="Times New Roman" w:cs="Times New Roman"/>
                <w:bCs/>
                <w:sz w:val="24"/>
                <w:szCs w:val="24"/>
              </w:rPr>
              <w:t>Тема 6. Элиты в развивающихся и изменяющихся обществах.</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jc w:val="center"/>
              <w:rPr>
                <w:rFonts w:ascii="Times New Roman" w:eastAsia="Calibri" w:hAnsi="Times New Roman" w:cs="Times New Roman"/>
                <w:sz w:val="20"/>
                <w:szCs w:val="20"/>
              </w:rPr>
            </w:pPr>
            <w:r w:rsidRPr="00B86388">
              <w:rPr>
                <w:rFonts w:ascii="Times New Roman" w:eastAsia="Calibri" w:hAnsi="Times New Roman" w:cs="Times New Roman"/>
                <w:sz w:val="20"/>
                <w:szCs w:val="20"/>
              </w:rPr>
              <w:t>34</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jc w:val="right"/>
              <w:rPr>
                <w:rFonts w:ascii="Times New Roman" w:eastAsia="Calibri" w:hAnsi="Times New Roman" w:cs="Times New Roman"/>
                <w:sz w:val="24"/>
                <w:szCs w:val="24"/>
              </w:rPr>
            </w:pPr>
            <w:r w:rsidRPr="00B86388">
              <w:rPr>
                <w:rFonts w:ascii="Times New Roman" w:eastAsia="Calibri" w:hAnsi="Times New Roman" w:cs="Times New Roman"/>
                <w:sz w:val="24"/>
                <w:szCs w:val="24"/>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Times New Roman" w:hAnsi="Times New Roman" w:cs="Times New Roman"/>
                <w:sz w:val="24"/>
                <w:szCs w:val="24"/>
                <w:lang w:eastAsia="ru-RU"/>
              </w:rPr>
              <w:t>УО</w:t>
            </w:r>
          </w:p>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Times New Roman" w:hAnsi="Times New Roman" w:cs="Times New Roman"/>
                <w:sz w:val="24"/>
                <w:szCs w:val="24"/>
                <w:lang w:eastAsia="ru-RU"/>
              </w:rPr>
              <w:t>Д</w:t>
            </w:r>
          </w:p>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Times New Roman" w:hAnsi="Times New Roman" w:cs="Times New Roman"/>
                <w:sz w:val="24"/>
                <w:szCs w:val="24"/>
                <w:lang w:eastAsia="ru-RU"/>
              </w:rPr>
              <w:t>Э</w:t>
            </w:r>
          </w:p>
        </w:tc>
      </w:tr>
      <w:tr w:rsidR="00B86388" w:rsidRPr="00B86388"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0"/>
                <w:szCs w:val="20"/>
                <w:lang w:eastAsia="ru-RU"/>
              </w:rPr>
            </w:pPr>
            <w:r w:rsidRPr="00B86388">
              <w:rPr>
                <w:rFonts w:ascii="Times New Roman" w:eastAsia="Calibri" w:hAnsi="Times New Roman" w:cs="Times New Roman"/>
                <w:sz w:val="20"/>
                <w:szCs w:val="20"/>
                <w:lang w:eastAsia="ru-RU"/>
              </w:rPr>
              <w:t>6</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rPr>
                <w:rFonts w:ascii="Times New Roman" w:eastAsia="Times New Roman" w:hAnsi="Times New Roman" w:cs="Times New Roman"/>
                <w:sz w:val="24"/>
                <w:szCs w:val="24"/>
                <w:lang w:eastAsia="ru-RU"/>
              </w:rPr>
            </w:pPr>
            <w:r w:rsidRPr="00B86388">
              <w:rPr>
                <w:rFonts w:ascii="Times New Roman" w:eastAsia="Times New Roman" w:hAnsi="Times New Roman" w:cs="Times New Roman"/>
                <w:sz w:val="24"/>
                <w:szCs w:val="24"/>
                <w:lang w:eastAsia="ru-RU"/>
              </w:rPr>
              <w:t>Тема 7. Взаимодействия элиты и массы.</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jc w:val="right"/>
              <w:rPr>
                <w:rFonts w:ascii="Times New Roman" w:eastAsia="Calibri" w:hAnsi="Times New Roman" w:cs="Times New Roman"/>
                <w:sz w:val="24"/>
                <w:szCs w:val="24"/>
              </w:rPr>
            </w:pPr>
            <w:r w:rsidRPr="00B86388">
              <w:rPr>
                <w:rFonts w:ascii="Times New Roman" w:eastAsia="Calibri" w:hAnsi="Times New Roman" w:cs="Times New Roman"/>
                <w:sz w:val="24"/>
                <w:szCs w:val="24"/>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Times New Roman" w:hAnsi="Times New Roman" w:cs="Times New Roman"/>
                <w:sz w:val="24"/>
                <w:szCs w:val="24"/>
                <w:lang w:eastAsia="ru-RU"/>
              </w:rPr>
              <w:t>Д</w:t>
            </w:r>
          </w:p>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Times New Roman" w:hAnsi="Times New Roman" w:cs="Times New Roman"/>
                <w:sz w:val="24"/>
                <w:szCs w:val="24"/>
                <w:lang w:eastAsia="ru-RU"/>
              </w:rPr>
              <w:t>КС</w:t>
            </w:r>
          </w:p>
        </w:tc>
      </w:tr>
      <w:tr w:rsidR="00B86388" w:rsidRPr="00B86388"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0"/>
                <w:szCs w:val="20"/>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rPr>
                <w:rFonts w:ascii="Times New Roman" w:eastAsia="Calibri" w:hAnsi="Times New Roman" w:cs="Times New Roman"/>
                <w:sz w:val="24"/>
                <w:szCs w:val="24"/>
                <w:lang w:eastAsia="ru-RU"/>
              </w:rPr>
            </w:pPr>
            <w:r w:rsidRPr="00B86388">
              <w:rPr>
                <w:rFonts w:ascii="Times New Roman" w:eastAsia="Calibri" w:hAnsi="Times New Roman" w:cs="Times New Roman"/>
                <w:sz w:val="24"/>
                <w:szCs w:val="24"/>
                <w:lang w:eastAsia="ru-RU"/>
              </w:rPr>
              <w:t>Промежуточная аттестация</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jc w:val="right"/>
              <w:rPr>
                <w:rFonts w:ascii="Times New Roman" w:eastAsia="Times New Roman" w:hAnsi="Times New Roman" w:cs="Times New Roman"/>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jc w:val="right"/>
              <w:rPr>
                <w:rFonts w:ascii="Times New Roman" w:eastAsia="Calibri" w:hAnsi="Times New Roman" w:cs="Times New Roman"/>
                <w:sz w:val="20"/>
                <w:szCs w:val="20"/>
              </w:rPr>
            </w:pPr>
            <w:r w:rsidRPr="00B86388">
              <w:rPr>
                <w:rFonts w:ascii="Times New Roman" w:eastAsia="Calibri" w:hAnsi="Times New Roman" w:cs="Times New Roman"/>
                <w:sz w:val="20"/>
                <w:szCs w:val="20"/>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jc w:val="right"/>
              <w:rPr>
                <w:rFonts w:ascii="Times New Roman" w:eastAsia="Calibri" w:hAnsi="Times New Roman" w:cs="Times New Roman"/>
                <w:sz w:val="24"/>
                <w:szCs w:val="24"/>
              </w:rPr>
            </w:pP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r w:rsidRPr="00B86388">
              <w:rPr>
                <w:rFonts w:ascii="Times New Roman" w:eastAsia="Times New Roman" w:hAnsi="Times New Roman" w:cs="Times New Roman"/>
                <w:sz w:val="24"/>
                <w:szCs w:val="24"/>
                <w:lang w:eastAsia="ru-RU"/>
              </w:rPr>
              <w:t>зачет</w:t>
            </w:r>
          </w:p>
        </w:tc>
      </w:tr>
      <w:tr w:rsidR="00B86388" w:rsidRPr="00B86388" w:rsidTr="00760F6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ind w:left="-36" w:firstLine="36"/>
              <w:jc w:val="both"/>
              <w:rPr>
                <w:rFonts w:ascii="Times New Roman" w:eastAsia="Calibri" w:hAnsi="Times New Roman" w:cs="Times New Roman"/>
                <w:sz w:val="20"/>
                <w:szCs w:val="20"/>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rPr>
                <w:rFonts w:ascii="Times New Roman" w:eastAsia="Calibri" w:hAnsi="Times New Roman" w:cs="Times New Roman"/>
                <w:sz w:val="24"/>
                <w:szCs w:val="24"/>
                <w:lang w:eastAsia="ru-RU"/>
              </w:rPr>
            </w:pPr>
            <w:r w:rsidRPr="00B86388">
              <w:rPr>
                <w:rFonts w:ascii="Times New Roman" w:eastAsia="Calibri" w:hAnsi="Times New Roman" w:cs="Times New Roman"/>
                <w:sz w:val="24"/>
                <w:szCs w:val="24"/>
                <w:lang w:eastAsia="ru-RU"/>
              </w:rPr>
              <w:t>Итого за семестр</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72/54</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jc w:val="right"/>
              <w:rPr>
                <w:rFonts w:ascii="Times New Roman" w:eastAsia="Calibri" w:hAnsi="Times New Roman" w:cs="Times New Roman"/>
                <w:sz w:val="24"/>
                <w:szCs w:val="24"/>
              </w:rPr>
            </w:pPr>
            <w:r w:rsidRPr="00B86388">
              <w:rPr>
                <w:rFonts w:ascii="Times New Roman" w:eastAsia="Calibri" w:hAnsi="Times New Roman" w:cs="Times New Roman"/>
                <w:sz w:val="24"/>
                <w:szCs w:val="24"/>
              </w:rPr>
              <w:t>16</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jc w:val="right"/>
              <w:rPr>
                <w:rFonts w:ascii="Times New Roman" w:eastAsia="Calibri"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86388">
              <w:rPr>
                <w:rFonts w:ascii="Times New Roman" w:eastAsia="Times New Roman" w:hAnsi="Times New Roman" w:cs="Times New Roman"/>
                <w:bCs/>
                <w:sz w:val="24"/>
                <w:szCs w:val="24"/>
                <w:lang w:eastAsia="ru-RU"/>
              </w:rPr>
              <w:t>16</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B86388" w:rsidRPr="00B86388" w:rsidRDefault="00B86388" w:rsidP="00B86388">
            <w:pPr>
              <w:jc w:val="right"/>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jc w:val="right"/>
              <w:rPr>
                <w:rFonts w:ascii="Times New Roman" w:eastAsia="Calibri" w:hAnsi="Times New Roman" w:cs="Times New Roman"/>
                <w:sz w:val="24"/>
                <w:szCs w:val="24"/>
              </w:rPr>
            </w:pPr>
            <w:r w:rsidRPr="00B86388">
              <w:rPr>
                <w:rFonts w:ascii="Times New Roman" w:eastAsia="Calibri" w:hAnsi="Times New Roman" w:cs="Times New Roman"/>
                <w:sz w:val="24"/>
                <w:szCs w:val="24"/>
              </w:rPr>
              <w:t>40</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B86388" w:rsidRPr="00B86388" w:rsidRDefault="00B86388" w:rsidP="00B86388">
            <w:pPr>
              <w:spacing w:after="0" w:line="240" w:lineRule="auto"/>
              <w:jc w:val="center"/>
              <w:rPr>
                <w:rFonts w:ascii="Times New Roman" w:eastAsia="Times New Roman" w:hAnsi="Times New Roman" w:cs="Times New Roman"/>
                <w:sz w:val="24"/>
                <w:szCs w:val="24"/>
                <w:lang w:eastAsia="ru-RU"/>
              </w:rPr>
            </w:pPr>
          </w:p>
        </w:tc>
      </w:tr>
    </w:tbl>
    <w:p w:rsidR="00B86388" w:rsidRPr="00B86388" w:rsidRDefault="00B86388" w:rsidP="00B86388">
      <w:pPr>
        <w:rPr>
          <w:rFonts w:ascii="Times New Roman" w:eastAsia="Calibri" w:hAnsi="Times New Roman" w:cs="Times New Roman"/>
          <w:sz w:val="24"/>
          <w:szCs w:val="24"/>
        </w:rPr>
      </w:pPr>
      <w:r w:rsidRPr="00B86388">
        <w:rPr>
          <w:rFonts w:ascii="Times New Roman" w:eastAsia="Calibri" w:hAnsi="Times New Roman" w:cs="Times New Roman"/>
          <w:sz w:val="24"/>
          <w:szCs w:val="24"/>
        </w:rPr>
        <w:t xml:space="preserve">УО* – устный опрос </w:t>
      </w:r>
    </w:p>
    <w:p w:rsidR="00B86388" w:rsidRPr="00B86388" w:rsidRDefault="00B86388" w:rsidP="00B86388">
      <w:pPr>
        <w:rPr>
          <w:rFonts w:ascii="Times New Roman" w:eastAsia="Calibri" w:hAnsi="Times New Roman" w:cs="Times New Roman"/>
          <w:sz w:val="24"/>
          <w:szCs w:val="24"/>
        </w:rPr>
      </w:pPr>
      <w:r w:rsidRPr="00B86388">
        <w:rPr>
          <w:rFonts w:ascii="Times New Roman" w:eastAsia="Calibri" w:hAnsi="Times New Roman" w:cs="Times New Roman"/>
          <w:sz w:val="24"/>
          <w:szCs w:val="24"/>
        </w:rPr>
        <w:t>Д** – домашнее задание (доклад с презентацией)</w:t>
      </w:r>
    </w:p>
    <w:p w:rsidR="00B86388" w:rsidRPr="00B86388" w:rsidRDefault="00B86388" w:rsidP="00B86388">
      <w:pPr>
        <w:rPr>
          <w:rFonts w:ascii="Times New Roman" w:eastAsia="Calibri" w:hAnsi="Times New Roman" w:cs="Times New Roman"/>
          <w:sz w:val="24"/>
          <w:szCs w:val="24"/>
        </w:rPr>
      </w:pPr>
      <w:r w:rsidRPr="00B86388">
        <w:rPr>
          <w:rFonts w:ascii="Times New Roman" w:eastAsia="Calibri" w:hAnsi="Times New Roman" w:cs="Times New Roman"/>
          <w:sz w:val="24"/>
          <w:szCs w:val="24"/>
        </w:rPr>
        <w:t>КР*** – контрольная работа</w:t>
      </w:r>
    </w:p>
    <w:p w:rsidR="00B86388" w:rsidRPr="00B86388" w:rsidRDefault="00B86388" w:rsidP="00B86388">
      <w:pPr>
        <w:rPr>
          <w:rFonts w:ascii="Times New Roman" w:eastAsia="Calibri" w:hAnsi="Times New Roman" w:cs="Times New Roman"/>
          <w:sz w:val="24"/>
          <w:szCs w:val="24"/>
        </w:rPr>
      </w:pPr>
      <w:r w:rsidRPr="00B86388">
        <w:rPr>
          <w:rFonts w:ascii="Times New Roman" w:eastAsia="Calibri" w:hAnsi="Times New Roman" w:cs="Times New Roman"/>
          <w:sz w:val="24"/>
          <w:szCs w:val="24"/>
        </w:rPr>
        <w:t>КС**** - Круглый стол</w:t>
      </w:r>
    </w:p>
    <w:p w:rsidR="00B86388" w:rsidRPr="00B86388" w:rsidRDefault="00B86388" w:rsidP="00B86388">
      <w:pPr>
        <w:rPr>
          <w:rFonts w:ascii="Times New Roman" w:eastAsia="Calibri" w:hAnsi="Times New Roman" w:cs="Times New Roman"/>
          <w:sz w:val="24"/>
          <w:szCs w:val="24"/>
        </w:rPr>
      </w:pPr>
      <w:r w:rsidRPr="00B86388">
        <w:rPr>
          <w:rFonts w:ascii="Times New Roman" w:eastAsia="Calibri" w:hAnsi="Times New Roman" w:cs="Times New Roman"/>
          <w:sz w:val="24"/>
          <w:szCs w:val="24"/>
        </w:rPr>
        <w:t>Э***** - эссе</w:t>
      </w:r>
    </w:p>
    <w:p w:rsidR="00B86388" w:rsidRPr="00B86388" w:rsidRDefault="00B86388" w:rsidP="00B86388">
      <w:pPr>
        <w:rPr>
          <w:rFonts w:ascii="Times New Roman" w:eastAsia="Calibri" w:hAnsi="Times New Roman" w:cs="Times New Roman"/>
          <w:sz w:val="24"/>
          <w:szCs w:val="24"/>
        </w:rPr>
      </w:pPr>
      <w:r w:rsidRPr="00B86388">
        <w:rPr>
          <w:rFonts w:ascii="Times New Roman" w:eastAsia="Calibri" w:hAnsi="Times New Roman" w:cs="Times New Roman"/>
          <w:sz w:val="24"/>
          <w:szCs w:val="24"/>
        </w:rPr>
        <w:t>* КСР – в общий объем дисциплины не входит</w:t>
      </w:r>
    </w:p>
    <w:p w:rsidR="00B86388" w:rsidRPr="00B86388" w:rsidRDefault="00B86388" w:rsidP="00B86388">
      <w:pPr>
        <w:spacing w:before="40" w:after="0" w:line="240" w:lineRule="auto"/>
        <w:ind w:firstLine="397"/>
        <w:jc w:val="both"/>
        <w:rPr>
          <w:rFonts w:ascii="Times New Roman" w:eastAsia="Times New Roman" w:hAnsi="Times New Roman" w:cs="Times New Roman"/>
          <w:color w:val="000000"/>
          <w:sz w:val="24"/>
          <w:szCs w:val="24"/>
          <w:lang w:eastAsia="ru-RU"/>
        </w:rPr>
      </w:pPr>
      <w:r w:rsidRPr="00B86388">
        <w:rPr>
          <w:rFonts w:ascii="Times New Roman" w:eastAsia="Times New Roman" w:hAnsi="Times New Roman" w:cs="Times New Roman"/>
          <w:i/>
          <w:color w:val="000000"/>
          <w:sz w:val="24"/>
          <w:szCs w:val="24"/>
          <w:lang w:eastAsia="ru-RU"/>
        </w:rPr>
        <w:t>Применяемые на занятиях формы интерактивной работы</w:t>
      </w:r>
      <w:r w:rsidRPr="00B86388">
        <w:rPr>
          <w:rFonts w:ascii="Times New Roman" w:eastAsia="Times New Roman" w:hAnsi="Times New Roman" w:cs="Times New Roman"/>
          <w:color w:val="000000"/>
          <w:sz w:val="24"/>
          <w:szCs w:val="24"/>
          <w:lang w:eastAsia="ru-RU"/>
        </w:rPr>
        <w:t xml:space="preserve">: просмотр и анализ </w:t>
      </w:r>
      <w:r w:rsidRPr="00B86388">
        <w:rPr>
          <w:rFonts w:ascii="Times New Roman" w:eastAsia="Calibri" w:hAnsi="Times New Roman" w:cs="Times New Roman"/>
          <w:sz w:val="24"/>
          <w:szCs w:val="24"/>
        </w:rPr>
        <w:t xml:space="preserve">документов, статистики, </w:t>
      </w:r>
      <w:r w:rsidRPr="00B86388">
        <w:rPr>
          <w:rFonts w:ascii="Times New Roman" w:eastAsia="Times New Roman" w:hAnsi="Times New Roman" w:cs="Times New Roman"/>
          <w:color w:val="000000"/>
          <w:sz w:val="24"/>
          <w:szCs w:val="24"/>
          <w:lang w:eastAsia="ru-RU"/>
        </w:rPr>
        <w:t>документов и презентаций, круглый стол</w:t>
      </w:r>
      <w:r w:rsidRPr="00B86388">
        <w:rPr>
          <w:rFonts w:ascii="Times New Roman" w:eastAsia="Calibri" w:hAnsi="Times New Roman" w:cs="Times New Roman"/>
          <w:sz w:val="24"/>
          <w:szCs w:val="24"/>
        </w:rPr>
        <w:t>.</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86388">
        <w:rPr>
          <w:rFonts w:ascii="Times New Roman" w:eastAsia="Times New Roman" w:hAnsi="Times New Roman" w:cs="Times New Roman"/>
          <w:b/>
          <w:kern w:val="3"/>
          <w:sz w:val="24"/>
          <w:lang w:eastAsia="ru-RU"/>
        </w:rPr>
        <w:t>Формы текущего контроля и промежуточной аттестации:</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B86388" w:rsidRPr="00B86388" w:rsidTr="00760F6C">
        <w:tc>
          <w:tcPr>
            <w:tcW w:w="1555" w:type="pct"/>
            <w:tcBorders>
              <w:top w:val="single" w:sz="4" w:space="0" w:color="auto"/>
              <w:left w:val="single" w:sz="4" w:space="0" w:color="auto"/>
              <w:bottom w:val="single" w:sz="4" w:space="0" w:color="auto"/>
              <w:right w:val="single" w:sz="4" w:space="0" w:color="auto"/>
            </w:tcBorders>
          </w:tcPr>
          <w:p w:rsidR="00B86388" w:rsidRPr="00B86388" w:rsidRDefault="00B86388" w:rsidP="00B86388">
            <w:pPr>
              <w:spacing w:after="0" w:line="240" w:lineRule="auto"/>
              <w:contextualSpacing/>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Оценочные средства</w:t>
            </w:r>
          </w:p>
          <w:p w:rsidR="00B86388" w:rsidRPr="00B86388" w:rsidRDefault="00B86388" w:rsidP="00B86388">
            <w:pPr>
              <w:spacing w:after="0" w:line="240" w:lineRule="auto"/>
              <w:contextualSpacing/>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lastRenderedPageBreak/>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tcPr>
          <w:p w:rsidR="00B86388" w:rsidRPr="00B86388" w:rsidRDefault="00B86388" w:rsidP="00B86388">
            <w:pPr>
              <w:spacing w:after="0" w:line="240" w:lineRule="auto"/>
              <w:contextualSpacing/>
              <w:jc w:val="center"/>
              <w:rPr>
                <w:rFonts w:ascii="Times New Roman" w:eastAsia="Calibri" w:hAnsi="Times New Roman" w:cs="Times New Roman"/>
                <w:b/>
                <w:spacing w:val="-8"/>
                <w:sz w:val="24"/>
                <w:szCs w:val="24"/>
              </w:rPr>
            </w:pPr>
            <w:r w:rsidRPr="00B86388">
              <w:rPr>
                <w:rFonts w:ascii="Times New Roman" w:eastAsia="Calibri" w:hAnsi="Times New Roman" w:cs="Times New Roman"/>
                <w:b/>
                <w:spacing w:val="-8"/>
                <w:sz w:val="24"/>
                <w:szCs w:val="24"/>
              </w:rPr>
              <w:lastRenderedPageBreak/>
              <w:t>Показатели</w:t>
            </w:r>
          </w:p>
          <w:p w:rsidR="00B86388" w:rsidRPr="00B86388" w:rsidRDefault="00B86388" w:rsidP="00B86388">
            <w:pPr>
              <w:spacing w:after="0" w:line="240" w:lineRule="auto"/>
              <w:contextualSpacing/>
              <w:jc w:val="center"/>
              <w:rPr>
                <w:rFonts w:ascii="Times New Roman" w:eastAsia="Calibri" w:hAnsi="Times New Roman" w:cs="Times New Roman"/>
                <w:b/>
                <w:spacing w:val="-8"/>
                <w:sz w:val="24"/>
                <w:szCs w:val="24"/>
              </w:rPr>
            </w:pPr>
            <w:r w:rsidRPr="00B86388">
              <w:rPr>
                <w:rFonts w:ascii="Times New Roman" w:eastAsia="Calibri" w:hAnsi="Times New Roman" w:cs="Times New Roman"/>
                <w:b/>
                <w:spacing w:val="-8"/>
                <w:sz w:val="24"/>
                <w:szCs w:val="24"/>
              </w:rPr>
              <w:t>оценки</w:t>
            </w:r>
          </w:p>
        </w:tc>
        <w:tc>
          <w:tcPr>
            <w:tcW w:w="1667" w:type="pct"/>
            <w:tcBorders>
              <w:top w:val="single" w:sz="4" w:space="0" w:color="auto"/>
              <w:left w:val="single" w:sz="4" w:space="0" w:color="auto"/>
              <w:bottom w:val="single" w:sz="4" w:space="0" w:color="auto"/>
              <w:right w:val="single" w:sz="4" w:space="0" w:color="auto"/>
            </w:tcBorders>
          </w:tcPr>
          <w:p w:rsidR="00B86388" w:rsidRPr="00B86388" w:rsidRDefault="00B86388" w:rsidP="00B86388">
            <w:pPr>
              <w:spacing w:after="0" w:line="240" w:lineRule="auto"/>
              <w:contextualSpacing/>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Критерии</w:t>
            </w:r>
          </w:p>
          <w:p w:rsidR="00B86388" w:rsidRPr="00B86388" w:rsidRDefault="00B86388" w:rsidP="00B86388">
            <w:pPr>
              <w:spacing w:after="0" w:line="240" w:lineRule="auto"/>
              <w:contextualSpacing/>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оценки</w:t>
            </w:r>
          </w:p>
        </w:tc>
      </w:tr>
      <w:tr w:rsidR="00B86388" w:rsidRPr="00B86388" w:rsidTr="00760F6C">
        <w:tc>
          <w:tcPr>
            <w:tcW w:w="1555" w:type="pct"/>
            <w:tcBorders>
              <w:top w:val="single" w:sz="4" w:space="0" w:color="auto"/>
              <w:left w:val="single" w:sz="4" w:space="0" w:color="auto"/>
              <w:bottom w:val="single" w:sz="4" w:space="0" w:color="auto"/>
              <w:right w:val="single" w:sz="4" w:space="0" w:color="auto"/>
            </w:tcBorders>
          </w:tcPr>
          <w:p w:rsidR="00B86388" w:rsidRPr="00B86388" w:rsidRDefault="00B86388" w:rsidP="00B86388">
            <w:pPr>
              <w:spacing w:after="0" w:line="240" w:lineRule="auto"/>
              <w:contextualSpacing/>
              <w:jc w:val="center"/>
              <w:rPr>
                <w:rFonts w:ascii="Times New Roman" w:eastAsia="Calibri" w:hAnsi="Times New Roman" w:cs="Times New Roman"/>
                <w:sz w:val="24"/>
                <w:szCs w:val="24"/>
              </w:rPr>
            </w:pPr>
            <w:r w:rsidRPr="00B86388">
              <w:rPr>
                <w:rFonts w:ascii="Times New Roman" w:eastAsia="Calibri" w:hAnsi="Times New Roman" w:cs="Times New Roman"/>
                <w:sz w:val="24"/>
                <w:szCs w:val="24"/>
              </w:rPr>
              <w:t>Зачет</w:t>
            </w:r>
          </w:p>
        </w:tc>
        <w:tc>
          <w:tcPr>
            <w:tcW w:w="1778" w:type="pct"/>
            <w:tcBorders>
              <w:top w:val="single" w:sz="4" w:space="0" w:color="auto"/>
              <w:left w:val="single" w:sz="4" w:space="0" w:color="auto"/>
              <w:bottom w:val="single" w:sz="4" w:space="0" w:color="auto"/>
              <w:right w:val="single" w:sz="4" w:space="0" w:color="auto"/>
            </w:tcBorders>
          </w:tcPr>
          <w:p w:rsidR="00B86388" w:rsidRPr="00B86388" w:rsidRDefault="00B86388" w:rsidP="00B86388">
            <w:pPr>
              <w:spacing w:after="0" w:line="240" w:lineRule="auto"/>
              <w:contextualSpacing/>
              <w:jc w:val="center"/>
              <w:rPr>
                <w:rFonts w:ascii="Times New Roman" w:eastAsia="Calibri" w:hAnsi="Times New Roman" w:cs="Times New Roman"/>
                <w:spacing w:val="-8"/>
                <w:sz w:val="24"/>
                <w:szCs w:val="24"/>
              </w:rPr>
            </w:pPr>
            <w:r w:rsidRPr="00B86388">
              <w:rPr>
                <w:rFonts w:ascii="Times New Roman" w:eastAsia="Calibri" w:hAnsi="Times New Roman" w:cs="Times New Roman"/>
                <w:spacing w:val="-8"/>
                <w:sz w:val="24"/>
                <w:szCs w:val="24"/>
              </w:rPr>
              <w:t xml:space="preserve">В соответствии с </w:t>
            </w:r>
            <w:proofErr w:type="spellStart"/>
            <w:r w:rsidRPr="00B86388">
              <w:rPr>
                <w:rFonts w:ascii="Times New Roman" w:eastAsia="Calibri" w:hAnsi="Times New Roman" w:cs="Times New Roman"/>
                <w:spacing w:val="-8"/>
                <w:sz w:val="24"/>
                <w:szCs w:val="24"/>
              </w:rPr>
              <w:t>балльно</w:t>
            </w:r>
            <w:proofErr w:type="spellEnd"/>
            <w:r w:rsidRPr="00B86388">
              <w:rPr>
                <w:rFonts w:ascii="Times New Roman" w:eastAsia="Calibri" w:hAnsi="Times New Roman" w:cs="Times New Roman"/>
                <w:spacing w:val="-8"/>
                <w:sz w:val="24"/>
                <w:szCs w:val="24"/>
              </w:rPr>
              <w:t>-рейтинговой системой на промежуточную аттестацию отводится 20 баллов. Зачет проводится по билетам. Билет содержит 3 вопроса по 6,6 баллов.</w:t>
            </w:r>
          </w:p>
        </w:tc>
        <w:tc>
          <w:tcPr>
            <w:tcW w:w="1667" w:type="pct"/>
            <w:tcBorders>
              <w:top w:val="single" w:sz="4" w:space="0" w:color="auto"/>
              <w:left w:val="single" w:sz="4" w:space="0" w:color="auto"/>
              <w:bottom w:val="single" w:sz="4" w:space="0" w:color="auto"/>
              <w:right w:val="single" w:sz="4" w:space="0" w:color="auto"/>
            </w:tcBorders>
          </w:tcPr>
          <w:p w:rsidR="00B86388" w:rsidRPr="00B86388" w:rsidRDefault="00B86388" w:rsidP="00B86388">
            <w:pPr>
              <w:spacing w:after="0" w:line="240" w:lineRule="auto"/>
              <w:contextualSpacing/>
              <w:jc w:val="center"/>
              <w:rPr>
                <w:rFonts w:ascii="Times New Roman" w:eastAsia="Calibri" w:hAnsi="Times New Roman" w:cs="Times New Roman"/>
                <w:sz w:val="24"/>
                <w:szCs w:val="24"/>
              </w:rPr>
            </w:pPr>
            <w:r w:rsidRPr="00B86388">
              <w:rPr>
                <w:rFonts w:ascii="Times New Roman" w:eastAsia="Times New Roman" w:hAnsi="Times New Roman" w:cs="Times New Roman"/>
                <w:kern w:val="1"/>
                <w:sz w:val="24"/>
                <w:szCs w:val="24"/>
              </w:rPr>
              <w:t xml:space="preserve">Студент, который получает оценку «отлично», свободно владеет </w:t>
            </w:r>
            <w:r w:rsidRPr="00B86388">
              <w:rPr>
                <w:rFonts w:ascii="Times New Roman" w:eastAsia="Calibri" w:hAnsi="Times New Roman" w:cs="Times New Roman"/>
                <w:color w:val="000000"/>
                <w:sz w:val="24"/>
                <w:szCs w:val="24"/>
                <w:shd w:val="clear" w:color="auto" w:fill="FFFFFF"/>
              </w:rPr>
              <w:t xml:space="preserve">основными методами рациональной организации и планирования деятельности, а также </w:t>
            </w:r>
            <w:r w:rsidRPr="00B86388">
              <w:rPr>
                <w:rFonts w:ascii="Times New Roman" w:eastAsia="Times New Roman" w:hAnsi="Times New Roman" w:cs="Times New Roman"/>
                <w:kern w:val="3"/>
                <w:sz w:val="24"/>
                <w:szCs w:val="24"/>
                <w:lang w:eastAsia="ru-RU"/>
              </w:rPr>
              <w:t>навыками и умениями, применяемыми в информационной, педагогической, информационно-справочной, организационно-управленческой и проектной деятельности.</w:t>
            </w:r>
          </w:p>
          <w:p w:rsidR="00B86388" w:rsidRPr="00B86388" w:rsidRDefault="00B86388" w:rsidP="00B86388">
            <w:pPr>
              <w:spacing w:after="0" w:line="240" w:lineRule="auto"/>
              <w:contextualSpacing/>
              <w:jc w:val="center"/>
              <w:rPr>
                <w:rFonts w:ascii="Times New Roman" w:eastAsia="Calibri" w:hAnsi="Times New Roman" w:cs="Times New Roman"/>
                <w:sz w:val="24"/>
                <w:szCs w:val="24"/>
              </w:rPr>
            </w:pPr>
            <w:r w:rsidRPr="00B86388">
              <w:rPr>
                <w:rFonts w:ascii="Times New Roman" w:eastAsia="Calibri" w:hAnsi="Times New Roman" w:cs="Times New Roman"/>
                <w:sz w:val="24"/>
                <w:szCs w:val="24"/>
              </w:rPr>
              <w:t>1-3 балла за ответ, подтверждающий знания в рамках лекций и обязательной литературы, 4-5 баллов – в рамках лекций, семинаров, обязательной и дополнительной литературы, 6-6,6 баллов – в рамках лекций, обязательной и дополнительной литературы, самостоятельного анализа.</w:t>
            </w:r>
          </w:p>
        </w:tc>
      </w:tr>
    </w:tbl>
    <w:p w:rsidR="00B86388" w:rsidRPr="00B86388" w:rsidRDefault="00B86388" w:rsidP="00B86388">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B86388" w:rsidRPr="00B86388" w:rsidRDefault="00B86388" w:rsidP="00B86388">
      <w:pPr>
        <w:spacing w:before="40" w:after="0" w:line="276" w:lineRule="auto"/>
        <w:jc w:val="both"/>
        <w:rPr>
          <w:rFonts w:ascii="Times New Roman" w:eastAsia="Times New Roman" w:hAnsi="Times New Roman" w:cs="Times New Roman"/>
          <w:bCs/>
          <w:color w:val="000000"/>
          <w:sz w:val="24"/>
          <w:szCs w:val="24"/>
          <w:lang w:eastAsia="ru-RU"/>
        </w:rPr>
      </w:pPr>
    </w:p>
    <w:p w:rsidR="00B86388" w:rsidRPr="00B86388" w:rsidRDefault="00B86388" w:rsidP="00B86388">
      <w:pPr>
        <w:spacing w:before="40" w:after="0" w:line="276" w:lineRule="auto"/>
        <w:jc w:val="both"/>
        <w:rPr>
          <w:rFonts w:ascii="Times New Roman" w:eastAsia="Times New Roman" w:hAnsi="Times New Roman" w:cs="Times New Roman"/>
          <w:bCs/>
          <w:color w:val="000000"/>
          <w:sz w:val="24"/>
          <w:szCs w:val="24"/>
          <w:lang w:eastAsia="ru-RU"/>
        </w:rPr>
      </w:pP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B86388" w:rsidRPr="00B86388" w:rsidTr="00760F6C">
        <w:trPr>
          <w:jc w:val="center"/>
        </w:trPr>
        <w:tc>
          <w:tcPr>
            <w:tcW w:w="2072" w:type="dxa"/>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B86388" w:rsidRPr="00B86388" w:rsidRDefault="00B86388" w:rsidP="00B8638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 xml:space="preserve">ОТФ/ТФ </w:t>
            </w:r>
          </w:p>
          <w:p w:rsidR="00B86388" w:rsidRPr="00B86388" w:rsidRDefault="00B86388" w:rsidP="00B86388">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 xml:space="preserve">(при наличии </w:t>
            </w:r>
            <w:proofErr w:type="spellStart"/>
            <w:r w:rsidRPr="00B86388">
              <w:rPr>
                <w:rFonts w:ascii="Times New Roman" w:eastAsia="Times New Roman" w:hAnsi="Times New Roman" w:cs="Times New Roman"/>
                <w:kern w:val="3"/>
                <w:sz w:val="24"/>
                <w:szCs w:val="24"/>
                <w:lang w:eastAsia="ru-RU"/>
              </w:rPr>
              <w:t>профстандарта</w:t>
            </w:r>
            <w:proofErr w:type="spellEnd"/>
            <w:r w:rsidRPr="00B86388">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B86388" w:rsidRPr="00B86388" w:rsidRDefault="00B86388" w:rsidP="00B8638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B86388" w:rsidRPr="00B86388" w:rsidRDefault="00B86388" w:rsidP="00B86388">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Результаты обучения</w:t>
            </w:r>
          </w:p>
        </w:tc>
      </w:tr>
      <w:tr w:rsidR="00B86388" w:rsidRPr="00B86388" w:rsidTr="00760F6C">
        <w:trPr>
          <w:trHeight w:val="3279"/>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B86388" w:rsidRPr="00B86388" w:rsidRDefault="00B86388" w:rsidP="00B86388">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r w:rsidRPr="00B86388">
              <w:rPr>
                <w:rFonts w:ascii="Times New Roman" w:eastAsia="Calibri" w:hAnsi="Times New Roman" w:cs="Times New Roman"/>
                <w:kern w:val="3"/>
                <w:sz w:val="24"/>
                <w:szCs w:val="24"/>
              </w:rPr>
              <w:lastRenderedPageBreak/>
              <w:t>Документационное обеспечение деятельности организации</w:t>
            </w:r>
          </w:p>
          <w:p w:rsidR="00B86388" w:rsidRPr="00B86388" w:rsidRDefault="00B86388" w:rsidP="00B86388">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r w:rsidRPr="00B86388">
              <w:rPr>
                <w:rFonts w:ascii="Times New Roman" w:eastAsia="Calibri" w:hAnsi="Times New Roman" w:cs="Times New Roman"/>
                <w:kern w:val="3"/>
                <w:sz w:val="24"/>
                <w:szCs w:val="24"/>
              </w:rPr>
              <w:t>Организационное обеспечение деятельности организации</w:t>
            </w:r>
          </w:p>
        </w:tc>
        <w:tc>
          <w:tcPr>
            <w:tcW w:w="21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86388" w:rsidRPr="00B86388" w:rsidRDefault="00B86388" w:rsidP="00B86388">
            <w:pPr>
              <w:widowControl w:val="0"/>
              <w:suppressAutoHyphens/>
              <w:overflowPunct w:val="0"/>
              <w:autoSpaceDE w:val="0"/>
              <w:autoSpaceDN w:val="0"/>
              <w:spacing w:after="0" w:line="240" w:lineRule="auto"/>
              <w:textAlignment w:val="baseline"/>
              <w:rPr>
                <w:rFonts w:ascii="Times New Roman" w:eastAsia="Calibri" w:hAnsi="Times New Roman" w:cs="Times New Roman"/>
                <w:sz w:val="24"/>
                <w:szCs w:val="24"/>
              </w:rPr>
            </w:pPr>
            <w:r w:rsidRPr="00B86388">
              <w:rPr>
                <w:rFonts w:ascii="Times New Roman" w:eastAsia="Calibri" w:hAnsi="Times New Roman" w:cs="Times New Roman"/>
                <w:sz w:val="24"/>
                <w:szCs w:val="24"/>
              </w:rPr>
              <w:t>ПК-3.2</w:t>
            </w: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86388" w:rsidRPr="00B86388" w:rsidRDefault="00B86388" w:rsidP="00B86388">
            <w:pPr>
              <w:spacing w:after="0" w:line="240" w:lineRule="auto"/>
              <w:ind w:hanging="8"/>
              <w:jc w:val="both"/>
              <w:rPr>
                <w:rFonts w:ascii="Times New Roman" w:eastAsia="Calibri" w:hAnsi="Times New Roman" w:cs="Times New Roman"/>
                <w:kern w:val="3"/>
                <w:sz w:val="24"/>
                <w:szCs w:val="24"/>
              </w:rPr>
            </w:pPr>
            <w:r w:rsidRPr="00B86388">
              <w:rPr>
                <w:rFonts w:ascii="Times New Roman" w:eastAsia="Calibri" w:hAnsi="Times New Roman" w:cs="Times New Roman"/>
                <w:kern w:val="3"/>
                <w:sz w:val="24"/>
                <w:szCs w:val="24"/>
              </w:rPr>
              <w:t>на уровне умений: провести политологический анализ различных явлений и процессов, в том числе анализ государственной политики с использованием количественных методов;</w:t>
            </w:r>
          </w:p>
          <w:p w:rsidR="00B86388" w:rsidRPr="00B86388" w:rsidRDefault="00B86388" w:rsidP="00B86388">
            <w:pPr>
              <w:spacing w:after="0" w:line="240" w:lineRule="auto"/>
              <w:ind w:hanging="8"/>
              <w:jc w:val="both"/>
              <w:rPr>
                <w:rFonts w:ascii="Times New Roman" w:eastAsia="Calibri" w:hAnsi="Times New Roman" w:cs="Times New Roman"/>
                <w:kern w:val="3"/>
                <w:sz w:val="24"/>
                <w:szCs w:val="24"/>
              </w:rPr>
            </w:pPr>
          </w:p>
        </w:tc>
      </w:tr>
    </w:tbl>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86388">
        <w:rPr>
          <w:rFonts w:ascii="Times New Roman" w:eastAsia="Times New Roman" w:hAnsi="Times New Roman" w:cs="Times New Roman"/>
          <w:b/>
          <w:kern w:val="3"/>
          <w:sz w:val="24"/>
          <w:lang w:eastAsia="ru-RU"/>
        </w:rPr>
        <w:t>Основная литература:</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rPr>
      </w:pPr>
    </w:p>
    <w:p w:rsidR="00802756" w:rsidRPr="00802756" w:rsidRDefault="00802756" w:rsidP="00802756">
      <w:pPr>
        <w:spacing w:after="0" w:line="240" w:lineRule="auto"/>
        <w:rPr>
          <w:rFonts w:ascii="Times New Roman" w:eastAsia="Calibri" w:hAnsi="Times New Roman" w:cs="Times New Roman"/>
          <w:sz w:val="24"/>
          <w:szCs w:val="24"/>
        </w:rPr>
      </w:pPr>
    </w:p>
    <w:p w:rsidR="00802756" w:rsidRPr="00802756" w:rsidRDefault="00802756" w:rsidP="00286C3A">
      <w:pPr>
        <w:numPr>
          <w:ilvl w:val="0"/>
          <w:numId w:val="68"/>
        </w:numPr>
        <w:spacing w:after="0" w:line="240" w:lineRule="auto"/>
        <w:rPr>
          <w:rFonts w:ascii="Times New Roman" w:eastAsia="Calibri" w:hAnsi="Times New Roman" w:cs="Times New Roman"/>
          <w:sz w:val="24"/>
          <w:szCs w:val="24"/>
        </w:rPr>
      </w:pPr>
      <w:proofErr w:type="spellStart"/>
      <w:r w:rsidRPr="00802756">
        <w:rPr>
          <w:rFonts w:ascii="Times New Roman" w:eastAsia="Calibri" w:hAnsi="Times New Roman" w:cs="Times New Roman"/>
          <w:sz w:val="24"/>
          <w:szCs w:val="24"/>
        </w:rPr>
        <w:t>Добреньков</w:t>
      </w:r>
      <w:proofErr w:type="spellEnd"/>
      <w:r w:rsidRPr="00802756">
        <w:rPr>
          <w:rFonts w:ascii="Times New Roman" w:eastAsia="Calibri" w:hAnsi="Times New Roman" w:cs="Times New Roman"/>
          <w:sz w:val="24"/>
          <w:szCs w:val="24"/>
        </w:rPr>
        <w:t xml:space="preserve">, В. И. Методы социологического </w:t>
      </w:r>
      <w:proofErr w:type="gramStart"/>
      <w:r w:rsidRPr="00802756">
        <w:rPr>
          <w:rFonts w:ascii="Times New Roman" w:eastAsia="Calibri" w:hAnsi="Times New Roman" w:cs="Times New Roman"/>
          <w:sz w:val="24"/>
          <w:szCs w:val="24"/>
        </w:rPr>
        <w:t>исследования :</w:t>
      </w:r>
      <w:proofErr w:type="gramEnd"/>
      <w:r w:rsidRPr="00802756">
        <w:rPr>
          <w:rFonts w:ascii="Times New Roman" w:eastAsia="Calibri" w:hAnsi="Times New Roman" w:cs="Times New Roman"/>
          <w:sz w:val="24"/>
          <w:szCs w:val="24"/>
        </w:rPr>
        <w:t xml:space="preserve"> учебник / В.И. </w:t>
      </w:r>
      <w:proofErr w:type="spellStart"/>
      <w:r w:rsidRPr="00802756">
        <w:rPr>
          <w:rFonts w:ascii="Times New Roman" w:eastAsia="Calibri" w:hAnsi="Times New Roman" w:cs="Times New Roman"/>
          <w:sz w:val="24"/>
          <w:szCs w:val="24"/>
        </w:rPr>
        <w:t>Добреньков</w:t>
      </w:r>
      <w:proofErr w:type="spellEnd"/>
      <w:r w:rsidRPr="00802756">
        <w:rPr>
          <w:rFonts w:ascii="Times New Roman" w:eastAsia="Calibri" w:hAnsi="Times New Roman" w:cs="Times New Roman"/>
          <w:sz w:val="24"/>
          <w:szCs w:val="24"/>
        </w:rPr>
        <w:t xml:space="preserve">, А.И. Кравченко. — </w:t>
      </w:r>
      <w:proofErr w:type="gramStart"/>
      <w:r w:rsidRPr="00802756">
        <w:rPr>
          <w:rFonts w:ascii="Times New Roman" w:eastAsia="Calibri" w:hAnsi="Times New Roman" w:cs="Times New Roman"/>
          <w:sz w:val="24"/>
          <w:szCs w:val="24"/>
        </w:rPr>
        <w:t>Москва :</w:t>
      </w:r>
      <w:proofErr w:type="gramEnd"/>
      <w:r w:rsidRPr="00802756">
        <w:rPr>
          <w:rFonts w:ascii="Times New Roman" w:eastAsia="Calibri" w:hAnsi="Times New Roman" w:cs="Times New Roman"/>
          <w:sz w:val="24"/>
          <w:szCs w:val="24"/>
        </w:rPr>
        <w:t xml:space="preserve"> ИНФРА-М, 2021. — 768 с. — (Высшее образование: </w:t>
      </w:r>
      <w:proofErr w:type="spellStart"/>
      <w:r w:rsidRPr="00802756">
        <w:rPr>
          <w:rFonts w:ascii="Times New Roman" w:eastAsia="Calibri" w:hAnsi="Times New Roman" w:cs="Times New Roman"/>
          <w:sz w:val="24"/>
          <w:szCs w:val="24"/>
        </w:rPr>
        <w:t>Бакалавриат</w:t>
      </w:r>
      <w:proofErr w:type="spellEnd"/>
      <w:r w:rsidRPr="00802756">
        <w:rPr>
          <w:rFonts w:ascii="Times New Roman" w:eastAsia="Calibri" w:hAnsi="Times New Roman" w:cs="Times New Roman"/>
          <w:sz w:val="24"/>
          <w:szCs w:val="24"/>
        </w:rPr>
        <w:t xml:space="preserve">). - ISBN 978-5-16-014888-5. - </w:t>
      </w:r>
      <w:proofErr w:type="gramStart"/>
      <w:r w:rsidRPr="00802756">
        <w:rPr>
          <w:rFonts w:ascii="Times New Roman" w:eastAsia="Calibri" w:hAnsi="Times New Roman" w:cs="Times New Roman"/>
          <w:sz w:val="24"/>
          <w:szCs w:val="24"/>
        </w:rPr>
        <w:t>Текст :</w:t>
      </w:r>
      <w:proofErr w:type="gramEnd"/>
      <w:r w:rsidRPr="00802756">
        <w:rPr>
          <w:rFonts w:ascii="Times New Roman" w:eastAsia="Calibri" w:hAnsi="Times New Roman" w:cs="Times New Roman"/>
          <w:sz w:val="24"/>
          <w:szCs w:val="24"/>
        </w:rPr>
        <w:t xml:space="preserve"> электронный. - URL: </w:t>
      </w:r>
      <w:hyperlink r:id="rId49" w:history="1">
        <w:r w:rsidRPr="00802756">
          <w:rPr>
            <w:rFonts w:ascii="Times New Roman" w:eastAsia="Calibri" w:hAnsi="Times New Roman" w:cs="Times New Roman"/>
            <w:color w:val="0000FF"/>
            <w:sz w:val="24"/>
            <w:szCs w:val="24"/>
            <w:u w:val="single"/>
          </w:rPr>
          <w:t>https://idp.nwipa.ru:2130/catalog/product/1167877</w:t>
        </w:r>
      </w:hyperlink>
    </w:p>
    <w:p w:rsidR="00802756" w:rsidRPr="00802756" w:rsidRDefault="00802756" w:rsidP="00286C3A">
      <w:pPr>
        <w:numPr>
          <w:ilvl w:val="0"/>
          <w:numId w:val="68"/>
        </w:numPr>
        <w:spacing w:after="0" w:line="240" w:lineRule="auto"/>
        <w:rPr>
          <w:rFonts w:ascii="Times New Roman" w:eastAsia="Calibri" w:hAnsi="Times New Roman" w:cs="Times New Roman"/>
          <w:sz w:val="24"/>
          <w:szCs w:val="24"/>
        </w:rPr>
      </w:pPr>
      <w:r w:rsidRPr="00802756">
        <w:rPr>
          <w:rFonts w:ascii="Times New Roman" w:eastAsia="Calibri" w:hAnsi="Times New Roman" w:cs="Times New Roman"/>
          <w:sz w:val="24"/>
          <w:szCs w:val="24"/>
        </w:rPr>
        <w:t xml:space="preserve">Теория и методология политической </w:t>
      </w:r>
      <w:proofErr w:type="gramStart"/>
      <w:r w:rsidRPr="00802756">
        <w:rPr>
          <w:rFonts w:ascii="Times New Roman" w:eastAsia="Calibri" w:hAnsi="Times New Roman" w:cs="Times New Roman"/>
          <w:sz w:val="24"/>
          <w:szCs w:val="24"/>
        </w:rPr>
        <w:t>науки :</w:t>
      </w:r>
      <w:proofErr w:type="gramEnd"/>
      <w:r w:rsidRPr="00802756">
        <w:rPr>
          <w:rFonts w:ascii="Times New Roman" w:eastAsia="Calibri" w:hAnsi="Times New Roman" w:cs="Times New Roman"/>
          <w:sz w:val="24"/>
          <w:szCs w:val="24"/>
        </w:rPr>
        <w:t xml:space="preserve"> учебник / Расторгуев С.В., под ред., </w:t>
      </w:r>
      <w:proofErr w:type="spellStart"/>
      <w:r w:rsidRPr="00802756">
        <w:rPr>
          <w:rFonts w:ascii="Times New Roman" w:eastAsia="Calibri" w:hAnsi="Times New Roman" w:cs="Times New Roman"/>
          <w:sz w:val="24"/>
          <w:szCs w:val="24"/>
        </w:rPr>
        <w:t>Помигуев</w:t>
      </w:r>
      <w:proofErr w:type="spellEnd"/>
      <w:r w:rsidRPr="00802756">
        <w:rPr>
          <w:rFonts w:ascii="Times New Roman" w:eastAsia="Calibri" w:hAnsi="Times New Roman" w:cs="Times New Roman"/>
          <w:sz w:val="24"/>
          <w:szCs w:val="24"/>
        </w:rPr>
        <w:t xml:space="preserve"> И.А., Сучилина А.А., Брега А.В., Кафтан В.В., Митрофанова А.В. — Москва : </w:t>
      </w:r>
      <w:proofErr w:type="spellStart"/>
      <w:r w:rsidRPr="00802756">
        <w:rPr>
          <w:rFonts w:ascii="Times New Roman" w:eastAsia="Calibri" w:hAnsi="Times New Roman" w:cs="Times New Roman"/>
          <w:sz w:val="24"/>
          <w:szCs w:val="24"/>
        </w:rPr>
        <w:t>КноРус</w:t>
      </w:r>
      <w:proofErr w:type="spellEnd"/>
      <w:r w:rsidRPr="00802756">
        <w:rPr>
          <w:rFonts w:ascii="Times New Roman" w:eastAsia="Calibri" w:hAnsi="Times New Roman" w:cs="Times New Roman"/>
          <w:sz w:val="24"/>
          <w:szCs w:val="24"/>
        </w:rPr>
        <w:t>, 2021. — 216 с. — ISBN 978-5-406-03640-2. — URL: https://book.ru/book/936608</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760F6C" w:rsidRDefault="00760F6C">
      <w:r>
        <w:br w:type="page"/>
      </w:r>
    </w:p>
    <w:p w:rsidR="00D16C62" w:rsidRPr="00D16C62" w:rsidRDefault="00D16C62" w:rsidP="00D16C62">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D16C62">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D16C62" w:rsidRPr="00D16C62" w:rsidRDefault="00D16C62" w:rsidP="00D16C62">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D16C62" w:rsidRPr="00D16C62" w:rsidRDefault="00D16C62" w:rsidP="00D16C62">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sidRPr="00D16C62">
        <w:rPr>
          <w:rFonts w:ascii="Times New Roman" w:eastAsia="Times New Roman" w:hAnsi="Times New Roman" w:cs="Times New Roman"/>
          <w:b/>
          <w:kern w:val="3"/>
          <w:sz w:val="28"/>
          <w:lang w:eastAsia="ru-RU"/>
        </w:rPr>
        <w:t xml:space="preserve">Б1.В.ДВ.05.02 </w:t>
      </w:r>
      <w:r w:rsidR="0045661C" w:rsidRPr="0045661C">
        <w:rPr>
          <w:rFonts w:ascii="Calibri" w:eastAsia="Calibri" w:hAnsi="Calibri" w:cs="Times New Roman"/>
          <w:b/>
          <w:kern w:val="3"/>
          <w:sz w:val="28"/>
        </w:rPr>
        <w:t>Власть и языковая политика (на английском языке)</w:t>
      </w:r>
    </w:p>
    <w:p w:rsidR="00D16C62" w:rsidRPr="00D16C62" w:rsidRDefault="00D16C62" w:rsidP="00D16C62">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D16C62">
        <w:rPr>
          <w:rFonts w:ascii="Times New Roman" w:eastAsia="Times New Roman" w:hAnsi="Times New Roman" w:cs="Times New Roman"/>
          <w:i/>
          <w:kern w:val="3"/>
          <w:sz w:val="24"/>
          <w:lang w:eastAsia="ru-RU"/>
        </w:rPr>
        <w:t>наименование дисциплин (модуля)/практики</w:t>
      </w:r>
    </w:p>
    <w:p w:rsidR="00D16C62" w:rsidRPr="00D16C62" w:rsidRDefault="00D16C62" w:rsidP="00D16C62">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D16C62">
        <w:rPr>
          <w:rFonts w:ascii="Times New Roman" w:eastAsia="Times New Roman" w:hAnsi="Times New Roman" w:cs="Times New Roman"/>
          <w:b/>
          <w:kern w:val="3"/>
          <w:sz w:val="24"/>
          <w:lang w:eastAsia="ru-RU"/>
        </w:rPr>
        <w:t>Автор</w:t>
      </w:r>
      <w:r w:rsidRPr="00D16C62">
        <w:rPr>
          <w:rFonts w:ascii="Calibri" w:eastAsia="Calibri" w:hAnsi="Calibri" w:cs="Times New Roman"/>
        </w:rPr>
        <w:t xml:space="preserve"> </w:t>
      </w:r>
      <w:proofErr w:type="spellStart"/>
      <w:r w:rsidRPr="00D16C62">
        <w:rPr>
          <w:rFonts w:ascii="Times New Roman" w:eastAsia="Times New Roman" w:hAnsi="Times New Roman" w:cs="Times New Roman"/>
          <w:b/>
          <w:kern w:val="3"/>
          <w:sz w:val="24"/>
          <w:lang w:eastAsia="ru-RU"/>
        </w:rPr>
        <w:t>К.полит.н</w:t>
      </w:r>
      <w:proofErr w:type="spellEnd"/>
      <w:r w:rsidRPr="00D16C62">
        <w:rPr>
          <w:rFonts w:ascii="Times New Roman" w:eastAsia="Times New Roman" w:hAnsi="Times New Roman" w:cs="Times New Roman"/>
          <w:b/>
          <w:kern w:val="3"/>
          <w:sz w:val="24"/>
          <w:lang w:eastAsia="ru-RU"/>
        </w:rPr>
        <w:t>.,  доцент кафедры сравнительных политических исследований                                                                 Е.Н. Рощин</w:t>
      </w:r>
      <w:r w:rsidRPr="00D16C62">
        <w:rPr>
          <w:rFonts w:ascii="Calibri" w:eastAsia="Calibri" w:hAnsi="Calibri" w:cs="Times New Roman"/>
        </w:rPr>
        <w:t xml:space="preserve"> </w:t>
      </w: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D16C62">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D16C62">
        <w:rPr>
          <w:rFonts w:ascii="Times New Roman" w:eastAsia="Times New Roman" w:hAnsi="Times New Roman" w:cs="Times New Roman"/>
          <w:b/>
          <w:kern w:val="3"/>
          <w:sz w:val="24"/>
          <w:lang w:eastAsia="ru-RU"/>
        </w:rPr>
        <w:t>Квалификация (степень) выпускника: бакалавр</w:t>
      </w: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D16C62">
        <w:rPr>
          <w:rFonts w:ascii="Times New Roman" w:eastAsia="Times New Roman" w:hAnsi="Times New Roman" w:cs="Times New Roman"/>
          <w:b/>
          <w:kern w:val="3"/>
          <w:sz w:val="24"/>
          <w:lang w:eastAsia="ru-RU"/>
        </w:rPr>
        <w:t>Форма обучения: очная</w:t>
      </w: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D16C62">
        <w:rPr>
          <w:rFonts w:ascii="Times New Roman" w:eastAsia="Times New Roman" w:hAnsi="Times New Roman" w:cs="Times New Roman"/>
          <w:b/>
          <w:kern w:val="3"/>
          <w:sz w:val="24"/>
          <w:lang w:eastAsia="ru-RU"/>
        </w:rPr>
        <w:t>Цель освоения дисциплины:</w:t>
      </w:r>
    </w:p>
    <w:p w:rsidR="00D16C62" w:rsidRPr="00D16C62" w:rsidRDefault="00D16C62" w:rsidP="00D16C62">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D16C62">
        <w:rPr>
          <w:rFonts w:ascii="Times New Roman" w:eastAsia="Times New Roman" w:hAnsi="Times New Roman" w:cs="Times New Roman"/>
          <w:sz w:val="24"/>
          <w:szCs w:val="20"/>
        </w:rPr>
        <w:t>Дисциплина «</w:t>
      </w:r>
      <w:r w:rsidR="0045661C" w:rsidRPr="0045661C">
        <w:rPr>
          <w:rFonts w:ascii="Times New Roman" w:eastAsia="Times New Roman" w:hAnsi="Times New Roman" w:cs="Times New Roman"/>
          <w:sz w:val="24"/>
          <w:szCs w:val="20"/>
        </w:rPr>
        <w:t>Власть и языковая политика (на английском языке)</w:t>
      </w:r>
      <w:r w:rsidR="0045661C">
        <w:rPr>
          <w:rFonts w:ascii="Times New Roman" w:eastAsia="Times New Roman" w:hAnsi="Times New Roman" w:cs="Times New Roman"/>
          <w:sz w:val="24"/>
          <w:szCs w:val="20"/>
        </w:rPr>
        <w:t xml:space="preserve">» </w:t>
      </w:r>
      <w:r w:rsidRPr="00D16C62">
        <w:rPr>
          <w:rFonts w:ascii="Times New Roman" w:eastAsia="Times New Roman" w:hAnsi="Times New Roman" w:cs="Times New Roman"/>
          <w:sz w:val="24"/>
          <w:szCs w:val="20"/>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D16C62" w:rsidRPr="00D16C62" w:rsidTr="00B71948">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6C62" w:rsidRPr="00D16C62" w:rsidRDefault="00D16C62" w:rsidP="00D16C6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D16C62">
              <w:rPr>
                <w:rFonts w:ascii="Times New Roman" w:eastAsia="Times New Roman" w:hAnsi="Times New Roman" w:cs="Times New Roman"/>
                <w:kern w:val="3"/>
                <w:sz w:val="24"/>
                <w:szCs w:val="24"/>
                <w:lang w:eastAsia="ru-RU"/>
              </w:rPr>
              <w:t xml:space="preserve">Код </w:t>
            </w:r>
          </w:p>
          <w:p w:rsidR="00D16C62" w:rsidRPr="00D16C62" w:rsidRDefault="00D16C62" w:rsidP="00D16C62">
            <w:pPr>
              <w:suppressAutoHyphens/>
              <w:autoSpaceDN w:val="0"/>
              <w:spacing w:after="0" w:line="240" w:lineRule="auto"/>
              <w:jc w:val="both"/>
              <w:rPr>
                <w:rFonts w:ascii="Times New Roman" w:eastAsia="Times New Roman" w:hAnsi="Times New Roman" w:cs="Times New Roman"/>
                <w:kern w:val="3"/>
                <w:lang w:eastAsia="ru-RU"/>
              </w:rPr>
            </w:pPr>
            <w:r w:rsidRPr="00D16C62">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6C62" w:rsidRPr="00D16C62" w:rsidRDefault="00D16C62" w:rsidP="00D16C6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D16C62">
              <w:rPr>
                <w:rFonts w:ascii="Times New Roman" w:eastAsia="Times New Roman" w:hAnsi="Times New Roman" w:cs="Times New Roman"/>
                <w:kern w:val="3"/>
                <w:sz w:val="24"/>
                <w:szCs w:val="24"/>
                <w:lang w:eastAsia="ru-RU"/>
              </w:rPr>
              <w:t>Наименование</w:t>
            </w:r>
          </w:p>
          <w:p w:rsidR="00D16C62" w:rsidRPr="00D16C62" w:rsidRDefault="00D16C62" w:rsidP="00D16C62">
            <w:pPr>
              <w:suppressAutoHyphens/>
              <w:autoSpaceDN w:val="0"/>
              <w:spacing w:after="0" w:line="240" w:lineRule="auto"/>
              <w:jc w:val="both"/>
              <w:rPr>
                <w:rFonts w:ascii="Times New Roman" w:eastAsia="Times New Roman" w:hAnsi="Times New Roman" w:cs="Times New Roman"/>
                <w:kern w:val="3"/>
                <w:lang w:eastAsia="ru-RU"/>
              </w:rPr>
            </w:pPr>
            <w:r w:rsidRPr="00D16C62">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6C62" w:rsidRPr="00D16C62" w:rsidRDefault="00D16C62" w:rsidP="00D16C6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D16C62">
              <w:rPr>
                <w:rFonts w:ascii="Times New Roman" w:eastAsia="Times New Roman" w:hAnsi="Times New Roman" w:cs="Times New Roman"/>
                <w:kern w:val="3"/>
                <w:sz w:val="24"/>
                <w:szCs w:val="24"/>
                <w:lang w:eastAsia="ru-RU"/>
              </w:rPr>
              <w:t xml:space="preserve">Код </w:t>
            </w:r>
          </w:p>
          <w:p w:rsidR="00D16C62" w:rsidRPr="00D16C62" w:rsidRDefault="00D16C62" w:rsidP="00D16C62">
            <w:pPr>
              <w:suppressAutoHyphens/>
              <w:autoSpaceDN w:val="0"/>
              <w:spacing w:after="0" w:line="240" w:lineRule="auto"/>
              <w:jc w:val="both"/>
              <w:rPr>
                <w:rFonts w:ascii="Times New Roman" w:eastAsia="Times New Roman" w:hAnsi="Times New Roman" w:cs="Times New Roman"/>
                <w:kern w:val="3"/>
                <w:lang w:eastAsia="ru-RU"/>
              </w:rPr>
            </w:pPr>
            <w:r w:rsidRPr="00D16C62">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6C62" w:rsidRPr="00D16C62" w:rsidRDefault="00D16C62" w:rsidP="00D16C62">
            <w:pPr>
              <w:suppressAutoHyphens/>
              <w:autoSpaceDN w:val="0"/>
              <w:spacing w:after="0" w:line="240" w:lineRule="auto"/>
              <w:jc w:val="both"/>
              <w:rPr>
                <w:rFonts w:ascii="Times New Roman" w:eastAsia="Times New Roman" w:hAnsi="Times New Roman" w:cs="Times New Roman"/>
                <w:kern w:val="3"/>
                <w:lang w:eastAsia="ru-RU"/>
              </w:rPr>
            </w:pPr>
            <w:r w:rsidRPr="00D16C62">
              <w:rPr>
                <w:rFonts w:ascii="Times New Roman" w:eastAsia="Times New Roman" w:hAnsi="Times New Roman" w:cs="Times New Roman"/>
                <w:kern w:val="3"/>
                <w:sz w:val="24"/>
                <w:szCs w:val="24"/>
                <w:lang w:eastAsia="ru-RU"/>
              </w:rPr>
              <w:t>Наименование этапа освоения компетенции</w:t>
            </w:r>
          </w:p>
        </w:tc>
      </w:tr>
      <w:tr w:rsidR="00D16C62" w:rsidRPr="00D16C62" w:rsidTr="00B71948">
        <w:trPr>
          <w:trHeight w:val="231"/>
        </w:trPr>
        <w:tc>
          <w:tcPr>
            <w:tcW w:w="16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6C62" w:rsidRPr="00D16C62" w:rsidRDefault="00D16C62" w:rsidP="00D16C62">
            <w:pPr>
              <w:jc w:val="both"/>
              <w:rPr>
                <w:rFonts w:ascii="Times New Roman" w:eastAsia="Calibri" w:hAnsi="Times New Roman" w:cs="Times New Roman"/>
                <w:sz w:val="24"/>
                <w:szCs w:val="24"/>
              </w:rPr>
            </w:pPr>
            <w:r w:rsidRPr="00D16C62">
              <w:rPr>
                <w:rFonts w:ascii="Times New Roman" w:eastAsia="Calibri" w:hAnsi="Times New Roman" w:cs="Times New Roman"/>
                <w:sz w:val="24"/>
                <w:szCs w:val="24"/>
              </w:rPr>
              <w:t>ПК-3</w:t>
            </w:r>
          </w:p>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6C62" w:rsidRPr="00D16C62" w:rsidRDefault="00D16C62" w:rsidP="00D16C6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D16C62">
              <w:rPr>
                <w:rFonts w:ascii="Times New Roman" w:eastAsia="Times New Roman" w:hAnsi="Times New Roman" w:cs="Times New Roman"/>
                <w:kern w:val="3"/>
                <w:sz w:val="24"/>
                <w:szCs w:val="24"/>
                <w:lang w:eastAsia="ru-RU"/>
              </w:rPr>
              <w:t>Владение методиками научной работы: техниками подготовки планов исследований, рефератов, библиографических обзоров, научных отчетов</w:t>
            </w: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6C62" w:rsidRPr="00D16C62" w:rsidRDefault="00D16C62" w:rsidP="00D16C6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D16C62">
              <w:rPr>
                <w:rFonts w:ascii="Times New Roman" w:eastAsia="Calibri" w:hAnsi="Times New Roman" w:cs="Times New Roman"/>
                <w:sz w:val="24"/>
                <w:szCs w:val="24"/>
              </w:rPr>
              <w:t>ПК-3.2</w:t>
            </w:r>
          </w:p>
        </w:tc>
        <w:tc>
          <w:tcPr>
            <w:tcW w:w="30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6C62" w:rsidRPr="00D16C62" w:rsidRDefault="00D16C62" w:rsidP="00D16C6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D16C62">
              <w:rPr>
                <w:rFonts w:ascii="Times New Roman" w:eastAsia="Times New Roman" w:hAnsi="Times New Roman" w:cs="Times New Roman"/>
                <w:kern w:val="3"/>
                <w:sz w:val="24"/>
                <w:szCs w:val="24"/>
                <w:lang w:eastAsia="ru-RU"/>
              </w:rPr>
              <w:t>Приобретение первичных умений составления отчетов по результатам теоретической и эмпирической работы.</w:t>
            </w:r>
          </w:p>
        </w:tc>
      </w:tr>
    </w:tbl>
    <w:p w:rsidR="00D16C62" w:rsidRPr="00D16C62" w:rsidRDefault="00D16C62" w:rsidP="00D16C62">
      <w:pPr>
        <w:spacing w:after="200" w:line="276" w:lineRule="auto"/>
        <w:rPr>
          <w:rFonts w:ascii="Calibri" w:eastAsia="Calibri" w:hAnsi="Calibri" w:cs="Times New Roman"/>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D16C62">
        <w:rPr>
          <w:rFonts w:ascii="Times New Roman" w:eastAsia="Times New Roman" w:hAnsi="Times New Roman" w:cs="Times New Roman"/>
          <w:b/>
          <w:kern w:val="3"/>
          <w:sz w:val="24"/>
          <w:lang w:eastAsia="ru-RU"/>
        </w:rPr>
        <w:t>План курса:</w:t>
      </w: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Calibri" w:eastAsia="Calibri" w:hAnsi="Calibri" w:cs="Times New Roman"/>
          <w:sz w:val="24"/>
          <w:szCs w:val="24"/>
        </w:rPr>
      </w:pPr>
    </w:p>
    <w:p w:rsidR="00D16C62" w:rsidRPr="00D16C62" w:rsidRDefault="00D16C62" w:rsidP="00D16C62">
      <w:pPr>
        <w:keepNext/>
        <w:suppressAutoHyphens/>
        <w:spacing w:before="600" w:after="240" w:line="240" w:lineRule="auto"/>
        <w:outlineLvl w:val="0"/>
        <w:rPr>
          <w:rFonts w:ascii="Times New Roman" w:eastAsia="Times New Roman" w:hAnsi="Times New Roman" w:cs="Times New Roman"/>
          <w:b/>
          <w:bCs/>
          <w:iCs/>
          <w:caps/>
          <w:kern w:val="32"/>
          <w:sz w:val="24"/>
          <w:szCs w:val="28"/>
          <w:lang w:eastAsia="ru-RU"/>
        </w:rPr>
      </w:pPr>
      <w:bookmarkStart w:id="29" w:name="_Toc366006961"/>
      <w:r w:rsidRPr="00D16C62">
        <w:rPr>
          <w:rFonts w:ascii="Times New Roman" w:eastAsia="Times New Roman" w:hAnsi="Times New Roman" w:cs="Times New Roman"/>
          <w:b/>
          <w:bCs/>
          <w:iCs/>
          <w:caps/>
          <w:kern w:val="32"/>
          <w:sz w:val="24"/>
          <w:szCs w:val="28"/>
          <w:lang w:eastAsia="ru-RU"/>
        </w:rPr>
        <w:t>3. Содержание и структура дисциплины:</w:t>
      </w:r>
      <w:bookmarkEnd w:id="29"/>
    </w:p>
    <w:p w:rsidR="00D16C62" w:rsidRPr="00D16C62" w:rsidRDefault="00D16C62" w:rsidP="00D16C62">
      <w:pPr>
        <w:spacing w:before="40" w:after="0" w:line="240" w:lineRule="auto"/>
        <w:ind w:firstLine="567"/>
        <w:jc w:val="both"/>
        <w:rPr>
          <w:rFonts w:ascii="Times New Roman" w:eastAsia="Times New Roman" w:hAnsi="Times New Roman" w:cs="Times New Roman"/>
          <w:color w:val="000000"/>
          <w:sz w:val="16"/>
          <w:szCs w:val="16"/>
          <w:lang w:eastAsia="ru-RU"/>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7"/>
        <w:gridCol w:w="2101"/>
        <w:gridCol w:w="887"/>
        <w:gridCol w:w="936"/>
        <w:gridCol w:w="874"/>
        <w:gridCol w:w="874"/>
        <w:gridCol w:w="598"/>
        <w:gridCol w:w="845"/>
        <w:gridCol w:w="1716"/>
      </w:tblGrid>
      <w:tr w:rsidR="00D16C62" w:rsidRPr="00D16C62" w:rsidTr="00B71948">
        <w:trPr>
          <w:trHeight w:val="80"/>
          <w:tblHeader/>
        </w:trPr>
        <w:tc>
          <w:tcPr>
            <w:tcW w:w="452" w:type="pct"/>
            <w:vMerge w:val="restart"/>
            <w:shd w:val="clear" w:color="auto" w:fill="FFFFFF"/>
            <w:vAlign w:val="center"/>
          </w:tcPr>
          <w:p w:rsidR="00D16C62" w:rsidRPr="00D16C62" w:rsidRDefault="00D16C62" w:rsidP="00D16C62">
            <w:pPr>
              <w:spacing w:before="40" w:after="0" w:line="240" w:lineRule="auto"/>
              <w:jc w:val="both"/>
              <w:rPr>
                <w:rFonts w:ascii="Times New Roman" w:eastAsia="Times New Roman" w:hAnsi="Times New Roman" w:cs="Times New Roman"/>
                <w:i/>
                <w:sz w:val="24"/>
                <w:szCs w:val="24"/>
                <w:lang w:eastAsia="ru-RU"/>
              </w:rPr>
            </w:pPr>
            <w:r w:rsidRPr="00D16C62">
              <w:rPr>
                <w:rFonts w:ascii="Times New Roman" w:eastAsia="Times New Roman" w:hAnsi="Times New Roman" w:cs="Times New Roman"/>
                <w:i/>
                <w:sz w:val="24"/>
                <w:szCs w:val="24"/>
                <w:lang w:eastAsia="ru-RU"/>
              </w:rPr>
              <w:t>№ п/п</w:t>
            </w:r>
          </w:p>
        </w:tc>
        <w:tc>
          <w:tcPr>
            <w:tcW w:w="1082" w:type="pct"/>
            <w:vMerge w:val="restart"/>
            <w:shd w:val="clear" w:color="auto" w:fill="FFFFFF"/>
            <w:vAlign w:val="center"/>
          </w:tcPr>
          <w:p w:rsidR="00D16C62" w:rsidRPr="00D16C62" w:rsidRDefault="00D16C62" w:rsidP="00D16C62">
            <w:pPr>
              <w:spacing w:before="40" w:after="0" w:line="240" w:lineRule="auto"/>
              <w:jc w:val="both"/>
              <w:rPr>
                <w:rFonts w:ascii="Times New Roman" w:eastAsia="Times New Roman" w:hAnsi="Times New Roman" w:cs="Times New Roman"/>
                <w:i/>
                <w:sz w:val="24"/>
                <w:szCs w:val="24"/>
                <w:lang w:eastAsia="ru-RU"/>
              </w:rPr>
            </w:pPr>
            <w:r w:rsidRPr="00D16C62">
              <w:rPr>
                <w:rFonts w:ascii="Times New Roman" w:eastAsia="Times New Roman" w:hAnsi="Times New Roman" w:cs="Times New Roman"/>
                <w:i/>
                <w:sz w:val="24"/>
                <w:szCs w:val="24"/>
                <w:lang w:eastAsia="ru-RU"/>
              </w:rPr>
              <w:t xml:space="preserve">Наименование тем (разделов), </w:t>
            </w:r>
          </w:p>
        </w:tc>
        <w:tc>
          <w:tcPr>
            <w:tcW w:w="2582" w:type="pct"/>
            <w:gridSpan w:val="6"/>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i/>
                <w:sz w:val="24"/>
                <w:szCs w:val="24"/>
                <w:lang w:eastAsia="ru-RU"/>
              </w:rPr>
            </w:pPr>
            <w:r w:rsidRPr="00D16C62">
              <w:rPr>
                <w:rFonts w:ascii="Times New Roman" w:eastAsia="Times New Roman" w:hAnsi="Times New Roman" w:cs="Times New Roman"/>
                <w:i/>
                <w:sz w:val="24"/>
                <w:szCs w:val="24"/>
                <w:lang w:eastAsia="ru-RU"/>
              </w:rPr>
              <w:t>Объем дисциплины (модуля), час.</w:t>
            </w:r>
          </w:p>
        </w:tc>
        <w:tc>
          <w:tcPr>
            <w:tcW w:w="884" w:type="pct"/>
            <w:vMerge w:val="restar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i/>
                <w:sz w:val="24"/>
                <w:szCs w:val="24"/>
                <w:lang w:eastAsia="ru-RU"/>
              </w:rPr>
            </w:pPr>
            <w:r w:rsidRPr="00D16C62">
              <w:rPr>
                <w:rFonts w:ascii="Times New Roman" w:eastAsia="Times New Roman" w:hAnsi="Times New Roman" w:cs="Times New Roman"/>
                <w:i/>
                <w:sz w:val="24"/>
                <w:szCs w:val="24"/>
                <w:lang w:eastAsia="ru-RU"/>
              </w:rPr>
              <w:t>Форма</w:t>
            </w:r>
            <w:r w:rsidRPr="00D16C62">
              <w:rPr>
                <w:rFonts w:ascii="Times New Roman" w:eastAsia="Times New Roman" w:hAnsi="Times New Roman" w:cs="Times New Roman"/>
                <w:i/>
                <w:sz w:val="24"/>
                <w:szCs w:val="24"/>
                <w:lang w:eastAsia="ru-RU"/>
              </w:rPr>
              <w:br/>
              <w:t xml:space="preserve">текущего </w:t>
            </w:r>
            <w:r w:rsidRPr="00D16C62">
              <w:rPr>
                <w:rFonts w:ascii="Times New Roman" w:eastAsia="Times New Roman" w:hAnsi="Times New Roman" w:cs="Times New Roman"/>
                <w:i/>
                <w:sz w:val="24"/>
                <w:szCs w:val="24"/>
                <w:lang w:eastAsia="ru-RU"/>
              </w:rPr>
              <w:br/>
              <w:t>контроля успеваемости</w:t>
            </w:r>
            <w:r w:rsidRPr="00D16C62">
              <w:rPr>
                <w:rFonts w:ascii="Times New Roman" w:eastAsia="Times New Roman" w:hAnsi="Times New Roman" w:cs="Times New Roman"/>
                <w:i/>
                <w:sz w:val="24"/>
                <w:szCs w:val="24"/>
                <w:vertAlign w:val="superscript"/>
                <w:lang w:eastAsia="ru-RU"/>
              </w:rPr>
              <w:t>**</w:t>
            </w:r>
            <w:r w:rsidRPr="00D16C62">
              <w:rPr>
                <w:rFonts w:ascii="Times New Roman" w:eastAsia="Times New Roman" w:hAnsi="Times New Roman" w:cs="Times New Roman"/>
                <w:i/>
                <w:sz w:val="24"/>
                <w:szCs w:val="24"/>
                <w:lang w:eastAsia="ru-RU"/>
              </w:rPr>
              <w:t>, промежуточной аттестации</w:t>
            </w:r>
          </w:p>
        </w:tc>
      </w:tr>
      <w:tr w:rsidR="00D16C62" w:rsidRPr="00D16C62" w:rsidTr="00B71948">
        <w:trPr>
          <w:trHeight w:val="80"/>
          <w:tblHeader/>
        </w:trPr>
        <w:tc>
          <w:tcPr>
            <w:tcW w:w="452" w:type="pct"/>
            <w:vMerge/>
            <w:vAlign w:val="center"/>
          </w:tcPr>
          <w:p w:rsidR="00D16C62" w:rsidRPr="00D16C62" w:rsidRDefault="00D16C62" w:rsidP="00D16C62">
            <w:pPr>
              <w:spacing w:before="40" w:after="0" w:line="240" w:lineRule="auto"/>
              <w:ind w:firstLine="397"/>
              <w:jc w:val="both"/>
              <w:rPr>
                <w:rFonts w:ascii="Times New Roman" w:eastAsia="Times New Roman" w:hAnsi="Times New Roman" w:cs="Times New Roman"/>
                <w:i/>
                <w:sz w:val="24"/>
                <w:szCs w:val="24"/>
                <w:lang w:eastAsia="ru-RU"/>
              </w:rPr>
            </w:pPr>
          </w:p>
        </w:tc>
        <w:tc>
          <w:tcPr>
            <w:tcW w:w="1082" w:type="pct"/>
            <w:vMerge/>
            <w:vAlign w:val="center"/>
          </w:tcPr>
          <w:p w:rsidR="00D16C62" w:rsidRPr="00D16C62" w:rsidRDefault="00D16C62" w:rsidP="00D16C62">
            <w:pPr>
              <w:spacing w:before="40" w:after="0" w:line="240" w:lineRule="auto"/>
              <w:ind w:firstLine="397"/>
              <w:jc w:val="both"/>
              <w:rPr>
                <w:rFonts w:ascii="Times New Roman" w:eastAsia="Times New Roman" w:hAnsi="Times New Roman" w:cs="Times New Roman"/>
                <w:i/>
                <w:sz w:val="24"/>
                <w:szCs w:val="24"/>
                <w:lang w:eastAsia="ru-RU"/>
              </w:rPr>
            </w:pPr>
          </w:p>
        </w:tc>
        <w:tc>
          <w:tcPr>
            <w:tcW w:w="457" w:type="pct"/>
            <w:vMerge w:val="restart"/>
            <w:tcBorders>
              <w:top w:val="nil"/>
            </w:tcBorders>
            <w:shd w:val="clear" w:color="auto" w:fill="FFFFFF"/>
            <w:vAlign w:val="center"/>
          </w:tcPr>
          <w:p w:rsidR="00D16C62" w:rsidRPr="00D16C62" w:rsidRDefault="00D16C62" w:rsidP="00D16C62">
            <w:pPr>
              <w:spacing w:before="40" w:after="0" w:line="240" w:lineRule="auto"/>
              <w:jc w:val="both"/>
              <w:rPr>
                <w:rFonts w:ascii="Times New Roman" w:eastAsia="Times New Roman" w:hAnsi="Times New Roman" w:cs="Times New Roman"/>
                <w:i/>
                <w:sz w:val="24"/>
                <w:szCs w:val="24"/>
                <w:lang w:eastAsia="ru-RU"/>
              </w:rPr>
            </w:pPr>
            <w:r w:rsidRPr="00D16C62">
              <w:rPr>
                <w:rFonts w:ascii="Times New Roman" w:eastAsia="Times New Roman" w:hAnsi="Times New Roman" w:cs="Times New Roman"/>
                <w:i/>
                <w:sz w:val="24"/>
                <w:szCs w:val="24"/>
                <w:lang w:eastAsia="ru-RU"/>
              </w:rPr>
              <w:t>Всего</w:t>
            </w:r>
          </w:p>
        </w:tc>
        <w:tc>
          <w:tcPr>
            <w:tcW w:w="1690" w:type="pct"/>
            <w:gridSpan w:val="4"/>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i/>
                <w:sz w:val="24"/>
                <w:szCs w:val="24"/>
                <w:lang w:eastAsia="ru-RU"/>
              </w:rPr>
            </w:pPr>
            <w:r w:rsidRPr="00D16C62">
              <w:rPr>
                <w:rFonts w:ascii="Times New Roman" w:eastAsia="Times New Roman" w:hAnsi="Times New Roman" w:cs="Times New Roman"/>
                <w:i/>
                <w:sz w:val="24"/>
                <w:szCs w:val="24"/>
                <w:lang w:eastAsia="ru-RU"/>
              </w:rPr>
              <w:t>Контактная работа обучающихся с преподавателем</w:t>
            </w:r>
            <w:r w:rsidRPr="00D16C62">
              <w:rPr>
                <w:rFonts w:ascii="Times New Roman" w:eastAsia="Times New Roman" w:hAnsi="Times New Roman" w:cs="Times New Roman"/>
                <w:i/>
                <w:sz w:val="24"/>
                <w:szCs w:val="24"/>
                <w:lang w:eastAsia="ru-RU"/>
              </w:rPr>
              <w:br/>
              <w:t>по видам учебных занятий</w:t>
            </w:r>
          </w:p>
        </w:tc>
        <w:tc>
          <w:tcPr>
            <w:tcW w:w="435" w:type="pct"/>
            <w:vMerge w:val="restart"/>
            <w:tcBorders>
              <w:top w:val="nil"/>
            </w:tcBorders>
            <w:shd w:val="clear" w:color="auto" w:fill="FFFFFF"/>
            <w:vAlign w:val="center"/>
          </w:tcPr>
          <w:p w:rsidR="00D16C62" w:rsidRPr="00D16C62" w:rsidRDefault="00D16C62" w:rsidP="00D16C62">
            <w:pPr>
              <w:spacing w:before="40" w:after="0" w:line="240" w:lineRule="auto"/>
              <w:jc w:val="center"/>
              <w:rPr>
                <w:rFonts w:ascii="Times New Roman" w:eastAsia="Times New Roman" w:hAnsi="Times New Roman" w:cs="Times New Roman"/>
                <w:i/>
                <w:sz w:val="24"/>
                <w:szCs w:val="24"/>
                <w:lang w:eastAsia="ru-RU"/>
              </w:rPr>
            </w:pPr>
            <w:r w:rsidRPr="00D16C62">
              <w:rPr>
                <w:rFonts w:ascii="Times New Roman" w:eastAsia="Times New Roman" w:hAnsi="Times New Roman" w:cs="Times New Roman"/>
                <w:i/>
                <w:sz w:val="24"/>
                <w:szCs w:val="24"/>
                <w:lang w:eastAsia="ru-RU"/>
              </w:rPr>
              <w:t>СР</w:t>
            </w:r>
          </w:p>
        </w:tc>
        <w:tc>
          <w:tcPr>
            <w:tcW w:w="884" w:type="pct"/>
            <w:vMerge/>
            <w:vAlign w:val="center"/>
          </w:tcPr>
          <w:p w:rsidR="00D16C62" w:rsidRPr="00D16C62" w:rsidRDefault="00D16C62" w:rsidP="00D16C62">
            <w:pPr>
              <w:spacing w:before="40" w:after="0" w:line="240" w:lineRule="auto"/>
              <w:ind w:firstLine="397"/>
              <w:jc w:val="both"/>
              <w:rPr>
                <w:rFonts w:ascii="Times New Roman" w:eastAsia="Times New Roman" w:hAnsi="Times New Roman" w:cs="Times New Roman"/>
                <w:i/>
                <w:sz w:val="24"/>
                <w:szCs w:val="24"/>
                <w:lang w:eastAsia="ru-RU"/>
              </w:rPr>
            </w:pPr>
          </w:p>
        </w:tc>
      </w:tr>
      <w:tr w:rsidR="00D16C62" w:rsidRPr="00D16C62" w:rsidTr="00B71948">
        <w:trPr>
          <w:trHeight w:val="80"/>
          <w:tblHeader/>
        </w:trPr>
        <w:tc>
          <w:tcPr>
            <w:tcW w:w="452" w:type="pct"/>
            <w:vMerge/>
            <w:vAlign w:val="center"/>
          </w:tcPr>
          <w:p w:rsidR="00D16C62" w:rsidRPr="00D16C62" w:rsidRDefault="00D16C62" w:rsidP="00D16C62">
            <w:pPr>
              <w:spacing w:before="40" w:after="0" w:line="240" w:lineRule="auto"/>
              <w:ind w:firstLine="397"/>
              <w:jc w:val="both"/>
              <w:rPr>
                <w:rFonts w:ascii="Times New Roman" w:eastAsia="Times New Roman" w:hAnsi="Times New Roman" w:cs="Times New Roman"/>
                <w:i/>
                <w:sz w:val="24"/>
                <w:szCs w:val="24"/>
                <w:lang w:eastAsia="ru-RU"/>
              </w:rPr>
            </w:pPr>
          </w:p>
        </w:tc>
        <w:tc>
          <w:tcPr>
            <w:tcW w:w="1082" w:type="pct"/>
            <w:vMerge/>
            <w:vAlign w:val="center"/>
          </w:tcPr>
          <w:p w:rsidR="00D16C62" w:rsidRPr="00D16C62" w:rsidRDefault="00D16C62" w:rsidP="00D16C62">
            <w:pPr>
              <w:spacing w:before="40" w:after="0" w:line="240" w:lineRule="auto"/>
              <w:ind w:firstLine="397"/>
              <w:jc w:val="both"/>
              <w:rPr>
                <w:rFonts w:ascii="Times New Roman" w:eastAsia="Times New Roman" w:hAnsi="Times New Roman" w:cs="Times New Roman"/>
                <w:i/>
                <w:sz w:val="24"/>
                <w:szCs w:val="24"/>
                <w:lang w:eastAsia="ru-RU"/>
              </w:rPr>
            </w:pPr>
          </w:p>
        </w:tc>
        <w:tc>
          <w:tcPr>
            <w:tcW w:w="457" w:type="pct"/>
            <w:vMerge/>
            <w:tcBorders>
              <w:top w:val="nil"/>
            </w:tcBorders>
            <w:vAlign w:val="center"/>
          </w:tcPr>
          <w:p w:rsidR="00D16C62" w:rsidRPr="00D16C62" w:rsidRDefault="00D16C62" w:rsidP="00D16C62">
            <w:pPr>
              <w:spacing w:before="40" w:after="0" w:line="240" w:lineRule="auto"/>
              <w:ind w:firstLine="397"/>
              <w:jc w:val="both"/>
              <w:rPr>
                <w:rFonts w:ascii="Times New Roman" w:eastAsia="Times New Roman" w:hAnsi="Times New Roman" w:cs="Times New Roman"/>
                <w:i/>
                <w:sz w:val="24"/>
                <w:szCs w:val="24"/>
                <w:lang w:eastAsia="ru-RU"/>
              </w:rPr>
            </w:pPr>
          </w:p>
        </w:tc>
        <w:tc>
          <w:tcPr>
            <w:tcW w:w="482" w:type="pct"/>
            <w:shd w:val="clear" w:color="auto" w:fill="FFFFFF"/>
            <w:vAlign w:val="center"/>
          </w:tcPr>
          <w:p w:rsidR="00D16C62" w:rsidRPr="00D16C62" w:rsidRDefault="00D16C62" w:rsidP="00D16C62">
            <w:pPr>
              <w:spacing w:before="40" w:after="0" w:line="240" w:lineRule="auto"/>
              <w:ind w:firstLine="34"/>
              <w:jc w:val="center"/>
              <w:rPr>
                <w:rFonts w:ascii="Times New Roman" w:eastAsia="Times New Roman" w:hAnsi="Times New Roman" w:cs="Times New Roman"/>
                <w:i/>
                <w:sz w:val="24"/>
                <w:szCs w:val="24"/>
                <w:lang w:eastAsia="ru-RU"/>
              </w:rPr>
            </w:pPr>
            <w:r w:rsidRPr="00D16C62">
              <w:rPr>
                <w:rFonts w:ascii="Times New Roman" w:eastAsia="Times New Roman" w:hAnsi="Times New Roman" w:cs="Times New Roman"/>
                <w:i/>
                <w:sz w:val="24"/>
                <w:szCs w:val="24"/>
                <w:lang w:eastAsia="ru-RU"/>
              </w:rPr>
              <w:t>Л</w:t>
            </w:r>
          </w:p>
        </w:tc>
        <w:tc>
          <w:tcPr>
            <w:tcW w:w="450" w:type="pct"/>
            <w:shd w:val="clear" w:color="auto" w:fill="FFFFFF"/>
            <w:vAlign w:val="center"/>
          </w:tcPr>
          <w:p w:rsidR="00D16C62" w:rsidRPr="00D16C62" w:rsidRDefault="00D16C62" w:rsidP="00D16C62">
            <w:pPr>
              <w:spacing w:before="40" w:after="0" w:line="240" w:lineRule="auto"/>
              <w:ind w:firstLine="34"/>
              <w:jc w:val="center"/>
              <w:rPr>
                <w:rFonts w:ascii="Times New Roman" w:eastAsia="Times New Roman" w:hAnsi="Times New Roman" w:cs="Times New Roman"/>
                <w:i/>
                <w:sz w:val="24"/>
                <w:szCs w:val="24"/>
                <w:lang w:eastAsia="ru-RU"/>
              </w:rPr>
            </w:pPr>
            <w:r w:rsidRPr="00D16C62">
              <w:rPr>
                <w:rFonts w:ascii="Times New Roman" w:eastAsia="Times New Roman" w:hAnsi="Times New Roman" w:cs="Times New Roman"/>
                <w:i/>
                <w:sz w:val="24"/>
                <w:szCs w:val="24"/>
                <w:lang w:eastAsia="ru-RU"/>
              </w:rPr>
              <w:t>ЛР</w:t>
            </w:r>
          </w:p>
        </w:tc>
        <w:tc>
          <w:tcPr>
            <w:tcW w:w="450" w:type="pct"/>
            <w:shd w:val="clear" w:color="auto" w:fill="FFFFFF"/>
            <w:vAlign w:val="center"/>
          </w:tcPr>
          <w:p w:rsidR="00D16C62" w:rsidRPr="00D16C62" w:rsidRDefault="00D16C62" w:rsidP="00D16C62">
            <w:pPr>
              <w:spacing w:before="40" w:after="0" w:line="240" w:lineRule="auto"/>
              <w:ind w:firstLine="34"/>
              <w:jc w:val="center"/>
              <w:rPr>
                <w:rFonts w:ascii="Times New Roman" w:eastAsia="Times New Roman" w:hAnsi="Times New Roman" w:cs="Times New Roman"/>
                <w:i/>
                <w:sz w:val="24"/>
                <w:szCs w:val="24"/>
                <w:lang w:eastAsia="ru-RU"/>
              </w:rPr>
            </w:pPr>
            <w:r w:rsidRPr="00D16C62">
              <w:rPr>
                <w:rFonts w:ascii="Times New Roman" w:eastAsia="Times New Roman" w:hAnsi="Times New Roman" w:cs="Times New Roman"/>
                <w:i/>
                <w:sz w:val="24"/>
                <w:szCs w:val="24"/>
                <w:lang w:eastAsia="ru-RU"/>
              </w:rPr>
              <w:t>ПЗ</w:t>
            </w:r>
          </w:p>
        </w:tc>
        <w:tc>
          <w:tcPr>
            <w:tcW w:w="308" w:type="pct"/>
            <w:shd w:val="clear" w:color="auto" w:fill="FFFFFF"/>
            <w:vAlign w:val="center"/>
          </w:tcPr>
          <w:p w:rsidR="00D16C62" w:rsidRPr="00D16C62" w:rsidRDefault="00D16C62" w:rsidP="00D16C62">
            <w:pPr>
              <w:spacing w:before="40" w:after="0" w:line="240" w:lineRule="auto"/>
              <w:ind w:firstLine="34"/>
              <w:jc w:val="center"/>
              <w:rPr>
                <w:rFonts w:ascii="Times New Roman" w:eastAsia="Times New Roman" w:hAnsi="Times New Roman" w:cs="Times New Roman"/>
                <w:i/>
                <w:sz w:val="24"/>
                <w:szCs w:val="24"/>
                <w:vertAlign w:val="superscript"/>
                <w:lang w:eastAsia="ru-RU"/>
              </w:rPr>
            </w:pPr>
            <w:r w:rsidRPr="00D16C62">
              <w:rPr>
                <w:rFonts w:ascii="Times New Roman" w:eastAsia="Times New Roman" w:hAnsi="Times New Roman" w:cs="Times New Roman"/>
                <w:i/>
                <w:sz w:val="24"/>
                <w:szCs w:val="24"/>
                <w:lang w:eastAsia="ru-RU"/>
              </w:rPr>
              <w:t>КСР</w:t>
            </w:r>
          </w:p>
        </w:tc>
        <w:tc>
          <w:tcPr>
            <w:tcW w:w="435" w:type="pct"/>
            <w:vMerge/>
            <w:tcBorders>
              <w:top w:val="nil"/>
            </w:tcBorders>
            <w:vAlign w:val="center"/>
          </w:tcPr>
          <w:p w:rsidR="00D16C62" w:rsidRPr="00D16C62" w:rsidRDefault="00D16C62" w:rsidP="00D16C62">
            <w:pPr>
              <w:spacing w:before="40" w:after="0" w:line="240" w:lineRule="auto"/>
              <w:ind w:firstLine="397"/>
              <w:jc w:val="both"/>
              <w:rPr>
                <w:rFonts w:ascii="Times New Roman" w:eastAsia="Times New Roman" w:hAnsi="Times New Roman" w:cs="Times New Roman"/>
                <w:i/>
                <w:sz w:val="24"/>
                <w:szCs w:val="24"/>
                <w:lang w:eastAsia="ru-RU"/>
              </w:rPr>
            </w:pPr>
          </w:p>
        </w:tc>
        <w:tc>
          <w:tcPr>
            <w:tcW w:w="884" w:type="pct"/>
            <w:vMerge/>
            <w:vAlign w:val="center"/>
          </w:tcPr>
          <w:p w:rsidR="00D16C62" w:rsidRPr="00D16C62" w:rsidRDefault="00D16C62" w:rsidP="00D16C62">
            <w:pPr>
              <w:spacing w:before="40" w:after="0" w:line="240" w:lineRule="auto"/>
              <w:ind w:firstLine="397"/>
              <w:jc w:val="both"/>
              <w:rPr>
                <w:rFonts w:ascii="Times New Roman" w:eastAsia="Times New Roman" w:hAnsi="Times New Roman" w:cs="Times New Roman"/>
                <w:i/>
                <w:sz w:val="24"/>
                <w:szCs w:val="24"/>
                <w:lang w:eastAsia="ru-RU"/>
              </w:rPr>
            </w:pPr>
          </w:p>
        </w:tc>
      </w:tr>
      <w:tr w:rsidR="00D16C62" w:rsidRPr="00D16C62" w:rsidTr="00B71948">
        <w:trPr>
          <w:trHeight w:val="190"/>
          <w:tblHeader/>
        </w:trPr>
        <w:tc>
          <w:tcPr>
            <w:tcW w:w="5000" w:type="pct"/>
            <w:gridSpan w:val="9"/>
            <w:shd w:val="clear" w:color="auto" w:fill="FFFFFF"/>
          </w:tcPr>
          <w:p w:rsidR="00D16C62" w:rsidRPr="00D16C62" w:rsidRDefault="00D16C62" w:rsidP="00D16C62">
            <w:pPr>
              <w:spacing w:before="40" w:after="0" w:line="240" w:lineRule="auto"/>
              <w:ind w:firstLine="567"/>
              <w:jc w:val="center"/>
              <w:rPr>
                <w:rFonts w:ascii="Times New Roman" w:eastAsia="Times New Roman" w:hAnsi="Times New Roman" w:cs="Times New Roman"/>
                <w:b/>
                <w:i/>
                <w:sz w:val="24"/>
                <w:szCs w:val="24"/>
                <w:lang w:eastAsia="ru-RU"/>
              </w:rPr>
            </w:pPr>
            <w:r w:rsidRPr="00D16C62">
              <w:rPr>
                <w:rFonts w:ascii="Times New Roman" w:eastAsia="Times New Roman" w:hAnsi="Times New Roman" w:cs="Times New Roman"/>
                <w:b/>
                <w:i/>
                <w:sz w:val="24"/>
                <w:szCs w:val="24"/>
                <w:lang w:eastAsia="ru-RU"/>
              </w:rPr>
              <w:t>Очная форма обучения</w:t>
            </w:r>
          </w:p>
        </w:tc>
      </w:tr>
      <w:tr w:rsidR="00D16C62" w:rsidRPr="00D16C62" w:rsidTr="00B71948">
        <w:tc>
          <w:tcPr>
            <w:tcW w:w="452"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1</w:t>
            </w:r>
          </w:p>
        </w:tc>
        <w:tc>
          <w:tcPr>
            <w:tcW w:w="1082" w:type="pct"/>
            <w:tcBorders>
              <w:top w:val="single" w:sz="6" w:space="0" w:color="auto"/>
              <w:left w:val="single" w:sz="6" w:space="0" w:color="auto"/>
              <w:bottom w:val="single" w:sz="6" w:space="0" w:color="auto"/>
              <w:right w:val="single" w:sz="6" w:space="0" w:color="auto"/>
            </w:tcBorders>
          </w:tcPr>
          <w:p w:rsidR="00D16C62" w:rsidRPr="00D16C62" w:rsidRDefault="00D16C62" w:rsidP="00D16C62">
            <w:pPr>
              <w:spacing w:before="40" w:after="0" w:line="240" w:lineRule="auto"/>
              <w:rPr>
                <w:rFonts w:ascii="Times New Roman" w:eastAsia="Times New Roman" w:hAnsi="Times New Roman" w:cs="Times New Roman"/>
                <w:color w:val="000000"/>
                <w:sz w:val="24"/>
                <w:szCs w:val="24"/>
                <w:lang w:val="en-US" w:eastAsia="ru-RU"/>
              </w:rPr>
            </w:pPr>
            <w:r w:rsidRPr="00D16C62">
              <w:rPr>
                <w:rFonts w:ascii="Times New Roman" w:eastAsia="Times New Roman" w:hAnsi="Times New Roman" w:cs="Times New Roman"/>
                <w:iCs/>
                <w:color w:val="000000"/>
                <w:sz w:val="24"/>
                <w:szCs w:val="24"/>
                <w:lang w:val="en-US" w:eastAsia="ru-RU"/>
              </w:rPr>
              <w:t>Linguistic turn in social sciences</w:t>
            </w:r>
          </w:p>
        </w:tc>
        <w:tc>
          <w:tcPr>
            <w:tcW w:w="457" w:type="pct"/>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8</w:t>
            </w:r>
          </w:p>
        </w:tc>
        <w:tc>
          <w:tcPr>
            <w:tcW w:w="482"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2</w:t>
            </w:r>
          </w:p>
        </w:tc>
        <w:tc>
          <w:tcPr>
            <w:tcW w:w="450"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2</w:t>
            </w:r>
          </w:p>
        </w:tc>
        <w:tc>
          <w:tcPr>
            <w:tcW w:w="308"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35" w:type="pct"/>
            <w:shd w:val="clear" w:color="auto" w:fill="FFFFFF"/>
            <w:vAlign w:val="center"/>
          </w:tcPr>
          <w:p w:rsidR="00D16C62" w:rsidRPr="00D16C62" w:rsidRDefault="00D16C62" w:rsidP="00D16C62">
            <w:pPr>
              <w:spacing w:before="40" w:after="0" w:line="240" w:lineRule="auto"/>
              <w:ind w:left="-397" w:firstLine="397"/>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4</w:t>
            </w:r>
          </w:p>
        </w:tc>
        <w:tc>
          <w:tcPr>
            <w:tcW w:w="884"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УО, П*</w:t>
            </w:r>
          </w:p>
        </w:tc>
      </w:tr>
      <w:tr w:rsidR="00D16C62" w:rsidRPr="00D16C62" w:rsidTr="00B71948">
        <w:tc>
          <w:tcPr>
            <w:tcW w:w="452"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2</w:t>
            </w:r>
          </w:p>
        </w:tc>
        <w:tc>
          <w:tcPr>
            <w:tcW w:w="1082" w:type="pct"/>
            <w:tcBorders>
              <w:left w:val="single" w:sz="6" w:space="0" w:color="auto"/>
              <w:right w:val="single" w:sz="6" w:space="0" w:color="auto"/>
            </w:tcBorders>
          </w:tcPr>
          <w:p w:rsidR="00D16C62" w:rsidRPr="00D16C62" w:rsidRDefault="00D16C62" w:rsidP="00D16C62">
            <w:pPr>
              <w:spacing w:before="40" w:after="0" w:line="240" w:lineRule="auto"/>
              <w:rPr>
                <w:rFonts w:ascii="Times New Roman" w:eastAsia="Times New Roman" w:hAnsi="Times New Roman" w:cs="Times New Roman"/>
                <w:spacing w:val="-4"/>
                <w:sz w:val="24"/>
                <w:szCs w:val="24"/>
                <w:lang w:val="en-US" w:eastAsia="ru-RU"/>
              </w:rPr>
            </w:pPr>
            <w:r w:rsidRPr="00D16C62">
              <w:rPr>
                <w:rFonts w:ascii="Times New Roman" w:eastAsia="Times New Roman" w:hAnsi="Times New Roman" w:cs="Times New Roman"/>
                <w:spacing w:val="-4"/>
                <w:sz w:val="24"/>
                <w:szCs w:val="24"/>
                <w:lang w:val="en-US" w:eastAsia="ru-RU"/>
              </w:rPr>
              <w:t xml:space="preserve">The study of concepts in political science; </w:t>
            </w:r>
            <w:r w:rsidRPr="00D16C62">
              <w:rPr>
                <w:rFonts w:ascii="Times New Roman" w:eastAsia="Times New Roman" w:hAnsi="Times New Roman" w:cs="Times New Roman"/>
                <w:spacing w:val="-4"/>
                <w:sz w:val="24"/>
                <w:szCs w:val="24"/>
                <w:lang w:val="en-US" w:eastAsia="ru-RU"/>
              </w:rPr>
              <w:lastRenderedPageBreak/>
              <w:t xml:space="preserve">conventions, innovations and contexts in the study of concepts </w:t>
            </w:r>
          </w:p>
        </w:tc>
        <w:tc>
          <w:tcPr>
            <w:tcW w:w="457" w:type="pct"/>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lastRenderedPageBreak/>
              <w:t>8</w:t>
            </w:r>
          </w:p>
        </w:tc>
        <w:tc>
          <w:tcPr>
            <w:tcW w:w="482"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2</w:t>
            </w:r>
          </w:p>
        </w:tc>
        <w:tc>
          <w:tcPr>
            <w:tcW w:w="450"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2</w:t>
            </w:r>
          </w:p>
        </w:tc>
        <w:tc>
          <w:tcPr>
            <w:tcW w:w="308"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35" w:type="pct"/>
            <w:shd w:val="clear" w:color="auto" w:fill="FFFFFF"/>
            <w:vAlign w:val="center"/>
          </w:tcPr>
          <w:p w:rsidR="00D16C62" w:rsidRPr="00D16C62" w:rsidRDefault="00D16C62" w:rsidP="00D16C62">
            <w:pPr>
              <w:spacing w:before="40" w:after="0" w:line="240" w:lineRule="auto"/>
              <w:ind w:left="-397" w:firstLine="397"/>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4</w:t>
            </w:r>
          </w:p>
        </w:tc>
        <w:tc>
          <w:tcPr>
            <w:tcW w:w="884"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УО, П</w:t>
            </w:r>
          </w:p>
        </w:tc>
      </w:tr>
      <w:tr w:rsidR="00D16C62" w:rsidRPr="00D16C62" w:rsidTr="00B71948">
        <w:tc>
          <w:tcPr>
            <w:tcW w:w="452"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3</w:t>
            </w:r>
          </w:p>
        </w:tc>
        <w:tc>
          <w:tcPr>
            <w:tcW w:w="1082" w:type="pct"/>
            <w:tcBorders>
              <w:left w:val="single" w:sz="6" w:space="0" w:color="auto"/>
              <w:right w:val="single" w:sz="6" w:space="0" w:color="auto"/>
            </w:tcBorders>
          </w:tcPr>
          <w:p w:rsidR="00D16C62" w:rsidRPr="00D16C62" w:rsidRDefault="00D16C62" w:rsidP="00D16C62">
            <w:pPr>
              <w:spacing w:before="40" w:after="0" w:line="240" w:lineRule="auto"/>
              <w:rPr>
                <w:rFonts w:ascii="Times New Roman" w:eastAsia="Times New Roman" w:hAnsi="Times New Roman" w:cs="Times New Roman"/>
                <w:sz w:val="24"/>
                <w:szCs w:val="24"/>
                <w:lang w:eastAsia="ru-RU"/>
              </w:rPr>
            </w:pPr>
            <w:proofErr w:type="spellStart"/>
            <w:r w:rsidRPr="00D16C62">
              <w:rPr>
                <w:rFonts w:ascii="Times New Roman" w:eastAsia="Times New Roman" w:hAnsi="Times New Roman" w:cs="Times New Roman"/>
                <w:sz w:val="24"/>
                <w:szCs w:val="24"/>
                <w:lang w:eastAsia="ru-RU"/>
              </w:rPr>
              <w:t>Contextualism</w:t>
            </w:r>
            <w:proofErr w:type="spellEnd"/>
            <w:r w:rsidRPr="00D16C62">
              <w:rPr>
                <w:rFonts w:ascii="Times New Roman" w:eastAsia="Times New Roman" w:hAnsi="Times New Roman" w:cs="Times New Roman"/>
                <w:sz w:val="24"/>
                <w:szCs w:val="24"/>
                <w:lang w:eastAsia="ru-RU"/>
              </w:rPr>
              <w:t xml:space="preserve"> </w:t>
            </w:r>
            <w:proofErr w:type="spellStart"/>
            <w:r w:rsidRPr="00D16C62">
              <w:rPr>
                <w:rFonts w:ascii="Times New Roman" w:eastAsia="Times New Roman" w:hAnsi="Times New Roman" w:cs="Times New Roman"/>
                <w:sz w:val="24"/>
                <w:szCs w:val="24"/>
                <w:lang w:eastAsia="ru-RU"/>
              </w:rPr>
              <w:t>and</w:t>
            </w:r>
            <w:proofErr w:type="spellEnd"/>
            <w:r w:rsidRPr="00D16C62">
              <w:rPr>
                <w:rFonts w:ascii="Times New Roman" w:eastAsia="Times New Roman" w:hAnsi="Times New Roman" w:cs="Times New Roman"/>
                <w:sz w:val="24"/>
                <w:szCs w:val="24"/>
                <w:lang w:eastAsia="ru-RU"/>
              </w:rPr>
              <w:t xml:space="preserve"> </w:t>
            </w:r>
            <w:proofErr w:type="spellStart"/>
            <w:r w:rsidRPr="00D16C62">
              <w:rPr>
                <w:rFonts w:ascii="Times New Roman" w:eastAsia="Times New Roman" w:hAnsi="Times New Roman" w:cs="Times New Roman"/>
                <w:sz w:val="24"/>
                <w:szCs w:val="24"/>
                <w:lang w:eastAsia="ru-RU"/>
              </w:rPr>
              <w:t>genealogy</w:t>
            </w:r>
            <w:proofErr w:type="spellEnd"/>
          </w:p>
        </w:tc>
        <w:tc>
          <w:tcPr>
            <w:tcW w:w="457" w:type="pct"/>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8</w:t>
            </w:r>
          </w:p>
        </w:tc>
        <w:tc>
          <w:tcPr>
            <w:tcW w:w="482"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2</w:t>
            </w:r>
          </w:p>
        </w:tc>
        <w:tc>
          <w:tcPr>
            <w:tcW w:w="450"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2</w:t>
            </w:r>
          </w:p>
        </w:tc>
        <w:tc>
          <w:tcPr>
            <w:tcW w:w="308"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35" w:type="pct"/>
            <w:shd w:val="clear" w:color="auto" w:fill="FFFFFF"/>
            <w:vAlign w:val="center"/>
          </w:tcPr>
          <w:p w:rsidR="00D16C62" w:rsidRPr="00D16C62" w:rsidRDefault="00D16C62" w:rsidP="00D16C62">
            <w:pPr>
              <w:spacing w:before="40" w:after="0" w:line="240" w:lineRule="auto"/>
              <w:ind w:left="-397" w:firstLine="397"/>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4</w:t>
            </w:r>
          </w:p>
        </w:tc>
        <w:tc>
          <w:tcPr>
            <w:tcW w:w="884"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УО, П</w:t>
            </w:r>
          </w:p>
        </w:tc>
      </w:tr>
      <w:tr w:rsidR="00D16C62" w:rsidRPr="00D16C62" w:rsidTr="00B71948">
        <w:tc>
          <w:tcPr>
            <w:tcW w:w="452"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4</w:t>
            </w:r>
          </w:p>
        </w:tc>
        <w:tc>
          <w:tcPr>
            <w:tcW w:w="1082" w:type="pct"/>
            <w:tcBorders>
              <w:left w:val="single" w:sz="6" w:space="0" w:color="auto"/>
              <w:right w:val="single" w:sz="6" w:space="0" w:color="auto"/>
            </w:tcBorders>
          </w:tcPr>
          <w:p w:rsidR="00D16C62" w:rsidRPr="00D16C62" w:rsidRDefault="00D16C62" w:rsidP="00D16C62">
            <w:pPr>
              <w:spacing w:before="40" w:after="0" w:line="240" w:lineRule="auto"/>
              <w:rPr>
                <w:rFonts w:ascii="Times New Roman" w:eastAsia="Times New Roman" w:hAnsi="Times New Roman" w:cs="Times New Roman"/>
                <w:spacing w:val="-6"/>
                <w:sz w:val="24"/>
                <w:szCs w:val="24"/>
                <w:lang w:val="en-US" w:eastAsia="ru-RU"/>
              </w:rPr>
            </w:pPr>
            <w:proofErr w:type="spellStart"/>
            <w:r w:rsidRPr="00D16C62">
              <w:rPr>
                <w:rFonts w:ascii="Times New Roman" w:eastAsia="Times New Roman" w:hAnsi="Times New Roman" w:cs="Times New Roman"/>
                <w:spacing w:val="-6"/>
                <w:sz w:val="24"/>
                <w:szCs w:val="24"/>
                <w:lang w:val="en-US" w:eastAsia="ru-RU"/>
              </w:rPr>
              <w:t>Contextualism</w:t>
            </w:r>
            <w:proofErr w:type="spellEnd"/>
            <w:r w:rsidRPr="00D16C62">
              <w:rPr>
                <w:rFonts w:ascii="Times New Roman" w:eastAsia="Times New Roman" w:hAnsi="Times New Roman" w:cs="Times New Roman"/>
                <w:spacing w:val="-6"/>
                <w:sz w:val="24"/>
                <w:szCs w:val="24"/>
                <w:lang w:val="en-US" w:eastAsia="ru-RU"/>
              </w:rPr>
              <w:t xml:space="preserve"> and its role in political science; Implications: republicanism.</w:t>
            </w:r>
          </w:p>
        </w:tc>
        <w:tc>
          <w:tcPr>
            <w:tcW w:w="457" w:type="pct"/>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8</w:t>
            </w:r>
          </w:p>
        </w:tc>
        <w:tc>
          <w:tcPr>
            <w:tcW w:w="482"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2</w:t>
            </w:r>
          </w:p>
        </w:tc>
        <w:tc>
          <w:tcPr>
            <w:tcW w:w="450"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2</w:t>
            </w:r>
          </w:p>
        </w:tc>
        <w:tc>
          <w:tcPr>
            <w:tcW w:w="308"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35" w:type="pct"/>
            <w:shd w:val="clear" w:color="auto" w:fill="FFFFFF"/>
            <w:vAlign w:val="center"/>
          </w:tcPr>
          <w:p w:rsidR="00D16C62" w:rsidRPr="00D16C62" w:rsidRDefault="00D16C62" w:rsidP="00D16C62">
            <w:pPr>
              <w:spacing w:before="40" w:after="0" w:line="240" w:lineRule="auto"/>
              <w:ind w:left="-397" w:firstLine="397"/>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4</w:t>
            </w:r>
          </w:p>
        </w:tc>
        <w:tc>
          <w:tcPr>
            <w:tcW w:w="884"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УО, П</w:t>
            </w:r>
          </w:p>
        </w:tc>
      </w:tr>
      <w:tr w:rsidR="00D16C62" w:rsidRPr="00D16C62" w:rsidTr="00B71948">
        <w:tc>
          <w:tcPr>
            <w:tcW w:w="452"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5</w:t>
            </w:r>
          </w:p>
        </w:tc>
        <w:tc>
          <w:tcPr>
            <w:tcW w:w="1082" w:type="pct"/>
          </w:tcPr>
          <w:p w:rsidR="00D16C62" w:rsidRPr="00D16C62" w:rsidRDefault="00D16C62" w:rsidP="00D16C62">
            <w:pPr>
              <w:spacing w:before="40" w:after="0" w:line="240" w:lineRule="auto"/>
              <w:rPr>
                <w:rFonts w:ascii="Times New Roman" w:eastAsia="Times New Roman" w:hAnsi="Times New Roman" w:cs="Times New Roman"/>
                <w:sz w:val="24"/>
                <w:szCs w:val="24"/>
                <w:lang w:val="en-US" w:eastAsia="ru-RU"/>
              </w:rPr>
            </w:pPr>
            <w:r w:rsidRPr="00D16C62">
              <w:rPr>
                <w:rFonts w:ascii="Times New Roman" w:eastAsia="Times New Roman" w:hAnsi="Times New Roman" w:cs="Times New Roman"/>
                <w:sz w:val="24"/>
                <w:szCs w:val="24"/>
                <w:lang w:val="en-US" w:eastAsia="ru-RU"/>
              </w:rPr>
              <w:t xml:space="preserve">Rationalism and the study of ideas in political science </w:t>
            </w:r>
          </w:p>
        </w:tc>
        <w:tc>
          <w:tcPr>
            <w:tcW w:w="457" w:type="pct"/>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8</w:t>
            </w:r>
          </w:p>
        </w:tc>
        <w:tc>
          <w:tcPr>
            <w:tcW w:w="482"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2</w:t>
            </w:r>
          </w:p>
        </w:tc>
        <w:tc>
          <w:tcPr>
            <w:tcW w:w="450"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2</w:t>
            </w:r>
          </w:p>
        </w:tc>
        <w:tc>
          <w:tcPr>
            <w:tcW w:w="308"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35" w:type="pct"/>
            <w:shd w:val="clear" w:color="auto" w:fill="FFFFFF"/>
            <w:vAlign w:val="center"/>
          </w:tcPr>
          <w:p w:rsidR="00D16C62" w:rsidRPr="00D16C62" w:rsidRDefault="00D16C62" w:rsidP="00D16C62">
            <w:pPr>
              <w:spacing w:before="40" w:after="0" w:line="240" w:lineRule="auto"/>
              <w:ind w:left="-397" w:firstLine="397"/>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6</w:t>
            </w:r>
          </w:p>
        </w:tc>
        <w:tc>
          <w:tcPr>
            <w:tcW w:w="884"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УО, П</w:t>
            </w:r>
          </w:p>
        </w:tc>
      </w:tr>
      <w:tr w:rsidR="00D16C62" w:rsidRPr="00D16C62" w:rsidTr="00B71948">
        <w:tc>
          <w:tcPr>
            <w:tcW w:w="452"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6</w:t>
            </w:r>
          </w:p>
        </w:tc>
        <w:tc>
          <w:tcPr>
            <w:tcW w:w="1082" w:type="pct"/>
          </w:tcPr>
          <w:p w:rsidR="00D16C62" w:rsidRPr="00D16C62" w:rsidRDefault="00D16C62" w:rsidP="00D16C62">
            <w:pPr>
              <w:spacing w:before="40" w:after="0" w:line="240" w:lineRule="auto"/>
              <w:rPr>
                <w:rFonts w:ascii="Times New Roman" w:eastAsia="Times New Roman" w:hAnsi="Times New Roman" w:cs="Times New Roman"/>
                <w:sz w:val="24"/>
                <w:szCs w:val="24"/>
                <w:lang w:val="en-US" w:eastAsia="ru-RU"/>
              </w:rPr>
            </w:pPr>
            <w:r w:rsidRPr="00D16C62">
              <w:rPr>
                <w:rFonts w:ascii="Times New Roman" w:eastAsia="Times New Roman" w:hAnsi="Times New Roman" w:cs="Times New Roman"/>
                <w:spacing w:val="-6"/>
                <w:sz w:val="24"/>
                <w:szCs w:val="24"/>
                <w:lang w:val="en-US" w:eastAsia="ru-RU"/>
              </w:rPr>
              <w:t>The study of concepts in International Relations and International Law</w:t>
            </w:r>
          </w:p>
        </w:tc>
        <w:tc>
          <w:tcPr>
            <w:tcW w:w="457" w:type="pct"/>
            <w:vAlign w:val="center"/>
          </w:tcPr>
          <w:p w:rsidR="00D16C62" w:rsidRPr="00D16C62" w:rsidRDefault="00D16C62" w:rsidP="00D16C62">
            <w:pPr>
              <w:spacing w:before="40" w:after="0" w:line="240" w:lineRule="auto"/>
              <w:ind w:firstLine="256"/>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16</w:t>
            </w:r>
          </w:p>
        </w:tc>
        <w:tc>
          <w:tcPr>
            <w:tcW w:w="482"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2</w:t>
            </w:r>
          </w:p>
        </w:tc>
        <w:tc>
          <w:tcPr>
            <w:tcW w:w="450"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2</w:t>
            </w:r>
          </w:p>
        </w:tc>
        <w:tc>
          <w:tcPr>
            <w:tcW w:w="308"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35" w:type="pct"/>
            <w:shd w:val="clear" w:color="auto" w:fill="FFFFFF"/>
            <w:vAlign w:val="center"/>
          </w:tcPr>
          <w:p w:rsidR="00D16C62" w:rsidRPr="00D16C62" w:rsidRDefault="00D16C62" w:rsidP="00D16C62">
            <w:pPr>
              <w:spacing w:before="40" w:after="0" w:line="240" w:lineRule="auto"/>
              <w:ind w:left="-397" w:firstLine="397"/>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8</w:t>
            </w:r>
          </w:p>
        </w:tc>
        <w:tc>
          <w:tcPr>
            <w:tcW w:w="884"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УО, П</w:t>
            </w:r>
          </w:p>
        </w:tc>
      </w:tr>
      <w:tr w:rsidR="00D16C62" w:rsidRPr="00D16C62" w:rsidTr="00B71948">
        <w:tc>
          <w:tcPr>
            <w:tcW w:w="452"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7</w:t>
            </w:r>
          </w:p>
        </w:tc>
        <w:tc>
          <w:tcPr>
            <w:tcW w:w="1082" w:type="pct"/>
            <w:shd w:val="clear" w:color="auto" w:fill="FFFFFF"/>
          </w:tcPr>
          <w:p w:rsidR="00D16C62" w:rsidRPr="00D16C62" w:rsidRDefault="00D16C62" w:rsidP="00D16C62">
            <w:pPr>
              <w:spacing w:before="40" w:after="0" w:line="240" w:lineRule="auto"/>
              <w:rPr>
                <w:rFonts w:ascii="Times New Roman" w:eastAsia="Times New Roman" w:hAnsi="Times New Roman" w:cs="Times New Roman"/>
                <w:sz w:val="24"/>
                <w:szCs w:val="24"/>
                <w:lang w:val="en-US" w:eastAsia="ru-RU"/>
              </w:rPr>
            </w:pPr>
            <w:proofErr w:type="spellStart"/>
            <w:r w:rsidRPr="00D16C62">
              <w:rPr>
                <w:rFonts w:ascii="Times New Roman" w:eastAsia="Times New Roman" w:hAnsi="Times New Roman" w:cs="Times New Roman"/>
                <w:sz w:val="24"/>
                <w:szCs w:val="24"/>
                <w:lang w:val="en-US" w:eastAsia="ru-RU"/>
              </w:rPr>
              <w:t>Redescription</w:t>
            </w:r>
            <w:proofErr w:type="spellEnd"/>
            <w:r w:rsidRPr="00D16C62">
              <w:rPr>
                <w:rFonts w:ascii="Times New Roman" w:eastAsia="Times New Roman" w:hAnsi="Times New Roman" w:cs="Times New Roman"/>
                <w:sz w:val="24"/>
                <w:szCs w:val="24"/>
                <w:lang w:val="en-US" w:eastAsia="ru-RU"/>
              </w:rPr>
              <w:t xml:space="preserve"> of concepts in international relations and its impacts on politics </w:t>
            </w:r>
          </w:p>
        </w:tc>
        <w:tc>
          <w:tcPr>
            <w:tcW w:w="457"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8</w:t>
            </w:r>
          </w:p>
        </w:tc>
        <w:tc>
          <w:tcPr>
            <w:tcW w:w="482"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2</w:t>
            </w:r>
          </w:p>
        </w:tc>
        <w:tc>
          <w:tcPr>
            <w:tcW w:w="450"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2</w:t>
            </w:r>
          </w:p>
        </w:tc>
        <w:tc>
          <w:tcPr>
            <w:tcW w:w="308"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35" w:type="pct"/>
            <w:shd w:val="clear" w:color="auto" w:fill="FFFFFF"/>
            <w:vAlign w:val="center"/>
          </w:tcPr>
          <w:p w:rsidR="00D16C62" w:rsidRPr="00D16C62" w:rsidRDefault="00D16C62" w:rsidP="00D16C62">
            <w:pPr>
              <w:spacing w:before="40" w:after="0" w:line="240" w:lineRule="auto"/>
              <w:ind w:left="-397" w:firstLine="397"/>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4</w:t>
            </w:r>
          </w:p>
        </w:tc>
        <w:tc>
          <w:tcPr>
            <w:tcW w:w="884"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УО, П, Р**</w:t>
            </w:r>
          </w:p>
        </w:tc>
      </w:tr>
      <w:tr w:rsidR="00D16C62" w:rsidRPr="00D16C62" w:rsidTr="00B71948">
        <w:tc>
          <w:tcPr>
            <w:tcW w:w="452"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8</w:t>
            </w:r>
          </w:p>
        </w:tc>
        <w:tc>
          <w:tcPr>
            <w:tcW w:w="1082" w:type="pct"/>
            <w:shd w:val="clear" w:color="auto" w:fill="FFFFFF"/>
            <w:vAlign w:val="center"/>
          </w:tcPr>
          <w:p w:rsidR="00D16C62" w:rsidRPr="00D16C62" w:rsidRDefault="00D16C62" w:rsidP="00D16C62">
            <w:pPr>
              <w:spacing w:before="40" w:after="0" w:line="240" w:lineRule="auto"/>
              <w:rPr>
                <w:rFonts w:ascii="Times New Roman" w:eastAsia="Times New Roman" w:hAnsi="Times New Roman" w:cs="Times New Roman"/>
                <w:sz w:val="24"/>
                <w:szCs w:val="24"/>
                <w:lang w:val="en-US" w:eastAsia="ru-RU"/>
              </w:rPr>
            </w:pPr>
            <w:r w:rsidRPr="00D16C62">
              <w:rPr>
                <w:rFonts w:ascii="Times New Roman" w:eastAsia="Times New Roman" w:hAnsi="Times New Roman" w:cs="Times New Roman"/>
                <w:sz w:val="24"/>
                <w:szCs w:val="24"/>
                <w:lang w:val="en-US" w:eastAsia="ru-RU"/>
              </w:rPr>
              <w:t xml:space="preserve">Transformation of concepts in international assemblies </w:t>
            </w:r>
          </w:p>
        </w:tc>
        <w:tc>
          <w:tcPr>
            <w:tcW w:w="457"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8</w:t>
            </w:r>
          </w:p>
        </w:tc>
        <w:tc>
          <w:tcPr>
            <w:tcW w:w="482"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2</w:t>
            </w:r>
          </w:p>
        </w:tc>
        <w:tc>
          <w:tcPr>
            <w:tcW w:w="450"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2</w:t>
            </w:r>
          </w:p>
        </w:tc>
        <w:tc>
          <w:tcPr>
            <w:tcW w:w="308"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35" w:type="pct"/>
            <w:shd w:val="clear" w:color="auto" w:fill="FFFFFF"/>
            <w:vAlign w:val="center"/>
          </w:tcPr>
          <w:p w:rsidR="00D16C62" w:rsidRPr="00D16C62" w:rsidRDefault="00D16C62" w:rsidP="00D16C62">
            <w:pPr>
              <w:spacing w:before="40" w:after="0" w:line="240" w:lineRule="auto"/>
              <w:ind w:firstLine="397"/>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6</w:t>
            </w:r>
          </w:p>
        </w:tc>
        <w:tc>
          <w:tcPr>
            <w:tcW w:w="884"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УО, П</w:t>
            </w:r>
          </w:p>
        </w:tc>
      </w:tr>
      <w:tr w:rsidR="00D16C62" w:rsidRPr="00D16C62" w:rsidTr="00B71948">
        <w:tc>
          <w:tcPr>
            <w:tcW w:w="452"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1082" w:type="pct"/>
            <w:shd w:val="clear" w:color="auto" w:fill="FFFFFF"/>
            <w:vAlign w:val="center"/>
          </w:tcPr>
          <w:p w:rsidR="00D16C62" w:rsidRPr="00D16C62" w:rsidRDefault="00D16C62" w:rsidP="00D16C62">
            <w:pPr>
              <w:spacing w:before="40" w:after="0" w:line="240" w:lineRule="auto"/>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Промежуточная аттестация</w:t>
            </w:r>
          </w:p>
        </w:tc>
        <w:tc>
          <w:tcPr>
            <w:tcW w:w="457"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82"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308"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35"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884"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napToGrid w:val="0"/>
                <w:sz w:val="24"/>
                <w:szCs w:val="24"/>
                <w:lang w:eastAsia="ru-RU"/>
              </w:rPr>
              <w:t>зачет</w:t>
            </w:r>
          </w:p>
        </w:tc>
      </w:tr>
      <w:tr w:rsidR="00D16C62" w:rsidRPr="00D16C62" w:rsidTr="00B71948">
        <w:tc>
          <w:tcPr>
            <w:tcW w:w="452"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1082" w:type="pct"/>
            <w:shd w:val="clear" w:color="auto" w:fill="FFFFFF"/>
            <w:vAlign w:val="center"/>
          </w:tcPr>
          <w:p w:rsidR="00D16C62" w:rsidRPr="00D16C62" w:rsidRDefault="00D16C62" w:rsidP="00D16C62">
            <w:pPr>
              <w:spacing w:before="40" w:after="0" w:line="240" w:lineRule="auto"/>
              <w:ind w:firstLine="397"/>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ВСЕГО</w:t>
            </w:r>
          </w:p>
        </w:tc>
        <w:tc>
          <w:tcPr>
            <w:tcW w:w="457"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72/54</w:t>
            </w:r>
          </w:p>
        </w:tc>
        <w:tc>
          <w:tcPr>
            <w:tcW w:w="482"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16</w:t>
            </w:r>
          </w:p>
        </w:tc>
        <w:tc>
          <w:tcPr>
            <w:tcW w:w="450"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16</w:t>
            </w:r>
          </w:p>
        </w:tc>
        <w:tc>
          <w:tcPr>
            <w:tcW w:w="308" w:type="pct"/>
            <w:shd w:val="clear" w:color="auto" w:fill="FFFFFF"/>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c>
          <w:tcPr>
            <w:tcW w:w="435"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40</w:t>
            </w:r>
          </w:p>
        </w:tc>
        <w:tc>
          <w:tcPr>
            <w:tcW w:w="884" w:type="pct"/>
            <w:shd w:val="clear" w:color="auto" w:fill="FFFFFF"/>
            <w:vAlign w:val="center"/>
          </w:tcPr>
          <w:p w:rsidR="00D16C62" w:rsidRPr="00D16C62" w:rsidRDefault="00D16C62" w:rsidP="00D16C62">
            <w:pPr>
              <w:spacing w:before="40" w:after="0" w:line="240" w:lineRule="auto"/>
              <w:ind w:firstLine="397"/>
              <w:jc w:val="center"/>
              <w:rPr>
                <w:rFonts w:ascii="Times New Roman" w:eastAsia="Times New Roman" w:hAnsi="Times New Roman" w:cs="Times New Roman"/>
                <w:sz w:val="24"/>
                <w:szCs w:val="24"/>
                <w:lang w:eastAsia="ru-RU"/>
              </w:rPr>
            </w:pPr>
          </w:p>
        </w:tc>
      </w:tr>
    </w:tbl>
    <w:p w:rsidR="00D16C62" w:rsidRPr="00D16C62" w:rsidRDefault="00D16C62" w:rsidP="00D16C62">
      <w:pPr>
        <w:spacing w:before="40" w:after="0" w:line="240" w:lineRule="auto"/>
        <w:ind w:firstLine="567"/>
        <w:jc w:val="both"/>
        <w:rPr>
          <w:rFonts w:ascii="Times New Roman" w:eastAsia="Times New Roman" w:hAnsi="Times New Roman" w:cs="Times New Roman"/>
          <w:color w:val="000000"/>
          <w:sz w:val="24"/>
          <w:szCs w:val="24"/>
          <w:lang w:eastAsia="ru-RU"/>
        </w:rPr>
      </w:pPr>
    </w:p>
    <w:p w:rsidR="00D16C62" w:rsidRPr="00D16C62" w:rsidRDefault="00D16C62" w:rsidP="00D16C62">
      <w:pPr>
        <w:spacing w:before="40" w:after="0" w:line="240" w:lineRule="auto"/>
        <w:ind w:left="360"/>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УО * – устный опрос;</w:t>
      </w:r>
    </w:p>
    <w:p w:rsidR="00D16C62" w:rsidRPr="00D16C62" w:rsidRDefault="00D16C62" w:rsidP="00D16C62">
      <w:pPr>
        <w:spacing w:before="40" w:after="0" w:line="240" w:lineRule="auto"/>
        <w:ind w:left="360"/>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П ** – презентация;</w:t>
      </w:r>
    </w:p>
    <w:p w:rsidR="00D16C62" w:rsidRPr="00D16C62" w:rsidRDefault="00D16C62" w:rsidP="00D16C62">
      <w:pPr>
        <w:spacing w:before="40" w:after="0" w:line="240" w:lineRule="auto"/>
        <w:ind w:left="360"/>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Р *** – рецензия.</w:t>
      </w:r>
    </w:p>
    <w:p w:rsidR="00D16C62" w:rsidRPr="00D16C62" w:rsidRDefault="00D16C62" w:rsidP="00D16C62">
      <w:pPr>
        <w:spacing w:before="40" w:after="0" w:line="240" w:lineRule="auto"/>
        <w:ind w:firstLine="397"/>
        <w:jc w:val="both"/>
        <w:rPr>
          <w:rFonts w:ascii="Times New Roman" w:eastAsia="Times New Roman" w:hAnsi="Times New Roman" w:cs="Times New Roman"/>
          <w:i/>
          <w:color w:val="000000"/>
          <w:sz w:val="24"/>
          <w:szCs w:val="24"/>
          <w:lang w:eastAsia="ru-RU"/>
        </w:rPr>
      </w:pPr>
    </w:p>
    <w:p w:rsidR="00D16C62" w:rsidRPr="00D16C62" w:rsidRDefault="00D16C62" w:rsidP="00D16C62">
      <w:pPr>
        <w:spacing w:before="40" w:after="0" w:line="240" w:lineRule="auto"/>
        <w:ind w:firstLine="397"/>
        <w:jc w:val="both"/>
        <w:rPr>
          <w:rFonts w:ascii="Times New Roman" w:eastAsia="Times New Roman" w:hAnsi="Times New Roman" w:cs="Times New Roman"/>
          <w:color w:val="000000"/>
          <w:sz w:val="24"/>
          <w:szCs w:val="24"/>
          <w:lang w:eastAsia="ru-RU"/>
        </w:rPr>
      </w:pPr>
      <w:r w:rsidRPr="00D16C62">
        <w:rPr>
          <w:rFonts w:ascii="Times New Roman" w:eastAsia="Times New Roman" w:hAnsi="Times New Roman" w:cs="Times New Roman"/>
          <w:i/>
          <w:color w:val="000000"/>
          <w:sz w:val="24"/>
          <w:szCs w:val="24"/>
          <w:lang w:eastAsia="ru-RU"/>
        </w:rPr>
        <w:t>Применяемые на занятиях формы интерактивной работы</w:t>
      </w:r>
      <w:r w:rsidRPr="00D16C62">
        <w:rPr>
          <w:rFonts w:ascii="Times New Roman" w:eastAsia="Times New Roman" w:hAnsi="Times New Roman" w:cs="Times New Roman"/>
          <w:color w:val="000000"/>
          <w:sz w:val="24"/>
          <w:szCs w:val="24"/>
          <w:lang w:eastAsia="ru-RU"/>
        </w:rPr>
        <w:t>: просмотр и анализ видеоматериалов, ролевые обсуждения, групповые дискуссии.</w:t>
      </w:r>
    </w:p>
    <w:p w:rsidR="00D16C62" w:rsidRPr="00D16C62" w:rsidRDefault="00D16C62" w:rsidP="00D16C62">
      <w:pPr>
        <w:spacing w:before="40" w:after="0" w:line="240" w:lineRule="auto"/>
        <w:ind w:firstLine="397"/>
        <w:jc w:val="both"/>
        <w:rPr>
          <w:rFonts w:ascii="Times New Roman" w:eastAsia="Times New Roman" w:hAnsi="Times New Roman" w:cs="Times New Roman"/>
          <w:color w:val="000000"/>
          <w:sz w:val="24"/>
          <w:szCs w:val="24"/>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D16C62">
        <w:rPr>
          <w:rFonts w:ascii="Times New Roman" w:eastAsia="Times New Roman" w:hAnsi="Times New Roman" w:cs="Times New Roman"/>
          <w:b/>
          <w:kern w:val="3"/>
          <w:sz w:val="24"/>
          <w:lang w:eastAsia="ru-RU"/>
        </w:rPr>
        <w:t>Формы текущего контроля и промежуточной аттестации:</w:t>
      </w: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1"/>
        <w:gridCol w:w="3192"/>
        <w:gridCol w:w="2992"/>
      </w:tblGrid>
      <w:tr w:rsidR="00D16C62" w:rsidRPr="00D16C62" w:rsidTr="00B71948">
        <w:tc>
          <w:tcPr>
            <w:tcW w:w="1555" w:type="pct"/>
          </w:tcPr>
          <w:p w:rsidR="00D16C62" w:rsidRPr="00D16C62" w:rsidRDefault="00D16C62" w:rsidP="00D16C62">
            <w:pPr>
              <w:spacing w:after="0" w:line="240" w:lineRule="auto"/>
              <w:contextualSpacing/>
              <w:jc w:val="center"/>
              <w:rPr>
                <w:rFonts w:ascii="Times New Roman" w:eastAsia="Times New Roman" w:hAnsi="Times New Roman" w:cs="Times New Roman"/>
                <w:b/>
                <w:sz w:val="24"/>
                <w:szCs w:val="24"/>
              </w:rPr>
            </w:pPr>
            <w:r w:rsidRPr="00D16C62">
              <w:rPr>
                <w:rFonts w:ascii="Times New Roman" w:eastAsia="Times New Roman" w:hAnsi="Times New Roman" w:cs="Times New Roman"/>
                <w:b/>
                <w:sz w:val="24"/>
                <w:szCs w:val="24"/>
              </w:rPr>
              <w:t>Оценочные средства</w:t>
            </w:r>
          </w:p>
          <w:p w:rsidR="00D16C62" w:rsidRPr="00D16C62" w:rsidRDefault="00D16C62" w:rsidP="00D16C62">
            <w:pPr>
              <w:spacing w:after="0" w:line="240" w:lineRule="auto"/>
              <w:contextualSpacing/>
              <w:jc w:val="center"/>
              <w:rPr>
                <w:rFonts w:ascii="Times New Roman" w:eastAsia="Times New Roman" w:hAnsi="Times New Roman" w:cs="Times New Roman"/>
                <w:sz w:val="24"/>
                <w:szCs w:val="24"/>
              </w:rPr>
            </w:pPr>
            <w:r w:rsidRPr="00D16C62">
              <w:rPr>
                <w:rFonts w:ascii="Times New Roman" w:eastAsia="Times New Roman" w:hAnsi="Times New Roman" w:cs="Times New Roman"/>
                <w:sz w:val="24"/>
                <w:szCs w:val="24"/>
              </w:rPr>
              <w:t>(формы текущего и промежуточного контроля)</w:t>
            </w:r>
          </w:p>
        </w:tc>
        <w:tc>
          <w:tcPr>
            <w:tcW w:w="1778" w:type="pct"/>
          </w:tcPr>
          <w:p w:rsidR="00D16C62" w:rsidRPr="00D16C62" w:rsidRDefault="00D16C62" w:rsidP="00D16C62">
            <w:pPr>
              <w:spacing w:after="0" w:line="240" w:lineRule="auto"/>
              <w:contextualSpacing/>
              <w:jc w:val="center"/>
              <w:rPr>
                <w:rFonts w:ascii="Times New Roman" w:eastAsia="Times New Roman" w:hAnsi="Times New Roman" w:cs="Times New Roman"/>
                <w:b/>
                <w:spacing w:val="-8"/>
                <w:sz w:val="24"/>
                <w:szCs w:val="24"/>
              </w:rPr>
            </w:pPr>
            <w:r w:rsidRPr="00D16C62">
              <w:rPr>
                <w:rFonts w:ascii="Times New Roman" w:eastAsia="Times New Roman" w:hAnsi="Times New Roman" w:cs="Times New Roman"/>
                <w:b/>
                <w:spacing w:val="-8"/>
                <w:sz w:val="24"/>
                <w:szCs w:val="24"/>
              </w:rPr>
              <w:t>Показатели</w:t>
            </w:r>
          </w:p>
          <w:p w:rsidR="00D16C62" w:rsidRPr="00D16C62" w:rsidRDefault="00D16C62" w:rsidP="00D16C62">
            <w:pPr>
              <w:spacing w:after="0" w:line="240" w:lineRule="auto"/>
              <w:contextualSpacing/>
              <w:jc w:val="center"/>
              <w:rPr>
                <w:rFonts w:ascii="Times New Roman" w:eastAsia="Times New Roman" w:hAnsi="Times New Roman" w:cs="Times New Roman"/>
                <w:b/>
                <w:sz w:val="24"/>
                <w:szCs w:val="24"/>
              </w:rPr>
            </w:pPr>
            <w:r w:rsidRPr="00D16C62">
              <w:rPr>
                <w:rFonts w:ascii="Times New Roman" w:eastAsia="Times New Roman" w:hAnsi="Times New Roman" w:cs="Times New Roman"/>
                <w:b/>
                <w:sz w:val="24"/>
                <w:szCs w:val="24"/>
              </w:rPr>
              <w:t>оценки</w:t>
            </w:r>
          </w:p>
        </w:tc>
        <w:tc>
          <w:tcPr>
            <w:tcW w:w="1667" w:type="pct"/>
          </w:tcPr>
          <w:p w:rsidR="00D16C62" w:rsidRPr="00D16C62" w:rsidRDefault="00D16C62" w:rsidP="00D16C62">
            <w:pPr>
              <w:spacing w:after="0" w:line="240" w:lineRule="auto"/>
              <w:contextualSpacing/>
              <w:jc w:val="center"/>
              <w:rPr>
                <w:rFonts w:ascii="Times New Roman" w:eastAsia="Times New Roman" w:hAnsi="Times New Roman" w:cs="Times New Roman"/>
                <w:b/>
                <w:sz w:val="24"/>
                <w:szCs w:val="24"/>
              </w:rPr>
            </w:pPr>
            <w:r w:rsidRPr="00D16C62">
              <w:rPr>
                <w:rFonts w:ascii="Times New Roman" w:eastAsia="Times New Roman" w:hAnsi="Times New Roman" w:cs="Times New Roman"/>
                <w:b/>
                <w:sz w:val="24"/>
                <w:szCs w:val="24"/>
              </w:rPr>
              <w:t>Критерии</w:t>
            </w:r>
          </w:p>
          <w:p w:rsidR="00D16C62" w:rsidRPr="00D16C62" w:rsidRDefault="00D16C62" w:rsidP="00D16C62">
            <w:pPr>
              <w:spacing w:after="0" w:line="240" w:lineRule="auto"/>
              <w:contextualSpacing/>
              <w:jc w:val="center"/>
              <w:rPr>
                <w:rFonts w:ascii="Times New Roman" w:eastAsia="Times New Roman" w:hAnsi="Times New Roman" w:cs="Times New Roman"/>
                <w:b/>
                <w:sz w:val="24"/>
                <w:szCs w:val="24"/>
              </w:rPr>
            </w:pPr>
            <w:r w:rsidRPr="00D16C62">
              <w:rPr>
                <w:rFonts w:ascii="Times New Roman" w:eastAsia="Times New Roman" w:hAnsi="Times New Roman" w:cs="Times New Roman"/>
                <w:b/>
                <w:sz w:val="24"/>
                <w:szCs w:val="24"/>
              </w:rPr>
              <w:t>оценки</w:t>
            </w:r>
          </w:p>
        </w:tc>
      </w:tr>
      <w:tr w:rsidR="00D16C62" w:rsidRPr="00D16C62" w:rsidTr="00B71948">
        <w:tc>
          <w:tcPr>
            <w:tcW w:w="1555" w:type="pct"/>
          </w:tcPr>
          <w:p w:rsidR="00D16C62" w:rsidRPr="00D16C62" w:rsidRDefault="00D16C62" w:rsidP="00D16C62">
            <w:pPr>
              <w:spacing w:after="0" w:line="240" w:lineRule="auto"/>
              <w:contextualSpacing/>
              <w:jc w:val="both"/>
              <w:rPr>
                <w:rFonts w:ascii="Times New Roman" w:eastAsia="Times New Roman" w:hAnsi="Times New Roman" w:cs="Times New Roman"/>
                <w:sz w:val="24"/>
                <w:szCs w:val="24"/>
              </w:rPr>
            </w:pPr>
            <w:r w:rsidRPr="00D16C62">
              <w:rPr>
                <w:rFonts w:ascii="Times New Roman" w:eastAsia="Times New Roman" w:hAnsi="Times New Roman" w:cs="Times New Roman"/>
                <w:sz w:val="24"/>
                <w:szCs w:val="24"/>
              </w:rPr>
              <w:t>Зачет</w:t>
            </w:r>
          </w:p>
        </w:tc>
        <w:tc>
          <w:tcPr>
            <w:tcW w:w="1778" w:type="pct"/>
          </w:tcPr>
          <w:p w:rsidR="00D16C62" w:rsidRPr="00D16C62" w:rsidRDefault="00D16C62" w:rsidP="00D16C62">
            <w:pPr>
              <w:spacing w:before="40" w:after="0" w:line="240" w:lineRule="auto"/>
              <w:ind w:firstLine="33"/>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 xml:space="preserve">В соответствии с </w:t>
            </w:r>
            <w:proofErr w:type="spellStart"/>
            <w:r w:rsidRPr="00D16C62">
              <w:rPr>
                <w:rFonts w:ascii="Times New Roman" w:eastAsia="Times New Roman" w:hAnsi="Times New Roman" w:cs="Times New Roman"/>
                <w:sz w:val="24"/>
                <w:szCs w:val="24"/>
                <w:lang w:eastAsia="ru-RU"/>
              </w:rPr>
              <w:t>балльно</w:t>
            </w:r>
            <w:proofErr w:type="spellEnd"/>
            <w:r w:rsidRPr="00D16C62">
              <w:rPr>
                <w:rFonts w:ascii="Times New Roman" w:eastAsia="Times New Roman" w:hAnsi="Times New Roman" w:cs="Times New Roman"/>
                <w:sz w:val="24"/>
                <w:szCs w:val="24"/>
                <w:lang w:eastAsia="ru-RU"/>
              </w:rPr>
              <w:t>-рейтинговой системой на промежуточную аттестацию отводится 20 баллов. Зачет проводится по билетам. Билет содержит 2 вопроса по 10 баллов.</w:t>
            </w:r>
          </w:p>
        </w:tc>
        <w:tc>
          <w:tcPr>
            <w:tcW w:w="1667" w:type="pct"/>
          </w:tcPr>
          <w:p w:rsidR="00D16C62" w:rsidRPr="00D16C62" w:rsidRDefault="00D16C62" w:rsidP="00D16C62">
            <w:pPr>
              <w:widowControl w:val="0"/>
              <w:suppressAutoHyphens/>
              <w:overflowPunct w:val="0"/>
              <w:autoSpaceDE w:val="0"/>
              <w:autoSpaceDN w:val="0"/>
              <w:spacing w:before="40" w:after="0" w:line="240" w:lineRule="auto"/>
              <w:ind w:firstLine="397"/>
              <w:jc w:val="both"/>
              <w:textAlignment w:val="baseline"/>
              <w:rPr>
                <w:rFonts w:ascii="Times New Roman" w:eastAsia="Times New Roman" w:hAnsi="Times New Roman" w:cs="Times New Roman"/>
                <w:color w:val="000000"/>
                <w:sz w:val="24"/>
                <w:szCs w:val="24"/>
                <w:shd w:val="clear" w:color="auto" w:fill="FFFFFF"/>
                <w:lang w:eastAsia="ru-RU"/>
              </w:rPr>
            </w:pPr>
            <w:r w:rsidRPr="00D16C62">
              <w:rPr>
                <w:rFonts w:ascii="Times New Roman" w:eastAsia="Times New Roman" w:hAnsi="Times New Roman" w:cs="Times New Roman"/>
                <w:sz w:val="24"/>
                <w:szCs w:val="24"/>
                <w:lang w:eastAsia="ru-RU"/>
              </w:rPr>
              <w:t xml:space="preserve">1-5 баллов за ответ, подтверждающий знания в рамках лекций и обязательной литературы, 6-8 баллов – в рамках лекций, обязательной и дополнительной литературы, 9-10 баллов – в рамках лекций, обязательной и дополнительной литературы, с элементами самостоятельного анализа. Отличная оценка будет соответствовать </w:t>
            </w:r>
            <w:r w:rsidRPr="00D16C62">
              <w:rPr>
                <w:rFonts w:ascii="Times New Roman" w:eastAsia="Times New Roman" w:hAnsi="Times New Roman" w:cs="Times New Roman"/>
                <w:color w:val="000000"/>
                <w:sz w:val="24"/>
                <w:szCs w:val="24"/>
                <w:shd w:val="clear" w:color="auto" w:fill="FFFFFF"/>
                <w:lang w:eastAsia="ru-RU"/>
              </w:rPr>
              <w:t>продемонстрированным первичным навыкам в области политической риторики, освоенным приемам убеждениям;</w:t>
            </w:r>
          </w:p>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color w:val="000000"/>
                <w:sz w:val="24"/>
                <w:szCs w:val="24"/>
                <w:shd w:val="clear" w:color="auto" w:fill="FFFFFF"/>
                <w:lang w:eastAsia="ru-RU"/>
              </w:rPr>
              <w:t>первичным навыкам эффективной профессиональной коммуникации в сфере внешней политики</w:t>
            </w:r>
          </w:p>
        </w:tc>
      </w:tr>
      <w:tr w:rsidR="00D16C62" w:rsidRPr="00D16C62" w:rsidTr="00B71948">
        <w:tc>
          <w:tcPr>
            <w:tcW w:w="1555" w:type="pct"/>
          </w:tcPr>
          <w:p w:rsidR="00D16C62" w:rsidRPr="00D16C62" w:rsidRDefault="00D16C62" w:rsidP="00D16C62">
            <w:pPr>
              <w:spacing w:after="0" w:line="240" w:lineRule="auto"/>
              <w:contextualSpacing/>
              <w:jc w:val="both"/>
              <w:rPr>
                <w:rFonts w:ascii="Times New Roman" w:eastAsia="Times New Roman" w:hAnsi="Times New Roman" w:cs="Times New Roman"/>
                <w:sz w:val="24"/>
                <w:szCs w:val="24"/>
              </w:rPr>
            </w:pPr>
            <w:r w:rsidRPr="00D16C62">
              <w:rPr>
                <w:rFonts w:ascii="Times New Roman" w:eastAsia="Times New Roman" w:hAnsi="Times New Roman" w:cs="Times New Roman"/>
                <w:sz w:val="24"/>
                <w:szCs w:val="24"/>
              </w:rPr>
              <w:t>Устный опрос</w:t>
            </w:r>
          </w:p>
        </w:tc>
        <w:tc>
          <w:tcPr>
            <w:tcW w:w="1778" w:type="pct"/>
          </w:tcPr>
          <w:p w:rsidR="00D16C62" w:rsidRPr="00D16C62" w:rsidRDefault="00D16C62"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Корректность и полнота ответов</w:t>
            </w:r>
          </w:p>
        </w:tc>
        <w:tc>
          <w:tcPr>
            <w:tcW w:w="1667" w:type="pct"/>
          </w:tcPr>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b/>
                <w:sz w:val="24"/>
                <w:szCs w:val="24"/>
                <w:lang w:eastAsia="ru-RU"/>
              </w:rPr>
              <w:t>Сложный вопрос:</w:t>
            </w:r>
            <w:r w:rsidRPr="00D16C62">
              <w:rPr>
                <w:rFonts w:ascii="Times New Roman" w:eastAsia="Times New Roman" w:hAnsi="Times New Roman" w:cs="Times New Roman"/>
                <w:sz w:val="24"/>
                <w:szCs w:val="24"/>
                <w:lang w:eastAsia="ru-RU"/>
              </w:rPr>
              <w:t xml:space="preserve"> полный, развернутый, обоснованный ответ – 2 баллов</w:t>
            </w:r>
          </w:p>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Правильный, но не аргументированный ответ – 0,5 баллов</w:t>
            </w:r>
          </w:p>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Неверный ответ – 0 баллов</w:t>
            </w:r>
          </w:p>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D16C62">
              <w:rPr>
                <w:rFonts w:ascii="Times New Roman" w:eastAsia="Times New Roman" w:hAnsi="Times New Roman" w:cs="Times New Roman"/>
                <w:b/>
                <w:sz w:val="24"/>
                <w:szCs w:val="24"/>
                <w:lang w:eastAsia="ru-RU"/>
              </w:rPr>
              <w:t>Обычный вопрос:</w:t>
            </w:r>
          </w:p>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полный, развернутый, обоснованный ответ – 2 балла</w:t>
            </w:r>
          </w:p>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Правильный, но не аргументированный ответ – 1 балла</w:t>
            </w:r>
          </w:p>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Неверный ответ – 0 баллов.</w:t>
            </w:r>
          </w:p>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D16C62">
              <w:rPr>
                <w:rFonts w:ascii="Times New Roman" w:eastAsia="Times New Roman" w:hAnsi="Times New Roman" w:cs="Times New Roman"/>
                <w:b/>
                <w:sz w:val="24"/>
                <w:szCs w:val="24"/>
                <w:lang w:eastAsia="ru-RU"/>
              </w:rPr>
              <w:t>Простой вопрос:</w:t>
            </w:r>
          </w:p>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 xml:space="preserve">Правильный ответ – 1 </w:t>
            </w:r>
            <w:r w:rsidRPr="00D16C62">
              <w:rPr>
                <w:rFonts w:ascii="Times New Roman" w:eastAsia="Times New Roman" w:hAnsi="Times New Roman" w:cs="Times New Roman"/>
                <w:sz w:val="24"/>
                <w:szCs w:val="24"/>
                <w:lang w:eastAsia="ru-RU"/>
              </w:rPr>
              <w:lastRenderedPageBreak/>
              <w:t>балл;</w:t>
            </w:r>
          </w:p>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Неправильный ответ – 0 баллов</w:t>
            </w:r>
          </w:p>
        </w:tc>
      </w:tr>
      <w:tr w:rsidR="00D16C62" w:rsidRPr="00D16C62" w:rsidTr="00B71948">
        <w:tc>
          <w:tcPr>
            <w:tcW w:w="1555" w:type="pct"/>
          </w:tcPr>
          <w:p w:rsidR="00D16C62" w:rsidRPr="00D16C62" w:rsidRDefault="00D16C62" w:rsidP="00D16C62">
            <w:pPr>
              <w:tabs>
                <w:tab w:val="left" w:pos="317"/>
              </w:tabs>
              <w:spacing w:after="0" w:line="240" w:lineRule="auto"/>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lastRenderedPageBreak/>
              <w:t>Презентация</w:t>
            </w:r>
          </w:p>
        </w:tc>
        <w:tc>
          <w:tcPr>
            <w:tcW w:w="1778" w:type="pct"/>
          </w:tcPr>
          <w:p w:rsidR="00D16C62" w:rsidRPr="00D16C62" w:rsidRDefault="00D16C62" w:rsidP="00D16C62">
            <w:pPr>
              <w:widowControl w:val="0"/>
              <w:suppressAutoHyphens/>
              <w:autoSpaceDN w:val="0"/>
              <w:spacing w:after="0" w:line="240" w:lineRule="auto"/>
              <w:ind w:left="-57" w:right="-57" w:hanging="15"/>
              <w:jc w:val="both"/>
              <w:textAlignment w:val="baseline"/>
              <w:rPr>
                <w:rFonts w:ascii="Times New Roman" w:eastAsia="Times New Roman" w:hAnsi="Times New Roman" w:cs="Times New Roman"/>
                <w:kern w:val="3"/>
                <w:sz w:val="24"/>
                <w:szCs w:val="24"/>
                <w:lang w:val="de-DE" w:eastAsia="ja-JP" w:bidi="fa-IR"/>
              </w:rPr>
            </w:pPr>
            <w:r w:rsidRPr="00D16C62">
              <w:rPr>
                <w:rFonts w:ascii="Times New Roman" w:eastAsia="Times New Roman" w:hAnsi="Times New Roman" w:cs="Times New Roman"/>
                <w:kern w:val="3"/>
                <w:sz w:val="24"/>
                <w:szCs w:val="24"/>
                <w:lang w:eastAsia="ja-JP" w:bidi="fa-IR"/>
              </w:rPr>
              <w:t xml:space="preserve">Презентации оцениваются по </w:t>
            </w:r>
            <w:r w:rsidRPr="00D16C62">
              <w:rPr>
                <w:rFonts w:ascii="Times New Roman" w:eastAsia="Times New Roman" w:hAnsi="Times New Roman" w:cs="Times New Roman"/>
                <w:kern w:val="3"/>
                <w:sz w:val="24"/>
                <w:szCs w:val="24"/>
                <w:lang w:eastAsia="ja-JP" w:bidi="fa-IR"/>
              </w:rPr>
              <w:br/>
              <w:t>5 критериям, всего до 15 баллов за презентацию. Один человек может сделать одну презентацию в семестр, итого до 15 баллов в семестр.</w:t>
            </w:r>
          </w:p>
        </w:tc>
        <w:tc>
          <w:tcPr>
            <w:tcW w:w="1667" w:type="pct"/>
          </w:tcPr>
          <w:p w:rsidR="00D16C62" w:rsidRPr="00D16C62" w:rsidRDefault="00D16C62"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соблюдение регламента (10-15 мин. на доклад)</w:t>
            </w:r>
          </w:p>
          <w:p w:rsidR="00D16C62" w:rsidRPr="00D16C62" w:rsidRDefault="00D16C62"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количество и характер источников</w:t>
            </w:r>
          </w:p>
          <w:p w:rsidR="00D16C62" w:rsidRPr="00D16C62" w:rsidRDefault="00D16C62"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подача материала докладчиками (презентация);</w:t>
            </w:r>
          </w:p>
          <w:p w:rsidR="00D16C62" w:rsidRPr="00D16C62" w:rsidRDefault="00D16C62"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ответы на вопросы (владение материалом)</w:t>
            </w:r>
          </w:p>
          <w:p w:rsidR="00D16C62" w:rsidRPr="00D16C62" w:rsidRDefault="00D16C62"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вежливость и взаимоуважение при ведении дискуссии</w:t>
            </w:r>
          </w:p>
          <w:p w:rsidR="00D16C62" w:rsidRPr="00D16C62" w:rsidRDefault="00D16C62"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законченность проекта</w:t>
            </w:r>
          </w:p>
        </w:tc>
      </w:tr>
      <w:tr w:rsidR="00D16C62" w:rsidRPr="00D16C62" w:rsidTr="00B71948">
        <w:tc>
          <w:tcPr>
            <w:tcW w:w="1555" w:type="pct"/>
          </w:tcPr>
          <w:p w:rsidR="00D16C62" w:rsidRPr="00D16C62" w:rsidRDefault="00D16C62" w:rsidP="00D16C62">
            <w:pPr>
              <w:tabs>
                <w:tab w:val="left" w:pos="317"/>
              </w:tabs>
              <w:spacing w:after="0" w:line="240" w:lineRule="auto"/>
              <w:jc w:val="both"/>
              <w:rPr>
                <w:rFonts w:ascii="Times New Roman" w:eastAsia="Times New Roman" w:hAnsi="Times New Roman" w:cs="Times New Roman"/>
                <w:sz w:val="24"/>
                <w:szCs w:val="24"/>
                <w:lang w:eastAsia="ru-RU"/>
              </w:rPr>
            </w:pPr>
          </w:p>
          <w:p w:rsidR="00D16C62" w:rsidRPr="00D16C62" w:rsidRDefault="00D16C62" w:rsidP="00D16C62">
            <w:pPr>
              <w:tabs>
                <w:tab w:val="left" w:pos="317"/>
              </w:tabs>
              <w:spacing w:after="0" w:line="240" w:lineRule="auto"/>
              <w:ind w:left="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Рецензия</w:t>
            </w:r>
          </w:p>
        </w:tc>
        <w:tc>
          <w:tcPr>
            <w:tcW w:w="1778" w:type="pct"/>
          </w:tcPr>
          <w:p w:rsidR="00D16C62" w:rsidRPr="00D16C62" w:rsidRDefault="00D16C62"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Знание и понимание теоретического материала – 10 баллов</w:t>
            </w:r>
          </w:p>
          <w:p w:rsidR="00D16C62" w:rsidRPr="00D16C62" w:rsidRDefault="00D16C62"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Анализ и оценка информации – 10 баллов</w:t>
            </w:r>
          </w:p>
          <w:p w:rsidR="00D16C62" w:rsidRPr="00D16C62" w:rsidRDefault="00D16C62"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Построение суждений – 10 баллов</w:t>
            </w:r>
          </w:p>
        </w:tc>
        <w:tc>
          <w:tcPr>
            <w:tcW w:w="1667" w:type="pct"/>
          </w:tcPr>
          <w:p w:rsidR="00D16C62" w:rsidRPr="00D16C62" w:rsidRDefault="00D16C62"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используемые понятия строго соответствуют теме</w:t>
            </w:r>
          </w:p>
          <w:p w:rsidR="00D16C62" w:rsidRPr="00D16C62" w:rsidRDefault="00D16C62"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умело используются приемы сравнения и обобщения для анализа взаимосвязи понятий и явлений</w:t>
            </w:r>
          </w:p>
          <w:p w:rsidR="00D16C62" w:rsidRPr="00D16C62" w:rsidRDefault="00D16C62"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изложение ясное и четкое, приводимые доказательства логичны</w:t>
            </w:r>
          </w:p>
          <w:p w:rsidR="00D16C62" w:rsidRPr="00D16C62" w:rsidRDefault="00D16C62"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приведены соответствующие теме и проблеме примеры</w:t>
            </w:r>
          </w:p>
        </w:tc>
      </w:tr>
    </w:tbl>
    <w:p w:rsidR="00D16C62" w:rsidRPr="00D16C62" w:rsidRDefault="00D16C62" w:rsidP="00D16C62">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D16C62" w:rsidRPr="00D16C62" w:rsidRDefault="00D16C62" w:rsidP="00D16C62">
      <w:pPr>
        <w:spacing w:before="40" w:after="0" w:line="276" w:lineRule="auto"/>
        <w:jc w:val="both"/>
        <w:rPr>
          <w:rFonts w:ascii="Times New Roman" w:eastAsia="Times New Roman" w:hAnsi="Times New Roman" w:cs="Times New Roman"/>
          <w:bCs/>
          <w:color w:val="000000"/>
          <w:sz w:val="24"/>
          <w:szCs w:val="24"/>
          <w:lang w:eastAsia="ru-RU"/>
        </w:rPr>
      </w:pP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D16C62" w:rsidRPr="00D16C62" w:rsidTr="00B71948">
        <w:trPr>
          <w:jc w:val="center"/>
        </w:trPr>
        <w:tc>
          <w:tcPr>
            <w:tcW w:w="2072" w:type="dxa"/>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D16C62" w:rsidRPr="00D16C62" w:rsidRDefault="00D16C62" w:rsidP="00D16C6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D16C62">
              <w:rPr>
                <w:rFonts w:ascii="Times New Roman" w:eastAsia="Times New Roman" w:hAnsi="Times New Roman" w:cs="Times New Roman"/>
                <w:kern w:val="3"/>
                <w:sz w:val="24"/>
                <w:szCs w:val="24"/>
                <w:lang w:eastAsia="ru-RU"/>
              </w:rPr>
              <w:t xml:space="preserve">ОТФ/ТФ </w:t>
            </w:r>
          </w:p>
          <w:p w:rsidR="00D16C62" w:rsidRPr="00D16C62" w:rsidRDefault="00D16C62" w:rsidP="00D16C62">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D16C62">
              <w:rPr>
                <w:rFonts w:ascii="Times New Roman" w:eastAsia="Times New Roman" w:hAnsi="Times New Roman" w:cs="Times New Roman"/>
                <w:kern w:val="3"/>
                <w:sz w:val="24"/>
                <w:szCs w:val="24"/>
                <w:lang w:eastAsia="ru-RU"/>
              </w:rPr>
              <w:t xml:space="preserve">(при наличии </w:t>
            </w:r>
            <w:proofErr w:type="spellStart"/>
            <w:r w:rsidRPr="00D16C62">
              <w:rPr>
                <w:rFonts w:ascii="Times New Roman" w:eastAsia="Times New Roman" w:hAnsi="Times New Roman" w:cs="Times New Roman"/>
                <w:kern w:val="3"/>
                <w:sz w:val="24"/>
                <w:szCs w:val="24"/>
                <w:lang w:eastAsia="ru-RU"/>
              </w:rPr>
              <w:t>профстандарта</w:t>
            </w:r>
            <w:proofErr w:type="spellEnd"/>
            <w:r w:rsidRPr="00D16C62">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D16C62" w:rsidRPr="00D16C62" w:rsidRDefault="00D16C62" w:rsidP="00D16C6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D16C62">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D16C62" w:rsidRPr="00D16C62" w:rsidRDefault="00D16C62" w:rsidP="00D16C62">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D16C62">
              <w:rPr>
                <w:rFonts w:ascii="Times New Roman" w:eastAsia="Times New Roman" w:hAnsi="Times New Roman" w:cs="Times New Roman"/>
                <w:kern w:val="3"/>
                <w:sz w:val="24"/>
                <w:szCs w:val="24"/>
                <w:lang w:eastAsia="ru-RU"/>
              </w:rPr>
              <w:t>Результаты обучения</w:t>
            </w:r>
          </w:p>
        </w:tc>
      </w:tr>
      <w:tr w:rsidR="00D16C62" w:rsidRPr="00D16C62" w:rsidTr="00B71948">
        <w:trPr>
          <w:trHeight w:val="3279"/>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16C62" w:rsidRPr="00D16C62" w:rsidRDefault="00D16C62" w:rsidP="00D16C62">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r w:rsidRPr="00D16C62">
              <w:rPr>
                <w:rFonts w:ascii="Times New Roman" w:eastAsia="Calibri" w:hAnsi="Times New Roman" w:cs="Times New Roman"/>
                <w:kern w:val="3"/>
                <w:sz w:val="24"/>
                <w:szCs w:val="24"/>
              </w:rPr>
              <w:t>Документационное обеспечение деятельности организации</w:t>
            </w:r>
          </w:p>
          <w:p w:rsidR="00D16C62" w:rsidRPr="00D16C62" w:rsidRDefault="00D16C62" w:rsidP="00D16C62">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r w:rsidRPr="00D16C62">
              <w:rPr>
                <w:rFonts w:ascii="Times New Roman" w:eastAsia="Calibri" w:hAnsi="Times New Roman" w:cs="Times New Roman"/>
                <w:kern w:val="3"/>
                <w:sz w:val="24"/>
                <w:szCs w:val="24"/>
              </w:rPr>
              <w:t>Организационное обеспечение деятельности организации</w:t>
            </w:r>
          </w:p>
        </w:tc>
        <w:tc>
          <w:tcPr>
            <w:tcW w:w="21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16C62" w:rsidRPr="00D16C62" w:rsidRDefault="00D16C62" w:rsidP="00D16C62">
            <w:pPr>
              <w:widowControl w:val="0"/>
              <w:suppressAutoHyphens/>
              <w:overflowPunct w:val="0"/>
              <w:autoSpaceDE w:val="0"/>
              <w:autoSpaceDN w:val="0"/>
              <w:spacing w:after="0" w:line="240" w:lineRule="auto"/>
              <w:textAlignment w:val="baseline"/>
              <w:rPr>
                <w:rFonts w:ascii="Times New Roman" w:eastAsia="Calibri" w:hAnsi="Times New Roman" w:cs="Times New Roman"/>
                <w:sz w:val="24"/>
                <w:szCs w:val="24"/>
              </w:rPr>
            </w:pPr>
            <w:r w:rsidRPr="00D16C62">
              <w:rPr>
                <w:rFonts w:ascii="Times New Roman" w:eastAsia="Calibri" w:hAnsi="Times New Roman" w:cs="Times New Roman"/>
                <w:sz w:val="24"/>
                <w:szCs w:val="24"/>
              </w:rPr>
              <w:t>ПК-3.2</w:t>
            </w: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16C62" w:rsidRPr="00D16C62" w:rsidRDefault="00D16C62" w:rsidP="00D16C62">
            <w:pPr>
              <w:spacing w:after="0" w:line="240" w:lineRule="auto"/>
              <w:ind w:hanging="8"/>
              <w:jc w:val="both"/>
              <w:rPr>
                <w:rFonts w:ascii="Times New Roman" w:eastAsia="Calibri" w:hAnsi="Times New Roman" w:cs="Times New Roman"/>
                <w:kern w:val="3"/>
                <w:sz w:val="24"/>
                <w:szCs w:val="24"/>
              </w:rPr>
            </w:pPr>
            <w:r w:rsidRPr="00D16C62">
              <w:rPr>
                <w:rFonts w:ascii="Times New Roman" w:eastAsia="Calibri" w:hAnsi="Times New Roman" w:cs="Times New Roman"/>
                <w:kern w:val="3"/>
                <w:sz w:val="24"/>
                <w:szCs w:val="24"/>
              </w:rPr>
              <w:t>на уровне умений: провести политологический анализ различных явлений и процессов, в том числе анализ государственной политики с использованием количественных методов;</w:t>
            </w:r>
          </w:p>
          <w:p w:rsidR="00D16C62" w:rsidRPr="00D16C62" w:rsidRDefault="00D16C62" w:rsidP="00D16C62">
            <w:pPr>
              <w:spacing w:after="0" w:line="240" w:lineRule="auto"/>
              <w:ind w:hanging="8"/>
              <w:jc w:val="both"/>
              <w:rPr>
                <w:rFonts w:ascii="Times New Roman" w:eastAsia="Calibri" w:hAnsi="Times New Roman" w:cs="Times New Roman"/>
                <w:kern w:val="3"/>
                <w:sz w:val="24"/>
                <w:szCs w:val="24"/>
              </w:rPr>
            </w:pPr>
          </w:p>
        </w:tc>
      </w:tr>
    </w:tbl>
    <w:p w:rsidR="00D16C62" w:rsidRPr="00D16C62" w:rsidRDefault="00D16C62" w:rsidP="00D16C62">
      <w:pPr>
        <w:spacing w:before="40" w:after="0" w:line="276" w:lineRule="auto"/>
        <w:jc w:val="both"/>
        <w:rPr>
          <w:rFonts w:ascii="Times New Roman" w:eastAsia="Times New Roman" w:hAnsi="Times New Roman" w:cs="Times New Roman"/>
          <w:bCs/>
          <w:color w:val="000000"/>
          <w:sz w:val="24"/>
          <w:szCs w:val="24"/>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D16C62">
        <w:rPr>
          <w:rFonts w:ascii="Times New Roman" w:eastAsia="Times New Roman" w:hAnsi="Times New Roman" w:cs="Times New Roman"/>
          <w:b/>
          <w:kern w:val="3"/>
          <w:sz w:val="24"/>
          <w:lang w:eastAsia="ru-RU"/>
        </w:rPr>
        <w:t>Основная литература:</w:t>
      </w: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rPr>
      </w:pPr>
    </w:p>
    <w:p w:rsidR="00D16C62" w:rsidRPr="00D16C62" w:rsidRDefault="00D16C62" w:rsidP="00286C3A">
      <w:pPr>
        <w:numPr>
          <w:ilvl w:val="0"/>
          <w:numId w:val="12"/>
        </w:numPr>
        <w:spacing w:before="40" w:after="120" w:line="240" w:lineRule="auto"/>
        <w:contextualSpacing/>
        <w:jc w:val="both"/>
        <w:rPr>
          <w:rFonts w:ascii="Times New Roman" w:eastAsia="Times New Roman" w:hAnsi="Times New Roman" w:cs="Times New Roman"/>
          <w:sz w:val="24"/>
          <w:szCs w:val="24"/>
          <w:lang w:val="en-US"/>
        </w:rPr>
      </w:pPr>
      <w:r w:rsidRPr="00D16C62">
        <w:rPr>
          <w:rFonts w:ascii="Times New Roman" w:eastAsia="Times New Roman" w:hAnsi="Times New Roman" w:cs="Times New Roman"/>
          <w:sz w:val="24"/>
          <w:szCs w:val="24"/>
          <w:lang w:val="en-US"/>
        </w:rPr>
        <w:t xml:space="preserve">Bell, Duncan. 2009. </w:t>
      </w:r>
      <w:r w:rsidRPr="00D16C62">
        <w:rPr>
          <w:rFonts w:ascii="Times New Roman" w:eastAsia="Times New Roman" w:hAnsi="Times New Roman" w:cs="Times New Roman"/>
          <w:i/>
          <w:sz w:val="24"/>
          <w:szCs w:val="24"/>
          <w:lang w:val="en-US"/>
        </w:rPr>
        <w:t>Political Thought and International Relations</w:t>
      </w:r>
      <w:r w:rsidRPr="00D16C62">
        <w:rPr>
          <w:rFonts w:ascii="Times New Roman" w:eastAsia="Times New Roman" w:hAnsi="Times New Roman" w:cs="Times New Roman"/>
          <w:sz w:val="24"/>
          <w:szCs w:val="24"/>
          <w:lang w:val="en-US"/>
        </w:rPr>
        <w:t xml:space="preserve">. Oxford: Oxford University Press. </w:t>
      </w:r>
      <w:r w:rsidRPr="00D16C62">
        <w:rPr>
          <w:rFonts w:ascii="Times New Roman" w:eastAsia="Times New Roman" w:hAnsi="Times New Roman" w:cs="Times New Roman"/>
          <w:sz w:val="24"/>
          <w:szCs w:val="24"/>
        </w:rPr>
        <w:t>Доступ</w:t>
      </w:r>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через</w:t>
      </w:r>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полнотекстовую</w:t>
      </w:r>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базу</w:t>
      </w:r>
      <w:r w:rsidRPr="00D16C62">
        <w:rPr>
          <w:rFonts w:ascii="Times New Roman" w:eastAsia="Times New Roman" w:hAnsi="Times New Roman" w:cs="Times New Roman"/>
          <w:sz w:val="24"/>
          <w:szCs w:val="24"/>
          <w:lang w:val="en-US"/>
        </w:rPr>
        <w:t xml:space="preserve"> </w:t>
      </w:r>
      <w:proofErr w:type="spellStart"/>
      <w:r w:rsidRPr="00D16C62">
        <w:rPr>
          <w:rFonts w:ascii="Times New Roman" w:eastAsia="Times New Roman" w:hAnsi="Times New Roman" w:cs="Times New Roman"/>
          <w:sz w:val="24"/>
          <w:szCs w:val="24"/>
          <w:lang w:val="en-US"/>
        </w:rPr>
        <w:t>Ebrary</w:t>
      </w:r>
      <w:proofErr w:type="spellEnd"/>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сайт</w:t>
      </w:r>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библиотеки</w:t>
      </w:r>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СЗИУ</w:t>
      </w:r>
      <w:r w:rsidRPr="00D16C62">
        <w:rPr>
          <w:rFonts w:ascii="Times New Roman" w:eastAsia="Times New Roman" w:hAnsi="Times New Roman" w:cs="Times New Roman"/>
          <w:sz w:val="24"/>
          <w:szCs w:val="24"/>
          <w:lang w:val="en-US"/>
        </w:rPr>
        <w:t>) https://ebookcentral.proquest.com/lib/ranepa-ebooks/detail.action?docID=415668</w:t>
      </w:r>
    </w:p>
    <w:p w:rsidR="00D16C62" w:rsidRPr="00D16C62" w:rsidRDefault="00D16C62" w:rsidP="00286C3A">
      <w:pPr>
        <w:numPr>
          <w:ilvl w:val="0"/>
          <w:numId w:val="12"/>
        </w:numPr>
        <w:spacing w:before="40" w:after="120" w:line="240" w:lineRule="auto"/>
        <w:contextualSpacing/>
        <w:jc w:val="both"/>
        <w:rPr>
          <w:rFonts w:ascii="Times New Roman" w:eastAsia="Times New Roman" w:hAnsi="Times New Roman" w:cs="Times New Roman"/>
          <w:sz w:val="24"/>
          <w:szCs w:val="24"/>
          <w:lang w:val="en-US"/>
        </w:rPr>
      </w:pPr>
      <w:proofErr w:type="spellStart"/>
      <w:r w:rsidRPr="00D16C62">
        <w:rPr>
          <w:rFonts w:ascii="Times New Roman" w:eastAsia="Times New Roman" w:hAnsi="Times New Roman" w:cs="Times New Roman"/>
          <w:sz w:val="24"/>
          <w:szCs w:val="24"/>
          <w:lang w:val="en-US"/>
        </w:rPr>
        <w:t>Wodak</w:t>
      </w:r>
      <w:proofErr w:type="spellEnd"/>
      <w:r w:rsidRPr="00D16C62">
        <w:rPr>
          <w:rFonts w:ascii="Times New Roman" w:eastAsia="Times New Roman" w:hAnsi="Times New Roman" w:cs="Times New Roman"/>
          <w:sz w:val="24"/>
          <w:szCs w:val="24"/>
          <w:lang w:val="en-US"/>
        </w:rPr>
        <w:t xml:space="preserve">, Ruth; Meyer, Michael. 2009. </w:t>
      </w:r>
      <w:r w:rsidRPr="00D16C62">
        <w:rPr>
          <w:rFonts w:ascii="Times New Roman" w:eastAsia="Times New Roman" w:hAnsi="Times New Roman" w:cs="Times New Roman"/>
          <w:i/>
          <w:sz w:val="24"/>
          <w:szCs w:val="24"/>
          <w:lang w:val="en-US"/>
        </w:rPr>
        <w:t>Methods of Critical Discourse Analysis</w:t>
      </w:r>
      <w:r w:rsidRPr="00D16C62">
        <w:rPr>
          <w:rFonts w:ascii="Times New Roman" w:eastAsia="Times New Roman" w:hAnsi="Times New Roman" w:cs="Times New Roman"/>
          <w:sz w:val="24"/>
          <w:szCs w:val="24"/>
          <w:lang w:val="en-US"/>
        </w:rPr>
        <w:t xml:space="preserve">. London: Sage.  </w:t>
      </w:r>
      <w:r w:rsidRPr="00D16C62">
        <w:rPr>
          <w:rFonts w:ascii="Times New Roman" w:eastAsia="Times New Roman" w:hAnsi="Times New Roman" w:cs="Times New Roman"/>
          <w:sz w:val="24"/>
          <w:szCs w:val="24"/>
        </w:rPr>
        <w:t>Доступ</w:t>
      </w:r>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через</w:t>
      </w:r>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полнотекстовую</w:t>
      </w:r>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базу</w:t>
      </w:r>
      <w:r w:rsidRPr="00D16C62">
        <w:rPr>
          <w:rFonts w:ascii="Times New Roman" w:eastAsia="Times New Roman" w:hAnsi="Times New Roman" w:cs="Times New Roman"/>
          <w:sz w:val="24"/>
          <w:szCs w:val="24"/>
          <w:lang w:val="en-US"/>
        </w:rPr>
        <w:t xml:space="preserve"> </w:t>
      </w:r>
      <w:proofErr w:type="spellStart"/>
      <w:r w:rsidRPr="00D16C62">
        <w:rPr>
          <w:rFonts w:ascii="Times New Roman" w:eastAsia="Times New Roman" w:hAnsi="Times New Roman" w:cs="Times New Roman"/>
          <w:sz w:val="24"/>
          <w:szCs w:val="24"/>
          <w:lang w:val="en-US"/>
        </w:rPr>
        <w:t>Ebrary</w:t>
      </w:r>
      <w:proofErr w:type="spellEnd"/>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сайт</w:t>
      </w:r>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библиотеки</w:t>
      </w:r>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СЗИУ</w:t>
      </w:r>
      <w:r w:rsidRPr="00D16C62">
        <w:rPr>
          <w:rFonts w:ascii="Times New Roman" w:eastAsia="Times New Roman" w:hAnsi="Times New Roman" w:cs="Times New Roman"/>
          <w:sz w:val="24"/>
          <w:szCs w:val="24"/>
          <w:lang w:val="en-US"/>
        </w:rPr>
        <w:t>) https://ebookcentral.proquest.com/lib/ranepa-ebooks/detail.action?docID=254697</w:t>
      </w: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p>
    <w:p w:rsidR="00D16C62" w:rsidRDefault="00D16C62">
      <w:pPr>
        <w:rPr>
          <w:lang w:val="en-US"/>
        </w:rPr>
      </w:pPr>
      <w:r>
        <w:rPr>
          <w:lang w:val="en-US"/>
        </w:rPr>
        <w:br w:type="page"/>
      </w:r>
    </w:p>
    <w:p w:rsidR="0089646B" w:rsidRPr="0089646B" w:rsidRDefault="0089646B" w:rsidP="0089646B">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89646B">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89646B" w:rsidRPr="0089646B" w:rsidRDefault="0089646B" w:rsidP="0089646B">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89646B" w:rsidRPr="0089646B" w:rsidRDefault="0089646B" w:rsidP="0089646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sidRPr="0089646B">
        <w:rPr>
          <w:rFonts w:ascii="Times New Roman" w:eastAsia="Times New Roman" w:hAnsi="Times New Roman" w:cs="Times New Roman"/>
          <w:b/>
          <w:kern w:val="3"/>
          <w:sz w:val="28"/>
          <w:lang w:eastAsia="ru-RU"/>
        </w:rPr>
        <w:t>Б1.В.ДВ.06.01 Гендер и политика</w:t>
      </w:r>
    </w:p>
    <w:p w:rsidR="0089646B" w:rsidRPr="0089646B" w:rsidRDefault="0089646B" w:rsidP="0089646B">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89646B">
        <w:rPr>
          <w:rFonts w:ascii="Times New Roman" w:eastAsia="Times New Roman" w:hAnsi="Times New Roman" w:cs="Times New Roman"/>
          <w:i/>
          <w:kern w:val="3"/>
          <w:sz w:val="24"/>
          <w:lang w:eastAsia="ru-RU"/>
        </w:rPr>
        <w:t>наименование дисциплин (модуля)/практики</w:t>
      </w:r>
    </w:p>
    <w:p w:rsidR="0089646B" w:rsidRPr="0089646B" w:rsidRDefault="0089646B" w:rsidP="0089646B">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r w:rsidRPr="0089646B">
        <w:rPr>
          <w:rFonts w:ascii="Times New Roman" w:eastAsia="Times New Roman" w:hAnsi="Times New Roman" w:cs="Times New Roman"/>
          <w:b/>
          <w:kern w:val="3"/>
          <w:sz w:val="24"/>
          <w:lang w:eastAsia="ru-RU"/>
        </w:rPr>
        <w:t>Автор</w:t>
      </w:r>
      <w:r w:rsidRPr="0089646B">
        <w:rPr>
          <w:rFonts w:ascii="Calibri" w:eastAsia="Calibri" w:hAnsi="Calibri" w:cs="Times New Roman"/>
          <w:b/>
        </w:rPr>
        <w:t xml:space="preserve"> доцент Жидкова Н.Г.</w:t>
      </w: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9646B">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9646B">
        <w:rPr>
          <w:rFonts w:ascii="Times New Roman" w:eastAsia="Times New Roman" w:hAnsi="Times New Roman" w:cs="Times New Roman"/>
          <w:b/>
          <w:kern w:val="3"/>
          <w:sz w:val="24"/>
          <w:lang w:eastAsia="ru-RU"/>
        </w:rPr>
        <w:t>Квалификация (степень) выпускника: бакалавр</w:t>
      </w: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9646B">
        <w:rPr>
          <w:rFonts w:ascii="Times New Roman" w:eastAsia="Times New Roman" w:hAnsi="Times New Roman" w:cs="Times New Roman"/>
          <w:b/>
          <w:kern w:val="3"/>
          <w:sz w:val="24"/>
          <w:lang w:eastAsia="ru-RU"/>
        </w:rPr>
        <w:t>Форма обучения: очная</w:t>
      </w: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9646B">
        <w:rPr>
          <w:rFonts w:ascii="Times New Roman" w:eastAsia="Times New Roman" w:hAnsi="Times New Roman" w:cs="Times New Roman"/>
          <w:b/>
          <w:kern w:val="3"/>
          <w:sz w:val="24"/>
          <w:lang w:eastAsia="ru-RU"/>
        </w:rPr>
        <w:t>Цель освоения дисциплины:</w:t>
      </w:r>
    </w:p>
    <w:p w:rsidR="0089646B" w:rsidRPr="0089646B" w:rsidRDefault="0089646B" w:rsidP="0089646B">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89646B">
        <w:rPr>
          <w:rFonts w:ascii="Times New Roman" w:eastAsia="Times New Roman" w:hAnsi="Times New Roman" w:cs="Times New Roman"/>
          <w:sz w:val="24"/>
          <w:szCs w:val="20"/>
        </w:rPr>
        <w:t>Дисциплина «Гендер и политика»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89646B" w:rsidRPr="0089646B" w:rsidTr="00B71948">
        <w:trPr>
          <w:trHeight w:val="916"/>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46B" w:rsidRPr="0089646B" w:rsidRDefault="0089646B" w:rsidP="0089646B">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9646B">
              <w:rPr>
                <w:rFonts w:ascii="Times New Roman" w:eastAsia="Times New Roman" w:hAnsi="Times New Roman" w:cs="Times New Roman"/>
                <w:kern w:val="3"/>
                <w:sz w:val="24"/>
                <w:szCs w:val="24"/>
                <w:lang w:eastAsia="ru-RU"/>
              </w:rPr>
              <w:t xml:space="preserve">Код </w:t>
            </w:r>
          </w:p>
          <w:p w:rsidR="0089646B" w:rsidRPr="0089646B" w:rsidRDefault="0089646B" w:rsidP="0089646B">
            <w:pPr>
              <w:suppressAutoHyphens/>
              <w:autoSpaceDN w:val="0"/>
              <w:spacing w:after="0" w:line="240" w:lineRule="auto"/>
              <w:jc w:val="both"/>
              <w:rPr>
                <w:rFonts w:ascii="Calibri" w:eastAsia="Times New Roman" w:hAnsi="Calibri" w:cs="Times New Roman"/>
                <w:kern w:val="3"/>
                <w:lang w:eastAsia="ru-RU"/>
              </w:rPr>
            </w:pPr>
            <w:r w:rsidRPr="0089646B">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46B" w:rsidRPr="0089646B" w:rsidRDefault="0089646B" w:rsidP="0089646B">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9646B">
              <w:rPr>
                <w:rFonts w:ascii="Times New Roman" w:eastAsia="Times New Roman" w:hAnsi="Times New Roman" w:cs="Times New Roman"/>
                <w:kern w:val="3"/>
                <w:sz w:val="24"/>
                <w:szCs w:val="24"/>
                <w:lang w:eastAsia="ru-RU"/>
              </w:rPr>
              <w:t>Наименование</w:t>
            </w:r>
          </w:p>
          <w:p w:rsidR="0089646B" w:rsidRPr="0089646B" w:rsidRDefault="0089646B" w:rsidP="0089646B">
            <w:pPr>
              <w:suppressAutoHyphens/>
              <w:autoSpaceDN w:val="0"/>
              <w:spacing w:after="0" w:line="240" w:lineRule="auto"/>
              <w:jc w:val="both"/>
              <w:rPr>
                <w:rFonts w:ascii="Calibri" w:eastAsia="Times New Roman" w:hAnsi="Calibri" w:cs="Times New Roman"/>
                <w:kern w:val="3"/>
                <w:lang w:eastAsia="ru-RU"/>
              </w:rPr>
            </w:pPr>
            <w:r w:rsidRPr="0089646B">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46B" w:rsidRPr="0089646B" w:rsidRDefault="0089646B" w:rsidP="0089646B">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9646B">
              <w:rPr>
                <w:rFonts w:ascii="Times New Roman" w:eastAsia="Times New Roman" w:hAnsi="Times New Roman" w:cs="Times New Roman"/>
                <w:kern w:val="3"/>
                <w:sz w:val="24"/>
                <w:szCs w:val="24"/>
                <w:lang w:eastAsia="ru-RU"/>
              </w:rPr>
              <w:t xml:space="preserve">Код </w:t>
            </w:r>
          </w:p>
          <w:p w:rsidR="0089646B" w:rsidRPr="0089646B" w:rsidRDefault="0089646B" w:rsidP="0089646B">
            <w:pPr>
              <w:suppressAutoHyphens/>
              <w:autoSpaceDN w:val="0"/>
              <w:spacing w:after="0" w:line="240" w:lineRule="auto"/>
              <w:jc w:val="both"/>
              <w:rPr>
                <w:rFonts w:ascii="Calibri" w:eastAsia="Times New Roman" w:hAnsi="Calibri" w:cs="Times New Roman"/>
                <w:kern w:val="3"/>
                <w:lang w:eastAsia="ru-RU"/>
              </w:rPr>
            </w:pPr>
            <w:r w:rsidRPr="0089646B">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46B" w:rsidRPr="0089646B" w:rsidRDefault="0089646B" w:rsidP="0089646B">
            <w:pPr>
              <w:suppressAutoHyphens/>
              <w:autoSpaceDN w:val="0"/>
              <w:spacing w:after="0" w:line="240" w:lineRule="auto"/>
              <w:jc w:val="both"/>
              <w:rPr>
                <w:rFonts w:ascii="Calibri" w:eastAsia="Times New Roman" w:hAnsi="Calibri" w:cs="Times New Roman"/>
                <w:kern w:val="3"/>
                <w:lang w:eastAsia="ru-RU"/>
              </w:rPr>
            </w:pPr>
            <w:r w:rsidRPr="0089646B">
              <w:rPr>
                <w:rFonts w:ascii="Times New Roman" w:eastAsia="Times New Roman" w:hAnsi="Times New Roman" w:cs="Times New Roman"/>
                <w:kern w:val="3"/>
                <w:sz w:val="24"/>
                <w:szCs w:val="24"/>
                <w:lang w:eastAsia="ru-RU"/>
              </w:rPr>
              <w:t>Наименование этапа освоения компетенции</w:t>
            </w:r>
          </w:p>
        </w:tc>
      </w:tr>
      <w:tr w:rsidR="0089646B" w:rsidRPr="0089646B" w:rsidTr="00B71948">
        <w:trPr>
          <w:trHeight w:val="980"/>
        </w:trPr>
        <w:tc>
          <w:tcPr>
            <w:tcW w:w="16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9646B" w:rsidRPr="0089646B" w:rsidRDefault="0089646B" w:rsidP="0089646B">
            <w:pPr>
              <w:jc w:val="both"/>
              <w:rPr>
                <w:rFonts w:ascii="Times New Roman" w:eastAsia="Times New Roman" w:hAnsi="Times New Roman" w:cs="Times New Roman"/>
                <w:sz w:val="24"/>
                <w:szCs w:val="24"/>
              </w:rPr>
            </w:pPr>
            <w:r w:rsidRPr="0089646B">
              <w:rPr>
                <w:rFonts w:ascii="Times New Roman" w:eastAsia="Times New Roman" w:hAnsi="Times New Roman" w:cs="Times New Roman"/>
                <w:sz w:val="24"/>
                <w:szCs w:val="24"/>
              </w:rPr>
              <w:t>УК ОС-4</w:t>
            </w:r>
          </w:p>
        </w:tc>
        <w:tc>
          <w:tcPr>
            <w:tcW w:w="25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9646B" w:rsidRPr="0089646B" w:rsidRDefault="0089646B" w:rsidP="0089646B">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9646B">
              <w:rPr>
                <w:rFonts w:ascii="Times New Roman" w:eastAsia="Times New Roman" w:hAnsi="Times New Roman" w:cs="Times New Roman"/>
                <w:kern w:val="3"/>
                <w:sz w:val="24"/>
                <w:szCs w:val="24"/>
                <w:lang w:eastAsia="ru-RU"/>
              </w:rPr>
              <w:t>Способность осуществлять деловую коммуникацию в устной и письменной формах на государственном и иностранном(</w:t>
            </w:r>
            <w:proofErr w:type="spellStart"/>
            <w:r w:rsidRPr="0089646B">
              <w:rPr>
                <w:rFonts w:ascii="Times New Roman" w:eastAsia="Times New Roman" w:hAnsi="Times New Roman" w:cs="Times New Roman"/>
                <w:kern w:val="3"/>
                <w:sz w:val="24"/>
                <w:szCs w:val="24"/>
                <w:lang w:eastAsia="ru-RU"/>
              </w:rPr>
              <w:t>ых</w:t>
            </w:r>
            <w:proofErr w:type="spellEnd"/>
            <w:r w:rsidRPr="0089646B">
              <w:rPr>
                <w:rFonts w:ascii="Times New Roman" w:eastAsia="Times New Roman" w:hAnsi="Times New Roman" w:cs="Times New Roman"/>
                <w:kern w:val="3"/>
                <w:sz w:val="24"/>
                <w:szCs w:val="24"/>
                <w:lang w:eastAsia="ru-RU"/>
              </w:rPr>
              <w:t>) языках Российской Федерации и иностранном(</w:t>
            </w:r>
            <w:proofErr w:type="spellStart"/>
            <w:r w:rsidRPr="0089646B">
              <w:rPr>
                <w:rFonts w:ascii="Times New Roman" w:eastAsia="Times New Roman" w:hAnsi="Times New Roman" w:cs="Times New Roman"/>
                <w:kern w:val="3"/>
                <w:sz w:val="24"/>
                <w:szCs w:val="24"/>
                <w:lang w:eastAsia="ru-RU"/>
              </w:rPr>
              <w:t>ых</w:t>
            </w:r>
            <w:proofErr w:type="spellEnd"/>
            <w:r w:rsidRPr="0089646B">
              <w:rPr>
                <w:rFonts w:ascii="Times New Roman" w:eastAsia="Times New Roman" w:hAnsi="Times New Roman" w:cs="Times New Roman"/>
                <w:kern w:val="3"/>
                <w:sz w:val="24"/>
                <w:szCs w:val="24"/>
                <w:lang w:eastAsia="ru-RU"/>
              </w:rPr>
              <w:t>) языке(ах)</w:t>
            </w:r>
          </w:p>
        </w:tc>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9646B" w:rsidRPr="0089646B" w:rsidRDefault="0089646B" w:rsidP="0089646B">
            <w:pPr>
              <w:suppressAutoHyphens/>
              <w:autoSpaceDN w:val="0"/>
              <w:spacing w:after="0" w:line="240" w:lineRule="auto"/>
              <w:jc w:val="both"/>
              <w:rPr>
                <w:rFonts w:ascii="Times New Roman" w:eastAsia="Times New Roman" w:hAnsi="Times New Roman" w:cs="Times New Roman"/>
                <w:sz w:val="24"/>
                <w:szCs w:val="24"/>
              </w:rPr>
            </w:pPr>
            <w:r w:rsidRPr="0089646B">
              <w:rPr>
                <w:rFonts w:ascii="Times New Roman" w:eastAsia="Times New Roman" w:hAnsi="Times New Roman" w:cs="Times New Roman"/>
                <w:sz w:val="24"/>
                <w:szCs w:val="24"/>
              </w:rPr>
              <w:t>УК-ОС – 4.7</w:t>
            </w:r>
          </w:p>
        </w:tc>
        <w:tc>
          <w:tcPr>
            <w:tcW w:w="30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9646B" w:rsidRPr="0089646B" w:rsidRDefault="0089646B" w:rsidP="0089646B">
            <w:pPr>
              <w:suppressAutoHyphens/>
              <w:autoSpaceDN w:val="0"/>
              <w:spacing w:after="0" w:line="240" w:lineRule="auto"/>
              <w:jc w:val="both"/>
              <w:rPr>
                <w:rFonts w:ascii="Times New Roman" w:eastAsia="Times New Roman" w:hAnsi="Times New Roman" w:cs="Times New Roman"/>
                <w:sz w:val="24"/>
                <w:szCs w:val="24"/>
              </w:rPr>
            </w:pPr>
            <w:r w:rsidRPr="0089646B">
              <w:rPr>
                <w:rFonts w:ascii="Times New Roman" w:eastAsia="Times New Roman" w:hAnsi="Times New Roman" w:cs="Times New Roman"/>
                <w:sz w:val="24"/>
                <w:szCs w:val="24"/>
              </w:rPr>
              <w:t>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w:t>
            </w:r>
          </w:p>
        </w:tc>
      </w:tr>
    </w:tbl>
    <w:p w:rsidR="0089646B" w:rsidRPr="0089646B" w:rsidRDefault="0089646B" w:rsidP="0089646B">
      <w:pPr>
        <w:spacing w:after="200" w:line="276" w:lineRule="auto"/>
        <w:rPr>
          <w:rFonts w:ascii="Calibri" w:eastAsia="Calibri" w:hAnsi="Calibri" w:cs="Times New Roman"/>
        </w:rPr>
      </w:pP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9646B">
        <w:rPr>
          <w:rFonts w:ascii="Times New Roman" w:eastAsia="Times New Roman" w:hAnsi="Times New Roman" w:cs="Times New Roman"/>
          <w:b/>
          <w:kern w:val="3"/>
          <w:sz w:val="24"/>
          <w:lang w:eastAsia="ru-RU"/>
        </w:rPr>
        <w:t>План курса:</w:t>
      </w:r>
    </w:p>
    <w:p w:rsidR="0089646B" w:rsidRPr="0089646B" w:rsidRDefault="0089646B" w:rsidP="0089646B">
      <w:pPr>
        <w:keepNext/>
        <w:suppressAutoHyphens/>
        <w:spacing w:before="600" w:after="240" w:line="240" w:lineRule="auto"/>
        <w:outlineLvl w:val="0"/>
        <w:rPr>
          <w:rFonts w:ascii="Times New Roman" w:eastAsia="Times New Roman" w:hAnsi="Times New Roman" w:cs="Times New Roman"/>
          <w:b/>
          <w:bCs/>
          <w:iCs/>
          <w:caps/>
          <w:kern w:val="32"/>
          <w:sz w:val="24"/>
          <w:szCs w:val="28"/>
          <w:lang w:eastAsia="ru-RU"/>
        </w:rPr>
      </w:pPr>
      <w:r w:rsidRPr="0089646B">
        <w:rPr>
          <w:rFonts w:ascii="Times New Roman" w:eastAsia="Times New Roman" w:hAnsi="Times New Roman" w:cs="Times New Roman"/>
          <w:b/>
          <w:bCs/>
          <w:iCs/>
          <w:caps/>
          <w:kern w:val="32"/>
          <w:sz w:val="24"/>
          <w:szCs w:val="28"/>
          <w:lang w:eastAsia="ru-RU"/>
        </w:rPr>
        <w:t>3. Содержание и структура дисциплины:</w:t>
      </w:r>
    </w:p>
    <w:p w:rsidR="0089646B" w:rsidRPr="0089646B" w:rsidRDefault="0089646B" w:rsidP="0089646B">
      <w:pPr>
        <w:spacing w:before="40" w:after="0" w:line="240" w:lineRule="auto"/>
        <w:ind w:firstLine="567"/>
        <w:jc w:val="both"/>
        <w:rPr>
          <w:rFonts w:ascii="Times New Roman" w:eastAsia="Times New Roman" w:hAnsi="Times New Roman" w:cs="Times New Roman"/>
          <w:color w:val="000000"/>
          <w:sz w:val="16"/>
          <w:szCs w:val="16"/>
          <w:lang w:eastAsia="ru-RU"/>
        </w:rPr>
      </w:pPr>
    </w:p>
    <w:p w:rsidR="0089646B" w:rsidRPr="0089646B" w:rsidRDefault="0089646B" w:rsidP="0089646B">
      <w:pPr>
        <w:spacing w:before="40" w:after="0" w:line="240" w:lineRule="auto"/>
        <w:ind w:firstLine="567"/>
        <w:jc w:val="both"/>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
        <w:gridCol w:w="2226"/>
        <w:gridCol w:w="802"/>
        <w:gridCol w:w="940"/>
        <w:gridCol w:w="875"/>
        <w:gridCol w:w="875"/>
        <w:gridCol w:w="454"/>
        <w:gridCol w:w="142"/>
        <w:gridCol w:w="516"/>
        <w:gridCol w:w="148"/>
        <w:gridCol w:w="1484"/>
      </w:tblGrid>
      <w:tr w:rsidR="0089646B" w:rsidRPr="0089646B" w:rsidTr="00B71948">
        <w:trPr>
          <w:trHeight w:val="80"/>
          <w:tblHeader/>
        </w:trPr>
        <w:tc>
          <w:tcPr>
            <w:tcW w:w="47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firstLine="397"/>
              <w:jc w:val="center"/>
              <w:rPr>
                <w:rFonts w:ascii="Times New Roman" w:eastAsia="Times New Roman" w:hAnsi="Times New Roman" w:cs="Times New Roman"/>
                <w:i/>
                <w:sz w:val="20"/>
                <w:szCs w:val="20"/>
                <w:lang w:eastAsia="ru-RU"/>
              </w:rPr>
            </w:pPr>
            <w:r w:rsidRPr="0089646B">
              <w:rPr>
                <w:rFonts w:ascii="Times New Roman" w:eastAsia="Times New Roman" w:hAnsi="Times New Roman" w:cs="Times New Roman"/>
                <w:i/>
                <w:sz w:val="20"/>
                <w:szCs w:val="20"/>
                <w:lang w:eastAsia="ru-RU"/>
              </w:rPr>
              <w:t>№ п/п</w:t>
            </w:r>
          </w:p>
        </w:tc>
        <w:tc>
          <w:tcPr>
            <w:tcW w:w="119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firstLine="397"/>
              <w:jc w:val="center"/>
              <w:rPr>
                <w:rFonts w:ascii="Times New Roman" w:eastAsia="Times New Roman" w:hAnsi="Times New Roman" w:cs="Times New Roman"/>
                <w:i/>
                <w:sz w:val="20"/>
                <w:szCs w:val="20"/>
                <w:lang w:eastAsia="ru-RU"/>
              </w:rPr>
            </w:pPr>
            <w:r w:rsidRPr="0089646B">
              <w:rPr>
                <w:rFonts w:ascii="Times New Roman" w:eastAsia="Times New Roman" w:hAnsi="Times New Roman" w:cs="Times New Roman"/>
                <w:i/>
                <w:sz w:val="20"/>
                <w:szCs w:val="20"/>
                <w:lang w:eastAsia="ru-RU"/>
              </w:rPr>
              <w:t xml:space="preserve">Наименование тем (разделов), </w:t>
            </w:r>
          </w:p>
        </w:tc>
        <w:tc>
          <w:tcPr>
            <w:tcW w:w="2463"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firstLine="397"/>
              <w:jc w:val="center"/>
              <w:rPr>
                <w:rFonts w:ascii="Times New Roman" w:eastAsia="Times New Roman" w:hAnsi="Times New Roman" w:cs="Times New Roman"/>
                <w:i/>
                <w:sz w:val="20"/>
                <w:szCs w:val="20"/>
                <w:lang w:eastAsia="ru-RU"/>
              </w:rPr>
            </w:pPr>
            <w:r w:rsidRPr="0089646B">
              <w:rPr>
                <w:rFonts w:ascii="Times New Roman" w:eastAsia="Times New Roman" w:hAnsi="Times New Roman" w:cs="Times New Roman"/>
                <w:i/>
                <w:sz w:val="20"/>
                <w:szCs w:val="20"/>
                <w:lang w:eastAsia="ru-RU"/>
              </w:rPr>
              <w:t>Объем дисциплины, час.</w:t>
            </w:r>
          </w:p>
        </w:tc>
        <w:tc>
          <w:tcPr>
            <w:tcW w:w="873"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firstLine="397"/>
              <w:jc w:val="center"/>
              <w:rPr>
                <w:rFonts w:ascii="Times New Roman" w:eastAsia="Times New Roman" w:hAnsi="Times New Roman" w:cs="Times New Roman"/>
                <w:i/>
                <w:sz w:val="20"/>
                <w:szCs w:val="20"/>
                <w:lang w:eastAsia="ru-RU"/>
              </w:rPr>
            </w:pPr>
            <w:r w:rsidRPr="0089646B">
              <w:rPr>
                <w:rFonts w:ascii="Times New Roman" w:eastAsia="Times New Roman" w:hAnsi="Times New Roman" w:cs="Times New Roman"/>
                <w:i/>
                <w:sz w:val="20"/>
                <w:szCs w:val="20"/>
                <w:lang w:eastAsia="ru-RU"/>
              </w:rPr>
              <w:t>Форма</w:t>
            </w:r>
            <w:r w:rsidRPr="0089646B">
              <w:rPr>
                <w:rFonts w:ascii="Times New Roman" w:eastAsia="Times New Roman" w:hAnsi="Times New Roman" w:cs="Times New Roman"/>
                <w:i/>
                <w:sz w:val="20"/>
                <w:szCs w:val="20"/>
                <w:lang w:eastAsia="ru-RU"/>
              </w:rPr>
              <w:br/>
              <w:t xml:space="preserve">текущего </w:t>
            </w:r>
            <w:r w:rsidRPr="0089646B">
              <w:rPr>
                <w:rFonts w:ascii="Times New Roman" w:eastAsia="Times New Roman" w:hAnsi="Times New Roman" w:cs="Times New Roman"/>
                <w:i/>
                <w:sz w:val="20"/>
                <w:szCs w:val="20"/>
                <w:lang w:eastAsia="ru-RU"/>
              </w:rPr>
              <w:br/>
              <w:t>контроля успеваемости</w:t>
            </w:r>
            <w:r w:rsidRPr="0089646B">
              <w:rPr>
                <w:rFonts w:ascii="Times New Roman" w:eastAsia="Times New Roman" w:hAnsi="Times New Roman" w:cs="Times New Roman"/>
                <w:i/>
                <w:sz w:val="20"/>
                <w:szCs w:val="20"/>
                <w:vertAlign w:val="superscript"/>
                <w:lang w:eastAsia="ru-RU"/>
              </w:rPr>
              <w:t>**</w:t>
            </w:r>
            <w:r w:rsidRPr="0089646B">
              <w:rPr>
                <w:rFonts w:ascii="Times New Roman" w:eastAsia="Times New Roman" w:hAnsi="Times New Roman" w:cs="Times New Roman"/>
                <w:i/>
                <w:sz w:val="20"/>
                <w:szCs w:val="20"/>
                <w:lang w:eastAsia="ru-RU"/>
              </w:rPr>
              <w:t>, промежуточной аттестации</w:t>
            </w:r>
          </w:p>
        </w:tc>
      </w:tr>
      <w:tr w:rsidR="0089646B" w:rsidRPr="0089646B" w:rsidTr="00B71948">
        <w:trPr>
          <w:trHeight w:val="80"/>
          <w:tblHeader/>
        </w:trPr>
        <w:tc>
          <w:tcPr>
            <w:tcW w:w="473" w:type="pct"/>
            <w:vMerge/>
            <w:tcBorders>
              <w:top w:val="single" w:sz="4" w:space="0" w:color="auto"/>
              <w:left w:val="single" w:sz="4" w:space="0" w:color="auto"/>
              <w:bottom w:val="single" w:sz="4" w:space="0" w:color="auto"/>
              <w:right w:val="single" w:sz="4" w:space="0" w:color="auto"/>
            </w:tcBorders>
            <w:vAlign w:val="center"/>
          </w:tcPr>
          <w:p w:rsidR="0089646B" w:rsidRPr="0089646B" w:rsidRDefault="0089646B" w:rsidP="0089646B">
            <w:pPr>
              <w:widowControl w:val="0"/>
              <w:spacing w:after="0" w:line="300" w:lineRule="auto"/>
              <w:ind w:firstLine="397"/>
              <w:jc w:val="both"/>
              <w:rPr>
                <w:rFonts w:ascii="Times New Roman" w:eastAsia="Times New Roman" w:hAnsi="Times New Roman" w:cs="Times New Roman"/>
                <w:i/>
                <w:sz w:val="20"/>
                <w:szCs w:val="20"/>
                <w:lang w:eastAsia="ru-RU"/>
              </w:rPr>
            </w:pPr>
          </w:p>
        </w:tc>
        <w:tc>
          <w:tcPr>
            <w:tcW w:w="1191" w:type="pct"/>
            <w:vMerge/>
            <w:tcBorders>
              <w:top w:val="single" w:sz="4" w:space="0" w:color="auto"/>
              <w:left w:val="single" w:sz="4" w:space="0" w:color="auto"/>
              <w:bottom w:val="single" w:sz="4" w:space="0" w:color="auto"/>
              <w:right w:val="single" w:sz="4" w:space="0" w:color="auto"/>
            </w:tcBorders>
            <w:vAlign w:val="center"/>
          </w:tcPr>
          <w:p w:rsidR="0089646B" w:rsidRPr="0089646B" w:rsidRDefault="0089646B" w:rsidP="0089646B">
            <w:pPr>
              <w:widowControl w:val="0"/>
              <w:spacing w:after="0" w:line="300" w:lineRule="auto"/>
              <w:ind w:firstLine="397"/>
              <w:jc w:val="both"/>
              <w:rPr>
                <w:rFonts w:ascii="Times New Roman" w:eastAsia="Times New Roman" w:hAnsi="Times New Roman" w:cs="Times New Roman"/>
                <w:i/>
                <w:sz w:val="20"/>
                <w:szCs w:val="20"/>
                <w:lang w:eastAsia="ru-RU"/>
              </w:rPr>
            </w:pPr>
          </w:p>
        </w:tc>
        <w:tc>
          <w:tcPr>
            <w:tcW w:w="429" w:type="pct"/>
            <w:vMerge w:val="restart"/>
            <w:tcBorders>
              <w:top w:val="nil"/>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jc w:val="both"/>
              <w:rPr>
                <w:rFonts w:ascii="Times New Roman" w:eastAsia="Times New Roman" w:hAnsi="Times New Roman" w:cs="Times New Roman"/>
                <w:i/>
                <w:sz w:val="20"/>
                <w:szCs w:val="20"/>
                <w:lang w:eastAsia="ru-RU"/>
              </w:rPr>
            </w:pPr>
            <w:r w:rsidRPr="0089646B">
              <w:rPr>
                <w:rFonts w:ascii="Times New Roman" w:eastAsia="Times New Roman" w:hAnsi="Times New Roman" w:cs="Times New Roman"/>
                <w:i/>
                <w:sz w:val="20"/>
                <w:szCs w:val="20"/>
                <w:lang w:eastAsia="ru-RU"/>
              </w:rPr>
              <w:t>Всего</w:t>
            </w:r>
          </w:p>
        </w:tc>
        <w:tc>
          <w:tcPr>
            <w:tcW w:w="175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firstLine="397"/>
              <w:jc w:val="center"/>
              <w:rPr>
                <w:rFonts w:ascii="Times New Roman" w:eastAsia="Times New Roman" w:hAnsi="Times New Roman" w:cs="Times New Roman"/>
                <w:i/>
                <w:sz w:val="20"/>
                <w:szCs w:val="20"/>
                <w:lang w:eastAsia="ru-RU"/>
              </w:rPr>
            </w:pPr>
            <w:r w:rsidRPr="0089646B">
              <w:rPr>
                <w:rFonts w:ascii="Times New Roman" w:eastAsia="Times New Roman" w:hAnsi="Times New Roman" w:cs="Times New Roman"/>
                <w:i/>
                <w:sz w:val="20"/>
                <w:szCs w:val="20"/>
                <w:lang w:eastAsia="ru-RU"/>
              </w:rPr>
              <w:t>Контактная работа обучающихся с преподавателем</w:t>
            </w:r>
            <w:r w:rsidRPr="0089646B">
              <w:rPr>
                <w:rFonts w:ascii="Times New Roman" w:eastAsia="Times New Roman" w:hAnsi="Times New Roman" w:cs="Times New Roman"/>
                <w:i/>
                <w:sz w:val="20"/>
                <w:szCs w:val="20"/>
                <w:lang w:eastAsia="ru-RU"/>
              </w:rPr>
              <w:br/>
              <w:t>по видам учебных занятий</w:t>
            </w:r>
          </w:p>
        </w:tc>
        <w:tc>
          <w:tcPr>
            <w:tcW w:w="276" w:type="pct"/>
            <w:vMerge w:val="restart"/>
            <w:tcBorders>
              <w:top w:val="nil"/>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jc w:val="both"/>
              <w:rPr>
                <w:rFonts w:ascii="Times New Roman" w:eastAsia="Times New Roman" w:hAnsi="Times New Roman" w:cs="Times New Roman"/>
                <w:i/>
                <w:sz w:val="20"/>
                <w:szCs w:val="20"/>
                <w:lang w:eastAsia="ru-RU"/>
              </w:rPr>
            </w:pPr>
            <w:r w:rsidRPr="0089646B">
              <w:rPr>
                <w:rFonts w:ascii="Times New Roman" w:eastAsia="Times New Roman" w:hAnsi="Times New Roman" w:cs="Times New Roman"/>
                <w:i/>
                <w:sz w:val="20"/>
                <w:szCs w:val="20"/>
                <w:lang w:eastAsia="ru-RU"/>
              </w:rPr>
              <w:t>СР</w:t>
            </w:r>
          </w:p>
        </w:tc>
        <w:tc>
          <w:tcPr>
            <w:tcW w:w="873" w:type="pct"/>
            <w:gridSpan w:val="2"/>
            <w:vMerge/>
            <w:tcBorders>
              <w:top w:val="single" w:sz="4" w:space="0" w:color="auto"/>
              <w:left w:val="single" w:sz="4" w:space="0" w:color="auto"/>
              <w:bottom w:val="single" w:sz="4" w:space="0" w:color="auto"/>
              <w:right w:val="single" w:sz="4" w:space="0" w:color="auto"/>
            </w:tcBorders>
            <w:vAlign w:val="center"/>
          </w:tcPr>
          <w:p w:rsidR="0089646B" w:rsidRPr="0089646B" w:rsidRDefault="0089646B" w:rsidP="0089646B">
            <w:pPr>
              <w:widowControl w:val="0"/>
              <w:spacing w:after="0" w:line="300" w:lineRule="auto"/>
              <w:ind w:firstLine="397"/>
              <w:jc w:val="both"/>
              <w:rPr>
                <w:rFonts w:ascii="Times New Roman" w:eastAsia="Times New Roman" w:hAnsi="Times New Roman" w:cs="Times New Roman"/>
                <w:i/>
                <w:sz w:val="20"/>
                <w:szCs w:val="20"/>
                <w:lang w:eastAsia="ru-RU"/>
              </w:rPr>
            </w:pPr>
          </w:p>
        </w:tc>
      </w:tr>
      <w:tr w:rsidR="0089646B" w:rsidRPr="0089646B" w:rsidTr="00B71948">
        <w:trPr>
          <w:trHeight w:val="80"/>
          <w:tblHeader/>
        </w:trPr>
        <w:tc>
          <w:tcPr>
            <w:tcW w:w="473" w:type="pct"/>
            <w:vMerge/>
            <w:tcBorders>
              <w:top w:val="single" w:sz="4" w:space="0" w:color="auto"/>
              <w:left w:val="single" w:sz="4" w:space="0" w:color="auto"/>
              <w:bottom w:val="single" w:sz="4" w:space="0" w:color="auto"/>
              <w:right w:val="single" w:sz="4" w:space="0" w:color="auto"/>
            </w:tcBorders>
            <w:vAlign w:val="center"/>
          </w:tcPr>
          <w:p w:rsidR="0089646B" w:rsidRPr="0089646B" w:rsidRDefault="0089646B" w:rsidP="0089646B">
            <w:pPr>
              <w:widowControl w:val="0"/>
              <w:spacing w:after="0" w:line="300" w:lineRule="auto"/>
              <w:ind w:firstLine="397"/>
              <w:jc w:val="both"/>
              <w:rPr>
                <w:rFonts w:ascii="Times New Roman" w:eastAsia="Times New Roman" w:hAnsi="Times New Roman" w:cs="Times New Roman"/>
                <w:i/>
                <w:sz w:val="20"/>
                <w:szCs w:val="20"/>
                <w:lang w:eastAsia="ru-RU"/>
              </w:rPr>
            </w:pPr>
          </w:p>
        </w:tc>
        <w:tc>
          <w:tcPr>
            <w:tcW w:w="1191" w:type="pct"/>
            <w:vMerge/>
            <w:tcBorders>
              <w:top w:val="single" w:sz="4" w:space="0" w:color="auto"/>
              <w:left w:val="single" w:sz="4" w:space="0" w:color="auto"/>
              <w:bottom w:val="single" w:sz="4" w:space="0" w:color="auto"/>
              <w:right w:val="single" w:sz="4" w:space="0" w:color="auto"/>
            </w:tcBorders>
            <w:vAlign w:val="center"/>
          </w:tcPr>
          <w:p w:rsidR="0089646B" w:rsidRPr="0089646B" w:rsidRDefault="0089646B" w:rsidP="0089646B">
            <w:pPr>
              <w:widowControl w:val="0"/>
              <w:spacing w:after="0" w:line="300" w:lineRule="auto"/>
              <w:ind w:firstLine="397"/>
              <w:jc w:val="both"/>
              <w:rPr>
                <w:rFonts w:ascii="Times New Roman" w:eastAsia="Times New Roman" w:hAnsi="Times New Roman" w:cs="Times New Roman"/>
                <w:i/>
                <w:sz w:val="20"/>
                <w:szCs w:val="20"/>
                <w:lang w:eastAsia="ru-RU"/>
              </w:rPr>
            </w:pPr>
          </w:p>
        </w:tc>
        <w:tc>
          <w:tcPr>
            <w:tcW w:w="429" w:type="pct"/>
            <w:vMerge/>
            <w:tcBorders>
              <w:top w:val="nil"/>
              <w:left w:val="single" w:sz="4" w:space="0" w:color="auto"/>
              <w:bottom w:val="single" w:sz="4" w:space="0" w:color="auto"/>
              <w:right w:val="single" w:sz="4" w:space="0" w:color="auto"/>
            </w:tcBorders>
            <w:vAlign w:val="center"/>
          </w:tcPr>
          <w:p w:rsidR="0089646B" w:rsidRPr="0089646B" w:rsidRDefault="0089646B" w:rsidP="0089646B">
            <w:pPr>
              <w:widowControl w:val="0"/>
              <w:spacing w:after="0" w:line="300" w:lineRule="auto"/>
              <w:ind w:firstLine="397"/>
              <w:jc w:val="both"/>
              <w:rPr>
                <w:rFonts w:ascii="Times New Roman" w:eastAsia="Times New Roman" w:hAnsi="Times New Roman" w:cs="Times New Roman"/>
                <w:i/>
                <w:sz w:val="20"/>
                <w:szCs w:val="20"/>
                <w:lang w:eastAsia="ru-RU"/>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firstLine="34"/>
              <w:jc w:val="center"/>
              <w:rPr>
                <w:rFonts w:ascii="Times New Roman" w:eastAsia="Times New Roman" w:hAnsi="Times New Roman" w:cs="Times New Roman"/>
                <w:i/>
                <w:sz w:val="20"/>
                <w:szCs w:val="20"/>
                <w:lang w:eastAsia="ru-RU"/>
              </w:rPr>
            </w:pPr>
            <w:r w:rsidRPr="0089646B">
              <w:rPr>
                <w:rFonts w:ascii="Times New Roman" w:eastAsia="Times New Roman" w:hAnsi="Times New Roman" w:cs="Times New Roman"/>
                <w:i/>
                <w:sz w:val="20"/>
                <w:szCs w:val="20"/>
                <w:lang w:eastAsia="ru-RU"/>
              </w:rPr>
              <w:t>Л</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firstLine="34"/>
              <w:jc w:val="center"/>
              <w:rPr>
                <w:rFonts w:ascii="Times New Roman" w:eastAsia="Times New Roman" w:hAnsi="Times New Roman" w:cs="Times New Roman"/>
                <w:i/>
                <w:sz w:val="20"/>
                <w:szCs w:val="20"/>
                <w:lang w:eastAsia="ru-RU"/>
              </w:rPr>
            </w:pPr>
            <w:r w:rsidRPr="0089646B">
              <w:rPr>
                <w:rFonts w:ascii="Times New Roman" w:eastAsia="Times New Roman" w:hAnsi="Times New Roman" w:cs="Times New Roman"/>
                <w:i/>
                <w:sz w:val="20"/>
                <w:szCs w:val="20"/>
                <w:lang w:eastAsia="ru-RU"/>
              </w:rPr>
              <w:t>ЛР</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firstLine="34"/>
              <w:jc w:val="center"/>
              <w:rPr>
                <w:rFonts w:ascii="Times New Roman" w:eastAsia="Times New Roman" w:hAnsi="Times New Roman" w:cs="Times New Roman"/>
                <w:i/>
                <w:sz w:val="20"/>
                <w:szCs w:val="20"/>
                <w:lang w:eastAsia="ru-RU"/>
              </w:rPr>
            </w:pPr>
            <w:r w:rsidRPr="0089646B">
              <w:rPr>
                <w:rFonts w:ascii="Times New Roman" w:eastAsia="Times New Roman" w:hAnsi="Times New Roman" w:cs="Times New Roman"/>
                <w:i/>
                <w:sz w:val="20"/>
                <w:szCs w:val="20"/>
                <w:lang w:eastAsia="ru-RU"/>
              </w:rPr>
              <w:t>ПЗ</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firstLine="34"/>
              <w:jc w:val="center"/>
              <w:rPr>
                <w:rFonts w:ascii="Times New Roman" w:eastAsia="Times New Roman" w:hAnsi="Times New Roman" w:cs="Times New Roman"/>
                <w:i/>
                <w:sz w:val="20"/>
                <w:szCs w:val="20"/>
                <w:vertAlign w:val="superscript"/>
                <w:lang w:eastAsia="ru-RU"/>
              </w:rPr>
            </w:pPr>
            <w:r w:rsidRPr="0089646B">
              <w:rPr>
                <w:rFonts w:ascii="Times New Roman" w:eastAsia="Times New Roman" w:hAnsi="Times New Roman" w:cs="Times New Roman"/>
                <w:i/>
                <w:sz w:val="20"/>
                <w:szCs w:val="20"/>
                <w:lang w:eastAsia="ru-RU"/>
              </w:rPr>
              <w:t>КСР</w:t>
            </w:r>
          </w:p>
        </w:tc>
        <w:tc>
          <w:tcPr>
            <w:tcW w:w="276" w:type="pct"/>
            <w:vMerge/>
            <w:tcBorders>
              <w:top w:val="nil"/>
              <w:left w:val="single" w:sz="4" w:space="0" w:color="auto"/>
              <w:bottom w:val="single" w:sz="4" w:space="0" w:color="auto"/>
              <w:right w:val="single" w:sz="4" w:space="0" w:color="auto"/>
            </w:tcBorders>
            <w:vAlign w:val="center"/>
          </w:tcPr>
          <w:p w:rsidR="0089646B" w:rsidRPr="0089646B" w:rsidRDefault="0089646B" w:rsidP="0089646B">
            <w:pPr>
              <w:widowControl w:val="0"/>
              <w:spacing w:after="0" w:line="300" w:lineRule="auto"/>
              <w:ind w:firstLine="397"/>
              <w:jc w:val="both"/>
              <w:rPr>
                <w:rFonts w:ascii="Times New Roman" w:eastAsia="Times New Roman" w:hAnsi="Times New Roman" w:cs="Times New Roman"/>
                <w:i/>
                <w:sz w:val="20"/>
                <w:szCs w:val="20"/>
                <w:lang w:eastAsia="ru-RU"/>
              </w:rPr>
            </w:pPr>
          </w:p>
        </w:tc>
        <w:tc>
          <w:tcPr>
            <w:tcW w:w="873" w:type="pct"/>
            <w:gridSpan w:val="2"/>
            <w:vMerge/>
            <w:tcBorders>
              <w:top w:val="single" w:sz="4" w:space="0" w:color="auto"/>
              <w:left w:val="single" w:sz="4" w:space="0" w:color="auto"/>
              <w:bottom w:val="single" w:sz="4" w:space="0" w:color="auto"/>
              <w:right w:val="single" w:sz="4" w:space="0" w:color="auto"/>
            </w:tcBorders>
            <w:vAlign w:val="center"/>
          </w:tcPr>
          <w:p w:rsidR="0089646B" w:rsidRPr="0089646B" w:rsidRDefault="0089646B" w:rsidP="0089646B">
            <w:pPr>
              <w:widowControl w:val="0"/>
              <w:spacing w:after="0" w:line="300" w:lineRule="auto"/>
              <w:ind w:firstLine="397"/>
              <w:jc w:val="both"/>
              <w:rPr>
                <w:rFonts w:ascii="Times New Roman" w:eastAsia="Times New Roman" w:hAnsi="Times New Roman" w:cs="Times New Roman"/>
                <w:i/>
                <w:sz w:val="20"/>
                <w:szCs w:val="20"/>
                <w:lang w:eastAsia="ru-RU"/>
              </w:rPr>
            </w:pPr>
          </w:p>
        </w:tc>
      </w:tr>
      <w:tr w:rsidR="0089646B" w:rsidRPr="0089646B" w:rsidTr="00B71948">
        <w:trPr>
          <w:trHeight w:val="190"/>
          <w:tblHead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300" w:lineRule="auto"/>
              <w:ind w:firstLine="567"/>
              <w:jc w:val="center"/>
              <w:rPr>
                <w:rFonts w:ascii="Times New Roman" w:eastAsia="Times New Roman" w:hAnsi="Times New Roman" w:cs="Times New Roman"/>
                <w:b/>
                <w:i/>
                <w:sz w:val="20"/>
                <w:szCs w:val="20"/>
                <w:lang w:eastAsia="ru-RU"/>
              </w:rPr>
            </w:pPr>
            <w:r w:rsidRPr="0089646B">
              <w:rPr>
                <w:rFonts w:ascii="Times New Roman" w:eastAsia="Times New Roman" w:hAnsi="Times New Roman" w:cs="Times New Roman"/>
                <w:b/>
                <w:i/>
                <w:sz w:val="20"/>
                <w:szCs w:val="20"/>
                <w:lang w:eastAsia="ru-RU"/>
              </w:rPr>
              <w:t>Очная форма обучения</w:t>
            </w:r>
          </w:p>
        </w:tc>
      </w:tr>
      <w:tr w:rsidR="0089646B" w:rsidRPr="0089646B" w:rsidTr="00B71948">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left="-36" w:firstLine="36"/>
              <w:jc w:val="both"/>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1</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tabs>
                <w:tab w:val="left" w:pos="0"/>
              </w:tabs>
              <w:spacing w:after="0" w:line="240" w:lineRule="auto"/>
              <w:jc w:val="both"/>
              <w:rPr>
                <w:rFonts w:ascii="Times New Roman" w:eastAsia="Times New Roman" w:hAnsi="Times New Roman" w:cs="Times New Roman"/>
                <w:sz w:val="24"/>
                <w:szCs w:val="24"/>
              </w:rPr>
            </w:pPr>
            <w:r w:rsidRPr="0089646B">
              <w:rPr>
                <w:rFonts w:ascii="Times New Roman" w:eastAsia="Times New Roman" w:hAnsi="Times New Roman" w:cs="Times New Roman"/>
                <w:sz w:val="24"/>
                <w:szCs w:val="24"/>
              </w:rPr>
              <w:t xml:space="preserve">Тема 1: Введение в курс. Возникновение гендерных исследований в </w:t>
            </w:r>
            <w:r w:rsidRPr="0089646B">
              <w:rPr>
                <w:rFonts w:ascii="Times New Roman" w:eastAsia="Times New Roman" w:hAnsi="Times New Roman" w:cs="Times New Roman"/>
                <w:sz w:val="24"/>
                <w:szCs w:val="24"/>
              </w:rPr>
              <w:lastRenderedPageBreak/>
              <w:t>общественных науках.</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jc w:val="center"/>
              <w:rPr>
                <w:rFonts w:ascii="Times New Roman" w:eastAsia="Times New Roman" w:hAnsi="Times New Roman" w:cs="Times New Roman"/>
                <w:snapToGrid w:val="0"/>
                <w:sz w:val="24"/>
                <w:szCs w:val="24"/>
                <w:lang w:eastAsia="ru-RU"/>
              </w:rPr>
            </w:pPr>
            <w:r w:rsidRPr="0089646B">
              <w:rPr>
                <w:rFonts w:ascii="Times New Roman" w:eastAsia="Times New Roman" w:hAnsi="Times New Roman" w:cs="Times New Roman"/>
                <w:snapToGrid w:val="0"/>
                <w:sz w:val="24"/>
                <w:szCs w:val="24"/>
                <w:lang w:eastAsia="ru-RU"/>
              </w:rPr>
              <w:lastRenderedPageBreak/>
              <w:t>8</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89646B">
              <w:rPr>
                <w:rFonts w:ascii="Times New Roman" w:eastAsia="Times New Roman" w:hAnsi="Times New Roman" w:cs="Times New Roman"/>
                <w:bCs/>
                <w:sz w:val="24"/>
                <w:szCs w:val="24"/>
                <w:lang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89646B">
              <w:rPr>
                <w:rFonts w:ascii="Times New Roman" w:eastAsia="Times New Roman" w:hAnsi="Times New Roman" w:cs="Times New Roman"/>
                <w:bCs/>
                <w:sz w:val="24"/>
                <w:szCs w:val="24"/>
                <w:lang w:eastAsia="ru-RU"/>
              </w:rPr>
              <w:t>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b/>
                <w:sz w:val="24"/>
                <w:szCs w:val="24"/>
                <w:lang w:eastAsia="ru-RU"/>
              </w:rPr>
            </w:pPr>
            <w:r w:rsidRPr="0089646B">
              <w:rPr>
                <w:rFonts w:ascii="Times New Roman" w:eastAsia="Times New Roman" w:hAnsi="Times New Roman" w:cs="Times New Roman"/>
                <w:b/>
                <w:sz w:val="24"/>
                <w:szCs w:val="24"/>
                <w:lang w:eastAsia="ru-RU"/>
              </w:rPr>
              <w:t>4</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89646B">
              <w:rPr>
                <w:rFonts w:ascii="Times New Roman" w:eastAsia="Times New Roman" w:hAnsi="Times New Roman" w:cs="Times New Roman"/>
                <w:bCs/>
                <w:sz w:val="24"/>
                <w:szCs w:val="24"/>
                <w:lang w:eastAsia="ru-RU"/>
              </w:rPr>
              <w:t>УО</w:t>
            </w:r>
          </w:p>
        </w:tc>
      </w:tr>
      <w:tr w:rsidR="0089646B" w:rsidRPr="0089646B" w:rsidTr="00B71948">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left="-36" w:firstLine="36"/>
              <w:jc w:val="both"/>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2</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tabs>
                <w:tab w:val="left" w:pos="0"/>
              </w:tabs>
              <w:spacing w:after="0" w:line="240" w:lineRule="auto"/>
              <w:jc w:val="both"/>
              <w:rPr>
                <w:rFonts w:ascii="Times New Roman" w:eastAsia="Times New Roman" w:hAnsi="Times New Roman" w:cs="Times New Roman"/>
                <w:sz w:val="24"/>
                <w:szCs w:val="24"/>
              </w:rPr>
            </w:pPr>
            <w:r w:rsidRPr="0089646B">
              <w:rPr>
                <w:rFonts w:ascii="Times New Roman" w:eastAsia="Times New Roman" w:hAnsi="Times New Roman" w:cs="Times New Roman"/>
                <w:sz w:val="24"/>
                <w:szCs w:val="24"/>
              </w:rPr>
              <w:t xml:space="preserve">Тема 2: Политическая теория и гендер.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jc w:val="center"/>
              <w:rPr>
                <w:rFonts w:ascii="Times New Roman" w:eastAsia="Times New Roman" w:hAnsi="Times New Roman" w:cs="Times New Roman"/>
                <w:snapToGrid w:val="0"/>
                <w:sz w:val="24"/>
                <w:szCs w:val="24"/>
                <w:lang w:eastAsia="ru-RU"/>
              </w:rPr>
            </w:pPr>
            <w:r w:rsidRPr="0089646B">
              <w:rPr>
                <w:rFonts w:ascii="Times New Roman" w:eastAsia="Times New Roman" w:hAnsi="Times New Roman" w:cs="Times New Roman"/>
                <w:snapToGrid w:val="0"/>
                <w:sz w:val="24"/>
                <w:szCs w:val="24"/>
                <w:lang w:eastAsia="ru-RU"/>
              </w:rPr>
              <w:t>8</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89646B">
              <w:rPr>
                <w:rFonts w:ascii="Times New Roman" w:eastAsia="Times New Roman" w:hAnsi="Times New Roman" w:cs="Times New Roman"/>
                <w:bCs/>
                <w:sz w:val="24"/>
                <w:szCs w:val="24"/>
                <w:lang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89646B">
              <w:rPr>
                <w:rFonts w:ascii="Times New Roman" w:eastAsia="Times New Roman" w:hAnsi="Times New Roman" w:cs="Times New Roman"/>
                <w:bCs/>
                <w:sz w:val="24"/>
                <w:szCs w:val="24"/>
                <w:lang w:eastAsia="ru-RU"/>
              </w:rPr>
              <w:t>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b/>
                <w:sz w:val="24"/>
                <w:szCs w:val="24"/>
                <w:lang w:eastAsia="ru-RU"/>
              </w:rPr>
            </w:pPr>
            <w:r w:rsidRPr="0089646B">
              <w:rPr>
                <w:rFonts w:ascii="Times New Roman" w:eastAsia="Times New Roman" w:hAnsi="Times New Roman" w:cs="Times New Roman"/>
                <w:b/>
                <w:sz w:val="24"/>
                <w:szCs w:val="24"/>
                <w:lang w:eastAsia="ru-RU"/>
              </w:rPr>
              <w:t>4</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4"/>
                <w:szCs w:val="24"/>
                <w:lang w:eastAsia="ru-RU"/>
              </w:rPr>
            </w:pPr>
            <w:r w:rsidRPr="0089646B">
              <w:rPr>
                <w:rFonts w:ascii="Times New Roman" w:eastAsia="Times New Roman" w:hAnsi="Times New Roman" w:cs="Times New Roman"/>
                <w:bCs/>
                <w:sz w:val="24"/>
                <w:szCs w:val="24"/>
                <w:lang w:eastAsia="ru-RU"/>
              </w:rPr>
              <w:t>УО</w:t>
            </w:r>
          </w:p>
        </w:tc>
      </w:tr>
      <w:tr w:rsidR="0089646B" w:rsidRPr="0089646B" w:rsidTr="00B71948">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left="-36" w:firstLine="36"/>
              <w:jc w:val="both"/>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3</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autoSpaceDE w:val="0"/>
              <w:autoSpaceDN w:val="0"/>
              <w:adjustRightInd w:val="0"/>
              <w:spacing w:after="0" w:line="240" w:lineRule="auto"/>
              <w:rPr>
                <w:rFonts w:ascii="Times New Roman" w:eastAsia="Calibri" w:hAnsi="Times New Roman" w:cs="Times New Roman"/>
                <w:sz w:val="24"/>
                <w:szCs w:val="24"/>
                <w:lang w:eastAsia="ru-RU"/>
              </w:rPr>
            </w:pPr>
            <w:r w:rsidRPr="0089646B">
              <w:rPr>
                <w:rFonts w:ascii="Times New Roman" w:eastAsia="Calibri" w:hAnsi="Times New Roman" w:cs="Times New Roman"/>
                <w:sz w:val="24"/>
                <w:szCs w:val="24"/>
                <w:lang w:eastAsia="ru-RU"/>
              </w:rPr>
              <w:t xml:space="preserve">Тема 3: Женское движение. Суфражизм. Политические партии Великобритании в19 веке.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jc w:val="center"/>
              <w:rPr>
                <w:rFonts w:ascii="Times New Roman" w:eastAsia="Times New Roman" w:hAnsi="Times New Roman" w:cs="Times New Roman"/>
                <w:snapToGrid w:val="0"/>
                <w:sz w:val="24"/>
                <w:szCs w:val="24"/>
                <w:lang w:eastAsia="ru-RU"/>
              </w:rPr>
            </w:pPr>
            <w:r w:rsidRPr="0089646B">
              <w:rPr>
                <w:rFonts w:ascii="Times New Roman" w:eastAsia="Times New Roman" w:hAnsi="Times New Roman" w:cs="Times New Roman"/>
                <w:snapToGrid w:val="0"/>
                <w:sz w:val="24"/>
                <w:szCs w:val="24"/>
                <w:lang w:eastAsia="ru-RU"/>
              </w:rPr>
              <w:t>8</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89646B">
              <w:rPr>
                <w:rFonts w:ascii="Times New Roman" w:eastAsia="Times New Roman" w:hAnsi="Times New Roman" w:cs="Times New Roman"/>
                <w:bCs/>
                <w:sz w:val="24"/>
                <w:szCs w:val="24"/>
                <w:lang w:val="en-US"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89646B">
              <w:rPr>
                <w:rFonts w:ascii="Times New Roman" w:eastAsia="Times New Roman" w:hAnsi="Times New Roman" w:cs="Times New Roman"/>
                <w:bCs/>
                <w:sz w:val="24"/>
                <w:szCs w:val="24"/>
                <w:lang w:val="en-US" w:eastAsia="ru-RU"/>
              </w:rPr>
              <w:t>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b/>
                <w:sz w:val="24"/>
                <w:szCs w:val="24"/>
                <w:lang w:eastAsia="ru-RU"/>
              </w:rPr>
            </w:pPr>
            <w:r w:rsidRPr="0089646B">
              <w:rPr>
                <w:rFonts w:ascii="Times New Roman" w:eastAsia="Times New Roman" w:hAnsi="Times New Roman" w:cs="Times New Roman"/>
                <w:b/>
                <w:sz w:val="24"/>
                <w:szCs w:val="24"/>
                <w:lang w:eastAsia="ru-RU"/>
              </w:rPr>
              <w:t>4</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4"/>
                <w:szCs w:val="24"/>
                <w:lang w:eastAsia="ru-RU"/>
              </w:rPr>
            </w:pPr>
            <w:r w:rsidRPr="0089646B">
              <w:rPr>
                <w:rFonts w:ascii="Times New Roman" w:eastAsia="Times New Roman" w:hAnsi="Times New Roman" w:cs="Times New Roman"/>
                <w:bCs/>
                <w:sz w:val="24"/>
                <w:szCs w:val="24"/>
                <w:lang w:eastAsia="ru-RU"/>
              </w:rPr>
              <w:t>УО</w:t>
            </w:r>
          </w:p>
        </w:tc>
      </w:tr>
      <w:tr w:rsidR="0089646B" w:rsidRPr="0089646B" w:rsidTr="00B71948">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left="-36" w:firstLine="36"/>
              <w:jc w:val="both"/>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4</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autoSpaceDE w:val="0"/>
              <w:autoSpaceDN w:val="0"/>
              <w:adjustRightInd w:val="0"/>
              <w:spacing w:after="0" w:line="240" w:lineRule="auto"/>
              <w:rPr>
                <w:rFonts w:ascii="Times New Roman" w:eastAsia="Calibri" w:hAnsi="Times New Roman" w:cs="Times New Roman"/>
                <w:sz w:val="24"/>
                <w:szCs w:val="24"/>
                <w:lang w:eastAsia="ru-RU"/>
              </w:rPr>
            </w:pPr>
            <w:r w:rsidRPr="0089646B">
              <w:rPr>
                <w:rFonts w:ascii="Times New Roman" w:eastAsia="Calibri" w:hAnsi="Times New Roman" w:cs="Times New Roman"/>
                <w:sz w:val="24"/>
                <w:szCs w:val="24"/>
                <w:lang w:eastAsia="ru-RU"/>
              </w:rPr>
              <w:t>Тема 4: «Вторая волна».</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jc w:val="center"/>
              <w:rPr>
                <w:rFonts w:ascii="Times New Roman" w:eastAsia="Times New Roman" w:hAnsi="Times New Roman" w:cs="Times New Roman"/>
                <w:snapToGrid w:val="0"/>
                <w:sz w:val="24"/>
                <w:szCs w:val="24"/>
                <w:lang w:eastAsia="ru-RU"/>
              </w:rPr>
            </w:pPr>
            <w:r w:rsidRPr="0089646B">
              <w:rPr>
                <w:rFonts w:ascii="Times New Roman" w:eastAsia="Times New Roman" w:hAnsi="Times New Roman" w:cs="Times New Roman"/>
                <w:snapToGrid w:val="0"/>
                <w:sz w:val="24"/>
                <w:szCs w:val="24"/>
                <w:lang w:eastAsia="ru-RU"/>
              </w:rPr>
              <w:t>8</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89646B">
              <w:rPr>
                <w:rFonts w:ascii="Times New Roman" w:eastAsia="Times New Roman" w:hAnsi="Times New Roman" w:cs="Times New Roman"/>
                <w:bCs/>
                <w:sz w:val="24"/>
                <w:szCs w:val="24"/>
                <w:lang w:val="en-US"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89646B">
              <w:rPr>
                <w:rFonts w:ascii="Times New Roman" w:eastAsia="Times New Roman" w:hAnsi="Times New Roman" w:cs="Times New Roman"/>
                <w:bCs/>
                <w:sz w:val="24"/>
                <w:szCs w:val="24"/>
                <w:lang w:val="en-US" w:eastAsia="ru-RU"/>
              </w:rPr>
              <w:t>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b/>
                <w:sz w:val="24"/>
                <w:szCs w:val="24"/>
                <w:lang w:eastAsia="ru-RU"/>
              </w:rPr>
            </w:pPr>
            <w:r w:rsidRPr="0089646B">
              <w:rPr>
                <w:rFonts w:ascii="Times New Roman" w:eastAsia="Times New Roman" w:hAnsi="Times New Roman" w:cs="Times New Roman"/>
                <w:b/>
                <w:sz w:val="24"/>
                <w:szCs w:val="24"/>
                <w:lang w:eastAsia="ru-RU"/>
              </w:rPr>
              <w:t>4</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4"/>
                <w:szCs w:val="24"/>
                <w:lang w:eastAsia="ru-RU"/>
              </w:rPr>
            </w:pPr>
            <w:r w:rsidRPr="0089646B">
              <w:rPr>
                <w:rFonts w:ascii="Times New Roman" w:eastAsia="Times New Roman" w:hAnsi="Times New Roman" w:cs="Times New Roman"/>
                <w:bCs/>
                <w:sz w:val="24"/>
                <w:szCs w:val="24"/>
                <w:lang w:eastAsia="ru-RU"/>
              </w:rPr>
              <w:t>УО</w:t>
            </w:r>
          </w:p>
        </w:tc>
      </w:tr>
      <w:tr w:rsidR="0089646B" w:rsidRPr="0089646B" w:rsidTr="00B71948">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left="-36" w:firstLine="36"/>
              <w:jc w:val="both"/>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5</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before="180" w:after="0" w:line="300" w:lineRule="auto"/>
              <w:jc w:val="both"/>
              <w:rPr>
                <w:rFonts w:ascii="Times New Roman" w:eastAsia="Times New Roman" w:hAnsi="Times New Roman" w:cs="Times New Roman"/>
                <w:sz w:val="24"/>
                <w:szCs w:val="24"/>
              </w:rPr>
            </w:pPr>
            <w:r w:rsidRPr="0089646B">
              <w:rPr>
                <w:rFonts w:ascii="Times New Roman" w:eastAsia="Times New Roman" w:hAnsi="Times New Roman" w:cs="Times New Roman"/>
                <w:sz w:val="24"/>
                <w:szCs w:val="24"/>
              </w:rPr>
              <w:t xml:space="preserve">Тема 5: Формирование гендерной политики в Западных странах. </w:t>
            </w:r>
          </w:p>
          <w:p w:rsidR="0089646B" w:rsidRPr="0089646B" w:rsidRDefault="0089646B" w:rsidP="0089646B">
            <w:pPr>
              <w:tabs>
                <w:tab w:val="left" w:pos="0"/>
                <w:tab w:val="num" w:pos="720"/>
              </w:tabs>
              <w:spacing w:after="0" w:line="240" w:lineRule="auto"/>
              <w:jc w:val="both"/>
              <w:rPr>
                <w:rFonts w:ascii="Times New Roman" w:eastAsia="Times New Roman" w:hAnsi="Times New Roman" w:cs="Times New Roman"/>
                <w:sz w:val="24"/>
                <w:szCs w:val="24"/>
              </w:rPr>
            </w:pPr>
            <w:r w:rsidRPr="0089646B">
              <w:rPr>
                <w:rFonts w:ascii="Times New Roman" w:eastAsia="Times New Roman" w:hAnsi="Times New Roman" w:cs="Times New Roman"/>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jc w:val="center"/>
              <w:rPr>
                <w:rFonts w:ascii="Times New Roman" w:eastAsia="Times New Roman" w:hAnsi="Times New Roman" w:cs="Times New Roman"/>
                <w:snapToGrid w:val="0"/>
                <w:sz w:val="24"/>
                <w:szCs w:val="24"/>
                <w:lang w:eastAsia="ru-RU"/>
              </w:rPr>
            </w:pPr>
            <w:r w:rsidRPr="0089646B">
              <w:rPr>
                <w:rFonts w:ascii="Times New Roman" w:eastAsia="Times New Roman" w:hAnsi="Times New Roman" w:cs="Times New Roman"/>
                <w:snapToGrid w:val="0"/>
                <w:sz w:val="24"/>
                <w:szCs w:val="24"/>
                <w:lang w:eastAsia="ru-RU"/>
              </w:rPr>
              <w:t>8</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89646B">
              <w:rPr>
                <w:rFonts w:ascii="Times New Roman" w:eastAsia="Times New Roman" w:hAnsi="Times New Roman" w:cs="Times New Roman"/>
                <w:bCs/>
                <w:sz w:val="24"/>
                <w:szCs w:val="24"/>
                <w:lang w:val="en-US"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89646B">
              <w:rPr>
                <w:rFonts w:ascii="Times New Roman" w:eastAsia="Times New Roman" w:hAnsi="Times New Roman" w:cs="Times New Roman"/>
                <w:bCs/>
                <w:sz w:val="24"/>
                <w:szCs w:val="24"/>
                <w:lang w:val="en-US" w:eastAsia="ru-RU"/>
              </w:rPr>
              <w:t>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b/>
                <w:sz w:val="24"/>
                <w:szCs w:val="24"/>
                <w:lang w:eastAsia="ru-RU"/>
              </w:rPr>
            </w:pPr>
            <w:r w:rsidRPr="0089646B">
              <w:rPr>
                <w:rFonts w:ascii="Times New Roman" w:eastAsia="Times New Roman" w:hAnsi="Times New Roman" w:cs="Times New Roman"/>
                <w:b/>
                <w:sz w:val="24"/>
                <w:szCs w:val="24"/>
                <w:lang w:eastAsia="ru-RU"/>
              </w:rPr>
              <w:t>4</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4"/>
                <w:szCs w:val="24"/>
                <w:lang w:eastAsia="ru-RU"/>
              </w:rPr>
            </w:pPr>
            <w:r w:rsidRPr="0089646B">
              <w:rPr>
                <w:rFonts w:ascii="Times New Roman" w:eastAsia="Times New Roman" w:hAnsi="Times New Roman" w:cs="Times New Roman"/>
                <w:bCs/>
                <w:sz w:val="24"/>
                <w:szCs w:val="24"/>
                <w:lang w:eastAsia="ru-RU"/>
              </w:rPr>
              <w:t>УО</w:t>
            </w:r>
          </w:p>
        </w:tc>
      </w:tr>
      <w:tr w:rsidR="0089646B" w:rsidRPr="0089646B" w:rsidTr="00B71948">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left="-36" w:firstLine="36"/>
              <w:jc w:val="both"/>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6</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before="180" w:after="0" w:line="300" w:lineRule="auto"/>
              <w:jc w:val="both"/>
              <w:rPr>
                <w:rFonts w:ascii="Times New Roman" w:eastAsia="Calibri" w:hAnsi="Times New Roman" w:cs="Times New Roman"/>
                <w:lang w:eastAsia="ru-RU"/>
              </w:rPr>
            </w:pPr>
            <w:r w:rsidRPr="0089646B">
              <w:rPr>
                <w:rFonts w:ascii="Times New Roman" w:eastAsia="Calibri" w:hAnsi="Times New Roman" w:cs="Times New Roman"/>
                <w:lang w:eastAsia="ru-RU"/>
              </w:rPr>
              <w:t xml:space="preserve">Тема 6: Женской вопрос в российской истории.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jc w:val="center"/>
              <w:rPr>
                <w:rFonts w:ascii="Times New Roman" w:eastAsia="Times New Roman" w:hAnsi="Times New Roman" w:cs="Times New Roman"/>
                <w:snapToGrid w:val="0"/>
                <w:sz w:val="24"/>
                <w:szCs w:val="24"/>
                <w:lang w:eastAsia="ru-RU"/>
              </w:rPr>
            </w:pPr>
            <w:r w:rsidRPr="0089646B">
              <w:rPr>
                <w:rFonts w:ascii="Times New Roman" w:eastAsia="Times New Roman" w:hAnsi="Times New Roman" w:cs="Times New Roman"/>
                <w:snapToGrid w:val="0"/>
                <w:sz w:val="24"/>
                <w:szCs w:val="24"/>
                <w:lang w:eastAsia="ru-RU"/>
              </w:rPr>
              <w:t>10</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89646B">
              <w:rPr>
                <w:rFonts w:ascii="Times New Roman" w:eastAsia="Times New Roman" w:hAnsi="Times New Roman" w:cs="Times New Roman"/>
                <w:bCs/>
                <w:sz w:val="24"/>
                <w:szCs w:val="24"/>
                <w:lang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89646B">
              <w:rPr>
                <w:rFonts w:ascii="Times New Roman" w:eastAsia="Times New Roman" w:hAnsi="Times New Roman" w:cs="Times New Roman"/>
                <w:bCs/>
                <w:sz w:val="24"/>
                <w:szCs w:val="24"/>
                <w:lang w:eastAsia="ru-RU"/>
              </w:rPr>
              <w:t>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b/>
                <w:sz w:val="24"/>
                <w:szCs w:val="24"/>
                <w:lang w:eastAsia="ru-RU"/>
              </w:rPr>
            </w:pPr>
            <w:r w:rsidRPr="0089646B">
              <w:rPr>
                <w:rFonts w:ascii="Times New Roman" w:eastAsia="Times New Roman" w:hAnsi="Times New Roman" w:cs="Times New Roman"/>
                <w:b/>
                <w:sz w:val="24"/>
                <w:szCs w:val="24"/>
                <w:lang w:eastAsia="ru-RU"/>
              </w:rPr>
              <w:t>6</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КР</w:t>
            </w:r>
          </w:p>
        </w:tc>
      </w:tr>
      <w:tr w:rsidR="0089646B" w:rsidRPr="0089646B" w:rsidTr="00B71948">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left="-36" w:firstLine="36"/>
              <w:jc w:val="both"/>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7</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autoSpaceDE w:val="0"/>
              <w:autoSpaceDN w:val="0"/>
              <w:adjustRightInd w:val="0"/>
              <w:spacing w:after="0" w:line="240" w:lineRule="auto"/>
              <w:rPr>
                <w:rFonts w:ascii="Times New Roman" w:eastAsia="Calibri" w:hAnsi="Times New Roman" w:cs="Times New Roman"/>
                <w:sz w:val="24"/>
                <w:szCs w:val="24"/>
                <w:lang w:eastAsia="ru-RU"/>
              </w:rPr>
            </w:pPr>
            <w:r w:rsidRPr="0089646B">
              <w:rPr>
                <w:rFonts w:ascii="Times New Roman" w:eastAsia="Calibri" w:hAnsi="Times New Roman" w:cs="Times New Roman"/>
                <w:sz w:val="24"/>
                <w:szCs w:val="24"/>
                <w:lang w:eastAsia="ru-RU"/>
              </w:rPr>
              <w:t xml:space="preserve">Тема 7: </w:t>
            </w:r>
            <w:r w:rsidRPr="0089646B">
              <w:rPr>
                <w:rFonts w:ascii="Times New Roman" w:eastAsia="Times New Roman" w:hAnsi="Times New Roman" w:cs="Times New Roman"/>
                <w:b/>
                <w:color w:val="000000"/>
                <w:sz w:val="24"/>
                <w:szCs w:val="24"/>
              </w:rPr>
              <w:t>Женщины в общественно-политической жизни России до 1917 года.</w:t>
            </w:r>
            <w:r w:rsidRPr="0089646B">
              <w:rPr>
                <w:rFonts w:ascii="Times New Roman" w:eastAsia="Calibri" w:hAnsi="Times New Roman" w:cs="Times New Roman"/>
                <w:sz w:val="24"/>
                <w:szCs w:val="24"/>
                <w:lang w:eastAsia="ru-RU"/>
              </w:rPr>
              <w:t>.</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jc w:val="center"/>
              <w:rPr>
                <w:rFonts w:ascii="Times New Roman" w:eastAsia="Times New Roman" w:hAnsi="Times New Roman" w:cs="Times New Roman"/>
                <w:snapToGrid w:val="0"/>
                <w:sz w:val="24"/>
                <w:szCs w:val="24"/>
                <w:lang w:eastAsia="ru-RU"/>
              </w:rPr>
            </w:pPr>
            <w:r w:rsidRPr="0089646B">
              <w:rPr>
                <w:rFonts w:ascii="Times New Roman" w:eastAsia="Times New Roman" w:hAnsi="Times New Roman" w:cs="Times New Roman"/>
                <w:snapToGrid w:val="0"/>
                <w:sz w:val="24"/>
                <w:szCs w:val="24"/>
                <w:lang w:eastAsia="ru-RU"/>
              </w:rPr>
              <w:t>8</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89646B">
              <w:rPr>
                <w:rFonts w:ascii="Times New Roman" w:eastAsia="Times New Roman" w:hAnsi="Times New Roman" w:cs="Times New Roman"/>
                <w:bCs/>
                <w:sz w:val="24"/>
                <w:szCs w:val="24"/>
                <w:lang w:val="en-US"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89646B">
              <w:rPr>
                <w:rFonts w:ascii="Times New Roman" w:eastAsia="Times New Roman" w:hAnsi="Times New Roman" w:cs="Times New Roman"/>
                <w:bCs/>
                <w:sz w:val="24"/>
                <w:szCs w:val="24"/>
                <w:lang w:val="en-US" w:eastAsia="ru-RU"/>
              </w:rPr>
              <w:t>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b/>
                <w:sz w:val="24"/>
                <w:szCs w:val="24"/>
                <w:lang w:eastAsia="ru-RU"/>
              </w:rPr>
            </w:pPr>
            <w:r w:rsidRPr="0089646B">
              <w:rPr>
                <w:rFonts w:ascii="Times New Roman" w:eastAsia="Times New Roman" w:hAnsi="Times New Roman" w:cs="Times New Roman"/>
                <w:b/>
                <w:sz w:val="24"/>
                <w:szCs w:val="24"/>
                <w:lang w:eastAsia="ru-RU"/>
              </w:rPr>
              <w:t>4</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4"/>
                <w:szCs w:val="24"/>
                <w:lang w:eastAsia="ru-RU"/>
              </w:rPr>
            </w:pPr>
            <w:r w:rsidRPr="0089646B">
              <w:rPr>
                <w:rFonts w:ascii="Times New Roman" w:eastAsia="Times New Roman" w:hAnsi="Times New Roman" w:cs="Times New Roman"/>
                <w:bCs/>
                <w:sz w:val="24"/>
                <w:szCs w:val="24"/>
                <w:lang w:eastAsia="ru-RU"/>
              </w:rPr>
              <w:t>УО</w:t>
            </w:r>
          </w:p>
        </w:tc>
      </w:tr>
      <w:tr w:rsidR="0089646B" w:rsidRPr="0089646B" w:rsidTr="00B71948">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left="-36" w:firstLine="36"/>
              <w:jc w:val="both"/>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8</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tabs>
                <w:tab w:val="left" w:pos="0"/>
              </w:tabs>
              <w:spacing w:after="0" w:line="240" w:lineRule="auto"/>
              <w:jc w:val="both"/>
              <w:rPr>
                <w:rFonts w:ascii="Times New Roman" w:eastAsia="Times New Roman" w:hAnsi="Times New Roman" w:cs="Times New Roman"/>
                <w:b/>
                <w:sz w:val="24"/>
                <w:szCs w:val="24"/>
              </w:rPr>
            </w:pPr>
            <w:r w:rsidRPr="0089646B">
              <w:rPr>
                <w:rFonts w:ascii="Times New Roman" w:eastAsia="Calibri" w:hAnsi="Times New Roman" w:cs="Times New Roman"/>
                <w:lang w:eastAsia="ru-RU"/>
              </w:rPr>
              <w:t xml:space="preserve">Тема 8: </w:t>
            </w:r>
            <w:r w:rsidRPr="0089646B">
              <w:rPr>
                <w:rFonts w:ascii="Times New Roman" w:eastAsia="Times New Roman" w:hAnsi="Times New Roman" w:cs="Times New Roman"/>
                <w:b/>
                <w:sz w:val="24"/>
                <w:szCs w:val="24"/>
              </w:rPr>
              <w:t xml:space="preserve">Гендерная политика  в СССР. </w:t>
            </w:r>
          </w:p>
          <w:p w:rsidR="0089646B" w:rsidRPr="0089646B" w:rsidRDefault="0089646B" w:rsidP="0089646B">
            <w:pPr>
              <w:autoSpaceDE w:val="0"/>
              <w:autoSpaceDN w:val="0"/>
              <w:adjustRightInd w:val="0"/>
              <w:spacing w:after="0" w:line="240" w:lineRule="auto"/>
              <w:rPr>
                <w:rFonts w:ascii="Times New Roman" w:eastAsia="Calibri" w:hAnsi="Times New Roman" w:cs="Times New Roman"/>
                <w:sz w:val="24"/>
                <w:szCs w:val="24"/>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jc w:val="center"/>
              <w:rPr>
                <w:rFonts w:ascii="Times New Roman" w:eastAsia="Times New Roman" w:hAnsi="Times New Roman" w:cs="Times New Roman"/>
                <w:snapToGrid w:val="0"/>
                <w:sz w:val="24"/>
                <w:szCs w:val="24"/>
                <w:lang w:eastAsia="ru-RU"/>
              </w:rPr>
            </w:pPr>
            <w:r w:rsidRPr="0089646B">
              <w:rPr>
                <w:rFonts w:ascii="Times New Roman" w:eastAsia="Times New Roman" w:hAnsi="Times New Roman" w:cs="Times New Roman"/>
                <w:snapToGrid w:val="0"/>
                <w:sz w:val="24"/>
                <w:szCs w:val="24"/>
                <w:lang w:eastAsia="ru-RU"/>
              </w:rPr>
              <w:t>14</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89646B">
              <w:rPr>
                <w:rFonts w:ascii="Times New Roman" w:eastAsia="Times New Roman" w:hAnsi="Times New Roman" w:cs="Times New Roman"/>
                <w:bCs/>
                <w:sz w:val="24"/>
                <w:szCs w:val="24"/>
                <w:lang w:eastAsia="ru-RU"/>
              </w:rPr>
              <w:t>4</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89646B">
              <w:rPr>
                <w:rFonts w:ascii="Times New Roman" w:eastAsia="Times New Roman" w:hAnsi="Times New Roman" w:cs="Times New Roman"/>
                <w:bCs/>
                <w:sz w:val="24"/>
                <w:szCs w:val="24"/>
                <w:lang w:eastAsia="ru-RU"/>
              </w:rPr>
              <w:t>4</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b/>
                <w:sz w:val="24"/>
                <w:szCs w:val="24"/>
                <w:lang w:eastAsia="ru-RU"/>
              </w:rPr>
            </w:pPr>
            <w:r w:rsidRPr="0089646B">
              <w:rPr>
                <w:rFonts w:ascii="Times New Roman" w:eastAsia="Times New Roman" w:hAnsi="Times New Roman" w:cs="Times New Roman"/>
                <w:b/>
                <w:sz w:val="24"/>
                <w:szCs w:val="24"/>
                <w:lang w:eastAsia="ru-RU"/>
              </w:rPr>
              <w:t>6</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4"/>
                <w:szCs w:val="24"/>
                <w:lang w:eastAsia="ru-RU"/>
              </w:rPr>
            </w:pPr>
            <w:r w:rsidRPr="0089646B">
              <w:rPr>
                <w:rFonts w:ascii="Times New Roman" w:eastAsia="Times New Roman" w:hAnsi="Times New Roman" w:cs="Times New Roman"/>
                <w:bCs/>
                <w:sz w:val="24"/>
                <w:szCs w:val="24"/>
                <w:lang w:eastAsia="ru-RU"/>
              </w:rPr>
              <w:t>УО</w:t>
            </w:r>
          </w:p>
        </w:tc>
      </w:tr>
      <w:tr w:rsidR="0089646B" w:rsidRPr="0089646B" w:rsidTr="00B71948">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left="-36" w:firstLine="36"/>
              <w:jc w:val="both"/>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9</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tabs>
                <w:tab w:val="left" w:pos="0"/>
              </w:tabs>
              <w:spacing w:after="0" w:line="240" w:lineRule="auto"/>
              <w:jc w:val="both"/>
              <w:rPr>
                <w:rFonts w:ascii="Times New Roman" w:eastAsia="Times New Roman" w:hAnsi="Times New Roman" w:cs="Times New Roman"/>
                <w:b/>
                <w:sz w:val="24"/>
                <w:szCs w:val="24"/>
              </w:rPr>
            </w:pPr>
            <w:r w:rsidRPr="0089646B">
              <w:rPr>
                <w:rFonts w:ascii="Times New Roman" w:eastAsia="Calibri" w:hAnsi="Times New Roman" w:cs="Times New Roman"/>
                <w:lang w:eastAsia="ru-RU"/>
              </w:rPr>
              <w:t>Тема 9: Г</w:t>
            </w:r>
            <w:r w:rsidRPr="0089646B">
              <w:rPr>
                <w:rFonts w:ascii="Times New Roman" w:eastAsia="Times New Roman" w:hAnsi="Times New Roman" w:cs="Times New Roman"/>
                <w:b/>
                <w:sz w:val="24"/>
                <w:szCs w:val="24"/>
              </w:rPr>
              <w:t>ендерный вопрос в переходных обществах.</w:t>
            </w:r>
          </w:p>
          <w:p w:rsidR="0089646B" w:rsidRPr="0089646B" w:rsidRDefault="0089646B" w:rsidP="0089646B">
            <w:pPr>
              <w:autoSpaceDE w:val="0"/>
              <w:autoSpaceDN w:val="0"/>
              <w:adjustRightInd w:val="0"/>
              <w:spacing w:after="0" w:line="240" w:lineRule="auto"/>
              <w:rPr>
                <w:rFonts w:ascii="Times New Roman" w:eastAsia="Calibri" w:hAnsi="Times New Roman" w:cs="Times New Roman"/>
                <w:sz w:val="24"/>
                <w:szCs w:val="24"/>
                <w:lang w:eastAsia="ru-RU"/>
              </w:rPr>
            </w:pPr>
            <w:r w:rsidRPr="0089646B">
              <w:rPr>
                <w:rFonts w:ascii="Times New Roman" w:eastAsia="Calibri" w:hAnsi="Times New Roman" w:cs="Times New Roman"/>
                <w:sz w:val="24"/>
                <w:szCs w:val="24"/>
                <w:lang w:eastAsia="ru-RU"/>
              </w:rPr>
              <w:t>.</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jc w:val="center"/>
              <w:rPr>
                <w:rFonts w:ascii="Times New Roman" w:eastAsia="Times New Roman" w:hAnsi="Times New Roman" w:cs="Times New Roman"/>
                <w:snapToGrid w:val="0"/>
                <w:sz w:val="24"/>
                <w:szCs w:val="24"/>
                <w:lang w:eastAsia="ru-RU"/>
              </w:rPr>
            </w:pPr>
            <w:r w:rsidRPr="0089646B">
              <w:rPr>
                <w:rFonts w:ascii="Times New Roman" w:eastAsia="Times New Roman" w:hAnsi="Times New Roman" w:cs="Times New Roman"/>
                <w:snapToGrid w:val="0"/>
                <w:sz w:val="24"/>
                <w:szCs w:val="24"/>
                <w:lang w:eastAsia="ru-RU"/>
              </w:rPr>
              <w:t>8</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89646B">
              <w:rPr>
                <w:rFonts w:ascii="Times New Roman" w:eastAsia="Times New Roman" w:hAnsi="Times New Roman" w:cs="Times New Roman"/>
                <w:bCs/>
                <w:sz w:val="24"/>
                <w:szCs w:val="24"/>
                <w:lang w:val="en-US"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89646B">
              <w:rPr>
                <w:rFonts w:ascii="Times New Roman" w:eastAsia="Times New Roman" w:hAnsi="Times New Roman" w:cs="Times New Roman"/>
                <w:bCs/>
                <w:sz w:val="24"/>
                <w:szCs w:val="24"/>
                <w:lang w:val="en-US" w:eastAsia="ru-RU"/>
              </w:rPr>
              <w:t>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b/>
                <w:sz w:val="24"/>
                <w:szCs w:val="24"/>
                <w:lang w:eastAsia="ru-RU"/>
              </w:rPr>
            </w:pPr>
            <w:r w:rsidRPr="0089646B">
              <w:rPr>
                <w:rFonts w:ascii="Times New Roman" w:eastAsia="Times New Roman" w:hAnsi="Times New Roman" w:cs="Times New Roman"/>
                <w:b/>
                <w:sz w:val="24"/>
                <w:szCs w:val="24"/>
                <w:lang w:eastAsia="ru-RU"/>
              </w:rPr>
              <w:t>4</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4"/>
                <w:szCs w:val="24"/>
                <w:lang w:eastAsia="ru-RU"/>
              </w:rPr>
            </w:pPr>
            <w:r w:rsidRPr="0089646B">
              <w:rPr>
                <w:rFonts w:ascii="Times New Roman" w:eastAsia="Times New Roman" w:hAnsi="Times New Roman" w:cs="Times New Roman"/>
                <w:bCs/>
                <w:sz w:val="24"/>
                <w:szCs w:val="24"/>
                <w:lang w:eastAsia="ru-RU"/>
              </w:rPr>
              <w:t>УО</w:t>
            </w:r>
          </w:p>
        </w:tc>
      </w:tr>
      <w:tr w:rsidR="0089646B" w:rsidRPr="0089646B" w:rsidTr="00B71948">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left="-36" w:firstLine="36"/>
              <w:jc w:val="both"/>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10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tabs>
                <w:tab w:val="left" w:pos="0"/>
              </w:tabs>
              <w:spacing w:after="0" w:line="240" w:lineRule="auto"/>
              <w:jc w:val="both"/>
              <w:rPr>
                <w:rFonts w:ascii="Times New Roman" w:eastAsia="Times New Roman" w:hAnsi="Times New Roman" w:cs="Times New Roman"/>
                <w:b/>
                <w:sz w:val="24"/>
                <w:szCs w:val="24"/>
              </w:rPr>
            </w:pPr>
            <w:r w:rsidRPr="0089646B">
              <w:rPr>
                <w:rFonts w:ascii="Times New Roman" w:eastAsia="Times New Roman" w:hAnsi="Times New Roman" w:cs="Times New Roman"/>
                <w:b/>
                <w:sz w:val="24"/>
                <w:szCs w:val="24"/>
              </w:rPr>
              <w:t xml:space="preserve">Современная гендерная политика в России. </w:t>
            </w:r>
          </w:p>
          <w:p w:rsidR="0089646B" w:rsidRPr="0089646B" w:rsidRDefault="0089646B" w:rsidP="0089646B">
            <w:pPr>
              <w:autoSpaceDE w:val="0"/>
              <w:autoSpaceDN w:val="0"/>
              <w:adjustRightInd w:val="0"/>
              <w:spacing w:after="0" w:line="240" w:lineRule="auto"/>
              <w:rPr>
                <w:rFonts w:ascii="Times New Roman" w:eastAsia="Calibri" w:hAnsi="Times New Roman" w:cs="Times New Roman"/>
                <w:sz w:val="24"/>
                <w:szCs w:val="24"/>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jc w:val="center"/>
              <w:rPr>
                <w:rFonts w:ascii="Times New Roman" w:eastAsia="Times New Roman" w:hAnsi="Times New Roman" w:cs="Times New Roman"/>
                <w:snapToGrid w:val="0"/>
                <w:sz w:val="24"/>
                <w:szCs w:val="24"/>
                <w:lang w:eastAsia="ru-RU"/>
              </w:rPr>
            </w:pPr>
            <w:r w:rsidRPr="0089646B">
              <w:rPr>
                <w:rFonts w:ascii="Times New Roman" w:eastAsia="Times New Roman" w:hAnsi="Times New Roman" w:cs="Times New Roman"/>
                <w:snapToGrid w:val="0"/>
                <w:sz w:val="24"/>
                <w:szCs w:val="24"/>
                <w:lang w:eastAsia="ru-RU"/>
              </w:rPr>
              <w:lastRenderedPageBreak/>
              <w:t>8</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89646B">
              <w:rPr>
                <w:rFonts w:ascii="Times New Roman" w:eastAsia="Times New Roman" w:hAnsi="Times New Roman" w:cs="Times New Roman"/>
                <w:bCs/>
                <w:sz w:val="24"/>
                <w:szCs w:val="24"/>
                <w:lang w:val="en-US"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89646B">
              <w:rPr>
                <w:rFonts w:ascii="Times New Roman" w:eastAsia="Times New Roman" w:hAnsi="Times New Roman" w:cs="Times New Roman"/>
                <w:bCs/>
                <w:sz w:val="24"/>
                <w:szCs w:val="24"/>
                <w:lang w:val="en-US" w:eastAsia="ru-RU"/>
              </w:rPr>
              <w:t>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left="-475" w:right="-110" w:firstLine="397"/>
              <w:jc w:val="center"/>
              <w:rPr>
                <w:rFonts w:ascii="Times New Roman" w:eastAsia="Times New Roman" w:hAnsi="Times New Roman" w:cs="Times New Roman"/>
                <w:sz w:val="20"/>
                <w:szCs w:val="20"/>
                <w:lang w:eastAsia="ru-RU"/>
              </w:rPr>
            </w:pPr>
            <w:r w:rsidRPr="0089646B">
              <w:rPr>
                <w:rFonts w:ascii="Times New Roman" w:eastAsia="Times New Roman" w:hAnsi="Times New Roman" w:cs="Times New Roman"/>
                <w:sz w:val="20"/>
                <w:szCs w:val="20"/>
                <w:lang w:eastAsia="ru-RU"/>
              </w:rPr>
              <w:t>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b/>
                <w:sz w:val="24"/>
                <w:szCs w:val="24"/>
                <w:lang w:eastAsia="ru-RU"/>
              </w:rPr>
            </w:pPr>
            <w:r w:rsidRPr="0089646B">
              <w:rPr>
                <w:rFonts w:ascii="Times New Roman" w:eastAsia="Times New Roman" w:hAnsi="Times New Roman" w:cs="Times New Roman"/>
                <w:b/>
                <w:sz w:val="24"/>
                <w:szCs w:val="24"/>
                <w:lang w:eastAsia="ru-RU"/>
              </w:rPr>
              <w:t>4</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ДЗ (эссе)</w:t>
            </w:r>
          </w:p>
        </w:tc>
      </w:tr>
      <w:tr w:rsidR="0089646B" w:rsidRPr="0089646B" w:rsidTr="00B71948">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left="-36" w:firstLine="36"/>
              <w:jc w:val="both"/>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11</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autoSpaceDE w:val="0"/>
              <w:autoSpaceDN w:val="0"/>
              <w:adjustRightInd w:val="0"/>
              <w:spacing w:after="0" w:line="240" w:lineRule="auto"/>
              <w:rPr>
                <w:rFonts w:ascii="Times New Roman" w:eastAsia="Calibri" w:hAnsi="Times New Roman" w:cs="Times New Roman"/>
                <w:sz w:val="24"/>
                <w:szCs w:val="24"/>
                <w:lang w:eastAsia="ru-RU"/>
              </w:rPr>
            </w:pPr>
            <w:r w:rsidRPr="0089646B">
              <w:rPr>
                <w:rFonts w:ascii="Times New Roman" w:eastAsia="Calibri" w:hAnsi="Times New Roman" w:cs="Times New Roman"/>
                <w:sz w:val="24"/>
                <w:szCs w:val="24"/>
                <w:lang w:eastAsia="ru-RU"/>
              </w:rPr>
              <w:t xml:space="preserve">Тема 11:  </w:t>
            </w:r>
            <w:r w:rsidRPr="0089646B">
              <w:rPr>
                <w:rFonts w:ascii="Times New Roman" w:eastAsia="Times New Roman" w:hAnsi="Times New Roman" w:cs="Times New Roman"/>
                <w:b/>
                <w:color w:val="000000"/>
                <w:sz w:val="24"/>
                <w:szCs w:val="24"/>
              </w:rPr>
              <w:t>Семейная и демографическая политика   в современной России.</w:t>
            </w:r>
            <w:r w:rsidRPr="0089646B">
              <w:rPr>
                <w:rFonts w:ascii="Times New Roman" w:eastAsia="Calibri" w:hAnsi="Times New Roman" w:cs="Times New Roman"/>
                <w:sz w:val="24"/>
                <w:szCs w:val="24"/>
                <w:lang w:eastAsia="ru-RU"/>
              </w:rPr>
              <w:t>.</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jc w:val="center"/>
              <w:rPr>
                <w:rFonts w:ascii="Times New Roman" w:eastAsia="Times New Roman" w:hAnsi="Times New Roman" w:cs="Times New Roman"/>
                <w:snapToGrid w:val="0"/>
                <w:sz w:val="24"/>
                <w:szCs w:val="24"/>
                <w:lang w:eastAsia="ru-RU"/>
              </w:rPr>
            </w:pPr>
            <w:r w:rsidRPr="0089646B">
              <w:rPr>
                <w:rFonts w:ascii="Times New Roman" w:eastAsia="Times New Roman" w:hAnsi="Times New Roman" w:cs="Times New Roman"/>
                <w:snapToGrid w:val="0"/>
                <w:sz w:val="24"/>
                <w:szCs w:val="24"/>
                <w:lang w:eastAsia="ru-RU"/>
              </w:rPr>
              <w:t>8</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89646B">
              <w:rPr>
                <w:rFonts w:ascii="Times New Roman" w:eastAsia="Times New Roman" w:hAnsi="Times New Roman" w:cs="Times New Roman"/>
                <w:bCs/>
                <w:sz w:val="24"/>
                <w:szCs w:val="24"/>
                <w:lang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89646B">
              <w:rPr>
                <w:rFonts w:ascii="Times New Roman" w:eastAsia="Times New Roman" w:hAnsi="Times New Roman" w:cs="Times New Roman"/>
                <w:bCs/>
                <w:sz w:val="24"/>
                <w:szCs w:val="24"/>
                <w:lang w:eastAsia="ru-RU"/>
              </w:rPr>
              <w:t>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b/>
                <w:sz w:val="24"/>
                <w:szCs w:val="24"/>
                <w:lang w:eastAsia="ru-RU"/>
              </w:rPr>
            </w:pPr>
            <w:r w:rsidRPr="0089646B">
              <w:rPr>
                <w:rFonts w:ascii="Times New Roman" w:eastAsia="Times New Roman" w:hAnsi="Times New Roman" w:cs="Times New Roman"/>
                <w:b/>
                <w:sz w:val="24"/>
                <w:szCs w:val="24"/>
                <w:lang w:eastAsia="ru-RU"/>
              </w:rPr>
              <w:t>4</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4"/>
                <w:szCs w:val="24"/>
                <w:lang w:eastAsia="ru-RU"/>
              </w:rPr>
            </w:pPr>
            <w:r w:rsidRPr="0089646B">
              <w:rPr>
                <w:rFonts w:ascii="Times New Roman" w:eastAsia="Times New Roman" w:hAnsi="Times New Roman" w:cs="Times New Roman"/>
                <w:bCs/>
                <w:sz w:val="24"/>
                <w:szCs w:val="24"/>
                <w:lang w:eastAsia="ru-RU"/>
              </w:rPr>
              <w:t>УО</w:t>
            </w:r>
          </w:p>
        </w:tc>
      </w:tr>
      <w:tr w:rsidR="0089646B" w:rsidRPr="0089646B" w:rsidTr="00B71948">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left="-36" w:firstLine="36"/>
              <w:jc w:val="both"/>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val="en-US" w:eastAsia="ru-RU"/>
              </w:rPr>
              <w:t>1</w:t>
            </w:r>
            <w:r w:rsidRPr="0089646B">
              <w:rPr>
                <w:rFonts w:ascii="Times New Roman" w:eastAsia="Times New Roman" w:hAnsi="Times New Roman" w:cs="Times New Roman"/>
                <w:sz w:val="24"/>
                <w:szCs w:val="24"/>
                <w:lang w:eastAsia="ru-RU"/>
              </w:rPr>
              <w:t>2</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spacing w:after="0" w:line="240" w:lineRule="auto"/>
              <w:jc w:val="both"/>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Тема 12. Современные дебаты по вопросам гендера и их влияние на гендерную политику.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jc w:val="center"/>
              <w:rPr>
                <w:rFonts w:ascii="Times New Roman" w:eastAsia="Times New Roman" w:hAnsi="Times New Roman" w:cs="Times New Roman"/>
                <w:snapToGrid w:val="0"/>
                <w:sz w:val="24"/>
                <w:szCs w:val="24"/>
                <w:lang w:eastAsia="ru-RU"/>
              </w:rPr>
            </w:pPr>
            <w:r w:rsidRPr="0089646B">
              <w:rPr>
                <w:rFonts w:ascii="Times New Roman" w:eastAsia="Times New Roman" w:hAnsi="Times New Roman" w:cs="Times New Roman"/>
                <w:snapToGrid w:val="0"/>
                <w:sz w:val="24"/>
                <w:szCs w:val="24"/>
                <w:lang w:eastAsia="ru-RU"/>
              </w:rPr>
              <w:t>12</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89646B">
              <w:rPr>
                <w:rFonts w:ascii="Times New Roman" w:eastAsia="Times New Roman" w:hAnsi="Times New Roman" w:cs="Times New Roman"/>
                <w:bCs/>
                <w:sz w:val="24"/>
                <w:szCs w:val="24"/>
                <w:lang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89646B">
              <w:rPr>
                <w:rFonts w:ascii="Times New Roman" w:eastAsia="Times New Roman" w:hAnsi="Times New Roman" w:cs="Times New Roman"/>
                <w:bCs/>
                <w:sz w:val="24"/>
                <w:szCs w:val="24"/>
                <w:lang w:eastAsia="ru-RU"/>
              </w:rPr>
              <w:t>4</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b/>
                <w:sz w:val="24"/>
                <w:szCs w:val="24"/>
                <w:lang w:eastAsia="ru-RU"/>
              </w:rPr>
            </w:pPr>
            <w:r w:rsidRPr="0089646B">
              <w:rPr>
                <w:rFonts w:ascii="Times New Roman" w:eastAsia="Times New Roman" w:hAnsi="Times New Roman" w:cs="Times New Roman"/>
                <w:b/>
                <w:sz w:val="24"/>
                <w:szCs w:val="24"/>
                <w:lang w:eastAsia="ru-RU"/>
              </w:rPr>
              <w:t>6</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УО</w:t>
            </w:r>
          </w:p>
        </w:tc>
      </w:tr>
      <w:tr w:rsidR="0089646B" w:rsidRPr="0089646B" w:rsidTr="00B71948">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left="-36" w:firstLine="36"/>
              <w:jc w:val="both"/>
              <w:rPr>
                <w:rFonts w:ascii="Times New Roman" w:eastAsia="Times New Roman" w:hAnsi="Times New Roman" w:cs="Times New Roman"/>
                <w:sz w:val="24"/>
                <w:szCs w:val="24"/>
                <w:lang w:eastAsia="ru-RU"/>
              </w:rPr>
            </w:pPr>
          </w:p>
        </w:tc>
        <w:tc>
          <w:tcPr>
            <w:tcW w:w="1191"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jc w:val="both"/>
              <w:rPr>
                <w:rFonts w:ascii="Times New Roman" w:eastAsia="Times New Roman" w:hAnsi="Times New Roman" w:cs="Times New Roman"/>
                <w:bCs/>
                <w:sz w:val="24"/>
                <w:szCs w:val="24"/>
                <w:lang w:eastAsia="ru-RU"/>
              </w:rPr>
            </w:pPr>
            <w:r w:rsidRPr="0089646B">
              <w:rPr>
                <w:rFonts w:ascii="Times New Roman" w:eastAsia="Times New Roman" w:hAnsi="Times New Roman" w:cs="Times New Roman"/>
                <w:sz w:val="24"/>
                <w:szCs w:val="24"/>
                <w:lang w:eastAsia="ru-RU"/>
              </w:rPr>
              <w:t>Промежуточная аттестация</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rPr>
                <w:rFonts w:ascii="Times New Roman" w:eastAsia="Times New Roman" w:hAnsi="Times New Roman" w:cs="Times New Roman"/>
                <w:b/>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right"/>
              <w:rPr>
                <w:rFonts w:ascii="Times New Roman" w:eastAsia="Times New Roman" w:hAnsi="Times New Roman" w:cs="Times New Roman"/>
                <w:bCs/>
                <w:sz w:val="24"/>
                <w:szCs w:val="24"/>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right"/>
              <w:rPr>
                <w:rFonts w:ascii="Times New Roman" w:eastAsia="Times New Roman" w:hAnsi="Times New Roman" w:cs="Times New Roman"/>
                <w:sz w:val="20"/>
                <w:szCs w:val="20"/>
                <w:lang w:eastAsia="ru-RU"/>
              </w:rPr>
            </w:pPr>
            <w:r w:rsidRPr="0089646B">
              <w:rPr>
                <w:rFonts w:ascii="Times New Roman" w:eastAsia="Times New Roman" w:hAnsi="Times New Roman" w:cs="Times New Roman"/>
                <w:sz w:val="20"/>
                <w:szCs w:val="20"/>
                <w:lang w:eastAsia="ru-RU"/>
              </w:rPr>
              <w:t>36</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left="-617" w:right="-110" w:firstLine="185"/>
              <w:jc w:val="right"/>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b/>
                <w:sz w:val="24"/>
                <w:szCs w:val="24"/>
                <w:lang w:eastAsia="ru-RU"/>
              </w:rPr>
            </w:pP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Зачет</w:t>
            </w:r>
          </w:p>
        </w:tc>
      </w:tr>
      <w:tr w:rsidR="0089646B" w:rsidRPr="0089646B" w:rsidTr="00B71948">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300" w:lineRule="auto"/>
              <w:ind w:left="-36" w:firstLine="36"/>
              <w:jc w:val="both"/>
              <w:rPr>
                <w:rFonts w:ascii="Times New Roman" w:eastAsia="Times New Roman" w:hAnsi="Times New Roman" w:cs="Times New Roman"/>
                <w:sz w:val="24"/>
                <w:szCs w:val="24"/>
                <w:lang w:eastAsia="ru-RU"/>
              </w:rPr>
            </w:pPr>
          </w:p>
        </w:tc>
        <w:tc>
          <w:tcPr>
            <w:tcW w:w="1191"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both"/>
              <w:rPr>
                <w:rFonts w:ascii="Times New Roman" w:eastAsia="Times New Roman" w:hAnsi="Times New Roman" w:cs="Times New Roman"/>
                <w:sz w:val="24"/>
                <w:szCs w:val="24"/>
                <w:lang w:eastAsia="ru-RU"/>
              </w:rPr>
            </w:pPr>
            <w:r w:rsidRPr="0089646B">
              <w:rPr>
                <w:rFonts w:ascii="Times New Roman" w:eastAsia="Times New Roman" w:hAnsi="Times New Roman" w:cs="Times New Roman"/>
                <w:i/>
                <w:sz w:val="24"/>
                <w:szCs w:val="24"/>
                <w:lang w:eastAsia="ru-RU"/>
              </w:rPr>
              <w:t>Итого</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rPr>
                <w:rFonts w:ascii="Times New Roman" w:eastAsia="Times New Roman" w:hAnsi="Times New Roman" w:cs="Times New Roman"/>
                <w:b/>
                <w:bCs/>
                <w:sz w:val="24"/>
                <w:szCs w:val="24"/>
                <w:lang w:eastAsia="ru-RU"/>
              </w:rPr>
            </w:pPr>
            <w:r w:rsidRPr="0089646B">
              <w:rPr>
                <w:rFonts w:ascii="Times New Roman" w:eastAsia="Times New Roman" w:hAnsi="Times New Roman" w:cs="Times New Roman"/>
                <w:b/>
                <w:bCs/>
                <w:sz w:val="24"/>
                <w:szCs w:val="24"/>
                <w:lang w:eastAsia="ru-RU"/>
              </w:rPr>
              <w:t>108/81</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89646B">
              <w:rPr>
                <w:rFonts w:ascii="Times New Roman" w:eastAsia="Times New Roman" w:hAnsi="Times New Roman" w:cs="Times New Roman"/>
                <w:bCs/>
                <w:sz w:val="24"/>
                <w:szCs w:val="24"/>
                <w:lang w:eastAsia="ru-RU"/>
              </w:rPr>
              <w:t>26</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right"/>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89646B">
              <w:rPr>
                <w:rFonts w:ascii="Times New Roman" w:eastAsia="Times New Roman" w:hAnsi="Times New Roman" w:cs="Times New Roman"/>
                <w:bCs/>
                <w:sz w:val="24"/>
                <w:szCs w:val="24"/>
                <w:lang w:eastAsia="ru-RU"/>
              </w:rPr>
              <w:t>28</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89646B" w:rsidRPr="0089646B" w:rsidRDefault="0089646B" w:rsidP="0089646B">
            <w:pPr>
              <w:widowControl w:val="0"/>
              <w:spacing w:after="0" w:line="240" w:lineRule="auto"/>
              <w:ind w:firstLine="397"/>
              <w:jc w:val="right"/>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b/>
                <w:sz w:val="24"/>
                <w:szCs w:val="24"/>
                <w:lang w:eastAsia="ru-RU"/>
              </w:rPr>
            </w:pPr>
            <w:r w:rsidRPr="0089646B">
              <w:rPr>
                <w:rFonts w:ascii="Times New Roman" w:eastAsia="Times New Roman" w:hAnsi="Times New Roman" w:cs="Times New Roman"/>
                <w:b/>
                <w:sz w:val="24"/>
                <w:szCs w:val="24"/>
                <w:lang w:eastAsia="ru-RU"/>
              </w:rPr>
              <w:t>54</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89646B" w:rsidRPr="0089646B" w:rsidRDefault="0089646B" w:rsidP="0089646B">
            <w:pPr>
              <w:widowControl w:val="0"/>
              <w:spacing w:after="0" w:line="240" w:lineRule="auto"/>
              <w:ind w:firstLine="397"/>
              <w:jc w:val="center"/>
              <w:rPr>
                <w:rFonts w:ascii="Times New Roman" w:eastAsia="Times New Roman" w:hAnsi="Times New Roman" w:cs="Times New Roman"/>
                <w:sz w:val="24"/>
                <w:szCs w:val="24"/>
                <w:lang w:eastAsia="ru-RU"/>
              </w:rPr>
            </w:pPr>
          </w:p>
        </w:tc>
      </w:tr>
    </w:tbl>
    <w:p w:rsidR="0089646B" w:rsidRPr="0089646B" w:rsidRDefault="0089646B" w:rsidP="0089646B">
      <w:pPr>
        <w:widowControl w:val="0"/>
        <w:spacing w:after="0" w:line="300" w:lineRule="auto"/>
        <w:ind w:firstLine="397"/>
        <w:jc w:val="both"/>
        <w:rPr>
          <w:rFonts w:ascii="Times New Roman" w:eastAsia="Times New Roman" w:hAnsi="Times New Roman" w:cs="Times New Roman"/>
          <w:sz w:val="24"/>
          <w:szCs w:val="24"/>
          <w:lang w:eastAsia="ru-RU"/>
        </w:rPr>
      </w:pPr>
    </w:p>
    <w:p w:rsidR="0089646B" w:rsidRPr="0089646B" w:rsidRDefault="0089646B" w:rsidP="0089646B">
      <w:pPr>
        <w:widowControl w:val="0"/>
        <w:spacing w:before="180" w:after="0" w:line="300" w:lineRule="auto"/>
        <w:ind w:firstLine="397"/>
        <w:jc w:val="both"/>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*КСР – в общий объем дисциплины не входит.</w:t>
      </w:r>
    </w:p>
    <w:p w:rsidR="0089646B" w:rsidRPr="0089646B" w:rsidRDefault="0089646B" w:rsidP="0089646B">
      <w:pPr>
        <w:widowControl w:val="0"/>
        <w:spacing w:after="0" w:line="300" w:lineRule="auto"/>
        <w:ind w:firstLine="397"/>
        <w:jc w:val="both"/>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 xml:space="preserve">УО* — устный опрос </w:t>
      </w:r>
    </w:p>
    <w:p w:rsidR="0089646B" w:rsidRPr="0089646B" w:rsidRDefault="0089646B" w:rsidP="0089646B">
      <w:pPr>
        <w:widowControl w:val="0"/>
        <w:spacing w:after="0" w:line="300" w:lineRule="auto"/>
        <w:ind w:firstLine="397"/>
        <w:jc w:val="both"/>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ДЗ** — домашнее задание</w:t>
      </w:r>
    </w:p>
    <w:p w:rsidR="0089646B" w:rsidRPr="0089646B" w:rsidRDefault="0089646B" w:rsidP="0089646B">
      <w:pPr>
        <w:widowControl w:val="0"/>
        <w:spacing w:before="180" w:after="0" w:line="300" w:lineRule="auto"/>
        <w:jc w:val="both"/>
        <w:rPr>
          <w:rFonts w:ascii="Times New Roman" w:eastAsia="Times New Roman" w:hAnsi="Times New Roman" w:cs="Times New Roman"/>
          <w:sz w:val="20"/>
          <w:szCs w:val="20"/>
          <w:lang w:eastAsia="ru-RU"/>
        </w:rPr>
      </w:pPr>
      <w:r w:rsidRPr="0089646B">
        <w:rPr>
          <w:rFonts w:ascii="Times New Roman" w:eastAsia="Times New Roman" w:hAnsi="Times New Roman" w:cs="Times New Roman"/>
          <w:sz w:val="20"/>
          <w:szCs w:val="20"/>
          <w:lang w:eastAsia="ru-RU"/>
        </w:rPr>
        <w:t>Применяемые на занятиях формы интерактивной работы: анализ аудио и видео материалов, коллективные обсуждения, организация групповых дискуссий и иные методы активного обучения.</w:t>
      </w:r>
    </w:p>
    <w:p w:rsidR="0089646B" w:rsidRPr="0089646B" w:rsidRDefault="0089646B" w:rsidP="0089646B">
      <w:pPr>
        <w:widowControl w:val="0"/>
        <w:spacing w:before="180" w:after="0" w:line="300" w:lineRule="auto"/>
        <w:jc w:val="both"/>
        <w:rPr>
          <w:rFonts w:ascii="Times New Roman" w:eastAsia="Times New Roman" w:hAnsi="Times New Roman" w:cs="Times New Roman"/>
          <w:sz w:val="20"/>
          <w:szCs w:val="20"/>
          <w:lang w:eastAsia="ru-RU"/>
        </w:rPr>
      </w:pPr>
      <w:r w:rsidRPr="0089646B">
        <w:rPr>
          <w:rFonts w:ascii="Times New Roman" w:eastAsia="Calibri" w:hAnsi="Times New Roman" w:cs="Times New Roman"/>
          <w:lang w:eastAsia="ru-RU"/>
        </w:rPr>
        <w:t>Методология и методика гендерных исследований в политике.</w:t>
      </w:r>
    </w:p>
    <w:p w:rsidR="0089646B" w:rsidRPr="0089646B" w:rsidRDefault="0089646B" w:rsidP="0089646B">
      <w:pPr>
        <w:spacing w:before="40" w:after="0" w:line="240" w:lineRule="auto"/>
        <w:ind w:firstLine="397"/>
        <w:jc w:val="both"/>
        <w:rPr>
          <w:rFonts w:ascii="Times New Roman" w:eastAsia="Times New Roman" w:hAnsi="Times New Roman" w:cs="Times New Roman"/>
          <w:color w:val="000000"/>
          <w:sz w:val="24"/>
          <w:szCs w:val="24"/>
          <w:lang w:eastAsia="ru-RU"/>
        </w:rPr>
      </w:pP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9646B">
        <w:rPr>
          <w:rFonts w:ascii="Times New Roman" w:eastAsia="Times New Roman" w:hAnsi="Times New Roman" w:cs="Times New Roman"/>
          <w:b/>
          <w:kern w:val="3"/>
          <w:sz w:val="24"/>
          <w:lang w:eastAsia="ru-RU"/>
        </w:rPr>
        <w:t>Формы текущего контроля и промежуточной аттестации:</w:t>
      </w: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89646B" w:rsidRPr="0089646B" w:rsidTr="00B71948">
        <w:tc>
          <w:tcPr>
            <w:tcW w:w="1555" w:type="pct"/>
          </w:tcPr>
          <w:p w:rsidR="0089646B" w:rsidRPr="0089646B" w:rsidRDefault="0089646B" w:rsidP="0089646B">
            <w:pPr>
              <w:spacing w:after="0" w:line="240" w:lineRule="auto"/>
              <w:contextualSpacing/>
              <w:jc w:val="center"/>
              <w:rPr>
                <w:rFonts w:ascii="Times New Roman" w:eastAsia="Calibri" w:hAnsi="Times New Roman" w:cs="Times New Roman"/>
                <w:b/>
                <w:sz w:val="24"/>
                <w:szCs w:val="24"/>
              </w:rPr>
            </w:pPr>
            <w:r w:rsidRPr="0089646B">
              <w:rPr>
                <w:rFonts w:ascii="Times New Roman" w:eastAsia="Calibri" w:hAnsi="Times New Roman" w:cs="Times New Roman"/>
                <w:b/>
                <w:sz w:val="24"/>
                <w:szCs w:val="24"/>
              </w:rPr>
              <w:t>Оценочные средства</w:t>
            </w:r>
          </w:p>
          <w:p w:rsidR="0089646B" w:rsidRPr="0089646B" w:rsidRDefault="0089646B" w:rsidP="0089646B">
            <w:pPr>
              <w:spacing w:after="0" w:line="240" w:lineRule="auto"/>
              <w:contextualSpacing/>
              <w:jc w:val="center"/>
              <w:rPr>
                <w:rFonts w:ascii="Times New Roman" w:eastAsia="Calibri" w:hAnsi="Times New Roman" w:cs="Times New Roman"/>
                <w:sz w:val="20"/>
                <w:szCs w:val="20"/>
              </w:rPr>
            </w:pPr>
            <w:r w:rsidRPr="0089646B">
              <w:rPr>
                <w:rFonts w:ascii="Times New Roman" w:eastAsia="Calibri" w:hAnsi="Times New Roman" w:cs="Times New Roman"/>
                <w:sz w:val="20"/>
                <w:szCs w:val="20"/>
              </w:rPr>
              <w:t>(формы текущего и промежуточного контроля)</w:t>
            </w:r>
          </w:p>
        </w:tc>
        <w:tc>
          <w:tcPr>
            <w:tcW w:w="1778" w:type="pct"/>
          </w:tcPr>
          <w:p w:rsidR="0089646B" w:rsidRPr="0089646B" w:rsidRDefault="0089646B" w:rsidP="0089646B">
            <w:pPr>
              <w:spacing w:after="0" w:line="240" w:lineRule="auto"/>
              <w:contextualSpacing/>
              <w:jc w:val="center"/>
              <w:rPr>
                <w:rFonts w:ascii="Times New Roman" w:eastAsia="Calibri" w:hAnsi="Times New Roman" w:cs="Times New Roman"/>
                <w:b/>
                <w:spacing w:val="-8"/>
                <w:sz w:val="24"/>
                <w:szCs w:val="24"/>
              </w:rPr>
            </w:pPr>
            <w:r w:rsidRPr="0089646B">
              <w:rPr>
                <w:rFonts w:ascii="Times New Roman" w:eastAsia="Calibri" w:hAnsi="Times New Roman" w:cs="Times New Roman"/>
                <w:b/>
                <w:spacing w:val="-8"/>
                <w:sz w:val="24"/>
                <w:szCs w:val="24"/>
              </w:rPr>
              <w:t>Показатели*</w:t>
            </w:r>
          </w:p>
          <w:p w:rsidR="0089646B" w:rsidRPr="0089646B" w:rsidRDefault="0089646B" w:rsidP="0089646B">
            <w:pPr>
              <w:spacing w:after="0" w:line="240" w:lineRule="auto"/>
              <w:contextualSpacing/>
              <w:jc w:val="center"/>
              <w:rPr>
                <w:rFonts w:ascii="Times New Roman" w:eastAsia="Calibri" w:hAnsi="Times New Roman" w:cs="Times New Roman"/>
                <w:b/>
                <w:sz w:val="24"/>
                <w:szCs w:val="24"/>
              </w:rPr>
            </w:pPr>
            <w:r w:rsidRPr="0089646B">
              <w:rPr>
                <w:rFonts w:ascii="Times New Roman" w:eastAsia="Calibri" w:hAnsi="Times New Roman" w:cs="Times New Roman"/>
                <w:b/>
                <w:sz w:val="24"/>
                <w:szCs w:val="24"/>
              </w:rPr>
              <w:t>оценки</w:t>
            </w:r>
          </w:p>
        </w:tc>
        <w:tc>
          <w:tcPr>
            <w:tcW w:w="1667" w:type="pct"/>
          </w:tcPr>
          <w:p w:rsidR="0089646B" w:rsidRPr="0089646B" w:rsidRDefault="0089646B" w:rsidP="0089646B">
            <w:pPr>
              <w:spacing w:after="0" w:line="240" w:lineRule="auto"/>
              <w:contextualSpacing/>
              <w:jc w:val="center"/>
              <w:rPr>
                <w:rFonts w:ascii="Times New Roman" w:eastAsia="Calibri" w:hAnsi="Times New Roman" w:cs="Times New Roman"/>
                <w:b/>
                <w:sz w:val="24"/>
                <w:szCs w:val="24"/>
              </w:rPr>
            </w:pPr>
            <w:r w:rsidRPr="0089646B">
              <w:rPr>
                <w:rFonts w:ascii="Times New Roman" w:eastAsia="Calibri" w:hAnsi="Times New Roman" w:cs="Times New Roman"/>
                <w:b/>
                <w:sz w:val="24"/>
                <w:szCs w:val="24"/>
              </w:rPr>
              <w:t>Критерии**</w:t>
            </w:r>
          </w:p>
          <w:p w:rsidR="0089646B" w:rsidRPr="0089646B" w:rsidRDefault="0089646B" w:rsidP="0089646B">
            <w:pPr>
              <w:spacing w:after="0" w:line="240" w:lineRule="auto"/>
              <w:contextualSpacing/>
              <w:jc w:val="center"/>
              <w:rPr>
                <w:rFonts w:ascii="Times New Roman" w:eastAsia="Calibri" w:hAnsi="Times New Roman" w:cs="Times New Roman"/>
                <w:b/>
                <w:sz w:val="24"/>
                <w:szCs w:val="24"/>
              </w:rPr>
            </w:pPr>
            <w:r w:rsidRPr="0089646B">
              <w:rPr>
                <w:rFonts w:ascii="Times New Roman" w:eastAsia="Calibri" w:hAnsi="Times New Roman" w:cs="Times New Roman"/>
                <w:b/>
                <w:sz w:val="24"/>
                <w:szCs w:val="24"/>
              </w:rPr>
              <w:t>оценки</w:t>
            </w:r>
          </w:p>
        </w:tc>
      </w:tr>
      <w:tr w:rsidR="0089646B" w:rsidRPr="0089646B" w:rsidTr="00B71948">
        <w:tc>
          <w:tcPr>
            <w:tcW w:w="1555" w:type="pct"/>
          </w:tcPr>
          <w:p w:rsidR="0089646B" w:rsidRPr="0089646B" w:rsidRDefault="0089646B" w:rsidP="0089646B">
            <w:pPr>
              <w:spacing w:after="0" w:line="240" w:lineRule="auto"/>
              <w:contextualSpacing/>
              <w:jc w:val="both"/>
              <w:rPr>
                <w:rFonts w:ascii="Times New Roman" w:eastAsia="Calibri" w:hAnsi="Times New Roman" w:cs="Times New Roman"/>
                <w:sz w:val="20"/>
                <w:szCs w:val="20"/>
              </w:rPr>
            </w:pPr>
            <w:r w:rsidRPr="0089646B">
              <w:rPr>
                <w:rFonts w:ascii="Times New Roman" w:eastAsia="Times New Roman" w:hAnsi="Times New Roman" w:cs="Times New Roman"/>
                <w:sz w:val="20"/>
                <w:szCs w:val="20"/>
                <w:lang w:eastAsia="ru-RU"/>
              </w:rPr>
              <w:t>Зачет в виде эссе и ответа по нему в</w:t>
            </w:r>
            <w:r w:rsidRPr="0089646B">
              <w:rPr>
                <w:rFonts w:ascii="Times New Roman" w:eastAsia="Times New Roman" w:hAnsi="Times New Roman" w:cs="Times New Roman"/>
                <w:iCs/>
                <w:sz w:val="20"/>
                <w:szCs w:val="20"/>
                <w:lang w:eastAsia="ru-RU"/>
              </w:rPr>
              <w:t xml:space="preserve"> форме устных публичных презентаций</w:t>
            </w:r>
          </w:p>
        </w:tc>
        <w:tc>
          <w:tcPr>
            <w:tcW w:w="1778" w:type="pct"/>
          </w:tcPr>
          <w:p w:rsidR="0089646B" w:rsidRPr="0089646B" w:rsidRDefault="0089646B" w:rsidP="0089646B">
            <w:pPr>
              <w:spacing w:before="40" w:after="0" w:line="240" w:lineRule="auto"/>
              <w:ind w:firstLine="33"/>
              <w:jc w:val="both"/>
              <w:rPr>
                <w:rFonts w:ascii="Times New Roman" w:eastAsia="Times New Roman" w:hAnsi="Times New Roman" w:cs="Times New Roman"/>
                <w:kern w:val="3"/>
                <w:sz w:val="20"/>
                <w:szCs w:val="20"/>
                <w:lang w:eastAsia="ru-RU"/>
              </w:rPr>
            </w:pPr>
            <w:r w:rsidRPr="0089646B">
              <w:rPr>
                <w:rFonts w:ascii="Times New Roman" w:eastAsia="Times New Roman" w:hAnsi="Times New Roman" w:cs="Times New Roman"/>
                <w:kern w:val="3"/>
                <w:sz w:val="20"/>
                <w:szCs w:val="20"/>
                <w:lang w:eastAsia="ru-RU"/>
              </w:rPr>
              <w:t xml:space="preserve">- </w:t>
            </w:r>
            <w:proofErr w:type="spellStart"/>
            <w:r w:rsidRPr="0089646B">
              <w:rPr>
                <w:rFonts w:ascii="Times New Roman" w:eastAsia="Times New Roman" w:hAnsi="Times New Roman" w:cs="Times New Roman"/>
                <w:kern w:val="3"/>
                <w:sz w:val="20"/>
                <w:szCs w:val="20"/>
                <w:lang w:eastAsia="ru-RU"/>
              </w:rPr>
              <w:t>Сформированность</w:t>
            </w:r>
            <w:proofErr w:type="spellEnd"/>
            <w:r w:rsidRPr="0089646B">
              <w:rPr>
                <w:rFonts w:ascii="Times New Roman" w:eastAsia="Times New Roman" w:hAnsi="Times New Roman" w:cs="Times New Roman"/>
                <w:kern w:val="3"/>
                <w:sz w:val="20"/>
                <w:szCs w:val="20"/>
                <w:lang w:eastAsia="ru-RU"/>
              </w:rPr>
              <w:t xml:space="preserve"> навыков разработки исследовательского дизайна с целью подготовки личного плана научной работы  </w:t>
            </w:r>
          </w:p>
          <w:p w:rsidR="0089646B" w:rsidRPr="0089646B" w:rsidRDefault="0089646B" w:rsidP="0089646B">
            <w:pPr>
              <w:spacing w:before="40" w:after="0" w:line="240" w:lineRule="auto"/>
              <w:ind w:firstLine="33"/>
              <w:jc w:val="both"/>
              <w:rPr>
                <w:rFonts w:ascii="Times New Roman" w:eastAsia="Times New Roman" w:hAnsi="Times New Roman" w:cs="Times New Roman"/>
                <w:sz w:val="20"/>
                <w:szCs w:val="20"/>
                <w:lang w:eastAsia="ru-RU"/>
              </w:rPr>
            </w:pPr>
            <w:r w:rsidRPr="0089646B">
              <w:rPr>
                <w:rFonts w:ascii="Times New Roman" w:eastAsia="Times New Roman" w:hAnsi="Times New Roman" w:cs="Times New Roman"/>
                <w:kern w:val="3"/>
                <w:sz w:val="20"/>
                <w:szCs w:val="20"/>
                <w:lang w:eastAsia="ru-RU"/>
              </w:rPr>
              <w:t xml:space="preserve">- </w:t>
            </w:r>
            <w:proofErr w:type="spellStart"/>
            <w:r w:rsidRPr="0089646B">
              <w:rPr>
                <w:rFonts w:ascii="Times New Roman" w:eastAsia="Times New Roman" w:hAnsi="Times New Roman" w:cs="Times New Roman"/>
                <w:color w:val="000000"/>
                <w:sz w:val="20"/>
                <w:szCs w:val="20"/>
                <w:lang w:eastAsia="ru-RU"/>
              </w:rPr>
              <w:t>Сформированность</w:t>
            </w:r>
            <w:proofErr w:type="spellEnd"/>
            <w:r w:rsidRPr="0089646B">
              <w:rPr>
                <w:rFonts w:ascii="Times New Roman" w:eastAsia="Times New Roman" w:hAnsi="Times New Roman" w:cs="Times New Roman"/>
                <w:color w:val="000000"/>
                <w:sz w:val="20"/>
                <w:szCs w:val="20"/>
                <w:lang w:eastAsia="ru-RU"/>
              </w:rPr>
              <w:t xml:space="preserve"> навыков по системному оформлению и представлению результатов научно-исследовательской и экспертно-аналитической деятельности</w:t>
            </w:r>
          </w:p>
        </w:tc>
        <w:tc>
          <w:tcPr>
            <w:tcW w:w="1667" w:type="pct"/>
          </w:tcPr>
          <w:p w:rsidR="0089646B" w:rsidRPr="0089646B" w:rsidRDefault="0089646B" w:rsidP="0089646B">
            <w:pPr>
              <w:widowControl w:val="0"/>
              <w:autoSpaceDE w:val="0"/>
              <w:autoSpaceDN w:val="0"/>
              <w:adjustRightInd w:val="0"/>
              <w:spacing w:before="40" w:after="0" w:line="240" w:lineRule="auto"/>
              <w:jc w:val="both"/>
              <w:rPr>
                <w:rFonts w:ascii="Times New Roman" w:eastAsia="Times New Roman" w:hAnsi="Times New Roman" w:cs="Times New Roman"/>
                <w:kern w:val="3"/>
                <w:sz w:val="20"/>
                <w:szCs w:val="20"/>
                <w:lang w:eastAsia="ru-RU"/>
              </w:rPr>
            </w:pPr>
            <w:r w:rsidRPr="0089646B">
              <w:rPr>
                <w:rFonts w:ascii="Times New Roman" w:eastAsia="Times New Roman" w:hAnsi="Times New Roman" w:cs="Times New Roman"/>
                <w:sz w:val="20"/>
                <w:szCs w:val="20"/>
                <w:lang w:eastAsia="ru-RU"/>
              </w:rPr>
              <w:t xml:space="preserve">- </w:t>
            </w:r>
            <w:r w:rsidRPr="0089646B">
              <w:rPr>
                <w:rFonts w:ascii="Times New Roman" w:eastAsia="Times New Roman" w:hAnsi="Times New Roman" w:cs="Times New Roman"/>
                <w:kern w:val="3"/>
                <w:sz w:val="20"/>
                <w:szCs w:val="20"/>
                <w:lang w:eastAsia="ru-RU"/>
              </w:rPr>
              <w:t xml:space="preserve">Полностью сформированы навыки разработки исследовательского дизайна с целью подготовки личного плана научной работы  </w:t>
            </w:r>
          </w:p>
          <w:p w:rsidR="0089646B" w:rsidRPr="0089646B" w:rsidRDefault="0089646B" w:rsidP="0089646B">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89646B">
              <w:rPr>
                <w:rFonts w:ascii="Times New Roman" w:eastAsia="Times New Roman" w:hAnsi="Times New Roman" w:cs="Times New Roman"/>
                <w:kern w:val="3"/>
                <w:sz w:val="20"/>
                <w:szCs w:val="20"/>
                <w:lang w:eastAsia="ru-RU"/>
              </w:rPr>
              <w:t xml:space="preserve">- </w:t>
            </w:r>
            <w:r w:rsidRPr="0089646B">
              <w:rPr>
                <w:rFonts w:ascii="Times New Roman" w:eastAsia="Times New Roman" w:hAnsi="Times New Roman" w:cs="Times New Roman"/>
                <w:color w:val="000000"/>
                <w:sz w:val="20"/>
                <w:szCs w:val="20"/>
                <w:lang w:eastAsia="ru-RU"/>
              </w:rPr>
              <w:t xml:space="preserve">Студент демонстрирует отличные навыки по оформлению и представлению логичной и аргументированной позиции, аргументация </w:t>
            </w:r>
            <w:r w:rsidRPr="0089646B">
              <w:rPr>
                <w:rFonts w:ascii="Times New Roman" w:eastAsia="Times New Roman" w:hAnsi="Times New Roman" w:cs="Times New Roman"/>
                <w:color w:val="000000"/>
                <w:sz w:val="20"/>
                <w:szCs w:val="20"/>
                <w:lang w:eastAsia="ru-RU"/>
              </w:rPr>
              <w:lastRenderedPageBreak/>
              <w:t>опирается на достоверную информацию и системность.</w:t>
            </w:r>
          </w:p>
        </w:tc>
      </w:tr>
      <w:tr w:rsidR="0089646B" w:rsidRPr="0089646B" w:rsidTr="00B71948">
        <w:tc>
          <w:tcPr>
            <w:tcW w:w="1555" w:type="pct"/>
          </w:tcPr>
          <w:p w:rsidR="0089646B" w:rsidRPr="0089646B" w:rsidRDefault="0089646B" w:rsidP="0089646B">
            <w:pPr>
              <w:spacing w:after="0" w:line="240" w:lineRule="auto"/>
              <w:contextualSpacing/>
              <w:jc w:val="both"/>
              <w:rPr>
                <w:rFonts w:ascii="Times New Roman" w:eastAsia="Calibri" w:hAnsi="Times New Roman" w:cs="Times New Roman"/>
              </w:rPr>
            </w:pPr>
            <w:r w:rsidRPr="0089646B">
              <w:rPr>
                <w:rFonts w:ascii="Times New Roman" w:eastAsia="Calibri" w:hAnsi="Times New Roman" w:cs="Times New Roman"/>
              </w:rPr>
              <w:lastRenderedPageBreak/>
              <w:t>Эссе</w:t>
            </w:r>
          </w:p>
        </w:tc>
        <w:tc>
          <w:tcPr>
            <w:tcW w:w="1778" w:type="pct"/>
          </w:tcPr>
          <w:p w:rsidR="0089646B" w:rsidRPr="0089646B" w:rsidRDefault="0089646B" w:rsidP="000E2574">
            <w:pPr>
              <w:widowControl w:val="0"/>
              <w:numPr>
                <w:ilvl w:val="0"/>
                <w:numId w:val="6"/>
              </w:numPr>
              <w:tabs>
                <w:tab w:val="left" w:pos="317"/>
              </w:tabs>
              <w:spacing w:before="180" w:after="0" w:line="240" w:lineRule="auto"/>
              <w:ind w:firstLine="34"/>
              <w:jc w:val="both"/>
              <w:rPr>
                <w:rFonts w:ascii="Times New Roman" w:eastAsia="Times New Roman" w:hAnsi="Times New Roman" w:cs="Times New Roman"/>
                <w:sz w:val="20"/>
                <w:szCs w:val="20"/>
                <w:lang w:eastAsia="ru-RU"/>
              </w:rPr>
            </w:pPr>
            <w:r w:rsidRPr="0089646B">
              <w:rPr>
                <w:rFonts w:ascii="Times New Roman" w:eastAsia="Times New Roman" w:hAnsi="Times New Roman" w:cs="Times New Roman"/>
                <w:sz w:val="20"/>
                <w:szCs w:val="20"/>
                <w:lang w:eastAsia="ru-RU"/>
              </w:rPr>
              <w:t>используемые понятия строго соответствуют теме</w:t>
            </w:r>
          </w:p>
          <w:p w:rsidR="0089646B" w:rsidRPr="0089646B" w:rsidRDefault="0089646B" w:rsidP="000E2574">
            <w:pPr>
              <w:widowControl w:val="0"/>
              <w:numPr>
                <w:ilvl w:val="0"/>
                <w:numId w:val="6"/>
              </w:numPr>
              <w:tabs>
                <w:tab w:val="left" w:pos="317"/>
              </w:tabs>
              <w:spacing w:before="180" w:after="0" w:line="240" w:lineRule="auto"/>
              <w:ind w:firstLine="34"/>
              <w:jc w:val="both"/>
              <w:rPr>
                <w:rFonts w:ascii="Times New Roman" w:eastAsia="Times New Roman" w:hAnsi="Times New Roman" w:cs="Times New Roman"/>
                <w:sz w:val="20"/>
                <w:szCs w:val="20"/>
                <w:lang w:eastAsia="ru-RU"/>
              </w:rPr>
            </w:pPr>
            <w:r w:rsidRPr="0089646B">
              <w:rPr>
                <w:rFonts w:ascii="Times New Roman" w:eastAsia="Times New Roman" w:hAnsi="Times New Roman" w:cs="Times New Roman"/>
                <w:sz w:val="20"/>
                <w:szCs w:val="20"/>
                <w:lang w:eastAsia="ru-RU"/>
              </w:rPr>
              <w:t>умело используются приемы сравнения и обобщения для анализа взаимосвязи понятий и явлений</w:t>
            </w:r>
          </w:p>
          <w:p w:rsidR="0089646B" w:rsidRPr="0089646B" w:rsidRDefault="0089646B" w:rsidP="000E2574">
            <w:pPr>
              <w:widowControl w:val="0"/>
              <w:numPr>
                <w:ilvl w:val="0"/>
                <w:numId w:val="6"/>
              </w:numPr>
              <w:tabs>
                <w:tab w:val="left" w:pos="317"/>
              </w:tabs>
              <w:spacing w:before="180" w:after="0" w:line="240" w:lineRule="auto"/>
              <w:ind w:firstLine="34"/>
              <w:jc w:val="both"/>
              <w:rPr>
                <w:rFonts w:ascii="Times New Roman" w:eastAsia="Times New Roman" w:hAnsi="Times New Roman" w:cs="Times New Roman"/>
                <w:sz w:val="20"/>
                <w:szCs w:val="20"/>
                <w:lang w:eastAsia="ru-RU"/>
              </w:rPr>
            </w:pPr>
            <w:r w:rsidRPr="0089646B">
              <w:rPr>
                <w:rFonts w:ascii="Times New Roman" w:eastAsia="Times New Roman" w:hAnsi="Times New Roman" w:cs="Times New Roman"/>
                <w:sz w:val="20"/>
                <w:szCs w:val="20"/>
                <w:lang w:eastAsia="ru-RU"/>
              </w:rPr>
              <w:t>изложение ясное и четкое, приводимые доказательства логичны</w:t>
            </w:r>
          </w:p>
          <w:p w:rsidR="0089646B" w:rsidRPr="0089646B" w:rsidRDefault="0089646B" w:rsidP="000E2574">
            <w:pPr>
              <w:widowControl w:val="0"/>
              <w:numPr>
                <w:ilvl w:val="0"/>
                <w:numId w:val="6"/>
              </w:numPr>
              <w:tabs>
                <w:tab w:val="left" w:pos="317"/>
              </w:tabs>
              <w:spacing w:before="180" w:after="0" w:line="240" w:lineRule="auto"/>
              <w:ind w:firstLine="34"/>
              <w:jc w:val="both"/>
              <w:rPr>
                <w:rFonts w:ascii="Times New Roman" w:eastAsia="Times New Roman" w:hAnsi="Times New Roman" w:cs="Times New Roman"/>
                <w:sz w:val="20"/>
                <w:szCs w:val="20"/>
                <w:lang w:eastAsia="ru-RU"/>
              </w:rPr>
            </w:pPr>
            <w:r w:rsidRPr="0089646B">
              <w:rPr>
                <w:rFonts w:ascii="Times New Roman" w:eastAsia="Times New Roman" w:hAnsi="Times New Roman" w:cs="Times New Roman"/>
                <w:sz w:val="20"/>
                <w:szCs w:val="20"/>
                <w:lang w:eastAsia="ru-RU"/>
              </w:rPr>
              <w:t>приведены соответствующие теме и проблеме примеры</w:t>
            </w:r>
          </w:p>
        </w:tc>
        <w:tc>
          <w:tcPr>
            <w:tcW w:w="1667" w:type="pct"/>
          </w:tcPr>
          <w:p w:rsidR="0089646B" w:rsidRPr="0089646B" w:rsidRDefault="0089646B" w:rsidP="000E2574">
            <w:pPr>
              <w:widowControl w:val="0"/>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89646B">
              <w:rPr>
                <w:rFonts w:ascii="Times New Roman" w:eastAsia="Times New Roman" w:hAnsi="Times New Roman" w:cs="Times New Roman"/>
                <w:sz w:val="20"/>
                <w:szCs w:val="20"/>
                <w:lang w:eastAsia="ru-RU"/>
              </w:rPr>
              <w:t>Знание и понимание теоретического материала – 10 баллов</w:t>
            </w:r>
          </w:p>
          <w:p w:rsidR="0089646B" w:rsidRPr="0089646B" w:rsidRDefault="0089646B" w:rsidP="000E2574">
            <w:pPr>
              <w:widowControl w:val="0"/>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89646B">
              <w:rPr>
                <w:rFonts w:ascii="Times New Roman" w:eastAsia="Times New Roman" w:hAnsi="Times New Roman" w:cs="Times New Roman"/>
                <w:sz w:val="20"/>
                <w:szCs w:val="20"/>
                <w:lang w:eastAsia="ru-RU"/>
              </w:rPr>
              <w:t>Анализ и оценка информации – 5 баллов</w:t>
            </w:r>
          </w:p>
          <w:p w:rsidR="0089646B" w:rsidRPr="0089646B" w:rsidRDefault="0089646B" w:rsidP="000E2574">
            <w:pPr>
              <w:widowControl w:val="0"/>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89646B">
              <w:rPr>
                <w:rFonts w:ascii="Times New Roman" w:eastAsia="Times New Roman" w:hAnsi="Times New Roman" w:cs="Times New Roman"/>
                <w:sz w:val="20"/>
                <w:szCs w:val="20"/>
                <w:lang w:eastAsia="ru-RU"/>
              </w:rPr>
              <w:t>Построение суждений – 5 баллов</w:t>
            </w:r>
          </w:p>
        </w:tc>
      </w:tr>
    </w:tbl>
    <w:p w:rsidR="0089646B" w:rsidRPr="0089646B" w:rsidRDefault="0089646B" w:rsidP="0089646B">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89646B" w:rsidRPr="0089646B" w:rsidRDefault="0089646B" w:rsidP="0089646B">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89646B" w:rsidRPr="0089646B" w:rsidTr="00B71948">
        <w:trPr>
          <w:jc w:val="center"/>
        </w:trPr>
        <w:tc>
          <w:tcPr>
            <w:tcW w:w="2072" w:type="dxa"/>
            <w:tcBorders>
              <w:top w:val="single" w:sz="8" w:space="0" w:color="000000"/>
              <w:left w:val="single" w:sz="8" w:space="0" w:color="000000"/>
              <w:bottom w:val="single" w:sz="4" w:space="0" w:color="auto"/>
              <w:right w:val="single" w:sz="8" w:space="0" w:color="000000"/>
            </w:tcBorders>
          </w:tcPr>
          <w:p w:rsidR="0089646B" w:rsidRPr="0089646B" w:rsidRDefault="0089646B" w:rsidP="0089646B">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89646B">
              <w:rPr>
                <w:rFonts w:ascii="Times New Roman" w:eastAsia="Times New Roman" w:hAnsi="Times New Roman" w:cs="Times New Roman"/>
                <w:kern w:val="3"/>
                <w:sz w:val="24"/>
                <w:szCs w:val="24"/>
                <w:lang w:eastAsia="ru-RU"/>
              </w:rPr>
              <w:t xml:space="preserve">ОТФ/ТФ </w:t>
            </w:r>
          </w:p>
          <w:p w:rsidR="0089646B" w:rsidRPr="0089646B" w:rsidRDefault="0089646B" w:rsidP="0089646B">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89646B">
              <w:rPr>
                <w:rFonts w:ascii="Times New Roman" w:eastAsia="Times New Roman" w:hAnsi="Times New Roman" w:cs="Times New Roman"/>
                <w:kern w:val="3"/>
                <w:sz w:val="24"/>
                <w:szCs w:val="24"/>
                <w:lang w:eastAsia="ru-RU"/>
              </w:rPr>
              <w:t xml:space="preserve">(при наличии </w:t>
            </w:r>
            <w:proofErr w:type="spellStart"/>
            <w:r w:rsidRPr="0089646B">
              <w:rPr>
                <w:rFonts w:ascii="Times New Roman" w:eastAsia="Times New Roman" w:hAnsi="Times New Roman" w:cs="Times New Roman"/>
                <w:kern w:val="3"/>
                <w:sz w:val="24"/>
                <w:szCs w:val="24"/>
                <w:lang w:eastAsia="ru-RU"/>
              </w:rPr>
              <w:t>профстандарта</w:t>
            </w:r>
            <w:proofErr w:type="spellEnd"/>
            <w:r w:rsidRPr="0089646B">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bottom w:val="single" w:sz="4" w:space="0" w:color="auto"/>
              <w:right w:val="single" w:sz="8" w:space="0" w:color="000000"/>
            </w:tcBorders>
            <w:tcMar>
              <w:top w:w="0" w:type="dxa"/>
              <w:left w:w="108" w:type="dxa"/>
              <w:bottom w:w="0" w:type="dxa"/>
              <w:right w:w="108" w:type="dxa"/>
            </w:tcMar>
          </w:tcPr>
          <w:p w:rsidR="0089646B" w:rsidRPr="0089646B" w:rsidRDefault="0089646B" w:rsidP="0089646B">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89646B">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bottom w:val="single" w:sz="8" w:space="0" w:color="000000"/>
              <w:right w:val="single" w:sz="8" w:space="0" w:color="000000"/>
            </w:tcBorders>
            <w:tcMar>
              <w:top w:w="0" w:type="dxa"/>
              <w:left w:w="10" w:type="dxa"/>
              <w:bottom w:w="0" w:type="dxa"/>
              <w:right w:w="10" w:type="dxa"/>
            </w:tcMar>
          </w:tcPr>
          <w:p w:rsidR="0089646B" w:rsidRPr="0089646B" w:rsidRDefault="0089646B" w:rsidP="0089646B">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89646B">
              <w:rPr>
                <w:rFonts w:ascii="Times New Roman" w:eastAsia="Times New Roman" w:hAnsi="Times New Roman" w:cs="Times New Roman"/>
                <w:kern w:val="3"/>
                <w:sz w:val="24"/>
                <w:szCs w:val="24"/>
                <w:lang w:eastAsia="ru-RU"/>
              </w:rPr>
              <w:t>Результаты обучения</w:t>
            </w:r>
          </w:p>
        </w:tc>
      </w:tr>
      <w:tr w:rsidR="0089646B" w:rsidRPr="0089646B" w:rsidTr="00B71948">
        <w:trPr>
          <w:trHeight w:val="80"/>
          <w:jc w:val="center"/>
        </w:trPr>
        <w:tc>
          <w:tcPr>
            <w:tcW w:w="2072" w:type="dxa"/>
            <w:vMerge w:val="restart"/>
            <w:tcBorders>
              <w:top w:val="single" w:sz="4" w:space="0" w:color="auto"/>
              <w:left w:val="single" w:sz="4" w:space="0" w:color="auto"/>
              <w:bottom w:val="single" w:sz="4" w:space="0" w:color="auto"/>
              <w:right w:val="single" w:sz="4" w:space="0" w:color="auto"/>
            </w:tcBorders>
          </w:tcPr>
          <w:p w:rsidR="0089646B" w:rsidRPr="0089646B" w:rsidRDefault="0089646B" w:rsidP="0089646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89646B">
              <w:rPr>
                <w:rFonts w:ascii="Times New Roman" w:eastAsia="Times New Roman" w:hAnsi="Times New Roman" w:cs="Times New Roman"/>
                <w:kern w:val="3"/>
              </w:rPr>
              <w:t>Документационное обеспечение деятельности организации;</w:t>
            </w:r>
          </w:p>
        </w:tc>
        <w:tc>
          <w:tcPr>
            <w:tcW w:w="21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46B" w:rsidRPr="0089646B" w:rsidRDefault="0089646B" w:rsidP="0089646B">
            <w:pPr>
              <w:spacing w:before="40" w:after="0" w:line="240" w:lineRule="auto"/>
              <w:ind w:firstLine="397"/>
              <w:jc w:val="both"/>
              <w:rPr>
                <w:rFonts w:ascii="Times New Roman" w:eastAsia="Times New Roman" w:hAnsi="Times New Roman" w:cs="Times New Roman"/>
                <w:sz w:val="20"/>
                <w:szCs w:val="20"/>
                <w:lang w:eastAsia="ru-RU"/>
              </w:rPr>
            </w:pPr>
            <w:r w:rsidRPr="0089646B">
              <w:rPr>
                <w:rFonts w:ascii="Times New Roman" w:eastAsia="Times New Roman" w:hAnsi="Times New Roman" w:cs="Times New Roman"/>
                <w:sz w:val="20"/>
                <w:szCs w:val="20"/>
                <w:lang w:eastAsia="ru-RU"/>
              </w:rPr>
              <w:t>УК ОС -4.7</w:t>
            </w:r>
          </w:p>
        </w:tc>
        <w:tc>
          <w:tcPr>
            <w:tcW w:w="5288" w:type="dxa"/>
            <w:tcBorders>
              <w:left w:val="single" w:sz="4" w:space="0" w:color="auto"/>
              <w:bottom w:val="single" w:sz="8" w:space="0" w:color="000000"/>
              <w:right w:val="single" w:sz="8" w:space="0" w:color="000000"/>
            </w:tcBorders>
            <w:shd w:val="clear" w:color="auto" w:fill="FFFFFF"/>
            <w:tcMar>
              <w:top w:w="0" w:type="dxa"/>
              <w:left w:w="10" w:type="dxa"/>
              <w:bottom w:w="0" w:type="dxa"/>
              <w:right w:w="10" w:type="dxa"/>
            </w:tcMar>
          </w:tcPr>
          <w:p w:rsidR="0089646B" w:rsidRPr="0089646B" w:rsidRDefault="0089646B" w:rsidP="0089646B">
            <w:pPr>
              <w:widowControl w:val="0"/>
              <w:tabs>
                <w:tab w:val="center" w:pos="2536"/>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89646B">
              <w:rPr>
                <w:rFonts w:ascii="Times New Roman" w:eastAsia="Times New Roman" w:hAnsi="Times New Roman" w:cs="Times New Roman"/>
                <w:kern w:val="3"/>
                <w:sz w:val="24"/>
                <w:szCs w:val="24"/>
                <w:lang w:eastAsia="ru-RU"/>
              </w:rPr>
              <w:t>на уровне знаний: понимание основ деловой коммуникации</w:t>
            </w:r>
          </w:p>
        </w:tc>
      </w:tr>
      <w:tr w:rsidR="0089646B" w:rsidRPr="0089646B" w:rsidTr="00B71948">
        <w:trPr>
          <w:trHeight w:val="80"/>
          <w:jc w:val="center"/>
        </w:trPr>
        <w:tc>
          <w:tcPr>
            <w:tcW w:w="2072" w:type="dxa"/>
            <w:vMerge/>
            <w:tcBorders>
              <w:top w:val="single" w:sz="4" w:space="0" w:color="auto"/>
              <w:left w:val="single" w:sz="4" w:space="0" w:color="auto"/>
              <w:bottom w:val="single" w:sz="4" w:space="0" w:color="auto"/>
              <w:right w:val="single" w:sz="4" w:space="0" w:color="auto"/>
            </w:tcBorders>
          </w:tcPr>
          <w:p w:rsidR="0089646B" w:rsidRPr="0089646B" w:rsidRDefault="0089646B" w:rsidP="0089646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p>
        </w:tc>
        <w:tc>
          <w:tcPr>
            <w:tcW w:w="21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46B" w:rsidRPr="0089646B" w:rsidRDefault="0089646B" w:rsidP="0089646B">
            <w:pPr>
              <w:spacing w:before="40" w:after="0" w:line="240" w:lineRule="auto"/>
              <w:ind w:firstLine="397"/>
              <w:jc w:val="both"/>
              <w:rPr>
                <w:rFonts w:ascii="Times New Roman" w:eastAsia="Times New Roman" w:hAnsi="Times New Roman" w:cs="Times New Roman"/>
                <w:sz w:val="20"/>
                <w:szCs w:val="20"/>
                <w:lang w:eastAsia="ru-RU"/>
              </w:rPr>
            </w:pPr>
          </w:p>
        </w:tc>
        <w:tc>
          <w:tcPr>
            <w:tcW w:w="5288" w:type="dxa"/>
            <w:tcBorders>
              <w:left w:val="single" w:sz="4" w:space="0" w:color="auto"/>
              <w:bottom w:val="single" w:sz="4" w:space="0" w:color="auto"/>
              <w:right w:val="single" w:sz="8" w:space="0" w:color="000000"/>
            </w:tcBorders>
            <w:shd w:val="clear" w:color="auto" w:fill="FFFFFF"/>
            <w:tcMar>
              <w:top w:w="0" w:type="dxa"/>
              <w:left w:w="10" w:type="dxa"/>
              <w:bottom w:w="0" w:type="dxa"/>
              <w:right w:w="10" w:type="dxa"/>
            </w:tcMar>
          </w:tcPr>
          <w:p w:rsidR="0089646B" w:rsidRPr="0089646B" w:rsidRDefault="0089646B" w:rsidP="0089646B">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89646B">
              <w:rPr>
                <w:rFonts w:ascii="Times New Roman" w:eastAsia="Times New Roman" w:hAnsi="Times New Roman" w:cs="Times New Roman"/>
                <w:kern w:val="3"/>
                <w:sz w:val="24"/>
                <w:szCs w:val="24"/>
                <w:lang w:eastAsia="ru-RU"/>
              </w:rPr>
              <w:t>на уровне умений:</w:t>
            </w:r>
            <w:r w:rsidRPr="0089646B">
              <w:rPr>
                <w:rFonts w:ascii="Times New Roman" w:eastAsia="Times New Roman" w:hAnsi="Times New Roman" w:cs="Times New Roman"/>
                <w:sz w:val="24"/>
                <w:szCs w:val="24"/>
                <w:lang w:eastAsia="ru-RU"/>
              </w:rPr>
              <w:t xml:space="preserve"> способность осуществлять деловую коммуникацию в устной и письменной форме на русском и иностранных языках </w:t>
            </w:r>
          </w:p>
        </w:tc>
      </w:tr>
      <w:tr w:rsidR="0089646B" w:rsidRPr="0089646B" w:rsidTr="00B71948">
        <w:trPr>
          <w:trHeight w:val="80"/>
          <w:jc w:val="center"/>
        </w:trPr>
        <w:tc>
          <w:tcPr>
            <w:tcW w:w="2072" w:type="dxa"/>
            <w:vMerge/>
            <w:tcBorders>
              <w:top w:val="single" w:sz="4" w:space="0" w:color="auto"/>
              <w:left w:val="single" w:sz="4" w:space="0" w:color="auto"/>
              <w:bottom w:val="single" w:sz="4" w:space="0" w:color="auto"/>
              <w:right w:val="single" w:sz="4" w:space="0" w:color="auto"/>
            </w:tcBorders>
          </w:tcPr>
          <w:p w:rsidR="0089646B" w:rsidRPr="0089646B" w:rsidRDefault="0089646B" w:rsidP="0089646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p>
        </w:tc>
        <w:tc>
          <w:tcPr>
            <w:tcW w:w="21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46B" w:rsidRPr="0089646B" w:rsidRDefault="0089646B" w:rsidP="0089646B">
            <w:pPr>
              <w:spacing w:before="40" w:after="0" w:line="240" w:lineRule="auto"/>
              <w:ind w:firstLine="397"/>
              <w:jc w:val="both"/>
              <w:rPr>
                <w:rFonts w:ascii="Times New Roman" w:eastAsia="Times New Roman" w:hAnsi="Times New Roman" w:cs="Times New Roman"/>
                <w:sz w:val="20"/>
                <w:szCs w:val="20"/>
                <w:lang w:eastAsia="ru-RU"/>
              </w:rPr>
            </w:pPr>
          </w:p>
        </w:tc>
        <w:tc>
          <w:tcPr>
            <w:tcW w:w="528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9646B" w:rsidRPr="0089646B" w:rsidRDefault="0089646B" w:rsidP="0089646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9646B">
              <w:rPr>
                <w:rFonts w:ascii="Times New Roman" w:eastAsia="Times New Roman" w:hAnsi="Times New Roman" w:cs="Times New Roman"/>
                <w:kern w:val="3"/>
                <w:sz w:val="24"/>
                <w:szCs w:val="24"/>
                <w:lang w:eastAsia="ru-RU"/>
              </w:rPr>
              <w:t>на уровне навыков: способность подготовить эссе и/или презентацию на заданную тему по плану, предложенному преподавателем и в соответствие с нормами подготовки такой презентации, правильно используя специфическую лексику, распространенную в бизнесе.</w:t>
            </w:r>
          </w:p>
        </w:tc>
      </w:tr>
    </w:tbl>
    <w:p w:rsidR="0089646B" w:rsidRPr="0089646B" w:rsidRDefault="0089646B" w:rsidP="0089646B">
      <w:pPr>
        <w:spacing w:before="40" w:after="0" w:line="276" w:lineRule="auto"/>
        <w:jc w:val="both"/>
        <w:rPr>
          <w:rFonts w:ascii="Times New Roman" w:eastAsia="Times New Roman" w:hAnsi="Times New Roman" w:cs="Times New Roman"/>
          <w:bCs/>
          <w:color w:val="000000"/>
          <w:sz w:val="24"/>
          <w:szCs w:val="24"/>
          <w:lang w:eastAsia="ru-RU"/>
        </w:rPr>
      </w:pPr>
    </w:p>
    <w:p w:rsidR="0089646B" w:rsidRPr="0089646B" w:rsidRDefault="0089646B" w:rsidP="0089646B">
      <w:pPr>
        <w:spacing w:before="40" w:after="0" w:line="276" w:lineRule="auto"/>
        <w:jc w:val="both"/>
        <w:rPr>
          <w:rFonts w:ascii="Times New Roman" w:eastAsia="Times New Roman" w:hAnsi="Times New Roman" w:cs="Times New Roman"/>
          <w:bCs/>
          <w:color w:val="000000"/>
          <w:sz w:val="24"/>
          <w:szCs w:val="24"/>
          <w:lang w:eastAsia="ru-RU"/>
        </w:rPr>
      </w:pP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9646B">
        <w:rPr>
          <w:rFonts w:ascii="Times New Roman" w:eastAsia="Times New Roman" w:hAnsi="Times New Roman" w:cs="Times New Roman"/>
          <w:b/>
          <w:kern w:val="3"/>
          <w:sz w:val="24"/>
          <w:lang w:eastAsia="ru-RU"/>
        </w:rPr>
        <w:t>Основная литература:</w:t>
      </w: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rPr>
      </w:pPr>
    </w:p>
    <w:p w:rsidR="005120AD" w:rsidRPr="005120AD" w:rsidRDefault="005120AD" w:rsidP="00286C3A">
      <w:pPr>
        <w:widowControl w:val="0"/>
        <w:numPr>
          <w:ilvl w:val="0"/>
          <w:numId w:val="69"/>
        </w:numPr>
        <w:autoSpaceDE w:val="0"/>
        <w:autoSpaceDN w:val="0"/>
        <w:adjustRightInd w:val="0"/>
        <w:spacing w:before="180" w:after="0" w:line="240" w:lineRule="auto"/>
        <w:jc w:val="both"/>
        <w:rPr>
          <w:rFonts w:ascii="Times New Roman" w:eastAsia="Times New Roman" w:hAnsi="Times New Roman" w:cs="Times New Roman"/>
          <w:sz w:val="24"/>
          <w:szCs w:val="24"/>
          <w:lang w:eastAsia="ru-RU"/>
        </w:rPr>
      </w:pPr>
      <w:r w:rsidRPr="005120AD">
        <w:rPr>
          <w:rFonts w:ascii="Times New Roman" w:eastAsia="Times New Roman" w:hAnsi="Times New Roman" w:cs="Times New Roman"/>
          <w:sz w:val="24"/>
          <w:szCs w:val="24"/>
          <w:lang w:eastAsia="ru-RU"/>
        </w:rPr>
        <w:t>Терновая, Л. О. Гендерная социология: женское движение в ответах на «женский вопрос</w:t>
      </w:r>
      <w:proofErr w:type="gramStart"/>
      <w:r w:rsidRPr="005120AD">
        <w:rPr>
          <w:rFonts w:ascii="Times New Roman" w:eastAsia="Times New Roman" w:hAnsi="Times New Roman" w:cs="Times New Roman"/>
          <w:sz w:val="24"/>
          <w:szCs w:val="24"/>
          <w:lang w:eastAsia="ru-RU"/>
        </w:rPr>
        <w:t>» :</w:t>
      </w:r>
      <w:proofErr w:type="gramEnd"/>
      <w:r w:rsidRPr="005120AD">
        <w:rPr>
          <w:rFonts w:ascii="Times New Roman" w:eastAsia="Times New Roman" w:hAnsi="Times New Roman" w:cs="Times New Roman"/>
          <w:sz w:val="24"/>
          <w:szCs w:val="24"/>
          <w:lang w:eastAsia="ru-RU"/>
        </w:rPr>
        <w:t xml:space="preserve"> монография / Л.О. Терновая. — </w:t>
      </w:r>
      <w:proofErr w:type="gramStart"/>
      <w:r w:rsidRPr="005120AD">
        <w:rPr>
          <w:rFonts w:ascii="Times New Roman" w:eastAsia="Times New Roman" w:hAnsi="Times New Roman" w:cs="Times New Roman"/>
          <w:sz w:val="24"/>
          <w:szCs w:val="24"/>
          <w:lang w:eastAsia="ru-RU"/>
        </w:rPr>
        <w:t>Москва :</w:t>
      </w:r>
      <w:proofErr w:type="gramEnd"/>
      <w:r w:rsidRPr="005120AD">
        <w:rPr>
          <w:rFonts w:ascii="Times New Roman" w:eastAsia="Times New Roman" w:hAnsi="Times New Roman" w:cs="Times New Roman"/>
          <w:sz w:val="24"/>
          <w:szCs w:val="24"/>
          <w:lang w:eastAsia="ru-RU"/>
        </w:rPr>
        <w:t xml:space="preserve"> ИНФРА-М, 2020. — 198 с. — (Научная мысль). — DOI 10.12737/1019583. - ISBN 978-5-16-015198-4. - </w:t>
      </w:r>
      <w:proofErr w:type="gramStart"/>
      <w:r w:rsidRPr="005120AD">
        <w:rPr>
          <w:rFonts w:ascii="Times New Roman" w:eastAsia="Times New Roman" w:hAnsi="Times New Roman" w:cs="Times New Roman"/>
          <w:sz w:val="24"/>
          <w:szCs w:val="24"/>
          <w:lang w:eastAsia="ru-RU"/>
        </w:rPr>
        <w:t>Текст :</w:t>
      </w:r>
      <w:proofErr w:type="gramEnd"/>
      <w:r w:rsidRPr="005120AD">
        <w:rPr>
          <w:rFonts w:ascii="Times New Roman" w:eastAsia="Times New Roman" w:hAnsi="Times New Roman" w:cs="Times New Roman"/>
          <w:sz w:val="24"/>
          <w:szCs w:val="24"/>
          <w:lang w:eastAsia="ru-RU"/>
        </w:rPr>
        <w:t xml:space="preserve"> электронный. - URL: </w:t>
      </w:r>
      <w:hyperlink r:id="rId50" w:history="1">
        <w:r w:rsidRPr="005120AD">
          <w:rPr>
            <w:rFonts w:ascii="Times New Roman" w:eastAsia="Times New Roman" w:hAnsi="Times New Roman" w:cs="Times New Roman"/>
            <w:color w:val="0000FF"/>
            <w:sz w:val="24"/>
            <w:szCs w:val="24"/>
            <w:u w:val="single"/>
            <w:lang w:eastAsia="ru-RU"/>
          </w:rPr>
          <w:t>https://idp.nwipa.ru:2130/catalog/product/1019583</w:t>
        </w:r>
      </w:hyperlink>
    </w:p>
    <w:p w:rsidR="005120AD" w:rsidRPr="005120AD" w:rsidRDefault="005120AD" w:rsidP="00286C3A">
      <w:pPr>
        <w:widowControl w:val="0"/>
        <w:numPr>
          <w:ilvl w:val="0"/>
          <w:numId w:val="69"/>
        </w:numPr>
        <w:autoSpaceDE w:val="0"/>
        <w:autoSpaceDN w:val="0"/>
        <w:adjustRightInd w:val="0"/>
        <w:spacing w:before="180" w:after="0" w:line="240" w:lineRule="auto"/>
        <w:jc w:val="both"/>
        <w:rPr>
          <w:rFonts w:ascii="Times New Roman" w:eastAsia="Times New Roman" w:hAnsi="Times New Roman" w:cs="Times New Roman"/>
          <w:sz w:val="24"/>
          <w:szCs w:val="24"/>
          <w:lang w:eastAsia="ru-RU"/>
        </w:rPr>
      </w:pPr>
      <w:r w:rsidRPr="005120AD">
        <w:rPr>
          <w:rFonts w:ascii="Times New Roman" w:eastAsia="Times New Roman" w:hAnsi="Times New Roman" w:cs="Times New Roman"/>
          <w:sz w:val="24"/>
          <w:szCs w:val="24"/>
          <w:lang w:eastAsia="ru-RU"/>
        </w:rPr>
        <w:t xml:space="preserve">Петрова, Р. Г.  </w:t>
      </w:r>
      <w:proofErr w:type="spellStart"/>
      <w:r w:rsidRPr="005120AD">
        <w:rPr>
          <w:rFonts w:ascii="Times New Roman" w:eastAsia="Times New Roman" w:hAnsi="Times New Roman" w:cs="Times New Roman"/>
          <w:sz w:val="24"/>
          <w:szCs w:val="24"/>
          <w:lang w:eastAsia="ru-RU"/>
        </w:rPr>
        <w:t>Гендерология</w:t>
      </w:r>
      <w:proofErr w:type="spellEnd"/>
      <w:r w:rsidRPr="005120AD">
        <w:rPr>
          <w:rFonts w:ascii="Times New Roman" w:eastAsia="Times New Roman" w:hAnsi="Times New Roman" w:cs="Times New Roman"/>
          <w:sz w:val="24"/>
          <w:szCs w:val="24"/>
          <w:lang w:eastAsia="ru-RU"/>
        </w:rPr>
        <w:t xml:space="preserve"> и </w:t>
      </w:r>
      <w:proofErr w:type="spellStart"/>
      <w:proofErr w:type="gramStart"/>
      <w:r w:rsidRPr="005120AD">
        <w:rPr>
          <w:rFonts w:ascii="Times New Roman" w:eastAsia="Times New Roman" w:hAnsi="Times New Roman" w:cs="Times New Roman"/>
          <w:sz w:val="24"/>
          <w:szCs w:val="24"/>
          <w:lang w:eastAsia="ru-RU"/>
        </w:rPr>
        <w:t>феминология</w:t>
      </w:r>
      <w:proofErr w:type="spellEnd"/>
      <w:r w:rsidRPr="005120AD">
        <w:rPr>
          <w:rFonts w:ascii="Times New Roman" w:eastAsia="Times New Roman" w:hAnsi="Times New Roman" w:cs="Times New Roman"/>
          <w:sz w:val="24"/>
          <w:szCs w:val="24"/>
          <w:lang w:eastAsia="ru-RU"/>
        </w:rPr>
        <w:t xml:space="preserve"> :</w:t>
      </w:r>
      <w:proofErr w:type="gramEnd"/>
      <w:r w:rsidRPr="005120AD">
        <w:rPr>
          <w:rFonts w:ascii="Times New Roman" w:eastAsia="Times New Roman" w:hAnsi="Times New Roman" w:cs="Times New Roman"/>
          <w:sz w:val="24"/>
          <w:szCs w:val="24"/>
          <w:lang w:eastAsia="ru-RU"/>
        </w:rPr>
        <w:t xml:space="preserve"> учебник для вузов / Р. Г. Петрова. — 7-е изд., </w:t>
      </w:r>
      <w:proofErr w:type="spellStart"/>
      <w:r w:rsidRPr="005120AD">
        <w:rPr>
          <w:rFonts w:ascii="Times New Roman" w:eastAsia="Times New Roman" w:hAnsi="Times New Roman" w:cs="Times New Roman"/>
          <w:sz w:val="24"/>
          <w:szCs w:val="24"/>
          <w:lang w:eastAsia="ru-RU"/>
        </w:rPr>
        <w:t>перераб</w:t>
      </w:r>
      <w:proofErr w:type="spellEnd"/>
      <w:r w:rsidRPr="005120AD">
        <w:rPr>
          <w:rFonts w:ascii="Times New Roman" w:eastAsia="Times New Roman" w:hAnsi="Times New Roman" w:cs="Times New Roman"/>
          <w:sz w:val="24"/>
          <w:szCs w:val="24"/>
          <w:lang w:eastAsia="ru-RU"/>
        </w:rPr>
        <w:t xml:space="preserve">. и доп. — </w:t>
      </w:r>
      <w:proofErr w:type="gramStart"/>
      <w:r w:rsidRPr="005120AD">
        <w:rPr>
          <w:rFonts w:ascii="Times New Roman" w:eastAsia="Times New Roman" w:hAnsi="Times New Roman" w:cs="Times New Roman"/>
          <w:sz w:val="24"/>
          <w:szCs w:val="24"/>
          <w:lang w:eastAsia="ru-RU"/>
        </w:rPr>
        <w:t>Москва :</w:t>
      </w:r>
      <w:proofErr w:type="gramEnd"/>
      <w:r w:rsidRPr="005120AD">
        <w:rPr>
          <w:rFonts w:ascii="Times New Roman" w:eastAsia="Times New Roman" w:hAnsi="Times New Roman" w:cs="Times New Roman"/>
          <w:sz w:val="24"/>
          <w:szCs w:val="24"/>
          <w:lang w:eastAsia="ru-RU"/>
        </w:rPr>
        <w:t xml:space="preserve"> Издательство </w:t>
      </w:r>
      <w:proofErr w:type="spellStart"/>
      <w:r w:rsidRPr="005120AD">
        <w:rPr>
          <w:rFonts w:ascii="Times New Roman" w:eastAsia="Times New Roman" w:hAnsi="Times New Roman" w:cs="Times New Roman"/>
          <w:sz w:val="24"/>
          <w:szCs w:val="24"/>
          <w:lang w:eastAsia="ru-RU"/>
        </w:rPr>
        <w:t>Юрайт</w:t>
      </w:r>
      <w:proofErr w:type="spellEnd"/>
      <w:r w:rsidRPr="005120AD">
        <w:rPr>
          <w:rFonts w:ascii="Times New Roman" w:eastAsia="Times New Roman" w:hAnsi="Times New Roman" w:cs="Times New Roman"/>
          <w:sz w:val="24"/>
          <w:szCs w:val="24"/>
          <w:lang w:eastAsia="ru-RU"/>
        </w:rPr>
        <w:t xml:space="preserve">, 2021. — 207 с. — (Высшее образование). — ISBN 978-5-534-13231-1. — </w:t>
      </w:r>
      <w:proofErr w:type="gramStart"/>
      <w:r w:rsidRPr="005120AD">
        <w:rPr>
          <w:rFonts w:ascii="Times New Roman" w:eastAsia="Times New Roman" w:hAnsi="Times New Roman" w:cs="Times New Roman"/>
          <w:sz w:val="24"/>
          <w:szCs w:val="24"/>
          <w:lang w:eastAsia="ru-RU"/>
        </w:rPr>
        <w:t>Текст :</w:t>
      </w:r>
      <w:proofErr w:type="gramEnd"/>
      <w:r w:rsidRPr="005120AD">
        <w:rPr>
          <w:rFonts w:ascii="Times New Roman" w:eastAsia="Times New Roman" w:hAnsi="Times New Roman" w:cs="Times New Roman"/>
          <w:sz w:val="24"/>
          <w:szCs w:val="24"/>
          <w:lang w:eastAsia="ru-RU"/>
        </w:rPr>
        <w:t xml:space="preserve"> электронный // ЭБС </w:t>
      </w:r>
      <w:proofErr w:type="spellStart"/>
      <w:r w:rsidRPr="005120AD">
        <w:rPr>
          <w:rFonts w:ascii="Times New Roman" w:eastAsia="Times New Roman" w:hAnsi="Times New Roman" w:cs="Times New Roman"/>
          <w:sz w:val="24"/>
          <w:szCs w:val="24"/>
          <w:lang w:eastAsia="ru-RU"/>
        </w:rPr>
        <w:t>Юрайт</w:t>
      </w:r>
      <w:proofErr w:type="spellEnd"/>
      <w:r w:rsidRPr="005120AD">
        <w:rPr>
          <w:rFonts w:ascii="Times New Roman" w:eastAsia="Times New Roman" w:hAnsi="Times New Roman" w:cs="Times New Roman"/>
          <w:sz w:val="24"/>
          <w:szCs w:val="24"/>
          <w:lang w:eastAsia="ru-RU"/>
        </w:rPr>
        <w:t xml:space="preserve"> [сайт]. — URL: https://idp.nwipa.ru:2072/bcode/449577</w:t>
      </w:r>
    </w:p>
    <w:p w:rsidR="00FC22EC" w:rsidRDefault="00FC22EC">
      <w:r>
        <w:br w:type="page"/>
      </w:r>
    </w:p>
    <w:p w:rsidR="00FC22EC" w:rsidRPr="00FC22EC" w:rsidRDefault="00FC22EC" w:rsidP="00FC22EC">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FC22EC">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FC22EC" w:rsidRPr="00FC22EC" w:rsidRDefault="00FC22EC" w:rsidP="00FC22EC">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FC22EC" w:rsidRPr="00FC22EC" w:rsidRDefault="00FC22EC" w:rsidP="00FC22EC">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sidRPr="00FC22EC">
        <w:rPr>
          <w:rFonts w:ascii="Times New Roman" w:eastAsia="Times New Roman" w:hAnsi="Times New Roman" w:cs="Times New Roman"/>
          <w:b/>
          <w:kern w:val="3"/>
          <w:sz w:val="28"/>
          <w:lang w:eastAsia="ru-RU"/>
        </w:rPr>
        <w:t>Б1.В.ДВ.06.02 Политические идентичности</w:t>
      </w:r>
    </w:p>
    <w:p w:rsidR="00FC22EC" w:rsidRPr="00FC22EC" w:rsidRDefault="00FC22EC" w:rsidP="00FC22EC">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FC22EC">
        <w:rPr>
          <w:rFonts w:ascii="Times New Roman" w:eastAsia="Times New Roman" w:hAnsi="Times New Roman" w:cs="Times New Roman"/>
          <w:i/>
          <w:kern w:val="3"/>
          <w:sz w:val="24"/>
          <w:lang w:eastAsia="ru-RU"/>
        </w:rPr>
        <w:t>наименование дисциплин (модуля)/практики</w:t>
      </w:r>
    </w:p>
    <w:p w:rsidR="00FC22EC" w:rsidRPr="00FC22EC" w:rsidRDefault="00FC22EC" w:rsidP="00FC22EC">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r w:rsidRPr="00FC22EC">
        <w:rPr>
          <w:rFonts w:ascii="Times New Roman" w:eastAsia="Times New Roman" w:hAnsi="Times New Roman" w:cs="Times New Roman"/>
          <w:b/>
          <w:kern w:val="3"/>
          <w:sz w:val="24"/>
          <w:lang w:eastAsia="ru-RU"/>
        </w:rPr>
        <w:t>Автор</w:t>
      </w:r>
      <w:r w:rsidRPr="00FC22EC">
        <w:rPr>
          <w:rFonts w:ascii="Calibri" w:eastAsia="Calibri" w:hAnsi="Calibri" w:cs="Times New Roman"/>
          <w:b/>
        </w:rPr>
        <w:t xml:space="preserve"> доцент Цумарова Е. Ю.                                       </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b/>
          <w:kern w:val="3"/>
          <w:sz w:val="24"/>
          <w:lang w:eastAsia="ru-RU"/>
        </w:rPr>
        <w:t>Квалификация (степень) выпускника: бакалавр</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b/>
          <w:kern w:val="3"/>
          <w:sz w:val="24"/>
          <w:lang w:eastAsia="ru-RU"/>
        </w:rPr>
        <w:t>Форма обучения: очная</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b/>
          <w:kern w:val="3"/>
          <w:sz w:val="24"/>
          <w:lang w:eastAsia="ru-RU"/>
        </w:rPr>
        <w:t>Цель освоения дисциплины:</w:t>
      </w:r>
    </w:p>
    <w:p w:rsidR="00FC22EC" w:rsidRPr="00FC22EC" w:rsidRDefault="00FC22EC" w:rsidP="00FC22EC">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FC22EC">
        <w:rPr>
          <w:rFonts w:ascii="Times New Roman" w:eastAsia="Times New Roman" w:hAnsi="Times New Roman" w:cs="Times New Roman"/>
          <w:sz w:val="24"/>
          <w:szCs w:val="20"/>
        </w:rPr>
        <w:t>Дисциплина «Политические идентичности»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FC22EC" w:rsidRPr="00FC22EC" w:rsidTr="00B71948">
        <w:trPr>
          <w:trHeight w:val="916"/>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22EC" w:rsidRPr="00FC22EC" w:rsidRDefault="00FC22EC" w:rsidP="00FC22EC">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C22EC">
              <w:rPr>
                <w:rFonts w:ascii="Times New Roman" w:eastAsia="Times New Roman" w:hAnsi="Times New Roman" w:cs="Times New Roman"/>
                <w:kern w:val="3"/>
                <w:sz w:val="24"/>
                <w:szCs w:val="24"/>
                <w:lang w:eastAsia="ru-RU"/>
              </w:rPr>
              <w:t xml:space="preserve">Код </w:t>
            </w:r>
          </w:p>
          <w:p w:rsidR="00FC22EC" w:rsidRPr="00FC22EC" w:rsidRDefault="00FC22EC" w:rsidP="00FC22EC">
            <w:pPr>
              <w:suppressAutoHyphens/>
              <w:autoSpaceDN w:val="0"/>
              <w:spacing w:after="0" w:line="240" w:lineRule="auto"/>
              <w:jc w:val="both"/>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22EC" w:rsidRPr="00FC22EC" w:rsidRDefault="00FC22EC" w:rsidP="00FC22EC">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C22EC">
              <w:rPr>
                <w:rFonts w:ascii="Times New Roman" w:eastAsia="Times New Roman" w:hAnsi="Times New Roman" w:cs="Times New Roman"/>
                <w:kern w:val="3"/>
                <w:sz w:val="24"/>
                <w:szCs w:val="24"/>
                <w:lang w:eastAsia="ru-RU"/>
              </w:rPr>
              <w:t>Наименование</w:t>
            </w:r>
          </w:p>
          <w:p w:rsidR="00FC22EC" w:rsidRPr="00FC22EC" w:rsidRDefault="00FC22EC" w:rsidP="00FC22EC">
            <w:pPr>
              <w:suppressAutoHyphens/>
              <w:autoSpaceDN w:val="0"/>
              <w:spacing w:after="0" w:line="240" w:lineRule="auto"/>
              <w:jc w:val="both"/>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22EC" w:rsidRPr="00FC22EC" w:rsidRDefault="00FC22EC" w:rsidP="00FC22EC">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C22EC">
              <w:rPr>
                <w:rFonts w:ascii="Times New Roman" w:eastAsia="Times New Roman" w:hAnsi="Times New Roman" w:cs="Times New Roman"/>
                <w:kern w:val="3"/>
                <w:sz w:val="24"/>
                <w:szCs w:val="24"/>
                <w:lang w:eastAsia="ru-RU"/>
              </w:rPr>
              <w:t xml:space="preserve">Код </w:t>
            </w:r>
          </w:p>
          <w:p w:rsidR="00FC22EC" w:rsidRPr="00FC22EC" w:rsidRDefault="00FC22EC" w:rsidP="00FC22EC">
            <w:pPr>
              <w:suppressAutoHyphens/>
              <w:autoSpaceDN w:val="0"/>
              <w:spacing w:after="0" w:line="240" w:lineRule="auto"/>
              <w:jc w:val="both"/>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22EC" w:rsidRPr="00FC22EC" w:rsidRDefault="00FC22EC" w:rsidP="00FC22EC">
            <w:pPr>
              <w:suppressAutoHyphens/>
              <w:autoSpaceDN w:val="0"/>
              <w:spacing w:after="0" w:line="240" w:lineRule="auto"/>
              <w:jc w:val="both"/>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Наименование этапа освоения компетенции</w:t>
            </w:r>
          </w:p>
        </w:tc>
      </w:tr>
      <w:tr w:rsidR="00FC22EC" w:rsidRPr="00FC22EC" w:rsidTr="00B71948">
        <w:trPr>
          <w:trHeight w:val="980"/>
        </w:trPr>
        <w:tc>
          <w:tcPr>
            <w:tcW w:w="16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FC22EC" w:rsidRPr="00FC22EC" w:rsidRDefault="00FC22EC" w:rsidP="00FC22EC">
            <w:pPr>
              <w:jc w:val="both"/>
              <w:rPr>
                <w:rFonts w:ascii="Times New Roman" w:eastAsia="Times New Roman" w:hAnsi="Times New Roman" w:cs="Times New Roman"/>
                <w:sz w:val="24"/>
                <w:szCs w:val="24"/>
              </w:rPr>
            </w:pPr>
            <w:r w:rsidRPr="00FC22EC">
              <w:rPr>
                <w:rFonts w:ascii="Times New Roman" w:eastAsia="Times New Roman" w:hAnsi="Times New Roman" w:cs="Times New Roman"/>
                <w:sz w:val="24"/>
                <w:szCs w:val="24"/>
              </w:rPr>
              <w:t>УК ОС-4</w:t>
            </w:r>
          </w:p>
        </w:tc>
        <w:tc>
          <w:tcPr>
            <w:tcW w:w="25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FC22EC" w:rsidRPr="00FC22EC" w:rsidRDefault="00FC22EC" w:rsidP="00FC22EC">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C22EC">
              <w:rPr>
                <w:rFonts w:ascii="Times New Roman" w:eastAsia="Times New Roman" w:hAnsi="Times New Roman" w:cs="Times New Roman"/>
                <w:kern w:val="3"/>
                <w:sz w:val="24"/>
                <w:szCs w:val="24"/>
                <w:lang w:eastAsia="ru-RU"/>
              </w:rPr>
              <w:t>Способность осуществлять деловую коммуникацию в устной и письменной формах на государственном и иностранном(</w:t>
            </w:r>
            <w:proofErr w:type="spellStart"/>
            <w:r w:rsidRPr="00FC22EC">
              <w:rPr>
                <w:rFonts w:ascii="Times New Roman" w:eastAsia="Times New Roman" w:hAnsi="Times New Roman" w:cs="Times New Roman"/>
                <w:kern w:val="3"/>
                <w:sz w:val="24"/>
                <w:szCs w:val="24"/>
                <w:lang w:eastAsia="ru-RU"/>
              </w:rPr>
              <w:t>ых</w:t>
            </w:r>
            <w:proofErr w:type="spellEnd"/>
            <w:r w:rsidRPr="00FC22EC">
              <w:rPr>
                <w:rFonts w:ascii="Times New Roman" w:eastAsia="Times New Roman" w:hAnsi="Times New Roman" w:cs="Times New Roman"/>
                <w:kern w:val="3"/>
                <w:sz w:val="24"/>
                <w:szCs w:val="24"/>
                <w:lang w:eastAsia="ru-RU"/>
              </w:rPr>
              <w:t>) языках Российской Федерации и иностранном(</w:t>
            </w:r>
            <w:proofErr w:type="spellStart"/>
            <w:r w:rsidRPr="00FC22EC">
              <w:rPr>
                <w:rFonts w:ascii="Times New Roman" w:eastAsia="Times New Roman" w:hAnsi="Times New Roman" w:cs="Times New Roman"/>
                <w:kern w:val="3"/>
                <w:sz w:val="24"/>
                <w:szCs w:val="24"/>
                <w:lang w:eastAsia="ru-RU"/>
              </w:rPr>
              <w:t>ых</w:t>
            </w:r>
            <w:proofErr w:type="spellEnd"/>
            <w:r w:rsidRPr="00FC22EC">
              <w:rPr>
                <w:rFonts w:ascii="Times New Roman" w:eastAsia="Times New Roman" w:hAnsi="Times New Roman" w:cs="Times New Roman"/>
                <w:kern w:val="3"/>
                <w:sz w:val="24"/>
                <w:szCs w:val="24"/>
                <w:lang w:eastAsia="ru-RU"/>
              </w:rPr>
              <w:t>) языке(ах)</w:t>
            </w:r>
          </w:p>
        </w:tc>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FC22EC" w:rsidRPr="00FC22EC" w:rsidRDefault="00FC22EC" w:rsidP="00FC22EC">
            <w:pPr>
              <w:suppressAutoHyphens/>
              <w:autoSpaceDN w:val="0"/>
              <w:spacing w:after="0" w:line="240" w:lineRule="auto"/>
              <w:jc w:val="both"/>
              <w:rPr>
                <w:rFonts w:ascii="Times New Roman" w:eastAsia="Times New Roman" w:hAnsi="Times New Roman" w:cs="Times New Roman"/>
                <w:sz w:val="24"/>
                <w:szCs w:val="24"/>
              </w:rPr>
            </w:pPr>
            <w:r w:rsidRPr="00FC22EC">
              <w:rPr>
                <w:rFonts w:ascii="Times New Roman" w:eastAsia="Times New Roman" w:hAnsi="Times New Roman" w:cs="Times New Roman"/>
                <w:sz w:val="24"/>
                <w:szCs w:val="24"/>
              </w:rPr>
              <w:t>УК-ОС – 4.7</w:t>
            </w:r>
          </w:p>
        </w:tc>
        <w:tc>
          <w:tcPr>
            <w:tcW w:w="30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FC22EC" w:rsidRPr="00FC22EC" w:rsidRDefault="00FC22EC" w:rsidP="00FC22EC">
            <w:pPr>
              <w:suppressAutoHyphens/>
              <w:autoSpaceDN w:val="0"/>
              <w:spacing w:after="0" w:line="240" w:lineRule="auto"/>
              <w:jc w:val="both"/>
              <w:rPr>
                <w:rFonts w:ascii="Times New Roman" w:eastAsia="Times New Roman" w:hAnsi="Times New Roman" w:cs="Times New Roman"/>
                <w:sz w:val="24"/>
                <w:szCs w:val="24"/>
              </w:rPr>
            </w:pPr>
            <w:r w:rsidRPr="00FC22EC">
              <w:rPr>
                <w:rFonts w:ascii="Times New Roman" w:eastAsia="Times New Roman" w:hAnsi="Times New Roman" w:cs="Times New Roman"/>
                <w:sz w:val="24"/>
                <w:szCs w:val="24"/>
              </w:rPr>
              <w:t>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w:t>
            </w:r>
          </w:p>
        </w:tc>
      </w:tr>
    </w:tbl>
    <w:p w:rsidR="00FC22EC" w:rsidRPr="00FC22EC" w:rsidRDefault="00FC22EC" w:rsidP="00FC22EC">
      <w:pPr>
        <w:spacing w:after="200" w:line="276" w:lineRule="auto"/>
        <w:rPr>
          <w:rFonts w:ascii="Calibri" w:eastAsia="Calibri" w:hAnsi="Calibri" w:cs="Times New Roman"/>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C22EC">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
        <w:gridCol w:w="2107"/>
        <w:gridCol w:w="883"/>
        <w:gridCol w:w="940"/>
        <w:gridCol w:w="877"/>
        <w:gridCol w:w="877"/>
        <w:gridCol w:w="639"/>
        <w:gridCol w:w="494"/>
        <w:gridCol w:w="1647"/>
      </w:tblGrid>
      <w:tr w:rsidR="00FC22EC" w:rsidRPr="00FC22EC" w:rsidTr="00B71948">
        <w:trPr>
          <w:trHeight w:val="80"/>
          <w:tblHeader/>
        </w:trPr>
        <w:tc>
          <w:tcPr>
            <w:tcW w:w="47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jc w:val="center"/>
              <w:rPr>
                <w:rFonts w:ascii="Times New Roman" w:eastAsia="Calibri" w:hAnsi="Times New Roman" w:cs="Times New Roman"/>
                <w:i/>
                <w:sz w:val="20"/>
                <w:szCs w:val="20"/>
              </w:rPr>
            </w:pPr>
            <w:r w:rsidRPr="00FC22EC">
              <w:rPr>
                <w:rFonts w:ascii="Times New Roman" w:eastAsia="Calibri" w:hAnsi="Times New Roman" w:cs="Times New Roman"/>
                <w:i/>
                <w:sz w:val="20"/>
                <w:szCs w:val="20"/>
              </w:rPr>
              <w:t>№ п/п</w:t>
            </w:r>
          </w:p>
        </w:tc>
        <w:tc>
          <w:tcPr>
            <w:tcW w:w="113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jc w:val="center"/>
              <w:rPr>
                <w:rFonts w:ascii="Times New Roman" w:eastAsia="Calibri" w:hAnsi="Times New Roman" w:cs="Times New Roman"/>
                <w:i/>
                <w:sz w:val="20"/>
                <w:szCs w:val="20"/>
              </w:rPr>
            </w:pPr>
            <w:r w:rsidRPr="00FC22EC">
              <w:rPr>
                <w:rFonts w:ascii="Times New Roman" w:eastAsia="Calibri" w:hAnsi="Times New Roman" w:cs="Times New Roman"/>
                <w:i/>
                <w:sz w:val="20"/>
                <w:szCs w:val="20"/>
              </w:rPr>
              <w:t xml:space="preserve">Наименование тем (разделов), </w:t>
            </w:r>
          </w:p>
        </w:tc>
        <w:tc>
          <w:tcPr>
            <w:tcW w:w="2511"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jc w:val="center"/>
              <w:rPr>
                <w:rFonts w:ascii="Times New Roman" w:eastAsia="Calibri" w:hAnsi="Times New Roman" w:cs="Times New Roman"/>
                <w:i/>
                <w:sz w:val="20"/>
                <w:szCs w:val="20"/>
              </w:rPr>
            </w:pPr>
            <w:r w:rsidRPr="00FC22EC">
              <w:rPr>
                <w:rFonts w:ascii="Times New Roman" w:eastAsia="Calibri" w:hAnsi="Times New Roman" w:cs="Times New Roman"/>
                <w:i/>
                <w:sz w:val="20"/>
                <w:szCs w:val="20"/>
              </w:rPr>
              <w:t>Объем дисциплины (модуля), час.</w:t>
            </w:r>
          </w:p>
        </w:tc>
        <w:tc>
          <w:tcPr>
            <w:tcW w:w="87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jc w:val="center"/>
              <w:rPr>
                <w:rFonts w:ascii="Times New Roman" w:eastAsia="Calibri" w:hAnsi="Times New Roman" w:cs="Times New Roman"/>
                <w:i/>
                <w:sz w:val="20"/>
                <w:szCs w:val="20"/>
              </w:rPr>
            </w:pPr>
            <w:r w:rsidRPr="00FC22EC">
              <w:rPr>
                <w:rFonts w:ascii="Times New Roman" w:eastAsia="Calibri" w:hAnsi="Times New Roman" w:cs="Times New Roman"/>
                <w:i/>
                <w:sz w:val="20"/>
                <w:szCs w:val="20"/>
              </w:rPr>
              <w:t>Форма</w:t>
            </w:r>
            <w:r w:rsidRPr="00FC22EC">
              <w:rPr>
                <w:rFonts w:ascii="Times New Roman" w:eastAsia="Calibri" w:hAnsi="Times New Roman" w:cs="Times New Roman"/>
                <w:i/>
                <w:sz w:val="20"/>
                <w:szCs w:val="20"/>
              </w:rPr>
              <w:br/>
              <w:t xml:space="preserve">текущего </w:t>
            </w:r>
            <w:r w:rsidRPr="00FC22EC">
              <w:rPr>
                <w:rFonts w:ascii="Times New Roman" w:eastAsia="Calibri" w:hAnsi="Times New Roman" w:cs="Times New Roman"/>
                <w:i/>
                <w:sz w:val="20"/>
                <w:szCs w:val="20"/>
              </w:rPr>
              <w:br/>
              <w:t>контроля успеваемости</w:t>
            </w:r>
            <w:r w:rsidRPr="00FC22EC">
              <w:rPr>
                <w:rFonts w:ascii="Times New Roman" w:eastAsia="Calibri" w:hAnsi="Times New Roman" w:cs="Times New Roman"/>
                <w:i/>
                <w:sz w:val="20"/>
                <w:szCs w:val="20"/>
                <w:vertAlign w:val="superscript"/>
              </w:rPr>
              <w:t>**</w:t>
            </w:r>
            <w:r w:rsidRPr="00FC22EC">
              <w:rPr>
                <w:rFonts w:ascii="Times New Roman" w:eastAsia="Calibri" w:hAnsi="Times New Roman" w:cs="Times New Roman"/>
                <w:i/>
                <w:sz w:val="20"/>
                <w:szCs w:val="20"/>
              </w:rPr>
              <w:t>, промежуточной аттестации</w:t>
            </w:r>
          </w:p>
        </w:tc>
      </w:tr>
      <w:tr w:rsidR="00FC22EC" w:rsidRPr="00FC22EC"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FC22EC" w:rsidRPr="00FC22EC" w:rsidRDefault="00FC22EC" w:rsidP="00FC22EC">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22EC" w:rsidRPr="00FC22EC" w:rsidRDefault="00FC22EC" w:rsidP="00FC22EC">
            <w:pPr>
              <w:rPr>
                <w:rFonts w:ascii="Times New Roman" w:eastAsia="Calibri" w:hAnsi="Times New Roman" w:cs="Times New Roman"/>
                <w:i/>
                <w:sz w:val="20"/>
                <w:szCs w:val="20"/>
              </w:rPr>
            </w:pPr>
          </w:p>
        </w:tc>
        <w:tc>
          <w:tcPr>
            <w:tcW w:w="461" w:type="pct"/>
            <w:vMerge w:val="restart"/>
            <w:tcBorders>
              <w:top w:val="nil"/>
              <w:left w:val="single" w:sz="4" w:space="0" w:color="auto"/>
              <w:bottom w:val="single" w:sz="4" w:space="0" w:color="auto"/>
              <w:right w:val="single" w:sz="4" w:space="0" w:color="auto"/>
            </w:tcBorders>
            <w:shd w:val="clear" w:color="auto" w:fill="FFFFFF"/>
            <w:vAlign w:val="center"/>
          </w:tcPr>
          <w:p w:rsidR="00FC22EC" w:rsidRPr="00FC22EC" w:rsidRDefault="00FC22EC" w:rsidP="00FC22EC">
            <w:pPr>
              <w:jc w:val="center"/>
              <w:rPr>
                <w:rFonts w:ascii="Times New Roman" w:eastAsia="Calibri" w:hAnsi="Times New Roman" w:cs="Times New Roman"/>
                <w:i/>
                <w:sz w:val="20"/>
                <w:szCs w:val="20"/>
              </w:rPr>
            </w:pPr>
            <w:r w:rsidRPr="00FC22EC">
              <w:rPr>
                <w:rFonts w:ascii="Times New Roman" w:eastAsia="Calibri" w:hAnsi="Times New Roman" w:cs="Times New Roman"/>
                <w:i/>
                <w:sz w:val="20"/>
                <w:szCs w:val="20"/>
              </w:rPr>
              <w:t>Всего</w:t>
            </w:r>
          </w:p>
        </w:tc>
        <w:tc>
          <w:tcPr>
            <w:tcW w:w="177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jc w:val="center"/>
              <w:rPr>
                <w:rFonts w:ascii="Times New Roman" w:eastAsia="Calibri" w:hAnsi="Times New Roman" w:cs="Times New Roman"/>
                <w:i/>
                <w:sz w:val="20"/>
                <w:szCs w:val="20"/>
              </w:rPr>
            </w:pPr>
            <w:r w:rsidRPr="00FC22EC">
              <w:rPr>
                <w:rFonts w:ascii="Times New Roman" w:eastAsia="Calibri" w:hAnsi="Times New Roman" w:cs="Times New Roman"/>
                <w:i/>
                <w:sz w:val="20"/>
                <w:szCs w:val="20"/>
              </w:rPr>
              <w:t>Контактная работа обучающихся с преподавателем</w:t>
            </w:r>
            <w:r w:rsidRPr="00FC22EC">
              <w:rPr>
                <w:rFonts w:ascii="Times New Roman" w:eastAsia="Calibri" w:hAnsi="Times New Roman" w:cs="Times New Roman"/>
                <w:i/>
                <w:sz w:val="20"/>
                <w:szCs w:val="20"/>
              </w:rPr>
              <w:br/>
              <w:t>по видам учебных занятий</w:t>
            </w:r>
          </w:p>
        </w:tc>
        <w:tc>
          <w:tcPr>
            <w:tcW w:w="270" w:type="pct"/>
            <w:vMerge w:val="restart"/>
            <w:tcBorders>
              <w:top w:val="nil"/>
              <w:left w:val="single" w:sz="4" w:space="0" w:color="auto"/>
              <w:bottom w:val="single" w:sz="4" w:space="0" w:color="auto"/>
              <w:right w:val="single" w:sz="4" w:space="0" w:color="auto"/>
            </w:tcBorders>
            <w:shd w:val="clear" w:color="auto" w:fill="FFFFFF"/>
            <w:vAlign w:val="center"/>
          </w:tcPr>
          <w:p w:rsidR="00FC22EC" w:rsidRPr="00FC22EC" w:rsidRDefault="00FC22EC" w:rsidP="00FC22EC">
            <w:pPr>
              <w:jc w:val="center"/>
              <w:rPr>
                <w:rFonts w:ascii="Times New Roman" w:eastAsia="Calibri" w:hAnsi="Times New Roman" w:cs="Times New Roman"/>
                <w:i/>
                <w:sz w:val="20"/>
                <w:szCs w:val="20"/>
              </w:rPr>
            </w:pPr>
            <w:r w:rsidRPr="00FC22EC">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tcPr>
          <w:p w:rsidR="00FC22EC" w:rsidRPr="00FC22EC" w:rsidRDefault="00FC22EC" w:rsidP="00FC22EC">
            <w:pPr>
              <w:rPr>
                <w:rFonts w:ascii="Times New Roman" w:eastAsia="Calibri" w:hAnsi="Times New Roman" w:cs="Times New Roman"/>
                <w:i/>
                <w:sz w:val="20"/>
                <w:szCs w:val="20"/>
              </w:rPr>
            </w:pPr>
          </w:p>
        </w:tc>
      </w:tr>
      <w:tr w:rsidR="00FC22EC" w:rsidRPr="00FC22EC"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FC22EC" w:rsidRPr="00FC22EC" w:rsidRDefault="00FC22EC" w:rsidP="00FC22EC">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22EC" w:rsidRPr="00FC22EC" w:rsidRDefault="00FC22EC" w:rsidP="00FC22EC">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tcPr>
          <w:p w:rsidR="00FC22EC" w:rsidRPr="00FC22EC" w:rsidRDefault="00FC22EC" w:rsidP="00FC22EC">
            <w:pPr>
              <w:rPr>
                <w:rFonts w:ascii="Times New Roman" w:eastAsia="Calibri" w:hAnsi="Times New Roman" w:cs="Times New Roman"/>
                <w:i/>
                <w:sz w:val="20"/>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ind w:firstLine="34"/>
              <w:jc w:val="center"/>
              <w:rPr>
                <w:rFonts w:ascii="Times New Roman" w:eastAsia="Calibri" w:hAnsi="Times New Roman" w:cs="Times New Roman"/>
                <w:i/>
                <w:sz w:val="20"/>
                <w:szCs w:val="20"/>
              </w:rPr>
            </w:pPr>
            <w:r w:rsidRPr="00FC22EC">
              <w:rPr>
                <w:rFonts w:ascii="Times New Roman" w:eastAsia="Calibri" w:hAnsi="Times New Roman" w:cs="Times New Roman"/>
                <w:i/>
                <w:sz w:val="20"/>
                <w:szCs w:val="20"/>
              </w:rPr>
              <w:t>Л</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ind w:firstLine="34"/>
              <w:jc w:val="center"/>
              <w:rPr>
                <w:rFonts w:ascii="Times New Roman" w:eastAsia="Calibri" w:hAnsi="Times New Roman" w:cs="Times New Roman"/>
                <w:i/>
                <w:sz w:val="20"/>
                <w:szCs w:val="20"/>
              </w:rPr>
            </w:pPr>
            <w:r w:rsidRPr="00FC22EC">
              <w:rPr>
                <w:rFonts w:ascii="Times New Roman" w:eastAsia="Calibri" w:hAnsi="Times New Roman" w:cs="Times New Roman"/>
                <w:i/>
                <w:sz w:val="20"/>
                <w:szCs w:val="20"/>
              </w:rPr>
              <w:t>ЛР</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ind w:firstLine="34"/>
              <w:jc w:val="center"/>
              <w:rPr>
                <w:rFonts w:ascii="Times New Roman" w:eastAsia="Calibri" w:hAnsi="Times New Roman" w:cs="Times New Roman"/>
                <w:i/>
                <w:sz w:val="20"/>
                <w:szCs w:val="20"/>
              </w:rPr>
            </w:pPr>
            <w:r w:rsidRPr="00FC22EC">
              <w:rPr>
                <w:rFonts w:ascii="Times New Roman" w:eastAsia="Calibri" w:hAnsi="Times New Roman" w:cs="Times New Roman"/>
                <w:i/>
                <w:sz w:val="20"/>
                <w:szCs w:val="20"/>
              </w:rPr>
              <w:t>ПЗ</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ind w:firstLine="34"/>
              <w:jc w:val="center"/>
              <w:rPr>
                <w:rFonts w:ascii="Times New Roman" w:eastAsia="Calibri" w:hAnsi="Times New Roman" w:cs="Times New Roman"/>
                <w:i/>
                <w:sz w:val="20"/>
                <w:szCs w:val="20"/>
                <w:vertAlign w:val="superscript"/>
              </w:rPr>
            </w:pPr>
            <w:r w:rsidRPr="00FC22EC">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tcPr>
          <w:p w:rsidR="00FC22EC" w:rsidRPr="00FC22EC" w:rsidRDefault="00FC22EC" w:rsidP="00FC22EC">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22EC" w:rsidRPr="00FC22EC" w:rsidRDefault="00FC22EC" w:rsidP="00FC22EC">
            <w:pPr>
              <w:rPr>
                <w:rFonts w:ascii="Times New Roman" w:eastAsia="Calibri" w:hAnsi="Times New Roman" w:cs="Times New Roman"/>
                <w:i/>
                <w:sz w:val="20"/>
                <w:szCs w:val="20"/>
              </w:rPr>
            </w:pPr>
          </w:p>
        </w:tc>
      </w:tr>
      <w:tr w:rsidR="00FC22EC" w:rsidRPr="00FC22EC" w:rsidTr="00B71948">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ind w:firstLine="567"/>
              <w:jc w:val="center"/>
              <w:rPr>
                <w:rFonts w:ascii="Times New Roman" w:eastAsia="Calibri" w:hAnsi="Times New Roman" w:cs="Times New Roman"/>
                <w:b/>
                <w:i/>
                <w:sz w:val="20"/>
                <w:szCs w:val="20"/>
              </w:rPr>
            </w:pPr>
            <w:r w:rsidRPr="00FC22EC">
              <w:rPr>
                <w:rFonts w:ascii="Times New Roman" w:eastAsia="Calibri" w:hAnsi="Times New Roman" w:cs="Times New Roman"/>
                <w:b/>
                <w:i/>
                <w:sz w:val="20"/>
                <w:szCs w:val="20"/>
                <w:lang w:eastAsia="ru-RU"/>
              </w:rPr>
              <w:t>Очная форма обучения</w:t>
            </w:r>
          </w:p>
        </w:tc>
      </w:tr>
      <w:tr w:rsidR="00FC22EC" w:rsidRPr="00FC22EC" w:rsidTr="00B71948">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ind w:left="-21" w:firstLine="21"/>
              <w:jc w:val="center"/>
              <w:rPr>
                <w:rFonts w:ascii="Times New Roman" w:eastAsia="Calibri" w:hAnsi="Times New Roman" w:cs="Times New Roman"/>
              </w:rPr>
            </w:pPr>
            <w:r w:rsidRPr="00FC22EC">
              <w:rPr>
                <w:rFonts w:ascii="Times New Roman" w:eastAsia="Calibri" w:hAnsi="Times New Roman" w:cs="Times New Roman"/>
              </w:rPr>
              <w:t>1</w:t>
            </w:r>
          </w:p>
        </w:tc>
        <w:tc>
          <w:tcPr>
            <w:tcW w:w="1133" w:type="pct"/>
            <w:tcBorders>
              <w:top w:val="single" w:sz="6" w:space="0" w:color="auto"/>
              <w:left w:val="single" w:sz="6" w:space="0" w:color="auto"/>
              <w:bottom w:val="single" w:sz="6" w:space="0" w:color="auto"/>
              <w:right w:val="single" w:sz="6" w:space="0" w:color="auto"/>
            </w:tcBorders>
          </w:tcPr>
          <w:p w:rsidR="00FC22EC" w:rsidRPr="00FC22EC" w:rsidRDefault="00FC22EC" w:rsidP="00FC22EC">
            <w:pPr>
              <w:spacing w:before="40" w:line="240" w:lineRule="auto"/>
              <w:rPr>
                <w:rFonts w:ascii="Times New Roman" w:eastAsia="Calibri" w:hAnsi="Times New Roman" w:cs="Times New Roman"/>
                <w:sz w:val="24"/>
                <w:szCs w:val="24"/>
              </w:rPr>
            </w:pPr>
            <w:r w:rsidRPr="00FC22EC">
              <w:rPr>
                <w:rFonts w:ascii="Times New Roman" w:eastAsia="Calibri" w:hAnsi="Times New Roman" w:cs="Times New Roman"/>
                <w:sz w:val="24"/>
                <w:szCs w:val="24"/>
              </w:rPr>
              <w:t>Тема 1. Понятие политической идентичности</w:t>
            </w:r>
          </w:p>
        </w:tc>
        <w:tc>
          <w:tcPr>
            <w:tcW w:w="461" w:type="pct"/>
            <w:vAlign w:val="center"/>
          </w:tcPr>
          <w:p w:rsidR="00FC22EC" w:rsidRPr="00FC22EC" w:rsidRDefault="00FC22EC" w:rsidP="00FC22EC">
            <w:pPr>
              <w:spacing w:line="240"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14</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4</w:t>
            </w: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4</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6</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УО</w:t>
            </w:r>
          </w:p>
        </w:tc>
      </w:tr>
      <w:tr w:rsidR="00FC22EC" w:rsidRPr="00FC22EC" w:rsidTr="00B71948">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ind w:left="-21" w:firstLine="21"/>
              <w:jc w:val="center"/>
              <w:rPr>
                <w:rFonts w:ascii="Times New Roman" w:eastAsia="Calibri" w:hAnsi="Times New Roman" w:cs="Times New Roman"/>
                <w:snapToGrid w:val="0"/>
              </w:rPr>
            </w:pPr>
            <w:r w:rsidRPr="00FC22EC">
              <w:rPr>
                <w:rFonts w:ascii="Times New Roman" w:eastAsia="Calibri" w:hAnsi="Times New Roman" w:cs="Times New Roman"/>
                <w:snapToGrid w:val="0"/>
              </w:rPr>
              <w:t>2</w:t>
            </w:r>
          </w:p>
        </w:tc>
        <w:tc>
          <w:tcPr>
            <w:tcW w:w="1133" w:type="pct"/>
            <w:tcBorders>
              <w:top w:val="single" w:sz="4" w:space="0" w:color="auto"/>
              <w:left w:val="single" w:sz="6" w:space="0" w:color="auto"/>
              <w:bottom w:val="single" w:sz="4" w:space="0" w:color="auto"/>
              <w:right w:val="single" w:sz="6" w:space="0" w:color="auto"/>
            </w:tcBorders>
          </w:tcPr>
          <w:p w:rsidR="00FC22EC" w:rsidRPr="00FC22EC" w:rsidRDefault="00FC22EC" w:rsidP="00FC22EC">
            <w:pPr>
              <w:spacing w:before="40" w:line="240" w:lineRule="auto"/>
              <w:rPr>
                <w:rFonts w:ascii="Times New Roman" w:eastAsia="Calibri" w:hAnsi="Times New Roman" w:cs="Times New Roman"/>
                <w:sz w:val="24"/>
                <w:szCs w:val="24"/>
              </w:rPr>
            </w:pPr>
            <w:r w:rsidRPr="00FC22EC">
              <w:rPr>
                <w:rFonts w:ascii="Times New Roman" w:eastAsia="Calibri" w:hAnsi="Times New Roman" w:cs="Times New Roman"/>
                <w:sz w:val="24"/>
                <w:szCs w:val="24"/>
              </w:rPr>
              <w:t>Тема 2. Социальные факторы формирования политической идентичности</w:t>
            </w:r>
          </w:p>
        </w:tc>
        <w:tc>
          <w:tcPr>
            <w:tcW w:w="461" w:type="pct"/>
            <w:vAlign w:val="center"/>
          </w:tcPr>
          <w:p w:rsidR="00FC22EC" w:rsidRPr="00FC22EC" w:rsidRDefault="00FC22EC" w:rsidP="00FC22EC">
            <w:pPr>
              <w:spacing w:line="240"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12</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2</w:t>
            </w: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4</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6</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УО</w:t>
            </w:r>
          </w:p>
        </w:tc>
      </w:tr>
      <w:tr w:rsidR="00FC22EC" w:rsidRPr="00FC22EC" w:rsidTr="00B71948">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ind w:left="-21" w:firstLine="21"/>
              <w:jc w:val="center"/>
              <w:rPr>
                <w:rFonts w:ascii="Times New Roman" w:eastAsia="Calibri" w:hAnsi="Times New Roman" w:cs="Times New Roman"/>
                <w:snapToGrid w:val="0"/>
              </w:rPr>
            </w:pPr>
            <w:r w:rsidRPr="00FC22EC">
              <w:rPr>
                <w:rFonts w:ascii="Times New Roman" w:eastAsia="Calibri" w:hAnsi="Times New Roman" w:cs="Times New Roman"/>
                <w:snapToGrid w:val="0"/>
              </w:rPr>
              <w:lastRenderedPageBreak/>
              <w:t>3</w:t>
            </w:r>
          </w:p>
        </w:tc>
        <w:tc>
          <w:tcPr>
            <w:tcW w:w="1133" w:type="pct"/>
            <w:tcBorders>
              <w:top w:val="single" w:sz="4" w:space="0" w:color="auto"/>
              <w:left w:val="single" w:sz="6" w:space="0" w:color="auto"/>
              <w:bottom w:val="single" w:sz="4" w:space="0" w:color="auto"/>
              <w:right w:val="single" w:sz="6" w:space="0" w:color="auto"/>
            </w:tcBorders>
          </w:tcPr>
          <w:p w:rsidR="00FC22EC" w:rsidRPr="00FC22EC" w:rsidRDefault="00FC22EC" w:rsidP="00FC22EC">
            <w:pPr>
              <w:spacing w:before="40" w:line="240" w:lineRule="auto"/>
              <w:rPr>
                <w:rFonts w:ascii="Times New Roman" w:eastAsia="Calibri" w:hAnsi="Times New Roman" w:cs="Times New Roman"/>
                <w:sz w:val="24"/>
                <w:szCs w:val="24"/>
              </w:rPr>
            </w:pPr>
            <w:r w:rsidRPr="00FC22EC">
              <w:rPr>
                <w:rFonts w:ascii="Times New Roman" w:eastAsia="Calibri" w:hAnsi="Times New Roman" w:cs="Times New Roman"/>
                <w:sz w:val="24"/>
                <w:szCs w:val="24"/>
              </w:rPr>
              <w:t>Тема 3. Партийная идентичность: понятие, способы формирования</w:t>
            </w:r>
          </w:p>
        </w:tc>
        <w:tc>
          <w:tcPr>
            <w:tcW w:w="461" w:type="pct"/>
            <w:vAlign w:val="center"/>
          </w:tcPr>
          <w:p w:rsidR="00FC22EC" w:rsidRPr="00FC22EC" w:rsidRDefault="00FC22EC" w:rsidP="00FC22EC">
            <w:pPr>
              <w:spacing w:line="240"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10</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2</w:t>
            </w: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6</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УО, Д</w:t>
            </w:r>
          </w:p>
        </w:tc>
      </w:tr>
      <w:tr w:rsidR="00FC22EC" w:rsidRPr="00FC22EC" w:rsidTr="00B71948">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ind w:left="-21" w:firstLine="21"/>
              <w:jc w:val="center"/>
              <w:rPr>
                <w:rFonts w:ascii="Times New Roman" w:eastAsia="Calibri" w:hAnsi="Times New Roman" w:cs="Times New Roman"/>
                <w:snapToGrid w:val="0"/>
              </w:rPr>
            </w:pPr>
            <w:r w:rsidRPr="00FC22EC">
              <w:rPr>
                <w:rFonts w:ascii="Times New Roman" w:eastAsia="Calibri" w:hAnsi="Times New Roman" w:cs="Times New Roman"/>
                <w:snapToGrid w:val="0"/>
              </w:rPr>
              <w:t>4</w:t>
            </w:r>
          </w:p>
        </w:tc>
        <w:tc>
          <w:tcPr>
            <w:tcW w:w="1133" w:type="pct"/>
            <w:tcBorders>
              <w:top w:val="single" w:sz="4" w:space="0" w:color="auto"/>
              <w:left w:val="single" w:sz="6" w:space="0" w:color="auto"/>
              <w:bottom w:val="single" w:sz="4" w:space="0" w:color="auto"/>
              <w:right w:val="single" w:sz="6" w:space="0" w:color="auto"/>
            </w:tcBorders>
          </w:tcPr>
          <w:p w:rsidR="00FC22EC" w:rsidRPr="00FC22EC" w:rsidRDefault="00FC22EC" w:rsidP="00FC22EC">
            <w:pPr>
              <w:spacing w:before="40" w:line="240" w:lineRule="auto"/>
              <w:rPr>
                <w:rFonts w:ascii="Times New Roman" w:eastAsia="Calibri" w:hAnsi="Times New Roman" w:cs="Times New Roman"/>
                <w:sz w:val="24"/>
                <w:szCs w:val="24"/>
              </w:rPr>
            </w:pPr>
            <w:r w:rsidRPr="00FC22EC">
              <w:rPr>
                <w:rFonts w:ascii="Times New Roman" w:eastAsia="Calibri" w:hAnsi="Times New Roman" w:cs="Times New Roman"/>
                <w:sz w:val="24"/>
                <w:szCs w:val="24"/>
              </w:rPr>
              <w:t>Тема 4. Особенности формирования партийной идентичности в современной России</w:t>
            </w:r>
          </w:p>
        </w:tc>
        <w:tc>
          <w:tcPr>
            <w:tcW w:w="461" w:type="pct"/>
            <w:vAlign w:val="center"/>
          </w:tcPr>
          <w:p w:rsidR="00FC22EC" w:rsidRPr="00FC22EC" w:rsidRDefault="00FC22EC" w:rsidP="00FC22EC">
            <w:pPr>
              <w:spacing w:line="240"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10</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2</w:t>
            </w: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6</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УО, Д</w:t>
            </w:r>
          </w:p>
        </w:tc>
      </w:tr>
      <w:tr w:rsidR="00FC22EC" w:rsidRPr="00FC22EC" w:rsidTr="00B71948">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ind w:left="-21" w:firstLine="21"/>
              <w:jc w:val="center"/>
              <w:rPr>
                <w:rFonts w:ascii="Times New Roman" w:eastAsia="Calibri" w:hAnsi="Times New Roman" w:cs="Times New Roman"/>
                <w:snapToGrid w:val="0"/>
              </w:rPr>
            </w:pPr>
            <w:r w:rsidRPr="00FC22EC">
              <w:rPr>
                <w:rFonts w:ascii="Times New Roman" w:eastAsia="Calibri" w:hAnsi="Times New Roman" w:cs="Times New Roman"/>
                <w:snapToGrid w:val="0"/>
              </w:rPr>
              <w:t>5</w:t>
            </w:r>
          </w:p>
        </w:tc>
        <w:tc>
          <w:tcPr>
            <w:tcW w:w="1133" w:type="pct"/>
          </w:tcPr>
          <w:p w:rsidR="00FC22EC" w:rsidRPr="00FC22EC" w:rsidRDefault="00FC22EC" w:rsidP="00FC22EC">
            <w:pPr>
              <w:spacing w:before="40" w:line="240" w:lineRule="auto"/>
              <w:rPr>
                <w:rFonts w:ascii="Times New Roman" w:eastAsia="Calibri" w:hAnsi="Times New Roman" w:cs="Times New Roman"/>
                <w:sz w:val="24"/>
                <w:szCs w:val="24"/>
              </w:rPr>
            </w:pPr>
            <w:r w:rsidRPr="00FC22EC">
              <w:rPr>
                <w:rFonts w:ascii="Times New Roman" w:eastAsia="Calibri" w:hAnsi="Times New Roman" w:cs="Times New Roman"/>
                <w:sz w:val="24"/>
                <w:szCs w:val="24"/>
              </w:rPr>
              <w:t>Тема 5. Идентичность общественных движений</w:t>
            </w:r>
          </w:p>
        </w:tc>
        <w:tc>
          <w:tcPr>
            <w:tcW w:w="461" w:type="pct"/>
            <w:vAlign w:val="center"/>
          </w:tcPr>
          <w:p w:rsidR="00FC22EC" w:rsidRPr="00FC22EC" w:rsidRDefault="00FC22EC" w:rsidP="00FC22EC">
            <w:pPr>
              <w:spacing w:line="240"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12</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2</w:t>
            </w: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4</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6</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УО, Д</w:t>
            </w:r>
          </w:p>
        </w:tc>
      </w:tr>
      <w:tr w:rsidR="00FC22EC" w:rsidRPr="00FC22EC" w:rsidTr="00B71948">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ind w:left="-21" w:firstLine="21"/>
              <w:jc w:val="center"/>
              <w:rPr>
                <w:rFonts w:ascii="Times New Roman" w:eastAsia="Calibri" w:hAnsi="Times New Roman" w:cs="Times New Roman"/>
                <w:snapToGrid w:val="0"/>
              </w:rPr>
            </w:pPr>
            <w:r w:rsidRPr="00FC22EC">
              <w:rPr>
                <w:rFonts w:ascii="Times New Roman" w:eastAsia="Calibri" w:hAnsi="Times New Roman" w:cs="Times New Roman"/>
                <w:snapToGrid w:val="0"/>
              </w:rPr>
              <w:t>6</w:t>
            </w:r>
          </w:p>
        </w:tc>
        <w:tc>
          <w:tcPr>
            <w:tcW w:w="1133" w:type="pct"/>
          </w:tcPr>
          <w:p w:rsidR="00FC22EC" w:rsidRPr="00FC22EC" w:rsidRDefault="00FC22EC" w:rsidP="00FC22EC">
            <w:pPr>
              <w:spacing w:before="40" w:line="240" w:lineRule="auto"/>
              <w:rPr>
                <w:rFonts w:ascii="Times New Roman" w:eastAsia="Calibri" w:hAnsi="Times New Roman" w:cs="Times New Roman"/>
                <w:sz w:val="24"/>
                <w:szCs w:val="24"/>
              </w:rPr>
            </w:pPr>
            <w:r w:rsidRPr="00FC22EC">
              <w:rPr>
                <w:rFonts w:ascii="Times New Roman" w:eastAsia="Calibri" w:hAnsi="Times New Roman" w:cs="Times New Roman"/>
                <w:sz w:val="24"/>
                <w:szCs w:val="24"/>
              </w:rPr>
              <w:t>Тема 6. Национальная идентичность</w:t>
            </w:r>
          </w:p>
        </w:tc>
        <w:tc>
          <w:tcPr>
            <w:tcW w:w="461" w:type="pct"/>
            <w:vAlign w:val="center"/>
          </w:tcPr>
          <w:p w:rsidR="00FC22EC" w:rsidRPr="00FC22EC" w:rsidRDefault="00FC22EC" w:rsidP="00FC22EC">
            <w:pPr>
              <w:spacing w:line="240"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12</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4</w:t>
            </w: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6</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УО, Д</w:t>
            </w:r>
          </w:p>
        </w:tc>
      </w:tr>
      <w:tr w:rsidR="00FC22EC" w:rsidRPr="00FC22EC" w:rsidTr="00B71948">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ind w:left="-21" w:firstLine="21"/>
              <w:jc w:val="center"/>
              <w:rPr>
                <w:rFonts w:ascii="Times New Roman" w:eastAsia="Calibri" w:hAnsi="Times New Roman" w:cs="Times New Roman"/>
                <w:snapToGrid w:val="0"/>
              </w:rPr>
            </w:pPr>
            <w:r w:rsidRPr="00FC22EC">
              <w:rPr>
                <w:rFonts w:ascii="Times New Roman" w:eastAsia="Calibri" w:hAnsi="Times New Roman" w:cs="Times New Roman"/>
                <w:snapToGrid w:val="0"/>
              </w:rPr>
              <w:t>7</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spacing w:before="40" w:line="240" w:lineRule="auto"/>
              <w:rPr>
                <w:rFonts w:ascii="Times New Roman" w:eastAsia="Calibri" w:hAnsi="Times New Roman" w:cs="Times New Roman"/>
                <w:sz w:val="24"/>
                <w:szCs w:val="24"/>
              </w:rPr>
            </w:pPr>
            <w:r w:rsidRPr="00FC22EC">
              <w:rPr>
                <w:rFonts w:ascii="Times New Roman" w:eastAsia="Calibri" w:hAnsi="Times New Roman" w:cs="Times New Roman"/>
                <w:sz w:val="24"/>
                <w:szCs w:val="24"/>
              </w:rPr>
              <w:t>Тема 7. Национальное строительство в России</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14</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4</w:t>
            </w: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4</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6</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УО, Д</w:t>
            </w:r>
          </w:p>
        </w:tc>
      </w:tr>
      <w:tr w:rsidR="00FC22EC" w:rsidRPr="00FC22EC" w:rsidTr="00B71948">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ind w:left="-21" w:firstLine="21"/>
              <w:jc w:val="center"/>
              <w:rPr>
                <w:rFonts w:ascii="Times New Roman" w:eastAsia="Calibri" w:hAnsi="Times New Roman" w:cs="Times New Roman"/>
                <w:snapToGrid w:val="0"/>
              </w:rPr>
            </w:pPr>
            <w:r w:rsidRPr="00FC22EC">
              <w:rPr>
                <w:rFonts w:ascii="Times New Roman" w:eastAsia="Calibri" w:hAnsi="Times New Roman" w:cs="Times New Roman"/>
                <w:snapToGrid w:val="0"/>
              </w:rPr>
              <w:t>8</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spacing w:before="40" w:line="240" w:lineRule="auto"/>
              <w:rPr>
                <w:rFonts w:ascii="Times New Roman" w:eastAsia="Calibri" w:hAnsi="Times New Roman" w:cs="Times New Roman"/>
                <w:sz w:val="24"/>
                <w:szCs w:val="24"/>
              </w:rPr>
            </w:pPr>
            <w:r w:rsidRPr="00FC22EC">
              <w:rPr>
                <w:rFonts w:ascii="Times New Roman" w:eastAsia="Calibri" w:hAnsi="Times New Roman" w:cs="Times New Roman"/>
                <w:sz w:val="24"/>
                <w:szCs w:val="24"/>
              </w:rPr>
              <w:t>Тема 8. Подходы к изучению региональной идентичности</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10</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2</w:t>
            </w: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6</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УО</w:t>
            </w:r>
          </w:p>
        </w:tc>
      </w:tr>
      <w:tr w:rsidR="00FC22EC" w:rsidRPr="00FC22EC" w:rsidTr="00B71948">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ind w:left="-21" w:firstLine="21"/>
              <w:jc w:val="center"/>
              <w:rPr>
                <w:rFonts w:ascii="Times New Roman" w:eastAsia="Calibri" w:hAnsi="Times New Roman" w:cs="Times New Roman"/>
                <w:snapToGrid w:val="0"/>
              </w:rPr>
            </w:pPr>
            <w:r w:rsidRPr="00FC22EC">
              <w:rPr>
                <w:rFonts w:ascii="Times New Roman" w:eastAsia="Calibri" w:hAnsi="Times New Roman" w:cs="Times New Roman"/>
                <w:snapToGrid w:val="0"/>
              </w:rPr>
              <w:t>9</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spacing w:before="40" w:line="240" w:lineRule="auto"/>
              <w:rPr>
                <w:rFonts w:ascii="Times New Roman" w:eastAsia="Calibri" w:hAnsi="Times New Roman" w:cs="Times New Roman"/>
                <w:sz w:val="24"/>
                <w:szCs w:val="24"/>
              </w:rPr>
            </w:pPr>
            <w:r w:rsidRPr="00FC22EC">
              <w:rPr>
                <w:rFonts w:ascii="Times New Roman" w:eastAsia="Calibri" w:hAnsi="Times New Roman" w:cs="Times New Roman"/>
                <w:sz w:val="24"/>
                <w:szCs w:val="24"/>
              </w:rPr>
              <w:t>Тема 9. Региональная идентичность в современной России</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14</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4</w:t>
            </w: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4</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r w:rsidRPr="00FC22EC">
              <w:rPr>
                <w:rFonts w:ascii="Times New Roman" w:eastAsia="Calibri" w:hAnsi="Times New Roman" w:cs="Times New Roman"/>
                <w:snapToGrid w:val="0"/>
                <w:sz w:val="24"/>
                <w:szCs w:val="24"/>
              </w:rPr>
              <w:t>6</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УО, Д</w:t>
            </w:r>
          </w:p>
        </w:tc>
      </w:tr>
      <w:tr w:rsidR="00FC22EC" w:rsidRPr="00FC22EC" w:rsidTr="00B71948">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ind w:left="-21" w:firstLine="21"/>
              <w:jc w:val="center"/>
              <w:rPr>
                <w:rFonts w:ascii="Times New Roman" w:eastAsia="Calibri" w:hAnsi="Times New Roman" w:cs="Times New Roman"/>
                <w:snapToGrid w:val="0"/>
              </w:rPr>
            </w:pP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spacing w:before="40" w:line="240" w:lineRule="auto"/>
              <w:rPr>
                <w:rFonts w:ascii="Times New Roman" w:eastAsia="Calibri" w:hAnsi="Times New Roman" w:cs="Times New Roman"/>
                <w:sz w:val="24"/>
                <w:szCs w:val="24"/>
              </w:rPr>
            </w:pP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z w:val="24"/>
                <w:szCs w:val="24"/>
              </w:rPr>
            </w:pP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napToGrid w:val="0"/>
                <w:sz w:val="24"/>
                <w:szCs w:val="24"/>
              </w:rPr>
            </w:pP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Зачет</w:t>
            </w:r>
          </w:p>
        </w:tc>
      </w:tr>
      <w:tr w:rsidR="00FC22EC" w:rsidRPr="00FC22EC" w:rsidTr="00B71948">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jc w:val="center"/>
              <w:rPr>
                <w:rFonts w:ascii="Calibri" w:eastAsia="Calibri" w:hAnsi="Calibri" w:cs="Times New Roman"/>
                <w:sz w:val="24"/>
                <w:szCs w:val="24"/>
              </w:rPr>
            </w:pPr>
          </w:p>
        </w:tc>
        <w:tc>
          <w:tcPr>
            <w:tcW w:w="1133"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rPr>
                <w:rFonts w:ascii="Times New Roman" w:eastAsia="Calibri" w:hAnsi="Times New Roman" w:cs="Times New Roman"/>
                <w:sz w:val="24"/>
                <w:szCs w:val="24"/>
              </w:rPr>
            </w:pPr>
            <w:r w:rsidRPr="00FC22EC">
              <w:rPr>
                <w:rFonts w:ascii="Times New Roman" w:eastAsia="Calibri" w:hAnsi="Times New Roman" w:cs="Times New Roman"/>
                <w:sz w:val="24"/>
                <w:szCs w:val="24"/>
              </w:rPr>
              <w:t>ВСЕГО</w:t>
            </w: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108/81</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26</w:t>
            </w: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28</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jc w:val="center"/>
              <w:rPr>
                <w:rFonts w:ascii="Times New Roman" w:eastAsia="Calibri"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40"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54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jc w:val="center"/>
              <w:rPr>
                <w:rFonts w:ascii="Times New Roman" w:eastAsia="Calibri" w:hAnsi="Times New Roman" w:cs="Times New Roman"/>
                <w:sz w:val="24"/>
                <w:szCs w:val="24"/>
              </w:rPr>
            </w:pPr>
          </w:p>
        </w:tc>
      </w:tr>
    </w:tbl>
    <w:p w:rsidR="00FC22EC" w:rsidRPr="00FC22EC" w:rsidRDefault="00FC22EC" w:rsidP="00FC22EC">
      <w:pPr>
        <w:spacing w:after="0"/>
        <w:rPr>
          <w:rFonts w:ascii="Times New Roman" w:eastAsia="Calibri" w:hAnsi="Times New Roman" w:cs="Times New Roman"/>
          <w:sz w:val="24"/>
          <w:szCs w:val="24"/>
        </w:rPr>
      </w:pPr>
      <w:r w:rsidRPr="00FC22EC">
        <w:rPr>
          <w:rFonts w:ascii="Times New Roman" w:eastAsia="Calibri" w:hAnsi="Times New Roman" w:cs="Times New Roman"/>
          <w:sz w:val="24"/>
          <w:szCs w:val="24"/>
        </w:rPr>
        <w:t xml:space="preserve">УО* — устный опрос </w:t>
      </w:r>
    </w:p>
    <w:p w:rsidR="00FC22EC" w:rsidRPr="00FC22EC" w:rsidRDefault="00FC22EC" w:rsidP="00FC22EC">
      <w:pPr>
        <w:spacing w:after="0"/>
        <w:rPr>
          <w:rFonts w:ascii="Times New Roman" w:eastAsia="Calibri" w:hAnsi="Times New Roman" w:cs="Times New Roman"/>
          <w:sz w:val="24"/>
          <w:szCs w:val="24"/>
        </w:rPr>
      </w:pPr>
      <w:r w:rsidRPr="00FC22EC">
        <w:rPr>
          <w:rFonts w:ascii="Times New Roman" w:eastAsia="Calibri" w:hAnsi="Times New Roman" w:cs="Times New Roman"/>
          <w:sz w:val="24"/>
          <w:szCs w:val="24"/>
        </w:rPr>
        <w:t>Д** — доклад</w:t>
      </w:r>
    </w:p>
    <w:p w:rsidR="00FC22EC" w:rsidRPr="00FC22EC" w:rsidRDefault="00FC22EC" w:rsidP="00FC22EC">
      <w:pPr>
        <w:spacing w:before="40" w:after="0" w:line="240" w:lineRule="auto"/>
        <w:ind w:firstLine="397"/>
        <w:jc w:val="both"/>
        <w:rPr>
          <w:rFonts w:ascii="Times New Roman" w:eastAsia="Times New Roman" w:hAnsi="Times New Roman" w:cs="Times New Roman"/>
          <w:color w:val="000000"/>
          <w:sz w:val="24"/>
          <w:szCs w:val="24"/>
          <w:lang w:eastAsia="ru-RU"/>
        </w:rPr>
      </w:pPr>
      <w:r w:rsidRPr="00FC22EC">
        <w:rPr>
          <w:rFonts w:ascii="Times New Roman" w:eastAsia="Times New Roman" w:hAnsi="Times New Roman" w:cs="Times New Roman"/>
          <w:i/>
          <w:color w:val="000000"/>
          <w:sz w:val="24"/>
          <w:szCs w:val="24"/>
          <w:lang w:eastAsia="ru-RU"/>
        </w:rPr>
        <w:t>Применяемые на занятиях формы интерактивной работы</w:t>
      </w:r>
      <w:r w:rsidRPr="00FC22EC">
        <w:rPr>
          <w:rFonts w:ascii="Times New Roman" w:eastAsia="Times New Roman" w:hAnsi="Times New Roman" w:cs="Times New Roman"/>
          <w:color w:val="000000"/>
          <w:sz w:val="24"/>
          <w:szCs w:val="24"/>
          <w:lang w:eastAsia="ru-RU"/>
        </w:rPr>
        <w:t>: групповая работа.</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Calibri" w:hAnsi="Calibri" w:cs="Times New Roman"/>
          <w:sz w:val="24"/>
          <w:szCs w:val="24"/>
        </w:rPr>
      </w:pPr>
    </w:p>
    <w:p w:rsidR="00FC22EC" w:rsidRPr="00FC22EC" w:rsidRDefault="00FC22EC" w:rsidP="00FC22EC">
      <w:pPr>
        <w:keepNext/>
        <w:suppressAutoHyphens/>
        <w:spacing w:before="600" w:after="240" w:line="240" w:lineRule="auto"/>
        <w:outlineLvl w:val="0"/>
        <w:rPr>
          <w:rFonts w:ascii="Times New Roman" w:eastAsia="Times New Roman" w:hAnsi="Times New Roman" w:cs="Times New Roman"/>
          <w:b/>
          <w:bCs/>
          <w:iCs/>
          <w:caps/>
          <w:kern w:val="32"/>
          <w:sz w:val="24"/>
          <w:szCs w:val="28"/>
          <w:lang w:eastAsia="ru-RU"/>
        </w:rPr>
      </w:pPr>
      <w:r w:rsidRPr="00FC22EC">
        <w:rPr>
          <w:rFonts w:ascii="Times New Roman" w:eastAsia="Times New Roman" w:hAnsi="Times New Roman" w:cs="Times New Roman"/>
          <w:b/>
          <w:bCs/>
          <w:iCs/>
          <w:caps/>
          <w:kern w:val="32"/>
          <w:sz w:val="24"/>
          <w:szCs w:val="28"/>
          <w:lang w:eastAsia="ru-RU"/>
        </w:rPr>
        <w:t>3. Содержание и структура дисциплины:</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C22EC">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FC22EC" w:rsidRPr="00FC22EC" w:rsidTr="00B71948">
        <w:tc>
          <w:tcPr>
            <w:tcW w:w="1555" w:type="pct"/>
          </w:tcPr>
          <w:p w:rsidR="00FC22EC" w:rsidRPr="00FC22EC" w:rsidRDefault="00FC22EC" w:rsidP="00FC22EC">
            <w:pPr>
              <w:spacing w:after="0" w:line="240" w:lineRule="auto"/>
              <w:contextualSpacing/>
              <w:jc w:val="center"/>
              <w:rPr>
                <w:rFonts w:ascii="Times New Roman" w:eastAsia="Calibri" w:hAnsi="Times New Roman" w:cs="Times New Roman"/>
                <w:b/>
                <w:sz w:val="24"/>
                <w:szCs w:val="24"/>
              </w:rPr>
            </w:pPr>
            <w:r w:rsidRPr="00FC22EC">
              <w:rPr>
                <w:rFonts w:ascii="Times New Roman" w:eastAsia="Calibri" w:hAnsi="Times New Roman" w:cs="Times New Roman"/>
                <w:b/>
                <w:sz w:val="24"/>
                <w:szCs w:val="24"/>
              </w:rPr>
              <w:t>Оценочные средства</w:t>
            </w:r>
          </w:p>
          <w:p w:rsidR="00FC22EC" w:rsidRPr="00FC22EC" w:rsidRDefault="00FC22EC" w:rsidP="00FC22EC">
            <w:pPr>
              <w:spacing w:after="0" w:line="240" w:lineRule="auto"/>
              <w:contextualSpacing/>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(формы текущего и промежуточного контроля)</w:t>
            </w:r>
          </w:p>
        </w:tc>
        <w:tc>
          <w:tcPr>
            <w:tcW w:w="1778" w:type="pct"/>
          </w:tcPr>
          <w:p w:rsidR="00FC22EC" w:rsidRPr="00FC22EC" w:rsidRDefault="00FC22EC" w:rsidP="00FC22EC">
            <w:pPr>
              <w:spacing w:after="0" w:line="240" w:lineRule="auto"/>
              <w:contextualSpacing/>
              <w:jc w:val="center"/>
              <w:rPr>
                <w:rFonts w:ascii="Times New Roman" w:eastAsia="Calibri" w:hAnsi="Times New Roman" w:cs="Times New Roman"/>
                <w:b/>
                <w:spacing w:val="-8"/>
                <w:sz w:val="24"/>
                <w:szCs w:val="24"/>
              </w:rPr>
            </w:pPr>
            <w:r w:rsidRPr="00FC22EC">
              <w:rPr>
                <w:rFonts w:ascii="Times New Roman" w:eastAsia="Calibri" w:hAnsi="Times New Roman" w:cs="Times New Roman"/>
                <w:b/>
                <w:spacing w:val="-8"/>
                <w:sz w:val="24"/>
                <w:szCs w:val="24"/>
              </w:rPr>
              <w:t>Показатели</w:t>
            </w:r>
          </w:p>
          <w:p w:rsidR="00FC22EC" w:rsidRPr="00FC22EC" w:rsidRDefault="00FC22EC" w:rsidP="00FC22EC">
            <w:pPr>
              <w:spacing w:after="0" w:line="240" w:lineRule="auto"/>
              <w:contextualSpacing/>
              <w:jc w:val="center"/>
              <w:rPr>
                <w:rFonts w:ascii="Times New Roman" w:eastAsia="Calibri" w:hAnsi="Times New Roman" w:cs="Times New Roman"/>
                <w:b/>
                <w:sz w:val="24"/>
                <w:szCs w:val="24"/>
              </w:rPr>
            </w:pPr>
            <w:r w:rsidRPr="00FC22EC">
              <w:rPr>
                <w:rFonts w:ascii="Times New Roman" w:eastAsia="Calibri" w:hAnsi="Times New Roman" w:cs="Times New Roman"/>
                <w:b/>
                <w:sz w:val="24"/>
                <w:szCs w:val="24"/>
              </w:rPr>
              <w:t>оценки</w:t>
            </w:r>
          </w:p>
        </w:tc>
        <w:tc>
          <w:tcPr>
            <w:tcW w:w="1667" w:type="pct"/>
          </w:tcPr>
          <w:p w:rsidR="00FC22EC" w:rsidRPr="00FC22EC" w:rsidRDefault="00FC22EC" w:rsidP="00FC22EC">
            <w:pPr>
              <w:spacing w:after="0" w:line="240" w:lineRule="auto"/>
              <w:contextualSpacing/>
              <w:jc w:val="center"/>
              <w:rPr>
                <w:rFonts w:ascii="Times New Roman" w:eastAsia="Calibri" w:hAnsi="Times New Roman" w:cs="Times New Roman"/>
                <w:b/>
                <w:sz w:val="24"/>
                <w:szCs w:val="24"/>
              </w:rPr>
            </w:pPr>
            <w:r w:rsidRPr="00FC22EC">
              <w:rPr>
                <w:rFonts w:ascii="Times New Roman" w:eastAsia="Calibri" w:hAnsi="Times New Roman" w:cs="Times New Roman"/>
                <w:b/>
                <w:sz w:val="24"/>
                <w:szCs w:val="24"/>
              </w:rPr>
              <w:t>Критерии</w:t>
            </w:r>
          </w:p>
          <w:p w:rsidR="00FC22EC" w:rsidRPr="00FC22EC" w:rsidRDefault="00FC22EC" w:rsidP="00FC22EC">
            <w:pPr>
              <w:spacing w:after="0" w:line="240" w:lineRule="auto"/>
              <w:contextualSpacing/>
              <w:jc w:val="center"/>
              <w:rPr>
                <w:rFonts w:ascii="Times New Roman" w:eastAsia="Calibri" w:hAnsi="Times New Roman" w:cs="Times New Roman"/>
                <w:b/>
                <w:sz w:val="24"/>
                <w:szCs w:val="24"/>
              </w:rPr>
            </w:pPr>
            <w:r w:rsidRPr="00FC22EC">
              <w:rPr>
                <w:rFonts w:ascii="Times New Roman" w:eastAsia="Calibri" w:hAnsi="Times New Roman" w:cs="Times New Roman"/>
                <w:b/>
                <w:sz w:val="24"/>
                <w:szCs w:val="24"/>
              </w:rPr>
              <w:t>оценки</w:t>
            </w:r>
          </w:p>
        </w:tc>
      </w:tr>
      <w:tr w:rsidR="00FC22EC" w:rsidRPr="00FC22EC" w:rsidTr="00B71948">
        <w:tc>
          <w:tcPr>
            <w:tcW w:w="1555" w:type="pct"/>
          </w:tcPr>
          <w:p w:rsidR="00FC22EC" w:rsidRPr="00FC22EC" w:rsidRDefault="00FC22EC" w:rsidP="00FC22EC">
            <w:pPr>
              <w:spacing w:line="240" w:lineRule="auto"/>
              <w:contextualSpacing/>
              <w:rPr>
                <w:rFonts w:ascii="Times New Roman" w:eastAsia="Calibri" w:hAnsi="Times New Roman" w:cs="Times New Roman"/>
              </w:rPr>
            </w:pPr>
            <w:r w:rsidRPr="00FC22EC">
              <w:rPr>
                <w:rFonts w:ascii="Times New Roman" w:eastAsia="Calibri" w:hAnsi="Times New Roman" w:cs="Times New Roman"/>
              </w:rPr>
              <w:t>Эссе (экзаменационная работа)</w:t>
            </w:r>
          </w:p>
        </w:tc>
        <w:tc>
          <w:tcPr>
            <w:tcW w:w="1778" w:type="pct"/>
          </w:tcPr>
          <w:p w:rsidR="00FC22EC" w:rsidRPr="00FC22EC" w:rsidRDefault="00FC22EC" w:rsidP="000E2574">
            <w:pPr>
              <w:numPr>
                <w:ilvl w:val="0"/>
                <w:numId w:val="6"/>
              </w:numPr>
              <w:tabs>
                <w:tab w:val="left" w:pos="317"/>
              </w:tabs>
              <w:spacing w:before="40" w:after="0" w:line="240" w:lineRule="auto"/>
              <w:ind w:left="0" w:firstLine="34"/>
              <w:jc w:val="both"/>
              <w:rPr>
                <w:rFonts w:ascii="Times New Roman" w:eastAsia="Calibri" w:hAnsi="Times New Roman" w:cs="Times New Roman"/>
              </w:rPr>
            </w:pPr>
            <w:r w:rsidRPr="00FC22EC">
              <w:rPr>
                <w:rFonts w:ascii="Times New Roman" w:eastAsia="Calibri" w:hAnsi="Times New Roman" w:cs="Times New Roman"/>
              </w:rPr>
              <w:t>используемые понятия строго соответствуют теме</w:t>
            </w:r>
          </w:p>
          <w:p w:rsidR="00FC22EC" w:rsidRPr="00FC22EC" w:rsidRDefault="00FC22EC" w:rsidP="000E2574">
            <w:pPr>
              <w:numPr>
                <w:ilvl w:val="0"/>
                <w:numId w:val="6"/>
              </w:numPr>
              <w:tabs>
                <w:tab w:val="left" w:pos="317"/>
              </w:tabs>
              <w:spacing w:before="40" w:after="0" w:line="240" w:lineRule="auto"/>
              <w:ind w:left="0" w:firstLine="34"/>
              <w:jc w:val="both"/>
              <w:rPr>
                <w:rFonts w:ascii="Times New Roman" w:eastAsia="Calibri" w:hAnsi="Times New Roman" w:cs="Times New Roman"/>
              </w:rPr>
            </w:pPr>
            <w:r w:rsidRPr="00FC22EC">
              <w:rPr>
                <w:rFonts w:ascii="Times New Roman" w:eastAsia="Calibri" w:hAnsi="Times New Roman" w:cs="Times New Roman"/>
              </w:rPr>
              <w:t>умело используются приемы сравнения и обобщения для анализа взаимосвязи понятий и явлений</w:t>
            </w:r>
          </w:p>
          <w:p w:rsidR="00FC22EC" w:rsidRPr="00FC22EC" w:rsidRDefault="00FC22EC" w:rsidP="000E2574">
            <w:pPr>
              <w:numPr>
                <w:ilvl w:val="0"/>
                <w:numId w:val="6"/>
              </w:numPr>
              <w:tabs>
                <w:tab w:val="left" w:pos="317"/>
              </w:tabs>
              <w:spacing w:before="40" w:after="0" w:line="240" w:lineRule="auto"/>
              <w:ind w:left="0" w:firstLine="34"/>
              <w:jc w:val="both"/>
              <w:rPr>
                <w:rFonts w:ascii="Times New Roman" w:eastAsia="Calibri" w:hAnsi="Times New Roman" w:cs="Times New Roman"/>
              </w:rPr>
            </w:pPr>
            <w:r w:rsidRPr="00FC22EC">
              <w:rPr>
                <w:rFonts w:ascii="Times New Roman" w:eastAsia="Calibri" w:hAnsi="Times New Roman" w:cs="Times New Roman"/>
              </w:rPr>
              <w:t>изложение ясное и четкое, приводимые доказательства логичны</w:t>
            </w:r>
          </w:p>
          <w:p w:rsidR="00FC22EC" w:rsidRPr="00FC22EC" w:rsidRDefault="00FC22EC" w:rsidP="000E2574">
            <w:pPr>
              <w:numPr>
                <w:ilvl w:val="0"/>
                <w:numId w:val="6"/>
              </w:numPr>
              <w:tabs>
                <w:tab w:val="left" w:pos="18"/>
              </w:tabs>
              <w:spacing w:before="40" w:after="0" w:line="240" w:lineRule="auto"/>
              <w:ind w:left="0" w:firstLine="160"/>
              <w:jc w:val="both"/>
              <w:rPr>
                <w:rFonts w:ascii="Times New Roman" w:eastAsia="Calibri" w:hAnsi="Times New Roman" w:cs="Times New Roman"/>
              </w:rPr>
            </w:pPr>
            <w:r w:rsidRPr="00FC22EC">
              <w:rPr>
                <w:rFonts w:ascii="Times New Roman" w:eastAsia="Calibri" w:hAnsi="Times New Roman" w:cs="Times New Roman"/>
              </w:rPr>
              <w:t>приведены соответствующие теме и проблеме примеры</w:t>
            </w:r>
          </w:p>
        </w:tc>
        <w:tc>
          <w:tcPr>
            <w:tcW w:w="1667" w:type="pct"/>
          </w:tcPr>
          <w:p w:rsidR="00FC22EC" w:rsidRPr="00FC22EC" w:rsidRDefault="00FC22EC" w:rsidP="00FC22EC">
            <w:pPr>
              <w:autoSpaceDE w:val="0"/>
              <w:autoSpaceDN w:val="0"/>
              <w:adjustRightInd w:val="0"/>
              <w:spacing w:before="40" w:line="240" w:lineRule="auto"/>
              <w:rPr>
                <w:rFonts w:ascii="Times New Roman" w:eastAsia="Calibri" w:hAnsi="Times New Roman" w:cs="Times New Roman"/>
              </w:rPr>
            </w:pPr>
            <w:r w:rsidRPr="00FC22EC">
              <w:rPr>
                <w:rFonts w:ascii="Times New Roman" w:eastAsia="Calibri" w:hAnsi="Times New Roman" w:cs="Times New Roman"/>
              </w:rPr>
              <w:t>Каждый из показателей оценивается максимум в 5 баллов. Всего за эссе можно получить 20 баллов.</w:t>
            </w:r>
          </w:p>
          <w:p w:rsidR="00FC22EC" w:rsidRPr="00FC22EC" w:rsidRDefault="00FC22EC" w:rsidP="00FC22EC">
            <w:pPr>
              <w:autoSpaceDE w:val="0"/>
              <w:autoSpaceDN w:val="0"/>
              <w:adjustRightInd w:val="0"/>
              <w:spacing w:before="40" w:line="240" w:lineRule="auto"/>
              <w:rPr>
                <w:rFonts w:ascii="Times New Roman" w:eastAsia="Calibri" w:hAnsi="Times New Roman" w:cs="Times New Roman"/>
              </w:rPr>
            </w:pPr>
            <w:r w:rsidRPr="00FC22EC">
              <w:rPr>
                <w:rFonts w:ascii="Times New Roman" w:eastAsia="Calibri" w:hAnsi="Times New Roman" w:cs="Times New Roman"/>
              </w:rPr>
              <w:t xml:space="preserve">Для получения оценки «отлично» студент должен продемонстрировать знание специфики политических идентичностей различных видов, умение и навыки сбора и обработки данных, связанные с формированием и трансформацией политических идентичностей. </w:t>
            </w:r>
          </w:p>
          <w:p w:rsidR="00FC22EC" w:rsidRPr="00FC22EC" w:rsidRDefault="00FC22EC" w:rsidP="00FC22EC">
            <w:pPr>
              <w:autoSpaceDE w:val="0"/>
              <w:autoSpaceDN w:val="0"/>
              <w:adjustRightInd w:val="0"/>
              <w:spacing w:before="40" w:line="240" w:lineRule="auto"/>
              <w:rPr>
                <w:rFonts w:ascii="Times New Roman" w:eastAsia="Calibri" w:hAnsi="Times New Roman" w:cs="Times New Roman"/>
                <w:b/>
              </w:rPr>
            </w:pPr>
          </w:p>
        </w:tc>
      </w:tr>
      <w:tr w:rsidR="00FC22EC" w:rsidRPr="00FC22EC" w:rsidTr="00B71948">
        <w:tc>
          <w:tcPr>
            <w:tcW w:w="1555" w:type="pct"/>
          </w:tcPr>
          <w:p w:rsidR="00FC22EC" w:rsidRPr="00FC22EC" w:rsidRDefault="00FC22EC" w:rsidP="00FC22EC">
            <w:pPr>
              <w:spacing w:line="240" w:lineRule="auto"/>
              <w:contextualSpacing/>
              <w:rPr>
                <w:rFonts w:ascii="Times New Roman" w:eastAsia="Calibri" w:hAnsi="Times New Roman" w:cs="Times New Roman"/>
              </w:rPr>
            </w:pPr>
            <w:r w:rsidRPr="00FC22EC">
              <w:rPr>
                <w:rFonts w:ascii="Times New Roman" w:eastAsia="Calibri" w:hAnsi="Times New Roman" w:cs="Times New Roman"/>
              </w:rPr>
              <w:t>Доклад</w:t>
            </w:r>
          </w:p>
        </w:tc>
        <w:tc>
          <w:tcPr>
            <w:tcW w:w="1778" w:type="pct"/>
          </w:tcPr>
          <w:p w:rsidR="00FC22EC" w:rsidRPr="00FC22EC" w:rsidRDefault="00FC22EC" w:rsidP="000E2574">
            <w:pPr>
              <w:numPr>
                <w:ilvl w:val="0"/>
                <w:numId w:val="6"/>
              </w:numPr>
              <w:tabs>
                <w:tab w:val="left" w:pos="317"/>
              </w:tabs>
              <w:spacing w:after="0" w:line="240" w:lineRule="auto"/>
              <w:ind w:left="32" w:firstLine="0"/>
              <w:jc w:val="both"/>
              <w:rPr>
                <w:rFonts w:ascii="Times New Roman" w:eastAsia="Calibri" w:hAnsi="Times New Roman" w:cs="Times New Roman"/>
              </w:rPr>
            </w:pPr>
            <w:r w:rsidRPr="00FC22EC">
              <w:rPr>
                <w:rFonts w:ascii="Times New Roman" w:eastAsia="Calibri" w:hAnsi="Times New Roman" w:cs="Times New Roman"/>
              </w:rPr>
              <w:t>соблюдение регламента (15 мин.);</w:t>
            </w:r>
          </w:p>
          <w:p w:rsidR="00FC22EC" w:rsidRPr="00FC22EC" w:rsidRDefault="00FC22EC" w:rsidP="000E2574">
            <w:pPr>
              <w:numPr>
                <w:ilvl w:val="0"/>
                <w:numId w:val="6"/>
              </w:numPr>
              <w:tabs>
                <w:tab w:val="left" w:pos="312"/>
              </w:tabs>
              <w:spacing w:after="0" w:line="240" w:lineRule="auto"/>
              <w:ind w:left="32" w:hanging="32"/>
              <w:jc w:val="both"/>
              <w:rPr>
                <w:rFonts w:ascii="Times New Roman" w:eastAsia="Calibri" w:hAnsi="Times New Roman" w:cs="Times New Roman"/>
              </w:rPr>
            </w:pPr>
            <w:r w:rsidRPr="00FC22EC">
              <w:rPr>
                <w:rFonts w:ascii="Times New Roman" w:eastAsia="Calibri" w:hAnsi="Times New Roman" w:cs="Times New Roman"/>
              </w:rPr>
              <w:t>характер источников (более трех источников);</w:t>
            </w:r>
          </w:p>
          <w:p w:rsidR="00FC22EC" w:rsidRPr="00FC22EC" w:rsidRDefault="00FC22EC" w:rsidP="000E2574">
            <w:pPr>
              <w:numPr>
                <w:ilvl w:val="0"/>
                <w:numId w:val="6"/>
              </w:numPr>
              <w:tabs>
                <w:tab w:val="left" w:pos="299"/>
              </w:tabs>
              <w:spacing w:after="0" w:line="240" w:lineRule="auto"/>
              <w:ind w:left="32" w:hanging="32"/>
              <w:jc w:val="both"/>
              <w:rPr>
                <w:rFonts w:ascii="Times New Roman" w:eastAsia="Calibri" w:hAnsi="Times New Roman" w:cs="Times New Roman"/>
              </w:rPr>
            </w:pPr>
            <w:r w:rsidRPr="00FC22EC">
              <w:rPr>
                <w:rFonts w:ascii="Times New Roman" w:eastAsia="Calibri" w:hAnsi="Times New Roman" w:cs="Times New Roman"/>
              </w:rPr>
              <w:t>подача материала (презентация);</w:t>
            </w:r>
          </w:p>
          <w:p w:rsidR="00FC22EC" w:rsidRPr="00FC22EC" w:rsidRDefault="00FC22EC" w:rsidP="000E2574">
            <w:pPr>
              <w:numPr>
                <w:ilvl w:val="0"/>
                <w:numId w:val="6"/>
              </w:numPr>
              <w:tabs>
                <w:tab w:val="left" w:pos="312"/>
              </w:tabs>
              <w:spacing w:after="0" w:line="240" w:lineRule="auto"/>
              <w:ind w:left="32" w:hanging="32"/>
              <w:jc w:val="both"/>
              <w:rPr>
                <w:rFonts w:ascii="Times New Roman" w:eastAsia="Calibri" w:hAnsi="Times New Roman" w:cs="Times New Roman"/>
              </w:rPr>
            </w:pPr>
            <w:r w:rsidRPr="00FC22EC">
              <w:rPr>
                <w:rFonts w:ascii="Times New Roman" w:eastAsia="Calibri" w:hAnsi="Times New Roman" w:cs="Times New Roman"/>
              </w:rPr>
              <w:t>ответы на вопросы (владение материалом).</w:t>
            </w:r>
          </w:p>
        </w:tc>
        <w:tc>
          <w:tcPr>
            <w:tcW w:w="1667" w:type="pct"/>
          </w:tcPr>
          <w:p w:rsidR="00FC22EC" w:rsidRPr="00FC22EC" w:rsidRDefault="00FC22EC" w:rsidP="00FC22EC">
            <w:pPr>
              <w:spacing w:before="40" w:line="240" w:lineRule="auto"/>
              <w:ind w:hanging="10"/>
              <w:rPr>
                <w:rFonts w:ascii="Times New Roman" w:eastAsia="Calibri" w:hAnsi="Times New Roman" w:cs="Times New Roman"/>
              </w:rPr>
            </w:pPr>
            <w:r w:rsidRPr="00FC22EC">
              <w:rPr>
                <w:rFonts w:ascii="Times New Roman" w:eastAsia="Calibri" w:hAnsi="Times New Roman" w:cs="Times New Roman"/>
              </w:rPr>
              <w:t>Каждый критерий оценки доклада оценивается в 5 баллов, максимум 10 баллов за доклад. Допускается не более одного доклада в семестр.</w:t>
            </w:r>
          </w:p>
        </w:tc>
      </w:tr>
      <w:tr w:rsidR="00FC22EC" w:rsidRPr="00FC22EC" w:rsidTr="00B71948">
        <w:tc>
          <w:tcPr>
            <w:tcW w:w="1555" w:type="pct"/>
          </w:tcPr>
          <w:p w:rsidR="00FC22EC" w:rsidRPr="00FC22EC" w:rsidRDefault="00FC22EC" w:rsidP="00FC22EC">
            <w:pPr>
              <w:spacing w:line="240" w:lineRule="auto"/>
              <w:contextualSpacing/>
              <w:rPr>
                <w:rFonts w:ascii="Times New Roman" w:eastAsia="Calibri" w:hAnsi="Times New Roman" w:cs="Times New Roman"/>
              </w:rPr>
            </w:pPr>
            <w:r w:rsidRPr="00FC22EC">
              <w:rPr>
                <w:rFonts w:ascii="Times New Roman" w:eastAsia="Calibri" w:hAnsi="Times New Roman" w:cs="Times New Roman"/>
              </w:rPr>
              <w:t>Устный опрос</w:t>
            </w:r>
          </w:p>
        </w:tc>
        <w:tc>
          <w:tcPr>
            <w:tcW w:w="1778" w:type="pct"/>
          </w:tcPr>
          <w:p w:rsidR="00FC22EC" w:rsidRPr="00FC22EC" w:rsidRDefault="00FC22EC" w:rsidP="00FC22EC">
            <w:pPr>
              <w:tabs>
                <w:tab w:val="left" w:pos="317"/>
              </w:tabs>
              <w:spacing w:before="40" w:after="0" w:line="240" w:lineRule="auto"/>
              <w:jc w:val="both"/>
              <w:rPr>
                <w:rFonts w:ascii="Times New Roman" w:eastAsia="Calibri" w:hAnsi="Times New Roman" w:cs="Times New Roman"/>
              </w:rPr>
            </w:pPr>
            <w:r w:rsidRPr="00FC22EC">
              <w:rPr>
                <w:rFonts w:ascii="Times New Roman" w:eastAsia="Calibri" w:hAnsi="Times New Roman" w:cs="Times New Roman"/>
              </w:rPr>
              <w:t>Корректность и полнота ответов.</w:t>
            </w:r>
          </w:p>
        </w:tc>
        <w:tc>
          <w:tcPr>
            <w:tcW w:w="1667" w:type="pct"/>
          </w:tcPr>
          <w:p w:rsidR="00FC22EC" w:rsidRPr="00FC22EC" w:rsidRDefault="00FC22EC" w:rsidP="00FC22EC">
            <w:pPr>
              <w:spacing w:after="0" w:line="240" w:lineRule="auto"/>
              <w:contextualSpacing/>
              <w:rPr>
                <w:rFonts w:ascii="Times New Roman" w:eastAsia="Calibri" w:hAnsi="Times New Roman" w:cs="Times New Roman"/>
              </w:rPr>
            </w:pPr>
            <w:r w:rsidRPr="00FC22EC">
              <w:rPr>
                <w:rFonts w:ascii="Times New Roman" w:eastAsia="Calibri" w:hAnsi="Times New Roman" w:cs="Times New Roman"/>
                <w:b/>
              </w:rPr>
              <w:t>Сложный вопрос</w:t>
            </w:r>
            <w:r w:rsidRPr="00FC22EC">
              <w:rPr>
                <w:rFonts w:ascii="Times New Roman" w:eastAsia="Calibri" w:hAnsi="Times New Roman" w:cs="Times New Roman"/>
              </w:rPr>
              <w:t>: полный, развернутый, обоснованный ответ — 4 балла;</w:t>
            </w:r>
          </w:p>
          <w:p w:rsidR="00FC22EC" w:rsidRPr="00FC22EC" w:rsidRDefault="00FC22EC" w:rsidP="00FC22EC">
            <w:pPr>
              <w:spacing w:after="0" w:line="240" w:lineRule="auto"/>
              <w:contextualSpacing/>
              <w:rPr>
                <w:rFonts w:ascii="Times New Roman" w:eastAsia="Calibri" w:hAnsi="Times New Roman" w:cs="Times New Roman"/>
              </w:rPr>
            </w:pPr>
            <w:r w:rsidRPr="00FC22EC">
              <w:rPr>
                <w:rFonts w:ascii="Times New Roman" w:eastAsia="Calibri" w:hAnsi="Times New Roman" w:cs="Times New Roman"/>
              </w:rPr>
              <w:t>правильный, но не аргументированный ответ — 3 баллов;</w:t>
            </w:r>
          </w:p>
          <w:p w:rsidR="00FC22EC" w:rsidRPr="00FC22EC" w:rsidRDefault="00FC22EC" w:rsidP="00FC22EC">
            <w:pPr>
              <w:spacing w:after="0" w:line="240" w:lineRule="auto"/>
              <w:contextualSpacing/>
              <w:rPr>
                <w:rFonts w:ascii="Times New Roman" w:eastAsia="Calibri" w:hAnsi="Times New Roman" w:cs="Times New Roman"/>
              </w:rPr>
            </w:pPr>
            <w:r w:rsidRPr="00FC22EC">
              <w:rPr>
                <w:rFonts w:ascii="Times New Roman" w:eastAsia="Calibri" w:hAnsi="Times New Roman" w:cs="Times New Roman"/>
              </w:rPr>
              <w:t>неверный ответ — 0 баллов.</w:t>
            </w:r>
          </w:p>
          <w:p w:rsidR="00FC22EC" w:rsidRPr="00FC22EC" w:rsidRDefault="00FC22EC" w:rsidP="00FC22EC">
            <w:pPr>
              <w:spacing w:after="0" w:line="240" w:lineRule="auto"/>
              <w:contextualSpacing/>
              <w:rPr>
                <w:rFonts w:ascii="Times New Roman" w:eastAsia="Calibri" w:hAnsi="Times New Roman" w:cs="Times New Roman"/>
              </w:rPr>
            </w:pPr>
            <w:r w:rsidRPr="00FC22EC">
              <w:rPr>
                <w:rFonts w:ascii="Times New Roman" w:eastAsia="Calibri" w:hAnsi="Times New Roman" w:cs="Times New Roman"/>
                <w:b/>
              </w:rPr>
              <w:t>Обычный вопрос</w:t>
            </w:r>
            <w:r w:rsidRPr="00FC22EC">
              <w:rPr>
                <w:rFonts w:ascii="Times New Roman" w:eastAsia="Calibri" w:hAnsi="Times New Roman" w:cs="Times New Roman"/>
              </w:rPr>
              <w:t>:</w:t>
            </w:r>
          </w:p>
          <w:p w:rsidR="00FC22EC" w:rsidRPr="00FC22EC" w:rsidRDefault="00FC22EC" w:rsidP="00FC22EC">
            <w:pPr>
              <w:spacing w:after="0" w:line="240" w:lineRule="auto"/>
              <w:contextualSpacing/>
              <w:rPr>
                <w:rFonts w:ascii="Times New Roman" w:eastAsia="Calibri" w:hAnsi="Times New Roman" w:cs="Times New Roman"/>
              </w:rPr>
            </w:pPr>
            <w:r w:rsidRPr="00FC22EC">
              <w:rPr>
                <w:rFonts w:ascii="Times New Roman" w:eastAsia="Calibri" w:hAnsi="Times New Roman" w:cs="Times New Roman"/>
              </w:rPr>
              <w:t>полный, развернутый, обоснованный ответ — 2 балла;</w:t>
            </w:r>
          </w:p>
          <w:p w:rsidR="00FC22EC" w:rsidRPr="00FC22EC" w:rsidRDefault="00FC22EC" w:rsidP="00FC22EC">
            <w:pPr>
              <w:spacing w:after="0" w:line="240" w:lineRule="auto"/>
              <w:contextualSpacing/>
              <w:rPr>
                <w:rFonts w:ascii="Times New Roman" w:eastAsia="Calibri" w:hAnsi="Times New Roman" w:cs="Times New Roman"/>
              </w:rPr>
            </w:pPr>
            <w:r w:rsidRPr="00FC22EC">
              <w:rPr>
                <w:rFonts w:ascii="Times New Roman" w:eastAsia="Calibri" w:hAnsi="Times New Roman" w:cs="Times New Roman"/>
              </w:rPr>
              <w:t>правильный, но не аргументированный ответ — 1 балл;</w:t>
            </w:r>
          </w:p>
          <w:p w:rsidR="00FC22EC" w:rsidRPr="00FC22EC" w:rsidRDefault="00FC22EC" w:rsidP="00FC22EC">
            <w:pPr>
              <w:spacing w:after="0" w:line="240" w:lineRule="auto"/>
              <w:contextualSpacing/>
              <w:rPr>
                <w:rFonts w:ascii="Times New Roman" w:eastAsia="Calibri" w:hAnsi="Times New Roman" w:cs="Times New Roman"/>
              </w:rPr>
            </w:pPr>
            <w:r w:rsidRPr="00FC22EC">
              <w:rPr>
                <w:rFonts w:ascii="Times New Roman" w:eastAsia="Calibri" w:hAnsi="Times New Roman" w:cs="Times New Roman"/>
              </w:rPr>
              <w:t>неверный ответ — 0 баллов.</w:t>
            </w:r>
          </w:p>
          <w:p w:rsidR="00FC22EC" w:rsidRPr="00FC22EC" w:rsidRDefault="00FC22EC" w:rsidP="00FC22EC">
            <w:pPr>
              <w:spacing w:after="0" w:line="240" w:lineRule="auto"/>
              <w:contextualSpacing/>
              <w:rPr>
                <w:rFonts w:ascii="Times New Roman" w:eastAsia="Calibri" w:hAnsi="Times New Roman" w:cs="Times New Roman"/>
              </w:rPr>
            </w:pPr>
            <w:r w:rsidRPr="00FC22EC">
              <w:rPr>
                <w:rFonts w:ascii="Times New Roman" w:eastAsia="Calibri" w:hAnsi="Times New Roman" w:cs="Times New Roman"/>
                <w:b/>
              </w:rPr>
              <w:t>Простой вопрос</w:t>
            </w:r>
            <w:r w:rsidRPr="00FC22EC">
              <w:rPr>
                <w:rFonts w:ascii="Times New Roman" w:eastAsia="Calibri" w:hAnsi="Times New Roman" w:cs="Times New Roman"/>
              </w:rPr>
              <w:t>:</w:t>
            </w:r>
          </w:p>
          <w:p w:rsidR="00FC22EC" w:rsidRPr="00FC22EC" w:rsidRDefault="00FC22EC" w:rsidP="00FC22EC">
            <w:pPr>
              <w:spacing w:after="0" w:line="240" w:lineRule="auto"/>
              <w:contextualSpacing/>
              <w:rPr>
                <w:rFonts w:ascii="Times New Roman" w:eastAsia="Calibri" w:hAnsi="Times New Roman" w:cs="Times New Roman"/>
              </w:rPr>
            </w:pPr>
            <w:r w:rsidRPr="00FC22EC">
              <w:rPr>
                <w:rFonts w:ascii="Times New Roman" w:eastAsia="Calibri" w:hAnsi="Times New Roman" w:cs="Times New Roman"/>
              </w:rPr>
              <w:t>Правильный ответ — 1 балл;</w:t>
            </w:r>
          </w:p>
          <w:p w:rsidR="00FC22EC" w:rsidRPr="00FC22EC" w:rsidRDefault="00FC22EC" w:rsidP="00FC22EC">
            <w:pPr>
              <w:autoSpaceDE w:val="0"/>
              <w:autoSpaceDN w:val="0"/>
              <w:adjustRightInd w:val="0"/>
              <w:spacing w:before="40" w:line="240" w:lineRule="auto"/>
              <w:rPr>
                <w:rFonts w:ascii="Times New Roman" w:eastAsia="Calibri" w:hAnsi="Times New Roman" w:cs="Times New Roman"/>
              </w:rPr>
            </w:pPr>
            <w:r w:rsidRPr="00FC22EC">
              <w:rPr>
                <w:rFonts w:ascii="Times New Roman" w:eastAsia="Calibri" w:hAnsi="Times New Roman" w:cs="Times New Roman"/>
              </w:rPr>
              <w:t>Неправильный ответ — 0 баллов.</w:t>
            </w:r>
          </w:p>
        </w:tc>
      </w:tr>
    </w:tbl>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FC22EC" w:rsidRPr="00FC22EC" w:rsidRDefault="00FC22EC" w:rsidP="00FC22EC">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FC22EC" w:rsidRPr="00FC22EC" w:rsidTr="00B71948">
        <w:trPr>
          <w:jc w:val="center"/>
        </w:trPr>
        <w:tc>
          <w:tcPr>
            <w:tcW w:w="2072" w:type="dxa"/>
            <w:tcBorders>
              <w:top w:val="single" w:sz="8" w:space="0" w:color="000000"/>
              <w:left w:val="single" w:sz="8" w:space="0" w:color="000000"/>
              <w:bottom w:val="single" w:sz="4" w:space="0" w:color="auto"/>
              <w:right w:val="single" w:sz="8" w:space="0" w:color="000000"/>
            </w:tcBorders>
          </w:tcPr>
          <w:p w:rsidR="00FC22EC" w:rsidRPr="00FC22EC" w:rsidRDefault="00FC22EC" w:rsidP="00FC22E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 xml:space="preserve">ОТФ/ТФ </w:t>
            </w:r>
          </w:p>
          <w:p w:rsidR="00FC22EC" w:rsidRPr="00FC22EC" w:rsidRDefault="00FC22EC" w:rsidP="00FC22EC">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 xml:space="preserve">(при наличии </w:t>
            </w:r>
            <w:proofErr w:type="spellStart"/>
            <w:r w:rsidRPr="00FC22EC">
              <w:rPr>
                <w:rFonts w:ascii="Times New Roman" w:eastAsia="Times New Roman" w:hAnsi="Times New Roman" w:cs="Times New Roman"/>
                <w:kern w:val="3"/>
                <w:sz w:val="24"/>
                <w:szCs w:val="24"/>
                <w:lang w:eastAsia="ru-RU"/>
              </w:rPr>
              <w:t>профстандарта</w:t>
            </w:r>
            <w:proofErr w:type="spellEnd"/>
            <w:r w:rsidRPr="00FC22EC">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bottom w:val="single" w:sz="4" w:space="0" w:color="auto"/>
              <w:right w:val="single" w:sz="8" w:space="0" w:color="000000"/>
            </w:tcBorders>
            <w:tcMar>
              <w:top w:w="0" w:type="dxa"/>
              <w:left w:w="108" w:type="dxa"/>
              <w:bottom w:w="0" w:type="dxa"/>
              <w:right w:w="108" w:type="dxa"/>
            </w:tcMar>
          </w:tcPr>
          <w:p w:rsidR="00FC22EC" w:rsidRPr="00FC22EC" w:rsidRDefault="00FC22EC" w:rsidP="00FC22E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bottom w:val="single" w:sz="8" w:space="0" w:color="000000"/>
              <w:right w:val="single" w:sz="8" w:space="0" w:color="000000"/>
            </w:tcBorders>
            <w:tcMar>
              <w:top w:w="0" w:type="dxa"/>
              <w:left w:w="10" w:type="dxa"/>
              <w:bottom w:w="0" w:type="dxa"/>
              <w:right w:w="10" w:type="dxa"/>
            </w:tcMar>
          </w:tcPr>
          <w:p w:rsidR="00FC22EC" w:rsidRPr="00FC22EC" w:rsidRDefault="00FC22EC" w:rsidP="00FC22EC">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Результаты обучения</w:t>
            </w:r>
          </w:p>
        </w:tc>
      </w:tr>
      <w:tr w:rsidR="00FC22EC" w:rsidRPr="00FC22EC" w:rsidTr="00B71948">
        <w:trPr>
          <w:trHeight w:val="80"/>
          <w:jc w:val="center"/>
        </w:trPr>
        <w:tc>
          <w:tcPr>
            <w:tcW w:w="2072" w:type="dxa"/>
            <w:vMerge w:val="restart"/>
            <w:tcBorders>
              <w:top w:val="single" w:sz="4" w:space="0" w:color="auto"/>
              <w:left w:val="single" w:sz="4" w:space="0" w:color="auto"/>
              <w:bottom w:val="single" w:sz="4" w:space="0" w:color="auto"/>
              <w:right w:val="single" w:sz="4" w:space="0" w:color="auto"/>
            </w:tcBorders>
          </w:tcPr>
          <w:p w:rsidR="00FC22EC" w:rsidRPr="00FC22EC" w:rsidRDefault="00FC22EC" w:rsidP="00FC22E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FC22EC">
              <w:rPr>
                <w:rFonts w:ascii="Times New Roman" w:eastAsia="Times New Roman" w:hAnsi="Times New Roman" w:cs="Times New Roman"/>
                <w:kern w:val="3"/>
              </w:rPr>
              <w:t>Документационное обеспечение деятельности организации;</w:t>
            </w:r>
          </w:p>
        </w:tc>
        <w:tc>
          <w:tcPr>
            <w:tcW w:w="21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22EC" w:rsidRPr="00FC22EC" w:rsidRDefault="00FC22EC" w:rsidP="00FC22EC">
            <w:pPr>
              <w:spacing w:before="40" w:after="0" w:line="240" w:lineRule="auto"/>
              <w:ind w:firstLine="397"/>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УК ОС -4.7</w:t>
            </w:r>
          </w:p>
        </w:tc>
        <w:tc>
          <w:tcPr>
            <w:tcW w:w="5288" w:type="dxa"/>
            <w:tcBorders>
              <w:left w:val="single" w:sz="4" w:space="0" w:color="auto"/>
              <w:bottom w:val="single" w:sz="8" w:space="0" w:color="000000"/>
              <w:right w:val="single" w:sz="8" w:space="0" w:color="000000"/>
            </w:tcBorders>
            <w:shd w:val="clear" w:color="auto" w:fill="FFFFFF"/>
            <w:tcMar>
              <w:top w:w="0" w:type="dxa"/>
              <w:left w:w="10" w:type="dxa"/>
              <w:bottom w:w="0" w:type="dxa"/>
              <w:right w:w="10" w:type="dxa"/>
            </w:tcMar>
          </w:tcPr>
          <w:p w:rsidR="00FC22EC" w:rsidRPr="00FC22EC" w:rsidRDefault="00FC22EC" w:rsidP="00FC22EC">
            <w:pPr>
              <w:widowControl w:val="0"/>
              <w:tabs>
                <w:tab w:val="center" w:pos="2536"/>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на уровне знаний: понимание основ деловой коммуникации</w:t>
            </w:r>
          </w:p>
        </w:tc>
      </w:tr>
      <w:tr w:rsidR="00FC22EC" w:rsidRPr="00FC22EC" w:rsidTr="00B71948">
        <w:trPr>
          <w:trHeight w:val="80"/>
          <w:jc w:val="center"/>
        </w:trPr>
        <w:tc>
          <w:tcPr>
            <w:tcW w:w="2072" w:type="dxa"/>
            <w:vMerge/>
            <w:tcBorders>
              <w:top w:val="single" w:sz="4" w:space="0" w:color="auto"/>
              <w:left w:val="single" w:sz="4" w:space="0" w:color="auto"/>
              <w:bottom w:val="single" w:sz="4" w:space="0" w:color="auto"/>
              <w:right w:val="single" w:sz="4" w:space="0" w:color="auto"/>
            </w:tcBorders>
          </w:tcPr>
          <w:p w:rsidR="00FC22EC" w:rsidRPr="00FC22EC" w:rsidRDefault="00FC22EC" w:rsidP="00FC22E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p>
        </w:tc>
        <w:tc>
          <w:tcPr>
            <w:tcW w:w="21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22EC" w:rsidRPr="00FC22EC" w:rsidRDefault="00FC22EC" w:rsidP="00FC22EC">
            <w:pPr>
              <w:spacing w:before="40" w:after="0" w:line="240" w:lineRule="auto"/>
              <w:ind w:firstLine="397"/>
              <w:jc w:val="both"/>
              <w:rPr>
                <w:rFonts w:ascii="Times New Roman" w:eastAsia="Times New Roman" w:hAnsi="Times New Roman" w:cs="Times New Roman"/>
                <w:sz w:val="20"/>
                <w:szCs w:val="20"/>
                <w:lang w:eastAsia="ru-RU"/>
              </w:rPr>
            </w:pPr>
          </w:p>
        </w:tc>
        <w:tc>
          <w:tcPr>
            <w:tcW w:w="5288" w:type="dxa"/>
            <w:tcBorders>
              <w:left w:val="single" w:sz="4" w:space="0" w:color="auto"/>
              <w:bottom w:val="single" w:sz="4" w:space="0" w:color="auto"/>
              <w:right w:val="single" w:sz="8" w:space="0" w:color="000000"/>
            </w:tcBorders>
            <w:shd w:val="clear" w:color="auto" w:fill="FFFFFF"/>
            <w:tcMar>
              <w:top w:w="0" w:type="dxa"/>
              <w:left w:w="10" w:type="dxa"/>
              <w:bottom w:w="0" w:type="dxa"/>
              <w:right w:w="10" w:type="dxa"/>
            </w:tcMar>
          </w:tcPr>
          <w:p w:rsidR="00FC22EC" w:rsidRPr="00FC22EC" w:rsidRDefault="00FC22EC" w:rsidP="00FC22E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на уровне умений:</w:t>
            </w:r>
            <w:r w:rsidRPr="00FC22EC">
              <w:rPr>
                <w:rFonts w:ascii="Times New Roman" w:eastAsia="Times New Roman" w:hAnsi="Times New Roman" w:cs="Times New Roman"/>
                <w:sz w:val="24"/>
                <w:szCs w:val="24"/>
                <w:lang w:eastAsia="ru-RU"/>
              </w:rPr>
              <w:t xml:space="preserve"> способность осуществлять деловую коммуникацию в устной и письменной форме на русском и иностранных языках </w:t>
            </w:r>
          </w:p>
        </w:tc>
      </w:tr>
      <w:tr w:rsidR="00FC22EC" w:rsidRPr="00FC22EC" w:rsidTr="00B71948">
        <w:trPr>
          <w:trHeight w:val="80"/>
          <w:jc w:val="center"/>
        </w:trPr>
        <w:tc>
          <w:tcPr>
            <w:tcW w:w="2072" w:type="dxa"/>
            <w:vMerge/>
            <w:tcBorders>
              <w:top w:val="single" w:sz="4" w:space="0" w:color="auto"/>
              <w:left w:val="single" w:sz="4" w:space="0" w:color="auto"/>
              <w:bottom w:val="single" w:sz="4" w:space="0" w:color="auto"/>
              <w:right w:val="single" w:sz="4" w:space="0" w:color="auto"/>
            </w:tcBorders>
          </w:tcPr>
          <w:p w:rsidR="00FC22EC" w:rsidRPr="00FC22EC" w:rsidRDefault="00FC22EC" w:rsidP="00FC22E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p>
        </w:tc>
        <w:tc>
          <w:tcPr>
            <w:tcW w:w="21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22EC" w:rsidRPr="00FC22EC" w:rsidRDefault="00FC22EC" w:rsidP="00FC22EC">
            <w:pPr>
              <w:spacing w:before="40" w:after="0" w:line="240" w:lineRule="auto"/>
              <w:ind w:firstLine="397"/>
              <w:jc w:val="both"/>
              <w:rPr>
                <w:rFonts w:ascii="Times New Roman" w:eastAsia="Times New Roman" w:hAnsi="Times New Roman" w:cs="Times New Roman"/>
                <w:sz w:val="20"/>
                <w:szCs w:val="20"/>
                <w:lang w:eastAsia="ru-RU"/>
              </w:rPr>
            </w:pPr>
          </w:p>
        </w:tc>
        <w:tc>
          <w:tcPr>
            <w:tcW w:w="528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FC22EC" w:rsidRPr="00FC22EC" w:rsidRDefault="00FC22EC" w:rsidP="00FC22E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FC22EC">
              <w:rPr>
                <w:rFonts w:ascii="Times New Roman" w:eastAsia="Times New Roman" w:hAnsi="Times New Roman" w:cs="Times New Roman"/>
                <w:kern w:val="3"/>
                <w:sz w:val="24"/>
                <w:szCs w:val="24"/>
                <w:lang w:eastAsia="ru-RU"/>
              </w:rPr>
              <w:t>на уровне навыков: способность подготовить эссе и/или презентацию на заданную тему по плану, предложенному преподавателем и в соответствие с нормами подготовки такой презентации, правильно используя специфическую лексику, распространенную в бизнесе.</w:t>
            </w:r>
          </w:p>
        </w:tc>
      </w:tr>
    </w:tbl>
    <w:p w:rsidR="00FC22EC" w:rsidRPr="00FC22EC" w:rsidRDefault="00FC22EC" w:rsidP="00FC22EC">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FC22EC" w:rsidRPr="00FC22EC" w:rsidRDefault="00FC22EC" w:rsidP="00FC22EC">
      <w:pPr>
        <w:spacing w:before="40" w:after="0" w:line="276" w:lineRule="auto"/>
        <w:jc w:val="both"/>
        <w:rPr>
          <w:rFonts w:ascii="Times New Roman" w:eastAsia="Times New Roman" w:hAnsi="Times New Roman" w:cs="Times New Roman"/>
          <w:bCs/>
          <w:color w:val="000000"/>
          <w:sz w:val="24"/>
          <w:szCs w:val="24"/>
          <w:lang w:eastAsia="ru-RU"/>
        </w:rPr>
      </w:pPr>
    </w:p>
    <w:p w:rsidR="00FC22EC" w:rsidRPr="00FC22EC" w:rsidRDefault="00FC22EC" w:rsidP="00FC22EC">
      <w:pPr>
        <w:spacing w:before="40" w:after="0" w:line="276" w:lineRule="auto"/>
        <w:jc w:val="both"/>
        <w:rPr>
          <w:rFonts w:ascii="Times New Roman" w:eastAsia="Times New Roman" w:hAnsi="Times New Roman" w:cs="Times New Roman"/>
          <w:bCs/>
          <w:color w:val="000000"/>
          <w:sz w:val="24"/>
          <w:szCs w:val="24"/>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C22EC">
        <w:rPr>
          <w:rFonts w:ascii="Times New Roman" w:eastAsia="Times New Roman" w:hAnsi="Times New Roman" w:cs="Times New Roman"/>
          <w:b/>
          <w:kern w:val="3"/>
          <w:sz w:val="24"/>
          <w:lang w:eastAsia="ru-RU"/>
        </w:rPr>
        <w:t>Основная литература:</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rPr>
      </w:pPr>
    </w:p>
    <w:p w:rsidR="00FC22EC" w:rsidRPr="00FC22EC" w:rsidRDefault="00FC22EC" w:rsidP="00286C3A">
      <w:pPr>
        <w:numPr>
          <w:ilvl w:val="0"/>
          <w:numId w:val="13"/>
        </w:numPr>
        <w:spacing w:after="0" w:line="240" w:lineRule="auto"/>
        <w:jc w:val="both"/>
        <w:rPr>
          <w:rFonts w:ascii="Times New Roman" w:eastAsia="Calibri" w:hAnsi="Times New Roman" w:cs="Times New Roman"/>
        </w:rPr>
      </w:pPr>
      <w:proofErr w:type="spellStart"/>
      <w:r w:rsidRPr="00FC22EC">
        <w:rPr>
          <w:rFonts w:ascii="Times New Roman" w:eastAsia="Calibri" w:hAnsi="Times New Roman" w:cs="Times New Roman"/>
          <w:bCs/>
          <w:sz w:val="24"/>
          <w:szCs w:val="24"/>
        </w:rPr>
        <w:t>Хейвуд</w:t>
      </w:r>
      <w:proofErr w:type="spellEnd"/>
      <w:r w:rsidRPr="00FC22EC">
        <w:rPr>
          <w:rFonts w:ascii="Times New Roman" w:eastAsia="Calibri" w:hAnsi="Times New Roman" w:cs="Times New Roman"/>
          <w:bCs/>
          <w:sz w:val="24"/>
          <w:szCs w:val="24"/>
        </w:rPr>
        <w:t xml:space="preserve"> Э. Политология: учебник для студентов вузов. </w:t>
      </w:r>
      <w:r w:rsidRPr="00FC22EC">
        <w:rPr>
          <w:rFonts w:ascii="Times New Roman" w:eastAsia="Calibri" w:hAnsi="Times New Roman" w:cs="Times New Roman"/>
          <w:sz w:val="24"/>
          <w:szCs w:val="24"/>
        </w:rPr>
        <w:t>—</w:t>
      </w:r>
      <w:r w:rsidRPr="00FC22EC">
        <w:rPr>
          <w:rFonts w:ascii="Times New Roman" w:eastAsia="Calibri" w:hAnsi="Times New Roman" w:cs="Times New Roman"/>
          <w:bCs/>
          <w:sz w:val="24"/>
          <w:szCs w:val="24"/>
        </w:rPr>
        <w:t xml:space="preserve"> М.: ЮНИТИ, 2013. </w:t>
      </w:r>
      <w:r w:rsidRPr="00FC22EC">
        <w:rPr>
          <w:rFonts w:ascii="Times New Roman" w:eastAsia="Calibri" w:hAnsi="Times New Roman" w:cs="Times New Roman"/>
          <w:sz w:val="24"/>
          <w:szCs w:val="24"/>
        </w:rPr>
        <w:t>—</w:t>
      </w:r>
      <w:r w:rsidRPr="00FC22EC">
        <w:rPr>
          <w:rFonts w:ascii="Times New Roman" w:eastAsia="Calibri" w:hAnsi="Times New Roman" w:cs="Times New Roman"/>
          <w:bCs/>
          <w:sz w:val="24"/>
          <w:szCs w:val="24"/>
        </w:rPr>
        <w:t xml:space="preserve"> 525 c.</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FC22EC" w:rsidRDefault="00FC22EC">
      <w:r>
        <w:br w:type="page"/>
      </w:r>
    </w:p>
    <w:p w:rsidR="00FC22EC" w:rsidRPr="00FC22EC" w:rsidRDefault="00FC22EC" w:rsidP="00FC22EC">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FC22EC">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FC22EC" w:rsidRPr="00FC22EC" w:rsidRDefault="00FC22EC" w:rsidP="00FC22EC">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FC22EC" w:rsidRPr="00FC22EC" w:rsidRDefault="00FC22EC" w:rsidP="00FC22EC">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sidRPr="00FC22EC">
        <w:rPr>
          <w:rFonts w:ascii="Times New Roman" w:eastAsia="Times New Roman" w:hAnsi="Times New Roman" w:cs="Times New Roman"/>
          <w:b/>
          <w:kern w:val="3"/>
          <w:sz w:val="28"/>
          <w:lang w:eastAsia="ru-RU"/>
        </w:rPr>
        <w:t>Б1.В.ДВ.07.01</w:t>
      </w:r>
      <w:r w:rsidRPr="00FC22EC">
        <w:rPr>
          <w:rFonts w:ascii="Calibri" w:eastAsia="Calibri" w:hAnsi="Calibri" w:cs="Times New Roman"/>
        </w:rPr>
        <w:t xml:space="preserve"> </w:t>
      </w:r>
      <w:r w:rsidRPr="00FC22EC">
        <w:rPr>
          <w:rFonts w:ascii="Times New Roman" w:eastAsia="Times New Roman" w:hAnsi="Times New Roman" w:cs="Times New Roman"/>
          <w:b/>
          <w:kern w:val="3"/>
          <w:sz w:val="28"/>
          <w:lang w:eastAsia="ru-RU"/>
        </w:rPr>
        <w:t>Политические идеологии</w:t>
      </w:r>
    </w:p>
    <w:p w:rsidR="00FC22EC" w:rsidRPr="00FC22EC" w:rsidRDefault="00FC22EC" w:rsidP="00FC22EC">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FC22EC">
        <w:rPr>
          <w:rFonts w:ascii="Times New Roman" w:eastAsia="Times New Roman" w:hAnsi="Times New Roman" w:cs="Times New Roman"/>
          <w:i/>
          <w:kern w:val="3"/>
          <w:sz w:val="24"/>
          <w:lang w:eastAsia="ru-RU"/>
        </w:rPr>
        <w:t>наименование дисциплин (модуля)/практики</w:t>
      </w:r>
    </w:p>
    <w:p w:rsidR="00FC22EC" w:rsidRPr="00FC22EC" w:rsidRDefault="00FC22EC" w:rsidP="00FC22EC">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r w:rsidRPr="00FC22EC">
        <w:rPr>
          <w:rFonts w:ascii="Times New Roman" w:eastAsia="Times New Roman" w:hAnsi="Times New Roman" w:cs="Times New Roman"/>
          <w:b/>
          <w:kern w:val="3"/>
          <w:sz w:val="24"/>
          <w:lang w:eastAsia="ru-RU"/>
        </w:rPr>
        <w:t>Автор</w:t>
      </w:r>
      <w:r w:rsidRPr="00FC22EC">
        <w:rPr>
          <w:rFonts w:ascii="Calibri" w:eastAsia="Calibri" w:hAnsi="Calibri" w:cs="Times New Roman"/>
        </w:rPr>
        <w:t xml:space="preserve"> </w:t>
      </w:r>
      <w:r w:rsidRPr="00FC22EC">
        <w:rPr>
          <w:rFonts w:ascii="Times New Roman" w:eastAsia="Times New Roman" w:hAnsi="Times New Roman" w:cs="Times New Roman"/>
          <w:b/>
          <w:kern w:val="3"/>
          <w:sz w:val="24"/>
          <w:lang w:eastAsia="ru-RU"/>
        </w:rPr>
        <w:t>доцент  Барандова Т.Л</w:t>
      </w:r>
      <w:r w:rsidRPr="00FC22EC">
        <w:rPr>
          <w:rFonts w:ascii="Calibri" w:eastAsia="Calibri" w:hAnsi="Calibri" w:cs="Times New Roman"/>
          <w:b/>
        </w:rPr>
        <w:t xml:space="preserve">.                                       </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b/>
          <w:kern w:val="3"/>
          <w:sz w:val="24"/>
          <w:lang w:eastAsia="ru-RU"/>
        </w:rPr>
        <w:t>Квалификация (степень) выпускника: бакалавр</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b/>
          <w:kern w:val="3"/>
          <w:sz w:val="24"/>
          <w:lang w:eastAsia="ru-RU"/>
        </w:rPr>
        <w:t>Форма обучения: очная</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b/>
          <w:kern w:val="3"/>
          <w:sz w:val="24"/>
          <w:lang w:eastAsia="ru-RU"/>
        </w:rPr>
        <w:t>Цель освоения дисциплины:</w:t>
      </w:r>
    </w:p>
    <w:p w:rsidR="00FC22EC" w:rsidRPr="00FC22EC" w:rsidRDefault="00FC22EC" w:rsidP="00FC22EC">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FC22EC">
        <w:rPr>
          <w:rFonts w:ascii="Times New Roman" w:eastAsia="Times New Roman" w:hAnsi="Times New Roman" w:cs="Times New Roman"/>
          <w:sz w:val="24"/>
          <w:szCs w:val="20"/>
        </w:rPr>
        <w:t>Дисциплина «Политические идеологии» обеспечивает овладение следующими компетенциями:</w:t>
      </w:r>
    </w:p>
    <w:tbl>
      <w:tblPr>
        <w:tblW w:w="0"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FC22EC" w:rsidRPr="00FC22EC" w:rsidTr="00FC22EC">
        <w:trPr>
          <w:trHeight w:val="916"/>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2EC" w:rsidRPr="00FC22EC" w:rsidRDefault="00FC22EC" w:rsidP="00FC22EC">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C22EC">
              <w:rPr>
                <w:rFonts w:ascii="Times New Roman" w:eastAsia="Times New Roman" w:hAnsi="Times New Roman" w:cs="Times New Roman"/>
                <w:kern w:val="3"/>
                <w:sz w:val="24"/>
                <w:szCs w:val="24"/>
                <w:lang w:eastAsia="ru-RU"/>
              </w:rPr>
              <w:t xml:space="preserve">Код </w:t>
            </w:r>
          </w:p>
          <w:p w:rsidR="00FC22EC" w:rsidRPr="00FC22EC" w:rsidRDefault="00FC22EC" w:rsidP="00FC22EC">
            <w:pPr>
              <w:suppressAutoHyphens/>
              <w:autoSpaceDN w:val="0"/>
              <w:spacing w:after="0" w:line="240" w:lineRule="auto"/>
              <w:jc w:val="both"/>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2EC" w:rsidRPr="00FC22EC" w:rsidRDefault="00FC22EC" w:rsidP="00FC22EC">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C22EC">
              <w:rPr>
                <w:rFonts w:ascii="Times New Roman" w:eastAsia="Times New Roman" w:hAnsi="Times New Roman" w:cs="Times New Roman"/>
                <w:kern w:val="3"/>
                <w:sz w:val="24"/>
                <w:szCs w:val="24"/>
                <w:lang w:eastAsia="ru-RU"/>
              </w:rPr>
              <w:t>Наименование</w:t>
            </w:r>
          </w:p>
          <w:p w:rsidR="00FC22EC" w:rsidRPr="00FC22EC" w:rsidRDefault="00FC22EC" w:rsidP="00FC22EC">
            <w:pPr>
              <w:suppressAutoHyphens/>
              <w:autoSpaceDN w:val="0"/>
              <w:spacing w:after="0" w:line="240" w:lineRule="auto"/>
              <w:jc w:val="both"/>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2EC" w:rsidRPr="00FC22EC" w:rsidRDefault="00FC22EC" w:rsidP="00FC22EC">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C22EC">
              <w:rPr>
                <w:rFonts w:ascii="Times New Roman" w:eastAsia="Times New Roman" w:hAnsi="Times New Roman" w:cs="Times New Roman"/>
                <w:kern w:val="3"/>
                <w:sz w:val="24"/>
                <w:szCs w:val="24"/>
                <w:lang w:eastAsia="ru-RU"/>
              </w:rPr>
              <w:t xml:space="preserve">Код </w:t>
            </w:r>
          </w:p>
          <w:p w:rsidR="00FC22EC" w:rsidRPr="00FC22EC" w:rsidRDefault="00FC22EC" w:rsidP="00FC22EC">
            <w:pPr>
              <w:suppressAutoHyphens/>
              <w:autoSpaceDN w:val="0"/>
              <w:spacing w:after="0" w:line="240" w:lineRule="auto"/>
              <w:jc w:val="both"/>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2EC" w:rsidRPr="00FC22EC" w:rsidRDefault="00FC22EC" w:rsidP="00FC22EC">
            <w:pPr>
              <w:suppressAutoHyphens/>
              <w:autoSpaceDN w:val="0"/>
              <w:spacing w:after="0" w:line="240" w:lineRule="auto"/>
              <w:jc w:val="both"/>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Наименование этапа освоения компетенции</w:t>
            </w:r>
          </w:p>
        </w:tc>
      </w:tr>
      <w:tr w:rsidR="00FC22EC" w:rsidRPr="00FC22EC" w:rsidTr="00FC22EC">
        <w:trPr>
          <w:trHeight w:val="980"/>
        </w:trPr>
        <w:tc>
          <w:tcPr>
            <w:tcW w:w="16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FC22EC" w:rsidRPr="00FC22EC" w:rsidRDefault="00FC22EC" w:rsidP="00FC22EC">
            <w:pPr>
              <w:spacing w:line="256" w:lineRule="auto"/>
              <w:jc w:val="both"/>
              <w:rPr>
                <w:rFonts w:ascii="Times New Roman" w:eastAsia="Times New Roman" w:hAnsi="Times New Roman" w:cs="Times New Roman"/>
                <w:sz w:val="24"/>
                <w:szCs w:val="24"/>
              </w:rPr>
            </w:pPr>
            <w:r w:rsidRPr="00FC22EC">
              <w:rPr>
                <w:rFonts w:ascii="Times New Roman" w:eastAsia="Times New Roman" w:hAnsi="Times New Roman" w:cs="Times New Roman"/>
                <w:sz w:val="24"/>
                <w:szCs w:val="24"/>
              </w:rPr>
              <w:t>УК ОС-4</w:t>
            </w:r>
          </w:p>
        </w:tc>
        <w:tc>
          <w:tcPr>
            <w:tcW w:w="25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FC22EC" w:rsidRPr="00FC22EC" w:rsidRDefault="00FC22EC" w:rsidP="00FC22EC">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C22EC">
              <w:rPr>
                <w:rFonts w:ascii="Times New Roman" w:eastAsia="Times New Roman" w:hAnsi="Times New Roman" w:cs="Times New Roman"/>
                <w:kern w:val="3"/>
                <w:sz w:val="24"/>
                <w:szCs w:val="24"/>
                <w:lang w:eastAsia="ru-RU"/>
              </w:rPr>
              <w:t>Способность осуществлять деловую коммуникацию в устной и письменной формах на государственном и иностранном(</w:t>
            </w:r>
            <w:proofErr w:type="spellStart"/>
            <w:r w:rsidRPr="00FC22EC">
              <w:rPr>
                <w:rFonts w:ascii="Times New Roman" w:eastAsia="Times New Roman" w:hAnsi="Times New Roman" w:cs="Times New Roman"/>
                <w:kern w:val="3"/>
                <w:sz w:val="24"/>
                <w:szCs w:val="24"/>
                <w:lang w:eastAsia="ru-RU"/>
              </w:rPr>
              <w:t>ых</w:t>
            </w:r>
            <w:proofErr w:type="spellEnd"/>
            <w:r w:rsidRPr="00FC22EC">
              <w:rPr>
                <w:rFonts w:ascii="Times New Roman" w:eastAsia="Times New Roman" w:hAnsi="Times New Roman" w:cs="Times New Roman"/>
                <w:kern w:val="3"/>
                <w:sz w:val="24"/>
                <w:szCs w:val="24"/>
                <w:lang w:eastAsia="ru-RU"/>
              </w:rPr>
              <w:t>) языках Российской Федерации и иностранном(</w:t>
            </w:r>
            <w:proofErr w:type="spellStart"/>
            <w:r w:rsidRPr="00FC22EC">
              <w:rPr>
                <w:rFonts w:ascii="Times New Roman" w:eastAsia="Times New Roman" w:hAnsi="Times New Roman" w:cs="Times New Roman"/>
                <w:kern w:val="3"/>
                <w:sz w:val="24"/>
                <w:szCs w:val="24"/>
                <w:lang w:eastAsia="ru-RU"/>
              </w:rPr>
              <w:t>ых</w:t>
            </w:r>
            <w:proofErr w:type="spellEnd"/>
            <w:r w:rsidRPr="00FC22EC">
              <w:rPr>
                <w:rFonts w:ascii="Times New Roman" w:eastAsia="Times New Roman" w:hAnsi="Times New Roman" w:cs="Times New Roman"/>
                <w:kern w:val="3"/>
                <w:sz w:val="24"/>
                <w:szCs w:val="24"/>
                <w:lang w:eastAsia="ru-RU"/>
              </w:rPr>
              <w:t>) языке(ах)</w:t>
            </w:r>
          </w:p>
        </w:tc>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FC22EC" w:rsidRPr="00FC22EC" w:rsidRDefault="00FC22EC" w:rsidP="00FC22EC">
            <w:pPr>
              <w:suppressAutoHyphens/>
              <w:autoSpaceDN w:val="0"/>
              <w:spacing w:after="0" w:line="240" w:lineRule="auto"/>
              <w:jc w:val="both"/>
              <w:rPr>
                <w:rFonts w:ascii="Times New Roman" w:eastAsia="Times New Roman" w:hAnsi="Times New Roman" w:cs="Times New Roman"/>
                <w:sz w:val="24"/>
                <w:szCs w:val="24"/>
              </w:rPr>
            </w:pPr>
            <w:r w:rsidRPr="00FC22EC">
              <w:rPr>
                <w:rFonts w:ascii="Times New Roman" w:eastAsia="Times New Roman" w:hAnsi="Times New Roman" w:cs="Times New Roman"/>
                <w:sz w:val="24"/>
                <w:szCs w:val="24"/>
              </w:rPr>
              <w:t>УК-ОС – 4.7</w:t>
            </w:r>
          </w:p>
        </w:tc>
        <w:tc>
          <w:tcPr>
            <w:tcW w:w="30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FC22EC" w:rsidRPr="00FC22EC" w:rsidRDefault="00FC22EC" w:rsidP="00FC22EC">
            <w:pPr>
              <w:suppressAutoHyphens/>
              <w:autoSpaceDN w:val="0"/>
              <w:spacing w:after="0" w:line="240" w:lineRule="auto"/>
              <w:jc w:val="both"/>
              <w:rPr>
                <w:rFonts w:ascii="Times New Roman" w:eastAsia="Times New Roman" w:hAnsi="Times New Roman" w:cs="Times New Roman"/>
                <w:sz w:val="24"/>
                <w:szCs w:val="24"/>
              </w:rPr>
            </w:pPr>
            <w:r w:rsidRPr="00FC22EC">
              <w:rPr>
                <w:rFonts w:ascii="Times New Roman" w:eastAsia="Times New Roman" w:hAnsi="Times New Roman" w:cs="Times New Roman"/>
                <w:sz w:val="24"/>
                <w:szCs w:val="24"/>
              </w:rPr>
              <w:t>Формирование первичных навыков грамотного рассуждения на русском и иностранных языках о разнообразии политических идеологи</w:t>
            </w:r>
          </w:p>
        </w:tc>
      </w:tr>
    </w:tbl>
    <w:p w:rsidR="00FC22EC" w:rsidRPr="00FC22EC" w:rsidRDefault="00FC22EC" w:rsidP="00FC22EC">
      <w:pPr>
        <w:spacing w:after="200" w:line="276" w:lineRule="auto"/>
        <w:rPr>
          <w:rFonts w:ascii="Calibri" w:eastAsia="Calibri" w:hAnsi="Calibri" w:cs="Times New Roman"/>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C22EC">
        <w:rPr>
          <w:rFonts w:ascii="Times New Roman" w:eastAsia="Times New Roman" w:hAnsi="Times New Roman" w:cs="Times New Roman"/>
          <w:b/>
          <w:kern w:val="3"/>
          <w:sz w:val="24"/>
          <w:lang w:eastAsia="ru-RU"/>
        </w:rPr>
        <w:t>План курса:</w:t>
      </w:r>
    </w:p>
    <w:p w:rsidR="00FC22EC" w:rsidRPr="00FC22EC" w:rsidRDefault="00FC22EC" w:rsidP="00FC22EC">
      <w:pPr>
        <w:spacing w:before="40" w:after="0" w:line="240" w:lineRule="auto"/>
        <w:ind w:firstLine="397"/>
        <w:jc w:val="both"/>
        <w:rPr>
          <w:rFonts w:ascii="Calibri" w:eastAsia="Calibri" w:hAnsi="Calibri" w:cs="Times New Roman"/>
          <w:sz w:val="24"/>
          <w:szCs w:val="24"/>
        </w:rPr>
      </w:pPr>
      <w:r w:rsidRPr="00FC22EC">
        <w:rPr>
          <w:rFonts w:ascii="Calibri" w:eastAsia="Calibri" w:hAnsi="Calibri"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2479"/>
        <w:gridCol w:w="984"/>
        <w:gridCol w:w="829"/>
        <w:gridCol w:w="765"/>
        <w:gridCol w:w="767"/>
        <w:gridCol w:w="639"/>
        <w:gridCol w:w="472"/>
        <w:gridCol w:w="1647"/>
      </w:tblGrid>
      <w:tr w:rsidR="00FC22EC" w:rsidRPr="00FC22EC" w:rsidTr="00FC22EC">
        <w:trPr>
          <w:trHeight w:val="8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jc w:val="center"/>
              <w:rPr>
                <w:rFonts w:ascii="Times New Roman" w:eastAsia="Calibri" w:hAnsi="Times New Roman" w:cs="Times New Roman"/>
                <w:i/>
                <w:sz w:val="20"/>
                <w:szCs w:val="20"/>
              </w:rPr>
            </w:pPr>
            <w:r w:rsidRPr="00FC22EC">
              <w:rPr>
                <w:rFonts w:ascii="Times New Roman" w:eastAsia="Calibri" w:hAnsi="Times New Roman" w:cs="Times New Roman"/>
                <w:i/>
                <w:sz w:val="20"/>
                <w:szCs w:val="20"/>
              </w:rPr>
              <w:t>№ п/п</w:t>
            </w:r>
          </w:p>
        </w:tc>
        <w:tc>
          <w:tcPr>
            <w:tcW w:w="129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jc w:val="center"/>
              <w:rPr>
                <w:rFonts w:ascii="Times New Roman" w:eastAsia="Calibri" w:hAnsi="Times New Roman" w:cs="Times New Roman"/>
                <w:i/>
                <w:sz w:val="20"/>
                <w:szCs w:val="20"/>
              </w:rPr>
            </w:pPr>
            <w:r w:rsidRPr="00FC22EC">
              <w:rPr>
                <w:rFonts w:ascii="Times New Roman" w:eastAsia="Calibri" w:hAnsi="Times New Roman" w:cs="Times New Roman"/>
                <w:i/>
                <w:sz w:val="20"/>
                <w:szCs w:val="20"/>
              </w:rPr>
              <w:t xml:space="preserve">Наименование тем (разделов), </w:t>
            </w:r>
          </w:p>
        </w:tc>
        <w:tc>
          <w:tcPr>
            <w:tcW w:w="241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jc w:val="center"/>
              <w:rPr>
                <w:rFonts w:ascii="Times New Roman" w:eastAsia="Calibri" w:hAnsi="Times New Roman" w:cs="Times New Roman"/>
                <w:i/>
                <w:sz w:val="20"/>
                <w:szCs w:val="20"/>
              </w:rPr>
            </w:pPr>
            <w:r w:rsidRPr="00FC22EC">
              <w:rPr>
                <w:rFonts w:ascii="Times New Roman" w:eastAsia="Calibri" w:hAnsi="Times New Roman" w:cs="Times New Roman"/>
                <w:i/>
                <w:sz w:val="20"/>
                <w:szCs w:val="20"/>
              </w:rPr>
              <w:t>Объем дисциплины (модуля), час.</w:t>
            </w:r>
          </w:p>
        </w:tc>
        <w:tc>
          <w:tcPr>
            <w:tcW w:w="86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jc w:val="center"/>
              <w:rPr>
                <w:rFonts w:ascii="Times New Roman" w:eastAsia="Calibri" w:hAnsi="Times New Roman" w:cs="Times New Roman"/>
                <w:i/>
                <w:sz w:val="20"/>
                <w:szCs w:val="20"/>
              </w:rPr>
            </w:pPr>
            <w:r w:rsidRPr="00FC22EC">
              <w:rPr>
                <w:rFonts w:ascii="Times New Roman" w:eastAsia="Calibri" w:hAnsi="Times New Roman" w:cs="Times New Roman"/>
                <w:i/>
                <w:sz w:val="20"/>
                <w:szCs w:val="20"/>
              </w:rPr>
              <w:t>Форма</w:t>
            </w:r>
            <w:r w:rsidRPr="00FC22EC">
              <w:rPr>
                <w:rFonts w:ascii="Times New Roman" w:eastAsia="Calibri" w:hAnsi="Times New Roman" w:cs="Times New Roman"/>
                <w:i/>
                <w:sz w:val="20"/>
                <w:szCs w:val="20"/>
              </w:rPr>
              <w:br/>
              <w:t xml:space="preserve">текущего </w:t>
            </w:r>
            <w:r w:rsidRPr="00FC22EC">
              <w:rPr>
                <w:rFonts w:ascii="Times New Roman" w:eastAsia="Calibri" w:hAnsi="Times New Roman" w:cs="Times New Roman"/>
                <w:i/>
                <w:sz w:val="20"/>
                <w:szCs w:val="20"/>
              </w:rPr>
              <w:br/>
              <w:t>контроля успеваемости</w:t>
            </w:r>
            <w:r w:rsidRPr="00FC22EC">
              <w:rPr>
                <w:rFonts w:ascii="Times New Roman" w:eastAsia="Calibri" w:hAnsi="Times New Roman" w:cs="Times New Roman"/>
                <w:i/>
                <w:sz w:val="20"/>
                <w:szCs w:val="20"/>
                <w:vertAlign w:val="superscript"/>
              </w:rPr>
              <w:t>**</w:t>
            </w:r>
            <w:r w:rsidRPr="00FC22EC">
              <w:rPr>
                <w:rFonts w:ascii="Times New Roman" w:eastAsia="Calibri" w:hAnsi="Times New Roman" w:cs="Times New Roman"/>
                <w:i/>
                <w:sz w:val="20"/>
                <w:szCs w:val="20"/>
              </w:rPr>
              <w:t>, промежуточной аттестации</w:t>
            </w:r>
          </w:p>
        </w:tc>
      </w:tr>
      <w:tr w:rsidR="00FC22EC" w:rsidRPr="00FC22EC" w:rsidTr="00FC22E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76"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76" w:lineRule="auto"/>
              <w:rPr>
                <w:rFonts w:ascii="Times New Roman" w:eastAsia="Calibri" w:hAnsi="Times New Roman" w:cs="Times New Roman"/>
                <w:i/>
                <w:sz w:val="20"/>
                <w:szCs w:val="20"/>
              </w:rPr>
            </w:pPr>
          </w:p>
        </w:tc>
        <w:tc>
          <w:tcPr>
            <w:tcW w:w="543" w:type="pct"/>
            <w:vMerge w:val="restart"/>
            <w:tcBorders>
              <w:top w:val="nil"/>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jc w:val="center"/>
              <w:rPr>
                <w:rFonts w:ascii="Times New Roman" w:eastAsia="Calibri" w:hAnsi="Times New Roman" w:cs="Times New Roman"/>
                <w:i/>
                <w:sz w:val="20"/>
                <w:szCs w:val="20"/>
              </w:rPr>
            </w:pPr>
            <w:r w:rsidRPr="00FC22EC">
              <w:rPr>
                <w:rFonts w:ascii="Times New Roman" w:eastAsia="Calibri" w:hAnsi="Times New Roman" w:cs="Times New Roman"/>
                <w:i/>
                <w:sz w:val="20"/>
                <w:szCs w:val="20"/>
              </w:rPr>
              <w:t>Всего</w:t>
            </w:r>
          </w:p>
        </w:tc>
        <w:tc>
          <w:tcPr>
            <w:tcW w:w="1630"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jc w:val="center"/>
              <w:rPr>
                <w:rFonts w:ascii="Times New Roman" w:eastAsia="Calibri" w:hAnsi="Times New Roman" w:cs="Times New Roman"/>
                <w:i/>
                <w:sz w:val="20"/>
                <w:szCs w:val="20"/>
              </w:rPr>
            </w:pPr>
            <w:r w:rsidRPr="00FC22EC">
              <w:rPr>
                <w:rFonts w:ascii="Times New Roman" w:eastAsia="Calibri" w:hAnsi="Times New Roman" w:cs="Times New Roman"/>
                <w:i/>
                <w:sz w:val="20"/>
                <w:szCs w:val="20"/>
              </w:rPr>
              <w:t>Контактная работа обучающихся с преподавателем</w:t>
            </w:r>
            <w:r w:rsidRPr="00FC22EC">
              <w:rPr>
                <w:rFonts w:ascii="Times New Roman" w:eastAsia="Calibri" w:hAnsi="Times New Roman" w:cs="Times New Roman"/>
                <w:i/>
                <w:sz w:val="20"/>
                <w:szCs w:val="20"/>
              </w:rPr>
              <w:br/>
              <w:t>по видам учебных занятий</w:t>
            </w:r>
          </w:p>
        </w:tc>
        <w:tc>
          <w:tcPr>
            <w:tcW w:w="247" w:type="pct"/>
            <w:vMerge w:val="restart"/>
            <w:tcBorders>
              <w:top w:val="nil"/>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jc w:val="center"/>
              <w:rPr>
                <w:rFonts w:ascii="Times New Roman" w:eastAsia="Calibri" w:hAnsi="Times New Roman" w:cs="Times New Roman"/>
                <w:i/>
                <w:sz w:val="20"/>
                <w:szCs w:val="20"/>
              </w:rPr>
            </w:pPr>
            <w:r w:rsidRPr="00FC22EC">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76" w:lineRule="auto"/>
              <w:rPr>
                <w:rFonts w:ascii="Times New Roman" w:eastAsia="Calibri" w:hAnsi="Times New Roman" w:cs="Times New Roman"/>
                <w:i/>
                <w:sz w:val="20"/>
                <w:szCs w:val="20"/>
              </w:rPr>
            </w:pPr>
          </w:p>
        </w:tc>
      </w:tr>
      <w:tr w:rsidR="00FC22EC" w:rsidRPr="00FC22EC" w:rsidTr="00FC22E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76"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76" w:lineRule="auto"/>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C22EC" w:rsidRPr="00FC22EC" w:rsidRDefault="00FC22EC" w:rsidP="00FC22EC">
            <w:pPr>
              <w:spacing w:after="0" w:line="276" w:lineRule="auto"/>
              <w:rPr>
                <w:rFonts w:ascii="Times New Roman" w:eastAsia="Calibri" w:hAnsi="Times New Roman" w:cs="Times New Roman"/>
                <w:i/>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ind w:firstLine="34"/>
              <w:jc w:val="center"/>
              <w:rPr>
                <w:rFonts w:ascii="Times New Roman" w:eastAsia="Calibri" w:hAnsi="Times New Roman" w:cs="Times New Roman"/>
                <w:i/>
                <w:sz w:val="20"/>
                <w:szCs w:val="20"/>
              </w:rPr>
            </w:pPr>
            <w:r w:rsidRPr="00FC22EC">
              <w:rPr>
                <w:rFonts w:ascii="Times New Roman" w:eastAsia="Calibri" w:hAnsi="Times New Roman" w:cs="Times New Roman"/>
                <w:i/>
                <w:sz w:val="20"/>
                <w:szCs w:val="20"/>
              </w:rPr>
              <w:t>Л</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ind w:firstLine="34"/>
              <w:jc w:val="center"/>
              <w:rPr>
                <w:rFonts w:ascii="Times New Roman" w:eastAsia="Calibri" w:hAnsi="Times New Roman" w:cs="Times New Roman"/>
                <w:i/>
                <w:sz w:val="20"/>
                <w:szCs w:val="20"/>
              </w:rPr>
            </w:pPr>
            <w:r w:rsidRPr="00FC22EC">
              <w:rPr>
                <w:rFonts w:ascii="Times New Roman" w:eastAsia="Calibri" w:hAnsi="Times New Roman" w:cs="Times New Roman"/>
                <w:i/>
                <w:sz w:val="20"/>
                <w:szCs w:val="20"/>
              </w:rPr>
              <w:t>ЛР</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ind w:firstLine="34"/>
              <w:jc w:val="center"/>
              <w:rPr>
                <w:rFonts w:ascii="Times New Roman" w:eastAsia="Calibri" w:hAnsi="Times New Roman" w:cs="Times New Roman"/>
                <w:i/>
                <w:sz w:val="20"/>
                <w:szCs w:val="20"/>
              </w:rPr>
            </w:pPr>
            <w:r w:rsidRPr="00FC22EC">
              <w:rPr>
                <w:rFonts w:ascii="Times New Roman" w:eastAsia="Calibri" w:hAnsi="Times New Roman" w:cs="Times New Roman"/>
                <w:i/>
                <w:sz w:val="20"/>
                <w:szCs w:val="20"/>
              </w:rPr>
              <w:t>ПЗ</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ind w:firstLine="34"/>
              <w:jc w:val="center"/>
              <w:rPr>
                <w:rFonts w:ascii="Times New Roman" w:eastAsia="Calibri" w:hAnsi="Times New Roman" w:cs="Times New Roman"/>
                <w:i/>
                <w:sz w:val="20"/>
                <w:szCs w:val="20"/>
                <w:vertAlign w:val="superscript"/>
              </w:rPr>
            </w:pPr>
            <w:r w:rsidRPr="00FC22EC">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FC22EC" w:rsidRPr="00FC22EC" w:rsidRDefault="00FC22EC" w:rsidP="00FC22EC">
            <w:pPr>
              <w:spacing w:after="0" w:line="276"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76" w:lineRule="auto"/>
              <w:rPr>
                <w:rFonts w:ascii="Times New Roman" w:eastAsia="Calibri" w:hAnsi="Times New Roman" w:cs="Times New Roman"/>
                <w:i/>
                <w:sz w:val="20"/>
                <w:szCs w:val="20"/>
              </w:rPr>
            </w:pPr>
          </w:p>
        </w:tc>
      </w:tr>
      <w:tr w:rsidR="00FC22EC" w:rsidRPr="00FC22EC" w:rsidTr="00FC22EC">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FC22EC" w:rsidRPr="00FC22EC" w:rsidRDefault="00FC22EC" w:rsidP="00FC22EC">
            <w:pPr>
              <w:spacing w:line="256" w:lineRule="auto"/>
              <w:ind w:firstLine="567"/>
              <w:jc w:val="center"/>
              <w:rPr>
                <w:rFonts w:ascii="Times New Roman" w:eastAsia="Calibri" w:hAnsi="Times New Roman" w:cs="Times New Roman"/>
                <w:b/>
                <w:i/>
                <w:sz w:val="20"/>
                <w:szCs w:val="20"/>
              </w:rPr>
            </w:pPr>
            <w:r w:rsidRPr="00FC22EC">
              <w:rPr>
                <w:rFonts w:ascii="Times New Roman" w:eastAsia="Calibri" w:hAnsi="Times New Roman" w:cs="Times New Roman"/>
                <w:b/>
                <w:i/>
                <w:sz w:val="20"/>
                <w:szCs w:val="20"/>
                <w:lang w:eastAsia="ru-RU"/>
              </w:rPr>
              <w:t>Очная форма обучения</w:t>
            </w:r>
          </w:p>
        </w:tc>
      </w:tr>
      <w:tr w:rsidR="00FC22EC" w:rsidRPr="00FC22EC" w:rsidTr="00FC22EC">
        <w:tc>
          <w:tcPr>
            <w:tcW w:w="4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1</w:t>
            </w:r>
          </w:p>
        </w:tc>
        <w:tc>
          <w:tcPr>
            <w:tcW w:w="1295" w:type="pct"/>
            <w:tcBorders>
              <w:top w:val="single" w:sz="6" w:space="0" w:color="auto"/>
              <w:left w:val="single" w:sz="6" w:space="0" w:color="auto"/>
              <w:bottom w:val="single" w:sz="6" w:space="0" w:color="auto"/>
              <w:right w:val="single" w:sz="6" w:space="0" w:color="auto"/>
            </w:tcBorders>
            <w:hideMark/>
          </w:tcPr>
          <w:p w:rsidR="00FC22EC" w:rsidRPr="00FC22EC" w:rsidRDefault="00FC22EC" w:rsidP="00FC22EC">
            <w:pPr>
              <w:spacing w:line="256" w:lineRule="auto"/>
              <w:rPr>
                <w:rFonts w:ascii="Times New Roman" w:eastAsia="Calibri" w:hAnsi="Times New Roman" w:cs="Times New Roman"/>
                <w:sz w:val="24"/>
                <w:szCs w:val="24"/>
              </w:rPr>
            </w:pPr>
            <w:r w:rsidRPr="00FC22EC">
              <w:rPr>
                <w:rFonts w:ascii="Times New Roman" w:eastAsia="Calibri" w:hAnsi="Times New Roman" w:cs="Times New Roman"/>
                <w:sz w:val="24"/>
                <w:szCs w:val="24"/>
              </w:rPr>
              <w:t>Введение в курс. Предметная область анализа направлений политических идеологий.</w:t>
            </w:r>
          </w:p>
        </w:tc>
        <w:tc>
          <w:tcPr>
            <w:tcW w:w="543" w:type="pct"/>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13</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jc w:val="center"/>
              <w:rPr>
                <w:rFonts w:ascii="Times New Roman" w:eastAsia="Calibri" w:hAnsi="Times New Roman" w:cs="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2</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9</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4"/>
                <w:szCs w:val="24"/>
              </w:rPr>
              <w:t>УО</w:t>
            </w:r>
          </w:p>
        </w:tc>
      </w:tr>
      <w:tr w:rsidR="00FC22EC" w:rsidRPr="00FC22EC" w:rsidTr="00FC22EC">
        <w:tc>
          <w:tcPr>
            <w:tcW w:w="4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2</w:t>
            </w:r>
          </w:p>
        </w:tc>
        <w:tc>
          <w:tcPr>
            <w:tcW w:w="1295" w:type="pct"/>
            <w:tcBorders>
              <w:top w:val="single" w:sz="4" w:space="0" w:color="auto"/>
              <w:left w:val="single" w:sz="6" w:space="0" w:color="auto"/>
              <w:bottom w:val="single" w:sz="4" w:space="0" w:color="auto"/>
              <w:right w:val="single" w:sz="6" w:space="0" w:color="auto"/>
            </w:tcBorders>
            <w:hideMark/>
          </w:tcPr>
          <w:p w:rsidR="00FC22EC" w:rsidRPr="00FC22EC" w:rsidRDefault="00FC22EC" w:rsidP="00FC22EC">
            <w:pPr>
              <w:spacing w:line="256" w:lineRule="auto"/>
              <w:rPr>
                <w:rFonts w:ascii="Times New Roman" w:eastAsia="Calibri" w:hAnsi="Times New Roman" w:cs="Times New Roman"/>
                <w:sz w:val="24"/>
                <w:szCs w:val="24"/>
              </w:rPr>
            </w:pPr>
            <w:r w:rsidRPr="00FC22EC">
              <w:rPr>
                <w:rFonts w:ascii="Times New Roman" w:eastAsia="Calibri" w:hAnsi="Times New Roman" w:cs="Times New Roman"/>
                <w:sz w:val="24"/>
                <w:szCs w:val="24"/>
              </w:rPr>
              <w:t xml:space="preserve">Основы оценки и анализа идеологий: теоретический, </w:t>
            </w:r>
            <w:r w:rsidRPr="00FC22EC">
              <w:rPr>
                <w:rFonts w:ascii="Times New Roman" w:eastAsia="Calibri" w:hAnsi="Times New Roman" w:cs="Times New Roman"/>
                <w:sz w:val="24"/>
                <w:szCs w:val="24"/>
              </w:rPr>
              <w:lastRenderedPageBreak/>
              <w:t>прагматический и символический уровни.</w:t>
            </w:r>
          </w:p>
        </w:tc>
        <w:tc>
          <w:tcPr>
            <w:tcW w:w="543" w:type="pct"/>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lastRenderedPageBreak/>
              <w:t>14</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jc w:val="center"/>
              <w:rPr>
                <w:rFonts w:ascii="Times New Roman" w:eastAsia="Calibri" w:hAnsi="Times New Roman" w:cs="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2</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10</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4"/>
                <w:szCs w:val="24"/>
              </w:rPr>
              <w:t>УО, ГР</w:t>
            </w:r>
          </w:p>
        </w:tc>
      </w:tr>
      <w:tr w:rsidR="00FC22EC" w:rsidRPr="00FC22EC" w:rsidTr="00FC22EC">
        <w:tc>
          <w:tcPr>
            <w:tcW w:w="4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3</w:t>
            </w:r>
          </w:p>
        </w:tc>
        <w:tc>
          <w:tcPr>
            <w:tcW w:w="1295" w:type="pct"/>
            <w:tcBorders>
              <w:top w:val="single" w:sz="4" w:space="0" w:color="auto"/>
              <w:left w:val="single" w:sz="6" w:space="0" w:color="auto"/>
              <w:bottom w:val="single" w:sz="4" w:space="0" w:color="auto"/>
              <w:right w:val="single" w:sz="6" w:space="0" w:color="auto"/>
            </w:tcBorders>
            <w:hideMark/>
          </w:tcPr>
          <w:p w:rsidR="00FC22EC" w:rsidRPr="00FC22EC" w:rsidRDefault="00FC22EC" w:rsidP="00FC22EC">
            <w:pPr>
              <w:spacing w:line="256" w:lineRule="auto"/>
              <w:rPr>
                <w:rFonts w:ascii="Times New Roman" w:eastAsia="Calibri" w:hAnsi="Times New Roman" w:cs="Times New Roman"/>
                <w:sz w:val="24"/>
                <w:szCs w:val="24"/>
              </w:rPr>
            </w:pPr>
            <w:r w:rsidRPr="00FC22EC">
              <w:rPr>
                <w:rFonts w:ascii="Times New Roman" w:eastAsia="Calibri" w:hAnsi="Times New Roman" w:cs="Times New Roman"/>
                <w:sz w:val="24"/>
                <w:szCs w:val="24"/>
              </w:rPr>
              <w:t>Консервативные идеологические направления</w:t>
            </w:r>
          </w:p>
        </w:tc>
        <w:tc>
          <w:tcPr>
            <w:tcW w:w="543" w:type="pct"/>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13</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jc w:val="center"/>
              <w:rPr>
                <w:rFonts w:ascii="Times New Roman" w:eastAsia="Calibri" w:hAnsi="Times New Roman" w:cs="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2</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9</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4"/>
                <w:szCs w:val="24"/>
              </w:rPr>
              <w:t>УО, КД</w:t>
            </w:r>
          </w:p>
        </w:tc>
      </w:tr>
      <w:tr w:rsidR="00FC22EC" w:rsidRPr="00FC22EC" w:rsidTr="00FC22EC">
        <w:tc>
          <w:tcPr>
            <w:tcW w:w="4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4</w:t>
            </w:r>
          </w:p>
        </w:tc>
        <w:tc>
          <w:tcPr>
            <w:tcW w:w="1295" w:type="pct"/>
            <w:tcBorders>
              <w:top w:val="single" w:sz="4" w:space="0" w:color="auto"/>
              <w:left w:val="single" w:sz="6" w:space="0" w:color="auto"/>
              <w:bottom w:val="single" w:sz="4" w:space="0" w:color="auto"/>
              <w:right w:val="single" w:sz="6" w:space="0" w:color="auto"/>
            </w:tcBorders>
            <w:hideMark/>
          </w:tcPr>
          <w:p w:rsidR="00FC22EC" w:rsidRPr="00FC22EC" w:rsidRDefault="00FC22EC" w:rsidP="00FC22EC">
            <w:pPr>
              <w:tabs>
                <w:tab w:val="left" w:pos="426"/>
              </w:tabs>
              <w:spacing w:after="0" w:line="240" w:lineRule="auto"/>
              <w:contextualSpacing/>
              <w:rPr>
                <w:rFonts w:ascii="Times New Roman" w:eastAsia="Calibri" w:hAnsi="Times New Roman" w:cs="Times New Roman"/>
                <w:sz w:val="24"/>
                <w:szCs w:val="24"/>
              </w:rPr>
            </w:pPr>
            <w:r w:rsidRPr="00FC22EC">
              <w:rPr>
                <w:rFonts w:ascii="Times New Roman" w:eastAsia="Calibri" w:hAnsi="Times New Roman" w:cs="Times New Roman"/>
                <w:sz w:val="24"/>
                <w:szCs w:val="24"/>
              </w:rPr>
              <w:t xml:space="preserve">Либеральные идеологические направления.  </w:t>
            </w:r>
          </w:p>
        </w:tc>
        <w:tc>
          <w:tcPr>
            <w:tcW w:w="543" w:type="pct"/>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14</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jc w:val="center"/>
              <w:rPr>
                <w:rFonts w:ascii="Times New Roman" w:eastAsia="Calibri" w:hAnsi="Times New Roman" w:cs="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2</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10</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ГР, УО</w:t>
            </w:r>
          </w:p>
        </w:tc>
      </w:tr>
      <w:tr w:rsidR="00FC22EC" w:rsidRPr="00FC22EC" w:rsidTr="00FC22EC">
        <w:tc>
          <w:tcPr>
            <w:tcW w:w="4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5</w:t>
            </w:r>
          </w:p>
        </w:tc>
        <w:tc>
          <w:tcPr>
            <w:tcW w:w="1295" w:type="pc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tabs>
                <w:tab w:val="left" w:pos="426"/>
              </w:tabs>
              <w:spacing w:after="0" w:line="240" w:lineRule="auto"/>
              <w:contextualSpacing/>
              <w:rPr>
                <w:rFonts w:ascii="Times New Roman" w:eastAsia="Calibri" w:hAnsi="Times New Roman" w:cs="Times New Roman"/>
                <w:sz w:val="24"/>
                <w:szCs w:val="24"/>
              </w:rPr>
            </w:pPr>
            <w:r w:rsidRPr="00FC22EC">
              <w:rPr>
                <w:rFonts w:ascii="Times New Roman" w:eastAsia="Calibri" w:hAnsi="Times New Roman" w:cs="Times New Roman"/>
                <w:sz w:val="24"/>
                <w:szCs w:val="24"/>
              </w:rPr>
              <w:t>Социалистические (марксистские) направления идеологического спектра действия.</w:t>
            </w:r>
          </w:p>
        </w:tc>
        <w:tc>
          <w:tcPr>
            <w:tcW w:w="543" w:type="pct"/>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13</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jc w:val="center"/>
              <w:rPr>
                <w:rFonts w:ascii="Times New Roman" w:eastAsia="Calibri" w:hAnsi="Times New Roman" w:cs="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2</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tabs>
                <w:tab w:val="left" w:pos="426"/>
              </w:tabs>
              <w:spacing w:after="0" w:line="240" w:lineRule="auto"/>
              <w:contextualSpacing/>
              <w:rPr>
                <w:rFonts w:ascii="Times New Roman" w:eastAsia="Calibri" w:hAnsi="Times New Roman" w:cs="Times New Roman"/>
                <w:sz w:val="20"/>
                <w:szCs w:val="20"/>
              </w:rPr>
            </w:pPr>
          </w:p>
          <w:p w:rsidR="00FC22EC" w:rsidRPr="00FC22EC" w:rsidRDefault="00FC22EC" w:rsidP="00FC22EC">
            <w:pPr>
              <w:tabs>
                <w:tab w:val="left" w:pos="426"/>
              </w:tabs>
              <w:spacing w:after="0" w:line="240" w:lineRule="auto"/>
              <w:contextualSpacing/>
              <w:rPr>
                <w:rFonts w:ascii="Times New Roman" w:eastAsia="Calibri" w:hAnsi="Times New Roman" w:cs="Times New Roman"/>
                <w:sz w:val="20"/>
                <w:szCs w:val="20"/>
              </w:rPr>
            </w:pPr>
          </w:p>
          <w:p w:rsidR="00FC22EC" w:rsidRPr="00FC22EC" w:rsidRDefault="00FC22EC" w:rsidP="00FC22EC">
            <w:pPr>
              <w:tabs>
                <w:tab w:val="left" w:pos="426"/>
              </w:tabs>
              <w:spacing w:after="0" w:line="240" w:lineRule="auto"/>
              <w:contextualSpacing/>
              <w:rPr>
                <w:rFonts w:ascii="Times New Roman" w:eastAsia="Calibri" w:hAnsi="Times New Roman" w:cs="Times New Roman"/>
                <w:sz w:val="20"/>
                <w:szCs w:val="20"/>
              </w:rPr>
            </w:pPr>
          </w:p>
          <w:p w:rsidR="00FC22EC" w:rsidRPr="00FC22EC" w:rsidRDefault="00FC22EC" w:rsidP="00FC22EC">
            <w:pPr>
              <w:tabs>
                <w:tab w:val="left" w:pos="426"/>
              </w:tabs>
              <w:spacing w:after="0" w:line="240" w:lineRule="auto"/>
              <w:contextualSpacing/>
              <w:rPr>
                <w:rFonts w:ascii="Times New Roman" w:eastAsia="Calibri" w:hAnsi="Times New Roman" w:cs="Times New Roman"/>
                <w:sz w:val="20"/>
                <w:szCs w:val="20"/>
              </w:rPr>
            </w:pPr>
            <w:r w:rsidRPr="00FC22EC">
              <w:rPr>
                <w:rFonts w:ascii="Times New Roman" w:eastAsia="Calibri" w:hAnsi="Times New Roman" w:cs="Times New Roman"/>
                <w:sz w:val="20"/>
                <w:szCs w:val="20"/>
              </w:rPr>
              <w:t>9</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УО</w:t>
            </w:r>
          </w:p>
        </w:tc>
      </w:tr>
      <w:tr w:rsidR="00FC22EC" w:rsidRPr="00FC22EC" w:rsidTr="00FC22EC">
        <w:tc>
          <w:tcPr>
            <w:tcW w:w="4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6</w:t>
            </w:r>
          </w:p>
        </w:tc>
        <w:tc>
          <w:tcPr>
            <w:tcW w:w="1295" w:type="pc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tabs>
                <w:tab w:val="left" w:pos="426"/>
              </w:tabs>
              <w:spacing w:after="0" w:line="240" w:lineRule="auto"/>
              <w:contextualSpacing/>
              <w:rPr>
                <w:rFonts w:ascii="Times New Roman" w:eastAsia="Calibri" w:hAnsi="Times New Roman" w:cs="Times New Roman"/>
                <w:sz w:val="24"/>
                <w:szCs w:val="24"/>
              </w:rPr>
            </w:pPr>
            <w:r w:rsidRPr="00FC22EC">
              <w:rPr>
                <w:rFonts w:ascii="Times New Roman" w:eastAsia="Calibri" w:hAnsi="Times New Roman" w:cs="Times New Roman"/>
                <w:sz w:val="24"/>
                <w:szCs w:val="24"/>
              </w:rPr>
              <w:t>Анализ идеологий в сфере социальной практики (вкл. гендерная политика)</w:t>
            </w:r>
          </w:p>
        </w:tc>
        <w:tc>
          <w:tcPr>
            <w:tcW w:w="543" w:type="pct"/>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13</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jc w:val="center"/>
              <w:rPr>
                <w:rFonts w:ascii="Times New Roman" w:eastAsia="Calibri" w:hAnsi="Times New Roman" w:cs="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2</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9</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4"/>
                <w:szCs w:val="24"/>
              </w:rPr>
              <w:t>ГР, УО</w:t>
            </w:r>
          </w:p>
        </w:tc>
      </w:tr>
      <w:tr w:rsidR="00FC22EC" w:rsidRPr="00FC22EC" w:rsidTr="00FC22EC">
        <w:tc>
          <w:tcPr>
            <w:tcW w:w="4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7</w:t>
            </w:r>
          </w:p>
        </w:tc>
        <w:tc>
          <w:tcPr>
            <w:tcW w:w="1295" w:type="pc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spacing w:line="256" w:lineRule="auto"/>
              <w:rPr>
                <w:rFonts w:ascii="Times New Roman" w:eastAsia="Calibri" w:hAnsi="Times New Roman" w:cs="Times New Roman"/>
                <w:sz w:val="24"/>
                <w:szCs w:val="24"/>
              </w:rPr>
            </w:pPr>
            <w:r w:rsidRPr="00FC22EC">
              <w:rPr>
                <w:rFonts w:ascii="Times New Roman" w:eastAsia="Calibri" w:hAnsi="Times New Roman" w:cs="Times New Roman"/>
                <w:sz w:val="24"/>
                <w:szCs w:val="24"/>
              </w:rPr>
              <w:t>Анализ комплексного процесса формирования (пост)идеологических политик идентичности и принадлежности.</w:t>
            </w:r>
          </w:p>
        </w:tc>
        <w:tc>
          <w:tcPr>
            <w:tcW w:w="543" w:type="pct"/>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14</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jc w:val="center"/>
              <w:rPr>
                <w:rFonts w:ascii="Times New Roman" w:eastAsia="Calibri" w:hAnsi="Times New Roman" w:cs="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2</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10</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4"/>
                <w:szCs w:val="24"/>
              </w:rPr>
              <w:t>Эссе, УО</w:t>
            </w:r>
          </w:p>
        </w:tc>
      </w:tr>
      <w:tr w:rsidR="00FC22EC" w:rsidRPr="00FC22EC" w:rsidTr="00FC22EC">
        <w:tc>
          <w:tcPr>
            <w:tcW w:w="4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8</w:t>
            </w:r>
          </w:p>
        </w:tc>
        <w:tc>
          <w:tcPr>
            <w:tcW w:w="1295" w:type="pc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tabs>
                <w:tab w:val="left" w:pos="426"/>
              </w:tabs>
              <w:spacing w:after="0" w:line="240" w:lineRule="auto"/>
              <w:contextualSpacing/>
              <w:rPr>
                <w:rFonts w:ascii="Times New Roman" w:eastAsia="Calibri" w:hAnsi="Times New Roman" w:cs="Times New Roman"/>
                <w:sz w:val="24"/>
                <w:szCs w:val="24"/>
              </w:rPr>
            </w:pPr>
            <w:r w:rsidRPr="00FC22EC">
              <w:rPr>
                <w:rFonts w:ascii="Times New Roman" w:eastAsia="Calibri" w:hAnsi="Times New Roman" w:cs="Times New Roman"/>
                <w:sz w:val="24"/>
                <w:szCs w:val="24"/>
              </w:rPr>
              <w:t xml:space="preserve">Информационно-культурная сфера: методики символико-идеологического анализа. </w:t>
            </w:r>
          </w:p>
        </w:tc>
        <w:tc>
          <w:tcPr>
            <w:tcW w:w="543" w:type="pct"/>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14</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jc w:val="center"/>
              <w:rPr>
                <w:rFonts w:ascii="Times New Roman" w:eastAsia="Calibri" w:hAnsi="Times New Roman" w:cs="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2</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10</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0"/>
                <w:szCs w:val="20"/>
              </w:rPr>
            </w:pPr>
            <w:r w:rsidRPr="00FC22EC">
              <w:rPr>
                <w:rFonts w:ascii="Times New Roman" w:eastAsia="Calibri" w:hAnsi="Times New Roman" w:cs="Times New Roman"/>
                <w:sz w:val="24"/>
                <w:szCs w:val="24"/>
              </w:rPr>
              <w:t>УО</w:t>
            </w:r>
          </w:p>
        </w:tc>
      </w:tr>
      <w:tr w:rsidR="00FC22EC" w:rsidRPr="00FC22EC" w:rsidTr="00FC22E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56" w:lineRule="auto"/>
              <w:jc w:val="center"/>
              <w:rPr>
                <w:rFonts w:ascii="Times New Roman" w:eastAsia="Calibri" w:hAnsi="Times New Roman" w:cs="Times New Roman"/>
                <w:sz w:val="24"/>
                <w:szCs w:val="24"/>
              </w:rPr>
            </w:pP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rPr>
                <w:rFonts w:ascii="Times New Roman" w:eastAsia="Calibri" w:hAnsi="Times New Roman" w:cs="Times New Roman"/>
                <w:sz w:val="24"/>
                <w:szCs w:val="24"/>
              </w:rPr>
            </w:pPr>
            <w:r w:rsidRPr="00FC22EC">
              <w:rPr>
                <w:rFonts w:ascii="Times New Roman" w:eastAsia="Calibri" w:hAnsi="Times New Roman" w:cs="Times New Roman"/>
                <w:sz w:val="24"/>
                <w:szCs w:val="24"/>
              </w:rPr>
              <w:t>Промежуточная аттестация</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rPr>
                <w:rFonts w:ascii="Times New Roman" w:eastAsia="Calibri"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jc w:val="center"/>
              <w:rPr>
                <w:rFonts w:ascii="Times New Roman" w:eastAsia="Calibri" w:hAnsi="Times New Roman" w:cs="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jc w:val="center"/>
              <w:rPr>
                <w:rFonts w:ascii="Times New Roman" w:eastAsia="Calibri" w:hAnsi="Times New Roman" w:cs="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jc w:val="center"/>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after="0" w:line="240" w:lineRule="auto"/>
              <w:jc w:val="center"/>
              <w:rPr>
                <w:rFonts w:ascii="Times New Roman" w:eastAsia="Calibri"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after="0" w:line="240"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зачет</w:t>
            </w:r>
          </w:p>
        </w:tc>
      </w:tr>
      <w:tr w:rsidR="00FC22EC" w:rsidRPr="00FC22EC" w:rsidTr="00FC22E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56" w:lineRule="auto"/>
              <w:jc w:val="center"/>
              <w:rPr>
                <w:rFonts w:ascii="Times New Roman" w:eastAsia="Calibri" w:hAnsi="Times New Roman" w:cs="Times New Roman"/>
                <w:sz w:val="24"/>
                <w:szCs w:val="24"/>
              </w:rPr>
            </w:pP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rPr>
                <w:rFonts w:ascii="Times New Roman" w:eastAsia="Calibri" w:hAnsi="Times New Roman" w:cs="Times New Roman"/>
                <w:sz w:val="24"/>
                <w:szCs w:val="24"/>
              </w:rPr>
            </w:pPr>
            <w:r w:rsidRPr="00FC22EC">
              <w:rPr>
                <w:rFonts w:ascii="Times New Roman" w:eastAsia="Calibri" w:hAnsi="Times New Roman" w:cs="Times New Roman"/>
                <w:sz w:val="24"/>
                <w:szCs w:val="24"/>
              </w:rPr>
              <w:t>ИТОГО</w:t>
            </w:r>
          </w:p>
        </w:tc>
        <w:tc>
          <w:tcPr>
            <w:tcW w:w="543" w:type="pct"/>
            <w:tcBorders>
              <w:top w:val="single" w:sz="4" w:space="0" w:color="auto"/>
              <w:left w:val="single" w:sz="4" w:space="0" w:color="auto"/>
              <w:bottom w:val="single" w:sz="4" w:space="0" w:color="auto"/>
              <w:right w:val="single" w:sz="4" w:space="0" w:color="auto"/>
            </w:tcBorders>
            <w:shd w:val="clear" w:color="auto" w:fill="FFFFFF"/>
            <w:hideMark/>
          </w:tcPr>
          <w:p w:rsidR="00FC22EC" w:rsidRPr="00FC22EC" w:rsidRDefault="00FC22EC" w:rsidP="00FC22EC">
            <w:pPr>
              <w:spacing w:line="256"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72/54</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16</w:t>
            </w:r>
          </w:p>
        </w:tc>
        <w:tc>
          <w:tcPr>
            <w:tcW w:w="426"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spacing w:line="256" w:lineRule="auto"/>
              <w:jc w:val="center"/>
              <w:rPr>
                <w:rFonts w:ascii="Times New Roman" w:eastAsia="Calibri" w:hAnsi="Times New Roman" w:cs="Times New Roman"/>
                <w:sz w:val="24"/>
                <w:szCs w:val="24"/>
              </w:rPr>
            </w:pP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16</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C22EC" w:rsidRPr="00FC22EC" w:rsidRDefault="00FC22EC" w:rsidP="00FC22EC">
            <w:pPr>
              <w:spacing w:line="256" w:lineRule="auto"/>
              <w:jc w:val="center"/>
              <w:rPr>
                <w:rFonts w:ascii="Times New Roman" w:eastAsia="Calibri" w:hAnsi="Times New Roman" w:cs="Times New Roman"/>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C22EC" w:rsidRPr="00FC22EC" w:rsidRDefault="00FC22EC" w:rsidP="00FC22EC">
            <w:pPr>
              <w:spacing w:line="256" w:lineRule="auto"/>
              <w:jc w:val="center"/>
              <w:rPr>
                <w:rFonts w:ascii="Times New Roman" w:eastAsia="Calibri" w:hAnsi="Times New Roman" w:cs="Times New Roman"/>
                <w:sz w:val="24"/>
                <w:szCs w:val="24"/>
              </w:rPr>
            </w:pPr>
            <w:r w:rsidRPr="00FC22EC">
              <w:rPr>
                <w:rFonts w:ascii="Times New Roman" w:eastAsia="Calibri" w:hAnsi="Times New Roman" w:cs="Times New Roman"/>
                <w:sz w:val="24"/>
                <w:szCs w:val="24"/>
              </w:rPr>
              <w:t>76</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FC22EC" w:rsidRPr="00FC22EC" w:rsidRDefault="00FC22EC" w:rsidP="00FC22EC">
            <w:pPr>
              <w:spacing w:line="256" w:lineRule="auto"/>
              <w:jc w:val="center"/>
              <w:rPr>
                <w:rFonts w:ascii="Times New Roman" w:eastAsia="Calibri" w:hAnsi="Times New Roman" w:cs="Times New Roman"/>
                <w:sz w:val="24"/>
                <w:szCs w:val="24"/>
              </w:rPr>
            </w:pPr>
          </w:p>
        </w:tc>
      </w:tr>
    </w:tbl>
    <w:p w:rsidR="00FC22EC" w:rsidRPr="00FC22EC" w:rsidRDefault="00FC22EC" w:rsidP="00FC22EC">
      <w:pPr>
        <w:spacing w:line="256" w:lineRule="auto"/>
        <w:rPr>
          <w:rFonts w:ascii="Times New Roman" w:eastAsia="Calibri" w:hAnsi="Times New Roman" w:cs="Times New Roman"/>
          <w:sz w:val="24"/>
          <w:szCs w:val="24"/>
        </w:rPr>
      </w:pPr>
      <w:r w:rsidRPr="00FC22EC">
        <w:rPr>
          <w:rFonts w:ascii="Times New Roman" w:eastAsia="Calibri" w:hAnsi="Times New Roman" w:cs="Times New Roman"/>
          <w:sz w:val="24"/>
          <w:szCs w:val="24"/>
        </w:rPr>
        <w:t>*КСР – в общий объем дисциплины не входит.</w:t>
      </w:r>
    </w:p>
    <w:p w:rsidR="00FC22EC" w:rsidRPr="00FC22EC" w:rsidRDefault="00FC22EC" w:rsidP="00FC22EC">
      <w:pPr>
        <w:spacing w:line="256" w:lineRule="auto"/>
        <w:rPr>
          <w:rFonts w:ascii="Times New Roman" w:eastAsia="Calibri" w:hAnsi="Times New Roman" w:cs="Times New Roman"/>
          <w:sz w:val="24"/>
          <w:szCs w:val="24"/>
        </w:rPr>
      </w:pPr>
      <w:r w:rsidRPr="00FC22EC">
        <w:rPr>
          <w:rFonts w:ascii="Times New Roman" w:eastAsia="Calibri" w:hAnsi="Times New Roman" w:cs="Times New Roman"/>
          <w:sz w:val="24"/>
          <w:szCs w:val="24"/>
        </w:rPr>
        <w:t xml:space="preserve">УО* – устный опрос, КД – коллективная дискуссия, ГР – групповая работа </w:t>
      </w:r>
    </w:p>
    <w:p w:rsidR="00FC22EC" w:rsidRPr="00FC22EC" w:rsidRDefault="00FC22EC" w:rsidP="00FC22EC">
      <w:pPr>
        <w:spacing w:before="40" w:after="0" w:line="240" w:lineRule="auto"/>
        <w:jc w:val="both"/>
        <w:rPr>
          <w:rFonts w:ascii="Times New Roman" w:eastAsia="Times New Roman" w:hAnsi="Times New Roman" w:cs="Times New Roman"/>
          <w:color w:val="000000"/>
          <w:sz w:val="24"/>
          <w:szCs w:val="24"/>
          <w:lang w:eastAsia="ru-RU"/>
        </w:rPr>
      </w:pPr>
      <w:r w:rsidRPr="00FC22EC">
        <w:rPr>
          <w:rFonts w:ascii="Times New Roman" w:eastAsia="Times New Roman" w:hAnsi="Times New Roman" w:cs="Times New Roman"/>
          <w:i/>
          <w:color w:val="000000"/>
          <w:sz w:val="24"/>
          <w:szCs w:val="24"/>
          <w:lang w:eastAsia="ru-RU"/>
        </w:rPr>
        <w:t>Применяемые на занятиях формы интерактивной работы</w:t>
      </w:r>
      <w:r w:rsidRPr="00FC22EC">
        <w:rPr>
          <w:rFonts w:ascii="Times New Roman" w:eastAsia="Times New Roman" w:hAnsi="Times New Roman" w:cs="Times New Roman"/>
          <w:color w:val="000000"/>
          <w:sz w:val="24"/>
          <w:szCs w:val="24"/>
          <w:lang w:eastAsia="ru-RU"/>
        </w:rPr>
        <w:t>: просмотр и анализ видеоматериалов, коллективная дискуссия, групповая работа.</w:t>
      </w:r>
    </w:p>
    <w:p w:rsidR="00FC22EC" w:rsidRPr="00FC22EC" w:rsidRDefault="00FC22EC" w:rsidP="00FC22EC">
      <w:pPr>
        <w:spacing w:after="0" w:line="240" w:lineRule="auto"/>
        <w:ind w:left="502"/>
        <w:jc w:val="both"/>
        <w:rPr>
          <w:rFonts w:ascii="Times New Roman" w:eastAsia="Times New Roman" w:hAnsi="Times New Roman" w:cs="Times New Roman"/>
          <w:sz w:val="24"/>
          <w:szCs w:val="24"/>
          <w:lang w:eastAsia="ru-RU"/>
        </w:rPr>
      </w:pPr>
    </w:p>
    <w:p w:rsidR="00FC22EC" w:rsidRPr="00FC22EC" w:rsidRDefault="00FC22EC" w:rsidP="00FC22EC">
      <w:pPr>
        <w:spacing w:before="40" w:after="0" w:line="240" w:lineRule="auto"/>
        <w:ind w:firstLine="397"/>
        <w:jc w:val="both"/>
        <w:rPr>
          <w:rFonts w:ascii="Calibri" w:eastAsia="Calibri" w:hAnsi="Calibri" w:cs="Times New Roman"/>
          <w:sz w:val="24"/>
          <w:szCs w:val="24"/>
        </w:rPr>
      </w:pPr>
    </w:p>
    <w:p w:rsidR="00FC22EC" w:rsidRPr="00FC22EC" w:rsidRDefault="00FC22EC" w:rsidP="00FC22EC">
      <w:pPr>
        <w:keepNext/>
        <w:suppressAutoHyphens/>
        <w:spacing w:before="600" w:after="240" w:line="240" w:lineRule="auto"/>
        <w:outlineLvl w:val="0"/>
        <w:rPr>
          <w:rFonts w:ascii="Times New Roman" w:eastAsia="Times New Roman" w:hAnsi="Times New Roman" w:cs="Times New Roman"/>
          <w:b/>
          <w:bCs/>
          <w:iCs/>
          <w:caps/>
          <w:kern w:val="32"/>
          <w:sz w:val="24"/>
          <w:szCs w:val="28"/>
          <w:lang w:eastAsia="ru-RU"/>
        </w:rPr>
      </w:pPr>
      <w:r w:rsidRPr="00FC22EC">
        <w:rPr>
          <w:rFonts w:ascii="Times New Roman" w:eastAsia="Times New Roman" w:hAnsi="Times New Roman" w:cs="Times New Roman"/>
          <w:b/>
          <w:bCs/>
          <w:iCs/>
          <w:caps/>
          <w:kern w:val="32"/>
          <w:sz w:val="24"/>
          <w:szCs w:val="28"/>
          <w:lang w:eastAsia="ru-RU"/>
        </w:rPr>
        <w:lastRenderedPageBreak/>
        <w:t>3. Содержание и структура дисциплины:</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C22EC">
        <w:rPr>
          <w:rFonts w:ascii="Times New Roman" w:eastAsia="Times New Roman" w:hAnsi="Times New Roman" w:cs="Times New Roman"/>
          <w:b/>
          <w:kern w:val="3"/>
          <w:sz w:val="24"/>
          <w:lang w:eastAsia="ru-RU"/>
        </w:rPr>
        <w:t>Формы текущего контроля и промежуточной аттестации:</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FC22EC" w:rsidRPr="00FC22EC" w:rsidTr="00FC22EC">
        <w:tc>
          <w:tcPr>
            <w:tcW w:w="1555" w:type="pc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spacing w:after="0" w:line="240" w:lineRule="auto"/>
              <w:contextualSpacing/>
              <w:jc w:val="center"/>
              <w:rPr>
                <w:rFonts w:ascii="Times New Roman" w:eastAsia="Calibri" w:hAnsi="Times New Roman" w:cs="Times New Roman"/>
                <w:b/>
                <w:sz w:val="24"/>
                <w:szCs w:val="24"/>
              </w:rPr>
            </w:pPr>
            <w:r w:rsidRPr="00FC22EC">
              <w:rPr>
                <w:rFonts w:ascii="Times New Roman" w:eastAsia="Calibri" w:hAnsi="Times New Roman" w:cs="Times New Roman"/>
                <w:b/>
                <w:sz w:val="24"/>
                <w:szCs w:val="24"/>
              </w:rPr>
              <w:t>Оценочные средства</w:t>
            </w:r>
          </w:p>
          <w:p w:rsidR="00FC22EC" w:rsidRPr="00FC22EC" w:rsidRDefault="00FC22EC" w:rsidP="00FC22EC">
            <w:pPr>
              <w:spacing w:after="0" w:line="240" w:lineRule="auto"/>
              <w:contextualSpacing/>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spacing w:after="0" w:line="240" w:lineRule="auto"/>
              <w:contextualSpacing/>
              <w:jc w:val="center"/>
              <w:rPr>
                <w:rFonts w:ascii="Times New Roman" w:eastAsia="Calibri" w:hAnsi="Times New Roman" w:cs="Times New Roman"/>
                <w:b/>
                <w:spacing w:val="-8"/>
                <w:sz w:val="24"/>
                <w:szCs w:val="24"/>
              </w:rPr>
            </w:pPr>
            <w:r w:rsidRPr="00FC22EC">
              <w:rPr>
                <w:rFonts w:ascii="Times New Roman" w:eastAsia="Calibri" w:hAnsi="Times New Roman" w:cs="Times New Roman"/>
                <w:b/>
                <w:spacing w:val="-8"/>
                <w:sz w:val="24"/>
                <w:szCs w:val="24"/>
              </w:rPr>
              <w:t>Показатели</w:t>
            </w:r>
          </w:p>
          <w:p w:rsidR="00FC22EC" w:rsidRPr="00FC22EC" w:rsidRDefault="00FC22EC" w:rsidP="00FC22EC">
            <w:pPr>
              <w:spacing w:after="0" w:line="240" w:lineRule="auto"/>
              <w:contextualSpacing/>
              <w:jc w:val="center"/>
              <w:rPr>
                <w:rFonts w:ascii="Times New Roman" w:eastAsia="Calibri" w:hAnsi="Times New Roman" w:cs="Times New Roman"/>
                <w:b/>
                <w:sz w:val="24"/>
                <w:szCs w:val="24"/>
              </w:rPr>
            </w:pPr>
            <w:r w:rsidRPr="00FC22EC">
              <w:rPr>
                <w:rFonts w:ascii="Times New Roman" w:eastAsia="Calibri" w:hAnsi="Times New Roman" w:cs="Times New Roman"/>
                <w:b/>
                <w:sz w:val="24"/>
                <w:szCs w:val="24"/>
              </w:rPr>
              <w:t>оценки</w:t>
            </w:r>
          </w:p>
        </w:tc>
        <w:tc>
          <w:tcPr>
            <w:tcW w:w="1667" w:type="pc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spacing w:after="0" w:line="240" w:lineRule="auto"/>
              <w:contextualSpacing/>
              <w:jc w:val="center"/>
              <w:rPr>
                <w:rFonts w:ascii="Times New Roman" w:eastAsia="Calibri" w:hAnsi="Times New Roman" w:cs="Times New Roman"/>
                <w:b/>
                <w:sz w:val="24"/>
                <w:szCs w:val="24"/>
              </w:rPr>
            </w:pPr>
            <w:r w:rsidRPr="00FC22EC">
              <w:rPr>
                <w:rFonts w:ascii="Times New Roman" w:eastAsia="Calibri" w:hAnsi="Times New Roman" w:cs="Times New Roman"/>
                <w:b/>
                <w:sz w:val="24"/>
                <w:szCs w:val="24"/>
              </w:rPr>
              <w:t>Критерии</w:t>
            </w:r>
          </w:p>
          <w:p w:rsidR="00FC22EC" w:rsidRPr="00FC22EC" w:rsidRDefault="00FC22EC" w:rsidP="00FC22EC">
            <w:pPr>
              <w:spacing w:after="0" w:line="240" w:lineRule="auto"/>
              <w:contextualSpacing/>
              <w:jc w:val="center"/>
              <w:rPr>
                <w:rFonts w:ascii="Times New Roman" w:eastAsia="Calibri" w:hAnsi="Times New Roman" w:cs="Times New Roman"/>
                <w:b/>
                <w:sz w:val="24"/>
                <w:szCs w:val="24"/>
              </w:rPr>
            </w:pPr>
            <w:r w:rsidRPr="00FC22EC">
              <w:rPr>
                <w:rFonts w:ascii="Times New Roman" w:eastAsia="Calibri" w:hAnsi="Times New Roman" w:cs="Times New Roman"/>
                <w:b/>
                <w:sz w:val="24"/>
                <w:szCs w:val="24"/>
              </w:rPr>
              <w:t>оценки</w:t>
            </w:r>
          </w:p>
        </w:tc>
      </w:tr>
      <w:tr w:rsidR="00FC22EC" w:rsidRPr="00FC22EC" w:rsidTr="00FC22EC">
        <w:tc>
          <w:tcPr>
            <w:tcW w:w="1555" w:type="pc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spacing w:after="0" w:line="240" w:lineRule="auto"/>
              <w:contextualSpacing/>
              <w:jc w:val="both"/>
              <w:rPr>
                <w:rFonts w:ascii="Times New Roman" w:eastAsia="Calibri" w:hAnsi="Times New Roman" w:cs="Times New Roman"/>
                <w:sz w:val="20"/>
                <w:szCs w:val="20"/>
              </w:rPr>
            </w:pPr>
            <w:r w:rsidRPr="00FC22EC">
              <w:rPr>
                <w:rFonts w:ascii="Times New Roman" w:eastAsia="Calibri" w:hAnsi="Times New Roman" w:cs="Times New Roman"/>
                <w:sz w:val="20"/>
                <w:szCs w:val="20"/>
              </w:rPr>
              <w:t>Зачет</w:t>
            </w:r>
          </w:p>
        </w:tc>
        <w:tc>
          <w:tcPr>
            <w:tcW w:w="1778" w:type="pc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spacing w:before="40" w:after="0" w:line="240" w:lineRule="auto"/>
              <w:ind w:firstLine="33"/>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bCs/>
                <w:sz w:val="20"/>
                <w:szCs w:val="20"/>
                <w:lang w:eastAsia="ru-RU"/>
              </w:rPr>
              <w:t>Уровень владения основными методиками теоретического анализа политических феноменов, социально и политически значимых проблем и процессов</w:t>
            </w:r>
          </w:p>
        </w:tc>
        <w:tc>
          <w:tcPr>
            <w:tcW w:w="1667" w:type="pc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FC22EC">
              <w:rPr>
                <w:rFonts w:ascii="Times New Roman" w:eastAsia="Calibri" w:hAnsi="Times New Roman" w:cs="Times New Roman"/>
              </w:rPr>
              <w:t>Студент в полной мере владеет навыками теоретического анализа политических проблем и процессов</w:t>
            </w:r>
          </w:p>
        </w:tc>
      </w:tr>
      <w:tr w:rsidR="00FC22EC" w:rsidRPr="00FC22EC" w:rsidTr="00FC22EC">
        <w:tc>
          <w:tcPr>
            <w:tcW w:w="1555" w:type="pc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tabs>
                <w:tab w:val="left" w:pos="317"/>
              </w:tabs>
              <w:spacing w:after="0" w:line="240" w:lineRule="auto"/>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Круглый стол / групповая работа / коллективная дискуссия</w:t>
            </w:r>
          </w:p>
        </w:tc>
        <w:tc>
          <w:tcPr>
            <w:tcW w:w="1778" w:type="pc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widowControl w:val="0"/>
              <w:suppressAutoHyphens/>
              <w:autoSpaceDN w:val="0"/>
              <w:spacing w:after="0" w:line="240" w:lineRule="auto"/>
              <w:ind w:left="-57" w:right="-57" w:hanging="15"/>
              <w:jc w:val="both"/>
              <w:textAlignment w:val="baseline"/>
              <w:rPr>
                <w:rFonts w:ascii="Times New Roman" w:eastAsia="Andale Sans UI" w:hAnsi="Times New Roman" w:cs="Times New Roman"/>
                <w:kern w:val="3"/>
                <w:sz w:val="20"/>
                <w:szCs w:val="20"/>
                <w:lang w:val="de-DE" w:eastAsia="ja-JP" w:bidi="fa-IR"/>
              </w:rPr>
            </w:pPr>
            <w:r w:rsidRPr="00FC22EC">
              <w:rPr>
                <w:rFonts w:ascii="Times New Roman" w:eastAsia="Andale Sans UI" w:hAnsi="Times New Roman" w:cs="Times New Roman"/>
                <w:kern w:val="3"/>
                <w:sz w:val="20"/>
                <w:szCs w:val="20"/>
                <w:lang w:eastAsia="ja-JP" w:bidi="fa-IR"/>
              </w:rPr>
              <w:t xml:space="preserve">Доклады оцениваются по </w:t>
            </w:r>
            <w:r w:rsidRPr="00FC22EC">
              <w:rPr>
                <w:rFonts w:ascii="Times New Roman" w:eastAsia="Andale Sans UI" w:hAnsi="Times New Roman" w:cs="Times New Roman"/>
                <w:kern w:val="3"/>
                <w:sz w:val="20"/>
                <w:szCs w:val="20"/>
                <w:lang w:eastAsia="ja-JP" w:bidi="fa-IR"/>
              </w:rPr>
              <w:br/>
              <w:t xml:space="preserve">5 критериям, всего до 5 баллов за доклад. Для одного человека возможно 2 выступления с докладами в дискуссиях или круглых столах в семестр, итого до 10 баллов в семестр. Выступления участников дискуссии оцениваются до 2 баллов за выступление, возможны два выступления в ходе одной дискуссии или круглого стола, итого до 4 баллов за дискуссию и до 8 баллов за семестр. </w:t>
            </w:r>
          </w:p>
        </w:tc>
        <w:tc>
          <w:tcPr>
            <w:tcW w:w="1667" w:type="pct"/>
            <w:tcBorders>
              <w:top w:val="single" w:sz="4" w:space="0" w:color="auto"/>
              <w:left w:val="single" w:sz="4" w:space="0" w:color="auto"/>
              <w:bottom w:val="single" w:sz="4" w:space="0" w:color="auto"/>
              <w:right w:val="single" w:sz="4" w:space="0" w:color="auto"/>
            </w:tcBorders>
            <w:hideMark/>
          </w:tcPr>
          <w:p w:rsidR="00FC22EC" w:rsidRPr="00FC22EC" w:rsidRDefault="00FC22EC" w:rsidP="00286C3A">
            <w:pPr>
              <w:numPr>
                <w:ilvl w:val="0"/>
                <w:numId w:val="14"/>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соблюдение регламента (10 мин. на доклад, 3 мин. на выступление в дискуссии)</w:t>
            </w:r>
          </w:p>
          <w:p w:rsidR="00FC22EC" w:rsidRPr="00FC22EC" w:rsidRDefault="00FC22EC" w:rsidP="00286C3A">
            <w:pPr>
              <w:numPr>
                <w:ilvl w:val="0"/>
                <w:numId w:val="14"/>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количество и характер источников</w:t>
            </w:r>
          </w:p>
          <w:p w:rsidR="00FC22EC" w:rsidRPr="00FC22EC" w:rsidRDefault="00FC22EC" w:rsidP="00286C3A">
            <w:pPr>
              <w:numPr>
                <w:ilvl w:val="0"/>
                <w:numId w:val="14"/>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подача материала докладчиками (презентация);</w:t>
            </w:r>
          </w:p>
          <w:p w:rsidR="00FC22EC" w:rsidRPr="00FC22EC" w:rsidRDefault="00FC22EC" w:rsidP="00286C3A">
            <w:pPr>
              <w:numPr>
                <w:ilvl w:val="0"/>
                <w:numId w:val="14"/>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ответы на вопросы (владение материалом)</w:t>
            </w:r>
          </w:p>
          <w:p w:rsidR="00FC22EC" w:rsidRPr="00FC22EC" w:rsidRDefault="00FC22EC" w:rsidP="00286C3A">
            <w:pPr>
              <w:numPr>
                <w:ilvl w:val="0"/>
                <w:numId w:val="14"/>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вежливость и взаимоуважение при ведения дискуссии</w:t>
            </w:r>
          </w:p>
        </w:tc>
      </w:tr>
      <w:tr w:rsidR="00FC22EC" w:rsidRPr="00FC22EC" w:rsidTr="00FC22EC">
        <w:tc>
          <w:tcPr>
            <w:tcW w:w="1555" w:type="pct"/>
            <w:tcBorders>
              <w:top w:val="single" w:sz="4" w:space="0" w:color="auto"/>
              <w:left w:val="single" w:sz="4" w:space="0" w:color="auto"/>
              <w:bottom w:val="single" w:sz="4" w:space="0" w:color="auto"/>
              <w:right w:val="single" w:sz="4" w:space="0" w:color="auto"/>
            </w:tcBorders>
          </w:tcPr>
          <w:p w:rsidR="00FC22EC" w:rsidRPr="00FC22EC" w:rsidRDefault="00FC22EC" w:rsidP="00FC22EC">
            <w:pPr>
              <w:tabs>
                <w:tab w:val="left" w:pos="317"/>
              </w:tabs>
              <w:spacing w:after="0" w:line="240" w:lineRule="auto"/>
              <w:jc w:val="both"/>
              <w:rPr>
                <w:rFonts w:ascii="Times New Roman" w:eastAsia="Times New Roman" w:hAnsi="Times New Roman" w:cs="Times New Roman"/>
                <w:sz w:val="20"/>
                <w:szCs w:val="20"/>
                <w:lang w:eastAsia="ru-RU"/>
              </w:rPr>
            </w:pPr>
          </w:p>
          <w:p w:rsidR="00FC22EC" w:rsidRPr="00FC22EC" w:rsidRDefault="00FC22EC" w:rsidP="00FC22EC">
            <w:pPr>
              <w:tabs>
                <w:tab w:val="left" w:pos="317"/>
              </w:tabs>
              <w:spacing w:after="0" w:line="240" w:lineRule="auto"/>
              <w:ind w:left="34"/>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Эссе</w:t>
            </w:r>
          </w:p>
        </w:tc>
        <w:tc>
          <w:tcPr>
            <w:tcW w:w="1778" w:type="pct"/>
            <w:tcBorders>
              <w:top w:val="single" w:sz="4" w:space="0" w:color="auto"/>
              <w:left w:val="single" w:sz="4" w:space="0" w:color="auto"/>
              <w:bottom w:val="single" w:sz="4" w:space="0" w:color="auto"/>
              <w:right w:val="single" w:sz="4" w:space="0" w:color="auto"/>
            </w:tcBorders>
            <w:hideMark/>
          </w:tcPr>
          <w:p w:rsidR="00FC22EC" w:rsidRPr="00FC22EC" w:rsidRDefault="00FC22EC" w:rsidP="00286C3A">
            <w:pPr>
              <w:numPr>
                <w:ilvl w:val="0"/>
                <w:numId w:val="14"/>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Знание и понимание теоретического материала – 5 баллов</w:t>
            </w:r>
          </w:p>
          <w:p w:rsidR="00FC22EC" w:rsidRPr="00FC22EC" w:rsidRDefault="00FC22EC" w:rsidP="00286C3A">
            <w:pPr>
              <w:numPr>
                <w:ilvl w:val="0"/>
                <w:numId w:val="14"/>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Анализ и оценка информации – 10 балла</w:t>
            </w:r>
          </w:p>
          <w:p w:rsidR="00FC22EC" w:rsidRPr="00FC22EC" w:rsidRDefault="00FC22EC" w:rsidP="00286C3A">
            <w:pPr>
              <w:numPr>
                <w:ilvl w:val="0"/>
                <w:numId w:val="14"/>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Построение суждений – 7 балла</w:t>
            </w:r>
          </w:p>
        </w:tc>
        <w:tc>
          <w:tcPr>
            <w:tcW w:w="1667" w:type="pct"/>
            <w:tcBorders>
              <w:top w:val="single" w:sz="4" w:space="0" w:color="auto"/>
              <w:left w:val="single" w:sz="4" w:space="0" w:color="auto"/>
              <w:bottom w:val="single" w:sz="4" w:space="0" w:color="auto"/>
              <w:right w:val="single" w:sz="4" w:space="0" w:color="auto"/>
            </w:tcBorders>
            <w:hideMark/>
          </w:tcPr>
          <w:p w:rsidR="00FC22EC" w:rsidRPr="00FC22EC" w:rsidRDefault="00FC22EC" w:rsidP="00286C3A">
            <w:pPr>
              <w:numPr>
                <w:ilvl w:val="0"/>
                <w:numId w:val="14"/>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используемые понятия строго соответствуют теме</w:t>
            </w:r>
          </w:p>
          <w:p w:rsidR="00FC22EC" w:rsidRPr="00FC22EC" w:rsidRDefault="00FC22EC" w:rsidP="00286C3A">
            <w:pPr>
              <w:numPr>
                <w:ilvl w:val="0"/>
                <w:numId w:val="14"/>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умело используются приемы сравнения и обобщения для анализа взаимосвязи понятий и явлений</w:t>
            </w:r>
          </w:p>
          <w:p w:rsidR="00FC22EC" w:rsidRPr="00FC22EC" w:rsidRDefault="00FC22EC" w:rsidP="00286C3A">
            <w:pPr>
              <w:numPr>
                <w:ilvl w:val="0"/>
                <w:numId w:val="14"/>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изложение ясное и четкое, приводимые доказательства логичны</w:t>
            </w:r>
          </w:p>
          <w:p w:rsidR="00FC22EC" w:rsidRPr="00FC22EC" w:rsidRDefault="00FC22EC" w:rsidP="00286C3A">
            <w:pPr>
              <w:numPr>
                <w:ilvl w:val="0"/>
                <w:numId w:val="14"/>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приведены соответствующие теме и проблеме примеры</w:t>
            </w:r>
          </w:p>
        </w:tc>
      </w:tr>
    </w:tbl>
    <w:p w:rsidR="00FC22EC" w:rsidRPr="00FC22EC" w:rsidRDefault="00FC22EC" w:rsidP="00FC22EC">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FC22EC" w:rsidRPr="00FC22EC" w:rsidRDefault="00FC22EC" w:rsidP="00FC22EC">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FC22EC" w:rsidRPr="00FC22EC" w:rsidTr="00FC22EC">
        <w:trPr>
          <w:jc w:val="center"/>
        </w:trPr>
        <w:tc>
          <w:tcPr>
            <w:tcW w:w="2072" w:type="dxa"/>
            <w:tcBorders>
              <w:top w:val="single" w:sz="8" w:space="0" w:color="000000"/>
              <w:left w:val="single" w:sz="8" w:space="0" w:color="000000"/>
              <w:bottom w:val="single" w:sz="4" w:space="0" w:color="auto"/>
              <w:right w:val="single" w:sz="8" w:space="0" w:color="000000"/>
            </w:tcBorders>
            <w:hideMark/>
          </w:tcPr>
          <w:p w:rsidR="00FC22EC" w:rsidRPr="00FC22EC" w:rsidRDefault="00FC22EC" w:rsidP="00FC22E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 xml:space="preserve">ОТФ/ТФ </w:t>
            </w:r>
          </w:p>
          <w:p w:rsidR="00FC22EC" w:rsidRPr="00FC22EC" w:rsidRDefault="00FC22EC" w:rsidP="00FC22EC">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 xml:space="preserve">(при наличии </w:t>
            </w:r>
            <w:proofErr w:type="spellStart"/>
            <w:r w:rsidRPr="00FC22EC">
              <w:rPr>
                <w:rFonts w:ascii="Times New Roman" w:eastAsia="Times New Roman" w:hAnsi="Times New Roman" w:cs="Times New Roman"/>
                <w:kern w:val="3"/>
                <w:sz w:val="24"/>
                <w:szCs w:val="24"/>
                <w:lang w:eastAsia="ru-RU"/>
              </w:rPr>
              <w:t>профстандарта</w:t>
            </w:r>
            <w:proofErr w:type="spellEnd"/>
            <w:r w:rsidRPr="00FC22EC">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FC22EC" w:rsidRPr="00FC22EC" w:rsidRDefault="00FC22EC" w:rsidP="00FC22E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8" w:space="0" w:color="000000"/>
              <w:right w:val="single" w:sz="8" w:space="0" w:color="000000"/>
            </w:tcBorders>
            <w:hideMark/>
          </w:tcPr>
          <w:p w:rsidR="00FC22EC" w:rsidRPr="00FC22EC" w:rsidRDefault="00FC22EC" w:rsidP="00FC22EC">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Результаты обучения</w:t>
            </w:r>
          </w:p>
        </w:tc>
      </w:tr>
      <w:tr w:rsidR="00FC22EC" w:rsidRPr="00FC22EC" w:rsidTr="00FC22EC">
        <w:trPr>
          <w:trHeight w:val="80"/>
          <w:jc w:val="center"/>
        </w:trPr>
        <w:tc>
          <w:tcPr>
            <w:tcW w:w="2072" w:type="dxa"/>
            <w:vMerge w:val="restar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FC22EC">
              <w:rPr>
                <w:rFonts w:ascii="Times New Roman" w:eastAsia="Times New Roman" w:hAnsi="Times New Roman" w:cs="Times New Roman"/>
                <w:kern w:val="3"/>
              </w:rPr>
              <w:t>Документационное обеспечение деятельности организации;</w:t>
            </w:r>
          </w:p>
        </w:tc>
        <w:tc>
          <w:tcPr>
            <w:tcW w:w="21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22EC" w:rsidRPr="00FC22EC" w:rsidRDefault="00FC22EC" w:rsidP="00FC22EC">
            <w:pPr>
              <w:spacing w:before="40" w:after="0" w:line="240" w:lineRule="auto"/>
              <w:ind w:firstLine="397"/>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УК ОС -4.7</w:t>
            </w:r>
          </w:p>
        </w:tc>
        <w:tc>
          <w:tcPr>
            <w:tcW w:w="5288" w:type="dxa"/>
            <w:tcBorders>
              <w:top w:val="nil"/>
              <w:left w:val="single" w:sz="4" w:space="0" w:color="auto"/>
              <w:bottom w:val="single" w:sz="8" w:space="0" w:color="000000"/>
              <w:right w:val="single" w:sz="8" w:space="0" w:color="000000"/>
            </w:tcBorders>
            <w:shd w:val="clear" w:color="auto" w:fill="FFFFFF"/>
            <w:hideMark/>
          </w:tcPr>
          <w:p w:rsidR="00FC22EC" w:rsidRPr="00FC22EC" w:rsidRDefault="00FC22EC" w:rsidP="00FC22EC">
            <w:pPr>
              <w:widowControl w:val="0"/>
              <w:tabs>
                <w:tab w:val="center" w:pos="2536"/>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на уровне знаний: понимание основ деловой коммуникации</w:t>
            </w:r>
          </w:p>
        </w:tc>
      </w:tr>
      <w:tr w:rsidR="00FC22EC" w:rsidRPr="00FC22EC" w:rsidTr="00FC22EC">
        <w:trPr>
          <w:trHeight w:val="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76" w:lineRule="auto"/>
              <w:rPr>
                <w:rFonts w:ascii="Times New Roman" w:eastAsia="Times New Roman" w:hAnsi="Times New Roman" w:cs="Times New Roman"/>
                <w:kern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76" w:lineRule="auto"/>
              <w:rPr>
                <w:rFonts w:ascii="Times New Roman" w:eastAsia="Times New Roman" w:hAnsi="Times New Roman" w:cs="Times New Roman"/>
                <w:sz w:val="20"/>
                <w:szCs w:val="20"/>
                <w:lang w:eastAsia="ru-RU"/>
              </w:rPr>
            </w:pPr>
          </w:p>
        </w:tc>
        <w:tc>
          <w:tcPr>
            <w:tcW w:w="5288" w:type="dxa"/>
            <w:tcBorders>
              <w:top w:val="nil"/>
              <w:left w:val="single" w:sz="4" w:space="0" w:color="auto"/>
              <w:bottom w:val="single" w:sz="4" w:space="0" w:color="auto"/>
              <w:right w:val="single" w:sz="8" w:space="0" w:color="000000"/>
            </w:tcBorders>
            <w:shd w:val="clear" w:color="auto" w:fill="FFFFFF"/>
            <w:hideMark/>
          </w:tcPr>
          <w:p w:rsidR="00FC22EC" w:rsidRPr="00FC22EC" w:rsidRDefault="00FC22EC" w:rsidP="00FC22E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на уровне умений:</w:t>
            </w:r>
            <w:r w:rsidRPr="00FC22EC">
              <w:rPr>
                <w:rFonts w:ascii="Times New Roman" w:eastAsia="Times New Roman" w:hAnsi="Times New Roman" w:cs="Times New Roman"/>
                <w:sz w:val="24"/>
                <w:szCs w:val="24"/>
                <w:lang w:eastAsia="ru-RU"/>
              </w:rPr>
              <w:t xml:space="preserve"> способность осуществлять деловую коммуникацию в устной и письменной форме на русском и иностранных языках </w:t>
            </w:r>
          </w:p>
        </w:tc>
      </w:tr>
      <w:tr w:rsidR="00FC22EC" w:rsidRPr="00FC22EC" w:rsidTr="00FC22EC">
        <w:trPr>
          <w:trHeight w:val="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76" w:lineRule="auto"/>
              <w:rPr>
                <w:rFonts w:ascii="Times New Roman" w:eastAsia="Times New Roman" w:hAnsi="Times New Roman" w:cs="Times New Roman"/>
                <w:kern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76" w:lineRule="auto"/>
              <w:rPr>
                <w:rFonts w:ascii="Times New Roman" w:eastAsia="Times New Roman" w:hAnsi="Times New Roman" w:cs="Times New Roman"/>
                <w:sz w:val="20"/>
                <w:szCs w:val="20"/>
                <w:lang w:eastAsia="ru-RU"/>
              </w:rPr>
            </w:pPr>
          </w:p>
        </w:tc>
        <w:tc>
          <w:tcPr>
            <w:tcW w:w="5288" w:type="dxa"/>
            <w:tcBorders>
              <w:top w:val="single" w:sz="4" w:space="0" w:color="auto"/>
              <w:left w:val="single" w:sz="4" w:space="0" w:color="auto"/>
              <w:bottom w:val="single" w:sz="4" w:space="0" w:color="auto"/>
              <w:right w:val="single" w:sz="4" w:space="0" w:color="auto"/>
            </w:tcBorders>
            <w:shd w:val="clear" w:color="auto" w:fill="FFFFFF"/>
            <w:hideMark/>
          </w:tcPr>
          <w:p w:rsidR="00FC22EC" w:rsidRPr="00FC22EC" w:rsidRDefault="00FC22EC" w:rsidP="00FC22E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FC22EC">
              <w:rPr>
                <w:rFonts w:ascii="Times New Roman" w:eastAsia="Times New Roman" w:hAnsi="Times New Roman" w:cs="Times New Roman"/>
                <w:kern w:val="3"/>
                <w:sz w:val="24"/>
                <w:szCs w:val="24"/>
                <w:lang w:eastAsia="ru-RU"/>
              </w:rPr>
              <w:t>на уровне навыков: способность подготовить эссе и/или презентацию на заданную тему по плану, предложенному преподавателем и в соответствие с нормами подготовки такой презентации, правильно используя специфическую лексику, распространенную в бизнесе.</w:t>
            </w:r>
          </w:p>
        </w:tc>
      </w:tr>
    </w:tbl>
    <w:p w:rsidR="00FC22EC" w:rsidRPr="00FC22EC" w:rsidRDefault="00FC22EC" w:rsidP="00FC22EC">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FC22EC" w:rsidRPr="00FC22EC" w:rsidRDefault="00FC22EC" w:rsidP="00FC22EC">
      <w:pPr>
        <w:spacing w:before="40" w:after="0" w:line="276" w:lineRule="auto"/>
        <w:jc w:val="both"/>
        <w:rPr>
          <w:rFonts w:ascii="Times New Roman" w:eastAsia="Times New Roman" w:hAnsi="Times New Roman" w:cs="Times New Roman"/>
          <w:bCs/>
          <w:color w:val="000000"/>
          <w:sz w:val="24"/>
          <w:szCs w:val="24"/>
          <w:lang w:eastAsia="ru-RU"/>
        </w:rPr>
      </w:pPr>
    </w:p>
    <w:p w:rsidR="00FC22EC" w:rsidRPr="00FC22EC" w:rsidRDefault="00FC22EC" w:rsidP="00FC22EC">
      <w:pPr>
        <w:spacing w:before="40" w:after="0" w:line="276" w:lineRule="auto"/>
        <w:jc w:val="both"/>
        <w:rPr>
          <w:rFonts w:ascii="Times New Roman" w:eastAsia="Times New Roman" w:hAnsi="Times New Roman" w:cs="Times New Roman"/>
          <w:bCs/>
          <w:color w:val="000000"/>
          <w:sz w:val="24"/>
          <w:szCs w:val="24"/>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C22EC">
        <w:rPr>
          <w:rFonts w:ascii="Times New Roman" w:eastAsia="Times New Roman" w:hAnsi="Times New Roman" w:cs="Times New Roman"/>
          <w:b/>
          <w:kern w:val="3"/>
          <w:sz w:val="24"/>
          <w:lang w:eastAsia="ru-RU"/>
        </w:rPr>
        <w:t>Основная литература:</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rPr>
      </w:pPr>
    </w:p>
    <w:p w:rsidR="00C71792" w:rsidRPr="007F2821" w:rsidRDefault="00C71792" w:rsidP="00C71792">
      <w:pPr>
        <w:tabs>
          <w:tab w:val="left" w:pos="426"/>
          <w:tab w:val="left" w:pos="993"/>
          <w:tab w:val="left" w:pos="1560"/>
        </w:tabs>
        <w:rPr>
          <w:rFonts w:ascii="Times New Roman" w:hAnsi="Times New Roman"/>
          <w:sz w:val="24"/>
          <w:szCs w:val="24"/>
        </w:rPr>
      </w:pPr>
      <w:r>
        <w:rPr>
          <w:rFonts w:ascii="Times New Roman" w:hAnsi="Times New Roman"/>
          <w:sz w:val="24"/>
          <w:szCs w:val="24"/>
        </w:rPr>
        <w:t>1.</w:t>
      </w:r>
      <w:r w:rsidRPr="007F2821">
        <w:rPr>
          <w:rFonts w:ascii="Times New Roman" w:hAnsi="Times New Roman"/>
          <w:sz w:val="24"/>
          <w:szCs w:val="24"/>
        </w:rPr>
        <w:t xml:space="preserve">Введение в политическую теорию. Курс </w:t>
      </w:r>
      <w:proofErr w:type="gramStart"/>
      <w:r w:rsidRPr="007F2821">
        <w:rPr>
          <w:rFonts w:ascii="Times New Roman" w:hAnsi="Times New Roman"/>
          <w:sz w:val="24"/>
          <w:szCs w:val="24"/>
        </w:rPr>
        <w:t>лекций :</w:t>
      </w:r>
      <w:proofErr w:type="gramEnd"/>
      <w:r w:rsidRPr="007F2821">
        <w:rPr>
          <w:rFonts w:ascii="Times New Roman" w:hAnsi="Times New Roman"/>
          <w:sz w:val="24"/>
          <w:szCs w:val="24"/>
        </w:rPr>
        <w:t xml:space="preserve"> учебное пособие / Б. Ф. Славин, Т. В. </w:t>
      </w:r>
      <w:proofErr w:type="spellStart"/>
      <w:r w:rsidRPr="007F2821">
        <w:rPr>
          <w:rFonts w:ascii="Times New Roman" w:hAnsi="Times New Roman"/>
          <w:sz w:val="24"/>
          <w:szCs w:val="24"/>
        </w:rPr>
        <w:t>Карадже</w:t>
      </w:r>
      <w:proofErr w:type="spellEnd"/>
      <w:r w:rsidRPr="007F2821">
        <w:rPr>
          <w:rFonts w:ascii="Times New Roman" w:hAnsi="Times New Roman"/>
          <w:sz w:val="24"/>
          <w:szCs w:val="24"/>
        </w:rPr>
        <w:t xml:space="preserve">, Н. В. </w:t>
      </w:r>
      <w:proofErr w:type="spellStart"/>
      <w:r w:rsidRPr="007F2821">
        <w:rPr>
          <w:rFonts w:ascii="Times New Roman" w:hAnsi="Times New Roman"/>
          <w:sz w:val="24"/>
          <w:szCs w:val="24"/>
        </w:rPr>
        <w:t>Асонов</w:t>
      </w:r>
      <w:proofErr w:type="spellEnd"/>
      <w:r w:rsidRPr="007F2821">
        <w:rPr>
          <w:rFonts w:ascii="Times New Roman" w:hAnsi="Times New Roman"/>
          <w:sz w:val="24"/>
          <w:szCs w:val="24"/>
        </w:rPr>
        <w:t xml:space="preserve"> [и др.] ; под редакцией Т. В. </w:t>
      </w:r>
      <w:proofErr w:type="spellStart"/>
      <w:r w:rsidRPr="007F2821">
        <w:rPr>
          <w:rFonts w:ascii="Times New Roman" w:hAnsi="Times New Roman"/>
          <w:sz w:val="24"/>
          <w:szCs w:val="24"/>
        </w:rPr>
        <w:t>Карадже</w:t>
      </w:r>
      <w:proofErr w:type="spellEnd"/>
      <w:r w:rsidRPr="007F2821">
        <w:rPr>
          <w:rFonts w:ascii="Times New Roman" w:hAnsi="Times New Roman"/>
          <w:sz w:val="24"/>
          <w:szCs w:val="24"/>
        </w:rPr>
        <w:t xml:space="preserve">, А. Г. </w:t>
      </w:r>
      <w:proofErr w:type="spellStart"/>
      <w:r w:rsidRPr="007F2821">
        <w:rPr>
          <w:rFonts w:ascii="Times New Roman" w:hAnsi="Times New Roman"/>
          <w:sz w:val="24"/>
          <w:szCs w:val="24"/>
        </w:rPr>
        <w:t>Глинчиковой</w:t>
      </w:r>
      <w:proofErr w:type="spellEnd"/>
      <w:r w:rsidRPr="007F2821">
        <w:rPr>
          <w:rFonts w:ascii="Times New Roman" w:hAnsi="Times New Roman"/>
          <w:sz w:val="24"/>
          <w:szCs w:val="24"/>
        </w:rPr>
        <w:t xml:space="preserve">. — </w:t>
      </w:r>
      <w:proofErr w:type="gramStart"/>
      <w:r w:rsidRPr="007F2821">
        <w:rPr>
          <w:rFonts w:ascii="Times New Roman" w:hAnsi="Times New Roman"/>
          <w:sz w:val="24"/>
          <w:szCs w:val="24"/>
        </w:rPr>
        <w:t>Москва :</w:t>
      </w:r>
      <w:proofErr w:type="gramEnd"/>
      <w:r w:rsidRPr="007F2821">
        <w:rPr>
          <w:rFonts w:ascii="Times New Roman" w:hAnsi="Times New Roman"/>
          <w:sz w:val="24"/>
          <w:szCs w:val="24"/>
        </w:rPr>
        <w:t xml:space="preserve"> Московский педагогический государственный университет, 2019. — 256 c. — ISBN 978-5-4263-0753-7. — </w:t>
      </w:r>
      <w:proofErr w:type="gramStart"/>
      <w:r w:rsidRPr="007F2821">
        <w:rPr>
          <w:rFonts w:ascii="Times New Roman" w:hAnsi="Times New Roman"/>
          <w:sz w:val="24"/>
          <w:szCs w:val="24"/>
        </w:rPr>
        <w:t>Текст :</w:t>
      </w:r>
      <w:proofErr w:type="gramEnd"/>
      <w:r w:rsidRPr="007F2821">
        <w:rPr>
          <w:rFonts w:ascii="Times New Roman" w:hAnsi="Times New Roman"/>
          <w:sz w:val="24"/>
          <w:szCs w:val="24"/>
        </w:rPr>
        <w:t xml:space="preserve"> электронный // Электронно-библиотечная система IPR BOOKS : [сайт]. — URL: http://idp.nwipa.ru:2067/92874.html</w:t>
      </w:r>
    </w:p>
    <w:p w:rsidR="00C71792" w:rsidRPr="007F2821" w:rsidRDefault="00C71792" w:rsidP="00C71792">
      <w:pPr>
        <w:tabs>
          <w:tab w:val="left" w:pos="426"/>
          <w:tab w:val="left" w:pos="993"/>
          <w:tab w:val="left" w:pos="1560"/>
        </w:tabs>
        <w:rPr>
          <w:rFonts w:ascii="Times New Roman" w:hAnsi="Times New Roman"/>
          <w:sz w:val="24"/>
          <w:szCs w:val="24"/>
        </w:rPr>
      </w:pPr>
      <w:r>
        <w:rPr>
          <w:rFonts w:ascii="Times New Roman" w:hAnsi="Times New Roman"/>
          <w:sz w:val="24"/>
          <w:szCs w:val="24"/>
        </w:rPr>
        <w:t>2.</w:t>
      </w:r>
      <w:r w:rsidRPr="007F2821">
        <w:rPr>
          <w:rFonts w:ascii="Times New Roman" w:hAnsi="Times New Roman"/>
          <w:sz w:val="24"/>
          <w:szCs w:val="24"/>
        </w:rPr>
        <w:t xml:space="preserve">Сирота, Н. М. Теории и концепции современной политической </w:t>
      </w:r>
      <w:proofErr w:type="gramStart"/>
      <w:r w:rsidRPr="007F2821">
        <w:rPr>
          <w:rFonts w:ascii="Times New Roman" w:hAnsi="Times New Roman"/>
          <w:sz w:val="24"/>
          <w:szCs w:val="24"/>
        </w:rPr>
        <w:t>науки :</w:t>
      </w:r>
      <w:proofErr w:type="gramEnd"/>
      <w:r w:rsidRPr="007F2821">
        <w:rPr>
          <w:rFonts w:ascii="Times New Roman" w:hAnsi="Times New Roman"/>
          <w:sz w:val="24"/>
          <w:szCs w:val="24"/>
        </w:rPr>
        <w:t xml:space="preserve"> учебное пособие / Н. М. Сирота. — </w:t>
      </w:r>
      <w:proofErr w:type="gramStart"/>
      <w:r w:rsidRPr="007F2821">
        <w:rPr>
          <w:rFonts w:ascii="Times New Roman" w:hAnsi="Times New Roman"/>
          <w:sz w:val="24"/>
          <w:szCs w:val="24"/>
        </w:rPr>
        <w:t>Москва :</w:t>
      </w:r>
      <w:proofErr w:type="gramEnd"/>
      <w:r w:rsidRPr="007F2821">
        <w:rPr>
          <w:rFonts w:ascii="Times New Roman" w:hAnsi="Times New Roman"/>
          <w:sz w:val="24"/>
          <w:szCs w:val="24"/>
        </w:rPr>
        <w:t xml:space="preserve"> Ай Пи Ар Медиа, 2021. — 125 c. — ISBN 978-5-4497-0790-1. — </w:t>
      </w:r>
      <w:proofErr w:type="gramStart"/>
      <w:r w:rsidRPr="007F2821">
        <w:rPr>
          <w:rFonts w:ascii="Times New Roman" w:hAnsi="Times New Roman"/>
          <w:sz w:val="24"/>
          <w:szCs w:val="24"/>
        </w:rPr>
        <w:t>Текст :</w:t>
      </w:r>
      <w:proofErr w:type="gramEnd"/>
      <w:r w:rsidRPr="007F2821">
        <w:rPr>
          <w:rFonts w:ascii="Times New Roman" w:hAnsi="Times New Roman"/>
          <w:sz w:val="24"/>
          <w:szCs w:val="24"/>
        </w:rPr>
        <w:t xml:space="preserve"> электронный // Электронно-библиотечная система IPR BOOKS : [сайт]. — URL: http://idp.nwipa.ru:2067/100479.html</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FC22EC" w:rsidRDefault="00FC22EC">
      <w:r>
        <w:br w:type="page"/>
      </w:r>
    </w:p>
    <w:p w:rsidR="00E13B8A" w:rsidRPr="00E13B8A" w:rsidRDefault="00E13B8A" w:rsidP="00E13B8A">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E13B8A">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E13B8A" w:rsidRPr="00E13B8A" w:rsidRDefault="00E13B8A" w:rsidP="00E13B8A">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E13B8A" w:rsidRPr="00E13B8A" w:rsidRDefault="00E13B8A" w:rsidP="00E13B8A">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sidRPr="00E13B8A">
        <w:rPr>
          <w:rFonts w:ascii="Times New Roman" w:eastAsia="Times New Roman" w:hAnsi="Times New Roman" w:cs="Times New Roman"/>
          <w:b/>
          <w:kern w:val="3"/>
          <w:sz w:val="28"/>
          <w:lang w:eastAsia="ru-RU"/>
        </w:rPr>
        <w:t>Б1.В.ДВ.07.02 Постсоветские исследования: СНГ (на английском языке)</w:t>
      </w:r>
    </w:p>
    <w:p w:rsidR="00E13B8A" w:rsidRPr="00E13B8A" w:rsidRDefault="00E13B8A" w:rsidP="00E13B8A">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E13B8A">
        <w:rPr>
          <w:rFonts w:ascii="Times New Roman" w:eastAsia="Times New Roman" w:hAnsi="Times New Roman" w:cs="Times New Roman"/>
          <w:i/>
          <w:kern w:val="3"/>
          <w:sz w:val="24"/>
          <w:lang w:eastAsia="ru-RU"/>
        </w:rPr>
        <w:t>наименование дисциплин (модуля)/практики</w:t>
      </w:r>
    </w:p>
    <w:p w:rsidR="00E13B8A" w:rsidRPr="00E13B8A" w:rsidRDefault="00E13B8A" w:rsidP="00E13B8A">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r w:rsidRPr="00E13B8A">
        <w:rPr>
          <w:rFonts w:ascii="Times New Roman" w:eastAsia="Times New Roman" w:hAnsi="Times New Roman" w:cs="Times New Roman"/>
          <w:b/>
          <w:kern w:val="3"/>
          <w:sz w:val="24"/>
          <w:lang w:eastAsia="ru-RU"/>
        </w:rPr>
        <w:t>Автор</w:t>
      </w:r>
      <w:r w:rsidRPr="00E13B8A">
        <w:rPr>
          <w:rFonts w:ascii="Calibri" w:eastAsia="Calibri" w:hAnsi="Calibri" w:cs="Times New Roman"/>
          <w:b/>
        </w:rPr>
        <w:t xml:space="preserve"> Старший преподаватель кафедры сравнительных политических исследований Агафонов Ю. Г.</w:t>
      </w: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b/>
          <w:kern w:val="3"/>
          <w:sz w:val="24"/>
          <w:lang w:eastAsia="ru-RU"/>
        </w:rPr>
        <w:t>Квалификация (степень) выпускника: бакалавр</w:t>
      </w: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b/>
          <w:kern w:val="3"/>
          <w:sz w:val="24"/>
          <w:lang w:eastAsia="ru-RU"/>
        </w:rPr>
        <w:t>Форма обучения: очная</w:t>
      </w: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b/>
          <w:kern w:val="3"/>
          <w:sz w:val="24"/>
          <w:lang w:eastAsia="ru-RU"/>
        </w:rPr>
        <w:t>Цель освоения дисциплины:</w:t>
      </w:r>
    </w:p>
    <w:p w:rsidR="00E13B8A" w:rsidRPr="00E13B8A" w:rsidRDefault="00E13B8A" w:rsidP="00E13B8A">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E13B8A">
        <w:rPr>
          <w:rFonts w:ascii="Times New Roman" w:eastAsia="Times New Roman" w:hAnsi="Times New Roman" w:cs="Times New Roman"/>
          <w:sz w:val="24"/>
          <w:szCs w:val="20"/>
        </w:rPr>
        <w:t>Дисциплина «Постсоветские исследования: СНГ (на английском языке)»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E13B8A" w:rsidRPr="00E13B8A" w:rsidTr="00B71948">
        <w:trPr>
          <w:trHeight w:val="916"/>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3B8A" w:rsidRPr="00E13B8A" w:rsidRDefault="00E13B8A" w:rsidP="00E13B8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13B8A">
              <w:rPr>
                <w:rFonts w:ascii="Times New Roman" w:eastAsia="Times New Roman" w:hAnsi="Times New Roman" w:cs="Times New Roman"/>
                <w:kern w:val="3"/>
                <w:sz w:val="24"/>
                <w:szCs w:val="24"/>
                <w:lang w:eastAsia="ru-RU"/>
              </w:rPr>
              <w:t xml:space="preserve">Код </w:t>
            </w:r>
          </w:p>
          <w:p w:rsidR="00E13B8A" w:rsidRPr="00E13B8A" w:rsidRDefault="00E13B8A" w:rsidP="00E13B8A">
            <w:pPr>
              <w:suppressAutoHyphens/>
              <w:autoSpaceDN w:val="0"/>
              <w:spacing w:after="0" w:line="240" w:lineRule="auto"/>
              <w:jc w:val="both"/>
              <w:rPr>
                <w:rFonts w:ascii="Calibri" w:eastAsia="Times New Roman" w:hAnsi="Calibri" w:cs="Times New Roman"/>
                <w:kern w:val="3"/>
                <w:lang w:eastAsia="ru-RU"/>
              </w:rPr>
            </w:pPr>
            <w:r w:rsidRPr="00E13B8A">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3B8A" w:rsidRPr="00E13B8A" w:rsidRDefault="00E13B8A" w:rsidP="00E13B8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13B8A">
              <w:rPr>
                <w:rFonts w:ascii="Times New Roman" w:eastAsia="Times New Roman" w:hAnsi="Times New Roman" w:cs="Times New Roman"/>
                <w:kern w:val="3"/>
                <w:sz w:val="24"/>
                <w:szCs w:val="24"/>
                <w:lang w:eastAsia="ru-RU"/>
              </w:rPr>
              <w:t>Наименование</w:t>
            </w:r>
          </w:p>
          <w:p w:rsidR="00E13B8A" w:rsidRPr="00E13B8A" w:rsidRDefault="00E13B8A" w:rsidP="00E13B8A">
            <w:pPr>
              <w:suppressAutoHyphens/>
              <w:autoSpaceDN w:val="0"/>
              <w:spacing w:after="0" w:line="240" w:lineRule="auto"/>
              <w:jc w:val="both"/>
              <w:rPr>
                <w:rFonts w:ascii="Calibri" w:eastAsia="Times New Roman" w:hAnsi="Calibri" w:cs="Times New Roman"/>
                <w:kern w:val="3"/>
                <w:lang w:eastAsia="ru-RU"/>
              </w:rPr>
            </w:pPr>
            <w:r w:rsidRPr="00E13B8A">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3B8A" w:rsidRPr="00E13B8A" w:rsidRDefault="00E13B8A" w:rsidP="00E13B8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13B8A">
              <w:rPr>
                <w:rFonts w:ascii="Times New Roman" w:eastAsia="Times New Roman" w:hAnsi="Times New Roman" w:cs="Times New Roman"/>
                <w:kern w:val="3"/>
                <w:sz w:val="24"/>
                <w:szCs w:val="24"/>
                <w:lang w:eastAsia="ru-RU"/>
              </w:rPr>
              <w:t xml:space="preserve">Код </w:t>
            </w:r>
          </w:p>
          <w:p w:rsidR="00E13B8A" w:rsidRPr="00E13B8A" w:rsidRDefault="00E13B8A" w:rsidP="00E13B8A">
            <w:pPr>
              <w:suppressAutoHyphens/>
              <w:autoSpaceDN w:val="0"/>
              <w:spacing w:after="0" w:line="240" w:lineRule="auto"/>
              <w:jc w:val="both"/>
              <w:rPr>
                <w:rFonts w:ascii="Calibri" w:eastAsia="Times New Roman" w:hAnsi="Calibri" w:cs="Times New Roman"/>
                <w:kern w:val="3"/>
                <w:lang w:eastAsia="ru-RU"/>
              </w:rPr>
            </w:pPr>
            <w:r w:rsidRPr="00E13B8A">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3B8A" w:rsidRPr="00E13B8A" w:rsidRDefault="00E13B8A" w:rsidP="00E13B8A">
            <w:pPr>
              <w:suppressAutoHyphens/>
              <w:autoSpaceDN w:val="0"/>
              <w:spacing w:after="0" w:line="240" w:lineRule="auto"/>
              <w:jc w:val="both"/>
              <w:rPr>
                <w:rFonts w:ascii="Calibri" w:eastAsia="Times New Roman" w:hAnsi="Calibri" w:cs="Times New Roman"/>
                <w:kern w:val="3"/>
                <w:lang w:eastAsia="ru-RU"/>
              </w:rPr>
            </w:pPr>
            <w:r w:rsidRPr="00E13B8A">
              <w:rPr>
                <w:rFonts w:ascii="Times New Roman" w:eastAsia="Times New Roman" w:hAnsi="Times New Roman" w:cs="Times New Roman"/>
                <w:kern w:val="3"/>
                <w:sz w:val="24"/>
                <w:szCs w:val="24"/>
                <w:lang w:eastAsia="ru-RU"/>
              </w:rPr>
              <w:t>Наименование этапа освоения компетенции</w:t>
            </w:r>
          </w:p>
        </w:tc>
      </w:tr>
      <w:tr w:rsidR="00E13B8A" w:rsidRPr="00E13B8A" w:rsidTr="00B71948">
        <w:trPr>
          <w:trHeight w:val="980"/>
        </w:trPr>
        <w:tc>
          <w:tcPr>
            <w:tcW w:w="16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13B8A" w:rsidRPr="00E13B8A" w:rsidRDefault="00E13B8A" w:rsidP="00E13B8A">
            <w:pPr>
              <w:jc w:val="both"/>
              <w:rPr>
                <w:rFonts w:ascii="Times New Roman" w:eastAsia="Times New Roman" w:hAnsi="Times New Roman" w:cs="Times New Roman"/>
                <w:sz w:val="24"/>
                <w:szCs w:val="24"/>
              </w:rPr>
            </w:pPr>
            <w:r w:rsidRPr="00E13B8A">
              <w:rPr>
                <w:rFonts w:ascii="Times New Roman" w:eastAsia="Times New Roman" w:hAnsi="Times New Roman" w:cs="Times New Roman"/>
                <w:sz w:val="24"/>
                <w:szCs w:val="24"/>
              </w:rPr>
              <w:t>УК ОС-4</w:t>
            </w:r>
          </w:p>
        </w:tc>
        <w:tc>
          <w:tcPr>
            <w:tcW w:w="25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13B8A" w:rsidRPr="00E13B8A" w:rsidRDefault="00E13B8A" w:rsidP="00E13B8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13B8A">
              <w:rPr>
                <w:rFonts w:ascii="Times New Roman" w:eastAsia="Times New Roman" w:hAnsi="Times New Roman" w:cs="Times New Roman"/>
                <w:kern w:val="3"/>
                <w:sz w:val="24"/>
                <w:szCs w:val="24"/>
                <w:lang w:eastAsia="ru-RU"/>
              </w:rPr>
              <w:t>Способность осуществлять деловую коммуникацию в устной и письменной формах на государственном и иностранном(</w:t>
            </w:r>
            <w:proofErr w:type="spellStart"/>
            <w:r w:rsidRPr="00E13B8A">
              <w:rPr>
                <w:rFonts w:ascii="Times New Roman" w:eastAsia="Times New Roman" w:hAnsi="Times New Roman" w:cs="Times New Roman"/>
                <w:kern w:val="3"/>
                <w:sz w:val="24"/>
                <w:szCs w:val="24"/>
                <w:lang w:eastAsia="ru-RU"/>
              </w:rPr>
              <w:t>ых</w:t>
            </w:r>
            <w:proofErr w:type="spellEnd"/>
            <w:r w:rsidRPr="00E13B8A">
              <w:rPr>
                <w:rFonts w:ascii="Times New Roman" w:eastAsia="Times New Roman" w:hAnsi="Times New Roman" w:cs="Times New Roman"/>
                <w:kern w:val="3"/>
                <w:sz w:val="24"/>
                <w:szCs w:val="24"/>
                <w:lang w:eastAsia="ru-RU"/>
              </w:rPr>
              <w:t>) языках Российской Федерации и иностранном(</w:t>
            </w:r>
            <w:proofErr w:type="spellStart"/>
            <w:r w:rsidRPr="00E13B8A">
              <w:rPr>
                <w:rFonts w:ascii="Times New Roman" w:eastAsia="Times New Roman" w:hAnsi="Times New Roman" w:cs="Times New Roman"/>
                <w:kern w:val="3"/>
                <w:sz w:val="24"/>
                <w:szCs w:val="24"/>
                <w:lang w:eastAsia="ru-RU"/>
              </w:rPr>
              <w:t>ых</w:t>
            </w:r>
            <w:proofErr w:type="spellEnd"/>
            <w:r w:rsidRPr="00E13B8A">
              <w:rPr>
                <w:rFonts w:ascii="Times New Roman" w:eastAsia="Times New Roman" w:hAnsi="Times New Roman" w:cs="Times New Roman"/>
                <w:kern w:val="3"/>
                <w:sz w:val="24"/>
                <w:szCs w:val="24"/>
                <w:lang w:eastAsia="ru-RU"/>
              </w:rPr>
              <w:t>) языке(ах)</w:t>
            </w:r>
          </w:p>
        </w:tc>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13B8A" w:rsidRPr="00E13B8A" w:rsidRDefault="00E13B8A" w:rsidP="00E13B8A">
            <w:pPr>
              <w:suppressAutoHyphens/>
              <w:autoSpaceDN w:val="0"/>
              <w:spacing w:after="0" w:line="240" w:lineRule="auto"/>
              <w:jc w:val="both"/>
              <w:rPr>
                <w:rFonts w:ascii="Times New Roman" w:eastAsia="Times New Roman" w:hAnsi="Times New Roman" w:cs="Times New Roman"/>
                <w:sz w:val="24"/>
                <w:szCs w:val="24"/>
              </w:rPr>
            </w:pPr>
            <w:r w:rsidRPr="00E13B8A">
              <w:rPr>
                <w:rFonts w:ascii="Times New Roman" w:eastAsia="Times New Roman" w:hAnsi="Times New Roman" w:cs="Times New Roman"/>
                <w:sz w:val="24"/>
                <w:szCs w:val="24"/>
              </w:rPr>
              <w:t>УК-ОС – 4.7</w:t>
            </w:r>
          </w:p>
        </w:tc>
        <w:tc>
          <w:tcPr>
            <w:tcW w:w="30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13B8A" w:rsidRPr="00E13B8A" w:rsidRDefault="00E13B8A" w:rsidP="00E13B8A">
            <w:pPr>
              <w:suppressAutoHyphens/>
              <w:autoSpaceDN w:val="0"/>
              <w:spacing w:after="0" w:line="240" w:lineRule="auto"/>
              <w:jc w:val="both"/>
              <w:rPr>
                <w:rFonts w:ascii="Times New Roman" w:eastAsia="Times New Roman" w:hAnsi="Times New Roman" w:cs="Times New Roman"/>
                <w:sz w:val="24"/>
                <w:szCs w:val="24"/>
              </w:rPr>
            </w:pPr>
            <w:r w:rsidRPr="00E13B8A">
              <w:rPr>
                <w:rFonts w:ascii="Times New Roman" w:eastAsia="Times New Roman" w:hAnsi="Times New Roman" w:cs="Times New Roman"/>
                <w:sz w:val="24"/>
                <w:szCs w:val="24"/>
              </w:rPr>
              <w:t>Формирование первичных навыков грамотного рассуждения на русском и иностранных языках о разнообразии политических идеологи</w:t>
            </w:r>
          </w:p>
        </w:tc>
      </w:tr>
    </w:tbl>
    <w:p w:rsidR="00E13B8A" w:rsidRPr="00E13B8A" w:rsidRDefault="00E13B8A" w:rsidP="00E13B8A">
      <w:pPr>
        <w:spacing w:after="200" w:line="276" w:lineRule="auto"/>
        <w:rPr>
          <w:rFonts w:ascii="Calibri" w:eastAsia="Calibri" w:hAnsi="Calibri" w:cs="Times New Roman"/>
        </w:rPr>
      </w:pP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13B8A">
        <w:rPr>
          <w:rFonts w:ascii="Times New Roman" w:eastAsia="Times New Roman" w:hAnsi="Times New Roman" w:cs="Times New Roman"/>
          <w:b/>
          <w:kern w:val="3"/>
          <w:sz w:val="24"/>
          <w:lang w:eastAsia="ru-RU"/>
        </w:rPr>
        <w:t>План курса:</w:t>
      </w:r>
    </w:p>
    <w:p w:rsidR="00E13B8A" w:rsidRPr="00E13B8A" w:rsidRDefault="00E13B8A" w:rsidP="00E13B8A">
      <w:pPr>
        <w:spacing w:before="40" w:after="0" w:line="240" w:lineRule="auto"/>
        <w:ind w:firstLine="397"/>
        <w:jc w:val="both"/>
        <w:rPr>
          <w:rFonts w:ascii="Calibri" w:eastAsia="Calibri" w:hAnsi="Calibri" w:cs="Times New Roman"/>
          <w:sz w:val="24"/>
          <w:szCs w:val="24"/>
        </w:rPr>
      </w:pPr>
      <w:r w:rsidRPr="00E13B8A">
        <w:rPr>
          <w:rFonts w:ascii="Calibri" w:eastAsia="Calibri" w:hAnsi="Calibri"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
        <w:gridCol w:w="2106"/>
        <w:gridCol w:w="883"/>
        <w:gridCol w:w="941"/>
        <w:gridCol w:w="877"/>
        <w:gridCol w:w="877"/>
        <w:gridCol w:w="639"/>
        <w:gridCol w:w="494"/>
        <w:gridCol w:w="1647"/>
      </w:tblGrid>
      <w:tr w:rsidR="00E13B8A" w:rsidRPr="00E13B8A" w:rsidTr="00B71948">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3B8A" w:rsidRPr="00E13B8A" w:rsidRDefault="00E13B8A" w:rsidP="00E13B8A">
            <w:pPr>
              <w:jc w:val="center"/>
              <w:rPr>
                <w:rFonts w:ascii="Times New Roman" w:eastAsia="Calibri" w:hAnsi="Times New Roman" w:cs="Times New Roman"/>
                <w:i/>
                <w:sz w:val="20"/>
                <w:szCs w:val="20"/>
              </w:rPr>
            </w:pPr>
            <w:r w:rsidRPr="00E13B8A">
              <w:rPr>
                <w:rFonts w:ascii="Times New Roman" w:eastAsia="Calibri" w:hAnsi="Times New Roman" w:cs="Times New Roman"/>
                <w:i/>
                <w:sz w:val="20"/>
                <w:szCs w:val="20"/>
              </w:rPr>
              <w:t>№ п/п</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3B8A" w:rsidRPr="00E13B8A" w:rsidRDefault="00E13B8A" w:rsidP="00E13B8A">
            <w:pPr>
              <w:jc w:val="center"/>
              <w:rPr>
                <w:rFonts w:ascii="Times New Roman" w:eastAsia="Calibri" w:hAnsi="Times New Roman" w:cs="Times New Roman"/>
                <w:i/>
                <w:sz w:val="20"/>
                <w:szCs w:val="20"/>
              </w:rPr>
            </w:pPr>
            <w:r w:rsidRPr="00E13B8A">
              <w:rPr>
                <w:rFonts w:ascii="Times New Roman" w:eastAsia="Calibri" w:hAnsi="Times New Roman" w:cs="Times New Roman"/>
                <w:i/>
                <w:sz w:val="20"/>
                <w:szCs w:val="20"/>
              </w:rPr>
              <w:t xml:space="preserve">Наименование тем (разделов), </w:t>
            </w:r>
          </w:p>
        </w:tc>
        <w:tc>
          <w:tcPr>
            <w:tcW w:w="2501"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13B8A" w:rsidRPr="00E13B8A" w:rsidRDefault="00E13B8A" w:rsidP="00E13B8A">
            <w:pPr>
              <w:jc w:val="center"/>
              <w:rPr>
                <w:rFonts w:ascii="Times New Roman" w:eastAsia="Calibri" w:hAnsi="Times New Roman" w:cs="Times New Roman"/>
                <w:i/>
                <w:sz w:val="20"/>
                <w:szCs w:val="20"/>
              </w:rPr>
            </w:pPr>
            <w:r w:rsidRPr="00E13B8A">
              <w:rPr>
                <w:rFonts w:ascii="Times New Roman" w:eastAsia="Calibri" w:hAnsi="Times New Roman" w:cs="Times New Roman"/>
                <w:i/>
                <w:sz w:val="20"/>
                <w:szCs w:val="20"/>
              </w:rPr>
              <w:t>Объем дисциплины (модуля), час.</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3B8A" w:rsidRPr="00E13B8A" w:rsidRDefault="00E13B8A" w:rsidP="00E13B8A">
            <w:pPr>
              <w:jc w:val="center"/>
              <w:rPr>
                <w:rFonts w:ascii="Times New Roman" w:eastAsia="Calibri" w:hAnsi="Times New Roman" w:cs="Times New Roman"/>
                <w:i/>
                <w:sz w:val="20"/>
                <w:szCs w:val="20"/>
              </w:rPr>
            </w:pPr>
            <w:r w:rsidRPr="00E13B8A">
              <w:rPr>
                <w:rFonts w:ascii="Times New Roman" w:eastAsia="Calibri" w:hAnsi="Times New Roman" w:cs="Times New Roman"/>
                <w:i/>
                <w:sz w:val="20"/>
                <w:szCs w:val="20"/>
              </w:rPr>
              <w:t>Форма</w:t>
            </w:r>
            <w:r w:rsidRPr="00E13B8A">
              <w:rPr>
                <w:rFonts w:ascii="Times New Roman" w:eastAsia="Calibri" w:hAnsi="Times New Roman" w:cs="Times New Roman"/>
                <w:i/>
                <w:sz w:val="20"/>
                <w:szCs w:val="20"/>
              </w:rPr>
              <w:br/>
              <w:t xml:space="preserve">текущего </w:t>
            </w:r>
            <w:r w:rsidRPr="00E13B8A">
              <w:rPr>
                <w:rFonts w:ascii="Times New Roman" w:eastAsia="Calibri" w:hAnsi="Times New Roman" w:cs="Times New Roman"/>
                <w:i/>
                <w:sz w:val="20"/>
                <w:szCs w:val="20"/>
              </w:rPr>
              <w:br/>
              <w:t>контроля успеваемости</w:t>
            </w:r>
            <w:r w:rsidRPr="00E13B8A">
              <w:rPr>
                <w:rFonts w:ascii="Times New Roman" w:eastAsia="Calibri" w:hAnsi="Times New Roman" w:cs="Times New Roman"/>
                <w:i/>
                <w:sz w:val="20"/>
                <w:szCs w:val="20"/>
                <w:vertAlign w:val="superscript"/>
              </w:rPr>
              <w:t>**</w:t>
            </w:r>
            <w:r w:rsidRPr="00E13B8A">
              <w:rPr>
                <w:rFonts w:ascii="Times New Roman" w:eastAsia="Calibri" w:hAnsi="Times New Roman" w:cs="Times New Roman"/>
                <w:i/>
                <w:sz w:val="20"/>
                <w:szCs w:val="20"/>
              </w:rPr>
              <w:t>, промежуточной аттестации</w:t>
            </w:r>
          </w:p>
        </w:tc>
      </w:tr>
      <w:tr w:rsidR="00E13B8A" w:rsidRPr="00E13B8A"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3B8A" w:rsidRPr="00E13B8A" w:rsidRDefault="00E13B8A" w:rsidP="00E13B8A">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B8A" w:rsidRPr="00E13B8A" w:rsidRDefault="00E13B8A" w:rsidP="00E13B8A">
            <w:pPr>
              <w:rPr>
                <w:rFonts w:ascii="Times New Roman" w:eastAsia="Calibri" w:hAnsi="Times New Roman" w:cs="Times New Roman"/>
                <w:i/>
                <w:sz w:val="20"/>
                <w:szCs w:val="20"/>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hideMark/>
          </w:tcPr>
          <w:p w:rsidR="00E13B8A" w:rsidRPr="00E13B8A" w:rsidRDefault="00E13B8A" w:rsidP="00E13B8A">
            <w:pPr>
              <w:jc w:val="center"/>
              <w:rPr>
                <w:rFonts w:ascii="Times New Roman" w:eastAsia="Calibri" w:hAnsi="Times New Roman" w:cs="Times New Roman"/>
                <w:i/>
                <w:sz w:val="20"/>
                <w:szCs w:val="20"/>
              </w:rPr>
            </w:pPr>
            <w:r w:rsidRPr="00E13B8A">
              <w:rPr>
                <w:rFonts w:ascii="Times New Roman" w:eastAsia="Calibri" w:hAnsi="Times New Roman" w:cs="Times New Roman"/>
                <w:i/>
                <w:sz w:val="20"/>
                <w:szCs w:val="20"/>
              </w:rPr>
              <w:t>Всего</w:t>
            </w:r>
          </w:p>
        </w:tc>
        <w:tc>
          <w:tcPr>
            <w:tcW w:w="1792"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3B8A" w:rsidRPr="00E13B8A" w:rsidRDefault="00E13B8A" w:rsidP="00E13B8A">
            <w:pPr>
              <w:jc w:val="center"/>
              <w:rPr>
                <w:rFonts w:ascii="Times New Roman" w:eastAsia="Calibri" w:hAnsi="Times New Roman" w:cs="Times New Roman"/>
                <w:i/>
                <w:sz w:val="20"/>
                <w:szCs w:val="20"/>
              </w:rPr>
            </w:pPr>
            <w:r w:rsidRPr="00E13B8A">
              <w:rPr>
                <w:rFonts w:ascii="Times New Roman" w:eastAsia="Calibri" w:hAnsi="Times New Roman" w:cs="Times New Roman"/>
                <w:i/>
                <w:sz w:val="20"/>
                <w:szCs w:val="20"/>
              </w:rPr>
              <w:t>Контактная работа обучающихся с преподавателем</w:t>
            </w:r>
            <w:r w:rsidRPr="00E13B8A">
              <w:rPr>
                <w:rFonts w:ascii="Times New Roman" w:eastAsia="Calibri" w:hAnsi="Times New Roman" w:cs="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E13B8A" w:rsidRPr="00E13B8A" w:rsidRDefault="00E13B8A" w:rsidP="00E13B8A">
            <w:pPr>
              <w:jc w:val="center"/>
              <w:rPr>
                <w:rFonts w:ascii="Times New Roman" w:eastAsia="Calibri" w:hAnsi="Times New Roman" w:cs="Times New Roman"/>
                <w:i/>
                <w:sz w:val="20"/>
                <w:szCs w:val="20"/>
              </w:rPr>
            </w:pPr>
            <w:r w:rsidRPr="00E13B8A">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B8A" w:rsidRPr="00E13B8A" w:rsidRDefault="00E13B8A" w:rsidP="00E13B8A">
            <w:pPr>
              <w:rPr>
                <w:rFonts w:ascii="Times New Roman" w:eastAsia="Calibri" w:hAnsi="Times New Roman" w:cs="Times New Roman"/>
                <w:i/>
                <w:sz w:val="20"/>
                <w:szCs w:val="20"/>
              </w:rPr>
            </w:pPr>
          </w:p>
        </w:tc>
      </w:tr>
      <w:tr w:rsidR="00E13B8A" w:rsidRPr="00E13B8A"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3B8A" w:rsidRPr="00E13B8A" w:rsidRDefault="00E13B8A" w:rsidP="00E13B8A">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B8A" w:rsidRPr="00E13B8A" w:rsidRDefault="00E13B8A" w:rsidP="00E13B8A">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13B8A" w:rsidRPr="00E13B8A" w:rsidRDefault="00E13B8A" w:rsidP="00E13B8A">
            <w:pPr>
              <w:rPr>
                <w:rFonts w:ascii="Times New Roman" w:eastAsia="Calibri" w:hAnsi="Times New Roman" w:cs="Times New Roman"/>
                <w:i/>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3B8A" w:rsidRPr="00E13B8A" w:rsidRDefault="00E13B8A" w:rsidP="00E13B8A">
            <w:pPr>
              <w:ind w:firstLine="34"/>
              <w:jc w:val="center"/>
              <w:rPr>
                <w:rFonts w:ascii="Times New Roman" w:eastAsia="Calibri" w:hAnsi="Times New Roman" w:cs="Times New Roman"/>
                <w:i/>
                <w:sz w:val="20"/>
                <w:szCs w:val="20"/>
              </w:rPr>
            </w:pPr>
            <w:r w:rsidRPr="00E13B8A">
              <w:rPr>
                <w:rFonts w:ascii="Times New Roman" w:eastAsia="Calibri" w:hAnsi="Times New Roman" w:cs="Times New Roman"/>
                <w:i/>
                <w:sz w:val="20"/>
                <w:szCs w:val="20"/>
              </w:rPr>
              <w:t>Л</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3B8A" w:rsidRPr="00E13B8A" w:rsidRDefault="00E13B8A" w:rsidP="00E13B8A">
            <w:pPr>
              <w:ind w:firstLine="34"/>
              <w:jc w:val="center"/>
              <w:rPr>
                <w:rFonts w:ascii="Times New Roman" w:eastAsia="Calibri" w:hAnsi="Times New Roman" w:cs="Times New Roman"/>
                <w:i/>
                <w:sz w:val="20"/>
                <w:szCs w:val="20"/>
              </w:rPr>
            </w:pPr>
            <w:r w:rsidRPr="00E13B8A">
              <w:rPr>
                <w:rFonts w:ascii="Times New Roman" w:eastAsia="Calibri" w:hAnsi="Times New Roman" w:cs="Times New Roman"/>
                <w:i/>
                <w:sz w:val="20"/>
                <w:szCs w:val="20"/>
              </w:rPr>
              <w:t>ЛР</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3B8A" w:rsidRPr="00E13B8A" w:rsidRDefault="00E13B8A" w:rsidP="00E13B8A">
            <w:pPr>
              <w:ind w:firstLine="34"/>
              <w:jc w:val="center"/>
              <w:rPr>
                <w:rFonts w:ascii="Times New Roman" w:eastAsia="Calibri" w:hAnsi="Times New Roman" w:cs="Times New Roman"/>
                <w:i/>
                <w:sz w:val="20"/>
                <w:szCs w:val="20"/>
              </w:rPr>
            </w:pPr>
            <w:r w:rsidRPr="00E13B8A">
              <w:rPr>
                <w:rFonts w:ascii="Times New Roman" w:eastAsia="Calibri" w:hAnsi="Times New Roman" w:cs="Times New Roman"/>
                <w:i/>
                <w:sz w:val="20"/>
                <w:szCs w:val="20"/>
              </w:rPr>
              <w:t>ПЗ</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3B8A" w:rsidRPr="00E13B8A" w:rsidRDefault="00E13B8A" w:rsidP="00E13B8A">
            <w:pPr>
              <w:ind w:firstLine="34"/>
              <w:jc w:val="center"/>
              <w:rPr>
                <w:rFonts w:ascii="Times New Roman" w:eastAsia="Calibri" w:hAnsi="Times New Roman" w:cs="Times New Roman"/>
                <w:i/>
                <w:sz w:val="20"/>
                <w:szCs w:val="20"/>
                <w:vertAlign w:val="superscript"/>
              </w:rPr>
            </w:pPr>
            <w:r w:rsidRPr="00E13B8A">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E13B8A" w:rsidRPr="00E13B8A" w:rsidRDefault="00E13B8A" w:rsidP="00E13B8A">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B8A" w:rsidRPr="00E13B8A" w:rsidRDefault="00E13B8A" w:rsidP="00E13B8A">
            <w:pPr>
              <w:rPr>
                <w:rFonts w:ascii="Times New Roman" w:eastAsia="Calibri" w:hAnsi="Times New Roman" w:cs="Times New Roman"/>
                <w:i/>
                <w:sz w:val="20"/>
                <w:szCs w:val="20"/>
              </w:rPr>
            </w:pPr>
          </w:p>
        </w:tc>
      </w:tr>
      <w:tr w:rsidR="00E13B8A" w:rsidRPr="00E13B8A" w:rsidTr="00B71948">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E13B8A" w:rsidRPr="00E13B8A" w:rsidRDefault="00E13B8A" w:rsidP="00E13B8A">
            <w:pPr>
              <w:ind w:firstLine="567"/>
              <w:jc w:val="center"/>
              <w:rPr>
                <w:rFonts w:ascii="Times New Roman" w:eastAsia="Calibri" w:hAnsi="Times New Roman" w:cs="Times New Roman"/>
                <w:b/>
                <w:i/>
                <w:sz w:val="20"/>
                <w:szCs w:val="20"/>
              </w:rPr>
            </w:pPr>
            <w:r w:rsidRPr="00E13B8A">
              <w:rPr>
                <w:rFonts w:ascii="Times New Roman" w:eastAsia="Calibri" w:hAnsi="Times New Roman" w:cs="Times New Roman"/>
                <w:b/>
                <w:i/>
                <w:sz w:val="20"/>
                <w:szCs w:val="20"/>
                <w:lang w:eastAsia="ru-RU"/>
              </w:rPr>
              <w:t>Очная форма обучения</w:t>
            </w:r>
          </w:p>
        </w:tc>
      </w:tr>
      <w:tr w:rsidR="00E13B8A" w:rsidRPr="00E13B8A"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1</w:t>
            </w:r>
          </w:p>
        </w:tc>
        <w:tc>
          <w:tcPr>
            <w:tcW w:w="1136" w:type="pct"/>
            <w:tcBorders>
              <w:top w:val="single" w:sz="6" w:space="0" w:color="auto"/>
              <w:left w:val="single" w:sz="6" w:space="0" w:color="auto"/>
              <w:bottom w:val="single" w:sz="6" w:space="0" w:color="auto"/>
              <w:right w:val="single" w:sz="6" w:space="0" w:color="auto"/>
            </w:tcBorders>
          </w:tcPr>
          <w:p w:rsidR="00E13B8A" w:rsidRPr="00E13B8A" w:rsidRDefault="00E13B8A" w:rsidP="00E13B8A">
            <w:pPr>
              <w:spacing w:after="0" w:line="240" w:lineRule="auto"/>
              <w:rPr>
                <w:rFonts w:ascii="Times New Roman" w:eastAsia="Times New Roman" w:hAnsi="Times New Roman" w:cs="Times New Roman"/>
                <w:sz w:val="24"/>
                <w:szCs w:val="24"/>
                <w:lang w:val="en-US" w:eastAsia="ru-RU"/>
              </w:rPr>
            </w:pPr>
            <w:r w:rsidRPr="00E13B8A">
              <w:rPr>
                <w:rFonts w:ascii="Times New Roman" w:eastAsia="Times New Roman" w:hAnsi="Times New Roman" w:cs="Times New Roman"/>
                <w:sz w:val="24"/>
                <w:szCs w:val="24"/>
                <w:lang w:val="en-US" w:eastAsia="ru-RU"/>
              </w:rPr>
              <w:t xml:space="preserve">Social, economic and political transformation: theoretical approaches </w:t>
            </w:r>
          </w:p>
        </w:tc>
        <w:tc>
          <w:tcPr>
            <w:tcW w:w="436" w:type="pct"/>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8</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УО</w:t>
            </w:r>
          </w:p>
        </w:tc>
      </w:tr>
      <w:tr w:rsidR="00E13B8A" w:rsidRPr="00E13B8A"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2</w:t>
            </w:r>
          </w:p>
        </w:tc>
        <w:tc>
          <w:tcPr>
            <w:tcW w:w="1136" w:type="pct"/>
            <w:tcBorders>
              <w:top w:val="single" w:sz="4" w:space="0" w:color="auto"/>
              <w:left w:val="single" w:sz="6" w:space="0" w:color="auto"/>
              <w:bottom w:val="single" w:sz="4" w:space="0" w:color="auto"/>
              <w:right w:val="single" w:sz="6" w:space="0" w:color="auto"/>
            </w:tcBorders>
          </w:tcPr>
          <w:p w:rsidR="00E13B8A" w:rsidRPr="00E13B8A" w:rsidRDefault="00E13B8A" w:rsidP="00E13B8A">
            <w:pPr>
              <w:spacing w:after="120"/>
              <w:rPr>
                <w:rFonts w:ascii="Times New Roman" w:eastAsia="Calibri" w:hAnsi="Times New Roman" w:cs="Times New Roman"/>
                <w:sz w:val="24"/>
                <w:szCs w:val="24"/>
                <w:lang w:val="en-US"/>
              </w:rPr>
            </w:pPr>
            <w:r w:rsidRPr="00E13B8A">
              <w:rPr>
                <w:rFonts w:ascii="Times New Roman" w:eastAsia="Calibri" w:hAnsi="Times New Roman" w:cs="Times New Roman"/>
                <w:sz w:val="24"/>
                <w:szCs w:val="24"/>
                <w:lang w:val="en-US"/>
              </w:rPr>
              <w:t>The Soviet Union and It’s Collapse</w:t>
            </w:r>
          </w:p>
        </w:tc>
        <w:tc>
          <w:tcPr>
            <w:tcW w:w="436" w:type="pct"/>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8</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УО</w:t>
            </w:r>
          </w:p>
        </w:tc>
      </w:tr>
      <w:tr w:rsidR="00E13B8A" w:rsidRPr="00E13B8A"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lastRenderedPageBreak/>
              <w:t>3</w:t>
            </w:r>
          </w:p>
        </w:tc>
        <w:tc>
          <w:tcPr>
            <w:tcW w:w="1136" w:type="pct"/>
            <w:tcBorders>
              <w:top w:val="single" w:sz="4" w:space="0" w:color="auto"/>
              <w:left w:val="single" w:sz="6" w:space="0" w:color="auto"/>
              <w:bottom w:val="single" w:sz="4" w:space="0" w:color="auto"/>
              <w:right w:val="single" w:sz="6" w:space="0" w:color="auto"/>
            </w:tcBorders>
          </w:tcPr>
          <w:p w:rsidR="00E13B8A" w:rsidRPr="00E13B8A" w:rsidRDefault="00E13B8A" w:rsidP="00E13B8A">
            <w:pPr>
              <w:spacing w:after="120"/>
              <w:rPr>
                <w:rFonts w:ascii="Times New Roman" w:eastAsia="Calibri" w:hAnsi="Times New Roman" w:cs="Times New Roman"/>
                <w:sz w:val="24"/>
                <w:szCs w:val="24"/>
                <w:lang w:val="en-US"/>
              </w:rPr>
            </w:pPr>
            <w:r w:rsidRPr="00E13B8A">
              <w:rPr>
                <w:rFonts w:ascii="Times New Roman" w:eastAsia="Calibri" w:hAnsi="Times New Roman" w:cs="Times New Roman"/>
                <w:sz w:val="24"/>
                <w:szCs w:val="24"/>
                <w:lang w:val="en-US"/>
              </w:rPr>
              <w:t>Transition to a Market Economy</w:t>
            </w:r>
          </w:p>
        </w:tc>
        <w:tc>
          <w:tcPr>
            <w:tcW w:w="436" w:type="pct"/>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8</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УО</w:t>
            </w:r>
          </w:p>
        </w:tc>
      </w:tr>
      <w:tr w:rsidR="00E13B8A" w:rsidRPr="00E13B8A"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4</w:t>
            </w:r>
          </w:p>
        </w:tc>
        <w:tc>
          <w:tcPr>
            <w:tcW w:w="1136" w:type="pct"/>
            <w:tcBorders>
              <w:top w:val="single" w:sz="4" w:space="0" w:color="auto"/>
              <w:left w:val="single" w:sz="6" w:space="0" w:color="auto"/>
              <w:bottom w:val="single" w:sz="4" w:space="0" w:color="auto"/>
              <w:right w:val="single" w:sz="6" w:space="0" w:color="auto"/>
            </w:tcBorders>
          </w:tcPr>
          <w:p w:rsidR="00E13B8A" w:rsidRPr="00E13B8A" w:rsidRDefault="00E13B8A" w:rsidP="00E13B8A">
            <w:pPr>
              <w:spacing w:after="120"/>
              <w:rPr>
                <w:rFonts w:ascii="Times New Roman" w:eastAsia="Calibri" w:hAnsi="Times New Roman" w:cs="Times New Roman"/>
                <w:sz w:val="24"/>
                <w:szCs w:val="24"/>
                <w:lang w:val="en-US"/>
              </w:rPr>
            </w:pPr>
            <w:r w:rsidRPr="00E13B8A">
              <w:rPr>
                <w:rFonts w:ascii="Times New Roman" w:eastAsia="Calibri" w:hAnsi="Times New Roman" w:cs="Times New Roman"/>
                <w:sz w:val="24"/>
                <w:szCs w:val="24"/>
                <w:lang w:val="en-US"/>
              </w:rPr>
              <w:t>Political regimes: uncertain democracy, authoritarian or hybrid?</w:t>
            </w:r>
          </w:p>
        </w:tc>
        <w:tc>
          <w:tcPr>
            <w:tcW w:w="436" w:type="pct"/>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8</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ДЗ</w:t>
            </w:r>
          </w:p>
        </w:tc>
      </w:tr>
      <w:tr w:rsidR="00E13B8A" w:rsidRPr="00E13B8A"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5</w:t>
            </w:r>
          </w:p>
        </w:tc>
        <w:tc>
          <w:tcPr>
            <w:tcW w:w="1136" w:type="pct"/>
          </w:tcPr>
          <w:p w:rsidR="00E13B8A" w:rsidRPr="00E13B8A" w:rsidRDefault="00E13B8A" w:rsidP="00E13B8A">
            <w:pPr>
              <w:spacing w:after="120"/>
              <w:rPr>
                <w:rFonts w:ascii="Times New Roman" w:eastAsia="Calibri" w:hAnsi="Times New Roman" w:cs="Times New Roman"/>
                <w:sz w:val="24"/>
                <w:szCs w:val="24"/>
                <w:lang w:val="en-US"/>
              </w:rPr>
            </w:pPr>
            <w:r w:rsidRPr="00E13B8A">
              <w:rPr>
                <w:rFonts w:ascii="Times New Roman" w:eastAsia="Times New Roman" w:hAnsi="Times New Roman" w:cs="Times New Roman"/>
                <w:sz w:val="24"/>
                <w:szCs w:val="24"/>
                <w:lang w:val="en-US" w:eastAsia="ru-RU"/>
              </w:rPr>
              <w:t>Political Parties in the Post-Soviet States</w:t>
            </w:r>
          </w:p>
        </w:tc>
        <w:tc>
          <w:tcPr>
            <w:tcW w:w="436" w:type="pct"/>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1</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1</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10</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УО</w:t>
            </w:r>
          </w:p>
        </w:tc>
      </w:tr>
      <w:tr w:rsidR="00E13B8A" w:rsidRPr="00E13B8A"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6</w:t>
            </w:r>
          </w:p>
        </w:tc>
        <w:tc>
          <w:tcPr>
            <w:tcW w:w="1136" w:type="pct"/>
          </w:tcPr>
          <w:p w:rsidR="00E13B8A" w:rsidRPr="00E13B8A" w:rsidRDefault="00E13B8A" w:rsidP="00E13B8A">
            <w:pPr>
              <w:spacing w:after="0" w:line="240" w:lineRule="auto"/>
              <w:rPr>
                <w:rFonts w:ascii="Times New Roman" w:eastAsia="Times New Roman" w:hAnsi="Times New Roman" w:cs="Times New Roman"/>
                <w:sz w:val="24"/>
                <w:szCs w:val="24"/>
                <w:lang w:val="en-US" w:eastAsia="ru-RU"/>
              </w:rPr>
            </w:pPr>
            <w:r w:rsidRPr="00E13B8A">
              <w:rPr>
                <w:rFonts w:ascii="Times New Roman" w:eastAsia="Times New Roman" w:hAnsi="Times New Roman" w:cs="Times New Roman"/>
                <w:sz w:val="24"/>
                <w:szCs w:val="24"/>
                <w:lang w:val="en-US" w:eastAsia="ru-RU"/>
              </w:rPr>
              <w:t>Elections and electoral systems in post-Soviet states: do they matter?</w:t>
            </w:r>
          </w:p>
        </w:tc>
        <w:tc>
          <w:tcPr>
            <w:tcW w:w="436" w:type="pct"/>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1</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1</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10</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УО</w:t>
            </w:r>
          </w:p>
        </w:tc>
      </w:tr>
      <w:tr w:rsidR="00E13B8A" w:rsidRPr="00E13B8A"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7</w:t>
            </w:r>
          </w:p>
        </w:tc>
        <w:tc>
          <w:tcPr>
            <w:tcW w:w="1136" w:type="pct"/>
          </w:tcPr>
          <w:p w:rsidR="00E13B8A" w:rsidRPr="00E13B8A" w:rsidRDefault="00E13B8A" w:rsidP="00E13B8A">
            <w:pPr>
              <w:spacing w:after="120"/>
              <w:rPr>
                <w:rFonts w:ascii="Times New Roman" w:eastAsia="Calibri" w:hAnsi="Times New Roman" w:cs="Times New Roman"/>
                <w:sz w:val="24"/>
                <w:szCs w:val="24"/>
                <w:lang w:val="en-US"/>
              </w:rPr>
            </w:pPr>
            <w:proofErr w:type="spellStart"/>
            <w:r w:rsidRPr="00E13B8A">
              <w:rPr>
                <w:rFonts w:ascii="Times New Roman" w:eastAsia="Calibri" w:hAnsi="Times New Roman" w:cs="Times New Roman"/>
                <w:sz w:val="24"/>
                <w:szCs w:val="24"/>
              </w:rPr>
              <w:t>Civil</w:t>
            </w:r>
            <w:proofErr w:type="spellEnd"/>
            <w:r w:rsidRPr="00E13B8A">
              <w:rPr>
                <w:rFonts w:ascii="Times New Roman" w:eastAsia="Calibri" w:hAnsi="Times New Roman" w:cs="Times New Roman"/>
                <w:sz w:val="24"/>
                <w:szCs w:val="24"/>
              </w:rPr>
              <w:t xml:space="preserve"> </w:t>
            </w:r>
            <w:proofErr w:type="spellStart"/>
            <w:r w:rsidRPr="00E13B8A">
              <w:rPr>
                <w:rFonts w:ascii="Times New Roman" w:eastAsia="Calibri" w:hAnsi="Times New Roman" w:cs="Times New Roman"/>
                <w:sz w:val="24"/>
                <w:szCs w:val="24"/>
              </w:rPr>
              <w:t>Society</w:t>
            </w:r>
            <w:proofErr w:type="spellEnd"/>
          </w:p>
        </w:tc>
        <w:tc>
          <w:tcPr>
            <w:tcW w:w="436" w:type="pct"/>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8</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УО</w:t>
            </w:r>
          </w:p>
        </w:tc>
      </w:tr>
      <w:tr w:rsidR="00E13B8A" w:rsidRPr="00E13B8A"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8</w:t>
            </w:r>
          </w:p>
        </w:tc>
        <w:tc>
          <w:tcPr>
            <w:tcW w:w="1136" w:type="pct"/>
          </w:tcPr>
          <w:p w:rsidR="00E13B8A" w:rsidRPr="00E13B8A" w:rsidRDefault="00E13B8A" w:rsidP="00E13B8A">
            <w:pPr>
              <w:spacing w:after="0" w:line="240" w:lineRule="auto"/>
              <w:rPr>
                <w:rFonts w:ascii="Times New Roman" w:eastAsia="Times New Roman" w:hAnsi="Times New Roman" w:cs="Times New Roman"/>
                <w:sz w:val="24"/>
                <w:szCs w:val="24"/>
                <w:lang w:val="en-US" w:eastAsia="ru-RU"/>
              </w:rPr>
            </w:pPr>
            <w:r w:rsidRPr="00E13B8A">
              <w:rPr>
                <w:rFonts w:ascii="Times New Roman" w:eastAsia="Calibri" w:hAnsi="Times New Roman" w:cs="Times New Roman"/>
                <w:sz w:val="24"/>
                <w:szCs w:val="24"/>
                <w:lang w:val="en-US"/>
              </w:rPr>
              <w:t>Color Revolutions</w:t>
            </w:r>
            <w:r w:rsidRPr="00E13B8A">
              <w:rPr>
                <w:rFonts w:ascii="Times New Roman" w:eastAsia="Times New Roman" w:hAnsi="Times New Roman" w:cs="Times New Roman"/>
                <w:sz w:val="24"/>
                <w:szCs w:val="24"/>
                <w:lang w:val="en-US" w:eastAsia="ru-RU"/>
              </w:rPr>
              <w:t xml:space="preserve"> </w:t>
            </w:r>
          </w:p>
        </w:tc>
        <w:tc>
          <w:tcPr>
            <w:tcW w:w="436" w:type="pct"/>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8</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УО</w:t>
            </w:r>
          </w:p>
        </w:tc>
      </w:tr>
      <w:tr w:rsidR="00E13B8A" w:rsidRPr="00E13B8A"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9</w:t>
            </w:r>
          </w:p>
        </w:tc>
        <w:tc>
          <w:tcPr>
            <w:tcW w:w="1136" w:type="pct"/>
          </w:tcPr>
          <w:p w:rsidR="00E13B8A" w:rsidRPr="00E13B8A" w:rsidRDefault="00E13B8A" w:rsidP="00E13B8A">
            <w:pPr>
              <w:rPr>
                <w:rFonts w:ascii="Arial" w:eastAsia="Times New Roman" w:hAnsi="Arial" w:cs="Arial"/>
                <w:sz w:val="26"/>
                <w:szCs w:val="26"/>
                <w:lang w:val="en-US" w:eastAsia="ru-RU"/>
              </w:rPr>
            </w:pPr>
            <w:r w:rsidRPr="00E13B8A">
              <w:rPr>
                <w:rFonts w:ascii="Times New Roman" w:eastAsia="Times New Roman" w:hAnsi="Times New Roman" w:cs="Times New Roman"/>
                <w:sz w:val="24"/>
                <w:szCs w:val="24"/>
                <w:lang w:val="en-US" w:eastAsia="ru-RU"/>
              </w:rPr>
              <w:t>Ethnic conflicts in the post-Soviet space</w:t>
            </w:r>
          </w:p>
        </w:tc>
        <w:tc>
          <w:tcPr>
            <w:tcW w:w="436" w:type="pct"/>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8</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УО</w:t>
            </w:r>
          </w:p>
        </w:tc>
      </w:tr>
      <w:tr w:rsidR="00E13B8A" w:rsidRPr="00E13B8A"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14</w:t>
            </w: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spacing w:after="120"/>
              <w:rPr>
                <w:rFonts w:ascii="Times New Roman" w:eastAsia="Calibri" w:hAnsi="Times New Roman" w:cs="Times New Roman"/>
                <w:sz w:val="24"/>
                <w:szCs w:val="24"/>
              </w:rPr>
            </w:pPr>
            <w:r w:rsidRPr="00E13B8A">
              <w:rPr>
                <w:rFonts w:ascii="Times New Roman" w:eastAsia="Calibri" w:hAnsi="Times New Roman" w:cs="Times New Roman"/>
                <w:sz w:val="24"/>
                <w:szCs w:val="24"/>
              </w:rPr>
              <w:t>Промежуточная аттестация</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proofErr w:type="spellStart"/>
            <w:r w:rsidRPr="00E13B8A">
              <w:rPr>
                <w:rFonts w:ascii="Times New Roman" w:eastAsia="Calibri" w:hAnsi="Times New Roman" w:cs="Times New Roman"/>
                <w:sz w:val="24"/>
                <w:szCs w:val="24"/>
                <w:lang w:val="en-US"/>
              </w:rPr>
              <w:t>Зачет</w:t>
            </w:r>
            <w:proofErr w:type="spellEnd"/>
          </w:p>
        </w:tc>
      </w:tr>
      <w:tr w:rsidR="00E13B8A" w:rsidRPr="00E13B8A" w:rsidTr="00B71948">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spacing w:after="120"/>
              <w:rPr>
                <w:rFonts w:ascii="Times New Roman" w:eastAsia="Calibri" w:hAnsi="Times New Roman" w:cs="Times New Roman"/>
                <w:sz w:val="24"/>
                <w:szCs w:val="24"/>
              </w:rPr>
            </w:pPr>
            <w:r w:rsidRPr="00E13B8A">
              <w:rPr>
                <w:rFonts w:ascii="Times New Roman" w:eastAsia="Calibri" w:hAnsi="Times New Roman" w:cs="Times New Roman"/>
                <w:sz w:val="24"/>
                <w:szCs w:val="24"/>
              </w:rPr>
              <w:t>ВСЕГО</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lang w:val="en-US"/>
              </w:rPr>
            </w:pPr>
            <w:r w:rsidRPr="00E13B8A">
              <w:rPr>
                <w:rFonts w:ascii="Times New Roman" w:eastAsia="Calibri" w:hAnsi="Times New Roman" w:cs="Times New Roman"/>
                <w:sz w:val="24"/>
                <w:szCs w:val="24"/>
              </w:rPr>
              <w:t>1</w:t>
            </w:r>
            <w:r w:rsidRPr="00E13B8A">
              <w:rPr>
                <w:rFonts w:ascii="Times New Roman" w:eastAsia="Calibri" w:hAnsi="Times New Roman" w:cs="Times New Roman"/>
                <w:sz w:val="24"/>
                <w:szCs w:val="24"/>
                <w:lang w:val="en-US"/>
              </w:rPr>
              <w:t>08/81</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16</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16</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E13B8A" w:rsidRPr="00E13B8A" w:rsidRDefault="00E13B8A" w:rsidP="00E13B8A">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r w:rsidRPr="00E13B8A">
              <w:rPr>
                <w:rFonts w:ascii="Times New Roman" w:eastAsia="Calibri" w:hAnsi="Times New Roman" w:cs="Times New Roman"/>
                <w:sz w:val="24"/>
                <w:szCs w:val="24"/>
              </w:rPr>
              <w:t>76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E13B8A" w:rsidRPr="00E13B8A" w:rsidRDefault="00E13B8A" w:rsidP="00E13B8A">
            <w:pPr>
              <w:jc w:val="center"/>
              <w:rPr>
                <w:rFonts w:ascii="Times New Roman" w:eastAsia="Calibri" w:hAnsi="Times New Roman" w:cs="Times New Roman"/>
                <w:sz w:val="24"/>
                <w:szCs w:val="24"/>
              </w:rPr>
            </w:pPr>
          </w:p>
        </w:tc>
      </w:tr>
    </w:tbl>
    <w:p w:rsidR="00E13B8A" w:rsidRPr="00E13B8A" w:rsidRDefault="00E13B8A" w:rsidP="00E13B8A">
      <w:pPr>
        <w:spacing w:after="0" w:line="240" w:lineRule="auto"/>
        <w:ind w:left="502"/>
        <w:jc w:val="both"/>
        <w:rPr>
          <w:rFonts w:ascii="Times New Roman" w:eastAsia="Times New Roman" w:hAnsi="Times New Roman" w:cs="Times New Roman"/>
          <w:sz w:val="24"/>
          <w:szCs w:val="24"/>
          <w:lang w:eastAsia="ru-RU"/>
        </w:rPr>
      </w:pPr>
    </w:p>
    <w:p w:rsidR="00E13B8A" w:rsidRPr="00E13B8A" w:rsidRDefault="00E13B8A" w:rsidP="00E13B8A">
      <w:pPr>
        <w:spacing w:before="40" w:after="0" w:line="240" w:lineRule="auto"/>
        <w:ind w:firstLine="397"/>
        <w:jc w:val="both"/>
        <w:rPr>
          <w:rFonts w:ascii="Calibri" w:eastAsia="Calibri" w:hAnsi="Calibri" w:cs="Times New Roman"/>
          <w:sz w:val="24"/>
          <w:szCs w:val="24"/>
        </w:rPr>
      </w:pPr>
    </w:p>
    <w:p w:rsidR="00E13B8A" w:rsidRPr="00E13B8A" w:rsidRDefault="00E13B8A" w:rsidP="00E13B8A">
      <w:pPr>
        <w:keepNext/>
        <w:suppressAutoHyphens/>
        <w:spacing w:before="600" w:after="240" w:line="240" w:lineRule="auto"/>
        <w:outlineLvl w:val="0"/>
        <w:rPr>
          <w:rFonts w:ascii="Times New Roman" w:eastAsia="Times New Roman" w:hAnsi="Times New Roman" w:cs="Times New Roman"/>
          <w:b/>
          <w:bCs/>
          <w:iCs/>
          <w:caps/>
          <w:kern w:val="32"/>
          <w:sz w:val="24"/>
          <w:szCs w:val="28"/>
          <w:lang w:eastAsia="ru-RU"/>
        </w:rPr>
      </w:pPr>
      <w:r w:rsidRPr="00E13B8A">
        <w:rPr>
          <w:rFonts w:ascii="Times New Roman" w:eastAsia="Times New Roman" w:hAnsi="Times New Roman" w:cs="Times New Roman"/>
          <w:b/>
          <w:bCs/>
          <w:iCs/>
          <w:caps/>
          <w:kern w:val="32"/>
          <w:sz w:val="24"/>
          <w:szCs w:val="28"/>
          <w:lang w:eastAsia="ru-RU"/>
        </w:rPr>
        <w:t>3. Содержание и структура дисциплины:</w:t>
      </w: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13B8A">
        <w:rPr>
          <w:rFonts w:ascii="Times New Roman" w:eastAsia="Times New Roman" w:hAnsi="Times New Roman" w:cs="Times New Roman"/>
          <w:b/>
          <w:kern w:val="3"/>
          <w:sz w:val="24"/>
          <w:lang w:eastAsia="ru-RU"/>
        </w:rPr>
        <w:t>Формы текущего контроля и промежуточной аттестации:</w:t>
      </w: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13B8A" w:rsidRPr="00E13B8A" w:rsidRDefault="00E13B8A" w:rsidP="00E13B8A">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E13B8A">
        <w:rPr>
          <w:rFonts w:ascii="Times New Roman" w:eastAsia="Times New Roman" w:hAnsi="Times New Roman" w:cs="Times New Roman"/>
          <w:sz w:val="24"/>
          <w:szCs w:val="24"/>
          <w:lang w:eastAsia="ru-RU"/>
        </w:rPr>
        <w:t>В рамках</w:t>
      </w:r>
      <w:r w:rsidRPr="00E13B8A">
        <w:rPr>
          <w:rFonts w:ascii="Times New Roman" w:eastAsia="Times New Roman" w:hAnsi="Times New Roman" w:cs="Times New Roman"/>
          <w:b/>
          <w:sz w:val="24"/>
          <w:szCs w:val="24"/>
          <w:lang w:eastAsia="ru-RU"/>
        </w:rPr>
        <w:t xml:space="preserve"> устного опроса</w:t>
      </w:r>
      <w:r w:rsidRPr="00E13B8A">
        <w:rPr>
          <w:rFonts w:ascii="Times New Roman" w:eastAsia="Times New Roman" w:hAnsi="Times New Roman" w:cs="Times New Roman"/>
          <w:sz w:val="24"/>
          <w:szCs w:val="24"/>
          <w:lang w:eastAsia="ru-RU"/>
        </w:rPr>
        <w:t xml:space="preserve"> оценивается корректность и полнота ответов студентов. Баллы, которые может получить студент при ответе на вопросы в рамках устного опроса, распределяются следующим образом:</w:t>
      </w:r>
    </w:p>
    <w:p w:rsidR="00E13B8A" w:rsidRPr="00E13B8A" w:rsidRDefault="00E13B8A" w:rsidP="00E13B8A">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E13B8A">
        <w:rPr>
          <w:rFonts w:ascii="Times New Roman" w:eastAsia="Times New Roman" w:hAnsi="Times New Roman" w:cs="Times New Roman"/>
          <w:b/>
          <w:sz w:val="24"/>
          <w:szCs w:val="24"/>
          <w:lang w:eastAsia="ru-RU"/>
        </w:rPr>
        <w:t>Сложный вопрос:</w:t>
      </w:r>
      <w:r w:rsidRPr="00E13B8A">
        <w:rPr>
          <w:rFonts w:ascii="Times New Roman" w:eastAsia="Times New Roman" w:hAnsi="Times New Roman" w:cs="Times New Roman"/>
          <w:sz w:val="24"/>
          <w:szCs w:val="24"/>
          <w:lang w:eastAsia="ru-RU"/>
        </w:rPr>
        <w:t xml:space="preserve"> полный, развернутый, обоснованный ответ – 6 баллов; правильный, но не аргументированный ответ – 4 балла; неверный ответ – 0 баллов.</w:t>
      </w:r>
    </w:p>
    <w:p w:rsidR="00E13B8A" w:rsidRPr="00E13B8A" w:rsidRDefault="00E13B8A" w:rsidP="00E13B8A">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E13B8A">
        <w:rPr>
          <w:rFonts w:ascii="Times New Roman" w:eastAsia="Times New Roman" w:hAnsi="Times New Roman" w:cs="Times New Roman"/>
          <w:b/>
          <w:sz w:val="24"/>
          <w:szCs w:val="24"/>
          <w:lang w:eastAsia="ru-RU"/>
        </w:rPr>
        <w:t xml:space="preserve">Обычный вопрос: </w:t>
      </w:r>
      <w:r w:rsidRPr="00E13B8A">
        <w:rPr>
          <w:rFonts w:ascii="Times New Roman" w:eastAsia="Times New Roman" w:hAnsi="Times New Roman" w:cs="Times New Roman"/>
          <w:sz w:val="24"/>
          <w:szCs w:val="24"/>
          <w:lang w:eastAsia="ru-RU"/>
        </w:rPr>
        <w:t>полный, развернутый, обоснованный ответ – 5 баллов</w:t>
      </w:r>
      <w:r w:rsidRPr="00E13B8A">
        <w:rPr>
          <w:rFonts w:ascii="Times New Roman" w:eastAsia="Times New Roman" w:hAnsi="Times New Roman" w:cs="Times New Roman"/>
          <w:b/>
          <w:sz w:val="24"/>
          <w:szCs w:val="24"/>
          <w:lang w:eastAsia="ru-RU"/>
        </w:rPr>
        <w:t xml:space="preserve">; </w:t>
      </w:r>
      <w:r w:rsidRPr="00E13B8A">
        <w:rPr>
          <w:rFonts w:ascii="Times New Roman" w:eastAsia="Times New Roman" w:hAnsi="Times New Roman" w:cs="Times New Roman"/>
          <w:sz w:val="24"/>
          <w:szCs w:val="24"/>
          <w:lang w:eastAsia="ru-RU"/>
        </w:rPr>
        <w:t>правильный, но не аргументированный ответ – 3 балла</w:t>
      </w:r>
      <w:r w:rsidRPr="00E13B8A">
        <w:rPr>
          <w:rFonts w:ascii="Times New Roman" w:eastAsia="Times New Roman" w:hAnsi="Times New Roman" w:cs="Times New Roman"/>
          <w:b/>
          <w:sz w:val="24"/>
          <w:szCs w:val="24"/>
          <w:lang w:eastAsia="ru-RU"/>
        </w:rPr>
        <w:t xml:space="preserve">; </w:t>
      </w:r>
      <w:r w:rsidRPr="00E13B8A">
        <w:rPr>
          <w:rFonts w:ascii="Times New Roman" w:eastAsia="Times New Roman" w:hAnsi="Times New Roman" w:cs="Times New Roman"/>
          <w:sz w:val="24"/>
          <w:szCs w:val="24"/>
          <w:lang w:eastAsia="ru-RU"/>
        </w:rPr>
        <w:t>неверный ответ – 0 баллов.</w:t>
      </w:r>
    </w:p>
    <w:p w:rsidR="00E13B8A" w:rsidRPr="00E13B8A" w:rsidRDefault="00E13B8A" w:rsidP="00E13B8A">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E13B8A">
        <w:rPr>
          <w:rFonts w:ascii="Times New Roman" w:eastAsia="Times New Roman" w:hAnsi="Times New Roman" w:cs="Times New Roman"/>
          <w:b/>
          <w:sz w:val="24"/>
          <w:szCs w:val="24"/>
          <w:lang w:eastAsia="ru-RU"/>
        </w:rPr>
        <w:lastRenderedPageBreak/>
        <w:t>Простой вопрос: п</w:t>
      </w:r>
      <w:r w:rsidRPr="00E13B8A">
        <w:rPr>
          <w:rFonts w:ascii="Times New Roman" w:eastAsia="Times New Roman" w:hAnsi="Times New Roman" w:cs="Times New Roman"/>
          <w:sz w:val="24"/>
          <w:szCs w:val="24"/>
          <w:lang w:eastAsia="ru-RU"/>
        </w:rPr>
        <w:t>равильный ответ – 3 балла;</w:t>
      </w:r>
      <w:r w:rsidRPr="00E13B8A">
        <w:rPr>
          <w:rFonts w:ascii="Times New Roman" w:eastAsia="Times New Roman" w:hAnsi="Times New Roman" w:cs="Times New Roman"/>
          <w:b/>
          <w:sz w:val="24"/>
          <w:szCs w:val="24"/>
          <w:lang w:eastAsia="ru-RU"/>
        </w:rPr>
        <w:t xml:space="preserve"> н</w:t>
      </w:r>
      <w:r w:rsidRPr="00E13B8A">
        <w:rPr>
          <w:rFonts w:ascii="Times New Roman" w:eastAsia="Times New Roman" w:hAnsi="Times New Roman" w:cs="Times New Roman"/>
          <w:sz w:val="24"/>
          <w:szCs w:val="24"/>
          <w:lang w:eastAsia="ru-RU"/>
        </w:rPr>
        <w:t>еправильный ответ – 0 баллов.</w:t>
      </w:r>
    </w:p>
    <w:p w:rsidR="00E13B8A" w:rsidRPr="00E13B8A" w:rsidRDefault="00E13B8A" w:rsidP="00E13B8A">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p>
    <w:p w:rsidR="00E13B8A" w:rsidRPr="00E13B8A" w:rsidRDefault="00E13B8A" w:rsidP="00E13B8A">
      <w:pPr>
        <w:tabs>
          <w:tab w:val="left" w:pos="317"/>
        </w:tabs>
        <w:spacing w:before="40" w:after="0" w:line="240" w:lineRule="auto"/>
        <w:ind w:left="33"/>
        <w:jc w:val="both"/>
        <w:rPr>
          <w:rFonts w:ascii="Times New Roman" w:eastAsia="Times New Roman" w:hAnsi="Times New Roman" w:cs="Times New Roman"/>
          <w:sz w:val="20"/>
          <w:szCs w:val="20"/>
          <w:lang w:eastAsia="ru-RU"/>
        </w:rPr>
      </w:pPr>
      <w:r w:rsidRPr="00E13B8A">
        <w:rPr>
          <w:rFonts w:ascii="Times New Roman" w:eastAsia="Times New Roman" w:hAnsi="Times New Roman" w:cs="Times New Roman"/>
          <w:sz w:val="24"/>
          <w:szCs w:val="24"/>
          <w:lang w:eastAsia="ru-RU"/>
        </w:rPr>
        <w:t>В рамках</w:t>
      </w:r>
      <w:r w:rsidRPr="00E13B8A">
        <w:rPr>
          <w:rFonts w:ascii="Times New Roman" w:eastAsia="Times New Roman" w:hAnsi="Times New Roman" w:cs="Times New Roman"/>
          <w:b/>
          <w:sz w:val="24"/>
          <w:szCs w:val="24"/>
          <w:lang w:eastAsia="ru-RU"/>
        </w:rPr>
        <w:t xml:space="preserve"> домашнего задания </w:t>
      </w:r>
      <w:r w:rsidRPr="00E13B8A">
        <w:rPr>
          <w:rFonts w:ascii="Times New Roman" w:eastAsia="Times New Roman" w:hAnsi="Times New Roman" w:cs="Times New Roman"/>
          <w:sz w:val="24"/>
          <w:szCs w:val="24"/>
          <w:lang w:eastAsia="ru-RU"/>
        </w:rPr>
        <w:t>оцениваются знание и понимание теоретического материала, качество анализа и оценки информации, логичность и последовательность изложения, корректность построения суждений. Студент может получить максимум по 4,25 балла по каждому из критериев.</w:t>
      </w:r>
    </w:p>
    <w:p w:rsidR="00E13B8A" w:rsidRPr="00E13B8A" w:rsidRDefault="00E13B8A" w:rsidP="00E13B8A">
      <w:pPr>
        <w:tabs>
          <w:tab w:val="left" w:pos="317"/>
        </w:tabs>
        <w:spacing w:before="40" w:after="0" w:line="240" w:lineRule="auto"/>
        <w:ind w:left="33"/>
        <w:jc w:val="both"/>
        <w:rPr>
          <w:rFonts w:ascii="Times New Roman" w:eastAsia="Times New Roman" w:hAnsi="Times New Roman" w:cs="Times New Roman"/>
          <w:sz w:val="24"/>
          <w:szCs w:val="24"/>
          <w:lang w:eastAsia="ru-RU"/>
        </w:rPr>
      </w:pPr>
    </w:p>
    <w:p w:rsidR="00E13B8A" w:rsidRPr="00E13B8A" w:rsidRDefault="00E13B8A" w:rsidP="00E13B8A">
      <w:pPr>
        <w:spacing w:after="0" w:line="240" w:lineRule="auto"/>
        <w:jc w:val="both"/>
        <w:rPr>
          <w:rFonts w:ascii="Times New Roman" w:eastAsia="Times New Roman" w:hAnsi="Times New Roman" w:cs="Times New Roman"/>
          <w:b/>
          <w:sz w:val="24"/>
          <w:szCs w:val="24"/>
          <w:lang w:eastAsia="ru-RU"/>
        </w:rPr>
      </w:pPr>
      <w:r w:rsidRPr="00E13B8A">
        <w:rPr>
          <w:rFonts w:ascii="Times New Roman" w:eastAsia="Times New Roman" w:hAnsi="Times New Roman" w:cs="Times New Roman"/>
          <w:sz w:val="24"/>
          <w:szCs w:val="24"/>
          <w:lang w:eastAsia="ru-RU"/>
        </w:rPr>
        <w:t xml:space="preserve">В соответствии с </w:t>
      </w:r>
      <w:proofErr w:type="spellStart"/>
      <w:r w:rsidRPr="00E13B8A">
        <w:rPr>
          <w:rFonts w:ascii="Times New Roman" w:eastAsia="Times New Roman" w:hAnsi="Times New Roman" w:cs="Times New Roman"/>
          <w:sz w:val="24"/>
          <w:szCs w:val="24"/>
          <w:lang w:eastAsia="ru-RU"/>
        </w:rPr>
        <w:t>балльно</w:t>
      </w:r>
      <w:proofErr w:type="spellEnd"/>
      <w:r w:rsidRPr="00E13B8A">
        <w:rPr>
          <w:rFonts w:ascii="Times New Roman" w:eastAsia="Times New Roman" w:hAnsi="Times New Roman" w:cs="Times New Roman"/>
          <w:sz w:val="24"/>
          <w:szCs w:val="24"/>
          <w:lang w:eastAsia="ru-RU"/>
        </w:rPr>
        <w:t xml:space="preserve">-рейтинговой системой на промежуточную аттестацию отводится до 20 баллов. </w:t>
      </w:r>
      <w:r w:rsidRPr="00E13B8A">
        <w:rPr>
          <w:rFonts w:ascii="Times New Roman" w:eastAsia="Times New Roman" w:hAnsi="Times New Roman" w:cs="Times New Roman"/>
          <w:b/>
          <w:sz w:val="24"/>
          <w:szCs w:val="24"/>
          <w:lang w:eastAsia="ru-RU"/>
        </w:rPr>
        <w:t>Зачет</w:t>
      </w:r>
      <w:r w:rsidRPr="00E13B8A">
        <w:rPr>
          <w:rFonts w:ascii="Times New Roman" w:eastAsia="Times New Roman" w:hAnsi="Times New Roman" w:cs="Times New Roman"/>
          <w:sz w:val="24"/>
          <w:szCs w:val="24"/>
          <w:lang w:eastAsia="ru-RU"/>
        </w:rPr>
        <w:t xml:space="preserve"> проводится в виде эссе по предложенным студентом или преподавателем темам (типовые темы эссе приведены в разделе 4.2).</w:t>
      </w:r>
      <w:r w:rsidRPr="00E13B8A">
        <w:rPr>
          <w:rFonts w:ascii="Times New Roman" w:eastAsia="Times New Roman" w:hAnsi="Times New Roman" w:cs="Times New Roman"/>
          <w:sz w:val="20"/>
          <w:szCs w:val="20"/>
          <w:lang w:eastAsia="ru-RU"/>
        </w:rPr>
        <w:t xml:space="preserve"> </w:t>
      </w:r>
      <w:r w:rsidRPr="00E13B8A">
        <w:rPr>
          <w:rFonts w:ascii="Times New Roman" w:eastAsia="Times New Roman" w:hAnsi="Times New Roman" w:cs="Times New Roman"/>
          <w:sz w:val="24"/>
          <w:szCs w:val="24"/>
          <w:lang w:eastAsia="ru-RU"/>
        </w:rPr>
        <w:t xml:space="preserve">В рамках зачета оцениваются </w:t>
      </w:r>
      <w:proofErr w:type="spellStart"/>
      <w:r w:rsidRPr="00E13B8A">
        <w:rPr>
          <w:rFonts w:ascii="Times New Roman" w:eastAsia="Calibri" w:hAnsi="Times New Roman" w:cs="Times New Roman"/>
          <w:sz w:val="24"/>
          <w:szCs w:val="24"/>
        </w:rPr>
        <w:t>сформированность</w:t>
      </w:r>
      <w:proofErr w:type="spellEnd"/>
      <w:r w:rsidRPr="00E13B8A">
        <w:rPr>
          <w:rFonts w:ascii="Times New Roman" w:eastAsia="Calibri" w:hAnsi="Times New Roman" w:cs="Times New Roman"/>
          <w:sz w:val="24"/>
          <w:szCs w:val="24"/>
        </w:rPr>
        <w:t xml:space="preserve"> умения и первичных навыков проведения научных исследований, посвященных постсоветским странам СНГ, и применения данных навыков на практике, </w:t>
      </w:r>
      <w:r w:rsidRPr="00E13B8A">
        <w:rPr>
          <w:rFonts w:ascii="Times New Roman" w:eastAsia="Times New Roman" w:hAnsi="Times New Roman" w:cs="Times New Roman"/>
          <w:kern w:val="3"/>
          <w:sz w:val="24"/>
          <w:lang w:eastAsia="ru-RU"/>
        </w:rPr>
        <w:t xml:space="preserve">адекватность и грамотность использования на практике информации о массовой коммуникации в ходе практической деятельности и в рамках дисциплины </w:t>
      </w:r>
      <w:r w:rsidRPr="00E13B8A">
        <w:rPr>
          <w:rFonts w:ascii="Times New Roman" w:eastAsia="Times New Roman" w:hAnsi="Times New Roman" w:cs="Times New Roman"/>
          <w:sz w:val="24"/>
          <w:szCs w:val="24"/>
          <w:lang w:eastAsia="ru-RU"/>
        </w:rPr>
        <w:t xml:space="preserve">«Постсоветские исследования: СНГ», </w:t>
      </w:r>
      <w:proofErr w:type="spellStart"/>
      <w:r w:rsidRPr="00E13B8A">
        <w:rPr>
          <w:rFonts w:ascii="Times New Roman" w:eastAsia="Times New Roman" w:hAnsi="Times New Roman" w:cs="Times New Roman"/>
          <w:kern w:val="3"/>
          <w:sz w:val="24"/>
          <w:lang w:eastAsia="ru-RU"/>
        </w:rPr>
        <w:t>сформированность</w:t>
      </w:r>
      <w:proofErr w:type="spellEnd"/>
      <w:r w:rsidRPr="00E13B8A">
        <w:rPr>
          <w:rFonts w:ascii="Times New Roman" w:eastAsia="Times New Roman" w:hAnsi="Times New Roman" w:cs="Times New Roman"/>
          <w:kern w:val="3"/>
          <w:sz w:val="24"/>
          <w:lang w:eastAsia="ru-RU"/>
        </w:rPr>
        <w:t xml:space="preserve"> </w:t>
      </w:r>
      <w:r w:rsidRPr="00E13B8A">
        <w:rPr>
          <w:rFonts w:ascii="Times New Roman" w:eastAsia="Times New Roman" w:hAnsi="Times New Roman" w:cs="Times New Roman"/>
          <w:kern w:val="3"/>
          <w:sz w:val="24"/>
          <w:szCs w:val="24"/>
          <w:lang w:eastAsia="ru-RU"/>
        </w:rPr>
        <w:t>навыка по грамотному использованию опыта участия в информационно-коммуникационных кампаниях, правильность использования соответствующей терминологии, способность приводить кейсы разного уровня.</w:t>
      </w:r>
      <w:r w:rsidRPr="00E13B8A">
        <w:rPr>
          <w:rFonts w:ascii="Times New Roman" w:eastAsia="Times New Roman" w:hAnsi="Times New Roman" w:cs="Times New Roman"/>
          <w:kern w:val="3"/>
          <w:sz w:val="24"/>
          <w:lang w:eastAsia="ru-RU"/>
        </w:rPr>
        <w:t xml:space="preserve"> </w:t>
      </w:r>
      <w:r w:rsidRPr="00E13B8A">
        <w:rPr>
          <w:rFonts w:ascii="Times New Roman" w:eastAsia="Calibri" w:hAnsi="Times New Roman" w:cs="Times New Roman"/>
          <w:sz w:val="24"/>
          <w:szCs w:val="24"/>
        </w:rPr>
        <w:t xml:space="preserve">По результатам зачета студент может получить от 1 до 7 баллов </w:t>
      </w:r>
      <w:r w:rsidRPr="00E13B8A">
        <w:rPr>
          <w:rFonts w:ascii="Times New Roman" w:eastAsia="Times New Roman" w:hAnsi="Times New Roman" w:cs="Times New Roman"/>
          <w:sz w:val="24"/>
          <w:szCs w:val="24"/>
          <w:lang w:eastAsia="ru-RU"/>
        </w:rPr>
        <w:t xml:space="preserve">за эссе, подтверждающее удовлетворительную </w:t>
      </w:r>
      <w:proofErr w:type="spellStart"/>
      <w:r w:rsidRPr="00E13B8A">
        <w:rPr>
          <w:rFonts w:ascii="Times New Roman" w:eastAsia="Times New Roman" w:hAnsi="Times New Roman" w:cs="Times New Roman"/>
          <w:sz w:val="24"/>
          <w:szCs w:val="24"/>
          <w:lang w:eastAsia="ru-RU"/>
        </w:rPr>
        <w:t>сформированность</w:t>
      </w:r>
      <w:proofErr w:type="spellEnd"/>
      <w:r w:rsidRPr="00E13B8A">
        <w:rPr>
          <w:rFonts w:ascii="Times New Roman" w:eastAsia="Times New Roman" w:hAnsi="Times New Roman" w:cs="Times New Roman"/>
          <w:sz w:val="24"/>
          <w:szCs w:val="24"/>
          <w:lang w:eastAsia="ru-RU"/>
        </w:rPr>
        <w:t xml:space="preserve"> перечисленных умений, от 8 до 14 баллов за эссе, демонстрирующее хорошую </w:t>
      </w:r>
      <w:proofErr w:type="spellStart"/>
      <w:r w:rsidRPr="00E13B8A">
        <w:rPr>
          <w:rFonts w:ascii="Times New Roman" w:eastAsia="Times New Roman" w:hAnsi="Times New Roman" w:cs="Times New Roman"/>
          <w:sz w:val="24"/>
          <w:szCs w:val="24"/>
          <w:lang w:eastAsia="ru-RU"/>
        </w:rPr>
        <w:t>сформированность</w:t>
      </w:r>
      <w:proofErr w:type="spellEnd"/>
      <w:r w:rsidRPr="00E13B8A">
        <w:rPr>
          <w:rFonts w:ascii="Times New Roman" w:eastAsia="Times New Roman" w:hAnsi="Times New Roman" w:cs="Times New Roman"/>
          <w:sz w:val="24"/>
          <w:szCs w:val="24"/>
          <w:lang w:eastAsia="ru-RU"/>
        </w:rPr>
        <w:t xml:space="preserve"> перечисленных умений, от 15 до 20 баллов за эссе, показывающее, что перечисленные умения сформировались в полной мере.</w:t>
      </w:r>
    </w:p>
    <w:p w:rsidR="00E13B8A" w:rsidRPr="00E13B8A" w:rsidRDefault="00E13B8A" w:rsidP="00E13B8A">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E13B8A" w:rsidRPr="00E13B8A" w:rsidRDefault="00E13B8A" w:rsidP="00E13B8A">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E13B8A" w:rsidRPr="00E13B8A" w:rsidTr="00B71948">
        <w:trPr>
          <w:jc w:val="center"/>
        </w:trPr>
        <w:tc>
          <w:tcPr>
            <w:tcW w:w="2072" w:type="dxa"/>
            <w:tcBorders>
              <w:top w:val="single" w:sz="8" w:space="0" w:color="000000"/>
              <w:left w:val="single" w:sz="8" w:space="0" w:color="000000"/>
              <w:bottom w:val="single" w:sz="4" w:space="0" w:color="auto"/>
              <w:right w:val="single" w:sz="8" w:space="0" w:color="000000"/>
            </w:tcBorders>
          </w:tcPr>
          <w:p w:rsidR="00E13B8A" w:rsidRPr="00E13B8A" w:rsidRDefault="00E13B8A" w:rsidP="00E13B8A">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kern w:val="3"/>
                <w:sz w:val="24"/>
                <w:szCs w:val="24"/>
                <w:lang w:eastAsia="ru-RU"/>
              </w:rPr>
              <w:t xml:space="preserve">ОТФ/ТФ </w:t>
            </w:r>
          </w:p>
          <w:p w:rsidR="00E13B8A" w:rsidRPr="00E13B8A" w:rsidRDefault="00E13B8A" w:rsidP="00E13B8A">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E13B8A">
              <w:rPr>
                <w:rFonts w:ascii="Times New Roman" w:eastAsia="Times New Roman" w:hAnsi="Times New Roman" w:cs="Times New Roman"/>
                <w:kern w:val="3"/>
                <w:sz w:val="24"/>
                <w:szCs w:val="24"/>
                <w:lang w:eastAsia="ru-RU"/>
              </w:rPr>
              <w:t xml:space="preserve">(при наличии </w:t>
            </w:r>
            <w:proofErr w:type="spellStart"/>
            <w:r w:rsidRPr="00E13B8A">
              <w:rPr>
                <w:rFonts w:ascii="Times New Roman" w:eastAsia="Times New Roman" w:hAnsi="Times New Roman" w:cs="Times New Roman"/>
                <w:kern w:val="3"/>
                <w:sz w:val="24"/>
                <w:szCs w:val="24"/>
                <w:lang w:eastAsia="ru-RU"/>
              </w:rPr>
              <w:t>профстандарта</w:t>
            </w:r>
            <w:proofErr w:type="spellEnd"/>
            <w:r w:rsidRPr="00E13B8A">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bottom w:val="single" w:sz="4" w:space="0" w:color="auto"/>
              <w:right w:val="single" w:sz="8" w:space="0" w:color="000000"/>
            </w:tcBorders>
            <w:tcMar>
              <w:top w:w="0" w:type="dxa"/>
              <w:left w:w="108" w:type="dxa"/>
              <w:bottom w:w="0" w:type="dxa"/>
              <w:right w:w="108" w:type="dxa"/>
            </w:tcMar>
          </w:tcPr>
          <w:p w:rsidR="00E13B8A" w:rsidRPr="00E13B8A" w:rsidRDefault="00E13B8A" w:rsidP="00E13B8A">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bottom w:val="single" w:sz="8" w:space="0" w:color="000000"/>
              <w:right w:val="single" w:sz="8" w:space="0" w:color="000000"/>
            </w:tcBorders>
            <w:tcMar>
              <w:top w:w="0" w:type="dxa"/>
              <w:left w:w="10" w:type="dxa"/>
              <w:bottom w:w="0" w:type="dxa"/>
              <w:right w:w="10" w:type="dxa"/>
            </w:tcMar>
          </w:tcPr>
          <w:p w:rsidR="00E13B8A" w:rsidRPr="00E13B8A" w:rsidRDefault="00E13B8A" w:rsidP="00E13B8A">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E13B8A">
              <w:rPr>
                <w:rFonts w:ascii="Times New Roman" w:eastAsia="Times New Roman" w:hAnsi="Times New Roman" w:cs="Times New Roman"/>
                <w:kern w:val="3"/>
                <w:sz w:val="24"/>
                <w:szCs w:val="24"/>
                <w:lang w:eastAsia="ru-RU"/>
              </w:rPr>
              <w:t>Результаты обучения</w:t>
            </w:r>
          </w:p>
        </w:tc>
      </w:tr>
      <w:tr w:rsidR="00E13B8A" w:rsidRPr="00E13B8A" w:rsidTr="00B71948">
        <w:trPr>
          <w:trHeight w:val="80"/>
          <w:jc w:val="center"/>
        </w:trPr>
        <w:tc>
          <w:tcPr>
            <w:tcW w:w="2072" w:type="dxa"/>
            <w:vMerge w:val="restart"/>
            <w:tcBorders>
              <w:top w:val="single" w:sz="4" w:space="0" w:color="auto"/>
              <w:left w:val="single" w:sz="4" w:space="0" w:color="auto"/>
              <w:bottom w:val="single" w:sz="4" w:space="0" w:color="auto"/>
              <w:right w:val="single" w:sz="4" w:space="0" w:color="auto"/>
            </w:tcBorders>
          </w:tcPr>
          <w:p w:rsidR="00E13B8A" w:rsidRPr="00E13B8A" w:rsidRDefault="00E13B8A" w:rsidP="00E13B8A">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E13B8A">
              <w:rPr>
                <w:rFonts w:ascii="Times New Roman" w:eastAsia="Times New Roman" w:hAnsi="Times New Roman" w:cs="Times New Roman"/>
                <w:kern w:val="3"/>
              </w:rPr>
              <w:t>Документационное обеспечение деятельности организации;</w:t>
            </w:r>
          </w:p>
        </w:tc>
        <w:tc>
          <w:tcPr>
            <w:tcW w:w="21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B8A" w:rsidRPr="00E13B8A" w:rsidRDefault="00E13B8A" w:rsidP="00E13B8A">
            <w:pPr>
              <w:spacing w:before="40" w:after="0" w:line="240" w:lineRule="auto"/>
              <w:ind w:firstLine="397"/>
              <w:jc w:val="both"/>
              <w:rPr>
                <w:rFonts w:ascii="Times New Roman" w:eastAsia="Times New Roman" w:hAnsi="Times New Roman" w:cs="Times New Roman"/>
                <w:sz w:val="20"/>
                <w:szCs w:val="20"/>
                <w:lang w:eastAsia="ru-RU"/>
              </w:rPr>
            </w:pPr>
            <w:r w:rsidRPr="00E13B8A">
              <w:rPr>
                <w:rFonts w:ascii="Times New Roman" w:eastAsia="Times New Roman" w:hAnsi="Times New Roman" w:cs="Times New Roman"/>
                <w:sz w:val="20"/>
                <w:szCs w:val="20"/>
                <w:lang w:eastAsia="ru-RU"/>
              </w:rPr>
              <w:t>УК ОС -4.7</w:t>
            </w:r>
          </w:p>
        </w:tc>
        <w:tc>
          <w:tcPr>
            <w:tcW w:w="5288" w:type="dxa"/>
            <w:tcBorders>
              <w:left w:val="single" w:sz="4" w:space="0" w:color="auto"/>
              <w:bottom w:val="single" w:sz="8" w:space="0" w:color="000000"/>
              <w:right w:val="single" w:sz="8" w:space="0" w:color="000000"/>
            </w:tcBorders>
            <w:shd w:val="clear" w:color="auto" w:fill="FFFFFF"/>
            <w:tcMar>
              <w:top w:w="0" w:type="dxa"/>
              <w:left w:w="10" w:type="dxa"/>
              <w:bottom w:w="0" w:type="dxa"/>
              <w:right w:w="10" w:type="dxa"/>
            </w:tcMar>
          </w:tcPr>
          <w:p w:rsidR="00E13B8A" w:rsidRPr="00E13B8A" w:rsidRDefault="00E13B8A" w:rsidP="00E13B8A">
            <w:pPr>
              <w:widowControl w:val="0"/>
              <w:tabs>
                <w:tab w:val="center" w:pos="2536"/>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kern w:val="3"/>
                <w:sz w:val="24"/>
                <w:szCs w:val="24"/>
                <w:lang w:eastAsia="ru-RU"/>
              </w:rPr>
              <w:t>на уровне знаний: понимание основ деловой коммуникации</w:t>
            </w:r>
          </w:p>
        </w:tc>
      </w:tr>
      <w:tr w:rsidR="00E13B8A" w:rsidRPr="00E13B8A" w:rsidTr="00B71948">
        <w:trPr>
          <w:trHeight w:val="80"/>
          <w:jc w:val="center"/>
        </w:trPr>
        <w:tc>
          <w:tcPr>
            <w:tcW w:w="2072" w:type="dxa"/>
            <w:vMerge/>
            <w:tcBorders>
              <w:top w:val="single" w:sz="4" w:space="0" w:color="auto"/>
              <w:left w:val="single" w:sz="4" w:space="0" w:color="auto"/>
              <w:bottom w:val="single" w:sz="4" w:space="0" w:color="auto"/>
              <w:right w:val="single" w:sz="4" w:space="0" w:color="auto"/>
            </w:tcBorders>
          </w:tcPr>
          <w:p w:rsidR="00E13B8A" w:rsidRPr="00E13B8A" w:rsidRDefault="00E13B8A" w:rsidP="00E13B8A">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p>
        </w:tc>
        <w:tc>
          <w:tcPr>
            <w:tcW w:w="21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B8A" w:rsidRPr="00E13B8A" w:rsidRDefault="00E13B8A" w:rsidP="00E13B8A">
            <w:pPr>
              <w:spacing w:before="40" w:after="0" w:line="240" w:lineRule="auto"/>
              <w:ind w:firstLine="397"/>
              <w:jc w:val="both"/>
              <w:rPr>
                <w:rFonts w:ascii="Times New Roman" w:eastAsia="Times New Roman" w:hAnsi="Times New Roman" w:cs="Times New Roman"/>
                <w:sz w:val="20"/>
                <w:szCs w:val="20"/>
                <w:lang w:eastAsia="ru-RU"/>
              </w:rPr>
            </w:pPr>
          </w:p>
        </w:tc>
        <w:tc>
          <w:tcPr>
            <w:tcW w:w="5288" w:type="dxa"/>
            <w:tcBorders>
              <w:left w:val="single" w:sz="4" w:space="0" w:color="auto"/>
              <w:bottom w:val="single" w:sz="4" w:space="0" w:color="auto"/>
              <w:right w:val="single" w:sz="8" w:space="0" w:color="000000"/>
            </w:tcBorders>
            <w:shd w:val="clear" w:color="auto" w:fill="FFFFFF"/>
            <w:tcMar>
              <w:top w:w="0" w:type="dxa"/>
              <w:left w:w="10" w:type="dxa"/>
              <w:bottom w:w="0" w:type="dxa"/>
              <w:right w:w="10" w:type="dxa"/>
            </w:tcMar>
          </w:tcPr>
          <w:p w:rsidR="00E13B8A" w:rsidRPr="00E13B8A" w:rsidRDefault="00E13B8A" w:rsidP="00E13B8A">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kern w:val="3"/>
                <w:sz w:val="24"/>
                <w:szCs w:val="24"/>
                <w:lang w:eastAsia="ru-RU"/>
              </w:rPr>
              <w:t>на уровне умений:</w:t>
            </w:r>
            <w:r w:rsidRPr="00E13B8A">
              <w:rPr>
                <w:rFonts w:ascii="Times New Roman" w:eastAsia="Times New Roman" w:hAnsi="Times New Roman" w:cs="Times New Roman"/>
                <w:sz w:val="24"/>
                <w:szCs w:val="24"/>
                <w:lang w:eastAsia="ru-RU"/>
              </w:rPr>
              <w:t xml:space="preserve"> способность осуществлять деловую коммуникацию в устной и письменной форме на русском и иностранных языках </w:t>
            </w:r>
          </w:p>
        </w:tc>
      </w:tr>
      <w:tr w:rsidR="00E13B8A" w:rsidRPr="00E13B8A" w:rsidTr="00B71948">
        <w:trPr>
          <w:trHeight w:val="80"/>
          <w:jc w:val="center"/>
        </w:trPr>
        <w:tc>
          <w:tcPr>
            <w:tcW w:w="2072" w:type="dxa"/>
            <w:vMerge/>
            <w:tcBorders>
              <w:top w:val="single" w:sz="4" w:space="0" w:color="auto"/>
              <w:left w:val="single" w:sz="4" w:space="0" w:color="auto"/>
              <w:bottom w:val="single" w:sz="4" w:space="0" w:color="auto"/>
              <w:right w:val="single" w:sz="4" w:space="0" w:color="auto"/>
            </w:tcBorders>
          </w:tcPr>
          <w:p w:rsidR="00E13B8A" w:rsidRPr="00E13B8A" w:rsidRDefault="00E13B8A" w:rsidP="00E13B8A">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p>
        </w:tc>
        <w:tc>
          <w:tcPr>
            <w:tcW w:w="21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B8A" w:rsidRPr="00E13B8A" w:rsidRDefault="00E13B8A" w:rsidP="00E13B8A">
            <w:pPr>
              <w:spacing w:before="40" w:after="0" w:line="240" w:lineRule="auto"/>
              <w:ind w:firstLine="397"/>
              <w:jc w:val="both"/>
              <w:rPr>
                <w:rFonts w:ascii="Times New Roman" w:eastAsia="Times New Roman" w:hAnsi="Times New Roman" w:cs="Times New Roman"/>
                <w:sz w:val="20"/>
                <w:szCs w:val="20"/>
                <w:lang w:eastAsia="ru-RU"/>
              </w:rPr>
            </w:pPr>
          </w:p>
        </w:tc>
        <w:tc>
          <w:tcPr>
            <w:tcW w:w="528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13B8A" w:rsidRPr="00E13B8A" w:rsidRDefault="00E13B8A" w:rsidP="00E13B8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E13B8A">
              <w:rPr>
                <w:rFonts w:ascii="Times New Roman" w:eastAsia="Times New Roman" w:hAnsi="Times New Roman" w:cs="Times New Roman"/>
                <w:kern w:val="3"/>
                <w:sz w:val="24"/>
                <w:szCs w:val="24"/>
                <w:lang w:eastAsia="ru-RU"/>
              </w:rPr>
              <w:t>на уровне навыков: способность подготовить эссе и/или презентацию на заданную тему по плану, предложенному преподавателем и в соответствие с нормами подготовки такой презентации, правильно используя специфическую лексику, распространенную в бизнесе.</w:t>
            </w:r>
          </w:p>
        </w:tc>
      </w:tr>
    </w:tbl>
    <w:p w:rsidR="00E13B8A" w:rsidRPr="00E13B8A" w:rsidRDefault="00E13B8A" w:rsidP="00E13B8A">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E13B8A" w:rsidRPr="00E13B8A" w:rsidRDefault="00E13B8A" w:rsidP="00E13B8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13B8A">
        <w:rPr>
          <w:rFonts w:ascii="Times New Roman" w:eastAsia="Times New Roman" w:hAnsi="Times New Roman" w:cs="Times New Roman"/>
          <w:b/>
          <w:kern w:val="3"/>
          <w:sz w:val="24"/>
          <w:lang w:eastAsia="ru-RU"/>
        </w:rPr>
        <w:t>Основная литература:</w:t>
      </w: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rPr>
      </w:pPr>
    </w:p>
    <w:p w:rsidR="00E13B8A" w:rsidRPr="00E13B8A" w:rsidRDefault="00E13B8A" w:rsidP="00286C3A">
      <w:pPr>
        <w:numPr>
          <w:ilvl w:val="0"/>
          <w:numId w:val="15"/>
        </w:numPr>
        <w:spacing w:after="0" w:line="240" w:lineRule="auto"/>
        <w:contextualSpacing/>
        <w:rPr>
          <w:rFonts w:ascii="Times New Roman" w:eastAsia="Times New Roman" w:hAnsi="Times New Roman" w:cs="Times New Roman"/>
          <w:sz w:val="24"/>
          <w:szCs w:val="24"/>
          <w:lang w:val="en-US" w:eastAsia="ru-RU"/>
        </w:rPr>
      </w:pPr>
      <w:proofErr w:type="spellStart"/>
      <w:r w:rsidRPr="00E13B8A">
        <w:rPr>
          <w:rFonts w:ascii="Times New Roman" w:eastAsia="Times New Roman" w:hAnsi="Times New Roman" w:cs="Times New Roman"/>
          <w:sz w:val="24"/>
          <w:szCs w:val="24"/>
          <w:lang w:val="en-US" w:eastAsia="ru-RU"/>
        </w:rPr>
        <w:t>Gel'man</w:t>
      </w:r>
      <w:proofErr w:type="spellEnd"/>
      <w:r w:rsidRPr="00E13B8A">
        <w:rPr>
          <w:rFonts w:ascii="Times New Roman" w:eastAsia="Times New Roman" w:hAnsi="Times New Roman" w:cs="Times New Roman"/>
          <w:sz w:val="24"/>
          <w:szCs w:val="24"/>
          <w:lang w:val="en-US" w:eastAsia="ru-RU"/>
        </w:rPr>
        <w:t xml:space="preserve"> V. Out of the frying pan, into the fire? Post-Soviet regime changes in comparative perspective //International Political Science Review. – 2008. – </w:t>
      </w:r>
      <w:r w:rsidRPr="00E13B8A">
        <w:rPr>
          <w:rFonts w:ascii="Times New Roman" w:eastAsia="Times New Roman" w:hAnsi="Times New Roman" w:cs="Times New Roman"/>
          <w:sz w:val="24"/>
          <w:szCs w:val="24"/>
          <w:lang w:eastAsia="ru-RU"/>
        </w:rPr>
        <w:t>Т</w:t>
      </w:r>
      <w:r w:rsidRPr="00E13B8A">
        <w:rPr>
          <w:rFonts w:ascii="Times New Roman" w:eastAsia="Times New Roman" w:hAnsi="Times New Roman" w:cs="Times New Roman"/>
          <w:sz w:val="24"/>
          <w:szCs w:val="24"/>
          <w:lang w:val="en-US" w:eastAsia="ru-RU"/>
        </w:rPr>
        <w:t xml:space="preserve">. 29. – №. 2. – </w:t>
      </w:r>
      <w:r w:rsidRPr="00E13B8A">
        <w:rPr>
          <w:rFonts w:ascii="Times New Roman" w:eastAsia="Times New Roman" w:hAnsi="Times New Roman" w:cs="Times New Roman"/>
          <w:sz w:val="24"/>
          <w:szCs w:val="24"/>
          <w:lang w:eastAsia="ru-RU"/>
        </w:rPr>
        <w:t>С</w:t>
      </w:r>
      <w:r w:rsidRPr="00E13B8A">
        <w:rPr>
          <w:rFonts w:ascii="Times New Roman" w:eastAsia="Times New Roman" w:hAnsi="Times New Roman" w:cs="Times New Roman"/>
          <w:sz w:val="24"/>
          <w:szCs w:val="24"/>
          <w:lang w:val="en-US" w:eastAsia="ru-RU"/>
        </w:rPr>
        <w:t>. 157-180.</w:t>
      </w:r>
    </w:p>
    <w:p w:rsidR="00E13B8A" w:rsidRPr="00E13B8A" w:rsidRDefault="00E13B8A" w:rsidP="00286C3A">
      <w:pPr>
        <w:numPr>
          <w:ilvl w:val="0"/>
          <w:numId w:val="15"/>
        </w:numPr>
        <w:spacing w:after="0" w:line="240" w:lineRule="auto"/>
        <w:contextualSpacing/>
        <w:rPr>
          <w:rFonts w:ascii="Times New Roman" w:eastAsia="Times New Roman" w:hAnsi="Times New Roman" w:cs="Times New Roman"/>
          <w:sz w:val="24"/>
          <w:szCs w:val="24"/>
          <w:lang w:val="en-US" w:eastAsia="ru-RU"/>
        </w:rPr>
      </w:pPr>
      <w:proofErr w:type="spellStart"/>
      <w:r w:rsidRPr="00E13B8A">
        <w:rPr>
          <w:rFonts w:ascii="Times New Roman" w:eastAsia="Times New Roman" w:hAnsi="Times New Roman" w:cs="Times New Roman"/>
          <w:sz w:val="24"/>
          <w:szCs w:val="24"/>
          <w:lang w:val="en-US" w:eastAsia="ru-RU"/>
        </w:rPr>
        <w:t>Aslund</w:t>
      </w:r>
      <w:proofErr w:type="spellEnd"/>
      <w:r w:rsidRPr="00E13B8A">
        <w:rPr>
          <w:rFonts w:ascii="Times New Roman" w:eastAsia="Times New Roman" w:hAnsi="Times New Roman" w:cs="Times New Roman"/>
          <w:sz w:val="24"/>
          <w:szCs w:val="24"/>
          <w:lang w:val="en-US" w:eastAsia="ru-RU"/>
        </w:rPr>
        <w:t xml:space="preserve"> A. How capitalism was built: the transformation of Central and Eastern Europe, Russia, the Caucasus, and Central Asia. – Cambridge University Press, 2013.</w:t>
      </w:r>
    </w:p>
    <w:p w:rsidR="00E13B8A" w:rsidRPr="00E13B8A" w:rsidRDefault="00E13B8A" w:rsidP="00286C3A">
      <w:pPr>
        <w:numPr>
          <w:ilvl w:val="0"/>
          <w:numId w:val="15"/>
        </w:numPr>
        <w:spacing w:after="0" w:line="240" w:lineRule="auto"/>
        <w:contextualSpacing/>
        <w:rPr>
          <w:rFonts w:ascii="Times New Roman" w:eastAsia="Times New Roman" w:hAnsi="Times New Roman" w:cs="Times New Roman"/>
          <w:sz w:val="24"/>
          <w:szCs w:val="24"/>
          <w:lang w:eastAsia="ru-RU"/>
        </w:rPr>
      </w:pPr>
      <w:r w:rsidRPr="00E13B8A">
        <w:rPr>
          <w:rFonts w:ascii="Times New Roman" w:eastAsia="Times New Roman" w:hAnsi="Times New Roman" w:cs="Times New Roman"/>
          <w:sz w:val="24"/>
          <w:szCs w:val="24"/>
          <w:lang w:val="en-US" w:eastAsia="ru-RU"/>
        </w:rPr>
        <w:lastRenderedPageBreak/>
        <w:t xml:space="preserve">Bader M. Party politics in Georgia and Ukraine and the failure of Western assistance //Democratization. – 2010. – </w:t>
      </w:r>
      <w:r w:rsidRPr="00E13B8A">
        <w:rPr>
          <w:rFonts w:ascii="Times New Roman" w:eastAsia="Times New Roman" w:hAnsi="Times New Roman" w:cs="Times New Roman"/>
          <w:sz w:val="24"/>
          <w:szCs w:val="24"/>
          <w:lang w:eastAsia="ru-RU"/>
        </w:rPr>
        <w:t>Т</w:t>
      </w:r>
      <w:r w:rsidRPr="00E13B8A">
        <w:rPr>
          <w:rFonts w:ascii="Times New Roman" w:eastAsia="Times New Roman" w:hAnsi="Times New Roman" w:cs="Times New Roman"/>
          <w:sz w:val="24"/>
          <w:szCs w:val="24"/>
          <w:lang w:val="en-US" w:eastAsia="ru-RU"/>
        </w:rPr>
        <w:t xml:space="preserve">. 17. – №. </w:t>
      </w:r>
      <w:r w:rsidRPr="00E13B8A">
        <w:rPr>
          <w:rFonts w:ascii="Times New Roman" w:eastAsia="Times New Roman" w:hAnsi="Times New Roman" w:cs="Times New Roman"/>
          <w:sz w:val="24"/>
          <w:szCs w:val="24"/>
          <w:lang w:eastAsia="ru-RU"/>
        </w:rPr>
        <w:t>6. – С. 1085-1107.</w:t>
      </w: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2B5" w:rsidRDefault="00B862B5">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B862B5" w:rsidRPr="00E13B8A" w:rsidRDefault="00B862B5" w:rsidP="00B862B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E13B8A">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B862B5" w:rsidRPr="00E13B8A" w:rsidRDefault="00B862B5" w:rsidP="00B862B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B862B5" w:rsidRPr="00E13B8A" w:rsidRDefault="00B862B5" w:rsidP="00B862B5">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sidRPr="00E13B8A">
        <w:rPr>
          <w:rFonts w:ascii="Times New Roman" w:eastAsia="Times New Roman" w:hAnsi="Times New Roman" w:cs="Times New Roman"/>
          <w:b/>
          <w:kern w:val="3"/>
          <w:sz w:val="28"/>
          <w:lang w:eastAsia="ru-RU"/>
        </w:rPr>
        <w:t>Б1.В.ДВ.</w:t>
      </w:r>
      <w:r>
        <w:rPr>
          <w:rFonts w:ascii="Times New Roman" w:eastAsia="Times New Roman" w:hAnsi="Times New Roman" w:cs="Times New Roman"/>
          <w:b/>
          <w:kern w:val="3"/>
          <w:sz w:val="28"/>
          <w:lang w:eastAsia="ru-RU"/>
        </w:rPr>
        <w:t>08.01</w:t>
      </w:r>
      <w:r w:rsidRPr="00B862B5">
        <w:rPr>
          <w:rFonts w:ascii="Times New Roman" w:eastAsia="Times New Roman" w:hAnsi="Times New Roman" w:cs="Times New Roman"/>
          <w:b/>
          <w:kern w:val="3"/>
          <w:sz w:val="28"/>
          <w:lang w:eastAsia="ru-RU"/>
        </w:rPr>
        <w:t xml:space="preserve">  </w:t>
      </w:r>
      <w:r w:rsidR="0045661C" w:rsidRPr="0045661C">
        <w:rPr>
          <w:rFonts w:ascii="Times New Roman" w:eastAsia="Times New Roman" w:hAnsi="Times New Roman" w:cs="Times New Roman"/>
          <w:b/>
          <w:kern w:val="3"/>
          <w:sz w:val="28"/>
          <w:lang w:eastAsia="ru-RU"/>
        </w:rPr>
        <w:t>Участие в управлении городом</w:t>
      </w:r>
    </w:p>
    <w:p w:rsidR="00B862B5" w:rsidRPr="00E13B8A" w:rsidRDefault="00B862B5" w:rsidP="00B862B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E13B8A">
        <w:rPr>
          <w:rFonts w:ascii="Times New Roman" w:eastAsia="Times New Roman" w:hAnsi="Times New Roman" w:cs="Times New Roman"/>
          <w:i/>
          <w:kern w:val="3"/>
          <w:sz w:val="24"/>
          <w:lang w:eastAsia="ru-RU"/>
        </w:rPr>
        <w:t>наименование дисциплин (модуля)/практики</w:t>
      </w:r>
    </w:p>
    <w:p w:rsidR="00B862B5" w:rsidRPr="00E13B8A" w:rsidRDefault="00B862B5" w:rsidP="00B862B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B862B5" w:rsidRPr="00E13B8A" w:rsidRDefault="00B862B5" w:rsidP="00B862B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p>
    <w:p w:rsidR="00B862B5" w:rsidRDefault="00B862B5" w:rsidP="00B862B5">
      <w:pPr>
        <w:widowControl w:val="0"/>
        <w:suppressAutoHyphens/>
        <w:overflowPunct w:val="0"/>
        <w:autoSpaceDE w:val="0"/>
        <w:autoSpaceDN w:val="0"/>
        <w:spacing w:after="0" w:line="240" w:lineRule="auto"/>
        <w:ind w:firstLine="709"/>
        <w:jc w:val="both"/>
        <w:textAlignment w:val="baseline"/>
        <w:rPr>
          <w:rFonts w:ascii="Calibri" w:eastAsia="Calibri" w:hAnsi="Calibri" w:cs="Times New Roman"/>
          <w:b/>
        </w:rPr>
      </w:pPr>
      <w:r w:rsidRPr="00E13B8A">
        <w:rPr>
          <w:rFonts w:ascii="Times New Roman" w:eastAsia="Times New Roman" w:hAnsi="Times New Roman" w:cs="Times New Roman"/>
          <w:b/>
          <w:kern w:val="3"/>
          <w:sz w:val="24"/>
          <w:lang w:eastAsia="ru-RU"/>
        </w:rPr>
        <w:t>Автор</w:t>
      </w:r>
      <w:r w:rsidRPr="00E13B8A">
        <w:rPr>
          <w:rFonts w:ascii="Calibri" w:eastAsia="Calibri" w:hAnsi="Calibri" w:cs="Times New Roman"/>
          <w:b/>
        </w:rPr>
        <w:t xml:space="preserve"> </w:t>
      </w:r>
      <w:r w:rsidRPr="00B862B5">
        <w:rPr>
          <w:rFonts w:ascii="Calibri" w:eastAsia="Calibri" w:hAnsi="Calibri" w:cs="Times New Roman"/>
          <w:b/>
        </w:rPr>
        <w:t>доцент кафедры сравнительных политических исследований      Жидкова Н.Г.</w:t>
      </w:r>
    </w:p>
    <w:p w:rsidR="00B862B5" w:rsidRPr="00E13B8A" w:rsidRDefault="00B862B5" w:rsidP="00B862B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B862B5" w:rsidRPr="00E13B8A" w:rsidRDefault="00B862B5" w:rsidP="00B862B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b/>
          <w:kern w:val="3"/>
          <w:sz w:val="24"/>
          <w:lang w:eastAsia="ru-RU"/>
        </w:rPr>
        <w:t>Квалификация (степень) выпускника: бакалавр</w:t>
      </w:r>
    </w:p>
    <w:p w:rsidR="00B862B5" w:rsidRPr="00E13B8A" w:rsidRDefault="00B862B5" w:rsidP="00B862B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b/>
          <w:kern w:val="3"/>
          <w:sz w:val="24"/>
          <w:lang w:eastAsia="ru-RU"/>
        </w:rPr>
        <w:t>Форма обучения: очная</w:t>
      </w:r>
    </w:p>
    <w:p w:rsidR="00B862B5" w:rsidRPr="00E13B8A" w:rsidRDefault="00B862B5" w:rsidP="00B862B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2B5" w:rsidRPr="00E13B8A" w:rsidRDefault="00B862B5" w:rsidP="00B862B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2B5" w:rsidRPr="00E13B8A" w:rsidRDefault="00B862B5" w:rsidP="00B862B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b/>
          <w:kern w:val="3"/>
          <w:sz w:val="24"/>
          <w:lang w:eastAsia="ru-RU"/>
        </w:rPr>
        <w:t>Цель освоения дисциплины:</w:t>
      </w:r>
    </w:p>
    <w:p w:rsidR="00B862B5" w:rsidRPr="00E13B8A" w:rsidRDefault="00B862B5" w:rsidP="00B862B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E13B8A">
        <w:rPr>
          <w:rFonts w:ascii="Times New Roman" w:eastAsia="Times New Roman" w:hAnsi="Times New Roman" w:cs="Times New Roman"/>
          <w:sz w:val="24"/>
          <w:szCs w:val="20"/>
        </w:rPr>
        <w:t>Дисциплина «</w:t>
      </w:r>
      <w:r w:rsidR="0045661C" w:rsidRPr="0045661C">
        <w:rPr>
          <w:rFonts w:ascii="Times New Roman" w:eastAsia="Times New Roman" w:hAnsi="Times New Roman" w:cs="Times New Roman"/>
          <w:sz w:val="24"/>
          <w:szCs w:val="20"/>
        </w:rPr>
        <w:t>Участие в управлении городом</w:t>
      </w:r>
      <w:r w:rsidRPr="00E13B8A">
        <w:rPr>
          <w:rFonts w:ascii="Times New Roman" w:eastAsia="Times New Roman" w:hAnsi="Times New Roman" w:cs="Times New Roman"/>
          <w:sz w:val="24"/>
          <w:szCs w:val="20"/>
        </w:rPr>
        <w:t>» обеспечивает овладение следующими компетенциями:</w:t>
      </w:r>
    </w:p>
    <w:p w:rsidR="00B862B5" w:rsidRDefault="00B862B5">
      <w:pPr>
        <w:rPr>
          <w:rFonts w:ascii="Times New Roman" w:eastAsia="Times New Roman" w:hAnsi="Times New Roman" w:cs="Times New Roman"/>
          <w:b/>
          <w:kern w:val="3"/>
          <w:sz w:val="24"/>
          <w:lang w:eastAsia="ru-RU"/>
        </w:rPr>
      </w:pPr>
    </w:p>
    <w:tbl>
      <w:tblPr>
        <w:tblW w:w="95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 w:type="dxa"/>
          <w:right w:w="5" w:type="dxa"/>
        </w:tblCellMar>
        <w:tblLook w:val="04A0" w:firstRow="1" w:lastRow="0" w:firstColumn="1" w:lastColumn="0" w:noHBand="0" w:noVBand="1"/>
      </w:tblPr>
      <w:tblGrid>
        <w:gridCol w:w="2915"/>
        <w:gridCol w:w="2159"/>
        <w:gridCol w:w="4454"/>
      </w:tblGrid>
      <w:tr w:rsidR="00B862B5" w:rsidRPr="00B862B5" w:rsidTr="00B862B5">
        <w:trPr>
          <w:jc w:val="center"/>
        </w:trPr>
        <w:tc>
          <w:tcPr>
            <w:tcW w:w="1687" w:type="dxa"/>
            <w:tcBorders>
              <w:top w:val="single" w:sz="2" w:space="0" w:color="auto"/>
              <w:left w:val="single" w:sz="2" w:space="0" w:color="auto"/>
              <w:bottom w:val="single" w:sz="2" w:space="0" w:color="auto"/>
              <w:right w:val="single" w:sz="2" w:space="0" w:color="auto"/>
            </w:tcBorders>
            <w:hideMark/>
          </w:tcPr>
          <w:p w:rsidR="00B862B5" w:rsidRPr="00B862B5" w:rsidRDefault="00B862B5" w:rsidP="00B862B5">
            <w:pPr>
              <w:widowControl w:val="0"/>
              <w:suppressAutoHyphens/>
              <w:overflowPunct w:val="0"/>
              <w:autoSpaceDE w:val="0"/>
              <w:autoSpaceDN w:val="0"/>
              <w:spacing w:before="180" w:after="0" w:line="240" w:lineRule="auto"/>
              <w:ind w:firstLine="397"/>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 xml:space="preserve">ОТФ/ТФ </w:t>
            </w:r>
          </w:p>
          <w:p w:rsidR="00B862B5" w:rsidRPr="00B862B5" w:rsidRDefault="00B862B5" w:rsidP="00B862B5">
            <w:pPr>
              <w:widowControl w:val="0"/>
              <w:suppressAutoHyphens/>
              <w:overflowPunct w:val="0"/>
              <w:autoSpaceDE w:val="0"/>
              <w:autoSpaceDN w:val="0"/>
              <w:spacing w:before="180" w:after="0" w:line="240" w:lineRule="auto"/>
              <w:ind w:firstLine="397"/>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 xml:space="preserve">(при наличии </w:t>
            </w:r>
            <w:proofErr w:type="spellStart"/>
            <w:r w:rsidRPr="00B862B5">
              <w:rPr>
                <w:rFonts w:ascii="Times New Roman" w:eastAsia="Times New Roman" w:hAnsi="Times New Roman" w:cs="Times New Roman"/>
                <w:kern w:val="3"/>
                <w:lang w:eastAsia="ru-RU"/>
              </w:rPr>
              <w:t>профстандарта</w:t>
            </w:r>
            <w:proofErr w:type="spellEnd"/>
            <w:r w:rsidRPr="00B862B5">
              <w:rPr>
                <w:rFonts w:ascii="Times New Roman" w:eastAsia="Times New Roman" w:hAnsi="Times New Roman" w:cs="Times New Roman"/>
                <w:kern w:val="3"/>
                <w:lang w:eastAsia="ru-RU"/>
              </w:rPr>
              <w:t>)/ профессиональные действия</w:t>
            </w:r>
          </w:p>
        </w:tc>
        <w:tc>
          <w:tcPr>
            <w:tcW w:w="790" w:type="dxa"/>
            <w:tcBorders>
              <w:top w:val="single" w:sz="2" w:space="0" w:color="auto"/>
              <w:left w:val="single" w:sz="2" w:space="0" w:color="auto"/>
              <w:bottom w:val="single" w:sz="2" w:space="0" w:color="auto"/>
              <w:right w:val="single" w:sz="2" w:space="0" w:color="auto"/>
            </w:tcBorders>
            <w:tcMar>
              <w:top w:w="0" w:type="dxa"/>
              <w:left w:w="59" w:type="dxa"/>
              <w:bottom w:w="0" w:type="dxa"/>
              <w:right w:w="59" w:type="dxa"/>
            </w:tcMar>
            <w:hideMark/>
          </w:tcPr>
          <w:p w:rsidR="00B862B5" w:rsidRPr="00B862B5" w:rsidRDefault="00B862B5" w:rsidP="00B862B5">
            <w:pPr>
              <w:widowControl w:val="0"/>
              <w:suppressAutoHyphens/>
              <w:overflowPunct w:val="0"/>
              <w:autoSpaceDE w:val="0"/>
              <w:autoSpaceDN w:val="0"/>
              <w:spacing w:before="180" w:after="0" w:line="240" w:lineRule="auto"/>
              <w:ind w:firstLine="397"/>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Код этапа освоения компетенции</w:t>
            </w:r>
          </w:p>
        </w:tc>
        <w:tc>
          <w:tcPr>
            <w:tcW w:w="2762" w:type="dxa"/>
            <w:tcBorders>
              <w:top w:val="single" w:sz="2" w:space="0" w:color="auto"/>
              <w:left w:val="single" w:sz="2" w:space="0" w:color="auto"/>
              <w:bottom w:val="single" w:sz="2" w:space="0" w:color="auto"/>
              <w:right w:val="single" w:sz="2" w:space="0" w:color="auto"/>
            </w:tcBorders>
            <w:tcMar>
              <w:top w:w="0" w:type="dxa"/>
              <w:left w:w="59" w:type="dxa"/>
              <w:bottom w:w="0" w:type="dxa"/>
              <w:right w:w="59" w:type="dxa"/>
            </w:tcMar>
            <w:hideMark/>
          </w:tcPr>
          <w:p w:rsidR="00B862B5" w:rsidRPr="00B862B5" w:rsidRDefault="00B862B5" w:rsidP="00B862B5">
            <w:pPr>
              <w:widowControl w:val="0"/>
              <w:suppressAutoHyphens/>
              <w:overflowPunct w:val="0"/>
              <w:autoSpaceDE w:val="0"/>
              <w:autoSpaceDN w:val="0"/>
              <w:spacing w:before="180" w:after="0" w:line="240" w:lineRule="auto"/>
              <w:ind w:firstLine="397"/>
              <w:jc w:val="center"/>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Результаты обучения</w:t>
            </w:r>
          </w:p>
        </w:tc>
      </w:tr>
      <w:tr w:rsidR="00B862B5" w:rsidRPr="00B862B5" w:rsidTr="00B862B5">
        <w:trPr>
          <w:jc w:val="center"/>
        </w:trPr>
        <w:tc>
          <w:tcPr>
            <w:tcW w:w="1687" w:type="dxa"/>
            <w:tcBorders>
              <w:top w:val="single" w:sz="2" w:space="0" w:color="auto"/>
              <w:left w:val="single" w:sz="2" w:space="0" w:color="auto"/>
              <w:bottom w:val="single" w:sz="2" w:space="0" w:color="auto"/>
              <w:right w:val="single" w:sz="2" w:space="0" w:color="auto"/>
            </w:tcBorders>
            <w:hideMark/>
          </w:tcPr>
          <w:p w:rsidR="00B862B5" w:rsidRPr="00B862B5" w:rsidRDefault="00B862B5" w:rsidP="00B862B5">
            <w:pPr>
              <w:widowControl w:val="0"/>
              <w:suppressAutoHyphens/>
              <w:overflowPunct w:val="0"/>
              <w:autoSpaceDE w:val="0"/>
              <w:autoSpaceDN w:val="0"/>
              <w:spacing w:before="180" w:after="0" w:line="240" w:lineRule="auto"/>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 xml:space="preserve">Организация выполнения научно-исследовательских работ по закрепленной тематике; </w:t>
            </w:r>
          </w:p>
          <w:p w:rsidR="00B862B5" w:rsidRPr="00B862B5" w:rsidRDefault="00B862B5" w:rsidP="00B862B5">
            <w:pPr>
              <w:widowControl w:val="0"/>
              <w:suppressAutoHyphens/>
              <w:overflowPunct w:val="0"/>
              <w:autoSpaceDE w:val="0"/>
              <w:autoSpaceDN w:val="0"/>
              <w:spacing w:before="180" w:after="0" w:line="240" w:lineRule="auto"/>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 xml:space="preserve">Осуществление руководства разработкой комплексных проектов на всех стадиях и этапах выполнения работ/Организация выполнения научно-исследовательских работ по закрепленной тематике; </w:t>
            </w:r>
          </w:p>
        </w:tc>
        <w:tc>
          <w:tcPr>
            <w:tcW w:w="790" w:type="dxa"/>
            <w:tcBorders>
              <w:top w:val="single" w:sz="2" w:space="0" w:color="auto"/>
              <w:left w:val="single" w:sz="2" w:space="0" w:color="auto"/>
              <w:bottom w:val="single" w:sz="2" w:space="0" w:color="auto"/>
              <w:right w:val="single" w:sz="2" w:space="0" w:color="auto"/>
            </w:tcBorders>
            <w:tcMar>
              <w:top w:w="0" w:type="dxa"/>
              <w:left w:w="59" w:type="dxa"/>
              <w:bottom w:w="0" w:type="dxa"/>
              <w:right w:w="59" w:type="dxa"/>
            </w:tcMar>
            <w:hideMark/>
          </w:tcPr>
          <w:p w:rsidR="00B862B5" w:rsidRPr="00B862B5" w:rsidRDefault="00B862B5" w:rsidP="00B862B5">
            <w:pPr>
              <w:widowControl w:val="0"/>
              <w:suppressAutoHyphens/>
              <w:autoSpaceDN w:val="0"/>
              <w:spacing w:after="0" w:line="240" w:lineRule="auto"/>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ПК -1.1</w:t>
            </w:r>
          </w:p>
        </w:tc>
        <w:tc>
          <w:tcPr>
            <w:tcW w:w="2762" w:type="dxa"/>
            <w:tcBorders>
              <w:top w:val="single" w:sz="2" w:space="0" w:color="auto"/>
              <w:left w:val="single" w:sz="2" w:space="0" w:color="auto"/>
              <w:bottom w:val="single" w:sz="2" w:space="0" w:color="auto"/>
              <w:right w:val="single" w:sz="2" w:space="0" w:color="auto"/>
            </w:tcBorders>
            <w:tcMar>
              <w:top w:w="0" w:type="dxa"/>
              <w:left w:w="59" w:type="dxa"/>
              <w:bottom w:w="0" w:type="dxa"/>
              <w:right w:w="59" w:type="dxa"/>
            </w:tcMar>
            <w:hideMark/>
          </w:tcPr>
          <w:p w:rsidR="00B862B5" w:rsidRPr="00B862B5" w:rsidRDefault="00B862B5" w:rsidP="00B862B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на уровне знаний: понимание основных стадий планирования и реализации исследования в социальных науках; основных методов сбора и анализа данных; основных типов дизайнов в социальных исследованиях; основных типов переменных и шкал; основных приемов интервьюирования и осуществления контроля качества собираемых данных</w:t>
            </w:r>
          </w:p>
        </w:tc>
      </w:tr>
    </w:tbl>
    <w:p w:rsidR="00E13B8A" w:rsidRDefault="00E13B8A">
      <w:pPr>
        <w:rPr>
          <w:rFonts w:ascii="Times New Roman" w:eastAsia="Times New Roman" w:hAnsi="Times New Roman" w:cs="Times New Roman"/>
          <w:b/>
          <w:kern w:val="3"/>
          <w:sz w:val="24"/>
          <w:lang w:eastAsia="ru-RU"/>
        </w:rPr>
      </w:pPr>
    </w:p>
    <w:p w:rsidR="00B862B5" w:rsidRDefault="00B862B5">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2019"/>
        <w:gridCol w:w="1169"/>
        <w:gridCol w:w="800"/>
        <w:gridCol w:w="516"/>
        <w:gridCol w:w="800"/>
        <w:gridCol w:w="696"/>
        <w:gridCol w:w="857"/>
        <w:gridCol w:w="1702"/>
      </w:tblGrid>
      <w:tr w:rsidR="00B862B5" w:rsidRPr="00B862B5" w:rsidTr="00B862B5">
        <w:trPr>
          <w:trHeight w:val="80"/>
          <w:tblHeader/>
        </w:trPr>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i/>
                <w:lang w:eastAsia="ru-RU"/>
              </w:rPr>
            </w:pPr>
            <w:r w:rsidRPr="00B862B5">
              <w:rPr>
                <w:rFonts w:ascii="Times New Roman" w:eastAsia="Times New Roman" w:hAnsi="Times New Roman" w:cs="Times New Roman"/>
                <w:i/>
                <w:lang w:eastAsia="ru-RU"/>
              </w:rPr>
              <w:t>№ п/п</w:t>
            </w:r>
          </w:p>
        </w:tc>
        <w:tc>
          <w:tcPr>
            <w:tcW w:w="10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i/>
                <w:lang w:eastAsia="ru-RU"/>
              </w:rPr>
            </w:pPr>
            <w:r w:rsidRPr="00B862B5">
              <w:rPr>
                <w:rFonts w:ascii="Times New Roman" w:eastAsia="Times New Roman" w:hAnsi="Times New Roman" w:cs="Times New Roman"/>
                <w:i/>
                <w:lang w:eastAsia="ru-RU"/>
              </w:rPr>
              <w:t xml:space="preserve">Наименование тем (разделов), </w:t>
            </w:r>
          </w:p>
        </w:tc>
        <w:tc>
          <w:tcPr>
            <w:tcW w:w="2653"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i/>
                <w:lang w:eastAsia="ru-RU"/>
              </w:rPr>
            </w:pPr>
            <w:r w:rsidRPr="00B862B5">
              <w:rPr>
                <w:rFonts w:ascii="Times New Roman" w:eastAsia="Times New Roman" w:hAnsi="Times New Roman" w:cs="Times New Roman"/>
                <w:i/>
                <w:lang w:eastAsia="ru-RU"/>
              </w:rPr>
              <w:t>Объем дисциплины (модуля), час.</w:t>
            </w:r>
          </w:p>
        </w:tc>
        <w:tc>
          <w:tcPr>
            <w:tcW w:w="8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i/>
                <w:lang w:eastAsia="ru-RU"/>
              </w:rPr>
            </w:pPr>
            <w:r w:rsidRPr="00B862B5">
              <w:rPr>
                <w:rFonts w:ascii="Times New Roman" w:eastAsia="Times New Roman" w:hAnsi="Times New Roman" w:cs="Times New Roman"/>
                <w:i/>
                <w:lang w:eastAsia="ru-RU"/>
              </w:rPr>
              <w:t>Форма</w:t>
            </w:r>
            <w:r w:rsidRPr="00B862B5">
              <w:rPr>
                <w:rFonts w:ascii="Times New Roman" w:eastAsia="Times New Roman" w:hAnsi="Times New Roman" w:cs="Times New Roman"/>
                <w:i/>
                <w:lang w:eastAsia="ru-RU"/>
              </w:rPr>
              <w:br/>
              <w:t xml:space="preserve">текущего </w:t>
            </w:r>
            <w:r w:rsidRPr="00B862B5">
              <w:rPr>
                <w:rFonts w:ascii="Times New Roman" w:eastAsia="Times New Roman" w:hAnsi="Times New Roman" w:cs="Times New Roman"/>
                <w:i/>
                <w:lang w:eastAsia="ru-RU"/>
              </w:rPr>
              <w:br/>
              <w:t>контроля успеваемости</w:t>
            </w:r>
            <w:r w:rsidRPr="00B862B5">
              <w:rPr>
                <w:rFonts w:ascii="Times New Roman" w:eastAsia="Times New Roman" w:hAnsi="Times New Roman" w:cs="Times New Roman"/>
                <w:i/>
                <w:vertAlign w:val="superscript"/>
                <w:lang w:eastAsia="ru-RU"/>
              </w:rPr>
              <w:t>**</w:t>
            </w:r>
            <w:r w:rsidRPr="00B862B5">
              <w:rPr>
                <w:rFonts w:ascii="Times New Roman" w:eastAsia="Times New Roman" w:hAnsi="Times New Roman" w:cs="Times New Roman"/>
                <w:i/>
                <w:lang w:eastAsia="ru-RU"/>
              </w:rPr>
              <w:t>, промежуточной аттестации</w:t>
            </w:r>
          </w:p>
        </w:tc>
      </w:tr>
      <w:tr w:rsidR="00B862B5" w:rsidRPr="00B862B5" w:rsidTr="00B862B5">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2B5" w:rsidRPr="00B862B5" w:rsidRDefault="00B862B5" w:rsidP="00B862B5">
            <w:pPr>
              <w:spacing w:after="0" w:line="240" w:lineRule="auto"/>
              <w:rPr>
                <w:rFonts w:ascii="Times New Roman" w:eastAsia="Times New Roman" w:hAnsi="Times New Roman" w:cs="Times New Roman"/>
                <w:i/>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2B5" w:rsidRPr="00B862B5" w:rsidRDefault="00B862B5" w:rsidP="00B862B5">
            <w:pPr>
              <w:spacing w:after="0" w:line="240" w:lineRule="auto"/>
              <w:rPr>
                <w:rFonts w:ascii="Times New Roman" w:eastAsia="Times New Roman" w:hAnsi="Times New Roman" w:cs="Times New Roman"/>
                <w:i/>
                <w:lang w:eastAsia="ru-RU"/>
              </w:rPr>
            </w:pPr>
          </w:p>
        </w:tc>
        <w:tc>
          <w:tcPr>
            <w:tcW w:w="513" w:type="pct"/>
            <w:vMerge w:val="restart"/>
            <w:tcBorders>
              <w:top w:val="nil"/>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i/>
                <w:lang w:eastAsia="ru-RU"/>
              </w:rPr>
            </w:pPr>
            <w:r w:rsidRPr="00B862B5">
              <w:rPr>
                <w:rFonts w:ascii="Times New Roman" w:eastAsia="Times New Roman" w:hAnsi="Times New Roman" w:cs="Times New Roman"/>
                <w:i/>
                <w:lang w:eastAsia="ru-RU"/>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i/>
                <w:lang w:eastAsia="ru-RU"/>
              </w:rPr>
            </w:pPr>
            <w:r w:rsidRPr="00B862B5">
              <w:rPr>
                <w:rFonts w:ascii="Times New Roman" w:eastAsia="Times New Roman" w:hAnsi="Times New Roman" w:cs="Times New Roman"/>
                <w:i/>
                <w:lang w:eastAsia="ru-RU"/>
              </w:rPr>
              <w:t>Контактная работа обучающихся с преподавателем</w:t>
            </w:r>
            <w:r w:rsidRPr="00B862B5">
              <w:rPr>
                <w:rFonts w:ascii="Times New Roman" w:eastAsia="Times New Roman" w:hAnsi="Times New Roman" w:cs="Times New Roman"/>
                <w:i/>
                <w:lang w:eastAsia="ru-RU"/>
              </w:rPr>
              <w:br/>
              <w:t>по видам учебных занятий</w:t>
            </w:r>
          </w:p>
        </w:tc>
        <w:tc>
          <w:tcPr>
            <w:tcW w:w="342" w:type="pct"/>
            <w:vMerge w:val="restart"/>
            <w:tcBorders>
              <w:top w:val="nil"/>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i/>
                <w:lang w:eastAsia="ru-RU"/>
              </w:rPr>
            </w:pPr>
            <w:r w:rsidRPr="00B862B5">
              <w:rPr>
                <w:rFonts w:ascii="Times New Roman" w:eastAsia="Times New Roman" w:hAnsi="Times New Roman" w:cs="Times New Roman"/>
                <w:i/>
                <w:lang w:eastAsia="ru-RU"/>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2B5" w:rsidRPr="00B862B5" w:rsidRDefault="00B862B5" w:rsidP="00B862B5">
            <w:pPr>
              <w:spacing w:after="0" w:line="240" w:lineRule="auto"/>
              <w:rPr>
                <w:rFonts w:ascii="Times New Roman" w:eastAsia="Times New Roman" w:hAnsi="Times New Roman" w:cs="Times New Roman"/>
                <w:i/>
                <w:lang w:eastAsia="ru-RU"/>
              </w:rPr>
            </w:pPr>
          </w:p>
        </w:tc>
      </w:tr>
      <w:tr w:rsidR="00B862B5" w:rsidRPr="00B862B5" w:rsidTr="00B862B5">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2B5" w:rsidRPr="00B862B5" w:rsidRDefault="00B862B5" w:rsidP="00B862B5">
            <w:pPr>
              <w:spacing w:after="0" w:line="240" w:lineRule="auto"/>
              <w:rPr>
                <w:rFonts w:ascii="Times New Roman" w:eastAsia="Times New Roman" w:hAnsi="Times New Roman" w:cs="Times New Roman"/>
                <w:i/>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2B5" w:rsidRPr="00B862B5" w:rsidRDefault="00B862B5" w:rsidP="00B862B5">
            <w:pPr>
              <w:spacing w:after="0" w:line="240" w:lineRule="auto"/>
              <w:rPr>
                <w:rFonts w:ascii="Times New Roman" w:eastAsia="Times New Roman" w:hAnsi="Times New Roman" w:cs="Times New Roman"/>
                <w:i/>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862B5" w:rsidRPr="00B862B5" w:rsidRDefault="00B862B5" w:rsidP="00B862B5">
            <w:pPr>
              <w:spacing w:after="0" w:line="240" w:lineRule="auto"/>
              <w:rPr>
                <w:rFonts w:ascii="Times New Roman" w:eastAsia="Times New Roman" w:hAnsi="Times New Roman" w:cs="Times New Roman"/>
                <w:i/>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firstLine="34"/>
              <w:jc w:val="center"/>
              <w:rPr>
                <w:rFonts w:ascii="Times New Roman" w:eastAsia="Times New Roman" w:hAnsi="Times New Roman" w:cs="Times New Roman"/>
                <w:i/>
                <w:lang w:eastAsia="ru-RU"/>
              </w:rPr>
            </w:pPr>
            <w:r w:rsidRPr="00B862B5">
              <w:rPr>
                <w:rFonts w:ascii="Times New Roman" w:eastAsia="Times New Roman" w:hAnsi="Times New Roman" w:cs="Times New Roman"/>
                <w:i/>
                <w:lang w:eastAsia="ru-RU"/>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firstLine="34"/>
              <w:jc w:val="center"/>
              <w:rPr>
                <w:rFonts w:ascii="Times New Roman" w:eastAsia="Times New Roman" w:hAnsi="Times New Roman" w:cs="Times New Roman"/>
                <w:i/>
                <w:lang w:eastAsia="ru-RU"/>
              </w:rPr>
            </w:pPr>
            <w:r w:rsidRPr="00B862B5">
              <w:rPr>
                <w:rFonts w:ascii="Times New Roman" w:eastAsia="Times New Roman" w:hAnsi="Times New Roman" w:cs="Times New Roman"/>
                <w:i/>
                <w:lang w:eastAsia="ru-RU"/>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firstLine="34"/>
              <w:jc w:val="center"/>
              <w:rPr>
                <w:rFonts w:ascii="Times New Roman" w:eastAsia="Times New Roman" w:hAnsi="Times New Roman" w:cs="Times New Roman"/>
                <w:i/>
                <w:lang w:eastAsia="ru-RU"/>
              </w:rPr>
            </w:pPr>
            <w:r w:rsidRPr="00B862B5">
              <w:rPr>
                <w:rFonts w:ascii="Times New Roman" w:eastAsia="Times New Roman" w:hAnsi="Times New Roman" w:cs="Times New Roman"/>
                <w:i/>
                <w:lang w:eastAsia="ru-RU"/>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firstLine="34"/>
              <w:jc w:val="center"/>
              <w:rPr>
                <w:rFonts w:ascii="Times New Roman" w:eastAsia="Times New Roman" w:hAnsi="Times New Roman" w:cs="Times New Roman"/>
                <w:i/>
                <w:vertAlign w:val="superscript"/>
                <w:lang w:eastAsia="ru-RU"/>
              </w:rPr>
            </w:pPr>
            <w:r w:rsidRPr="00B862B5">
              <w:rPr>
                <w:rFonts w:ascii="Times New Roman" w:eastAsia="Times New Roman" w:hAnsi="Times New Roman" w:cs="Times New Roman"/>
                <w:i/>
                <w:lang w:eastAsia="ru-RU"/>
              </w:rPr>
              <w:t>КСР</w:t>
            </w:r>
          </w:p>
        </w:tc>
        <w:tc>
          <w:tcPr>
            <w:tcW w:w="0" w:type="auto"/>
            <w:vMerge/>
            <w:tcBorders>
              <w:top w:val="nil"/>
              <w:left w:val="single" w:sz="4" w:space="0" w:color="auto"/>
              <w:bottom w:val="single" w:sz="4" w:space="0" w:color="auto"/>
              <w:right w:val="single" w:sz="4" w:space="0" w:color="auto"/>
            </w:tcBorders>
            <w:vAlign w:val="center"/>
            <w:hideMark/>
          </w:tcPr>
          <w:p w:rsidR="00B862B5" w:rsidRPr="00B862B5" w:rsidRDefault="00B862B5" w:rsidP="00B862B5">
            <w:pPr>
              <w:spacing w:after="0" w:line="240" w:lineRule="auto"/>
              <w:rPr>
                <w:rFonts w:ascii="Times New Roman" w:eastAsia="Times New Roman" w:hAnsi="Times New Roman" w:cs="Times New Roman"/>
                <w:i/>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2B5" w:rsidRPr="00B862B5" w:rsidRDefault="00B862B5" w:rsidP="00B862B5">
            <w:pPr>
              <w:spacing w:after="0" w:line="240" w:lineRule="auto"/>
              <w:rPr>
                <w:rFonts w:ascii="Times New Roman" w:eastAsia="Times New Roman" w:hAnsi="Times New Roman" w:cs="Times New Roman"/>
                <w:i/>
                <w:lang w:eastAsia="ru-RU"/>
              </w:rPr>
            </w:pPr>
          </w:p>
        </w:tc>
      </w:tr>
      <w:tr w:rsidR="00B862B5" w:rsidRPr="00B862B5" w:rsidTr="00B862B5">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B862B5" w:rsidRPr="00B862B5" w:rsidRDefault="00B862B5" w:rsidP="00B862B5">
            <w:pPr>
              <w:widowControl w:val="0"/>
              <w:spacing w:before="180" w:after="0" w:line="300" w:lineRule="auto"/>
              <w:ind w:firstLine="567"/>
              <w:jc w:val="center"/>
              <w:rPr>
                <w:rFonts w:ascii="Times New Roman" w:eastAsia="Times New Roman" w:hAnsi="Times New Roman" w:cs="Times New Roman"/>
                <w:b/>
                <w:i/>
                <w:lang w:eastAsia="ru-RU"/>
              </w:rPr>
            </w:pPr>
            <w:r w:rsidRPr="00B862B5">
              <w:rPr>
                <w:rFonts w:ascii="Times New Roman" w:eastAsia="Times New Roman" w:hAnsi="Times New Roman" w:cs="Times New Roman"/>
                <w:b/>
                <w:i/>
                <w:lang w:eastAsia="ru-RU"/>
              </w:rPr>
              <w:t>Очная форма обучения</w:t>
            </w:r>
          </w:p>
        </w:tc>
      </w:tr>
      <w:tr w:rsidR="00B862B5" w:rsidRPr="00B862B5" w:rsidTr="00B862B5">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left="-36" w:firstLine="36"/>
              <w:jc w:val="both"/>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1</w:t>
            </w:r>
          </w:p>
        </w:tc>
        <w:tc>
          <w:tcPr>
            <w:tcW w:w="10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both"/>
              <w:rPr>
                <w:rFonts w:ascii="Times New Roman" w:eastAsia="Times New Roman" w:hAnsi="Times New Roman" w:cs="Times New Roman"/>
                <w:bCs/>
                <w:lang w:eastAsia="ru-RU"/>
              </w:rPr>
            </w:pPr>
            <w:r w:rsidRPr="00B862B5">
              <w:rPr>
                <w:rFonts w:ascii="Times New Roman" w:eastAsia="Calibri" w:hAnsi="Times New Roman" w:cs="Times New Roman"/>
              </w:rPr>
              <w:t xml:space="preserve">Основные </w:t>
            </w:r>
            <w:r w:rsidRPr="00B862B5">
              <w:rPr>
                <w:rFonts w:ascii="Times New Roman" w:eastAsia="Calibri" w:hAnsi="Times New Roman" w:cs="Times New Roman"/>
              </w:rPr>
              <w:lastRenderedPageBreak/>
              <w:t>понятия жилищной политики</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lastRenderedPageBreak/>
              <w:t>11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firstLine="397"/>
              <w:jc w:val="right"/>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3</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center"/>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УО</w:t>
            </w:r>
          </w:p>
        </w:tc>
      </w:tr>
      <w:tr w:rsidR="00B862B5" w:rsidRPr="00B862B5" w:rsidTr="00B862B5">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left="-36" w:firstLine="36"/>
              <w:jc w:val="both"/>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2</w:t>
            </w:r>
          </w:p>
        </w:tc>
        <w:tc>
          <w:tcPr>
            <w:tcW w:w="10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both"/>
              <w:rPr>
                <w:rFonts w:ascii="Times New Roman" w:eastAsia="Times New Roman" w:hAnsi="Times New Roman" w:cs="Times New Roman"/>
                <w:bCs/>
                <w:lang w:eastAsia="ru-RU"/>
              </w:rPr>
            </w:pPr>
            <w:r w:rsidRPr="00B862B5">
              <w:rPr>
                <w:rFonts w:ascii="Times New Roman" w:eastAsia="Calibri" w:hAnsi="Times New Roman" w:cs="Times New Roman"/>
              </w:rPr>
              <w:t>Жилищная политика советского времени. 1918-1985 гг.</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11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firstLine="397"/>
              <w:jc w:val="right"/>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3</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240" w:lineRule="auto"/>
              <w:ind w:firstLine="397"/>
              <w:jc w:val="both"/>
              <w:rPr>
                <w:rFonts w:ascii="Times New Roman" w:eastAsia="Times New Roman" w:hAnsi="Times New Roman" w:cs="Times New Roman"/>
                <w:lang w:eastAsia="ru-RU"/>
              </w:rPr>
            </w:pPr>
            <w:r w:rsidRPr="00B862B5">
              <w:rPr>
                <w:rFonts w:ascii="Times New Roman" w:eastAsia="Times New Roman" w:hAnsi="Times New Roman" w:cs="Times New Roman"/>
                <w:bCs/>
                <w:lang w:eastAsia="ru-RU"/>
              </w:rPr>
              <w:t>УО</w:t>
            </w:r>
          </w:p>
        </w:tc>
      </w:tr>
      <w:tr w:rsidR="00B862B5" w:rsidRPr="00B862B5" w:rsidTr="00B862B5">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left="-36" w:firstLine="36"/>
              <w:jc w:val="both"/>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3</w:t>
            </w:r>
          </w:p>
        </w:tc>
        <w:tc>
          <w:tcPr>
            <w:tcW w:w="10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both"/>
              <w:rPr>
                <w:rFonts w:ascii="Times New Roman" w:eastAsia="Times New Roman" w:hAnsi="Times New Roman" w:cs="Times New Roman"/>
                <w:lang w:eastAsia="ru-RU"/>
              </w:rPr>
            </w:pPr>
            <w:r w:rsidRPr="00B862B5">
              <w:rPr>
                <w:rFonts w:ascii="Times New Roman" w:eastAsia="Calibri" w:hAnsi="Times New Roman" w:cs="Times New Roman"/>
              </w:rPr>
              <w:t>Жилищная политика перестройки и современная российская жилищная политика</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11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firstLine="397"/>
              <w:jc w:val="right"/>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3</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240" w:lineRule="auto"/>
              <w:ind w:firstLine="397"/>
              <w:jc w:val="center"/>
              <w:rPr>
                <w:rFonts w:ascii="Times New Roman" w:eastAsia="Times New Roman" w:hAnsi="Times New Roman" w:cs="Times New Roman"/>
                <w:lang w:eastAsia="ru-RU"/>
              </w:rPr>
            </w:pPr>
            <w:r w:rsidRPr="00B862B5">
              <w:rPr>
                <w:rFonts w:ascii="Times New Roman" w:eastAsia="Times New Roman" w:hAnsi="Times New Roman" w:cs="Times New Roman"/>
                <w:bCs/>
                <w:lang w:eastAsia="ru-RU"/>
              </w:rPr>
              <w:t>УО</w:t>
            </w:r>
          </w:p>
        </w:tc>
      </w:tr>
      <w:tr w:rsidR="00B862B5" w:rsidRPr="00B862B5" w:rsidTr="00B862B5">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left="-36" w:firstLine="36"/>
              <w:jc w:val="both"/>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4</w:t>
            </w:r>
          </w:p>
        </w:tc>
        <w:tc>
          <w:tcPr>
            <w:tcW w:w="10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both"/>
              <w:rPr>
                <w:rFonts w:ascii="Times New Roman" w:eastAsia="Times New Roman" w:hAnsi="Times New Roman" w:cs="Times New Roman"/>
                <w:lang w:eastAsia="ru-RU"/>
              </w:rPr>
            </w:pPr>
            <w:r w:rsidRPr="00B862B5">
              <w:rPr>
                <w:rFonts w:ascii="Times New Roman" w:eastAsia="Calibri" w:hAnsi="Times New Roman" w:cs="Times New Roman"/>
              </w:rPr>
              <w:t>Жилищная политика зарубежных стран</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11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firstLine="397"/>
              <w:jc w:val="right"/>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3</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240" w:lineRule="auto"/>
              <w:ind w:firstLine="397"/>
              <w:jc w:val="center"/>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УО</w:t>
            </w:r>
          </w:p>
        </w:tc>
      </w:tr>
      <w:tr w:rsidR="00B862B5" w:rsidRPr="00B862B5" w:rsidTr="00B862B5">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left="-36" w:firstLine="36"/>
              <w:jc w:val="both"/>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5</w:t>
            </w:r>
          </w:p>
        </w:tc>
        <w:tc>
          <w:tcPr>
            <w:tcW w:w="10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both"/>
              <w:rPr>
                <w:rFonts w:ascii="Times New Roman" w:eastAsia="Times New Roman" w:hAnsi="Times New Roman" w:cs="Times New Roman"/>
                <w:lang w:eastAsia="ru-RU"/>
              </w:rPr>
            </w:pPr>
            <w:r w:rsidRPr="00B862B5">
              <w:rPr>
                <w:rFonts w:ascii="Times New Roman" w:eastAsia="Calibri" w:hAnsi="Times New Roman" w:cs="Times New Roman"/>
              </w:rPr>
              <w:t>Прямая демократия</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firstLine="397"/>
              <w:jc w:val="right"/>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4</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240" w:lineRule="auto"/>
              <w:ind w:firstLine="397"/>
              <w:jc w:val="both"/>
              <w:rPr>
                <w:rFonts w:ascii="Times New Roman" w:eastAsia="Times New Roman" w:hAnsi="Times New Roman" w:cs="Times New Roman"/>
                <w:lang w:eastAsia="ru-RU"/>
              </w:rPr>
            </w:pPr>
            <w:r w:rsidRPr="00B862B5">
              <w:rPr>
                <w:rFonts w:ascii="Times New Roman" w:eastAsia="Times New Roman" w:hAnsi="Times New Roman" w:cs="Times New Roman"/>
                <w:bCs/>
                <w:lang w:eastAsia="ru-RU"/>
              </w:rPr>
              <w:t>УО</w:t>
            </w:r>
          </w:p>
        </w:tc>
      </w:tr>
      <w:tr w:rsidR="00B862B5" w:rsidRPr="00B862B5" w:rsidTr="00B862B5">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left="-36" w:firstLine="36"/>
              <w:jc w:val="both"/>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6</w:t>
            </w:r>
          </w:p>
        </w:tc>
        <w:tc>
          <w:tcPr>
            <w:tcW w:w="10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both"/>
              <w:rPr>
                <w:rFonts w:ascii="Times New Roman" w:eastAsia="Times New Roman" w:hAnsi="Times New Roman" w:cs="Times New Roman"/>
                <w:lang w:eastAsia="ru-RU"/>
              </w:rPr>
            </w:pPr>
            <w:r w:rsidRPr="00B862B5">
              <w:rPr>
                <w:rFonts w:ascii="Times New Roman" w:eastAsia="Calibri" w:hAnsi="Times New Roman" w:cs="Times New Roman"/>
              </w:rPr>
              <w:t>Жилищная политика как пространство для реализации прямой демократии</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16</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6</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6</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firstLine="397"/>
              <w:jc w:val="right"/>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4</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240" w:lineRule="auto"/>
              <w:ind w:firstLine="397"/>
              <w:jc w:val="center"/>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УО</w:t>
            </w:r>
          </w:p>
        </w:tc>
      </w:tr>
      <w:tr w:rsidR="00B862B5" w:rsidRPr="00B862B5" w:rsidTr="00B862B5">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ind w:left="-36" w:firstLine="36"/>
              <w:jc w:val="both"/>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7</w:t>
            </w:r>
          </w:p>
        </w:tc>
        <w:tc>
          <w:tcPr>
            <w:tcW w:w="10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both"/>
              <w:rPr>
                <w:rFonts w:ascii="Times New Roman" w:eastAsia="Calibri" w:hAnsi="Times New Roman" w:cs="Times New Roman"/>
              </w:rPr>
            </w:pPr>
            <w:r w:rsidRPr="00B862B5">
              <w:rPr>
                <w:rFonts w:ascii="Times New Roman" w:eastAsia="Times New Roman" w:hAnsi="Times New Roman" w:cs="Times New Roman"/>
                <w:lang w:eastAsia="ru-RU"/>
              </w:rPr>
              <w:t>Промежуточная аттестация</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36</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jc w:val="both"/>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 xml:space="preserve">  </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240" w:lineRule="auto"/>
              <w:ind w:firstLine="397"/>
              <w:jc w:val="center"/>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экзамен</w:t>
            </w:r>
          </w:p>
        </w:tc>
      </w:tr>
      <w:tr w:rsidR="00B862B5" w:rsidRPr="00B862B5" w:rsidTr="00B862B5">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B862B5" w:rsidRPr="00B862B5" w:rsidRDefault="00B862B5" w:rsidP="00B862B5">
            <w:pPr>
              <w:widowControl w:val="0"/>
              <w:spacing w:before="180" w:after="0" w:line="300" w:lineRule="auto"/>
              <w:ind w:left="-36" w:firstLine="36"/>
              <w:jc w:val="both"/>
              <w:rPr>
                <w:rFonts w:ascii="Times New Roman" w:eastAsia="Times New Roman" w:hAnsi="Times New Roman" w:cs="Times New Roman"/>
                <w:lang w:eastAsia="ru-RU"/>
              </w:rPr>
            </w:pPr>
          </w:p>
        </w:tc>
        <w:tc>
          <w:tcPr>
            <w:tcW w:w="10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both"/>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ВСЕГО</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108/81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26</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tabs>
                <w:tab w:val="center" w:pos="4153"/>
                <w:tab w:val="right" w:pos="8306"/>
              </w:tabs>
              <w:spacing w:before="180" w:after="0" w:line="240" w:lineRule="auto"/>
              <w:ind w:firstLine="397"/>
              <w:jc w:val="right"/>
              <w:rPr>
                <w:rFonts w:ascii="Times New Roman" w:eastAsia="Times New Roman" w:hAnsi="Times New Roman" w:cs="Times New Roman"/>
                <w:bCs/>
                <w:lang w:eastAsia="ru-RU"/>
              </w:rPr>
            </w:pPr>
            <w:r w:rsidRPr="00B862B5">
              <w:rPr>
                <w:rFonts w:ascii="Times New Roman" w:eastAsia="Times New Roman" w:hAnsi="Times New Roman" w:cs="Times New Roman"/>
                <w:bCs/>
                <w:lang w:eastAsia="ru-RU"/>
              </w:rPr>
              <w:t>26</w:t>
            </w:r>
          </w:p>
        </w:tc>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B862B5" w:rsidRPr="00B862B5" w:rsidRDefault="00B862B5" w:rsidP="00B862B5">
            <w:pPr>
              <w:widowControl w:val="0"/>
              <w:spacing w:before="180" w:after="0" w:line="300" w:lineRule="auto"/>
              <w:ind w:firstLine="397"/>
              <w:jc w:val="center"/>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2</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62B5" w:rsidRPr="00B862B5" w:rsidRDefault="00B862B5" w:rsidP="00B862B5">
            <w:pPr>
              <w:widowControl w:val="0"/>
              <w:spacing w:before="180" w:after="0" w:line="300" w:lineRule="auto"/>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20</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B862B5" w:rsidRPr="00B862B5" w:rsidRDefault="00B862B5" w:rsidP="00B862B5">
            <w:pPr>
              <w:widowControl w:val="0"/>
              <w:spacing w:before="180" w:after="0" w:line="240" w:lineRule="auto"/>
              <w:ind w:firstLine="397"/>
              <w:jc w:val="center"/>
              <w:rPr>
                <w:rFonts w:ascii="Times New Roman" w:eastAsia="Times New Roman" w:hAnsi="Times New Roman" w:cs="Times New Roman"/>
                <w:lang w:eastAsia="ru-RU"/>
              </w:rPr>
            </w:pPr>
          </w:p>
        </w:tc>
      </w:tr>
    </w:tbl>
    <w:p w:rsidR="00B862B5" w:rsidRPr="00B862B5" w:rsidRDefault="00B862B5" w:rsidP="00B862B5">
      <w:pPr>
        <w:widowControl w:val="0"/>
        <w:spacing w:before="180" w:after="0" w:line="300" w:lineRule="auto"/>
        <w:ind w:firstLine="397"/>
        <w:jc w:val="both"/>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 xml:space="preserve">УО* – устный опрос </w:t>
      </w:r>
    </w:p>
    <w:p w:rsidR="00B862B5" w:rsidRPr="00B862B5" w:rsidRDefault="00B862B5" w:rsidP="00B862B5">
      <w:pPr>
        <w:widowControl w:val="0"/>
        <w:spacing w:before="180" w:after="0" w:line="300" w:lineRule="auto"/>
        <w:ind w:firstLine="397"/>
        <w:jc w:val="both"/>
        <w:rPr>
          <w:rFonts w:ascii="Times New Roman" w:eastAsia="Times New Roman" w:hAnsi="Times New Roman" w:cs="Times New Roman"/>
          <w:lang w:eastAsia="ru-RU"/>
        </w:rPr>
      </w:pPr>
      <w:r w:rsidRPr="00B862B5">
        <w:rPr>
          <w:rFonts w:ascii="Times New Roman" w:eastAsia="Times New Roman" w:hAnsi="Times New Roman" w:cs="Times New Roman"/>
          <w:color w:val="222222"/>
          <w:shd w:val="clear" w:color="auto" w:fill="FFFFFF"/>
          <w:lang w:eastAsia="ru-RU"/>
        </w:rPr>
        <w:t>* КСР – в общий объем дисциплины не входит</w:t>
      </w:r>
    </w:p>
    <w:p w:rsidR="00B862B5" w:rsidRPr="00B862B5" w:rsidRDefault="00B862B5">
      <w:pPr>
        <w:rPr>
          <w:rFonts w:ascii="Times New Roman" w:eastAsia="Times New Roman" w:hAnsi="Times New Roman" w:cs="Times New Roman"/>
          <w:b/>
          <w:kern w:val="3"/>
          <w:sz w:val="24"/>
          <w:lang w:eastAsia="ru-RU"/>
        </w:rPr>
      </w:pPr>
    </w:p>
    <w:p w:rsidR="00B862B5" w:rsidRPr="00B862B5" w:rsidRDefault="00B862B5" w:rsidP="00B862B5">
      <w:pPr>
        <w:rPr>
          <w:rFonts w:ascii="Times New Roman" w:eastAsia="Times New Roman" w:hAnsi="Times New Roman" w:cs="Times New Roman"/>
          <w:b/>
          <w:kern w:val="3"/>
          <w:sz w:val="24"/>
          <w:lang w:eastAsia="ru-RU"/>
        </w:rPr>
      </w:pPr>
      <w:r w:rsidRPr="00B862B5">
        <w:rPr>
          <w:rFonts w:ascii="Times New Roman" w:eastAsia="Times New Roman" w:hAnsi="Times New Roman" w:cs="Times New Roman"/>
          <w:b/>
          <w:kern w:val="3"/>
          <w:sz w:val="24"/>
          <w:lang w:eastAsia="ru-RU"/>
        </w:rPr>
        <w:t>3. СОДЕРЖАНИЕ И СТРУКТУРА ДИСЦИПЛИНЫ:</w:t>
      </w:r>
    </w:p>
    <w:p w:rsidR="00B862B5" w:rsidRDefault="00B862B5" w:rsidP="00B862B5">
      <w:pPr>
        <w:rPr>
          <w:rFonts w:ascii="Times New Roman" w:eastAsia="Times New Roman" w:hAnsi="Times New Roman" w:cs="Times New Roman"/>
          <w:b/>
          <w:kern w:val="3"/>
          <w:sz w:val="24"/>
          <w:lang w:eastAsia="ru-RU"/>
        </w:rPr>
      </w:pPr>
      <w:r w:rsidRPr="00B862B5">
        <w:rPr>
          <w:rFonts w:ascii="Times New Roman" w:eastAsia="Times New Roman" w:hAnsi="Times New Roman" w:cs="Times New Roman"/>
          <w:b/>
          <w:kern w:val="3"/>
          <w:sz w:val="24"/>
          <w:lang w:eastAsia="ru-RU"/>
        </w:rPr>
        <w:t>Формы текущего контроля и промежуточной аттестации:</w:t>
      </w:r>
    </w:p>
    <w:tbl>
      <w:tblPr>
        <w:tblW w:w="95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 w:type="dxa"/>
          <w:right w:w="5" w:type="dxa"/>
        </w:tblCellMar>
        <w:tblLook w:val="04A0" w:firstRow="1" w:lastRow="0" w:firstColumn="1" w:lastColumn="0" w:noHBand="0" w:noVBand="1"/>
      </w:tblPr>
      <w:tblGrid>
        <w:gridCol w:w="2915"/>
        <w:gridCol w:w="2159"/>
        <w:gridCol w:w="4454"/>
      </w:tblGrid>
      <w:tr w:rsidR="00B862B5" w:rsidRPr="00B862B5" w:rsidTr="00B862B5">
        <w:trPr>
          <w:jc w:val="center"/>
        </w:trPr>
        <w:tc>
          <w:tcPr>
            <w:tcW w:w="1687" w:type="dxa"/>
            <w:tcBorders>
              <w:top w:val="single" w:sz="2" w:space="0" w:color="auto"/>
              <w:left w:val="single" w:sz="2" w:space="0" w:color="auto"/>
              <w:bottom w:val="single" w:sz="2" w:space="0" w:color="auto"/>
              <w:right w:val="single" w:sz="2" w:space="0" w:color="auto"/>
            </w:tcBorders>
            <w:hideMark/>
          </w:tcPr>
          <w:p w:rsidR="00B862B5" w:rsidRPr="00B862B5" w:rsidRDefault="00B862B5" w:rsidP="00B862B5">
            <w:pPr>
              <w:widowControl w:val="0"/>
              <w:suppressAutoHyphens/>
              <w:overflowPunct w:val="0"/>
              <w:autoSpaceDE w:val="0"/>
              <w:autoSpaceDN w:val="0"/>
              <w:spacing w:before="180" w:after="0" w:line="240" w:lineRule="auto"/>
              <w:ind w:firstLine="397"/>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lastRenderedPageBreak/>
              <w:t xml:space="preserve">ОТФ/ТФ </w:t>
            </w:r>
          </w:p>
          <w:p w:rsidR="00B862B5" w:rsidRPr="00B862B5" w:rsidRDefault="00B862B5" w:rsidP="00B862B5">
            <w:pPr>
              <w:widowControl w:val="0"/>
              <w:suppressAutoHyphens/>
              <w:overflowPunct w:val="0"/>
              <w:autoSpaceDE w:val="0"/>
              <w:autoSpaceDN w:val="0"/>
              <w:spacing w:before="180" w:after="0" w:line="240" w:lineRule="auto"/>
              <w:ind w:firstLine="397"/>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 xml:space="preserve">(при наличии </w:t>
            </w:r>
            <w:proofErr w:type="spellStart"/>
            <w:r w:rsidRPr="00B862B5">
              <w:rPr>
                <w:rFonts w:ascii="Times New Roman" w:eastAsia="Times New Roman" w:hAnsi="Times New Roman" w:cs="Times New Roman"/>
                <w:kern w:val="3"/>
                <w:lang w:eastAsia="ru-RU"/>
              </w:rPr>
              <w:t>профстандарта</w:t>
            </w:r>
            <w:proofErr w:type="spellEnd"/>
            <w:r w:rsidRPr="00B862B5">
              <w:rPr>
                <w:rFonts w:ascii="Times New Roman" w:eastAsia="Times New Roman" w:hAnsi="Times New Roman" w:cs="Times New Roman"/>
                <w:kern w:val="3"/>
                <w:lang w:eastAsia="ru-RU"/>
              </w:rPr>
              <w:t>)/ профессиональные действия</w:t>
            </w:r>
          </w:p>
        </w:tc>
        <w:tc>
          <w:tcPr>
            <w:tcW w:w="790" w:type="dxa"/>
            <w:tcBorders>
              <w:top w:val="single" w:sz="2" w:space="0" w:color="auto"/>
              <w:left w:val="single" w:sz="2" w:space="0" w:color="auto"/>
              <w:bottom w:val="single" w:sz="2" w:space="0" w:color="auto"/>
              <w:right w:val="single" w:sz="2" w:space="0" w:color="auto"/>
            </w:tcBorders>
            <w:tcMar>
              <w:top w:w="0" w:type="dxa"/>
              <w:left w:w="59" w:type="dxa"/>
              <w:bottom w:w="0" w:type="dxa"/>
              <w:right w:w="59" w:type="dxa"/>
            </w:tcMar>
            <w:hideMark/>
          </w:tcPr>
          <w:p w:rsidR="00B862B5" w:rsidRPr="00B862B5" w:rsidRDefault="00B862B5" w:rsidP="00B862B5">
            <w:pPr>
              <w:widowControl w:val="0"/>
              <w:suppressAutoHyphens/>
              <w:overflowPunct w:val="0"/>
              <w:autoSpaceDE w:val="0"/>
              <w:autoSpaceDN w:val="0"/>
              <w:spacing w:before="180" w:after="0" w:line="240" w:lineRule="auto"/>
              <w:ind w:firstLine="397"/>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Код этапа освоения компетенции</w:t>
            </w:r>
          </w:p>
        </w:tc>
        <w:tc>
          <w:tcPr>
            <w:tcW w:w="2762" w:type="dxa"/>
            <w:tcBorders>
              <w:top w:val="single" w:sz="2" w:space="0" w:color="auto"/>
              <w:left w:val="single" w:sz="2" w:space="0" w:color="auto"/>
              <w:bottom w:val="single" w:sz="2" w:space="0" w:color="auto"/>
              <w:right w:val="single" w:sz="2" w:space="0" w:color="auto"/>
            </w:tcBorders>
            <w:tcMar>
              <w:top w:w="0" w:type="dxa"/>
              <w:left w:w="59" w:type="dxa"/>
              <w:bottom w:w="0" w:type="dxa"/>
              <w:right w:w="59" w:type="dxa"/>
            </w:tcMar>
            <w:hideMark/>
          </w:tcPr>
          <w:p w:rsidR="00B862B5" w:rsidRPr="00B862B5" w:rsidRDefault="00B862B5" w:rsidP="00B862B5">
            <w:pPr>
              <w:widowControl w:val="0"/>
              <w:suppressAutoHyphens/>
              <w:overflowPunct w:val="0"/>
              <w:autoSpaceDE w:val="0"/>
              <w:autoSpaceDN w:val="0"/>
              <w:spacing w:before="180" w:after="0" w:line="240" w:lineRule="auto"/>
              <w:ind w:firstLine="397"/>
              <w:jc w:val="center"/>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Результаты обучения</w:t>
            </w:r>
          </w:p>
        </w:tc>
      </w:tr>
      <w:tr w:rsidR="00B862B5" w:rsidRPr="00B862B5" w:rsidTr="00B862B5">
        <w:trPr>
          <w:jc w:val="center"/>
        </w:trPr>
        <w:tc>
          <w:tcPr>
            <w:tcW w:w="1687" w:type="dxa"/>
            <w:tcBorders>
              <w:top w:val="single" w:sz="2" w:space="0" w:color="auto"/>
              <w:left w:val="single" w:sz="2" w:space="0" w:color="auto"/>
              <w:bottom w:val="single" w:sz="2" w:space="0" w:color="auto"/>
              <w:right w:val="single" w:sz="2" w:space="0" w:color="auto"/>
            </w:tcBorders>
            <w:hideMark/>
          </w:tcPr>
          <w:p w:rsidR="00B862B5" w:rsidRPr="00B862B5" w:rsidRDefault="00B862B5" w:rsidP="00B862B5">
            <w:pPr>
              <w:widowControl w:val="0"/>
              <w:suppressAutoHyphens/>
              <w:overflowPunct w:val="0"/>
              <w:autoSpaceDE w:val="0"/>
              <w:autoSpaceDN w:val="0"/>
              <w:spacing w:before="180" w:after="0" w:line="240" w:lineRule="auto"/>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 xml:space="preserve">Организация выполнения научно-исследовательских работ по закрепленной тематике; </w:t>
            </w:r>
          </w:p>
          <w:p w:rsidR="00B862B5" w:rsidRPr="00B862B5" w:rsidRDefault="00B862B5" w:rsidP="00B862B5">
            <w:pPr>
              <w:widowControl w:val="0"/>
              <w:suppressAutoHyphens/>
              <w:overflowPunct w:val="0"/>
              <w:autoSpaceDE w:val="0"/>
              <w:autoSpaceDN w:val="0"/>
              <w:spacing w:before="180" w:after="0" w:line="240" w:lineRule="auto"/>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 xml:space="preserve">Осуществление руководства разработкой комплексных проектов на всех стадиях и этапах выполнения работ/Организация выполнения научно-исследовательских работ по закрепленной тематике; </w:t>
            </w:r>
          </w:p>
        </w:tc>
        <w:tc>
          <w:tcPr>
            <w:tcW w:w="790" w:type="dxa"/>
            <w:tcBorders>
              <w:top w:val="single" w:sz="2" w:space="0" w:color="auto"/>
              <w:left w:val="single" w:sz="2" w:space="0" w:color="auto"/>
              <w:bottom w:val="single" w:sz="2" w:space="0" w:color="auto"/>
              <w:right w:val="single" w:sz="2" w:space="0" w:color="auto"/>
            </w:tcBorders>
            <w:tcMar>
              <w:top w:w="0" w:type="dxa"/>
              <w:left w:w="59" w:type="dxa"/>
              <w:bottom w:w="0" w:type="dxa"/>
              <w:right w:w="59" w:type="dxa"/>
            </w:tcMar>
            <w:hideMark/>
          </w:tcPr>
          <w:p w:rsidR="00B862B5" w:rsidRPr="00B862B5" w:rsidRDefault="00B862B5" w:rsidP="00B862B5">
            <w:pPr>
              <w:widowControl w:val="0"/>
              <w:suppressAutoHyphens/>
              <w:autoSpaceDN w:val="0"/>
              <w:spacing w:after="0" w:line="240" w:lineRule="auto"/>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ПК -1.1</w:t>
            </w:r>
          </w:p>
        </w:tc>
        <w:tc>
          <w:tcPr>
            <w:tcW w:w="2762" w:type="dxa"/>
            <w:tcBorders>
              <w:top w:val="single" w:sz="2" w:space="0" w:color="auto"/>
              <w:left w:val="single" w:sz="2" w:space="0" w:color="auto"/>
              <w:bottom w:val="single" w:sz="2" w:space="0" w:color="auto"/>
              <w:right w:val="single" w:sz="2" w:space="0" w:color="auto"/>
            </w:tcBorders>
            <w:tcMar>
              <w:top w:w="0" w:type="dxa"/>
              <w:left w:w="59" w:type="dxa"/>
              <w:bottom w:w="0" w:type="dxa"/>
              <w:right w:w="59" w:type="dxa"/>
            </w:tcMar>
            <w:hideMark/>
          </w:tcPr>
          <w:p w:rsidR="00B862B5" w:rsidRPr="00B862B5" w:rsidRDefault="00B862B5" w:rsidP="00B862B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на уровне знаний: понимание основных стадий планирования и реализации исследования в социальных науках; основных методов сбора и анализа данных; основных типов дизайнов в социальных исследованиях; основных типов переменных и шкал; основных приемов интервьюирования и осуществления контроля качества собираемых данных</w:t>
            </w:r>
          </w:p>
        </w:tc>
      </w:tr>
    </w:tbl>
    <w:p w:rsidR="00B862B5" w:rsidRDefault="00B862B5" w:rsidP="00B862B5">
      <w:pPr>
        <w:rPr>
          <w:rFonts w:ascii="Times New Roman" w:eastAsia="Times New Roman" w:hAnsi="Times New Roman" w:cs="Times New Roman"/>
          <w:b/>
          <w:kern w:val="3"/>
          <w:sz w:val="24"/>
          <w:lang w:eastAsia="ru-RU"/>
        </w:rPr>
      </w:pPr>
    </w:p>
    <w:p w:rsidR="00B862B5" w:rsidRPr="00B862B5" w:rsidRDefault="00B862B5" w:rsidP="00B862B5">
      <w:pPr>
        <w:widowControl w:val="0"/>
        <w:spacing w:before="180" w:after="0" w:line="240" w:lineRule="auto"/>
        <w:ind w:firstLine="567"/>
        <w:jc w:val="both"/>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 xml:space="preserve">При оценивании используется </w:t>
      </w:r>
      <w:proofErr w:type="spellStart"/>
      <w:r w:rsidRPr="00B862B5">
        <w:rPr>
          <w:rFonts w:ascii="Times New Roman" w:eastAsia="Times New Roman" w:hAnsi="Times New Roman" w:cs="Times New Roman"/>
          <w:lang w:eastAsia="ru-RU"/>
        </w:rPr>
        <w:t>балльно</w:t>
      </w:r>
      <w:proofErr w:type="spellEnd"/>
      <w:r w:rsidRPr="00B862B5">
        <w:rPr>
          <w:rFonts w:ascii="Times New Roman" w:eastAsia="Times New Roman" w:hAnsi="Times New Roman" w:cs="Times New Roman"/>
          <w:lang w:eastAsia="ru-RU"/>
        </w:rPr>
        <w:t xml:space="preserve">-рейтинговая система. Баллы выставляются за посещаемость (максимум 13 баллов), работу на семинарах (максимум 46 баллов), эссе (максимум 21балл), </w:t>
      </w:r>
      <w:r w:rsidRPr="00B862B5">
        <w:rPr>
          <w:rFonts w:ascii="Times New Roman" w:eastAsia="Times New Roman" w:hAnsi="Times New Roman" w:cs="Times New Roman"/>
          <w:iCs/>
          <w:lang w:eastAsia="ru-RU"/>
        </w:rPr>
        <w:t xml:space="preserve">экзамен (максимум 20 баллов). </w:t>
      </w:r>
      <w:r w:rsidRPr="00B862B5">
        <w:rPr>
          <w:rFonts w:ascii="Times New Roman" w:eastAsia="Times New Roman" w:hAnsi="Times New Roman" w:cs="Times New Roman"/>
          <w:lang w:eastAsia="ru-RU"/>
        </w:rPr>
        <w:t>Дисциплина считается освоенной, если студент набрал не менее 51 балла в результате выполнения всех типов заданий, включая ответ на экзамене. Минимальное количество баллов для допуска к экзамену – 35.</w:t>
      </w:r>
    </w:p>
    <w:p w:rsidR="00B862B5" w:rsidRDefault="00B862B5" w:rsidP="00B862B5">
      <w:pPr>
        <w:rPr>
          <w:rFonts w:ascii="Times New Roman" w:eastAsia="Times New Roman" w:hAnsi="Times New Roman" w:cs="Times New Roman"/>
          <w:b/>
          <w:kern w:val="3"/>
          <w:sz w:val="24"/>
          <w:lang w:eastAsia="ru-RU"/>
        </w:rPr>
      </w:pPr>
    </w:p>
    <w:p w:rsidR="00B862B5" w:rsidRPr="00B862B5" w:rsidRDefault="00B862B5" w:rsidP="00AF6426">
      <w:pPr>
        <w:widowControl w:val="0"/>
        <w:spacing w:before="180" w:after="60" w:line="300" w:lineRule="auto"/>
        <w:ind w:firstLine="397"/>
        <w:outlineLvl w:val="1"/>
        <w:rPr>
          <w:rFonts w:ascii="Times New Roman" w:eastAsia="Times New Roman" w:hAnsi="Times New Roman" w:cs="Times New Roman"/>
          <w:b/>
          <w:lang w:eastAsia="ru-RU"/>
        </w:rPr>
      </w:pPr>
      <w:r w:rsidRPr="00B862B5">
        <w:rPr>
          <w:rFonts w:ascii="Times New Roman" w:eastAsia="Times New Roman" w:hAnsi="Times New Roman" w:cs="Times New Roman"/>
          <w:b/>
          <w:lang w:eastAsia="ru-RU"/>
        </w:rPr>
        <w:t>Основная литература</w:t>
      </w:r>
    </w:p>
    <w:p w:rsidR="00AF6426" w:rsidRPr="00AF6426" w:rsidRDefault="00AF6426" w:rsidP="00AF6426">
      <w:pPr>
        <w:spacing w:line="240" w:lineRule="auto"/>
        <w:jc w:val="center"/>
        <w:rPr>
          <w:rFonts w:ascii="Times New Roman" w:hAnsi="Times New Roman" w:cs="Times New Roman"/>
          <w:b/>
          <w:sz w:val="24"/>
        </w:rPr>
      </w:pPr>
    </w:p>
    <w:p w:rsidR="00AF6426" w:rsidRPr="00AF6426" w:rsidRDefault="00AF6426" w:rsidP="00286C3A">
      <w:pPr>
        <w:numPr>
          <w:ilvl w:val="3"/>
          <w:numId w:val="70"/>
        </w:numPr>
        <w:spacing w:after="200" w:line="240" w:lineRule="auto"/>
        <w:ind w:left="851" w:hanging="284"/>
        <w:contextualSpacing/>
        <w:rPr>
          <w:rFonts w:ascii="Times New Roman" w:eastAsia="Calibri" w:hAnsi="Times New Roman" w:cs="Times New Roman"/>
          <w:sz w:val="24"/>
        </w:rPr>
      </w:pPr>
      <w:proofErr w:type="spellStart"/>
      <w:r w:rsidRPr="00AF6426">
        <w:rPr>
          <w:rFonts w:ascii="Times New Roman" w:eastAsia="Calibri" w:hAnsi="Times New Roman" w:cs="Times New Roman"/>
          <w:sz w:val="24"/>
        </w:rPr>
        <w:t>Балоян</w:t>
      </w:r>
      <w:proofErr w:type="spellEnd"/>
      <w:r w:rsidRPr="00AF6426">
        <w:rPr>
          <w:rFonts w:ascii="Times New Roman" w:eastAsia="Calibri" w:hAnsi="Times New Roman" w:cs="Times New Roman"/>
          <w:sz w:val="24"/>
        </w:rPr>
        <w:t xml:space="preserve">, Б. М.  </w:t>
      </w:r>
      <w:proofErr w:type="spellStart"/>
      <w:proofErr w:type="gramStart"/>
      <w:r w:rsidRPr="00AF6426">
        <w:rPr>
          <w:rFonts w:ascii="Times New Roman" w:eastAsia="Calibri" w:hAnsi="Times New Roman" w:cs="Times New Roman"/>
          <w:sz w:val="24"/>
        </w:rPr>
        <w:t>Геоурбанистика</w:t>
      </w:r>
      <w:proofErr w:type="spellEnd"/>
      <w:r w:rsidRPr="00AF6426">
        <w:rPr>
          <w:rFonts w:ascii="Times New Roman" w:eastAsia="Calibri" w:hAnsi="Times New Roman" w:cs="Times New Roman"/>
          <w:sz w:val="24"/>
        </w:rPr>
        <w:t xml:space="preserve"> :</w:t>
      </w:r>
      <w:proofErr w:type="gramEnd"/>
      <w:r w:rsidRPr="00AF6426">
        <w:rPr>
          <w:rFonts w:ascii="Times New Roman" w:eastAsia="Calibri" w:hAnsi="Times New Roman" w:cs="Times New Roman"/>
          <w:sz w:val="24"/>
        </w:rPr>
        <w:t xml:space="preserve"> учебник для вузов / Б. М. </w:t>
      </w:r>
      <w:proofErr w:type="spellStart"/>
      <w:r w:rsidRPr="00AF6426">
        <w:rPr>
          <w:rFonts w:ascii="Times New Roman" w:eastAsia="Calibri" w:hAnsi="Times New Roman" w:cs="Times New Roman"/>
          <w:sz w:val="24"/>
        </w:rPr>
        <w:t>Балоян</w:t>
      </w:r>
      <w:proofErr w:type="spellEnd"/>
      <w:r w:rsidRPr="00AF6426">
        <w:rPr>
          <w:rFonts w:ascii="Times New Roman" w:eastAsia="Calibri" w:hAnsi="Times New Roman" w:cs="Times New Roman"/>
          <w:sz w:val="24"/>
        </w:rPr>
        <w:t xml:space="preserve">, М. Л. </w:t>
      </w:r>
      <w:proofErr w:type="spellStart"/>
      <w:r w:rsidRPr="00AF6426">
        <w:rPr>
          <w:rFonts w:ascii="Times New Roman" w:eastAsia="Calibri" w:hAnsi="Times New Roman" w:cs="Times New Roman"/>
          <w:sz w:val="24"/>
        </w:rPr>
        <w:t>Гитарский</w:t>
      </w:r>
      <w:proofErr w:type="spellEnd"/>
      <w:r w:rsidRPr="00AF6426">
        <w:rPr>
          <w:rFonts w:ascii="Times New Roman" w:eastAsia="Calibri" w:hAnsi="Times New Roman" w:cs="Times New Roman"/>
          <w:sz w:val="24"/>
        </w:rPr>
        <w:t xml:space="preserve">. — 2-е изд., </w:t>
      </w:r>
      <w:proofErr w:type="spellStart"/>
      <w:r w:rsidRPr="00AF6426">
        <w:rPr>
          <w:rFonts w:ascii="Times New Roman" w:eastAsia="Calibri" w:hAnsi="Times New Roman" w:cs="Times New Roman"/>
          <w:sz w:val="24"/>
        </w:rPr>
        <w:t>испр</w:t>
      </w:r>
      <w:proofErr w:type="spellEnd"/>
      <w:r w:rsidRPr="00AF6426">
        <w:rPr>
          <w:rFonts w:ascii="Times New Roman" w:eastAsia="Calibri" w:hAnsi="Times New Roman" w:cs="Times New Roman"/>
          <w:sz w:val="24"/>
        </w:rPr>
        <w:t xml:space="preserve">. и доп. — </w:t>
      </w:r>
      <w:proofErr w:type="gramStart"/>
      <w:r w:rsidRPr="00AF6426">
        <w:rPr>
          <w:rFonts w:ascii="Times New Roman" w:eastAsia="Calibri" w:hAnsi="Times New Roman" w:cs="Times New Roman"/>
          <w:sz w:val="24"/>
        </w:rPr>
        <w:t>Москва :</w:t>
      </w:r>
      <w:proofErr w:type="gramEnd"/>
      <w:r w:rsidRPr="00AF6426">
        <w:rPr>
          <w:rFonts w:ascii="Times New Roman" w:eastAsia="Calibri" w:hAnsi="Times New Roman" w:cs="Times New Roman"/>
          <w:sz w:val="24"/>
        </w:rPr>
        <w:t xml:space="preserve"> Издательство </w:t>
      </w:r>
      <w:proofErr w:type="spellStart"/>
      <w:r w:rsidRPr="00AF6426">
        <w:rPr>
          <w:rFonts w:ascii="Times New Roman" w:eastAsia="Calibri" w:hAnsi="Times New Roman" w:cs="Times New Roman"/>
          <w:sz w:val="24"/>
        </w:rPr>
        <w:t>Юрайт</w:t>
      </w:r>
      <w:proofErr w:type="spellEnd"/>
      <w:r w:rsidRPr="00AF6426">
        <w:rPr>
          <w:rFonts w:ascii="Times New Roman" w:eastAsia="Calibri" w:hAnsi="Times New Roman" w:cs="Times New Roman"/>
          <w:sz w:val="24"/>
        </w:rPr>
        <w:t xml:space="preserve">, 2020. — 155 с. — (Высшее образование). — ISBN 978-5-534-09631-6. — </w:t>
      </w:r>
      <w:proofErr w:type="gramStart"/>
      <w:r w:rsidRPr="00AF6426">
        <w:rPr>
          <w:rFonts w:ascii="Times New Roman" w:eastAsia="Calibri" w:hAnsi="Times New Roman" w:cs="Times New Roman"/>
          <w:sz w:val="24"/>
        </w:rPr>
        <w:t>Текст :</w:t>
      </w:r>
      <w:proofErr w:type="gramEnd"/>
      <w:r w:rsidRPr="00AF6426">
        <w:rPr>
          <w:rFonts w:ascii="Times New Roman" w:eastAsia="Calibri" w:hAnsi="Times New Roman" w:cs="Times New Roman"/>
          <w:sz w:val="24"/>
        </w:rPr>
        <w:t xml:space="preserve"> электронный // ЭБС </w:t>
      </w:r>
      <w:proofErr w:type="spellStart"/>
      <w:r w:rsidRPr="00AF6426">
        <w:rPr>
          <w:rFonts w:ascii="Times New Roman" w:eastAsia="Calibri" w:hAnsi="Times New Roman" w:cs="Times New Roman"/>
          <w:sz w:val="24"/>
        </w:rPr>
        <w:t>Юрайт</w:t>
      </w:r>
      <w:proofErr w:type="spellEnd"/>
      <w:r w:rsidRPr="00AF6426">
        <w:rPr>
          <w:rFonts w:ascii="Times New Roman" w:eastAsia="Calibri" w:hAnsi="Times New Roman" w:cs="Times New Roman"/>
          <w:sz w:val="24"/>
        </w:rPr>
        <w:t xml:space="preserve"> [сайт]. — URL: https://idp.nwipa.ru:2072/bcode/453980 </w:t>
      </w:r>
    </w:p>
    <w:p w:rsidR="00AF6426" w:rsidRPr="00AF6426" w:rsidRDefault="00AF6426" w:rsidP="00286C3A">
      <w:pPr>
        <w:numPr>
          <w:ilvl w:val="3"/>
          <w:numId w:val="70"/>
        </w:numPr>
        <w:spacing w:after="200" w:line="240" w:lineRule="auto"/>
        <w:ind w:left="851" w:hanging="284"/>
        <w:contextualSpacing/>
        <w:rPr>
          <w:rFonts w:ascii="Times New Roman" w:eastAsia="Calibri" w:hAnsi="Times New Roman" w:cs="Times New Roman"/>
          <w:sz w:val="24"/>
        </w:rPr>
      </w:pPr>
      <w:r w:rsidRPr="00AF6426">
        <w:rPr>
          <w:rFonts w:ascii="Times New Roman" w:eastAsia="Calibri" w:hAnsi="Times New Roman" w:cs="Times New Roman"/>
          <w:sz w:val="24"/>
        </w:rPr>
        <w:t xml:space="preserve">Социология города. Проектирование социальных изменений в городской </w:t>
      </w:r>
      <w:proofErr w:type="gramStart"/>
      <w:r w:rsidRPr="00AF6426">
        <w:rPr>
          <w:rFonts w:ascii="Times New Roman" w:eastAsia="Calibri" w:hAnsi="Times New Roman" w:cs="Times New Roman"/>
          <w:sz w:val="24"/>
        </w:rPr>
        <w:t>среде :</w:t>
      </w:r>
      <w:proofErr w:type="gramEnd"/>
      <w:r w:rsidRPr="00AF6426">
        <w:rPr>
          <w:rFonts w:ascii="Times New Roman" w:eastAsia="Calibri" w:hAnsi="Times New Roman" w:cs="Times New Roman"/>
          <w:sz w:val="24"/>
        </w:rPr>
        <w:t xml:space="preserve"> учебное пособие для академического </w:t>
      </w:r>
      <w:proofErr w:type="spellStart"/>
      <w:r w:rsidRPr="00AF6426">
        <w:rPr>
          <w:rFonts w:ascii="Times New Roman" w:eastAsia="Calibri" w:hAnsi="Times New Roman" w:cs="Times New Roman"/>
          <w:sz w:val="24"/>
        </w:rPr>
        <w:t>бакалавриата</w:t>
      </w:r>
      <w:proofErr w:type="spellEnd"/>
      <w:r w:rsidRPr="00AF6426">
        <w:rPr>
          <w:rFonts w:ascii="Times New Roman" w:eastAsia="Calibri" w:hAnsi="Times New Roman" w:cs="Times New Roman"/>
          <w:sz w:val="24"/>
        </w:rPr>
        <w:t xml:space="preserve"> / Г. Б. Кораблева [и др.] ; под общей редакцией Г. Б. Кораблевой. — </w:t>
      </w:r>
      <w:proofErr w:type="gramStart"/>
      <w:r w:rsidRPr="00AF6426">
        <w:rPr>
          <w:rFonts w:ascii="Times New Roman" w:eastAsia="Calibri" w:hAnsi="Times New Roman" w:cs="Times New Roman"/>
          <w:sz w:val="24"/>
        </w:rPr>
        <w:t>Москва :</w:t>
      </w:r>
      <w:proofErr w:type="gramEnd"/>
      <w:r w:rsidRPr="00AF6426">
        <w:rPr>
          <w:rFonts w:ascii="Times New Roman" w:eastAsia="Calibri" w:hAnsi="Times New Roman" w:cs="Times New Roman"/>
          <w:sz w:val="24"/>
        </w:rPr>
        <w:t xml:space="preserve"> Издательство </w:t>
      </w:r>
      <w:proofErr w:type="spellStart"/>
      <w:r w:rsidRPr="00AF6426">
        <w:rPr>
          <w:rFonts w:ascii="Times New Roman" w:eastAsia="Calibri" w:hAnsi="Times New Roman" w:cs="Times New Roman"/>
          <w:sz w:val="24"/>
        </w:rPr>
        <w:t>Юрайт</w:t>
      </w:r>
      <w:proofErr w:type="spellEnd"/>
      <w:r w:rsidRPr="00AF6426">
        <w:rPr>
          <w:rFonts w:ascii="Times New Roman" w:eastAsia="Calibri" w:hAnsi="Times New Roman" w:cs="Times New Roman"/>
          <w:sz w:val="24"/>
        </w:rPr>
        <w:t xml:space="preserve">, 2019 ; Екатеринбург : Изд-во Урал. ун-та. — 125 с. — (Университеты России). — ISBN 978-5-534-07573-1 (Издательство </w:t>
      </w:r>
      <w:proofErr w:type="spellStart"/>
      <w:r w:rsidRPr="00AF6426">
        <w:rPr>
          <w:rFonts w:ascii="Times New Roman" w:eastAsia="Calibri" w:hAnsi="Times New Roman" w:cs="Times New Roman"/>
          <w:sz w:val="24"/>
        </w:rPr>
        <w:t>Юрайт</w:t>
      </w:r>
      <w:proofErr w:type="spellEnd"/>
      <w:r w:rsidRPr="00AF6426">
        <w:rPr>
          <w:rFonts w:ascii="Times New Roman" w:eastAsia="Calibri" w:hAnsi="Times New Roman" w:cs="Times New Roman"/>
          <w:sz w:val="24"/>
        </w:rPr>
        <w:t xml:space="preserve">). — ISBN 978-5-7996-1670-0 (Изд-во Урал. ун-та). — </w:t>
      </w:r>
      <w:proofErr w:type="gramStart"/>
      <w:r w:rsidRPr="00AF6426">
        <w:rPr>
          <w:rFonts w:ascii="Times New Roman" w:eastAsia="Calibri" w:hAnsi="Times New Roman" w:cs="Times New Roman"/>
          <w:sz w:val="24"/>
        </w:rPr>
        <w:t>Текст :</w:t>
      </w:r>
      <w:proofErr w:type="gramEnd"/>
      <w:r w:rsidRPr="00AF6426">
        <w:rPr>
          <w:rFonts w:ascii="Times New Roman" w:eastAsia="Calibri" w:hAnsi="Times New Roman" w:cs="Times New Roman"/>
          <w:sz w:val="24"/>
        </w:rPr>
        <w:t xml:space="preserve"> электронный // ЭБС </w:t>
      </w:r>
      <w:proofErr w:type="spellStart"/>
      <w:r w:rsidRPr="00AF6426">
        <w:rPr>
          <w:rFonts w:ascii="Times New Roman" w:eastAsia="Calibri" w:hAnsi="Times New Roman" w:cs="Times New Roman"/>
          <w:sz w:val="24"/>
        </w:rPr>
        <w:t>Юрайт</w:t>
      </w:r>
      <w:proofErr w:type="spellEnd"/>
      <w:r w:rsidRPr="00AF6426">
        <w:rPr>
          <w:rFonts w:ascii="Times New Roman" w:eastAsia="Calibri" w:hAnsi="Times New Roman" w:cs="Times New Roman"/>
          <w:sz w:val="24"/>
        </w:rPr>
        <w:t xml:space="preserve"> [сайт]. — URL: https://idp.nwipa.ru:2072/bcode/441489</w:t>
      </w:r>
    </w:p>
    <w:p w:rsidR="003D3B72" w:rsidRPr="003D3B72" w:rsidRDefault="00B862B5" w:rsidP="003D3B72">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b/>
          <w:kern w:val="3"/>
          <w:sz w:val="24"/>
          <w:lang w:eastAsia="ru-RU"/>
        </w:rPr>
        <w:br w:type="page"/>
      </w:r>
      <w:r w:rsidR="003D3B72" w:rsidRPr="003D3B72">
        <w:rPr>
          <w:rFonts w:ascii="Times New Roman" w:eastAsia="Times New Roman" w:hAnsi="Times New Roman" w:cs="Times New Roman"/>
          <w:b/>
          <w:kern w:val="3"/>
          <w:sz w:val="24"/>
          <w:lang w:eastAsia="ru-RU"/>
        </w:rPr>
        <w:lastRenderedPageBreak/>
        <w:t>АННОТАЦИЯ РАБОЧЕЙ ПРОГРАММЫ ДИСЦИПЛИНЫ</w:t>
      </w:r>
    </w:p>
    <w:p w:rsidR="003D3B72" w:rsidRPr="003D3B72" w:rsidRDefault="003D3B72" w:rsidP="003D3B72">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3D3B72" w:rsidRPr="003D3B72" w:rsidRDefault="003D3B72" w:rsidP="003D3B72">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sidRPr="003D3B72">
        <w:rPr>
          <w:rFonts w:ascii="Times New Roman" w:eastAsia="Times New Roman" w:hAnsi="Times New Roman" w:cs="Times New Roman"/>
          <w:b/>
          <w:kern w:val="3"/>
          <w:sz w:val="28"/>
          <w:lang w:eastAsia="ru-RU"/>
        </w:rPr>
        <w:t xml:space="preserve">Б1.В.ДВ.08.02 «Российские исследования (на английском языке)» </w:t>
      </w:r>
    </w:p>
    <w:p w:rsidR="003D3B72" w:rsidRPr="003D3B72" w:rsidRDefault="003D3B72" w:rsidP="003D3B72">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3D3B72">
        <w:rPr>
          <w:rFonts w:ascii="Times New Roman" w:eastAsia="Times New Roman" w:hAnsi="Times New Roman" w:cs="Times New Roman"/>
          <w:i/>
          <w:kern w:val="3"/>
          <w:sz w:val="24"/>
          <w:lang w:eastAsia="ru-RU"/>
        </w:rPr>
        <w:t>наименование дисциплин (модуля)/практики</w:t>
      </w:r>
    </w:p>
    <w:p w:rsidR="003D3B72" w:rsidRPr="003D3B72" w:rsidRDefault="003D3B72" w:rsidP="003D3B72">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r w:rsidRPr="003D3B72">
        <w:rPr>
          <w:rFonts w:ascii="Times New Roman" w:eastAsia="Times New Roman" w:hAnsi="Times New Roman" w:cs="Times New Roman"/>
          <w:b/>
          <w:kern w:val="3"/>
          <w:sz w:val="24"/>
          <w:lang w:eastAsia="ru-RU"/>
        </w:rPr>
        <w:t>Автор доцент</w:t>
      </w:r>
      <w:r w:rsidRPr="003D3B72">
        <w:rPr>
          <w:rFonts w:ascii="Times New Roman" w:eastAsia="Times New Roman" w:hAnsi="Times New Roman" w:cs="Times New Roman"/>
          <w:b/>
          <w:kern w:val="3"/>
          <w:sz w:val="24"/>
          <w:lang w:eastAsia="ru-RU"/>
        </w:rPr>
        <w:tab/>
        <w:t xml:space="preserve">Мельникова Е.А.     </w:t>
      </w:r>
      <w:r w:rsidRPr="003D3B72">
        <w:rPr>
          <w:rFonts w:ascii="Calibri" w:eastAsia="Calibri" w:hAnsi="Calibri" w:cs="Times New Roman"/>
          <w:kern w:val="3"/>
        </w:rPr>
        <w:tab/>
        <w:t xml:space="preserve">     </w:t>
      </w: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D3B72">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D3B72">
        <w:rPr>
          <w:rFonts w:ascii="Times New Roman" w:eastAsia="Times New Roman" w:hAnsi="Times New Roman" w:cs="Times New Roman"/>
          <w:b/>
          <w:kern w:val="3"/>
          <w:sz w:val="24"/>
          <w:lang w:eastAsia="ru-RU"/>
        </w:rPr>
        <w:t>Квалификация (степень) выпускника: бакалавр</w:t>
      </w: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D3B72">
        <w:rPr>
          <w:rFonts w:ascii="Times New Roman" w:eastAsia="Times New Roman" w:hAnsi="Times New Roman" w:cs="Times New Roman"/>
          <w:b/>
          <w:kern w:val="3"/>
          <w:sz w:val="24"/>
          <w:lang w:eastAsia="ru-RU"/>
        </w:rPr>
        <w:t>Форма обучения: очная</w:t>
      </w: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D3B72">
        <w:rPr>
          <w:rFonts w:ascii="Times New Roman" w:eastAsia="Times New Roman" w:hAnsi="Times New Roman" w:cs="Times New Roman"/>
          <w:b/>
          <w:kern w:val="3"/>
          <w:sz w:val="24"/>
          <w:lang w:eastAsia="ru-RU"/>
        </w:rPr>
        <w:t>Цель освоения дисциплины:</w:t>
      </w:r>
    </w:p>
    <w:p w:rsidR="003D3B72" w:rsidRPr="003D3B72" w:rsidRDefault="003D3B72" w:rsidP="003D3B72">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3D3B72">
        <w:rPr>
          <w:rFonts w:ascii="Times New Roman" w:eastAsia="Times New Roman" w:hAnsi="Times New Roman" w:cs="Times New Roman"/>
          <w:sz w:val="24"/>
          <w:szCs w:val="20"/>
        </w:rPr>
        <w:t>Дисциплина «Российские исследования (на английском языке)»»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3D3B72" w:rsidRPr="003D3B72" w:rsidTr="00B71948">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B72" w:rsidRPr="003D3B72" w:rsidRDefault="003D3B72" w:rsidP="003D3B72">
            <w:pPr>
              <w:widowControl w:val="0"/>
              <w:suppressAutoHyphens/>
              <w:autoSpaceDN w:val="0"/>
              <w:spacing w:before="180" w:after="0" w:line="240" w:lineRule="auto"/>
              <w:ind w:firstLine="397"/>
              <w:jc w:val="both"/>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 xml:space="preserve">Код </w:t>
            </w:r>
          </w:p>
          <w:p w:rsidR="003D3B72" w:rsidRPr="003D3B72" w:rsidRDefault="003D3B72" w:rsidP="003D3B72">
            <w:pPr>
              <w:widowControl w:val="0"/>
              <w:suppressAutoHyphens/>
              <w:autoSpaceDN w:val="0"/>
              <w:spacing w:before="180" w:after="0" w:line="240" w:lineRule="auto"/>
              <w:ind w:firstLine="397"/>
              <w:jc w:val="both"/>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B72" w:rsidRPr="003D3B72" w:rsidRDefault="003D3B72" w:rsidP="003D3B72">
            <w:pPr>
              <w:widowControl w:val="0"/>
              <w:suppressAutoHyphens/>
              <w:autoSpaceDN w:val="0"/>
              <w:spacing w:before="180" w:after="0" w:line="240" w:lineRule="auto"/>
              <w:ind w:firstLine="397"/>
              <w:jc w:val="both"/>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Наименование</w:t>
            </w:r>
          </w:p>
          <w:p w:rsidR="003D3B72" w:rsidRPr="003D3B72" w:rsidRDefault="003D3B72" w:rsidP="003D3B72">
            <w:pPr>
              <w:widowControl w:val="0"/>
              <w:suppressAutoHyphens/>
              <w:autoSpaceDN w:val="0"/>
              <w:spacing w:before="180" w:after="0" w:line="240" w:lineRule="auto"/>
              <w:ind w:firstLine="397"/>
              <w:jc w:val="both"/>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B72" w:rsidRPr="003D3B72" w:rsidRDefault="003D3B72" w:rsidP="003D3B72">
            <w:pPr>
              <w:widowControl w:val="0"/>
              <w:suppressAutoHyphens/>
              <w:autoSpaceDN w:val="0"/>
              <w:spacing w:before="180" w:after="0" w:line="240" w:lineRule="auto"/>
              <w:ind w:firstLine="397"/>
              <w:jc w:val="both"/>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 xml:space="preserve">Код </w:t>
            </w:r>
          </w:p>
          <w:p w:rsidR="003D3B72" w:rsidRPr="003D3B72" w:rsidRDefault="003D3B72" w:rsidP="003D3B72">
            <w:pPr>
              <w:widowControl w:val="0"/>
              <w:suppressAutoHyphens/>
              <w:autoSpaceDN w:val="0"/>
              <w:spacing w:before="180" w:after="0" w:line="240" w:lineRule="auto"/>
              <w:ind w:firstLine="397"/>
              <w:jc w:val="both"/>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B72" w:rsidRPr="003D3B72" w:rsidRDefault="003D3B72" w:rsidP="003D3B72">
            <w:pPr>
              <w:widowControl w:val="0"/>
              <w:suppressAutoHyphens/>
              <w:autoSpaceDN w:val="0"/>
              <w:spacing w:before="180" w:after="0" w:line="240" w:lineRule="auto"/>
              <w:ind w:firstLine="397"/>
              <w:jc w:val="both"/>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Наименование этапа освоения компетенции</w:t>
            </w:r>
          </w:p>
        </w:tc>
      </w:tr>
      <w:tr w:rsidR="003D3B72" w:rsidRPr="003D3B72" w:rsidTr="00B71948">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B72" w:rsidRPr="003D3B72" w:rsidRDefault="003D3B72" w:rsidP="003D3B72">
            <w:pPr>
              <w:widowControl w:val="0"/>
              <w:spacing w:after="0" w:line="300" w:lineRule="auto"/>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B72" w:rsidRPr="003D3B72" w:rsidRDefault="003D3B72" w:rsidP="003D3B72">
            <w:pPr>
              <w:widowControl w:val="0"/>
              <w:suppressAutoHyphens/>
              <w:autoSpaceDN w:val="0"/>
              <w:spacing w:after="0" w:line="240" w:lineRule="auto"/>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Владение методами сбора и обработки научных данных, навыками политологического анализа, проведения исследований политических институтов и процессов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B72" w:rsidRPr="003D3B72" w:rsidRDefault="003D3B72" w:rsidP="003D3B72">
            <w:pPr>
              <w:widowControl w:val="0"/>
              <w:suppressAutoHyphens/>
              <w:autoSpaceDN w:val="0"/>
              <w:spacing w:after="0" w:line="240" w:lineRule="auto"/>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ПК-1.1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B72" w:rsidRPr="003D3B72" w:rsidRDefault="003D3B72" w:rsidP="003D3B72">
            <w:pPr>
              <w:widowControl w:val="0"/>
              <w:suppressAutoHyphens/>
              <w:autoSpaceDN w:val="0"/>
              <w:spacing w:after="0" w:line="240" w:lineRule="auto"/>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Приобретение знаний о современных политических системах, политических институтах и процессах</w:t>
            </w:r>
          </w:p>
        </w:tc>
      </w:tr>
    </w:tbl>
    <w:p w:rsidR="003D3B72" w:rsidRPr="003D3B72" w:rsidRDefault="003D3B72" w:rsidP="003D3B72">
      <w:pPr>
        <w:spacing w:after="200" w:line="276" w:lineRule="auto"/>
        <w:rPr>
          <w:rFonts w:ascii="Calibri" w:eastAsia="Calibri" w:hAnsi="Calibri" w:cs="Times New Roman"/>
        </w:rPr>
      </w:pP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D3B72">
        <w:rPr>
          <w:rFonts w:ascii="Times New Roman" w:eastAsia="Times New Roman" w:hAnsi="Times New Roman" w:cs="Times New Roman"/>
          <w:b/>
          <w:kern w:val="3"/>
          <w:sz w:val="24"/>
          <w:lang w:eastAsia="ru-RU"/>
        </w:rPr>
        <w:t>План курса:</w:t>
      </w:r>
    </w:p>
    <w:p w:rsidR="003D3B72" w:rsidRPr="003D3B72" w:rsidRDefault="003D3B72" w:rsidP="003D3B72">
      <w:pPr>
        <w:spacing w:before="40" w:after="0" w:line="240" w:lineRule="auto"/>
        <w:ind w:firstLine="397"/>
        <w:jc w:val="both"/>
        <w:rPr>
          <w:rFonts w:ascii="Calibri" w:eastAsia="Calibri" w:hAnsi="Calibri" w:cs="Times New Roman"/>
          <w:sz w:val="24"/>
          <w:szCs w:val="24"/>
        </w:rPr>
      </w:pPr>
      <w:r w:rsidRPr="003D3B72">
        <w:rPr>
          <w:rFonts w:ascii="Calibri" w:eastAsia="Calibri" w:hAnsi="Calibri"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
        <w:gridCol w:w="2026"/>
        <w:gridCol w:w="1091"/>
        <w:gridCol w:w="890"/>
        <w:gridCol w:w="826"/>
        <w:gridCol w:w="828"/>
        <w:gridCol w:w="714"/>
        <w:gridCol w:w="482"/>
        <w:gridCol w:w="1647"/>
      </w:tblGrid>
      <w:tr w:rsidR="003D3B72" w:rsidRPr="003D3B72" w:rsidTr="00B71948">
        <w:trPr>
          <w:trHeight w:val="80"/>
          <w:tblHeader/>
        </w:trPr>
        <w:tc>
          <w:tcPr>
            <w:tcW w:w="485" w:type="pct"/>
            <w:vMerge w:val="restart"/>
            <w:shd w:val="clear" w:color="auto" w:fill="FFFFFF"/>
            <w:vAlign w:val="center"/>
          </w:tcPr>
          <w:p w:rsidR="003D3B72" w:rsidRPr="003D3B72" w:rsidRDefault="003D3B72" w:rsidP="003D3B72">
            <w:pPr>
              <w:spacing w:before="40" w:after="0" w:line="240" w:lineRule="auto"/>
              <w:ind w:firstLine="397"/>
              <w:jc w:val="center"/>
              <w:rPr>
                <w:rFonts w:ascii="Times New Roman" w:eastAsia="Calibri" w:hAnsi="Times New Roman" w:cs="Times New Roman"/>
                <w:i/>
                <w:sz w:val="20"/>
                <w:szCs w:val="20"/>
                <w:lang w:eastAsia="ru-RU"/>
              </w:rPr>
            </w:pPr>
            <w:r w:rsidRPr="003D3B72">
              <w:rPr>
                <w:rFonts w:ascii="Times New Roman" w:eastAsia="Calibri" w:hAnsi="Times New Roman" w:cs="Times New Roman"/>
                <w:i/>
                <w:sz w:val="20"/>
                <w:szCs w:val="20"/>
                <w:lang w:eastAsia="ru-RU"/>
              </w:rPr>
              <w:t>№ п/п</w:t>
            </w:r>
          </w:p>
        </w:tc>
        <w:tc>
          <w:tcPr>
            <w:tcW w:w="1119" w:type="pct"/>
            <w:vMerge w:val="restart"/>
            <w:shd w:val="clear" w:color="auto" w:fill="FFFFFF"/>
            <w:vAlign w:val="center"/>
          </w:tcPr>
          <w:p w:rsidR="003D3B72" w:rsidRPr="003D3B72" w:rsidRDefault="003D3B72" w:rsidP="003D3B72">
            <w:pPr>
              <w:spacing w:before="40" w:after="0" w:line="240" w:lineRule="auto"/>
              <w:ind w:firstLine="397"/>
              <w:jc w:val="center"/>
              <w:rPr>
                <w:rFonts w:ascii="Times New Roman" w:eastAsia="Calibri" w:hAnsi="Times New Roman" w:cs="Times New Roman"/>
                <w:i/>
                <w:sz w:val="20"/>
                <w:szCs w:val="20"/>
                <w:lang w:eastAsia="ru-RU"/>
              </w:rPr>
            </w:pPr>
            <w:r w:rsidRPr="003D3B72">
              <w:rPr>
                <w:rFonts w:ascii="Times New Roman" w:eastAsia="Calibri" w:hAnsi="Times New Roman" w:cs="Times New Roman"/>
                <w:i/>
                <w:sz w:val="20"/>
                <w:szCs w:val="20"/>
                <w:lang w:eastAsia="ru-RU"/>
              </w:rPr>
              <w:t xml:space="preserve">Наименование тем (разделов), </w:t>
            </w:r>
          </w:p>
        </w:tc>
        <w:tc>
          <w:tcPr>
            <w:tcW w:w="2516" w:type="pct"/>
            <w:gridSpan w:val="6"/>
            <w:shd w:val="clear" w:color="auto" w:fill="FFFFFF"/>
            <w:vAlign w:val="center"/>
          </w:tcPr>
          <w:p w:rsidR="003D3B72" w:rsidRPr="003D3B72" w:rsidRDefault="003D3B72" w:rsidP="003D3B72">
            <w:pPr>
              <w:spacing w:before="40" w:after="0" w:line="240" w:lineRule="auto"/>
              <w:ind w:firstLine="397"/>
              <w:jc w:val="center"/>
              <w:rPr>
                <w:rFonts w:ascii="Times New Roman" w:eastAsia="Calibri" w:hAnsi="Times New Roman" w:cs="Times New Roman"/>
                <w:i/>
                <w:sz w:val="20"/>
                <w:szCs w:val="20"/>
                <w:lang w:eastAsia="ru-RU"/>
              </w:rPr>
            </w:pPr>
            <w:r w:rsidRPr="003D3B72">
              <w:rPr>
                <w:rFonts w:ascii="Times New Roman" w:eastAsia="Calibri" w:hAnsi="Times New Roman" w:cs="Times New Roman"/>
                <w:i/>
                <w:sz w:val="20"/>
                <w:szCs w:val="20"/>
                <w:lang w:eastAsia="ru-RU"/>
              </w:rPr>
              <w:t>Объем дисциплины, час.</w:t>
            </w:r>
          </w:p>
        </w:tc>
        <w:tc>
          <w:tcPr>
            <w:tcW w:w="881" w:type="pct"/>
            <w:vMerge w:val="restart"/>
            <w:shd w:val="clear" w:color="auto" w:fill="FFFFFF"/>
            <w:vAlign w:val="center"/>
          </w:tcPr>
          <w:p w:rsidR="003D3B72" w:rsidRPr="003D3B72" w:rsidRDefault="003D3B72" w:rsidP="003D3B72">
            <w:pPr>
              <w:spacing w:before="40" w:after="0" w:line="240" w:lineRule="auto"/>
              <w:ind w:firstLine="397"/>
              <w:jc w:val="center"/>
              <w:rPr>
                <w:rFonts w:ascii="Times New Roman" w:eastAsia="Calibri" w:hAnsi="Times New Roman" w:cs="Times New Roman"/>
                <w:i/>
                <w:sz w:val="20"/>
                <w:szCs w:val="20"/>
                <w:lang w:eastAsia="ru-RU"/>
              </w:rPr>
            </w:pPr>
            <w:r w:rsidRPr="003D3B72">
              <w:rPr>
                <w:rFonts w:ascii="Times New Roman" w:eastAsia="Calibri" w:hAnsi="Times New Roman" w:cs="Times New Roman"/>
                <w:i/>
                <w:sz w:val="20"/>
                <w:szCs w:val="20"/>
                <w:lang w:eastAsia="ru-RU"/>
              </w:rPr>
              <w:t>Форма</w:t>
            </w:r>
            <w:r w:rsidRPr="003D3B72">
              <w:rPr>
                <w:rFonts w:ascii="Times New Roman" w:eastAsia="Calibri" w:hAnsi="Times New Roman" w:cs="Times New Roman"/>
                <w:i/>
                <w:sz w:val="20"/>
                <w:szCs w:val="20"/>
                <w:lang w:eastAsia="ru-RU"/>
              </w:rPr>
              <w:br/>
              <w:t xml:space="preserve">текущего </w:t>
            </w:r>
            <w:r w:rsidRPr="003D3B72">
              <w:rPr>
                <w:rFonts w:ascii="Times New Roman" w:eastAsia="Calibri" w:hAnsi="Times New Roman" w:cs="Times New Roman"/>
                <w:i/>
                <w:sz w:val="20"/>
                <w:szCs w:val="20"/>
                <w:lang w:eastAsia="ru-RU"/>
              </w:rPr>
              <w:br/>
              <w:t>контроля успеваемости</w:t>
            </w:r>
            <w:r w:rsidRPr="003D3B72">
              <w:rPr>
                <w:rFonts w:ascii="Times New Roman" w:eastAsia="Calibri" w:hAnsi="Times New Roman" w:cs="Times New Roman"/>
                <w:i/>
                <w:sz w:val="20"/>
                <w:szCs w:val="20"/>
                <w:vertAlign w:val="superscript"/>
                <w:lang w:eastAsia="ru-RU"/>
              </w:rPr>
              <w:t>**</w:t>
            </w:r>
            <w:r w:rsidRPr="003D3B72">
              <w:rPr>
                <w:rFonts w:ascii="Times New Roman" w:eastAsia="Calibri" w:hAnsi="Times New Roman" w:cs="Times New Roman"/>
                <w:i/>
                <w:sz w:val="20"/>
                <w:szCs w:val="20"/>
                <w:lang w:eastAsia="ru-RU"/>
              </w:rPr>
              <w:t>, промежуточной аттестации</w:t>
            </w:r>
          </w:p>
        </w:tc>
      </w:tr>
      <w:tr w:rsidR="003D3B72" w:rsidRPr="003D3B72" w:rsidTr="00B71948">
        <w:trPr>
          <w:trHeight w:val="80"/>
          <w:tblHeader/>
        </w:trPr>
        <w:tc>
          <w:tcPr>
            <w:tcW w:w="0" w:type="auto"/>
            <w:vMerge/>
            <w:vAlign w:val="center"/>
          </w:tcPr>
          <w:p w:rsidR="003D3B72" w:rsidRPr="003D3B72" w:rsidRDefault="003D3B72" w:rsidP="003D3B72">
            <w:pPr>
              <w:spacing w:before="40" w:after="0" w:line="240" w:lineRule="auto"/>
              <w:ind w:firstLine="397"/>
              <w:jc w:val="both"/>
              <w:rPr>
                <w:rFonts w:ascii="Times New Roman" w:eastAsia="Calibri" w:hAnsi="Times New Roman" w:cs="Times New Roman"/>
                <w:i/>
                <w:sz w:val="20"/>
                <w:szCs w:val="20"/>
                <w:lang w:eastAsia="ru-RU"/>
              </w:rPr>
            </w:pPr>
          </w:p>
        </w:tc>
        <w:tc>
          <w:tcPr>
            <w:tcW w:w="0" w:type="auto"/>
            <w:vMerge/>
            <w:vAlign w:val="center"/>
          </w:tcPr>
          <w:p w:rsidR="003D3B72" w:rsidRPr="003D3B72" w:rsidRDefault="003D3B72" w:rsidP="003D3B72">
            <w:pPr>
              <w:spacing w:before="40" w:after="0" w:line="240" w:lineRule="auto"/>
              <w:ind w:firstLine="397"/>
              <w:jc w:val="both"/>
              <w:rPr>
                <w:rFonts w:ascii="Times New Roman" w:eastAsia="Calibri" w:hAnsi="Times New Roman" w:cs="Times New Roman"/>
                <w:i/>
                <w:sz w:val="20"/>
                <w:szCs w:val="20"/>
                <w:lang w:eastAsia="ru-RU"/>
              </w:rPr>
            </w:pPr>
          </w:p>
        </w:tc>
        <w:tc>
          <w:tcPr>
            <w:tcW w:w="435" w:type="pct"/>
            <w:vMerge w:val="restart"/>
            <w:tcBorders>
              <w:top w:val="nil"/>
            </w:tcBorders>
            <w:shd w:val="clear" w:color="auto" w:fill="FFFFFF"/>
            <w:vAlign w:val="center"/>
          </w:tcPr>
          <w:p w:rsidR="003D3B72" w:rsidRPr="003D3B72" w:rsidRDefault="003D3B72" w:rsidP="003D3B72">
            <w:pPr>
              <w:spacing w:before="40" w:after="0" w:line="240" w:lineRule="auto"/>
              <w:ind w:firstLine="397"/>
              <w:jc w:val="center"/>
              <w:rPr>
                <w:rFonts w:ascii="Times New Roman" w:eastAsia="Calibri" w:hAnsi="Times New Roman" w:cs="Times New Roman"/>
                <w:i/>
                <w:sz w:val="20"/>
                <w:szCs w:val="20"/>
                <w:lang w:eastAsia="ru-RU"/>
              </w:rPr>
            </w:pPr>
            <w:r w:rsidRPr="003D3B72">
              <w:rPr>
                <w:rFonts w:ascii="Times New Roman" w:eastAsia="Calibri" w:hAnsi="Times New Roman" w:cs="Times New Roman"/>
                <w:i/>
                <w:sz w:val="20"/>
                <w:szCs w:val="20"/>
                <w:lang w:eastAsia="ru-RU"/>
              </w:rPr>
              <w:t>Всего</w:t>
            </w:r>
          </w:p>
        </w:tc>
        <w:tc>
          <w:tcPr>
            <w:tcW w:w="1789" w:type="pct"/>
            <w:gridSpan w:val="4"/>
            <w:shd w:val="clear" w:color="auto" w:fill="FFFFFF"/>
            <w:vAlign w:val="center"/>
          </w:tcPr>
          <w:p w:rsidR="003D3B72" w:rsidRPr="003D3B72" w:rsidRDefault="003D3B72" w:rsidP="003D3B72">
            <w:pPr>
              <w:spacing w:before="40" w:after="0" w:line="240" w:lineRule="auto"/>
              <w:ind w:firstLine="397"/>
              <w:jc w:val="center"/>
              <w:rPr>
                <w:rFonts w:ascii="Times New Roman" w:eastAsia="Calibri" w:hAnsi="Times New Roman" w:cs="Times New Roman"/>
                <w:i/>
                <w:sz w:val="20"/>
                <w:szCs w:val="20"/>
                <w:lang w:eastAsia="ru-RU"/>
              </w:rPr>
            </w:pPr>
            <w:r w:rsidRPr="003D3B72">
              <w:rPr>
                <w:rFonts w:ascii="Times New Roman" w:eastAsia="Calibri" w:hAnsi="Times New Roman" w:cs="Times New Roman"/>
                <w:i/>
                <w:sz w:val="20"/>
                <w:szCs w:val="20"/>
                <w:lang w:eastAsia="ru-RU"/>
              </w:rPr>
              <w:t>Контактная работа обучающихся с преподавателем</w:t>
            </w:r>
            <w:r w:rsidRPr="003D3B72">
              <w:rPr>
                <w:rFonts w:ascii="Times New Roman" w:eastAsia="Calibri" w:hAnsi="Times New Roman" w:cs="Times New Roman"/>
                <w:i/>
                <w:sz w:val="20"/>
                <w:szCs w:val="20"/>
                <w:lang w:eastAsia="ru-RU"/>
              </w:rPr>
              <w:br/>
              <w:t>по видам учебных занятий</w:t>
            </w:r>
          </w:p>
        </w:tc>
        <w:tc>
          <w:tcPr>
            <w:tcW w:w="292" w:type="pct"/>
            <w:vMerge w:val="restart"/>
            <w:tcBorders>
              <w:top w:val="nil"/>
            </w:tcBorders>
            <w:shd w:val="clear" w:color="auto" w:fill="FFFFFF"/>
            <w:vAlign w:val="center"/>
          </w:tcPr>
          <w:p w:rsidR="003D3B72" w:rsidRPr="003D3B72" w:rsidRDefault="003D3B72" w:rsidP="003D3B72">
            <w:pPr>
              <w:spacing w:before="40" w:after="0" w:line="240" w:lineRule="auto"/>
              <w:jc w:val="both"/>
              <w:rPr>
                <w:rFonts w:ascii="Times New Roman" w:eastAsia="Calibri" w:hAnsi="Times New Roman" w:cs="Times New Roman"/>
                <w:i/>
                <w:sz w:val="20"/>
                <w:szCs w:val="20"/>
                <w:lang w:eastAsia="ru-RU"/>
              </w:rPr>
            </w:pPr>
            <w:r w:rsidRPr="003D3B72">
              <w:rPr>
                <w:rFonts w:ascii="Times New Roman" w:eastAsia="Calibri" w:hAnsi="Times New Roman" w:cs="Times New Roman"/>
                <w:i/>
                <w:sz w:val="20"/>
                <w:szCs w:val="20"/>
                <w:lang w:eastAsia="ru-RU"/>
              </w:rPr>
              <w:t>СР</w:t>
            </w:r>
          </w:p>
        </w:tc>
        <w:tc>
          <w:tcPr>
            <w:tcW w:w="0" w:type="auto"/>
            <w:vMerge/>
            <w:vAlign w:val="center"/>
          </w:tcPr>
          <w:p w:rsidR="003D3B72" w:rsidRPr="003D3B72" w:rsidRDefault="003D3B72" w:rsidP="003D3B72">
            <w:pPr>
              <w:spacing w:before="40" w:after="0" w:line="240" w:lineRule="auto"/>
              <w:ind w:firstLine="397"/>
              <w:jc w:val="both"/>
              <w:rPr>
                <w:rFonts w:ascii="Times New Roman" w:eastAsia="Calibri" w:hAnsi="Times New Roman" w:cs="Times New Roman"/>
                <w:i/>
                <w:sz w:val="20"/>
                <w:szCs w:val="20"/>
                <w:lang w:eastAsia="ru-RU"/>
              </w:rPr>
            </w:pPr>
          </w:p>
        </w:tc>
      </w:tr>
      <w:tr w:rsidR="003D3B72" w:rsidRPr="003D3B72" w:rsidTr="00B71948">
        <w:trPr>
          <w:trHeight w:val="80"/>
          <w:tblHeader/>
        </w:trPr>
        <w:tc>
          <w:tcPr>
            <w:tcW w:w="0" w:type="auto"/>
            <w:vMerge/>
            <w:vAlign w:val="center"/>
          </w:tcPr>
          <w:p w:rsidR="003D3B72" w:rsidRPr="003D3B72" w:rsidRDefault="003D3B72" w:rsidP="003D3B72">
            <w:pPr>
              <w:spacing w:before="40" w:after="0" w:line="240" w:lineRule="auto"/>
              <w:ind w:firstLine="397"/>
              <w:jc w:val="both"/>
              <w:rPr>
                <w:rFonts w:ascii="Times New Roman" w:eastAsia="Calibri" w:hAnsi="Times New Roman" w:cs="Times New Roman"/>
                <w:i/>
                <w:sz w:val="20"/>
                <w:szCs w:val="20"/>
                <w:lang w:eastAsia="ru-RU"/>
              </w:rPr>
            </w:pPr>
          </w:p>
        </w:tc>
        <w:tc>
          <w:tcPr>
            <w:tcW w:w="0" w:type="auto"/>
            <w:vMerge/>
            <w:vAlign w:val="center"/>
          </w:tcPr>
          <w:p w:rsidR="003D3B72" w:rsidRPr="003D3B72" w:rsidRDefault="003D3B72" w:rsidP="003D3B72">
            <w:pPr>
              <w:spacing w:before="40" w:after="0" w:line="240" w:lineRule="auto"/>
              <w:ind w:firstLine="397"/>
              <w:jc w:val="both"/>
              <w:rPr>
                <w:rFonts w:ascii="Times New Roman" w:eastAsia="Calibri" w:hAnsi="Times New Roman" w:cs="Times New Roman"/>
                <w:i/>
                <w:sz w:val="20"/>
                <w:szCs w:val="20"/>
                <w:lang w:eastAsia="ru-RU"/>
              </w:rPr>
            </w:pPr>
          </w:p>
        </w:tc>
        <w:tc>
          <w:tcPr>
            <w:tcW w:w="0" w:type="auto"/>
            <w:vMerge/>
            <w:tcBorders>
              <w:top w:val="nil"/>
            </w:tcBorders>
            <w:vAlign w:val="center"/>
          </w:tcPr>
          <w:p w:rsidR="003D3B72" w:rsidRPr="003D3B72" w:rsidRDefault="003D3B72" w:rsidP="003D3B72">
            <w:pPr>
              <w:spacing w:before="40" w:after="0" w:line="240" w:lineRule="auto"/>
              <w:ind w:firstLine="397"/>
              <w:jc w:val="both"/>
              <w:rPr>
                <w:rFonts w:ascii="Times New Roman" w:eastAsia="Calibri" w:hAnsi="Times New Roman" w:cs="Times New Roman"/>
                <w:i/>
                <w:sz w:val="20"/>
                <w:szCs w:val="20"/>
                <w:lang w:eastAsia="ru-RU"/>
              </w:rPr>
            </w:pPr>
          </w:p>
        </w:tc>
        <w:tc>
          <w:tcPr>
            <w:tcW w:w="511" w:type="pct"/>
            <w:shd w:val="clear" w:color="auto" w:fill="FFFFFF"/>
            <w:vAlign w:val="center"/>
          </w:tcPr>
          <w:p w:rsidR="003D3B72" w:rsidRPr="003D3B72" w:rsidRDefault="003D3B72" w:rsidP="003D3B72">
            <w:pPr>
              <w:spacing w:before="40" w:after="0" w:line="240" w:lineRule="auto"/>
              <w:ind w:firstLine="34"/>
              <w:jc w:val="center"/>
              <w:rPr>
                <w:rFonts w:ascii="Times New Roman" w:eastAsia="Calibri" w:hAnsi="Times New Roman" w:cs="Times New Roman"/>
                <w:i/>
                <w:sz w:val="20"/>
                <w:szCs w:val="20"/>
                <w:lang w:eastAsia="ru-RU"/>
              </w:rPr>
            </w:pPr>
            <w:r w:rsidRPr="003D3B72">
              <w:rPr>
                <w:rFonts w:ascii="Times New Roman" w:eastAsia="Calibri" w:hAnsi="Times New Roman" w:cs="Times New Roman"/>
                <w:i/>
                <w:sz w:val="20"/>
                <w:szCs w:val="20"/>
                <w:lang w:eastAsia="ru-RU"/>
              </w:rPr>
              <w:t>Л</w:t>
            </w:r>
          </w:p>
        </w:tc>
        <w:tc>
          <w:tcPr>
            <w:tcW w:w="476" w:type="pct"/>
            <w:shd w:val="clear" w:color="auto" w:fill="FFFFFF"/>
            <w:vAlign w:val="center"/>
          </w:tcPr>
          <w:p w:rsidR="003D3B72" w:rsidRPr="003D3B72" w:rsidRDefault="003D3B72" w:rsidP="003D3B72">
            <w:pPr>
              <w:spacing w:before="40" w:after="0" w:line="240" w:lineRule="auto"/>
              <w:ind w:firstLine="34"/>
              <w:jc w:val="center"/>
              <w:rPr>
                <w:rFonts w:ascii="Times New Roman" w:eastAsia="Calibri" w:hAnsi="Times New Roman" w:cs="Times New Roman"/>
                <w:i/>
                <w:sz w:val="20"/>
                <w:szCs w:val="20"/>
                <w:lang w:eastAsia="ru-RU"/>
              </w:rPr>
            </w:pPr>
            <w:r w:rsidRPr="003D3B72">
              <w:rPr>
                <w:rFonts w:ascii="Times New Roman" w:eastAsia="Calibri" w:hAnsi="Times New Roman" w:cs="Times New Roman"/>
                <w:i/>
                <w:sz w:val="20"/>
                <w:szCs w:val="20"/>
                <w:lang w:eastAsia="ru-RU"/>
              </w:rPr>
              <w:t>ЛР</w:t>
            </w:r>
          </w:p>
        </w:tc>
        <w:tc>
          <w:tcPr>
            <w:tcW w:w="477" w:type="pct"/>
            <w:shd w:val="clear" w:color="auto" w:fill="FFFFFF"/>
            <w:vAlign w:val="center"/>
          </w:tcPr>
          <w:p w:rsidR="003D3B72" w:rsidRPr="003D3B72" w:rsidRDefault="003D3B72" w:rsidP="003D3B72">
            <w:pPr>
              <w:spacing w:before="40" w:after="0" w:line="240" w:lineRule="auto"/>
              <w:ind w:firstLine="34"/>
              <w:jc w:val="center"/>
              <w:rPr>
                <w:rFonts w:ascii="Times New Roman" w:eastAsia="Calibri" w:hAnsi="Times New Roman" w:cs="Times New Roman"/>
                <w:i/>
                <w:sz w:val="20"/>
                <w:szCs w:val="20"/>
                <w:lang w:eastAsia="ru-RU"/>
              </w:rPr>
            </w:pPr>
            <w:r w:rsidRPr="003D3B72">
              <w:rPr>
                <w:rFonts w:ascii="Times New Roman" w:eastAsia="Calibri" w:hAnsi="Times New Roman" w:cs="Times New Roman"/>
                <w:i/>
                <w:sz w:val="20"/>
                <w:szCs w:val="20"/>
                <w:lang w:eastAsia="ru-RU"/>
              </w:rPr>
              <w:t>ПЗ</w:t>
            </w:r>
          </w:p>
        </w:tc>
        <w:tc>
          <w:tcPr>
            <w:tcW w:w="325" w:type="pct"/>
            <w:shd w:val="clear" w:color="auto" w:fill="FFFFFF"/>
            <w:vAlign w:val="center"/>
          </w:tcPr>
          <w:p w:rsidR="003D3B72" w:rsidRPr="003D3B72" w:rsidRDefault="003D3B72" w:rsidP="003D3B72">
            <w:pPr>
              <w:spacing w:before="40" w:after="0" w:line="240" w:lineRule="auto"/>
              <w:ind w:firstLine="34"/>
              <w:jc w:val="center"/>
              <w:rPr>
                <w:rFonts w:ascii="Times New Roman" w:eastAsia="Calibri" w:hAnsi="Times New Roman" w:cs="Times New Roman"/>
                <w:i/>
                <w:sz w:val="20"/>
                <w:szCs w:val="20"/>
                <w:vertAlign w:val="superscript"/>
                <w:lang w:eastAsia="ru-RU"/>
              </w:rPr>
            </w:pPr>
            <w:r w:rsidRPr="003D3B72">
              <w:rPr>
                <w:rFonts w:ascii="Times New Roman" w:eastAsia="Calibri" w:hAnsi="Times New Roman" w:cs="Times New Roman"/>
                <w:i/>
                <w:sz w:val="20"/>
                <w:szCs w:val="20"/>
                <w:lang w:eastAsia="ru-RU"/>
              </w:rPr>
              <w:t>КСР</w:t>
            </w:r>
          </w:p>
        </w:tc>
        <w:tc>
          <w:tcPr>
            <w:tcW w:w="0" w:type="auto"/>
            <w:vMerge/>
            <w:tcBorders>
              <w:top w:val="nil"/>
            </w:tcBorders>
            <w:vAlign w:val="center"/>
          </w:tcPr>
          <w:p w:rsidR="003D3B72" w:rsidRPr="003D3B72" w:rsidRDefault="003D3B72" w:rsidP="003D3B72">
            <w:pPr>
              <w:spacing w:before="40" w:after="0" w:line="240" w:lineRule="auto"/>
              <w:ind w:firstLine="397"/>
              <w:jc w:val="both"/>
              <w:rPr>
                <w:rFonts w:ascii="Times New Roman" w:eastAsia="Calibri" w:hAnsi="Times New Roman" w:cs="Times New Roman"/>
                <w:i/>
                <w:sz w:val="20"/>
                <w:szCs w:val="20"/>
                <w:lang w:eastAsia="ru-RU"/>
              </w:rPr>
            </w:pPr>
          </w:p>
        </w:tc>
        <w:tc>
          <w:tcPr>
            <w:tcW w:w="0" w:type="auto"/>
            <w:vMerge/>
            <w:vAlign w:val="center"/>
          </w:tcPr>
          <w:p w:rsidR="003D3B72" w:rsidRPr="003D3B72" w:rsidRDefault="003D3B72" w:rsidP="003D3B72">
            <w:pPr>
              <w:spacing w:before="40" w:after="0" w:line="240" w:lineRule="auto"/>
              <w:ind w:firstLine="397"/>
              <w:jc w:val="both"/>
              <w:rPr>
                <w:rFonts w:ascii="Times New Roman" w:eastAsia="Calibri" w:hAnsi="Times New Roman" w:cs="Times New Roman"/>
                <w:i/>
                <w:sz w:val="20"/>
                <w:szCs w:val="20"/>
                <w:lang w:eastAsia="ru-RU"/>
              </w:rPr>
            </w:pPr>
          </w:p>
        </w:tc>
      </w:tr>
      <w:tr w:rsidR="003D3B72" w:rsidRPr="003D3B72" w:rsidTr="00B71948">
        <w:trPr>
          <w:trHeight w:val="190"/>
          <w:tblHeader/>
        </w:trPr>
        <w:tc>
          <w:tcPr>
            <w:tcW w:w="5000" w:type="pct"/>
            <w:gridSpan w:val="9"/>
            <w:shd w:val="clear" w:color="auto" w:fill="FFFFFF"/>
          </w:tcPr>
          <w:p w:rsidR="003D3B72" w:rsidRPr="003D3B72" w:rsidRDefault="003D3B72" w:rsidP="003D3B72">
            <w:pPr>
              <w:spacing w:before="40" w:after="0" w:line="240" w:lineRule="auto"/>
              <w:ind w:firstLine="567"/>
              <w:jc w:val="center"/>
              <w:rPr>
                <w:rFonts w:ascii="Times New Roman" w:eastAsia="Calibri" w:hAnsi="Times New Roman" w:cs="Times New Roman"/>
                <w:b/>
                <w:i/>
                <w:sz w:val="20"/>
                <w:szCs w:val="20"/>
                <w:lang w:eastAsia="ru-RU"/>
              </w:rPr>
            </w:pPr>
            <w:r w:rsidRPr="003D3B72">
              <w:rPr>
                <w:rFonts w:ascii="Times New Roman" w:eastAsia="Calibri" w:hAnsi="Times New Roman" w:cs="Times New Roman"/>
                <w:b/>
                <w:i/>
                <w:sz w:val="20"/>
                <w:szCs w:val="20"/>
                <w:lang w:eastAsia="ru-RU"/>
              </w:rPr>
              <w:t>Очная форма обучения</w:t>
            </w:r>
          </w:p>
        </w:tc>
      </w:tr>
      <w:tr w:rsidR="003D3B72" w:rsidRPr="003D3B72" w:rsidTr="00B71948">
        <w:tc>
          <w:tcPr>
            <w:tcW w:w="485" w:type="pct"/>
            <w:shd w:val="clear" w:color="auto" w:fill="FFFFFF"/>
            <w:vAlign w:val="center"/>
          </w:tcPr>
          <w:p w:rsidR="003D3B72" w:rsidRPr="003D3B72" w:rsidRDefault="003D3B72" w:rsidP="003D3B72">
            <w:pPr>
              <w:spacing w:before="40" w:after="0" w:line="240" w:lineRule="auto"/>
              <w:ind w:left="-36" w:firstLine="36"/>
              <w:jc w:val="both"/>
              <w:rPr>
                <w:rFonts w:ascii="Times New Roman" w:eastAsia="Calibri" w:hAnsi="Times New Roman" w:cs="Times New Roman"/>
                <w:sz w:val="24"/>
                <w:szCs w:val="24"/>
                <w:lang w:eastAsia="ru-RU"/>
              </w:rPr>
            </w:pPr>
            <w:r w:rsidRPr="003D3B72">
              <w:rPr>
                <w:rFonts w:ascii="Times New Roman" w:eastAsia="Calibri" w:hAnsi="Times New Roman" w:cs="Times New Roman"/>
                <w:sz w:val="24"/>
                <w:szCs w:val="24"/>
                <w:lang w:eastAsia="ru-RU"/>
              </w:rPr>
              <w:t>1</w:t>
            </w:r>
          </w:p>
        </w:tc>
        <w:tc>
          <w:tcPr>
            <w:tcW w:w="1119" w:type="pct"/>
            <w:shd w:val="clear" w:color="auto" w:fill="FFFFFF"/>
          </w:tcPr>
          <w:p w:rsidR="003D3B72" w:rsidRPr="003D3B72" w:rsidRDefault="003D3B72" w:rsidP="003D3B72">
            <w:pPr>
              <w:spacing w:before="40" w:after="0" w:line="240" w:lineRule="auto"/>
              <w:jc w:val="both"/>
              <w:rPr>
                <w:rFonts w:ascii="Times New Roman" w:eastAsia="Calibri" w:hAnsi="Times New Roman" w:cs="Times New Roman"/>
                <w:sz w:val="20"/>
                <w:szCs w:val="20"/>
                <w:lang w:eastAsia="ru-RU"/>
              </w:rPr>
            </w:pPr>
            <w:proofErr w:type="spellStart"/>
            <w:r w:rsidRPr="003D3B72">
              <w:rPr>
                <w:rFonts w:ascii="Times New Roman" w:eastAsia="Calibri" w:hAnsi="Times New Roman" w:cs="Times New Roman"/>
                <w:sz w:val="20"/>
                <w:szCs w:val="20"/>
                <w:lang w:eastAsia="ru-RU"/>
              </w:rPr>
              <w:t>Introductions</w:t>
            </w:r>
            <w:proofErr w:type="spellEnd"/>
            <w:r w:rsidRPr="003D3B72">
              <w:rPr>
                <w:rFonts w:ascii="Times New Roman" w:eastAsia="Calibri" w:hAnsi="Times New Roman" w:cs="Times New Roman"/>
                <w:sz w:val="20"/>
                <w:szCs w:val="20"/>
                <w:lang w:eastAsia="ru-RU"/>
              </w:rPr>
              <w:t xml:space="preserve"> </w:t>
            </w:r>
            <w:proofErr w:type="spellStart"/>
            <w:r w:rsidRPr="003D3B72">
              <w:rPr>
                <w:rFonts w:ascii="Times New Roman" w:eastAsia="Calibri" w:hAnsi="Times New Roman" w:cs="Times New Roman"/>
                <w:sz w:val="20"/>
                <w:szCs w:val="20"/>
                <w:lang w:eastAsia="ru-RU"/>
              </w:rPr>
              <w:t>and</w:t>
            </w:r>
            <w:proofErr w:type="spellEnd"/>
            <w:r w:rsidRPr="003D3B72">
              <w:rPr>
                <w:rFonts w:ascii="Times New Roman" w:eastAsia="Calibri" w:hAnsi="Times New Roman" w:cs="Times New Roman"/>
                <w:sz w:val="20"/>
                <w:szCs w:val="20"/>
                <w:lang w:eastAsia="ru-RU"/>
              </w:rPr>
              <w:t xml:space="preserve"> </w:t>
            </w:r>
            <w:proofErr w:type="spellStart"/>
            <w:r w:rsidRPr="003D3B72">
              <w:rPr>
                <w:rFonts w:ascii="Times New Roman" w:eastAsia="Calibri" w:hAnsi="Times New Roman" w:cs="Times New Roman"/>
                <w:sz w:val="20"/>
                <w:szCs w:val="20"/>
                <w:lang w:eastAsia="ru-RU"/>
              </w:rPr>
              <w:t>Expectations</w:t>
            </w:r>
            <w:proofErr w:type="spellEnd"/>
          </w:p>
        </w:tc>
        <w:tc>
          <w:tcPr>
            <w:tcW w:w="435" w:type="pct"/>
            <w:shd w:val="clear" w:color="auto" w:fill="FFFFFF"/>
            <w:vAlign w:val="center"/>
          </w:tcPr>
          <w:p w:rsidR="003D3B72" w:rsidRPr="003D3B72" w:rsidRDefault="003D3B72" w:rsidP="003D3B72">
            <w:pPr>
              <w:spacing w:after="0" w:line="240" w:lineRule="auto"/>
              <w:jc w:val="center"/>
              <w:rPr>
                <w:rFonts w:ascii="Times New Roman" w:eastAsia="Times New Roman" w:hAnsi="Times New Roman" w:cs="Times New Roman"/>
                <w:sz w:val="20"/>
                <w:szCs w:val="20"/>
                <w:lang w:val="en-US"/>
              </w:rPr>
            </w:pPr>
            <w:r w:rsidRPr="003D3B72">
              <w:rPr>
                <w:rFonts w:ascii="Times New Roman" w:eastAsia="Times New Roman" w:hAnsi="Times New Roman" w:cs="Times New Roman"/>
                <w:sz w:val="20"/>
                <w:szCs w:val="20"/>
                <w:lang w:val="en-US"/>
              </w:rPr>
              <w:t>6</w:t>
            </w:r>
          </w:p>
        </w:tc>
        <w:tc>
          <w:tcPr>
            <w:tcW w:w="511"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2</w:t>
            </w:r>
          </w:p>
        </w:tc>
        <w:tc>
          <w:tcPr>
            <w:tcW w:w="476"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p>
        </w:tc>
        <w:tc>
          <w:tcPr>
            <w:tcW w:w="477"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2</w:t>
            </w:r>
          </w:p>
        </w:tc>
        <w:tc>
          <w:tcPr>
            <w:tcW w:w="325" w:type="pct"/>
            <w:shd w:val="clear" w:color="auto" w:fill="FFFFFF"/>
          </w:tcPr>
          <w:p w:rsidR="003D3B72" w:rsidRPr="003D3B72" w:rsidRDefault="003D3B72" w:rsidP="003D3B72">
            <w:pPr>
              <w:spacing w:before="40" w:after="0" w:line="240" w:lineRule="auto"/>
              <w:ind w:firstLine="397"/>
              <w:jc w:val="center"/>
              <w:rPr>
                <w:rFonts w:ascii="Times New Roman" w:eastAsia="Calibri" w:hAnsi="Times New Roman" w:cs="Times New Roman"/>
                <w:sz w:val="20"/>
                <w:szCs w:val="20"/>
                <w:lang w:eastAsia="ru-RU"/>
              </w:rPr>
            </w:pPr>
          </w:p>
        </w:tc>
        <w:tc>
          <w:tcPr>
            <w:tcW w:w="292"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2</w:t>
            </w:r>
          </w:p>
        </w:tc>
        <w:tc>
          <w:tcPr>
            <w:tcW w:w="881" w:type="pct"/>
            <w:shd w:val="clear" w:color="auto" w:fill="FFFFFF"/>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УО</w:t>
            </w:r>
          </w:p>
        </w:tc>
      </w:tr>
      <w:tr w:rsidR="003D3B72" w:rsidRPr="003D3B72" w:rsidTr="00B71948">
        <w:tc>
          <w:tcPr>
            <w:tcW w:w="485" w:type="pct"/>
            <w:shd w:val="clear" w:color="auto" w:fill="FFFFFF"/>
            <w:vAlign w:val="center"/>
          </w:tcPr>
          <w:p w:rsidR="003D3B72" w:rsidRPr="003D3B72" w:rsidRDefault="003D3B72" w:rsidP="003D3B72">
            <w:pPr>
              <w:spacing w:before="40" w:after="0" w:line="240" w:lineRule="auto"/>
              <w:ind w:left="-36" w:firstLine="36"/>
              <w:jc w:val="both"/>
              <w:rPr>
                <w:rFonts w:ascii="Times New Roman" w:eastAsia="Calibri" w:hAnsi="Times New Roman" w:cs="Times New Roman"/>
                <w:sz w:val="24"/>
                <w:szCs w:val="24"/>
                <w:lang w:eastAsia="ru-RU"/>
              </w:rPr>
            </w:pPr>
            <w:r w:rsidRPr="003D3B72">
              <w:rPr>
                <w:rFonts w:ascii="Times New Roman" w:eastAsia="Calibri" w:hAnsi="Times New Roman" w:cs="Times New Roman"/>
                <w:sz w:val="24"/>
                <w:szCs w:val="24"/>
                <w:lang w:eastAsia="ru-RU"/>
              </w:rPr>
              <w:t>2</w:t>
            </w:r>
          </w:p>
        </w:tc>
        <w:tc>
          <w:tcPr>
            <w:tcW w:w="1119" w:type="pct"/>
            <w:shd w:val="clear" w:color="auto" w:fill="FFFFFF"/>
          </w:tcPr>
          <w:p w:rsidR="003D3B72" w:rsidRPr="003D3B72" w:rsidRDefault="003D3B72" w:rsidP="003D3B72">
            <w:pPr>
              <w:spacing w:before="40" w:after="0" w:line="240" w:lineRule="auto"/>
              <w:jc w:val="both"/>
              <w:rPr>
                <w:rFonts w:ascii="Times New Roman" w:eastAsia="Calibri" w:hAnsi="Times New Roman" w:cs="Times New Roman"/>
                <w:sz w:val="20"/>
                <w:szCs w:val="20"/>
                <w:lang w:val="en-US" w:eastAsia="ru-RU"/>
              </w:rPr>
            </w:pPr>
            <w:r w:rsidRPr="003D3B72">
              <w:rPr>
                <w:rFonts w:ascii="Times New Roman" w:eastAsia="Calibri" w:hAnsi="Times New Roman" w:cs="Times New Roman"/>
                <w:sz w:val="20"/>
                <w:szCs w:val="20"/>
                <w:lang w:val="en-US" w:eastAsia="ru-RU"/>
              </w:rPr>
              <w:t>Concise History and Past in the Present</w:t>
            </w:r>
          </w:p>
        </w:tc>
        <w:tc>
          <w:tcPr>
            <w:tcW w:w="435" w:type="pct"/>
            <w:shd w:val="clear" w:color="auto" w:fill="FFFFFF"/>
            <w:vAlign w:val="center"/>
          </w:tcPr>
          <w:p w:rsidR="003D3B72" w:rsidRPr="003D3B72" w:rsidRDefault="003D3B72" w:rsidP="003D3B72">
            <w:pPr>
              <w:spacing w:after="0" w:line="240" w:lineRule="auto"/>
              <w:jc w:val="center"/>
              <w:rPr>
                <w:rFonts w:ascii="Times New Roman" w:eastAsia="Times New Roman" w:hAnsi="Times New Roman" w:cs="Times New Roman"/>
                <w:sz w:val="20"/>
                <w:szCs w:val="20"/>
              </w:rPr>
            </w:pPr>
            <w:r w:rsidRPr="003D3B72">
              <w:rPr>
                <w:rFonts w:ascii="Times New Roman" w:eastAsia="Times New Roman" w:hAnsi="Times New Roman" w:cs="Times New Roman"/>
                <w:sz w:val="20"/>
                <w:szCs w:val="20"/>
              </w:rPr>
              <w:t>10</w:t>
            </w:r>
          </w:p>
        </w:tc>
        <w:tc>
          <w:tcPr>
            <w:tcW w:w="511"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4</w:t>
            </w:r>
          </w:p>
        </w:tc>
        <w:tc>
          <w:tcPr>
            <w:tcW w:w="476"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val="en-US" w:eastAsia="ru-RU"/>
              </w:rPr>
            </w:pPr>
          </w:p>
        </w:tc>
        <w:tc>
          <w:tcPr>
            <w:tcW w:w="477"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4</w:t>
            </w:r>
          </w:p>
        </w:tc>
        <w:tc>
          <w:tcPr>
            <w:tcW w:w="325" w:type="pct"/>
            <w:shd w:val="clear" w:color="auto" w:fill="FFFFFF"/>
          </w:tcPr>
          <w:p w:rsidR="003D3B72" w:rsidRPr="003D3B72" w:rsidRDefault="003D3B72" w:rsidP="003D3B72">
            <w:pPr>
              <w:spacing w:before="40" w:after="0" w:line="240" w:lineRule="auto"/>
              <w:ind w:firstLine="397"/>
              <w:jc w:val="center"/>
              <w:rPr>
                <w:rFonts w:ascii="Times New Roman" w:eastAsia="Calibri" w:hAnsi="Times New Roman" w:cs="Times New Roman"/>
                <w:sz w:val="20"/>
                <w:szCs w:val="20"/>
                <w:lang w:eastAsia="ru-RU"/>
              </w:rPr>
            </w:pPr>
          </w:p>
        </w:tc>
        <w:tc>
          <w:tcPr>
            <w:tcW w:w="292"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2</w:t>
            </w:r>
          </w:p>
        </w:tc>
        <w:tc>
          <w:tcPr>
            <w:tcW w:w="881" w:type="pct"/>
            <w:shd w:val="clear" w:color="auto" w:fill="FFFFFF"/>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Тест</w:t>
            </w:r>
          </w:p>
        </w:tc>
      </w:tr>
      <w:tr w:rsidR="003D3B72" w:rsidRPr="003D3B72" w:rsidTr="00B71948">
        <w:tc>
          <w:tcPr>
            <w:tcW w:w="485" w:type="pct"/>
            <w:shd w:val="clear" w:color="auto" w:fill="FFFFFF"/>
            <w:vAlign w:val="center"/>
          </w:tcPr>
          <w:p w:rsidR="003D3B72" w:rsidRPr="003D3B72" w:rsidRDefault="003D3B72" w:rsidP="003D3B72">
            <w:pPr>
              <w:spacing w:before="40" w:after="0" w:line="240" w:lineRule="auto"/>
              <w:ind w:left="-36" w:firstLine="36"/>
              <w:jc w:val="both"/>
              <w:rPr>
                <w:rFonts w:ascii="Times New Roman" w:eastAsia="Calibri" w:hAnsi="Times New Roman" w:cs="Times New Roman"/>
                <w:sz w:val="24"/>
                <w:szCs w:val="24"/>
                <w:lang w:eastAsia="ru-RU"/>
              </w:rPr>
            </w:pPr>
            <w:r w:rsidRPr="003D3B72">
              <w:rPr>
                <w:rFonts w:ascii="Times New Roman" w:eastAsia="Calibri" w:hAnsi="Times New Roman" w:cs="Times New Roman"/>
                <w:sz w:val="24"/>
                <w:szCs w:val="24"/>
                <w:lang w:eastAsia="ru-RU"/>
              </w:rPr>
              <w:t>3</w:t>
            </w:r>
          </w:p>
        </w:tc>
        <w:tc>
          <w:tcPr>
            <w:tcW w:w="1119" w:type="pct"/>
            <w:shd w:val="clear" w:color="auto" w:fill="FFFFFF"/>
          </w:tcPr>
          <w:p w:rsidR="003D3B72" w:rsidRPr="003D3B72" w:rsidRDefault="003D3B72" w:rsidP="003D3B72">
            <w:pPr>
              <w:spacing w:before="40" w:after="0" w:line="240" w:lineRule="auto"/>
              <w:jc w:val="both"/>
              <w:rPr>
                <w:rFonts w:ascii="Times New Roman" w:eastAsia="Calibri" w:hAnsi="Times New Roman" w:cs="Times New Roman"/>
                <w:sz w:val="20"/>
                <w:szCs w:val="20"/>
                <w:lang w:val="en-US" w:eastAsia="ru-RU"/>
              </w:rPr>
            </w:pPr>
            <w:r w:rsidRPr="003D3B72">
              <w:rPr>
                <w:rFonts w:ascii="Times New Roman" w:eastAsia="Calibri" w:hAnsi="Times New Roman" w:cs="Times New Roman"/>
                <w:sz w:val="20"/>
                <w:szCs w:val="20"/>
                <w:lang w:val="en-US" w:eastAsia="ru-RU"/>
              </w:rPr>
              <w:t xml:space="preserve">Soviet experiment and </w:t>
            </w:r>
            <w:proofErr w:type="spellStart"/>
            <w:r w:rsidRPr="003D3B72">
              <w:rPr>
                <w:rFonts w:ascii="Times New Roman" w:eastAsia="Calibri" w:hAnsi="Times New Roman" w:cs="Times New Roman"/>
                <w:sz w:val="20"/>
                <w:szCs w:val="20"/>
                <w:lang w:val="en-US" w:eastAsia="ru-RU"/>
              </w:rPr>
              <w:t>sovietization</w:t>
            </w:r>
            <w:proofErr w:type="spellEnd"/>
            <w:r w:rsidRPr="003D3B72">
              <w:rPr>
                <w:rFonts w:ascii="Times New Roman" w:eastAsia="Calibri" w:hAnsi="Times New Roman" w:cs="Times New Roman"/>
                <w:sz w:val="20"/>
                <w:szCs w:val="20"/>
                <w:lang w:val="en-US" w:eastAsia="ru-RU"/>
              </w:rPr>
              <w:t xml:space="preserve"> paradigm </w:t>
            </w:r>
          </w:p>
        </w:tc>
        <w:tc>
          <w:tcPr>
            <w:tcW w:w="435" w:type="pct"/>
            <w:shd w:val="clear" w:color="auto" w:fill="FFFFFF"/>
            <w:vAlign w:val="center"/>
          </w:tcPr>
          <w:p w:rsidR="003D3B72" w:rsidRPr="003D3B72" w:rsidRDefault="003D3B72" w:rsidP="003D3B72">
            <w:pPr>
              <w:spacing w:after="0" w:line="240" w:lineRule="auto"/>
              <w:jc w:val="center"/>
              <w:rPr>
                <w:rFonts w:ascii="Times New Roman" w:eastAsia="Times New Roman" w:hAnsi="Times New Roman" w:cs="Times New Roman"/>
                <w:sz w:val="20"/>
                <w:szCs w:val="20"/>
              </w:rPr>
            </w:pPr>
            <w:r w:rsidRPr="003D3B72">
              <w:rPr>
                <w:rFonts w:ascii="Times New Roman" w:eastAsia="Times New Roman" w:hAnsi="Times New Roman" w:cs="Times New Roman"/>
                <w:sz w:val="20"/>
                <w:szCs w:val="20"/>
              </w:rPr>
              <w:t>12</w:t>
            </w:r>
          </w:p>
        </w:tc>
        <w:tc>
          <w:tcPr>
            <w:tcW w:w="511"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8</w:t>
            </w:r>
          </w:p>
        </w:tc>
        <w:tc>
          <w:tcPr>
            <w:tcW w:w="476"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val="en-US" w:eastAsia="ru-RU"/>
              </w:rPr>
            </w:pPr>
          </w:p>
        </w:tc>
        <w:tc>
          <w:tcPr>
            <w:tcW w:w="477"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2</w:t>
            </w:r>
          </w:p>
        </w:tc>
        <w:tc>
          <w:tcPr>
            <w:tcW w:w="325" w:type="pct"/>
            <w:shd w:val="clear" w:color="auto" w:fill="FFFFFF"/>
          </w:tcPr>
          <w:p w:rsidR="003D3B72" w:rsidRPr="003D3B72" w:rsidRDefault="003D3B72" w:rsidP="003D3B72">
            <w:pPr>
              <w:spacing w:before="40" w:after="0" w:line="240" w:lineRule="auto"/>
              <w:ind w:firstLine="397"/>
              <w:jc w:val="center"/>
              <w:rPr>
                <w:rFonts w:ascii="Times New Roman" w:eastAsia="Calibri" w:hAnsi="Times New Roman" w:cs="Times New Roman"/>
                <w:sz w:val="20"/>
                <w:szCs w:val="20"/>
                <w:lang w:eastAsia="ru-RU"/>
              </w:rPr>
            </w:pPr>
          </w:p>
        </w:tc>
        <w:tc>
          <w:tcPr>
            <w:tcW w:w="292"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2</w:t>
            </w:r>
          </w:p>
        </w:tc>
        <w:tc>
          <w:tcPr>
            <w:tcW w:w="881" w:type="pct"/>
            <w:shd w:val="clear" w:color="auto" w:fill="FFFFFF"/>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УО</w:t>
            </w:r>
          </w:p>
        </w:tc>
      </w:tr>
      <w:tr w:rsidR="003D3B72" w:rsidRPr="003D3B72" w:rsidTr="00B71948">
        <w:tc>
          <w:tcPr>
            <w:tcW w:w="485" w:type="pct"/>
            <w:shd w:val="clear" w:color="auto" w:fill="FFFFFF"/>
            <w:vAlign w:val="center"/>
          </w:tcPr>
          <w:p w:rsidR="003D3B72" w:rsidRPr="003D3B72" w:rsidRDefault="003D3B72" w:rsidP="003D3B72">
            <w:pPr>
              <w:spacing w:before="40" w:after="0" w:line="240" w:lineRule="auto"/>
              <w:ind w:left="-36" w:firstLine="36"/>
              <w:jc w:val="both"/>
              <w:rPr>
                <w:rFonts w:ascii="Times New Roman" w:eastAsia="Calibri" w:hAnsi="Times New Roman" w:cs="Times New Roman"/>
                <w:sz w:val="24"/>
                <w:szCs w:val="24"/>
                <w:lang w:eastAsia="ru-RU"/>
              </w:rPr>
            </w:pPr>
            <w:r w:rsidRPr="003D3B72">
              <w:rPr>
                <w:rFonts w:ascii="Times New Roman" w:eastAsia="Calibri" w:hAnsi="Times New Roman" w:cs="Times New Roman"/>
                <w:sz w:val="24"/>
                <w:szCs w:val="24"/>
                <w:lang w:eastAsia="ru-RU"/>
              </w:rPr>
              <w:t>4</w:t>
            </w:r>
          </w:p>
        </w:tc>
        <w:tc>
          <w:tcPr>
            <w:tcW w:w="1119" w:type="pct"/>
            <w:shd w:val="clear" w:color="auto" w:fill="FFFFFF"/>
          </w:tcPr>
          <w:p w:rsidR="003D3B72" w:rsidRPr="003D3B72" w:rsidRDefault="003D3B72" w:rsidP="003D3B72">
            <w:pPr>
              <w:spacing w:before="40" w:after="0" w:line="240" w:lineRule="auto"/>
              <w:jc w:val="both"/>
              <w:rPr>
                <w:rFonts w:ascii="Times New Roman" w:eastAsia="Calibri" w:hAnsi="Times New Roman" w:cs="Times New Roman"/>
                <w:sz w:val="20"/>
                <w:szCs w:val="20"/>
                <w:lang w:val="en-US" w:eastAsia="ru-RU"/>
              </w:rPr>
            </w:pPr>
            <w:r w:rsidRPr="003D3B72">
              <w:rPr>
                <w:rFonts w:ascii="Times New Roman" w:eastAsia="Calibri" w:hAnsi="Times New Roman" w:cs="Times New Roman"/>
                <w:sz w:val="20"/>
                <w:szCs w:val="20"/>
                <w:lang w:val="en-US" w:eastAsia="ru-RU"/>
              </w:rPr>
              <w:t>The legacies of pre-Soviet and Soviet past</w:t>
            </w:r>
          </w:p>
        </w:tc>
        <w:tc>
          <w:tcPr>
            <w:tcW w:w="435" w:type="pct"/>
            <w:shd w:val="clear" w:color="auto" w:fill="FFFFFF"/>
            <w:vAlign w:val="center"/>
          </w:tcPr>
          <w:p w:rsidR="003D3B72" w:rsidRPr="003D3B72" w:rsidRDefault="003D3B72" w:rsidP="003D3B72">
            <w:pPr>
              <w:spacing w:after="0" w:line="240" w:lineRule="auto"/>
              <w:jc w:val="center"/>
              <w:rPr>
                <w:rFonts w:ascii="Times New Roman" w:eastAsia="Times New Roman" w:hAnsi="Times New Roman" w:cs="Times New Roman"/>
                <w:sz w:val="20"/>
                <w:szCs w:val="20"/>
              </w:rPr>
            </w:pPr>
            <w:r w:rsidRPr="003D3B72">
              <w:rPr>
                <w:rFonts w:ascii="Times New Roman" w:eastAsia="Times New Roman" w:hAnsi="Times New Roman" w:cs="Times New Roman"/>
                <w:sz w:val="20"/>
                <w:szCs w:val="20"/>
              </w:rPr>
              <w:t>12</w:t>
            </w:r>
          </w:p>
        </w:tc>
        <w:tc>
          <w:tcPr>
            <w:tcW w:w="511"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4</w:t>
            </w:r>
          </w:p>
        </w:tc>
        <w:tc>
          <w:tcPr>
            <w:tcW w:w="476"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p>
        </w:tc>
        <w:tc>
          <w:tcPr>
            <w:tcW w:w="477"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4</w:t>
            </w:r>
          </w:p>
        </w:tc>
        <w:tc>
          <w:tcPr>
            <w:tcW w:w="325" w:type="pct"/>
            <w:shd w:val="clear" w:color="auto" w:fill="FFFFFF"/>
          </w:tcPr>
          <w:p w:rsidR="003D3B72" w:rsidRPr="003D3B72" w:rsidRDefault="003D3B72" w:rsidP="003D3B72">
            <w:pPr>
              <w:spacing w:before="40" w:after="0" w:line="240" w:lineRule="auto"/>
              <w:ind w:firstLine="397"/>
              <w:jc w:val="center"/>
              <w:rPr>
                <w:rFonts w:ascii="Times New Roman" w:eastAsia="Calibri" w:hAnsi="Times New Roman" w:cs="Times New Roman"/>
                <w:sz w:val="20"/>
                <w:szCs w:val="20"/>
                <w:lang w:eastAsia="ru-RU"/>
              </w:rPr>
            </w:pPr>
          </w:p>
        </w:tc>
        <w:tc>
          <w:tcPr>
            <w:tcW w:w="292"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4</w:t>
            </w:r>
          </w:p>
        </w:tc>
        <w:tc>
          <w:tcPr>
            <w:tcW w:w="881" w:type="pct"/>
            <w:shd w:val="clear" w:color="auto" w:fill="FFFFFF"/>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Эссе</w:t>
            </w:r>
          </w:p>
        </w:tc>
      </w:tr>
      <w:tr w:rsidR="003D3B72" w:rsidRPr="003D3B72" w:rsidTr="00B71948">
        <w:tc>
          <w:tcPr>
            <w:tcW w:w="485" w:type="pct"/>
            <w:shd w:val="clear" w:color="auto" w:fill="FFFFFF"/>
            <w:vAlign w:val="center"/>
          </w:tcPr>
          <w:p w:rsidR="003D3B72" w:rsidRPr="003D3B72" w:rsidRDefault="003D3B72" w:rsidP="003D3B72">
            <w:pPr>
              <w:spacing w:before="40" w:after="0" w:line="240" w:lineRule="auto"/>
              <w:ind w:left="-36" w:firstLine="36"/>
              <w:jc w:val="both"/>
              <w:rPr>
                <w:rFonts w:ascii="Times New Roman" w:eastAsia="Calibri" w:hAnsi="Times New Roman" w:cs="Times New Roman"/>
                <w:sz w:val="24"/>
                <w:szCs w:val="24"/>
                <w:lang w:eastAsia="ru-RU"/>
              </w:rPr>
            </w:pPr>
            <w:r w:rsidRPr="003D3B72">
              <w:rPr>
                <w:rFonts w:ascii="Times New Roman" w:eastAsia="Calibri" w:hAnsi="Times New Roman" w:cs="Times New Roman"/>
                <w:sz w:val="24"/>
                <w:szCs w:val="24"/>
                <w:lang w:eastAsia="ru-RU"/>
              </w:rPr>
              <w:t>5</w:t>
            </w:r>
          </w:p>
        </w:tc>
        <w:tc>
          <w:tcPr>
            <w:tcW w:w="1119" w:type="pct"/>
            <w:shd w:val="clear" w:color="auto" w:fill="FFFFFF"/>
          </w:tcPr>
          <w:p w:rsidR="003D3B72" w:rsidRPr="003D3B72" w:rsidRDefault="003D3B72" w:rsidP="003D3B72">
            <w:pPr>
              <w:spacing w:before="40" w:after="0" w:line="240" w:lineRule="auto"/>
              <w:jc w:val="both"/>
              <w:rPr>
                <w:rFonts w:ascii="Times New Roman" w:eastAsia="Calibri" w:hAnsi="Times New Roman" w:cs="Times New Roman"/>
                <w:sz w:val="20"/>
                <w:szCs w:val="20"/>
                <w:lang w:val="en-US" w:eastAsia="ru-RU"/>
              </w:rPr>
            </w:pPr>
            <w:r w:rsidRPr="003D3B72">
              <w:rPr>
                <w:rFonts w:ascii="Times New Roman" w:eastAsia="Calibri" w:hAnsi="Times New Roman" w:cs="Times New Roman"/>
                <w:sz w:val="20"/>
                <w:szCs w:val="20"/>
                <w:lang w:val="en-US" w:eastAsia="ru-RU"/>
              </w:rPr>
              <w:t>Ethnicity and Nationalism. Nationality question and nationalities policies</w:t>
            </w:r>
          </w:p>
        </w:tc>
        <w:tc>
          <w:tcPr>
            <w:tcW w:w="435" w:type="pct"/>
            <w:shd w:val="clear" w:color="auto" w:fill="FFFFFF"/>
            <w:vAlign w:val="center"/>
          </w:tcPr>
          <w:p w:rsidR="003D3B72" w:rsidRPr="003D3B72" w:rsidRDefault="003D3B72" w:rsidP="003D3B72">
            <w:pPr>
              <w:spacing w:after="0" w:line="240" w:lineRule="auto"/>
              <w:jc w:val="center"/>
              <w:rPr>
                <w:rFonts w:ascii="Times New Roman" w:eastAsia="Times New Roman" w:hAnsi="Times New Roman" w:cs="Times New Roman"/>
                <w:sz w:val="20"/>
                <w:szCs w:val="20"/>
              </w:rPr>
            </w:pPr>
            <w:r w:rsidRPr="003D3B72">
              <w:rPr>
                <w:rFonts w:ascii="Times New Roman" w:eastAsia="Times New Roman" w:hAnsi="Times New Roman" w:cs="Times New Roman"/>
                <w:sz w:val="20"/>
                <w:szCs w:val="20"/>
                <w:lang w:val="en-US"/>
              </w:rPr>
              <w:t>1</w:t>
            </w:r>
            <w:r w:rsidRPr="003D3B72">
              <w:rPr>
                <w:rFonts w:ascii="Times New Roman" w:eastAsia="Times New Roman" w:hAnsi="Times New Roman" w:cs="Times New Roman"/>
                <w:sz w:val="20"/>
                <w:szCs w:val="20"/>
              </w:rPr>
              <w:t>2</w:t>
            </w:r>
          </w:p>
        </w:tc>
        <w:tc>
          <w:tcPr>
            <w:tcW w:w="511"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4</w:t>
            </w:r>
          </w:p>
        </w:tc>
        <w:tc>
          <w:tcPr>
            <w:tcW w:w="476"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p>
        </w:tc>
        <w:tc>
          <w:tcPr>
            <w:tcW w:w="477"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4</w:t>
            </w:r>
          </w:p>
        </w:tc>
        <w:tc>
          <w:tcPr>
            <w:tcW w:w="325" w:type="pct"/>
            <w:shd w:val="clear" w:color="auto" w:fill="FFFFFF"/>
          </w:tcPr>
          <w:p w:rsidR="003D3B72" w:rsidRPr="003D3B72" w:rsidRDefault="003D3B72" w:rsidP="003D3B72">
            <w:pPr>
              <w:spacing w:before="40" w:after="0" w:line="240" w:lineRule="auto"/>
              <w:ind w:firstLine="397"/>
              <w:jc w:val="center"/>
              <w:rPr>
                <w:rFonts w:ascii="Times New Roman" w:eastAsia="Calibri" w:hAnsi="Times New Roman" w:cs="Times New Roman"/>
                <w:sz w:val="20"/>
                <w:szCs w:val="20"/>
                <w:lang w:eastAsia="ru-RU"/>
              </w:rPr>
            </w:pPr>
          </w:p>
        </w:tc>
        <w:tc>
          <w:tcPr>
            <w:tcW w:w="292"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4</w:t>
            </w:r>
          </w:p>
        </w:tc>
        <w:tc>
          <w:tcPr>
            <w:tcW w:w="881" w:type="pct"/>
            <w:shd w:val="clear" w:color="auto" w:fill="FFFFFF"/>
          </w:tcPr>
          <w:p w:rsidR="003D3B72" w:rsidRPr="003D3B72" w:rsidRDefault="003D3B72" w:rsidP="003D3B72">
            <w:pPr>
              <w:spacing w:before="40" w:after="0" w:line="240" w:lineRule="auto"/>
              <w:jc w:val="center"/>
              <w:rPr>
                <w:rFonts w:ascii="Times New Roman" w:eastAsia="Calibri" w:hAnsi="Times New Roman" w:cs="Times New Roman"/>
                <w:sz w:val="20"/>
                <w:szCs w:val="20"/>
                <w:lang w:eastAsia="ru-RU"/>
              </w:rPr>
            </w:pPr>
            <w:r w:rsidRPr="003D3B72">
              <w:rPr>
                <w:rFonts w:ascii="Times New Roman" w:eastAsia="Calibri" w:hAnsi="Times New Roman" w:cs="Times New Roman"/>
                <w:sz w:val="20"/>
                <w:szCs w:val="20"/>
                <w:lang w:eastAsia="ru-RU"/>
              </w:rPr>
              <w:t>УО</w:t>
            </w:r>
          </w:p>
        </w:tc>
      </w:tr>
      <w:tr w:rsidR="003D3B72" w:rsidRPr="003D3B72" w:rsidTr="00B71948">
        <w:tc>
          <w:tcPr>
            <w:tcW w:w="485" w:type="pct"/>
            <w:shd w:val="clear" w:color="auto" w:fill="FFFFFF"/>
            <w:vAlign w:val="center"/>
          </w:tcPr>
          <w:p w:rsidR="003D3B72" w:rsidRPr="003D3B72" w:rsidRDefault="003D3B72" w:rsidP="003D3B72">
            <w:pPr>
              <w:spacing w:before="40" w:after="0" w:line="240" w:lineRule="auto"/>
              <w:ind w:left="-36" w:firstLine="36"/>
              <w:jc w:val="both"/>
              <w:rPr>
                <w:rFonts w:ascii="Times New Roman" w:eastAsia="Calibri" w:hAnsi="Times New Roman" w:cs="Times New Roman"/>
                <w:sz w:val="24"/>
                <w:szCs w:val="24"/>
                <w:lang w:eastAsia="ru-RU"/>
              </w:rPr>
            </w:pPr>
            <w:r w:rsidRPr="003D3B72">
              <w:rPr>
                <w:rFonts w:ascii="Times New Roman" w:eastAsia="Calibri" w:hAnsi="Times New Roman" w:cs="Times New Roman"/>
                <w:sz w:val="24"/>
                <w:szCs w:val="24"/>
                <w:lang w:eastAsia="ru-RU"/>
              </w:rPr>
              <w:lastRenderedPageBreak/>
              <w:t>6</w:t>
            </w:r>
          </w:p>
        </w:tc>
        <w:tc>
          <w:tcPr>
            <w:tcW w:w="1119" w:type="pct"/>
            <w:shd w:val="clear" w:color="auto" w:fill="FFFFFF"/>
          </w:tcPr>
          <w:p w:rsidR="003D3B72" w:rsidRPr="003D3B72" w:rsidRDefault="003D3B72" w:rsidP="003D3B72">
            <w:pPr>
              <w:spacing w:before="40" w:after="0" w:line="240" w:lineRule="auto"/>
              <w:jc w:val="both"/>
              <w:rPr>
                <w:rFonts w:ascii="Times New Roman" w:eastAsia="Calibri" w:hAnsi="Times New Roman" w:cs="Times New Roman"/>
                <w:sz w:val="20"/>
                <w:szCs w:val="20"/>
                <w:lang w:val="en-US" w:eastAsia="ru-RU"/>
              </w:rPr>
            </w:pPr>
            <w:r w:rsidRPr="003D3B72">
              <w:rPr>
                <w:rFonts w:ascii="Times New Roman" w:eastAsia="Calibri" w:hAnsi="Times New Roman" w:cs="Times New Roman"/>
                <w:sz w:val="20"/>
                <w:szCs w:val="20"/>
                <w:lang w:val="en-US" w:eastAsia="ru-RU"/>
              </w:rPr>
              <w:t>Religion and belief. Secularization and de-secularization</w:t>
            </w:r>
          </w:p>
        </w:tc>
        <w:tc>
          <w:tcPr>
            <w:tcW w:w="435" w:type="pct"/>
            <w:shd w:val="clear" w:color="auto" w:fill="FFFFFF"/>
            <w:vAlign w:val="center"/>
          </w:tcPr>
          <w:p w:rsidR="003D3B72" w:rsidRPr="003D3B72" w:rsidRDefault="003D3B72" w:rsidP="003D3B72">
            <w:pPr>
              <w:spacing w:after="0" w:line="240" w:lineRule="auto"/>
              <w:jc w:val="center"/>
              <w:rPr>
                <w:rFonts w:ascii="Times New Roman" w:eastAsia="Times New Roman" w:hAnsi="Times New Roman" w:cs="Times New Roman"/>
                <w:sz w:val="20"/>
                <w:szCs w:val="20"/>
              </w:rPr>
            </w:pPr>
            <w:r w:rsidRPr="003D3B72">
              <w:rPr>
                <w:rFonts w:ascii="Times New Roman" w:eastAsia="Times New Roman" w:hAnsi="Times New Roman" w:cs="Times New Roman"/>
                <w:sz w:val="20"/>
                <w:szCs w:val="20"/>
              </w:rPr>
              <w:t>10</w:t>
            </w:r>
          </w:p>
        </w:tc>
        <w:tc>
          <w:tcPr>
            <w:tcW w:w="511"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4</w:t>
            </w:r>
          </w:p>
        </w:tc>
        <w:tc>
          <w:tcPr>
            <w:tcW w:w="476"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p>
        </w:tc>
        <w:tc>
          <w:tcPr>
            <w:tcW w:w="477"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4</w:t>
            </w:r>
          </w:p>
        </w:tc>
        <w:tc>
          <w:tcPr>
            <w:tcW w:w="325" w:type="pct"/>
            <w:shd w:val="clear" w:color="auto" w:fill="FFFFFF"/>
          </w:tcPr>
          <w:p w:rsidR="003D3B72" w:rsidRPr="003D3B72" w:rsidRDefault="003D3B72" w:rsidP="003D3B72">
            <w:pPr>
              <w:spacing w:before="40" w:after="0" w:line="240" w:lineRule="auto"/>
              <w:ind w:firstLine="397"/>
              <w:jc w:val="center"/>
              <w:rPr>
                <w:rFonts w:ascii="Times New Roman" w:eastAsia="Calibri" w:hAnsi="Times New Roman" w:cs="Times New Roman"/>
                <w:sz w:val="20"/>
                <w:szCs w:val="20"/>
                <w:lang w:eastAsia="ru-RU"/>
              </w:rPr>
            </w:pPr>
          </w:p>
        </w:tc>
        <w:tc>
          <w:tcPr>
            <w:tcW w:w="292"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2</w:t>
            </w:r>
          </w:p>
        </w:tc>
        <w:tc>
          <w:tcPr>
            <w:tcW w:w="881" w:type="pct"/>
            <w:shd w:val="clear" w:color="auto" w:fill="FFFFFF"/>
          </w:tcPr>
          <w:p w:rsidR="003D3B72" w:rsidRPr="003D3B72" w:rsidRDefault="003D3B72" w:rsidP="003D3B72">
            <w:pPr>
              <w:spacing w:before="40" w:after="0" w:line="240" w:lineRule="auto"/>
              <w:jc w:val="center"/>
              <w:rPr>
                <w:rFonts w:ascii="Times New Roman" w:eastAsia="Calibri" w:hAnsi="Times New Roman" w:cs="Times New Roman"/>
                <w:sz w:val="20"/>
                <w:szCs w:val="20"/>
                <w:lang w:eastAsia="ru-RU"/>
              </w:rPr>
            </w:pPr>
            <w:r w:rsidRPr="003D3B72">
              <w:rPr>
                <w:rFonts w:ascii="Times New Roman" w:eastAsia="Calibri" w:hAnsi="Times New Roman" w:cs="Times New Roman"/>
                <w:sz w:val="20"/>
                <w:szCs w:val="20"/>
                <w:lang w:eastAsia="ru-RU"/>
              </w:rPr>
              <w:t>УО</w:t>
            </w:r>
          </w:p>
        </w:tc>
      </w:tr>
      <w:tr w:rsidR="003D3B72" w:rsidRPr="003D3B72" w:rsidTr="00B71948">
        <w:tc>
          <w:tcPr>
            <w:tcW w:w="485" w:type="pct"/>
            <w:shd w:val="clear" w:color="auto" w:fill="FFFFFF"/>
            <w:vAlign w:val="center"/>
          </w:tcPr>
          <w:p w:rsidR="003D3B72" w:rsidRPr="003D3B72" w:rsidRDefault="003D3B72" w:rsidP="003D3B72">
            <w:pPr>
              <w:spacing w:before="40" w:after="0" w:line="240" w:lineRule="auto"/>
              <w:ind w:left="-36" w:firstLine="36"/>
              <w:jc w:val="both"/>
              <w:rPr>
                <w:rFonts w:ascii="Times New Roman" w:eastAsia="Calibri" w:hAnsi="Times New Roman" w:cs="Times New Roman"/>
                <w:sz w:val="24"/>
                <w:szCs w:val="24"/>
                <w:lang w:eastAsia="ru-RU"/>
              </w:rPr>
            </w:pPr>
            <w:r w:rsidRPr="003D3B72">
              <w:rPr>
                <w:rFonts w:ascii="Times New Roman" w:eastAsia="Calibri" w:hAnsi="Times New Roman" w:cs="Times New Roman"/>
                <w:sz w:val="24"/>
                <w:szCs w:val="24"/>
                <w:lang w:eastAsia="ru-RU"/>
              </w:rPr>
              <w:t>7</w:t>
            </w:r>
          </w:p>
        </w:tc>
        <w:tc>
          <w:tcPr>
            <w:tcW w:w="1119" w:type="pct"/>
            <w:shd w:val="clear" w:color="auto" w:fill="FFFFFF"/>
          </w:tcPr>
          <w:p w:rsidR="003D3B72" w:rsidRPr="003D3B72" w:rsidRDefault="003D3B72" w:rsidP="003D3B72">
            <w:pPr>
              <w:spacing w:before="40" w:after="0" w:line="240" w:lineRule="auto"/>
              <w:jc w:val="both"/>
              <w:rPr>
                <w:rFonts w:ascii="Times New Roman" w:eastAsia="Calibri" w:hAnsi="Times New Roman" w:cs="Times New Roman"/>
                <w:sz w:val="20"/>
                <w:szCs w:val="20"/>
                <w:lang w:val="en-US" w:eastAsia="ru-RU"/>
              </w:rPr>
            </w:pPr>
            <w:r w:rsidRPr="003D3B72">
              <w:rPr>
                <w:rFonts w:ascii="Times New Roman" w:eastAsia="Calibri" w:hAnsi="Times New Roman" w:cs="Times New Roman"/>
                <w:sz w:val="20"/>
                <w:szCs w:val="20"/>
                <w:lang w:val="en-US" w:eastAsia="ru-RU"/>
              </w:rPr>
              <w:t>Presentation of the individual projects</w:t>
            </w:r>
          </w:p>
        </w:tc>
        <w:tc>
          <w:tcPr>
            <w:tcW w:w="435"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val="en-US" w:eastAsia="ru-RU"/>
              </w:rPr>
              <w:t>1</w:t>
            </w:r>
            <w:r w:rsidRPr="003D3B72">
              <w:rPr>
                <w:rFonts w:ascii="Times New Roman" w:eastAsia="Calibri" w:hAnsi="Times New Roman" w:cs="Times New Roman"/>
                <w:snapToGrid w:val="0"/>
                <w:sz w:val="20"/>
                <w:szCs w:val="20"/>
                <w:lang w:eastAsia="ru-RU"/>
              </w:rPr>
              <w:t>0</w:t>
            </w:r>
          </w:p>
        </w:tc>
        <w:tc>
          <w:tcPr>
            <w:tcW w:w="511"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w:t>
            </w:r>
          </w:p>
        </w:tc>
        <w:tc>
          <w:tcPr>
            <w:tcW w:w="476"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p>
        </w:tc>
        <w:tc>
          <w:tcPr>
            <w:tcW w:w="477"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6</w:t>
            </w:r>
          </w:p>
        </w:tc>
        <w:tc>
          <w:tcPr>
            <w:tcW w:w="325" w:type="pct"/>
            <w:shd w:val="clear" w:color="auto" w:fill="FFFFFF"/>
          </w:tcPr>
          <w:p w:rsidR="003D3B72" w:rsidRPr="003D3B72" w:rsidRDefault="003D3B72" w:rsidP="003D3B72">
            <w:pPr>
              <w:spacing w:before="40" w:after="0" w:line="240" w:lineRule="auto"/>
              <w:ind w:firstLine="397"/>
              <w:jc w:val="right"/>
              <w:rPr>
                <w:rFonts w:ascii="Times New Roman" w:eastAsia="Calibri" w:hAnsi="Times New Roman" w:cs="Times New Roman"/>
                <w:sz w:val="20"/>
                <w:szCs w:val="20"/>
                <w:lang w:eastAsia="ru-RU"/>
              </w:rPr>
            </w:pPr>
          </w:p>
        </w:tc>
        <w:tc>
          <w:tcPr>
            <w:tcW w:w="292"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4</w:t>
            </w:r>
          </w:p>
        </w:tc>
        <w:tc>
          <w:tcPr>
            <w:tcW w:w="881" w:type="pct"/>
            <w:shd w:val="clear" w:color="auto" w:fill="FFFFFF"/>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УО</w:t>
            </w:r>
          </w:p>
        </w:tc>
      </w:tr>
      <w:tr w:rsidR="003D3B72" w:rsidRPr="003D3B72" w:rsidTr="00B71948">
        <w:tc>
          <w:tcPr>
            <w:tcW w:w="485" w:type="pct"/>
            <w:shd w:val="clear" w:color="auto" w:fill="FFFFFF"/>
            <w:vAlign w:val="center"/>
          </w:tcPr>
          <w:p w:rsidR="003D3B72" w:rsidRPr="003D3B72" w:rsidRDefault="003D3B72" w:rsidP="003D3B72">
            <w:pPr>
              <w:spacing w:before="40" w:after="0" w:line="240" w:lineRule="auto"/>
              <w:ind w:left="-36" w:firstLine="36"/>
              <w:jc w:val="both"/>
              <w:rPr>
                <w:rFonts w:ascii="Times New Roman" w:eastAsia="Calibri" w:hAnsi="Times New Roman" w:cs="Times New Roman"/>
                <w:sz w:val="24"/>
                <w:szCs w:val="24"/>
                <w:lang w:eastAsia="ru-RU"/>
              </w:rPr>
            </w:pPr>
            <w:r w:rsidRPr="003D3B72">
              <w:rPr>
                <w:rFonts w:ascii="Times New Roman" w:eastAsia="Calibri" w:hAnsi="Times New Roman" w:cs="Times New Roman"/>
                <w:sz w:val="24"/>
                <w:szCs w:val="24"/>
                <w:lang w:eastAsia="ru-RU"/>
              </w:rPr>
              <w:t>8</w:t>
            </w:r>
          </w:p>
        </w:tc>
        <w:tc>
          <w:tcPr>
            <w:tcW w:w="1119" w:type="pct"/>
            <w:shd w:val="clear" w:color="auto" w:fill="FFFFFF"/>
            <w:vAlign w:val="center"/>
          </w:tcPr>
          <w:p w:rsidR="003D3B72" w:rsidRPr="003D3B72" w:rsidRDefault="003D3B72" w:rsidP="003D3B72">
            <w:pPr>
              <w:tabs>
                <w:tab w:val="center" w:pos="4153"/>
                <w:tab w:val="right" w:pos="8306"/>
              </w:tabs>
              <w:spacing w:before="40" w:after="0" w:line="240" w:lineRule="auto"/>
              <w:jc w:val="both"/>
              <w:rPr>
                <w:rFonts w:ascii="Times New Roman" w:eastAsia="Calibri" w:hAnsi="Times New Roman" w:cs="Times New Roman"/>
                <w:sz w:val="24"/>
                <w:szCs w:val="24"/>
                <w:lang w:eastAsia="ru-RU"/>
              </w:rPr>
            </w:pPr>
            <w:r w:rsidRPr="003D3B72">
              <w:rPr>
                <w:rFonts w:ascii="Times New Roman" w:eastAsia="Calibri" w:hAnsi="Times New Roman" w:cs="Times New Roman"/>
                <w:sz w:val="24"/>
                <w:szCs w:val="24"/>
                <w:lang w:eastAsia="ru-RU"/>
              </w:rPr>
              <w:t>Промежуточная аттестация</w:t>
            </w:r>
          </w:p>
        </w:tc>
        <w:tc>
          <w:tcPr>
            <w:tcW w:w="435" w:type="pct"/>
            <w:shd w:val="clear" w:color="auto" w:fill="FFFFFF"/>
          </w:tcPr>
          <w:p w:rsidR="003D3B72" w:rsidRPr="003D3B72" w:rsidRDefault="003D3B72" w:rsidP="003D3B72">
            <w:pPr>
              <w:spacing w:before="40" w:after="0" w:line="240" w:lineRule="auto"/>
              <w:jc w:val="center"/>
              <w:rPr>
                <w:rFonts w:ascii="Times New Roman" w:eastAsia="Calibri" w:hAnsi="Times New Roman" w:cs="Times New Roman"/>
                <w:b/>
                <w:sz w:val="20"/>
                <w:szCs w:val="20"/>
                <w:lang w:eastAsia="ru-RU"/>
              </w:rPr>
            </w:pPr>
            <w:r w:rsidRPr="003D3B72">
              <w:rPr>
                <w:rFonts w:ascii="Times New Roman" w:eastAsia="Calibri" w:hAnsi="Times New Roman" w:cs="Times New Roman"/>
                <w:b/>
                <w:sz w:val="20"/>
                <w:szCs w:val="20"/>
                <w:lang w:eastAsia="ru-RU"/>
              </w:rPr>
              <w:t>36</w:t>
            </w:r>
          </w:p>
        </w:tc>
        <w:tc>
          <w:tcPr>
            <w:tcW w:w="511" w:type="pct"/>
            <w:shd w:val="clear" w:color="auto" w:fill="FFFFFF"/>
          </w:tcPr>
          <w:p w:rsidR="003D3B72" w:rsidRPr="003D3B72" w:rsidRDefault="003D3B72" w:rsidP="003D3B72">
            <w:pPr>
              <w:spacing w:after="0" w:line="240" w:lineRule="auto"/>
              <w:jc w:val="center"/>
              <w:rPr>
                <w:rFonts w:ascii="Times New Roman" w:eastAsia="Times New Roman" w:hAnsi="Times New Roman" w:cs="Times New Roman"/>
                <w:sz w:val="20"/>
                <w:szCs w:val="20"/>
              </w:rPr>
            </w:pPr>
          </w:p>
        </w:tc>
        <w:tc>
          <w:tcPr>
            <w:tcW w:w="476" w:type="pct"/>
            <w:shd w:val="clear" w:color="auto" w:fill="FFFFFF"/>
          </w:tcPr>
          <w:p w:rsidR="003D3B72" w:rsidRPr="003D3B72" w:rsidRDefault="003D3B72" w:rsidP="003D3B72">
            <w:pPr>
              <w:spacing w:after="0" w:line="240" w:lineRule="auto"/>
              <w:jc w:val="center"/>
              <w:rPr>
                <w:rFonts w:ascii="Times New Roman" w:eastAsia="Times New Roman" w:hAnsi="Times New Roman" w:cs="Times New Roman"/>
                <w:sz w:val="20"/>
                <w:szCs w:val="20"/>
              </w:rPr>
            </w:pPr>
          </w:p>
        </w:tc>
        <w:tc>
          <w:tcPr>
            <w:tcW w:w="477" w:type="pct"/>
            <w:shd w:val="clear" w:color="auto" w:fill="FFFFFF"/>
          </w:tcPr>
          <w:p w:rsidR="003D3B72" w:rsidRPr="003D3B72" w:rsidRDefault="003D3B72" w:rsidP="003D3B72">
            <w:pPr>
              <w:spacing w:after="0" w:line="240" w:lineRule="auto"/>
              <w:jc w:val="center"/>
              <w:rPr>
                <w:rFonts w:ascii="Times New Roman" w:eastAsia="Times New Roman" w:hAnsi="Times New Roman" w:cs="Times New Roman"/>
                <w:sz w:val="20"/>
                <w:szCs w:val="20"/>
              </w:rPr>
            </w:pPr>
          </w:p>
        </w:tc>
        <w:tc>
          <w:tcPr>
            <w:tcW w:w="325" w:type="pct"/>
            <w:shd w:val="clear" w:color="auto" w:fill="FFFFFF"/>
          </w:tcPr>
          <w:p w:rsidR="003D3B72" w:rsidRPr="003D3B72" w:rsidRDefault="003D3B72" w:rsidP="003D3B72">
            <w:pPr>
              <w:spacing w:before="40" w:after="0" w:line="240" w:lineRule="auto"/>
              <w:ind w:firstLine="397"/>
              <w:jc w:val="right"/>
              <w:rPr>
                <w:rFonts w:ascii="Times New Roman" w:eastAsia="Calibri" w:hAnsi="Times New Roman" w:cs="Times New Roman"/>
                <w:sz w:val="20"/>
                <w:szCs w:val="20"/>
                <w:lang w:eastAsia="ru-RU"/>
              </w:rPr>
            </w:pPr>
            <w:r w:rsidRPr="003D3B72">
              <w:rPr>
                <w:rFonts w:ascii="Times New Roman" w:eastAsia="Calibri" w:hAnsi="Times New Roman" w:cs="Times New Roman"/>
                <w:sz w:val="20"/>
                <w:szCs w:val="20"/>
                <w:lang w:eastAsia="ru-RU"/>
              </w:rPr>
              <w:t>2</w:t>
            </w:r>
          </w:p>
        </w:tc>
        <w:tc>
          <w:tcPr>
            <w:tcW w:w="292" w:type="pct"/>
            <w:shd w:val="clear" w:color="auto" w:fill="FFFFFF"/>
          </w:tcPr>
          <w:p w:rsidR="003D3B72" w:rsidRPr="003D3B72" w:rsidRDefault="003D3B72" w:rsidP="003D3B72">
            <w:pPr>
              <w:spacing w:after="0" w:line="240" w:lineRule="auto"/>
              <w:jc w:val="center"/>
              <w:rPr>
                <w:rFonts w:ascii="Times New Roman" w:eastAsia="Times New Roman" w:hAnsi="Times New Roman" w:cs="Times New Roman"/>
                <w:sz w:val="20"/>
                <w:szCs w:val="20"/>
              </w:rPr>
            </w:pPr>
          </w:p>
        </w:tc>
        <w:tc>
          <w:tcPr>
            <w:tcW w:w="881" w:type="pct"/>
            <w:shd w:val="clear" w:color="auto" w:fill="FFFFFF"/>
          </w:tcPr>
          <w:p w:rsidR="003D3B72" w:rsidRPr="003D3B72" w:rsidRDefault="003D3B72" w:rsidP="003D3B72">
            <w:pPr>
              <w:spacing w:after="0" w:line="240" w:lineRule="auto"/>
              <w:jc w:val="center"/>
              <w:rPr>
                <w:rFonts w:ascii="Times New Roman" w:eastAsia="Times New Roman" w:hAnsi="Times New Roman" w:cs="Times New Roman"/>
                <w:sz w:val="20"/>
                <w:szCs w:val="20"/>
              </w:rPr>
            </w:pPr>
            <w:r w:rsidRPr="003D3B72">
              <w:rPr>
                <w:rFonts w:ascii="Times New Roman" w:eastAsia="Times New Roman" w:hAnsi="Times New Roman" w:cs="Times New Roman"/>
                <w:sz w:val="20"/>
                <w:szCs w:val="20"/>
              </w:rPr>
              <w:t>тест</w:t>
            </w:r>
          </w:p>
        </w:tc>
      </w:tr>
      <w:tr w:rsidR="003D3B72" w:rsidRPr="003D3B72" w:rsidTr="00B71948">
        <w:tc>
          <w:tcPr>
            <w:tcW w:w="485" w:type="pct"/>
            <w:shd w:val="clear" w:color="auto" w:fill="FFFFFF"/>
            <w:vAlign w:val="center"/>
          </w:tcPr>
          <w:p w:rsidR="003D3B72" w:rsidRPr="003D3B72" w:rsidRDefault="003D3B72" w:rsidP="003D3B72">
            <w:pPr>
              <w:spacing w:before="40" w:after="0" w:line="240" w:lineRule="auto"/>
              <w:ind w:left="-36" w:firstLine="36"/>
              <w:jc w:val="both"/>
              <w:rPr>
                <w:rFonts w:ascii="Times New Roman" w:eastAsia="Calibri" w:hAnsi="Times New Roman" w:cs="Times New Roman"/>
                <w:sz w:val="24"/>
                <w:szCs w:val="24"/>
                <w:lang w:eastAsia="ru-RU"/>
              </w:rPr>
            </w:pPr>
          </w:p>
        </w:tc>
        <w:tc>
          <w:tcPr>
            <w:tcW w:w="1119" w:type="pct"/>
            <w:shd w:val="clear" w:color="auto" w:fill="FFFFFF"/>
            <w:vAlign w:val="center"/>
          </w:tcPr>
          <w:p w:rsidR="003D3B72" w:rsidRPr="003D3B72" w:rsidRDefault="003D3B72" w:rsidP="003D3B72">
            <w:pPr>
              <w:tabs>
                <w:tab w:val="center" w:pos="4153"/>
                <w:tab w:val="right" w:pos="8306"/>
              </w:tabs>
              <w:spacing w:before="40" w:after="0" w:line="240" w:lineRule="auto"/>
              <w:jc w:val="both"/>
              <w:rPr>
                <w:rFonts w:ascii="Times New Roman" w:eastAsia="Calibri" w:hAnsi="Times New Roman" w:cs="Times New Roman"/>
                <w:i/>
                <w:sz w:val="24"/>
                <w:szCs w:val="24"/>
                <w:lang w:eastAsia="ru-RU"/>
              </w:rPr>
            </w:pPr>
            <w:r w:rsidRPr="003D3B72">
              <w:rPr>
                <w:rFonts w:ascii="Times New Roman" w:eastAsia="Calibri" w:hAnsi="Times New Roman" w:cs="Times New Roman"/>
                <w:i/>
                <w:sz w:val="24"/>
                <w:szCs w:val="24"/>
                <w:lang w:eastAsia="ru-RU"/>
              </w:rPr>
              <w:t>Итого</w:t>
            </w:r>
          </w:p>
        </w:tc>
        <w:tc>
          <w:tcPr>
            <w:tcW w:w="435" w:type="pct"/>
            <w:shd w:val="clear" w:color="auto" w:fill="FFFFFF"/>
            <w:vAlign w:val="center"/>
          </w:tcPr>
          <w:p w:rsidR="003D3B72" w:rsidRPr="003D3B72" w:rsidRDefault="003D3B72" w:rsidP="003D3B72">
            <w:pPr>
              <w:spacing w:before="40" w:after="0" w:line="240" w:lineRule="auto"/>
              <w:jc w:val="center"/>
              <w:rPr>
                <w:rFonts w:ascii="Times New Roman" w:eastAsia="Calibri" w:hAnsi="Times New Roman" w:cs="Times New Roman"/>
                <w:b/>
                <w:bCs/>
                <w:sz w:val="24"/>
                <w:szCs w:val="24"/>
                <w:lang w:eastAsia="ru-RU"/>
              </w:rPr>
            </w:pPr>
            <w:r w:rsidRPr="003D3B72">
              <w:rPr>
                <w:rFonts w:ascii="Times New Roman" w:eastAsia="Calibri" w:hAnsi="Times New Roman" w:cs="Times New Roman"/>
                <w:b/>
                <w:bCs/>
                <w:sz w:val="24"/>
                <w:szCs w:val="24"/>
                <w:lang w:eastAsia="ru-RU"/>
              </w:rPr>
              <w:t>108/81</w:t>
            </w:r>
          </w:p>
        </w:tc>
        <w:tc>
          <w:tcPr>
            <w:tcW w:w="511" w:type="pct"/>
            <w:shd w:val="clear" w:color="auto" w:fill="FFFFFF"/>
            <w:vAlign w:val="center"/>
          </w:tcPr>
          <w:p w:rsidR="003D3B72" w:rsidRPr="003D3B72" w:rsidRDefault="003D3B72" w:rsidP="003D3B72">
            <w:pPr>
              <w:spacing w:after="0" w:line="240" w:lineRule="auto"/>
              <w:jc w:val="center"/>
              <w:rPr>
                <w:rFonts w:ascii="Times New Roman" w:eastAsia="Times New Roman" w:hAnsi="Times New Roman" w:cs="Times New Roman"/>
                <w:sz w:val="20"/>
                <w:szCs w:val="20"/>
              </w:rPr>
            </w:pPr>
            <w:r w:rsidRPr="003D3B72">
              <w:rPr>
                <w:rFonts w:ascii="Times New Roman" w:eastAsia="Times New Roman" w:hAnsi="Times New Roman" w:cs="Times New Roman"/>
                <w:sz w:val="20"/>
                <w:szCs w:val="20"/>
              </w:rPr>
              <w:t>26</w:t>
            </w:r>
          </w:p>
        </w:tc>
        <w:tc>
          <w:tcPr>
            <w:tcW w:w="476"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p>
        </w:tc>
        <w:tc>
          <w:tcPr>
            <w:tcW w:w="477" w:type="pct"/>
            <w:shd w:val="clear" w:color="auto" w:fill="FFFFFF"/>
            <w:vAlign w:val="center"/>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r w:rsidRPr="003D3B72">
              <w:rPr>
                <w:rFonts w:ascii="Times New Roman" w:eastAsia="Calibri" w:hAnsi="Times New Roman" w:cs="Times New Roman"/>
                <w:snapToGrid w:val="0"/>
                <w:sz w:val="20"/>
                <w:szCs w:val="20"/>
                <w:lang w:eastAsia="ru-RU"/>
              </w:rPr>
              <w:t>26</w:t>
            </w:r>
          </w:p>
        </w:tc>
        <w:tc>
          <w:tcPr>
            <w:tcW w:w="325" w:type="pct"/>
            <w:shd w:val="clear" w:color="auto" w:fill="FFFFFF"/>
          </w:tcPr>
          <w:p w:rsidR="003D3B72" w:rsidRPr="003D3B72" w:rsidRDefault="003D3B72" w:rsidP="003D3B72">
            <w:pPr>
              <w:spacing w:before="40" w:after="0" w:line="240" w:lineRule="auto"/>
              <w:jc w:val="right"/>
              <w:rPr>
                <w:rFonts w:ascii="Times New Roman" w:eastAsia="Calibri" w:hAnsi="Times New Roman" w:cs="Times New Roman"/>
                <w:sz w:val="20"/>
                <w:szCs w:val="20"/>
                <w:lang w:eastAsia="ru-RU"/>
              </w:rPr>
            </w:pPr>
          </w:p>
        </w:tc>
        <w:tc>
          <w:tcPr>
            <w:tcW w:w="292" w:type="pct"/>
            <w:shd w:val="clear" w:color="auto" w:fill="FFFFFF"/>
          </w:tcPr>
          <w:p w:rsidR="003D3B72" w:rsidRPr="003D3B72" w:rsidRDefault="003D3B72" w:rsidP="003D3B72">
            <w:pPr>
              <w:spacing w:after="0" w:line="240" w:lineRule="auto"/>
              <w:jc w:val="center"/>
              <w:rPr>
                <w:rFonts w:ascii="Times New Roman" w:eastAsia="Times New Roman" w:hAnsi="Times New Roman" w:cs="Times New Roman"/>
                <w:sz w:val="20"/>
                <w:szCs w:val="20"/>
              </w:rPr>
            </w:pPr>
            <w:r w:rsidRPr="003D3B72">
              <w:rPr>
                <w:rFonts w:ascii="Times New Roman" w:eastAsia="Times New Roman" w:hAnsi="Times New Roman" w:cs="Times New Roman"/>
                <w:sz w:val="20"/>
                <w:szCs w:val="20"/>
              </w:rPr>
              <w:t>20</w:t>
            </w:r>
          </w:p>
        </w:tc>
        <w:tc>
          <w:tcPr>
            <w:tcW w:w="881" w:type="pct"/>
            <w:shd w:val="clear" w:color="auto" w:fill="FFFFFF"/>
          </w:tcPr>
          <w:p w:rsidR="003D3B72" w:rsidRPr="003D3B72" w:rsidRDefault="003D3B72" w:rsidP="003D3B72">
            <w:pPr>
              <w:widowControl w:val="0"/>
              <w:spacing w:after="0" w:line="240" w:lineRule="auto"/>
              <w:jc w:val="center"/>
              <w:rPr>
                <w:rFonts w:ascii="Times New Roman" w:eastAsia="Calibri" w:hAnsi="Times New Roman" w:cs="Times New Roman"/>
                <w:snapToGrid w:val="0"/>
                <w:sz w:val="20"/>
                <w:szCs w:val="20"/>
                <w:lang w:eastAsia="ru-RU"/>
              </w:rPr>
            </w:pPr>
          </w:p>
        </w:tc>
      </w:tr>
    </w:tbl>
    <w:p w:rsidR="003D3B72" w:rsidRPr="003D3B72" w:rsidRDefault="003D3B72" w:rsidP="003D3B72">
      <w:pPr>
        <w:spacing w:before="40" w:after="0" w:line="240" w:lineRule="auto"/>
        <w:ind w:firstLine="397"/>
        <w:jc w:val="both"/>
        <w:rPr>
          <w:rFonts w:ascii="Times New Roman" w:eastAsia="Calibri" w:hAnsi="Times New Roman" w:cs="Times New Roman"/>
          <w:sz w:val="24"/>
          <w:szCs w:val="24"/>
          <w:lang w:eastAsia="ru-RU"/>
        </w:rPr>
      </w:pPr>
    </w:p>
    <w:p w:rsidR="003D3B72" w:rsidRPr="003D3B72" w:rsidRDefault="003D3B72" w:rsidP="003D3B72">
      <w:pPr>
        <w:spacing w:before="40" w:after="0" w:line="240" w:lineRule="auto"/>
        <w:ind w:firstLine="397"/>
        <w:jc w:val="both"/>
        <w:rPr>
          <w:rFonts w:ascii="Times New Roman" w:eastAsia="Calibri" w:hAnsi="Times New Roman" w:cs="Times New Roman"/>
          <w:sz w:val="24"/>
          <w:szCs w:val="24"/>
          <w:lang w:eastAsia="ru-RU"/>
        </w:rPr>
      </w:pPr>
      <w:r w:rsidRPr="003D3B72">
        <w:rPr>
          <w:rFonts w:ascii="Times New Roman" w:eastAsia="Calibri" w:hAnsi="Times New Roman" w:cs="Times New Roman"/>
          <w:sz w:val="24"/>
          <w:szCs w:val="24"/>
          <w:lang w:eastAsia="ru-RU"/>
        </w:rPr>
        <w:t>КСР* – в общий объем дисциплины не входит.</w:t>
      </w:r>
    </w:p>
    <w:p w:rsidR="003D3B72" w:rsidRPr="003D3B72" w:rsidRDefault="003D3B72" w:rsidP="003D3B72">
      <w:pPr>
        <w:spacing w:before="40" w:after="0" w:line="240" w:lineRule="auto"/>
        <w:ind w:firstLine="397"/>
        <w:jc w:val="both"/>
        <w:rPr>
          <w:rFonts w:ascii="Times New Roman" w:eastAsia="Calibri" w:hAnsi="Times New Roman" w:cs="Times New Roman"/>
          <w:sz w:val="24"/>
          <w:szCs w:val="24"/>
          <w:lang w:eastAsia="ru-RU"/>
        </w:rPr>
      </w:pPr>
      <w:r w:rsidRPr="003D3B72">
        <w:rPr>
          <w:rFonts w:ascii="Times New Roman" w:eastAsia="Calibri" w:hAnsi="Times New Roman" w:cs="Times New Roman"/>
          <w:sz w:val="24"/>
          <w:szCs w:val="24"/>
          <w:lang w:eastAsia="ru-RU"/>
        </w:rPr>
        <w:t xml:space="preserve">УО* — устный опрос </w:t>
      </w:r>
    </w:p>
    <w:p w:rsidR="003D3B72" w:rsidRPr="003D3B72" w:rsidRDefault="003D3B72" w:rsidP="003D3B72">
      <w:pPr>
        <w:spacing w:before="40" w:after="0" w:line="240" w:lineRule="auto"/>
        <w:ind w:firstLine="397"/>
        <w:jc w:val="both"/>
        <w:rPr>
          <w:rFonts w:ascii="Times New Roman" w:eastAsia="Calibri" w:hAnsi="Times New Roman" w:cs="Times New Roman"/>
          <w:sz w:val="24"/>
          <w:szCs w:val="24"/>
          <w:lang w:eastAsia="ru-RU"/>
        </w:rPr>
      </w:pPr>
      <w:r w:rsidRPr="003D3B72">
        <w:rPr>
          <w:rFonts w:ascii="Times New Roman" w:eastAsia="Calibri" w:hAnsi="Times New Roman" w:cs="Times New Roman"/>
          <w:sz w:val="24"/>
          <w:szCs w:val="24"/>
          <w:lang w:eastAsia="ru-RU"/>
        </w:rPr>
        <w:t>ДЗ** — домашнее задание</w:t>
      </w:r>
    </w:p>
    <w:p w:rsidR="003D3B72" w:rsidRPr="003D3B72" w:rsidRDefault="003D3B72" w:rsidP="003D3B7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color w:val="000000"/>
          <w:sz w:val="24"/>
          <w:szCs w:val="24"/>
          <w:lang w:eastAsia="ru-RU"/>
        </w:rPr>
      </w:pPr>
      <w:r w:rsidRPr="003D3B72">
        <w:rPr>
          <w:rFonts w:ascii="Times New Roman" w:eastAsia="Calibri" w:hAnsi="Times New Roman" w:cs="Times New Roman"/>
          <w:sz w:val="24"/>
          <w:szCs w:val="24"/>
          <w:lang w:eastAsia="ru-RU"/>
        </w:rPr>
        <w:t>Применяемые на занятиях формы интерактивной работы: просмотр и анализ видеоматериалов; семинар в музее; посещение выставки и обсуждение выставочного пространства; просмотр и обсуждение материалов интернет (виртуальное пространство коммунальной квартиры).</w:t>
      </w:r>
    </w:p>
    <w:p w:rsidR="003D3B72" w:rsidRPr="003D3B72" w:rsidRDefault="003D3B72" w:rsidP="003D3B72">
      <w:pPr>
        <w:spacing w:after="0" w:line="240" w:lineRule="auto"/>
        <w:ind w:left="502"/>
        <w:jc w:val="both"/>
        <w:rPr>
          <w:rFonts w:ascii="Times New Roman" w:eastAsia="Times New Roman" w:hAnsi="Times New Roman" w:cs="Times New Roman"/>
          <w:sz w:val="24"/>
          <w:szCs w:val="24"/>
          <w:lang w:eastAsia="ru-RU"/>
        </w:rPr>
      </w:pPr>
    </w:p>
    <w:p w:rsidR="003D3B72" w:rsidRPr="003D3B72" w:rsidRDefault="003D3B72" w:rsidP="003D3B72">
      <w:pPr>
        <w:spacing w:before="40" w:after="0" w:line="240" w:lineRule="auto"/>
        <w:ind w:firstLine="397"/>
        <w:jc w:val="both"/>
        <w:rPr>
          <w:rFonts w:ascii="Calibri" w:eastAsia="Calibri" w:hAnsi="Calibri" w:cs="Times New Roman"/>
          <w:sz w:val="24"/>
          <w:szCs w:val="24"/>
        </w:rPr>
      </w:pPr>
    </w:p>
    <w:p w:rsidR="003D3B72" w:rsidRPr="003D3B72" w:rsidRDefault="003D3B72" w:rsidP="003D3B72">
      <w:pPr>
        <w:keepNext/>
        <w:suppressAutoHyphens/>
        <w:spacing w:before="600" w:after="240" w:line="240" w:lineRule="auto"/>
        <w:outlineLvl w:val="0"/>
        <w:rPr>
          <w:rFonts w:ascii="Times New Roman" w:eastAsia="Times New Roman" w:hAnsi="Times New Roman" w:cs="Times New Roman"/>
          <w:b/>
          <w:bCs/>
          <w:iCs/>
          <w:caps/>
          <w:kern w:val="32"/>
          <w:sz w:val="24"/>
          <w:szCs w:val="28"/>
          <w:lang w:eastAsia="ru-RU"/>
        </w:rPr>
      </w:pPr>
      <w:r w:rsidRPr="003D3B72">
        <w:rPr>
          <w:rFonts w:ascii="Times New Roman" w:eastAsia="Times New Roman" w:hAnsi="Times New Roman" w:cs="Times New Roman"/>
          <w:b/>
          <w:bCs/>
          <w:iCs/>
          <w:caps/>
          <w:kern w:val="32"/>
          <w:sz w:val="24"/>
          <w:szCs w:val="28"/>
          <w:lang w:eastAsia="ru-RU"/>
        </w:rPr>
        <w:t>3. Содержание и структура дисциплины:</w:t>
      </w: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D3B72">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3D3B72" w:rsidRPr="003D3B72" w:rsidTr="00B71948">
        <w:tc>
          <w:tcPr>
            <w:tcW w:w="1555" w:type="pct"/>
          </w:tcPr>
          <w:p w:rsidR="003D3B72" w:rsidRPr="003D3B72" w:rsidRDefault="003D3B72" w:rsidP="003D3B72">
            <w:pPr>
              <w:spacing w:before="40" w:after="0" w:line="240" w:lineRule="auto"/>
              <w:ind w:firstLine="397"/>
              <w:contextualSpacing/>
              <w:jc w:val="center"/>
              <w:rPr>
                <w:rFonts w:ascii="Times New Roman" w:eastAsia="Calibri" w:hAnsi="Times New Roman" w:cs="Times New Roman"/>
                <w:b/>
                <w:sz w:val="24"/>
                <w:szCs w:val="24"/>
                <w:lang w:eastAsia="ru-RU"/>
              </w:rPr>
            </w:pPr>
            <w:r w:rsidRPr="003D3B72">
              <w:rPr>
                <w:rFonts w:ascii="Times New Roman" w:eastAsia="Calibri" w:hAnsi="Times New Roman" w:cs="Times New Roman"/>
                <w:b/>
                <w:sz w:val="24"/>
                <w:szCs w:val="24"/>
                <w:lang w:eastAsia="ru-RU"/>
              </w:rPr>
              <w:t>Оценочные средства</w:t>
            </w:r>
          </w:p>
          <w:p w:rsidR="003D3B72" w:rsidRPr="003D3B72" w:rsidRDefault="003D3B72" w:rsidP="003D3B72">
            <w:pPr>
              <w:spacing w:before="40" w:after="0" w:line="240" w:lineRule="auto"/>
              <w:ind w:firstLine="397"/>
              <w:contextualSpacing/>
              <w:jc w:val="center"/>
              <w:rPr>
                <w:rFonts w:ascii="Times New Roman" w:eastAsia="Calibri" w:hAnsi="Times New Roman" w:cs="Times New Roman"/>
                <w:sz w:val="20"/>
                <w:szCs w:val="20"/>
                <w:lang w:eastAsia="ru-RU"/>
              </w:rPr>
            </w:pPr>
            <w:r w:rsidRPr="003D3B72">
              <w:rPr>
                <w:rFonts w:ascii="Times New Roman" w:eastAsia="Calibri" w:hAnsi="Times New Roman" w:cs="Times New Roman"/>
                <w:sz w:val="20"/>
                <w:szCs w:val="20"/>
                <w:lang w:eastAsia="ru-RU"/>
              </w:rPr>
              <w:t>(формы текущего и промежуточного контроля)</w:t>
            </w:r>
          </w:p>
        </w:tc>
        <w:tc>
          <w:tcPr>
            <w:tcW w:w="1778" w:type="pct"/>
          </w:tcPr>
          <w:p w:rsidR="003D3B72" w:rsidRPr="003D3B72" w:rsidRDefault="003D3B72" w:rsidP="003D3B72">
            <w:pPr>
              <w:spacing w:before="40" w:after="0" w:line="240" w:lineRule="auto"/>
              <w:ind w:firstLine="397"/>
              <w:contextualSpacing/>
              <w:jc w:val="center"/>
              <w:rPr>
                <w:rFonts w:ascii="Times New Roman" w:eastAsia="Calibri" w:hAnsi="Times New Roman" w:cs="Times New Roman"/>
                <w:b/>
                <w:spacing w:val="-8"/>
                <w:sz w:val="24"/>
                <w:szCs w:val="24"/>
                <w:lang w:eastAsia="ru-RU"/>
              </w:rPr>
            </w:pPr>
            <w:r w:rsidRPr="003D3B72">
              <w:rPr>
                <w:rFonts w:ascii="Times New Roman" w:eastAsia="Calibri" w:hAnsi="Times New Roman" w:cs="Times New Roman"/>
                <w:b/>
                <w:spacing w:val="-8"/>
                <w:sz w:val="24"/>
                <w:szCs w:val="24"/>
                <w:lang w:eastAsia="ru-RU"/>
              </w:rPr>
              <w:t>Показатели</w:t>
            </w:r>
          </w:p>
          <w:p w:rsidR="003D3B72" w:rsidRPr="003D3B72" w:rsidRDefault="003D3B72" w:rsidP="003D3B72">
            <w:pPr>
              <w:spacing w:before="40" w:after="0" w:line="240" w:lineRule="auto"/>
              <w:ind w:firstLine="397"/>
              <w:contextualSpacing/>
              <w:jc w:val="center"/>
              <w:rPr>
                <w:rFonts w:ascii="Times New Roman" w:eastAsia="Calibri" w:hAnsi="Times New Roman" w:cs="Times New Roman"/>
                <w:b/>
                <w:sz w:val="24"/>
                <w:szCs w:val="24"/>
                <w:lang w:eastAsia="ru-RU"/>
              </w:rPr>
            </w:pPr>
            <w:r w:rsidRPr="003D3B72">
              <w:rPr>
                <w:rFonts w:ascii="Times New Roman" w:eastAsia="Calibri" w:hAnsi="Times New Roman" w:cs="Times New Roman"/>
                <w:b/>
                <w:sz w:val="24"/>
                <w:szCs w:val="24"/>
                <w:lang w:eastAsia="ru-RU"/>
              </w:rPr>
              <w:t>оценки</w:t>
            </w:r>
          </w:p>
        </w:tc>
        <w:tc>
          <w:tcPr>
            <w:tcW w:w="1667" w:type="pct"/>
          </w:tcPr>
          <w:p w:rsidR="003D3B72" w:rsidRPr="003D3B72" w:rsidRDefault="003D3B72" w:rsidP="003D3B72">
            <w:pPr>
              <w:spacing w:before="40" w:after="0" w:line="240" w:lineRule="auto"/>
              <w:ind w:firstLine="397"/>
              <w:contextualSpacing/>
              <w:jc w:val="center"/>
              <w:rPr>
                <w:rFonts w:ascii="Times New Roman" w:eastAsia="Calibri" w:hAnsi="Times New Roman" w:cs="Times New Roman"/>
                <w:b/>
                <w:sz w:val="24"/>
                <w:szCs w:val="24"/>
                <w:lang w:eastAsia="ru-RU"/>
              </w:rPr>
            </w:pPr>
            <w:r w:rsidRPr="003D3B72">
              <w:rPr>
                <w:rFonts w:ascii="Times New Roman" w:eastAsia="Calibri" w:hAnsi="Times New Roman" w:cs="Times New Roman"/>
                <w:b/>
                <w:sz w:val="24"/>
                <w:szCs w:val="24"/>
                <w:lang w:eastAsia="ru-RU"/>
              </w:rPr>
              <w:t>Критерии</w:t>
            </w:r>
          </w:p>
          <w:p w:rsidR="003D3B72" w:rsidRPr="003D3B72" w:rsidRDefault="003D3B72" w:rsidP="003D3B72">
            <w:pPr>
              <w:spacing w:before="40" w:after="0" w:line="240" w:lineRule="auto"/>
              <w:ind w:firstLine="397"/>
              <w:contextualSpacing/>
              <w:jc w:val="center"/>
              <w:rPr>
                <w:rFonts w:ascii="Times New Roman" w:eastAsia="Calibri" w:hAnsi="Times New Roman" w:cs="Times New Roman"/>
                <w:b/>
                <w:sz w:val="24"/>
                <w:szCs w:val="24"/>
                <w:lang w:eastAsia="ru-RU"/>
              </w:rPr>
            </w:pPr>
            <w:r w:rsidRPr="003D3B72">
              <w:rPr>
                <w:rFonts w:ascii="Times New Roman" w:eastAsia="Calibri" w:hAnsi="Times New Roman" w:cs="Times New Roman"/>
                <w:b/>
                <w:sz w:val="24"/>
                <w:szCs w:val="24"/>
                <w:lang w:eastAsia="ru-RU"/>
              </w:rPr>
              <w:t>оценки</w:t>
            </w:r>
          </w:p>
        </w:tc>
      </w:tr>
      <w:tr w:rsidR="003D3B72" w:rsidRPr="003D3B72" w:rsidTr="00B71948">
        <w:tc>
          <w:tcPr>
            <w:tcW w:w="1555" w:type="pct"/>
          </w:tcPr>
          <w:p w:rsidR="003D3B72" w:rsidRPr="003D3B72" w:rsidRDefault="003D3B72" w:rsidP="003D3B72">
            <w:pPr>
              <w:spacing w:before="40" w:after="0" w:line="240" w:lineRule="auto"/>
              <w:ind w:firstLine="397"/>
              <w:contextualSpacing/>
              <w:jc w:val="both"/>
              <w:rPr>
                <w:rFonts w:ascii="Times New Roman" w:eastAsia="Calibri" w:hAnsi="Times New Roman" w:cs="Times New Roman"/>
                <w:sz w:val="20"/>
                <w:szCs w:val="20"/>
                <w:lang w:eastAsia="ru-RU"/>
              </w:rPr>
            </w:pPr>
            <w:r w:rsidRPr="003D3B72">
              <w:rPr>
                <w:rFonts w:ascii="Times New Roman" w:eastAsia="Calibri" w:hAnsi="Times New Roman" w:cs="Times New Roman"/>
                <w:sz w:val="20"/>
                <w:szCs w:val="20"/>
                <w:lang w:eastAsia="ru-RU"/>
              </w:rPr>
              <w:t>Экзамен</w:t>
            </w:r>
          </w:p>
        </w:tc>
        <w:tc>
          <w:tcPr>
            <w:tcW w:w="1778" w:type="pct"/>
          </w:tcPr>
          <w:p w:rsidR="003D3B72" w:rsidRPr="003D3B72" w:rsidRDefault="003D3B72" w:rsidP="00286C3A">
            <w:pPr>
              <w:numPr>
                <w:ilvl w:val="0"/>
                <w:numId w:val="16"/>
              </w:numPr>
              <w:spacing w:before="40" w:after="0" w:line="240" w:lineRule="auto"/>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Количество правильных ответов</w:t>
            </w:r>
          </w:p>
        </w:tc>
        <w:tc>
          <w:tcPr>
            <w:tcW w:w="1667" w:type="pct"/>
          </w:tcPr>
          <w:p w:rsidR="003D3B72" w:rsidRPr="003D3B72" w:rsidRDefault="003D3B72" w:rsidP="003D3B72">
            <w:pPr>
              <w:widowControl w:val="0"/>
              <w:autoSpaceDE w:val="0"/>
              <w:autoSpaceDN w:val="0"/>
              <w:adjustRightInd w:val="0"/>
              <w:spacing w:before="40" w:after="0" w:line="240" w:lineRule="auto"/>
              <w:ind w:firstLine="397"/>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Двадцать закрытых вопросов с единственно верным ответом. Баллы начисляются из расчета 1 балл – 1 правильный ответ..</w:t>
            </w:r>
          </w:p>
        </w:tc>
      </w:tr>
      <w:tr w:rsidR="003D3B72" w:rsidRPr="003D3B72" w:rsidTr="00B71948">
        <w:tc>
          <w:tcPr>
            <w:tcW w:w="1555" w:type="pct"/>
          </w:tcPr>
          <w:p w:rsidR="003D3B72" w:rsidRPr="003D3B72" w:rsidRDefault="003D3B72" w:rsidP="003D3B72">
            <w:pPr>
              <w:spacing w:before="40" w:after="0" w:line="240" w:lineRule="auto"/>
              <w:ind w:firstLine="397"/>
              <w:contextualSpacing/>
              <w:jc w:val="both"/>
              <w:rPr>
                <w:rFonts w:ascii="Times New Roman" w:eastAsia="Calibri" w:hAnsi="Times New Roman" w:cs="Times New Roman"/>
                <w:sz w:val="20"/>
                <w:szCs w:val="20"/>
                <w:lang w:eastAsia="ru-RU"/>
              </w:rPr>
            </w:pPr>
            <w:r w:rsidRPr="003D3B72">
              <w:rPr>
                <w:rFonts w:ascii="Times New Roman" w:eastAsia="Calibri" w:hAnsi="Times New Roman" w:cs="Times New Roman"/>
                <w:sz w:val="20"/>
                <w:szCs w:val="20"/>
                <w:lang w:eastAsia="ru-RU"/>
              </w:rPr>
              <w:t>Устный опрос</w:t>
            </w:r>
          </w:p>
        </w:tc>
        <w:tc>
          <w:tcPr>
            <w:tcW w:w="1778" w:type="pct"/>
          </w:tcPr>
          <w:p w:rsidR="003D3B72" w:rsidRPr="003D3B72" w:rsidRDefault="003D3B72"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Корректность и полнота ответов</w:t>
            </w:r>
          </w:p>
        </w:tc>
        <w:tc>
          <w:tcPr>
            <w:tcW w:w="1667" w:type="pct"/>
          </w:tcPr>
          <w:p w:rsidR="003D3B72" w:rsidRPr="003D3B72" w:rsidRDefault="003D3B72" w:rsidP="003D3B72">
            <w:pPr>
              <w:widowControl w:val="0"/>
              <w:autoSpaceDE w:val="0"/>
              <w:autoSpaceDN w:val="0"/>
              <w:adjustRightInd w:val="0"/>
              <w:spacing w:before="40" w:after="0" w:line="240" w:lineRule="auto"/>
              <w:ind w:firstLine="397"/>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b/>
                <w:sz w:val="20"/>
                <w:szCs w:val="20"/>
                <w:lang w:eastAsia="ru-RU"/>
              </w:rPr>
              <w:t>Сложный вопрос:</w:t>
            </w:r>
            <w:r w:rsidRPr="003D3B72">
              <w:rPr>
                <w:rFonts w:ascii="Times New Roman" w:eastAsia="Times New Roman" w:hAnsi="Times New Roman" w:cs="Times New Roman"/>
                <w:sz w:val="20"/>
                <w:szCs w:val="20"/>
                <w:lang w:eastAsia="ru-RU"/>
              </w:rPr>
              <w:t xml:space="preserve"> полный, развернутый, обоснованный ответ – 4 балла</w:t>
            </w:r>
          </w:p>
          <w:p w:rsidR="003D3B72" w:rsidRPr="003D3B72" w:rsidRDefault="003D3B72" w:rsidP="003D3B72">
            <w:pPr>
              <w:widowControl w:val="0"/>
              <w:autoSpaceDE w:val="0"/>
              <w:autoSpaceDN w:val="0"/>
              <w:adjustRightInd w:val="0"/>
              <w:spacing w:before="40" w:after="0" w:line="240" w:lineRule="auto"/>
              <w:ind w:firstLine="397"/>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Правильный, но не аргументированный ответ – 2 баллов</w:t>
            </w:r>
          </w:p>
          <w:p w:rsidR="003D3B72" w:rsidRPr="003D3B72" w:rsidRDefault="003D3B72" w:rsidP="003D3B72">
            <w:pPr>
              <w:widowControl w:val="0"/>
              <w:autoSpaceDE w:val="0"/>
              <w:autoSpaceDN w:val="0"/>
              <w:adjustRightInd w:val="0"/>
              <w:spacing w:before="40" w:after="0" w:line="240" w:lineRule="auto"/>
              <w:ind w:firstLine="397"/>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Неверный ответ – 0 баллов</w:t>
            </w:r>
          </w:p>
          <w:p w:rsidR="003D3B72" w:rsidRPr="003D3B72" w:rsidRDefault="003D3B72" w:rsidP="003D3B72">
            <w:pPr>
              <w:widowControl w:val="0"/>
              <w:autoSpaceDE w:val="0"/>
              <w:autoSpaceDN w:val="0"/>
              <w:adjustRightInd w:val="0"/>
              <w:spacing w:before="40" w:after="0" w:line="240" w:lineRule="auto"/>
              <w:ind w:firstLine="397"/>
              <w:jc w:val="both"/>
              <w:rPr>
                <w:rFonts w:ascii="Times New Roman" w:eastAsia="Times New Roman" w:hAnsi="Times New Roman" w:cs="Times New Roman"/>
                <w:b/>
                <w:sz w:val="20"/>
                <w:szCs w:val="20"/>
                <w:lang w:eastAsia="ru-RU"/>
              </w:rPr>
            </w:pPr>
            <w:r w:rsidRPr="003D3B72">
              <w:rPr>
                <w:rFonts w:ascii="Times New Roman" w:eastAsia="Times New Roman" w:hAnsi="Times New Roman" w:cs="Times New Roman"/>
                <w:b/>
                <w:sz w:val="20"/>
                <w:szCs w:val="20"/>
                <w:lang w:eastAsia="ru-RU"/>
              </w:rPr>
              <w:t>Обычный вопрос:</w:t>
            </w:r>
          </w:p>
          <w:p w:rsidR="003D3B72" w:rsidRPr="003D3B72" w:rsidRDefault="003D3B72" w:rsidP="003D3B72">
            <w:pPr>
              <w:widowControl w:val="0"/>
              <w:autoSpaceDE w:val="0"/>
              <w:autoSpaceDN w:val="0"/>
              <w:adjustRightInd w:val="0"/>
              <w:spacing w:before="40" w:after="0" w:line="240" w:lineRule="auto"/>
              <w:ind w:firstLine="397"/>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полный, развернутый, обоснованный ответ – 2 балла</w:t>
            </w:r>
          </w:p>
          <w:p w:rsidR="003D3B72" w:rsidRPr="003D3B72" w:rsidRDefault="003D3B72" w:rsidP="003D3B72">
            <w:pPr>
              <w:widowControl w:val="0"/>
              <w:autoSpaceDE w:val="0"/>
              <w:autoSpaceDN w:val="0"/>
              <w:adjustRightInd w:val="0"/>
              <w:spacing w:before="40" w:after="0" w:line="240" w:lineRule="auto"/>
              <w:ind w:firstLine="397"/>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Правильный, но не аргументированный ответ – 1 балл</w:t>
            </w:r>
          </w:p>
          <w:p w:rsidR="003D3B72" w:rsidRPr="003D3B72" w:rsidRDefault="003D3B72" w:rsidP="003D3B72">
            <w:pPr>
              <w:widowControl w:val="0"/>
              <w:autoSpaceDE w:val="0"/>
              <w:autoSpaceDN w:val="0"/>
              <w:adjustRightInd w:val="0"/>
              <w:spacing w:before="40" w:after="0" w:line="240" w:lineRule="auto"/>
              <w:ind w:firstLine="397"/>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Неверный ответ – 0 баллов.</w:t>
            </w:r>
          </w:p>
        </w:tc>
      </w:tr>
      <w:tr w:rsidR="003D3B72" w:rsidRPr="003D3B72" w:rsidTr="00B71948">
        <w:tc>
          <w:tcPr>
            <w:tcW w:w="1555" w:type="pct"/>
          </w:tcPr>
          <w:p w:rsidR="003D3B72" w:rsidRPr="003D3B72" w:rsidRDefault="003D3B72" w:rsidP="003D3B72">
            <w:pPr>
              <w:tabs>
                <w:tab w:val="left" w:pos="317"/>
              </w:tabs>
              <w:spacing w:before="40" w:after="0" w:line="240" w:lineRule="auto"/>
              <w:ind w:firstLine="397"/>
              <w:jc w:val="both"/>
              <w:rPr>
                <w:rFonts w:ascii="Times New Roman" w:eastAsia="Times New Roman" w:hAnsi="Times New Roman" w:cs="Times New Roman"/>
                <w:sz w:val="20"/>
                <w:szCs w:val="20"/>
                <w:lang w:eastAsia="ru-RU"/>
              </w:rPr>
            </w:pPr>
          </w:p>
          <w:p w:rsidR="003D3B72" w:rsidRPr="003D3B72" w:rsidRDefault="003D3B72" w:rsidP="003D3B72">
            <w:pPr>
              <w:tabs>
                <w:tab w:val="left" w:pos="317"/>
              </w:tabs>
              <w:spacing w:before="40" w:after="0" w:line="240" w:lineRule="auto"/>
              <w:ind w:left="34" w:firstLine="397"/>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Эссе</w:t>
            </w:r>
          </w:p>
        </w:tc>
        <w:tc>
          <w:tcPr>
            <w:tcW w:w="1778" w:type="pct"/>
          </w:tcPr>
          <w:p w:rsidR="003D3B72" w:rsidRPr="003D3B72" w:rsidRDefault="003D3B72"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Знание и понимание теоретического материала</w:t>
            </w:r>
          </w:p>
          <w:p w:rsidR="003D3B72" w:rsidRPr="003D3B72" w:rsidRDefault="003D3B72"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Анализ и оценка информации</w:t>
            </w:r>
          </w:p>
          <w:p w:rsidR="003D3B72" w:rsidRPr="003D3B72" w:rsidRDefault="003D3B72"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 xml:space="preserve">Построение суждений </w:t>
            </w:r>
          </w:p>
        </w:tc>
        <w:tc>
          <w:tcPr>
            <w:tcW w:w="1667" w:type="pct"/>
          </w:tcPr>
          <w:p w:rsidR="003D3B72" w:rsidRPr="003D3B72" w:rsidRDefault="003D3B72"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Использование аппарата политической риторики (до 6 баллов)</w:t>
            </w:r>
          </w:p>
          <w:p w:rsidR="003D3B72" w:rsidRPr="003D3B72" w:rsidRDefault="003D3B72"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Использование приемов сравнения и обобщения для анализа взаимосвязи понятий и явлений (до 6 баллов)</w:t>
            </w:r>
          </w:p>
          <w:p w:rsidR="003D3B72" w:rsidRPr="003D3B72" w:rsidRDefault="003D3B72"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изложение ясное и четкое, приводимые доказательства логичны (до 6 баллов)</w:t>
            </w:r>
          </w:p>
          <w:p w:rsidR="003D3B72" w:rsidRPr="003D3B72" w:rsidRDefault="003D3B72"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приведение соответствующие теме и проблеме примеры(до 6 баллов)</w:t>
            </w:r>
          </w:p>
          <w:p w:rsidR="003D3B72" w:rsidRPr="003D3B72" w:rsidRDefault="003D3B72"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оформление, соответствующее академическому стилю (до 6 баллов)</w:t>
            </w:r>
          </w:p>
          <w:p w:rsidR="003D3B72" w:rsidRPr="003D3B72" w:rsidRDefault="003D3B72" w:rsidP="003D3B72">
            <w:pPr>
              <w:tabs>
                <w:tab w:val="left" w:pos="317"/>
              </w:tabs>
              <w:spacing w:before="40" w:after="0" w:line="240" w:lineRule="auto"/>
              <w:ind w:left="34" w:firstLine="397"/>
              <w:jc w:val="both"/>
              <w:rPr>
                <w:rFonts w:ascii="Times New Roman" w:eastAsia="Times New Roman" w:hAnsi="Times New Roman" w:cs="Times New Roman"/>
                <w:sz w:val="20"/>
                <w:szCs w:val="20"/>
                <w:lang w:eastAsia="ru-RU"/>
              </w:rPr>
            </w:pPr>
          </w:p>
        </w:tc>
      </w:tr>
    </w:tbl>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D3B72" w:rsidRPr="003D3B72" w:rsidRDefault="003D3B72" w:rsidP="003D3B72">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068"/>
        <w:gridCol w:w="1437"/>
        <w:gridCol w:w="5023"/>
      </w:tblGrid>
      <w:tr w:rsidR="003D3B72" w:rsidRPr="003D3B72" w:rsidTr="00B71948">
        <w:trPr>
          <w:jc w:val="center"/>
        </w:trPr>
        <w:tc>
          <w:tcPr>
            <w:tcW w:w="3068" w:type="dxa"/>
            <w:tcBorders>
              <w:top w:val="single" w:sz="4" w:space="0" w:color="auto"/>
              <w:left w:val="single" w:sz="4" w:space="0" w:color="auto"/>
              <w:bottom w:val="single" w:sz="4" w:space="0" w:color="auto"/>
              <w:right w:val="single" w:sz="4" w:space="0" w:color="auto"/>
            </w:tcBorders>
            <w:hideMark/>
          </w:tcPr>
          <w:p w:rsidR="003D3B72" w:rsidRPr="003D3B72" w:rsidRDefault="003D3B72" w:rsidP="003D3B72">
            <w:pPr>
              <w:widowControl w:val="0"/>
              <w:suppressAutoHyphens/>
              <w:overflowPunct w:val="0"/>
              <w:autoSpaceDE w:val="0"/>
              <w:autoSpaceDN w:val="0"/>
              <w:spacing w:before="180" w:after="0" w:line="240" w:lineRule="auto"/>
              <w:ind w:firstLine="397"/>
              <w:jc w:val="both"/>
              <w:textAlignment w:val="baseline"/>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 xml:space="preserve">ОТФ/ТФ </w:t>
            </w:r>
          </w:p>
          <w:p w:rsidR="003D3B72" w:rsidRPr="003D3B72" w:rsidRDefault="003D3B72" w:rsidP="003D3B72">
            <w:pPr>
              <w:widowControl w:val="0"/>
              <w:suppressAutoHyphens/>
              <w:overflowPunct w:val="0"/>
              <w:autoSpaceDE w:val="0"/>
              <w:autoSpaceDN w:val="0"/>
              <w:spacing w:before="180" w:after="0" w:line="240" w:lineRule="auto"/>
              <w:ind w:firstLine="397"/>
              <w:jc w:val="both"/>
              <w:textAlignment w:val="baseline"/>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 xml:space="preserve">(при наличии </w:t>
            </w:r>
            <w:proofErr w:type="spellStart"/>
            <w:r w:rsidRPr="003D3B72">
              <w:rPr>
                <w:rFonts w:ascii="Times New Roman" w:eastAsia="Times New Roman" w:hAnsi="Times New Roman" w:cs="Times New Roman"/>
                <w:kern w:val="3"/>
                <w:lang w:eastAsia="ru-RU"/>
              </w:rPr>
              <w:t>профстандарта</w:t>
            </w:r>
            <w:proofErr w:type="spellEnd"/>
            <w:r w:rsidRPr="003D3B72">
              <w:rPr>
                <w:rFonts w:ascii="Times New Roman" w:eastAsia="Times New Roman" w:hAnsi="Times New Roman" w:cs="Times New Roman"/>
                <w:kern w:val="3"/>
                <w:lang w:eastAsia="ru-RU"/>
              </w:rPr>
              <w:t>)/ профессиональные действия</w:t>
            </w:r>
          </w:p>
        </w:tc>
        <w:tc>
          <w:tcPr>
            <w:tcW w:w="1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3B72" w:rsidRPr="003D3B72" w:rsidRDefault="003D3B72" w:rsidP="003D3B72">
            <w:pPr>
              <w:widowControl w:val="0"/>
              <w:suppressAutoHyphens/>
              <w:overflowPunct w:val="0"/>
              <w:autoSpaceDE w:val="0"/>
              <w:autoSpaceDN w:val="0"/>
              <w:spacing w:before="180" w:after="0" w:line="240" w:lineRule="auto"/>
              <w:ind w:firstLine="397"/>
              <w:jc w:val="both"/>
              <w:textAlignment w:val="baseline"/>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Код этапа освоения компетенции</w:t>
            </w:r>
          </w:p>
        </w:tc>
        <w:tc>
          <w:tcPr>
            <w:tcW w:w="5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3B72" w:rsidRPr="003D3B72" w:rsidRDefault="003D3B72" w:rsidP="003D3B72">
            <w:pPr>
              <w:widowControl w:val="0"/>
              <w:suppressAutoHyphens/>
              <w:overflowPunct w:val="0"/>
              <w:autoSpaceDE w:val="0"/>
              <w:autoSpaceDN w:val="0"/>
              <w:spacing w:before="180" w:after="0" w:line="240" w:lineRule="auto"/>
              <w:ind w:firstLine="397"/>
              <w:jc w:val="center"/>
              <w:textAlignment w:val="baseline"/>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Результаты обучения</w:t>
            </w:r>
          </w:p>
        </w:tc>
      </w:tr>
      <w:tr w:rsidR="003D3B72" w:rsidRPr="003D3B72" w:rsidTr="00B71948">
        <w:trPr>
          <w:jc w:val="center"/>
        </w:trPr>
        <w:tc>
          <w:tcPr>
            <w:tcW w:w="3068" w:type="dxa"/>
            <w:tcBorders>
              <w:top w:val="single" w:sz="4" w:space="0" w:color="auto"/>
              <w:left w:val="single" w:sz="4" w:space="0" w:color="auto"/>
              <w:bottom w:val="single" w:sz="4" w:space="0" w:color="auto"/>
              <w:right w:val="single" w:sz="4" w:space="0" w:color="auto"/>
            </w:tcBorders>
            <w:hideMark/>
          </w:tcPr>
          <w:p w:rsidR="003D3B72" w:rsidRPr="003D3B72" w:rsidRDefault="003D3B72" w:rsidP="003D3B72">
            <w:pPr>
              <w:widowControl w:val="0"/>
              <w:suppressAutoHyphens/>
              <w:overflowPunct w:val="0"/>
              <w:autoSpaceDE w:val="0"/>
              <w:autoSpaceDN w:val="0"/>
              <w:spacing w:before="180" w:after="0" w:line="240" w:lineRule="auto"/>
              <w:jc w:val="both"/>
              <w:textAlignment w:val="baseline"/>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 xml:space="preserve">Организация выполнения научно-исследовательских работ по закрепленной тематике; </w:t>
            </w:r>
          </w:p>
          <w:p w:rsidR="003D3B72" w:rsidRPr="003D3B72" w:rsidRDefault="003D3B72" w:rsidP="003D3B72">
            <w:pPr>
              <w:widowControl w:val="0"/>
              <w:suppressAutoHyphens/>
              <w:overflowPunct w:val="0"/>
              <w:autoSpaceDE w:val="0"/>
              <w:autoSpaceDN w:val="0"/>
              <w:spacing w:before="180" w:after="0" w:line="240" w:lineRule="auto"/>
              <w:jc w:val="both"/>
              <w:textAlignment w:val="baseline"/>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 xml:space="preserve">Осуществление руководства разработкой комплексных проектов на всех стадиях и этапах выполнения работ/Организация выполнения научно-исследовательских работ по закрепленной тематике; </w:t>
            </w:r>
          </w:p>
        </w:tc>
        <w:tc>
          <w:tcPr>
            <w:tcW w:w="1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3B72" w:rsidRPr="003D3B72" w:rsidRDefault="003D3B72" w:rsidP="003D3B72">
            <w:pPr>
              <w:widowControl w:val="0"/>
              <w:suppressAutoHyphens/>
              <w:autoSpaceDN w:val="0"/>
              <w:spacing w:after="0" w:line="240" w:lineRule="auto"/>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ПК -1.1</w:t>
            </w:r>
          </w:p>
        </w:tc>
        <w:tc>
          <w:tcPr>
            <w:tcW w:w="5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3B72" w:rsidRPr="003D3B72" w:rsidRDefault="003D3B72" w:rsidP="003D3B7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на уровне знаний: понимание основных стадий планирования и реализации исследования в социальных науках; основных методов сбора и анализа данных; основных типов дизайнов в социальных исследованиях; основных типов переменных и шкал; основных приемов интервьюирования и осуществления контроля качества собираемых данных</w:t>
            </w:r>
          </w:p>
        </w:tc>
      </w:tr>
    </w:tbl>
    <w:p w:rsidR="003D3B72" w:rsidRPr="003D3B72" w:rsidRDefault="003D3B72" w:rsidP="003D3B72">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3D3B72" w:rsidRPr="003D3B72" w:rsidRDefault="003D3B72" w:rsidP="003D3B72">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3D3B72" w:rsidRPr="003D3B72" w:rsidRDefault="003D3B72" w:rsidP="003D3B7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D3B72">
        <w:rPr>
          <w:rFonts w:ascii="Times New Roman" w:eastAsia="Times New Roman" w:hAnsi="Times New Roman" w:cs="Times New Roman"/>
          <w:b/>
          <w:kern w:val="3"/>
          <w:sz w:val="24"/>
          <w:lang w:eastAsia="ru-RU"/>
        </w:rPr>
        <w:t>Основная литература:</w:t>
      </w: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rPr>
      </w:pPr>
    </w:p>
    <w:p w:rsidR="003D3B72" w:rsidRPr="003D3B72" w:rsidRDefault="003D3B72" w:rsidP="00286C3A">
      <w:pPr>
        <w:numPr>
          <w:ilvl w:val="0"/>
          <w:numId w:val="17"/>
        </w:numPr>
        <w:tabs>
          <w:tab w:val="left" w:pos="426"/>
          <w:tab w:val="left" w:pos="993"/>
          <w:tab w:val="left" w:pos="1560"/>
        </w:tabs>
        <w:spacing w:before="40" w:after="200" w:line="276" w:lineRule="auto"/>
        <w:ind w:left="851" w:hanging="425"/>
        <w:contextualSpacing/>
        <w:jc w:val="both"/>
        <w:rPr>
          <w:rFonts w:ascii="Times New Roman" w:eastAsia="Times New Roman" w:hAnsi="Times New Roman" w:cs="Times New Roman"/>
          <w:sz w:val="24"/>
          <w:szCs w:val="24"/>
          <w:lang w:val="en-US"/>
        </w:rPr>
      </w:pPr>
      <w:proofErr w:type="spellStart"/>
      <w:r w:rsidRPr="003D3B72">
        <w:rPr>
          <w:rFonts w:ascii="Times New Roman" w:eastAsia="Times New Roman" w:hAnsi="Times New Roman" w:cs="Times New Roman"/>
          <w:sz w:val="24"/>
          <w:szCs w:val="24"/>
          <w:lang w:val="en-US"/>
        </w:rPr>
        <w:t>Bushkovitch</w:t>
      </w:r>
      <w:proofErr w:type="spellEnd"/>
      <w:r w:rsidRPr="003D3B72">
        <w:rPr>
          <w:rFonts w:ascii="Times New Roman" w:eastAsia="Times New Roman" w:hAnsi="Times New Roman" w:cs="Times New Roman"/>
          <w:sz w:val="24"/>
          <w:szCs w:val="24"/>
          <w:lang w:val="en-US"/>
        </w:rPr>
        <w:t xml:space="preserve">, Paul. A Concise History of Russia / Paul </w:t>
      </w:r>
      <w:proofErr w:type="spellStart"/>
      <w:r w:rsidRPr="003D3B72">
        <w:rPr>
          <w:rFonts w:ascii="Times New Roman" w:eastAsia="Times New Roman" w:hAnsi="Times New Roman" w:cs="Times New Roman"/>
          <w:sz w:val="24"/>
          <w:szCs w:val="24"/>
          <w:lang w:val="en-US"/>
        </w:rPr>
        <w:t>Bushkovitch</w:t>
      </w:r>
      <w:proofErr w:type="spellEnd"/>
      <w:r w:rsidRPr="003D3B72">
        <w:rPr>
          <w:rFonts w:ascii="Times New Roman" w:eastAsia="Times New Roman" w:hAnsi="Times New Roman" w:cs="Times New Roman"/>
          <w:sz w:val="24"/>
          <w:szCs w:val="24"/>
          <w:lang w:val="en-US"/>
        </w:rPr>
        <w:t xml:space="preserve">. Cambridge [et al.]: Cambridge University Press, 2012. 491 c. </w:t>
      </w:r>
    </w:p>
    <w:p w:rsidR="003D3B72" w:rsidRPr="003D3B72" w:rsidRDefault="003D3B72" w:rsidP="00286C3A">
      <w:pPr>
        <w:numPr>
          <w:ilvl w:val="0"/>
          <w:numId w:val="17"/>
        </w:numPr>
        <w:tabs>
          <w:tab w:val="left" w:pos="426"/>
          <w:tab w:val="left" w:pos="993"/>
          <w:tab w:val="left" w:pos="1560"/>
        </w:tabs>
        <w:spacing w:before="40" w:after="200" w:line="276" w:lineRule="auto"/>
        <w:ind w:left="851" w:hanging="425"/>
        <w:contextualSpacing/>
        <w:jc w:val="both"/>
        <w:rPr>
          <w:rFonts w:ascii="Times New Roman" w:eastAsia="Times New Roman" w:hAnsi="Times New Roman" w:cs="Times New Roman"/>
          <w:sz w:val="24"/>
          <w:szCs w:val="24"/>
          <w:lang w:val="en-US"/>
        </w:rPr>
      </w:pPr>
      <w:proofErr w:type="spellStart"/>
      <w:r w:rsidRPr="003D3B72">
        <w:rPr>
          <w:rFonts w:ascii="Times New Roman" w:eastAsia="Times New Roman" w:hAnsi="Times New Roman" w:cs="Times New Roman"/>
          <w:sz w:val="24"/>
          <w:szCs w:val="24"/>
          <w:lang w:val="en-US"/>
        </w:rPr>
        <w:t>Kormina</w:t>
      </w:r>
      <w:proofErr w:type="spellEnd"/>
      <w:r w:rsidRPr="003D3B72">
        <w:rPr>
          <w:rFonts w:ascii="Times New Roman" w:eastAsia="Times New Roman" w:hAnsi="Times New Roman" w:cs="Times New Roman"/>
          <w:sz w:val="24"/>
          <w:szCs w:val="24"/>
          <w:lang w:val="en-US"/>
        </w:rPr>
        <w:t xml:space="preserve">, Jeanne and </w:t>
      </w:r>
      <w:proofErr w:type="spellStart"/>
      <w:r w:rsidRPr="003D3B72">
        <w:rPr>
          <w:rFonts w:ascii="Times New Roman" w:eastAsia="Times New Roman" w:hAnsi="Times New Roman" w:cs="Times New Roman"/>
          <w:sz w:val="24"/>
          <w:szCs w:val="24"/>
          <w:lang w:val="en-US"/>
        </w:rPr>
        <w:t>Shtyrkov</w:t>
      </w:r>
      <w:proofErr w:type="spellEnd"/>
      <w:r w:rsidRPr="003D3B72">
        <w:rPr>
          <w:rFonts w:ascii="Times New Roman" w:eastAsia="Times New Roman" w:hAnsi="Times New Roman" w:cs="Times New Roman"/>
          <w:sz w:val="24"/>
          <w:szCs w:val="24"/>
          <w:lang w:val="en-US"/>
        </w:rPr>
        <w:t xml:space="preserve">, Sergey. St Xenia as a Patron of Female Social Suffering: An Essay on Anthropological Hagiology, J. </w:t>
      </w:r>
      <w:proofErr w:type="spellStart"/>
      <w:r w:rsidRPr="003D3B72">
        <w:rPr>
          <w:rFonts w:ascii="Times New Roman" w:eastAsia="Times New Roman" w:hAnsi="Times New Roman" w:cs="Times New Roman"/>
          <w:sz w:val="24"/>
          <w:szCs w:val="24"/>
          <w:lang w:val="en-US"/>
        </w:rPr>
        <w:t>Zigon</w:t>
      </w:r>
      <w:proofErr w:type="spellEnd"/>
      <w:r w:rsidRPr="003D3B72">
        <w:rPr>
          <w:rFonts w:ascii="Times New Roman" w:eastAsia="Times New Roman" w:hAnsi="Times New Roman" w:cs="Times New Roman"/>
          <w:sz w:val="24"/>
          <w:szCs w:val="24"/>
          <w:lang w:val="en-US"/>
        </w:rPr>
        <w:t xml:space="preserve"> (ed.) Multiple Moralities and Religions in Post-Soviet Russia, 2011</w:t>
      </w:r>
    </w:p>
    <w:p w:rsidR="003D3B72" w:rsidRPr="003D3B72" w:rsidRDefault="003D3B72" w:rsidP="00286C3A">
      <w:pPr>
        <w:numPr>
          <w:ilvl w:val="0"/>
          <w:numId w:val="17"/>
        </w:numPr>
        <w:tabs>
          <w:tab w:val="left" w:pos="426"/>
          <w:tab w:val="left" w:pos="993"/>
          <w:tab w:val="left" w:pos="1560"/>
        </w:tabs>
        <w:spacing w:before="40" w:after="200" w:line="276" w:lineRule="auto"/>
        <w:ind w:left="851" w:hanging="425"/>
        <w:contextualSpacing/>
        <w:jc w:val="both"/>
        <w:rPr>
          <w:rFonts w:ascii="Times New Roman" w:eastAsia="Times New Roman" w:hAnsi="Times New Roman" w:cs="Times New Roman"/>
          <w:sz w:val="24"/>
          <w:szCs w:val="24"/>
          <w:lang w:val="en-US"/>
        </w:rPr>
      </w:pPr>
      <w:proofErr w:type="spellStart"/>
      <w:r w:rsidRPr="003D3B72">
        <w:rPr>
          <w:rFonts w:ascii="Times New Roman" w:eastAsia="Times New Roman" w:hAnsi="Times New Roman" w:cs="Times New Roman"/>
          <w:sz w:val="24"/>
          <w:szCs w:val="24"/>
          <w:lang w:val="en-US"/>
        </w:rPr>
        <w:t>Kormina</w:t>
      </w:r>
      <w:proofErr w:type="spellEnd"/>
      <w:r w:rsidRPr="003D3B72">
        <w:rPr>
          <w:rFonts w:ascii="Times New Roman" w:eastAsia="Times New Roman" w:hAnsi="Times New Roman" w:cs="Times New Roman"/>
          <w:sz w:val="24"/>
          <w:szCs w:val="24"/>
          <w:lang w:val="en-US"/>
        </w:rPr>
        <w:t xml:space="preserve">, Jeanne. </w:t>
      </w:r>
      <w:proofErr w:type="spellStart"/>
      <w:r w:rsidRPr="003D3B72">
        <w:rPr>
          <w:rFonts w:ascii="Times New Roman" w:eastAsia="Times New Roman" w:hAnsi="Times New Roman" w:cs="Times New Roman"/>
          <w:sz w:val="24"/>
          <w:szCs w:val="24"/>
          <w:lang w:val="en-US"/>
        </w:rPr>
        <w:t>Avtobusniki</w:t>
      </w:r>
      <w:proofErr w:type="spellEnd"/>
      <w:r w:rsidRPr="003D3B72">
        <w:rPr>
          <w:rFonts w:ascii="Times New Roman" w:eastAsia="Times New Roman" w:hAnsi="Times New Roman" w:cs="Times New Roman"/>
          <w:sz w:val="24"/>
          <w:szCs w:val="24"/>
          <w:lang w:val="en-US"/>
        </w:rPr>
        <w:t xml:space="preserve">: Russian Orthodox Pilgrims’ Longing for Authenticity, Chris Hann, Hermann </w:t>
      </w:r>
      <w:proofErr w:type="spellStart"/>
      <w:r w:rsidRPr="003D3B72">
        <w:rPr>
          <w:rFonts w:ascii="Times New Roman" w:eastAsia="Times New Roman" w:hAnsi="Times New Roman" w:cs="Times New Roman"/>
          <w:sz w:val="24"/>
          <w:szCs w:val="24"/>
          <w:lang w:val="en-US"/>
        </w:rPr>
        <w:t>Goltz</w:t>
      </w:r>
      <w:proofErr w:type="spellEnd"/>
      <w:r w:rsidRPr="003D3B72">
        <w:rPr>
          <w:rFonts w:ascii="Times New Roman" w:eastAsia="Times New Roman" w:hAnsi="Times New Roman" w:cs="Times New Roman"/>
          <w:sz w:val="24"/>
          <w:szCs w:val="24"/>
          <w:lang w:val="en-US"/>
        </w:rPr>
        <w:t>  (eds.) Eastern Christians in Anthropological Perspective, 2010</w:t>
      </w:r>
    </w:p>
    <w:p w:rsidR="00BA5C96" w:rsidRDefault="00BA5C96">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BA5C96" w:rsidRPr="00BA5C96" w:rsidRDefault="00BA5C96" w:rsidP="00BA5C96">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BA5C96">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BA5C96" w:rsidRPr="00BA5C96" w:rsidRDefault="00BA5C96" w:rsidP="00BA5C96">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BA5C96" w:rsidRPr="00BA5C96" w:rsidRDefault="00BA5C96" w:rsidP="00BA5C96">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sidRPr="00BA5C96">
        <w:rPr>
          <w:rFonts w:ascii="Times New Roman" w:eastAsia="Times New Roman" w:hAnsi="Times New Roman" w:cs="Times New Roman"/>
          <w:b/>
          <w:kern w:val="3"/>
          <w:sz w:val="28"/>
          <w:lang w:eastAsia="ru-RU"/>
        </w:rPr>
        <w:t>Б1.В.ДВ.09.01 Основы профессиональной коммуникации (на английском языке)</w:t>
      </w:r>
    </w:p>
    <w:p w:rsidR="00BA5C96" w:rsidRPr="00BA5C96" w:rsidRDefault="00BA5C96" w:rsidP="00BA5C96">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BA5C96">
        <w:rPr>
          <w:rFonts w:ascii="Times New Roman" w:eastAsia="Times New Roman" w:hAnsi="Times New Roman" w:cs="Times New Roman"/>
          <w:i/>
          <w:kern w:val="3"/>
          <w:sz w:val="24"/>
          <w:lang w:eastAsia="ru-RU"/>
        </w:rPr>
        <w:t>наименование дисциплин (модуля)/практики</w:t>
      </w:r>
    </w:p>
    <w:p w:rsidR="00BA5C96" w:rsidRPr="00BA5C96" w:rsidRDefault="00BA5C96" w:rsidP="00BA5C96">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A5C96">
        <w:rPr>
          <w:rFonts w:ascii="Times New Roman" w:eastAsia="Times New Roman" w:hAnsi="Times New Roman" w:cs="Times New Roman"/>
          <w:b/>
          <w:kern w:val="3"/>
          <w:sz w:val="24"/>
          <w:lang w:eastAsia="ru-RU"/>
        </w:rPr>
        <w:t>Автор</w:t>
      </w:r>
      <w:r w:rsidRPr="00BA5C96">
        <w:rPr>
          <w:rFonts w:ascii="Calibri" w:eastAsia="Calibri" w:hAnsi="Calibri" w:cs="Times New Roman"/>
        </w:rPr>
        <w:t xml:space="preserve"> </w:t>
      </w:r>
      <w:proofErr w:type="spellStart"/>
      <w:r w:rsidRPr="00BA5C96">
        <w:rPr>
          <w:rFonts w:ascii="Times New Roman" w:eastAsia="Times New Roman" w:hAnsi="Times New Roman" w:cs="Times New Roman"/>
          <w:b/>
          <w:kern w:val="3"/>
          <w:sz w:val="24"/>
          <w:lang w:eastAsia="ru-RU"/>
        </w:rPr>
        <w:t>к.филол.н</w:t>
      </w:r>
      <w:proofErr w:type="spellEnd"/>
      <w:r w:rsidRPr="00BA5C96">
        <w:rPr>
          <w:rFonts w:ascii="Times New Roman" w:eastAsia="Times New Roman" w:hAnsi="Times New Roman" w:cs="Times New Roman"/>
          <w:b/>
          <w:kern w:val="3"/>
          <w:sz w:val="24"/>
          <w:lang w:eastAsia="ru-RU"/>
        </w:rPr>
        <w:t xml:space="preserve">., доц. </w:t>
      </w:r>
      <w:proofErr w:type="spellStart"/>
      <w:r w:rsidRPr="00BA5C96">
        <w:rPr>
          <w:rFonts w:ascii="Times New Roman" w:eastAsia="Times New Roman" w:hAnsi="Times New Roman" w:cs="Times New Roman"/>
          <w:b/>
          <w:kern w:val="3"/>
          <w:sz w:val="24"/>
          <w:lang w:eastAsia="ru-RU"/>
        </w:rPr>
        <w:t>Н.В.Ганц</w:t>
      </w:r>
      <w:proofErr w:type="spellEnd"/>
      <w:r w:rsidRPr="00BA5C96">
        <w:rPr>
          <w:rFonts w:ascii="Times New Roman" w:eastAsia="Times New Roman" w:hAnsi="Times New Roman" w:cs="Times New Roman"/>
          <w:b/>
          <w:kern w:val="3"/>
          <w:sz w:val="24"/>
          <w:lang w:eastAsia="ru-RU"/>
        </w:rPr>
        <w:t xml:space="preserve">: </w:t>
      </w: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A5C96">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A5C96">
        <w:rPr>
          <w:rFonts w:ascii="Times New Roman" w:eastAsia="Times New Roman" w:hAnsi="Times New Roman" w:cs="Times New Roman"/>
          <w:b/>
          <w:kern w:val="3"/>
          <w:sz w:val="24"/>
          <w:lang w:eastAsia="ru-RU"/>
        </w:rPr>
        <w:t>Квалификация (степень) выпускника: бакалавр</w:t>
      </w: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A5C96">
        <w:rPr>
          <w:rFonts w:ascii="Times New Roman" w:eastAsia="Times New Roman" w:hAnsi="Times New Roman" w:cs="Times New Roman"/>
          <w:b/>
          <w:kern w:val="3"/>
          <w:sz w:val="24"/>
          <w:lang w:eastAsia="ru-RU"/>
        </w:rPr>
        <w:t>Форма обучения: очная</w:t>
      </w: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A5C96">
        <w:rPr>
          <w:rFonts w:ascii="Times New Roman" w:eastAsia="Times New Roman" w:hAnsi="Times New Roman" w:cs="Times New Roman"/>
          <w:b/>
          <w:kern w:val="3"/>
          <w:sz w:val="24"/>
          <w:lang w:eastAsia="ru-RU"/>
        </w:rPr>
        <w:t>Цель освоения дисциплины:</w:t>
      </w:r>
    </w:p>
    <w:p w:rsidR="00BA5C96" w:rsidRPr="00BA5C96" w:rsidRDefault="00BA5C96" w:rsidP="00BA5C96">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BA5C96">
        <w:rPr>
          <w:rFonts w:ascii="Times New Roman" w:eastAsia="Times New Roman" w:hAnsi="Times New Roman" w:cs="Times New Roman"/>
          <w:sz w:val="24"/>
          <w:szCs w:val="20"/>
        </w:rPr>
        <w:t>Дисциплина «Коррупция и антикоррупционная политика»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BA5C96" w:rsidRPr="00BA5C96" w:rsidTr="00B71948">
        <w:trPr>
          <w:trHeight w:val="916"/>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C96" w:rsidRPr="00BA5C96" w:rsidRDefault="00BA5C96" w:rsidP="00BA5C9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A5C96">
              <w:rPr>
                <w:rFonts w:ascii="Times New Roman" w:eastAsia="Times New Roman" w:hAnsi="Times New Roman" w:cs="Times New Roman"/>
                <w:kern w:val="3"/>
                <w:sz w:val="24"/>
                <w:szCs w:val="24"/>
                <w:lang w:eastAsia="ru-RU"/>
              </w:rPr>
              <w:t xml:space="preserve">Код </w:t>
            </w:r>
          </w:p>
          <w:p w:rsidR="00BA5C96" w:rsidRPr="00BA5C96" w:rsidRDefault="00BA5C96" w:rsidP="00BA5C96">
            <w:pPr>
              <w:suppressAutoHyphens/>
              <w:autoSpaceDN w:val="0"/>
              <w:spacing w:after="0" w:line="240" w:lineRule="auto"/>
              <w:jc w:val="both"/>
              <w:rPr>
                <w:rFonts w:ascii="Calibri" w:eastAsia="Times New Roman" w:hAnsi="Calibri" w:cs="Times New Roman"/>
                <w:kern w:val="3"/>
                <w:lang w:eastAsia="ru-RU"/>
              </w:rPr>
            </w:pPr>
            <w:r w:rsidRPr="00BA5C96">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C96" w:rsidRPr="00BA5C96" w:rsidRDefault="00BA5C96" w:rsidP="00BA5C9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A5C96">
              <w:rPr>
                <w:rFonts w:ascii="Times New Roman" w:eastAsia="Times New Roman" w:hAnsi="Times New Roman" w:cs="Times New Roman"/>
                <w:kern w:val="3"/>
                <w:sz w:val="24"/>
                <w:szCs w:val="24"/>
                <w:lang w:eastAsia="ru-RU"/>
              </w:rPr>
              <w:t>Наименование</w:t>
            </w:r>
          </w:p>
          <w:p w:rsidR="00BA5C96" w:rsidRPr="00BA5C96" w:rsidRDefault="00BA5C96" w:rsidP="00BA5C96">
            <w:pPr>
              <w:suppressAutoHyphens/>
              <w:autoSpaceDN w:val="0"/>
              <w:spacing w:after="0" w:line="240" w:lineRule="auto"/>
              <w:jc w:val="both"/>
              <w:rPr>
                <w:rFonts w:ascii="Calibri" w:eastAsia="Times New Roman" w:hAnsi="Calibri" w:cs="Times New Roman"/>
                <w:kern w:val="3"/>
                <w:lang w:eastAsia="ru-RU"/>
              </w:rPr>
            </w:pPr>
            <w:r w:rsidRPr="00BA5C96">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C96" w:rsidRPr="00BA5C96" w:rsidRDefault="00BA5C96" w:rsidP="00BA5C9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A5C96">
              <w:rPr>
                <w:rFonts w:ascii="Times New Roman" w:eastAsia="Times New Roman" w:hAnsi="Times New Roman" w:cs="Times New Roman"/>
                <w:kern w:val="3"/>
                <w:sz w:val="24"/>
                <w:szCs w:val="24"/>
                <w:lang w:eastAsia="ru-RU"/>
              </w:rPr>
              <w:t xml:space="preserve">Код </w:t>
            </w:r>
          </w:p>
          <w:p w:rsidR="00BA5C96" w:rsidRPr="00BA5C96" w:rsidRDefault="00BA5C96" w:rsidP="00BA5C96">
            <w:pPr>
              <w:suppressAutoHyphens/>
              <w:autoSpaceDN w:val="0"/>
              <w:spacing w:after="0" w:line="240" w:lineRule="auto"/>
              <w:jc w:val="both"/>
              <w:rPr>
                <w:rFonts w:ascii="Calibri" w:eastAsia="Times New Roman" w:hAnsi="Calibri" w:cs="Times New Roman"/>
                <w:kern w:val="3"/>
                <w:lang w:eastAsia="ru-RU"/>
              </w:rPr>
            </w:pPr>
            <w:r w:rsidRPr="00BA5C96">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C96" w:rsidRPr="00BA5C96" w:rsidRDefault="00BA5C96" w:rsidP="00BA5C96">
            <w:pPr>
              <w:suppressAutoHyphens/>
              <w:autoSpaceDN w:val="0"/>
              <w:spacing w:after="0" w:line="240" w:lineRule="auto"/>
              <w:jc w:val="both"/>
              <w:rPr>
                <w:rFonts w:ascii="Calibri" w:eastAsia="Times New Roman" w:hAnsi="Calibri" w:cs="Times New Roman"/>
                <w:kern w:val="3"/>
                <w:lang w:eastAsia="ru-RU"/>
              </w:rPr>
            </w:pPr>
            <w:r w:rsidRPr="00BA5C96">
              <w:rPr>
                <w:rFonts w:ascii="Times New Roman" w:eastAsia="Times New Roman" w:hAnsi="Times New Roman" w:cs="Times New Roman"/>
                <w:kern w:val="3"/>
                <w:sz w:val="24"/>
                <w:szCs w:val="24"/>
                <w:lang w:eastAsia="ru-RU"/>
              </w:rPr>
              <w:t>Наименование этапа освоения компетенции</w:t>
            </w:r>
          </w:p>
        </w:tc>
      </w:tr>
      <w:tr w:rsidR="00BA5C96" w:rsidRPr="00BA5C96" w:rsidTr="00B71948">
        <w:trPr>
          <w:trHeight w:val="980"/>
        </w:trPr>
        <w:tc>
          <w:tcPr>
            <w:tcW w:w="16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A5C96" w:rsidRPr="00BA5C96" w:rsidRDefault="00BA5C96" w:rsidP="00BA5C96">
            <w:pPr>
              <w:spacing w:line="256" w:lineRule="auto"/>
              <w:jc w:val="both"/>
              <w:rPr>
                <w:rFonts w:ascii="Times New Roman" w:eastAsia="Times New Roman" w:hAnsi="Times New Roman" w:cs="Times New Roman"/>
                <w:sz w:val="24"/>
                <w:szCs w:val="24"/>
              </w:rPr>
            </w:pPr>
            <w:r w:rsidRPr="00BA5C96">
              <w:rPr>
                <w:rFonts w:ascii="Times New Roman" w:eastAsia="Times New Roman" w:hAnsi="Times New Roman" w:cs="Times New Roman"/>
                <w:sz w:val="24"/>
                <w:szCs w:val="24"/>
              </w:rPr>
              <w:t>УК ОС-4</w:t>
            </w:r>
          </w:p>
        </w:tc>
        <w:tc>
          <w:tcPr>
            <w:tcW w:w="25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A5C96" w:rsidRPr="00BA5C96" w:rsidRDefault="00BA5C96" w:rsidP="00BA5C9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A5C96">
              <w:rPr>
                <w:rFonts w:ascii="Times New Roman" w:eastAsia="Times New Roman" w:hAnsi="Times New Roman" w:cs="Times New Roman"/>
                <w:kern w:val="3"/>
                <w:sz w:val="24"/>
                <w:szCs w:val="24"/>
                <w:lang w:eastAsia="ru-RU"/>
              </w:rPr>
              <w:t>Способность осуществлять деловую коммуникацию в устной и письменной формах на государственном и иностранном(</w:t>
            </w:r>
            <w:proofErr w:type="spellStart"/>
            <w:r w:rsidRPr="00BA5C96">
              <w:rPr>
                <w:rFonts w:ascii="Times New Roman" w:eastAsia="Times New Roman" w:hAnsi="Times New Roman" w:cs="Times New Roman"/>
                <w:kern w:val="3"/>
                <w:sz w:val="24"/>
                <w:szCs w:val="24"/>
                <w:lang w:eastAsia="ru-RU"/>
              </w:rPr>
              <w:t>ых</w:t>
            </w:r>
            <w:proofErr w:type="spellEnd"/>
            <w:r w:rsidRPr="00BA5C96">
              <w:rPr>
                <w:rFonts w:ascii="Times New Roman" w:eastAsia="Times New Roman" w:hAnsi="Times New Roman" w:cs="Times New Roman"/>
                <w:kern w:val="3"/>
                <w:sz w:val="24"/>
                <w:szCs w:val="24"/>
                <w:lang w:eastAsia="ru-RU"/>
              </w:rPr>
              <w:t>) языках Российской Федерации и иностранном(</w:t>
            </w:r>
            <w:proofErr w:type="spellStart"/>
            <w:r w:rsidRPr="00BA5C96">
              <w:rPr>
                <w:rFonts w:ascii="Times New Roman" w:eastAsia="Times New Roman" w:hAnsi="Times New Roman" w:cs="Times New Roman"/>
                <w:kern w:val="3"/>
                <w:sz w:val="24"/>
                <w:szCs w:val="24"/>
                <w:lang w:eastAsia="ru-RU"/>
              </w:rPr>
              <w:t>ых</w:t>
            </w:r>
            <w:proofErr w:type="spellEnd"/>
            <w:r w:rsidRPr="00BA5C96">
              <w:rPr>
                <w:rFonts w:ascii="Times New Roman" w:eastAsia="Times New Roman" w:hAnsi="Times New Roman" w:cs="Times New Roman"/>
                <w:kern w:val="3"/>
                <w:sz w:val="24"/>
                <w:szCs w:val="24"/>
                <w:lang w:eastAsia="ru-RU"/>
              </w:rPr>
              <w:t>) языке(ах)</w:t>
            </w:r>
          </w:p>
        </w:tc>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A5C96" w:rsidRPr="00BA5C96" w:rsidRDefault="00BA5C96" w:rsidP="00BA5C96">
            <w:pPr>
              <w:suppressAutoHyphens/>
              <w:autoSpaceDN w:val="0"/>
              <w:spacing w:after="0" w:line="240" w:lineRule="auto"/>
              <w:jc w:val="both"/>
              <w:rPr>
                <w:rFonts w:ascii="Times New Roman" w:eastAsia="Times New Roman" w:hAnsi="Times New Roman" w:cs="Times New Roman"/>
                <w:sz w:val="24"/>
                <w:szCs w:val="24"/>
              </w:rPr>
            </w:pPr>
            <w:r w:rsidRPr="00BA5C96">
              <w:rPr>
                <w:rFonts w:ascii="Times New Roman" w:eastAsia="Times New Roman" w:hAnsi="Times New Roman" w:cs="Times New Roman"/>
                <w:sz w:val="24"/>
                <w:szCs w:val="24"/>
              </w:rPr>
              <w:t>УК-ОС – 4.7</w:t>
            </w:r>
          </w:p>
        </w:tc>
        <w:tc>
          <w:tcPr>
            <w:tcW w:w="30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A5C96" w:rsidRPr="00BA5C96" w:rsidRDefault="00BA5C96" w:rsidP="00BA5C96">
            <w:pPr>
              <w:suppressAutoHyphens/>
              <w:autoSpaceDN w:val="0"/>
              <w:spacing w:after="0" w:line="240" w:lineRule="auto"/>
              <w:jc w:val="both"/>
              <w:rPr>
                <w:rFonts w:ascii="Times New Roman" w:eastAsia="Times New Roman" w:hAnsi="Times New Roman" w:cs="Times New Roman"/>
                <w:sz w:val="24"/>
                <w:szCs w:val="24"/>
              </w:rPr>
            </w:pPr>
            <w:r w:rsidRPr="00BA5C96">
              <w:rPr>
                <w:rFonts w:ascii="Times New Roman" w:eastAsia="Times New Roman" w:hAnsi="Times New Roman" w:cs="Times New Roman"/>
                <w:sz w:val="24"/>
                <w:szCs w:val="24"/>
              </w:rPr>
              <w:t>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w:t>
            </w:r>
          </w:p>
        </w:tc>
      </w:tr>
    </w:tbl>
    <w:p w:rsidR="00BA5C96" w:rsidRPr="00BA5C96" w:rsidRDefault="00BA5C96" w:rsidP="00BA5C96">
      <w:pPr>
        <w:spacing w:after="200" w:line="276" w:lineRule="auto"/>
        <w:rPr>
          <w:rFonts w:ascii="Calibri" w:eastAsia="Calibri" w:hAnsi="Calibri" w:cs="Times New Roman"/>
        </w:rPr>
      </w:pP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A5C96">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2150"/>
        <w:gridCol w:w="806"/>
        <w:gridCol w:w="946"/>
        <w:gridCol w:w="883"/>
        <w:gridCol w:w="884"/>
        <w:gridCol w:w="639"/>
        <w:gridCol w:w="501"/>
        <w:gridCol w:w="1647"/>
      </w:tblGrid>
      <w:tr w:rsidR="00BA5C96" w:rsidRPr="00BA5C96" w:rsidTr="00B71948">
        <w:trPr>
          <w:trHeight w:val="80"/>
          <w:tblHeader/>
        </w:trPr>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5C96" w:rsidRPr="00BA5C96" w:rsidRDefault="00BA5C96" w:rsidP="00BA5C96">
            <w:pPr>
              <w:jc w:val="center"/>
              <w:rPr>
                <w:rFonts w:ascii="Times New Roman" w:eastAsia="Calibri" w:hAnsi="Times New Roman" w:cs="Times New Roman"/>
                <w:i/>
                <w:sz w:val="20"/>
                <w:szCs w:val="20"/>
              </w:rPr>
            </w:pPr>
            <w:r w:rsidRPr="00BA5C96">
              <w:rPr>
                <w:rFonts w:ascii="Times New Roman" w:eastAsia="Calibri" w:hAnsi="Times New Roman" w:cs="Times New Roman"/>
                <w:i/>
                <w:sz w:val="20"/>
                <w:szCs w:val="20"/>
              </w:rPr>
              <w:t>№ п/п</w:t>
            </w:r>
          </w:p>
        </w:tc>
        <w:tc>
          <w:tcPr>
            <w:tcW w:w="112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5C96" w:rsidRPr="00BA5C96" w:rsidRDefault="00BA5C96" w:rsidP="00BA5C96">
            <w:pPr>
              <w:jc w:val="center"/>
              <w:rPr>
                <w:rFonts w:ascii="Times New Roman" w:eastAsia="Calibri" w:hAnsi="Times New Roman" w:cs="Times New Roman"/>
                <w:i/>
                <w:sz w:val="20"/>
                <w:szCs w:val="20"/>
              </w:rPr>
            </w:pPr>
            <w:r w:rsidRPr="00BA5C96">
              <w:rPr>
                <w:rFonts w:ascii="Times New Roman" w:eastAsia="Calibri" w:hAnsi="Times New Roman" w:cs="Times New Roman"/>
                <w:i/>
                <w:sz w:val="20"/>
                <w:szCs w:val="20"/>
              </w:rPr>
              <w:t xml:space="preserve">Наименование тем (разделов), </w:t>
            </w:r>
          </w:p>
        </w:tc>
        <w:tc>
          <w:tcPr>
            <w:tcW w:w="2508"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A5C96" w:rsidRPr="00BA5C96" w:rsidRDefault="00BA5C96" w:rsidP="00BA5C96">
            <w:pPr>
              <w:jc w:val="center"/>
              <w:rPr>
                <w:rFonts w:ascii="Times New Roman" w:eastAsia="Calibri" w:hAnsi="Times New Roman" w:cs="Times New Roman"/>
                <w:i/>
                <w:sz w:val="20"/>
                <w:szCs w:val="20"/>
              </w:rPr>
            </w:pPr>
            <w:r w:rsidRPr="00BA5C96">
              <w:rPr>
                <w:rFonts w:ascii="Times New Roman" w:eastAsia="Calibri" w:hAnsi="Times New Roman" w:cs="Times New Roman"/>
                <w:i/>
                <w:sz w:val="20"/>
                <w:szCs w:val="20"/>
              </w:rPr>
              <w:t>Объем дисциплины (модуля), час.</w:t>
            </w:r>
          </w:p>
        </w:tc>
        <w:tc>
          <w:tcPr>
            <w:tcW w:w="88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5C96" w:rsidRPr="00BA5C96" w:rsidRDefault="00BA5C96" w:rsidP="00BA5C96">
            <w:pPr>
              <w:jc w:val="center"/>
              <w:rPr>
                <w:rFonts w:ascii="Times New Roman" w:eastAsia="Calibri" w:hAnsi="Times New Roman" w:cs="Times New Roman"/>
                <w:i/>
                <w:sz w:val="20"/>
                <w:szCs w:val="20"/>
              </w:rPr>
            </w:pPr>
            <w:r w:rsidRPr="00BA5C96">
              <w:rPr>
                <w:rFonts w:ascii="Times New Roman" w:eastAsia="Calibri" w:hAnsi="Times New Roman" w:cs="Times New Roman"/>
                <w:i/>
                <w:sz w:val="20"/>
                <w:szCs w:val="20"/>
              </w:rPr>
              <w:t>Форма</w:t>
            </w:r>
            <w:r w:rsidRPr="00BA5C96">
              <w:rPr>
                <w:rFonts w:ascii="Times New Roman" w:eastAsia="Calibri" w:hAnsi="Times New Roman" w:cs="Times New Roman"/>
                <w:i/>
                <w:sz w:val="20"/>
                <w:szCs w:val="20"/>
              </w:rPr>
              <w:br/>
              <w:t xml:space="preserve">текущего </w:t>
            </w:r>
            <w:r w:rsidRPr="00BA5C96">
              <w:rPr>
                <w:rFonts w:ascii="Times New Roman" w:eastAsia="Calibri" w:hAnsi="Times New Roman" w:cs="Times New Roman"/>
                <w:i/>
                <w:sz w:val="20"/>
                <w:szCs w:val="20"/>
              </w:rPr>
              <w:br/>
              <w:t>контроля успеваемости</w:t>
            </w:r>
            <w:r w:rsidRPr="00BA5C96">
              <w:rPr>
                <w:rFonts w:ascii="Times New Roman" w:eastAsia="Calibri" w:hAnsi="Times New Roman" w:cs="Times New Roman"/>
                <w:i/>
                <w:sz w:val="20"/>
                <w:szCs w:val="20"/>
                <w:vertAlign w:val="superscript"/>
              </w:rPr>
              <w:t>**</w:t>
            </w:r>
            <w:r w:rsidRPr="00BA5C96">
              <w:rPr>
                <w:rFonts w:ascii="Times New Roman" w:eastAsia="Calibri" w:hAnsi="Times New Roman" w:cs="Times New Roman"/>
                <w:i/>
                <w:sz w:val="20"/>
                <w:szCs w:val="20"/>
              </w:rPr>
              <w:t>, промежуточной аттестации</w:t>
            </w:r>
          </w:p>
        </w:tc>
      </w:tr>
      <w:tr w:rsidR="00BA5C96" w:rsidRPr="00BA5C96"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C96" w:rsidRPr="00BA5C96" w:rsidRDefault="00BA5C96" w:rsidP="00BA5C96">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C96" w:rsidRPr="00BA5C96" w:rsidRDefault="00BA5C96" w:rsidP="00BA5C96">
            <w:pPr>
              <w:rPr>
                <w:rFonts w:ascii="Times New Roman" w:eastAsia="Calibri" w:hAnsi="Times New Roman" w:cs="Times New Roman"/>
                <w:i/>
                <w:sz w:val="20"/>
                <w:szCs w:val="20"/>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hideMark/>
          </w:tcPr>
          <w:p w:rsidR="00BA5C96" w:rsidRPr="00BA5C96" w:rsidRDefault="00BA5C96" w:rsidP="00BA5C96">
            <w:pPr>
              <w:jc w:val="center"/>
              <w:rPr>
                <w:rFonts w:ascii="Times New Roman" w:eastAsia="Calibri" w:hAnsi="Times New Roman" w:cs="Times New Roman"/>
                <w:i/>
                <w:sz w:val="20"/>
                <w:szCs w:val="20"/>
              </w:rPr>
            </w:pPr>
            <w:r w:rsidRPr="00BA5C96">
              <w:rPr>
                <w:rFonts w:ascii="Times New Roman" w:eastAsia="Calibri" w:hAnsi="Times New Roman" w:cs="Times New Roman"/>
                <w:i/>
                <w:sz w:val="20"/>
                <w:szCs w:val="20"/>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A5C96" w:rsidRPr="00BA5C96" w:rsidRDefault="00BA5C96" w:rsidP="00BA5C96">
            <w:pPr>
              <w:jc w:val="center"/>
              <w:rPr>
                <w:rFonts w:ascii="Times New Roman" w:eastAsia="Calibri" w:hAnsi="Times New Roman" w:cs="Times New Roman"/>
                <w:i/>
                <w:sz w:val="20"/>
                <w:szCs w:val="20"/>
              </w:rPr>
            </w:pPr>
            <w:r w:rsidRPr="00BA5C96">
              <w:rPr>
                <w:rFonts w:ascii="Times New Roman" w:eastAsia="Calibri" w:hAnsi="Times New Roman" w:cs="Times New Roman"/>
                <w:i/>
                <w:sz w:val="20"/>
                <w:szCs w:val="20"/>
              </w:rPr>
              <w:t>Контактная работа обучающихся с преподавателем</w:t>
            </w:r>
            <w:r w:rsidRPr="00BA5C96">
              <w:rPr>
                <w:rFonts w:ascii="Times New Roman" w:eastAsia="Calibri" w:hAnsi="Times New Roman" w:cs="Times New Roman"/>
                <w:i/>
                <w:sz w:val="20"/>
                <w:szCs w:val="20"/>
              </w:rPr>
              <w:br/>
              <w:t>по видам учебных занятий</w:t>
            </w:r>
          </w:p>
        </w:tc>
        <w:tc>
          <w:tcPr>
            <w:tcW w:w="274" w:type="pct"/>
            <w:vMerge w:val="restart"/>
            <w:tcBorders>
              <w:top w:val="nil"/>
              <w:left w:val="single" w:sz="4" w:space="0" w:color="auto"/>
              <w:bottom w:val="single" w:sz="4" w:space="0" w:color="auto"/>
              <w:right w:val="single" w:sz="4" w:space="0" w:color="auto"/>
            </w:tcBorders>
            <w:shd w:val="clear" w:color="auto" w:fill="FFFFFF"/>
            <w:vAlign w:val="center"/>
            <w:hideMark/>
          </w:tcPr>
          <w:p w:rsidR="00BA5C96" w:rsidRPr="00BA5C96" w:rsidRDefault="00BA5C96" w:rsidP="00BA5C96">
            <w:pPr>
              <w:jc w:val="center"/>
              <w:rPr>
                <w:rFonts w:ascii="Times New Roman" w:eastAsia="Calibri" w:hAnsi="Times New Roman" w:cs="Times New Roman"/>
                <w:i/>
                <w:sz w:val="20"/>
                <w:szCs w:val="20"/>
              </w:rPr>
            </w:pPr>
            <w:r w:rsidRPr="00BA5C96">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C96" w:rsidRPr="00BA5C96" w:rsidRDefault="00BA5C96" w:rsidP="00BA5C96">
            <w:pPr>
              <w:rPr>
                <w:rFonts w:ascii="Times New Roman" w:eastAsia="Calibri" w:hAnsi="Times New Roman" w:cs="Times New Roman"/>
                <w:i/>
                <w:sz w:val="20"/>
                <w:szCs w:val="20"/>
              </w:rPr>
            </w:pPr>
          </w:p>
        </w:tc>
      </w:tr>
      <w:tr w:rsidR="00BA5C96" w:rsidRPr="00BA5C96"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C96" w:rsidRPr="00BA5C96" w:rsidRDefault="00BA5C96" w:rsidP="00BA5C96">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C96" w:rsidRPr="00BA5C96" w:rsidRDefault="00BA5C96" w:rsidP="00BA5C96">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A5C96" w:rsidRPr="00BA5C96" w:rsidRDefault="00BA5C96" w:rsidP="00BA5C96">
            <w:pPr>
              <w:rPr>
                <w:rFonts w:ascii="Times New Roman" w:eastAsia="Calibri" w:hAnsi="Times New Roman" w:cs="Times New Roman"/>
                <w:i/>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5C96" w:rsidRPr="00BA5C96" w:rsidRDefault="00BA5C96" w:rsidP="00BA5C96">
            <w:pPr>
              <w:ind w:firstLine="34"/>
              <w:jc w:val="center"/>
              <w:rPr>
                <w:rFonts w:ascii="Times New Roman" w:eastAsia="Calibri" w:hAnsi="Times New Roman" w:cs="Times New Roman"/>
                <w:i/>
                <w:sz w:val="20"/>
                <w:szCs w:val="20"/>
              </w:rPr>
            </w:pPr>
            <w:r w:rsidRPr="00BA5C96">
              <w:rPr>
                <w:rFonts w:ascii="Times New Roman" w:eastAsia="Calibri" w:hAnsi="Times New Roman" w:cs="Times New Roman"/>
                <w:i/>
                <w:sz w:val="20"/>
                <w:szCs w:val="20"/>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5C96" w:rsidRPr="00BA5C96" w:rsidRDefault="00BA5C96" w:rsidP="00BA5C96">
            <w:pPr>
              <w:ind w:firstLine="34"/>
              <w:jc w:val="center"/>
              <w:rPr>
                <w:rFonts w:ascii="Times New Roman" w:eastAsia="Calibri" w:hAnsi="Times New Roman" w:cs="Times New Roman"/>
                <w:i/>
                <w:sz w:val="20"/>
                <w:szCs w:val="20"/>
              </w:rPr>
            </w:pPr>
            <w:r w:rsidRPr="00BA5C96">
              <w:rPr>
                <w:rFonts w:ascii="Times New Roman" w:eastAsia="Calibri" w:hAnsi="Times New Roman" w:cs="Times New Roman"/>
                <w:i/>
                <w:sz w:val="20"/>
                <w:szCs w:val="20"/>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5C96" w:rsidRPr="00BA5C96" w:rsidRDefault="00BA5C96" w:rsidP="00BA5C96">
            <w:pPr>
              <w:ind w:firstLine="34"/>
              <w:jc w:val="center"/>
              <w:rPr>
                <w:rFonts w:ascii="Times New Roman" w:eastAsia="Calibri" w:hAnsi="Times New Roman" w:cs="Times New Roman"/>
                <w:i/>
                <w:sz w:val="20"/>
                <w:szCs w:val="20"/>
              </w:rPr>
            </w:pPr>
            <w:r w:rsidRPr="00BA5C96">
              <w:rPr>
                <w:rFonts w:ascii="Times New Roman" w:eastAsia="Calibri" w:hAnsi="Times New Roman" w:cs="Times New Roman"/>
                <w:i/>
                <w:sz w:val="20"/>
                <w:szCs w:val="20"/>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5C96" w:rsidRPr="00BA5C96" w:rsidRDefault="00BA5C96" w:rsidP="00BA5C96">
            <w:pPr>
              <w:ind w:firstLine="34"/>
              <w:jc w:val="center"/>
              <w:rPr>
                <w:rFonts w:ascii="Times New Roman" w:eastAsia="Calibri" w:hAnsi="Times New Roman" w:cs="Times New Roman"/>
                <w:i/>
                <w:sz w:val="20"/>
                <w:szCs w:val="20"/>
                <w:vertAlign w:val="superscript"/>
              </w:rPr>
            </w:pPr>
            <w:r w:rsidRPr="00BA5C96">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BA5C96" w:rsidRPr="00BA5C96" w:rsidRDefault="00BA5C96" w:rsidP="00BA5C96">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C96" w:rsidRPr="00BA5C96" w:rsidRDefault="00BA5C96" w:rsidP="00BA5C96">
            <w:pPr>
              <w:rPr>
                <w:rFonts w:ascii="Times New Roman" w:eastAsia="Calibri" w:hAnsi="Times New Roman" w:cs="Times New Roman"/>
                <w:i/>
                <w:sz w:val="20"/>
                <w:szCs w:val="20"/>
              </w:rPr>
            </w:pPr>
          </w:p>
        </w:tc>
      </w:tr>
      <w:tr w:rsidR="00BA5C96" w:rsidRPr="00BA5C96" w:rsidTr="00B71948">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BA5C96" w:rsidRPr="00BA5C96" w:rsidRDefault="00BA5C96" w:rsidP="00BA5C96">
            <w:pPr>
              <w:ind w:firstLine="567"/>
              <w:jc w:val="center"/>
              <w:rPr>
                <w:rFonts w:ascii="Times New Roman" w:eastAsia="Calibri" w:hAnsi="Times New Roman" w:cs="Times New Roman"/>
                <w:b/>
                <w:i/>
                <w:sz w:val="20"/>
                <w:szCs w:val="20"/>
              </w:rPr>
            </w:pPr>
            <w:r w:rsidRPr="00BA5C96">
              <w:rPr>
                <w:rFonts w:ascii="Times New Roman" w:eastAsia="Calibri" w:hAnsi="Times New Roman" w:cs="Times New Roman"/>
                <w:b/>
                <w:i/>
                <w:sz w:val="20"/>
                <w:szCs w:val="20"/>
                <w:lang w:eastAsia="ru-RU"/>
              </w:rPr>
              <w:t>Очная форма обучения</w:t>
            </w:r>
          </w:p>
        </w:tc>
      </w:tr>
      <w:tr w:rsidR="00BA5C96" w:rsidRPr="00BA5C96" w:rsidTr="00B71948">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ind w:left="-36" w:firstLine="36"/>
              <w:jc w:val="both"/>
              <w:rPr>
                <w:rFonts w:ascii="Times New Roman" w:eastAsia="Calibri" w:hAnsi="Times New Roman" w:cs="Times New Roman"/>
                <w:sz w:val="20"/>
                <w:szCs w:val="20"/>
                <w:lang w:eastAsia="ru-RU"/>
              </w:rPr>
            </w:pPr>
            <w:r w:rsidRPr="00BA5C96">
              <w:rPr>
                <w:rFonts w:ascii="Times New Roman" w:eastAsia="Calibri" w:hAnsi="Times New Roman" w:cs="Times New Roman"/>
                <w:sz w:val="20"/>
                <w:szCs w:val="20"/>
                <w:lang w:eastAsia="ru-RU"/>
              </w:rPr>
              <w:t>1</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5C96" w:rsidRPr="00BA5C96" w:rsidRDefault="00BA5C96" w:rsidP="00BA5C96">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BA5C96">
              <w:rPr>
                <w:rFonts w:ascii="Times New Roman" w:eastAsia="Calibri" w:hAnsi="Times New Roman" w:cs="Times New Roman"/>
                <w:sz w:val="24"/>
                <w:szCs w:val="24"/>
              </w:rPr>
              <w:t>Основные принципы профессиональной коммуникации</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A5C96">
              <w:rPr>
                <w:rFonts w:ascii="Times New Roman" w:eastAsia="Times New Roman" w:hAnsi="Times New Roman" w:cs="Times New Roman"/>
                <w:bCs/>
                <w:sz w:val="24"/>
                <w:szCs w:val="24"/>
                <w:lang w:eastAsia="ru-RU"/>
              </w:rPr>
              <w:t>22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A5C96">
              <w:rPr>
                <w:rFonts w:ascii="Times New Roman" w:eastAsia="Times New Roman" w:hAnsi="Times New Roman" w:cs="Times New Roman"/>
                <w:bCs/>
                <w:sz w:val="24"/>
                <w:szCs w:val="24"/>
                <w:lang w:eastAsia="ru-RU"/>
              </w:rPr>
              <w:t>8</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BA5C96" w:rsidRPr="00BA5C96" w:rsidRDefault="00BA5C96" w:rsidP="00BA5C96">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A5C96">
              <w:rPr>
                <w:rFonts w:ascii="Times New Roman" w:eastAsia="Times New Roman" w:hAnsi="Times New Roman" w:cs="Times New Roman"/>
                <w:bCs/>
                <w:sz w:val="24"/>
                <w:szCs w:val="24"/>
                <w:lang w:eastAsia="ru-RU"/>
              </w:rPr>
              <w:t>8</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BA5C96" w:rsidRPr="00BA5C96" w:rsidRDefault="00BA5C96" w:rsidP="00BA5C96">
            <w:pPr>
              <w:jc w:val="center"/>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jc w:val="right"/>
              <w:rPr>
                <w:rFonts w:ascii="Times New Roman" w:eastAsia="Calibri" w:hAnsi="Times New Roman" w:cs="Times New Roman"/>
                <w:sz w:val="24"/>
                <w:szCs w:val="24"/>
              </w:rPr>
            </w:pPr>
            <w:r w:rsidRPr="00BA5C96">
              <w:rPr>
                <w:rFonts w:ascii="Times New Roman" w:eastAsia="Calibri" w:hAnsi="Times New Roman" w:cs="Times New Roman"/>
                <w:sz w:val="24"/>
                <w:szCs w:val="24"/>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A5C96">
              <w:rPr>
                <w:rFonts w:ascii="Times New Roman" w:eastAsia="Times New Roman" w:hAnsi="Times New Roman" w:cs="Times New Roman"/>
                <w:bCs/>
                <w:sz w:val="24"/>
                <w:szCs w:val="24"/>
                <w:lang w:eastAsia="ru-RU"/>
              </w:rPr>
              <w:t>УО</w:t>
            </w:r>
          </w:p>
        </w:tc>
      </w:tr>
      <w:tr w:rsidR="00BA5C96" w:rsidRPr="00BA5C96" w:rsidTr="00B71948">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ind w:left="-36" w:firstLine="36"/>
              <w:jc w:val="both"/>
              <w:rPr>
                <w:rFonts w:ascii="Times New Roman" w:eastAsia="Calibri" w:hAnsi="Times New Roman" w:cs="Times New Roman"/>
                <w:sz w:val="20"/>
                <w:szCs w:val="20"/>
                <w:lang w:eastAsia="ru-RU"/>
              </w:rPr>
            </w:pPr>
            <w:r w:rsidRPr="00BA5C96">
              <w:rPr>
                <w:rFonts w:ascii="Times New Roman" w:eastAsia="Calibri" w:hAnsi="Times New Roman" w:cs="Times New Roman"/>
                <w:sz w:val="20"/>
                <w:szCs w:val="20"/>
                <w:lang w:eastAsia="ru-RU"/>
              </w:rPr>
              <w:t>2</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BA5C96">
              <w:rPr>
                <w:rFonts w:ascii="Times New Roman" w:eastAsia="Calibri" w:hAnsi="Times New Roman" w:cs="Times New Roman"/>
                <w:sz w:val="24"/>
                <w:szCs w:val="24"/>
              </w:rPr>
              <w:t>Стратегическая модель профессиональной коммуникации (часть 1.)</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A5C96">
              <w:rPr>
                <w:rFonts w:ascii="Times New Roman" w:eastAsia="Times New Roman" w:hAnsi="Times New Roman" w:cs="Times New Roman"/>
                <w:bCs/>
                <w:sz w:val="24"/>
                <w:szCs w:val="24"/>
                <w:lang w:eastAsia="ru-RU"/>
              </w:rPr>
              <w:t>22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A5C96">
              <w:rPr>
                <w:rFonts w:ascii="Times New Roman" w:eastAsia="Times New Roman" w:hAnsi="Times New Roman" w:cs="Times New Roman"/>
                <w:bCs/>
                <w:sz w:val="24"/>
                <w:szCs w:val="24"/>
                <w:lang w:eastAsia="ru-RU"/>
              </w:rPr>
              <w:t>8</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BA5C96" w:rsidRPr="00BA5C96" w:rsidRDefault="00BA5C96" w:rsidP="00BA5C96">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A5C96">
              <w:rPr>
                <w:rFonts w:ascii="Times New Roman" w:eastAsia="Times New Roman" w:hAnsi="Times New Roman" w:cs="Times New Roman"/>
                <w:bCs/>
                <w:sz w:val="24"/>
                <w:szCs w:val="24"/>
                <w:lang w:eastAsia="ru-RU"/>
              </w:rPr>
              <w:t>8</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BA5C96" w:rsidRPr="00BA5C96" w:rsidRDefault="00BA5C96" w:rsidP="00BA5C96">
            <w:pPr>
              <w:jc w:val="center"/>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jc w:val="right"/>
              <w:rPr>
                <w:rFonts w:ascii="Times New Roman" w:eastAsia="Calibri" w:hAnsi="Times New Roman" w:cs="Times New Roman"/>
                <w:sz w:val="24"/>
                <w:szCs w:val="24"/>
              </w:rPr>
            </w:pPr>
            <w:r w:rsidRPr="00BA5C96">
              <w:rPr>
                <w:rFonts w:ascii="Times New Roman" w:eastAsia="Calibri" w:hAnsi="Times New Roman" w:cs="Times New Roman"/>
                <w:sz w:val="24"/>
                <w:szCs w:val="24"/>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spacing w:after="0" w:line="240" w:lineRule="auto"/>
              <w:jc w:val="center"/>
              <w:rPr>
                <w:rFonts w:ascii="Times New Roman" w:eastAsia="Times New Roman" w:hAnsi="Times New Roman" w:cs="Times New Roman"/>
                <w:sz w:val="24"/>
                <w:szCs w:val="24"/>
                <w:lang w:eastAsia="ru-RU"/>
              </w:rPr>
            </w:pPr>
            <w:r w:rsidRPr="00BA5C96">
              <w:rPr>
                <w:rFonts w:ascii="Times New Roman" w:eastAsia="Times New Roman" w:hAnsi="Times New Roman" w:cs="Times New Roman"/>
                <w:sz w:val="24"/>
                <w:szCs w:val="24"/>
                <w:lang w:eastAsia="ru-RU"/>
              </w:rPr>
              <w:t>П</w:t>
            </w:r>
          </w:p>
        </w:tc>
      </w:tr>
      <w:tr w:rsidR="00BA5C96" w:rsidRPr="00BA5C96" w:rsidTr="00B71948">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ind w:left="-36" w:firstLine="36"/>
              <w:jc w:val="both"/>
              <w:rPr>
                <w:rFonts w:ascii="Times New Roman" w:eastAsia="Calibri" w:hAnsi="Times New Roman" w:cs="Times New Roman"/>
                <w:sz w:val="20"/>
                <w:szCs w:val="20"/>
                <w:lang w:eastAsia="ru-RU"/>
              </w:rPr>
            </w:pPr>
            <w:r w:rsidRPr="00BA5C96">
              <w:rPr>
                <w:rFonts w:ascii="Times New Roman" w:eastAsia="Calibri" w:hAnsi="Times New Roman" w:cs="Times New Roman"/>
                <w:sz w:val="20"/>
                <w:szCs w:val="20"/>
                <w:lang w:eastAsia="ru-RU"/>
              </w:rPr>
              <w:lastRenderedPageBreak/>
              <w:t>3</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tabs>
                <w:tab w:val="center" w:pos="4153"/>
                <w:tab w:val="right" w:pos="8306"/>
              </w:tabs>
              <w:spacing w:after="0" w:line="240" w:lineRule="auto"/>
              <w:rPr>
                <w:rFonts w:ascii="Times New Roman" w:eastAsia="Times New Roman" w:hAnsi="Times New Roman" w:cs="Times New Roman"/>
                <w:sz w:val="24"/>
                <w:szCs w:val="24"/>
                <w:lang w:eastAsia="ru-RU"/>
              </w:rPr>
            </w:pPr>
            <w:r w:rsidRPr="00BA5C96">
              <w:rPr>
                <w:rFonts w:ascii="Times New Roman" w:eastAsia="Calibri" w:hAnsi="Times New Roman" w:cs="Times New Roman"/>
                <w:sz w:val="24"/>
                <w:szCs w:val="24"/>
              </w:rPr>
              <w:t>Стратегическая модель профессиональной коммуникации (часть 2.)</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A5C96">
              <w:rPr>
                <w:rFonts w:ascii="Times New Roman" w:eastAsia="Times New Roman" w:hAnsi="Times New Roman" w:cs="Times New Roman"/>
                <w:bCs/>
                <w:sz w:val="24"/>
                <w:szCs w:val="24"/>
                <w:lang w:eastAsia="ru-RU"/>
              </w:rPr>
              <w:t>28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A5C96">
              <w:rPr>
                <w:rFonts w:ascii="Times New Roman" w:eastAsia="Times New Roman" w:hAnsi="Times New Roman" w:cs="Times New Roman"/>
                <w:bCs/>
                <w:sz w:val="24"/>
                <w:szCs w:val="24"/>
                <w:lang w:eastAsia="ru-RU"/>
              </w:rPr>
              <w:t>10</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BA5C96" w:rsidRPr="00BA5C96" w:rsidRDefault="00BA5C96" w:rsidP="00BA5C96">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A5C96">
              <w:rPr>
                <w:rFonts w:ascii="Times New Roman" w:eastAsia="Times New Roman" w:hAnsi="Times New Roman" w:cs="Times New Roman"/>
                <w:bCs/>
                <w:sz w:val="24"/>
                <w:szCs w:val="24"/>
                <w:lang w:eastAsia="ru-RU"/>
              </w:rPr>
              <w:t>12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BA5C96" w:rsidRPr="00BA5C96" w:rsidRDefault="00BA5C96" w:rsidP="00BA5C96">
            <w:pPr>
              <w:jc w:val="center"/>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jc w:val="right"/>
              <w:rPr>
                <w:rFonts w:ascii="Times New Roman" w:eastAsia="Calibri" w:hAnsi="Times New Roman" w:cs="Times New Roman"/>
                <w:sz w:val="24"/>
                <w:szCs w:val="24"/>
              </w:rPr>
            </w:pPr>
            <w:r w:rsidRPr="00BA5C96">
              <w:rPr>
                <w:rFonts w:ascii="Times New Roman" w:eastAsia="Calibri" w:hAnsi="Times New Roman" w:cs="Times New Roman"/>
                <w:sz w:val="24"/>
                <w:szCs w:val="24"/>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spacing w:after="0" w:line="240" w:lineRule="auto"/>
              <w:jc w:val="center"/>
              <w:rPr>
                <w:rFonts w:ascii="Times New Roman" w:eastAsia="Times New Roman" w:hAnsi="Times New Roman" w:cs="Times New Roman"/>
                <w:sz w:val="24"/>
                <w:szCs w:val="24"/>
                <w:lang w:eastAsia="ru-RU"/>
              </w:rPr>
            </w:pPr>
            <w:r w:rsidRPr="00BA5C96">
              <w:rPr>
                <w:rFonts w:ascii="Times New Roman" w:eastAsia="Times New Roman" w:hAnsi="Times New Roman" w:cs="Times New Roman"/>
                <w:sz w:val="24"/>
                <w:szCs w:val="24"/>
                <w:lang w:eastAsia="ru-RU"/>
              </w:rPr>
              <w:t>ТЗ</w:t>
            </w:r>
          </w:p>
        </w:tc>
      </w:tr>
      <w:tr w:rsidR="00BA5C96" w:rsidRPr="00BA5C96" w:rsidTr="00B71948">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ind w:left="-36" w:firstLine="36"/>
              <w:jc w:val="both"/>
              <w:rPr>
                <w:rFonts w:ascii="Times New Roman" w:eastAsia="Calibri" w:hAnsi="Times New Roman" w:cs="Times New Roman"/>
                <w:sz w:val="20"/>
                <w:szCs w:val="20"/>
                <w:lang w:eastAsia="ru-RU"/>
              </w:rPr>
            </w:pP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tabs>
                <w:tab w:val="center" w:pos="4153"/>
                <w:tab w:val="right" w:pos="8306"/>
              </w:tabs>
              <w:spacing w:after="0" w:line="240" w:lineRule="auto"/>
              <w:rPr>
                <w:rFonts w:ascii="Times New Roman" w:eastAsia="Times New Roman" w:hAnsi="Times New Roman" w:cs="Times New Roman"/>
                <w:b/>
                <w:sz w:val="24"/>
                <w:szCs w:val="24"/>
                <w:lang w:eastAsia="ru-RU"/>
              </w:rPr>
            </w:pPr>
            <w:r w:rsidRPr="00BA5C96">
              <w:rPr>
                <w:rFonts w:ascii="Times New Roman" w:eastAsia="Times New Roman" w:hAnsi="Times New Roman" w:cs="Times New Roman"/>
                <w:b/>
                <w:sz w:val="24"/>
                <w:szCs w:val="24"/>
                <w:lang w:eastAsia="ru-RU"/>
              </w:rPr>
              <w:t>ИТОГО</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A5C96" w:rsidRPr="00BA5C96" w:rsidRDefault="00BA5C96" w:rsidP="00BA5C96">
            <w:pPr>
              <w:jc w:val="right"/>
              <w:rPr>
                <w:rFonts w:ascii="Calibri" w:eastAsia="Calibri" w:hAnsi="Calibri" w:cs="Times New Roman"/>
                <w:b/>
                <w:sz w:val="24"/>
                <w:szCs w:val="24"/>
              </w:rPr>
            </w:pPr>
            <w:r w:rsidRPr="00BA5C96">
              <w:rPr>
                <w:rFonts w:ascii="Calibri" w:eastAsia="Calibri" w:hAnsi="Calibri" w:cs="Times New Roman"/>
                <w:b/>
                <w:sz w:val="24"/>
                <w:szCs w:val="24"/>
              </w:rPr>
              <w:t>72\54</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jc w:val="right"/>
              <w:rPr>
                <w:rFonts w:ascii="Times New Roman" w:eastAsia="Calibri" w:hAnsi="Times New Roman" w:cs="Times New Roman"/>
                <w:b/>
                <w:sz w:val="24"/>
                <w:szCs w:val="24"/>
              </w:rPr>
            </w:pPr>
            <w:r w:rsidRPr="00BA5C96">
              <w:rPr>
                <w:rFonts w:ascii="Times New Roman" w:eastAsia="Calibri" w:hAnsi="Times New Roman" w:cs="Times New Roman"/>
                <w:b/>
                <w:sz w:val="24"/>
                <w:szCs w:val="24"/>
              </w:rPr>
              <w:t>26</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BA5C96" w:rsidRPr="00BA5C96" w:rsidRDefault="00BA5C96" w:rsidP="00BA5C96">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tabs>
                <w:tab w:val="center" w:pos="4153"/>
                <w:tab w:val="right" w:pos="8306"/>
              </w:tabs>
              <w:spacing w:after="0" w:line="240" w:lineRule="auto"/>
              <w:jc w:val="right"/>
              <w:rPr>
                <w:rFonts w:ascii="Times New Roman" w:eastAsia="Times New Roman" w:hAnsi="Times New Roman" w:cs="Times New Roman"/>
                <w:b/>
                <w:bCs/>
                <w:sz w:val="24"/>
                <w:szCs w:val="24"/>
                <w:lang w:eastAsia="ru-RU"/>
              </w:rPr>
            </w:pPr>
            <w:r w:rsidRPr="00BA5C96">
              <w:rPr>
                <w:rFonts w:ascii="Times New Roman" w:eastAsia="Times New Roman" w:hAnsi="Times New Roman" w:cs="Times New Roman"/>
                <w:b/>
                <w:bCs/>
                <w:sz w:val="24"/>
                <w:szCs w:val="24"/>
                <w:lang w:eastAsia="ru-RU"/>
              </w:rPr>
              <w:t xml:space="preserve">28 </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BA5C96" w:rsidRPr="00BA5C96" w:rsidRDefault="00BA5C96" w:rsidP="00BA5C96">
            <w:pPr>
              <w:jc w:val="right"/>
              <w:rPr>
                <w:rFonts w:ascii="Times New Roman" w:eastAsia="Calibri" w:hAnsi="Times New Roman"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jc w:val="right"/>
              <w:rPr>
                <w:rFonts w:ascii="Times New Roman" w:eastAsia="Calibri" w:hAnsi="Times New Roman" w:cs="Times New Roman"/>
                <w:b/>
                <w:sz w:val="24"/>
                <w:szCs w:val="24"/>
              </w:rPr>
            </w:pPr>
            <w:r w:rsidRPr="00BA5C96">
              <w:rPr>
                <w:rFonts w:ascii="Times New Roman" w:eastAsia="Calibri" w:hAnsi="Times New Roman" w:cs="Times New Roman"/>
                <w:b/>
                <w:sz w:val="24"/>
                <w:szCs w:val="24"/>
              </w:rPr>
              <w:t>18</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BA5C96" w:rsidRPr="00BA5C96" w:rsidRDefault="00BA5C96" w:rsidP="00BA5C96">
            <w:pPr>
              <w:spacing w:after="0" w:line="240" w:lineRule="auto"/>
              <w:jc w:val="center"/>
              <w:rPr>
                <w:rFonts w:ascii="Times New Roman" w:eastAsia="Times New Roman" w:hAnsi="Times New Roman" w:cs="Times New Roman"/>
                <w:sz w:val="24"/>
                <w:szCs w:val="24"/>
                <w:lang w:eastAsia="ru-RU"/>
              </w:rPr>
            </w:pPr>
          </w:p>
        </w:tc>
      </w:tr>
    </w:tbl>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A5C96">
        <w:rPr>
          <w:rFonts w:ascii="Times New Roman" w:eastAsia="Times New Roman" w:hAnsi="Times New Roman" w:cs="Times New Roman"/>
          <w:b/>
          <w:kern w:val="3"/>
          <w:sz w:val="24"/>
          <w:lang w:eastAsia="ru-RU"/>
        </w:rPr>
        <w:t>Формы текущего контроля и промежуточной аттестации:</w:t>
      </w: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1842"/>
        <w:gridCol w:w="3119"/>
      </w:tblGrid>
      <w:tr w:rsidR="00BA5C96" w:rsidRPr="00BA5C96" w:rsidTr="00B71948">
        <w:tc>
          <w:tcPr>
            <w:tcW w:w="5070" w:type="dxa"/>
            <w:vAlign w:val="center"/>
          </w:tcPr>
          <w:p w:rsidR="00BA5C96" w:rsidRPr="00BA5C96" w:rsidRDefault="00BA5C96" w:rsidP="00BA5C96">
            <w:pPr>
              <w:jc w:val="center"/>
              <w:rPr>
                <w:rFonts w:ascii="Times New Roman" w:eastAsia="Calibri" w:hAnsi="Times New Roman" w:cs="Times New Roman"/>
                <w:b/>
                <w:sz w:val="24"/>
                <w:szCs w:val="24"/>
              </w:rPr>
            </w:pPr>
            <w:r w:rsidRPr="00BA5C96">
              <w:rPr>
                <w:rFonts w:ascii="Times New Roman" w:eastAsia="Calibri" w:hAnsi="Times New Roman" w:cs="Times New Roman"/>
                <w:b/>
                <w:sz w:val="24"/>
                <w:szCs w:val="24"/>
              </w:rPr>
              <w:t>Критерии оценивания</w:t>
            </w:r>
          </w:p>
        </w:tc>
        <w:tc>
          <w:tcPr>
            <w:tcW w:w="1842" w:type="dxa"/>
            <w:vAlign w:val="center"/>
          </w:tcPr>
          <w:p w:rsidR="00BA5C96" w:rsidRPr="00BA5C96" w:rsidRDefault="00BA5C96" w:rsidP="00BA5C96">
            <w:pPr>
              <w:ind w:left="-57" w:right="-57"/>
              <w:jc w:val="center"/>
              <w:rPr>
                <w:rFonts w:ascii="Times New Roman" w:eastAsia="Calibri" w:hAnsi="Times New Roman" w:cs="Times New Roman"/>
                <w:b/>
                <w:sz w:val="24"/>
                <w:szCs w:val="24"/>
              </w:rPr>
            </w:pPr>
            <w:r w:rsidRPr="00BA5C96">
              <w:rPr>
                <w:rFonts w:ascii="Times New Roman" w:eastAsia="Calibri" w:hAnsi="Times New Roman" w:cs="Times New Roman"/>
                <w:b/>
                <w:sz w:val="24"/>
                <w:szCs w:val="24"/>
              </w:rPr>
              <w:t>Традиционная шкала</w:t>
            </w:r>
          </w:p>
        </w:tc>
        <w:tc>
          <w:tcPr>
            <w:tcW w:w="3119" w:type="dxa"/>
            <w:vAlign w:val="center"/>
          </w:tcPr>
          <w:p w:rsidR="00BA5C96" w:rsidRPr="00BA5C96" w:rsidRDefault="00BA5C96" w:rsidP="00BA5C96">
            <w:pPr>
              <w:jc w:val="center"/>
              <w:rPr>
                <w:rFonts w:ascii="Times New Roman" w:eastAsia="Calibri" w:hAnsi="Times New Roman" w:cs="Times New Roman"/>
                <w:b/>
                <w:sz w:val="24"/>
                <w:szCs w:val="24"/>
              </w:rPr>
            </w:pPr>
            <w:r w:rsidRPr="00BA5C96">
              <w:rPr>
                <w:rFonts w:ascii="Times New Roman" w:eastAsia="Calibri" w:hAnsi="Times New Roman" w:cs="Times New Roman"/>
                <w:b/>
                <w:sz w:val="24"/>
                <w:szCs w:val="24"/>
              </w:rPr>
              <w:t>БРС</w:t>
            </w:r>
          </w:p>
        </w:tc>
      </w:tr>
      <w:tr w:rsidR="00BA5C96" w:rsidRPr="00BA5C96" w:rsidTr="00B71948">
        <w:tc>
          <w:tcPr>
            <w:tcW w:w="5070" w:type="dxa"/>
          </w:tcPr>
          <w:p w:rsidR="00BA5C96" w:rsidRPr="00BA5C96" w:rsidRDefault="00BA5C96" w:rsidP="00BA5C96">
            <w:pPr>
              <w:shd w:val="clear" w:color="auto" w:fill="FFFFFF"/>
              <w:ind w:right="57"/>
              <w:jc w:val="both"/>
              <w:rPr>
                <w:rFonts w:ascii="Times New Roman" w:eastAsia="Calibri" w:hAnsi="Times New Roman" w:cs="Times New Roman"/>
                <w:bCs/>
                <w:sz w:val="24"/>
                <w:szCs w:val="24"/>
              </w:rPr>
            </w:pPr>
            <w:r w:rsidRPr="00BA5C96">
              <w:rPr>
                <w:rFonts w:ascii="Times New Roman" w:eastAsia="Calibri" w:hAnsi="Times New Roman" w:cs="Times New Roman"/>
                <w:bCs/>
                <w:sz w:val="24"/>
                <w:szCs w:val="24"/>
              </w:rPr>
              <w:t>Оценка «</w:t>
            </w:r>
            <w:r w:rsidRPr="00BA5C96">
              <w:rPr>
                <w:rFonts w:ascii="Times New Roman" w:eastAsia="Calibri" w:hAnsi="Times New Roman" w:cs="Times New Roman"/>
                <w:b/>
                <w:bCs/>
                <w:sz w:val="24"/>
                <w:szCs w:val="24"/>
              </w:rPr>
              <w:t>отлично</w:t>
            </w:r>
            <w:r w:rsidRPr="00BA5C96">
              <w:rPr>
                <w:rFonts w:ascii="Times New Roman" w:eastAsia="Calibri" w:hAnsi="Times New Roman" w:cs="Times New Roman"/>
                <w:bCs/>
                <w:sz w:val="24"/>
                <w:szCs w:val="24"/>
              </w:rPr>
              <w:t>»: Проект полностью соответствует требованиям как в формальном, так и в содержательном плане. Студенты демонстрируют полное понимание всех этапов процесса коммуникации и творческий подход к его реализации.</w:t>
            </w:r>
          </w:p>
          <w:p w:rsidR="00BA5C96" w:rsidRPr="00BA5C96" w:rsidRDefault="00BA5C96" w:rsidP="00BA5C96">
            <w:pPr>
              <w:jc w:val="both"/>
              <w:rPr>
                <w:rFonts w:ascii="Times New Roman" w:eastAsia="Calibri" w:hAnsi="Times New Roman" w:cs="Times New Roman"/>
                <w:sz w:val="24"/>
                <w:szCs w:val="24"/>
              </w:rPr>
            </w:pPr>
          </w:p>
        </w:tc>
        <w:tc>
          <w:tcPr>
            <w:tcW w:w="1842" w:type="dxa"/>
            <w:vAlign w:val="center"/>
          </w:tcPr>
          <w:p w:rsidR="00BA5C96" w:rsidRPr="00BA5C96" w:rsidRDefault="00BA5C96" w:rsidP="00BA5C96">
            <w:pPr>
              <w:jc w:val="center"/>
              <w:rPr>
                <w:rFonts w:ascii="Times New Roman" w:eastAsia="Calibri" w:hAnsi="Times New Roman" w:cs="Times New Roman"/>
                <w:sz w:val="24"/>
                <w:szCs w:val="24"/>
              </w:rPr>
            </w:pPr>
            <w:r w:rsidRPr="00BA5C96">
              <w:rPr>
                <w:rFonts w:ascii="Times New Roman" w:eastAsia="Calibri" w:hAnsi="Times New Roman" w:cs="Times New Roman"/>
                <w:sz w:val="24"/>
                <w:szCs w:val="24"/>
              </w:rPr>
              <w:t>Оценка «5»</w:t>
            </w:r>
          </w:p>
        </w:tc>
        <w:tc>
          <w:tcPr>
            <w:tcW w:w="3119" w:type="dxa"/>
            <w:vAlign w:val="center"/>
          </w:tcPr>
          <w:p w:rsidR="00BA5C96" w:rsidRPr="00BA5C96" w:rsidRDefault="00BA5C96" w:rsidP="00BA5C96">
            <w:pPr>
              <w:jc w:val="center"/>
              <w:rPr>
                <w:rFonts w:ascii="Times New Roman" w:eastAsia="Calibri" w:hAnsi="Times New Roman" w:cs="Times New Roman"/>
                <w:sz w:val="24"/>
                <w:szCs w:val="24"/>
              </w:rPr>
            </w:pPr>
            <w:r w:rsidRPr="00BA5C96">
              <w:rPr>
                <w:rFonts w:ascii="Times New Roman" w:eastAsia="Calibri" w:hAnsi="Times New Roman" w:cs="Times New Roman"/>
                <w:sz w:val="24"/>
                <w:szCs w:val="24"/>
              </w:rPr>
              <w:t>100 % от максимального кол-ва баллов по данной контрольной точке</w:t>
            </w:r>
          </w:p>
        </w:tc>
      </w:tr>
      <w:tr w:rsidR="00BA5C96" w:rsidRPr="00BA5C96" w:rsidTr="00B71948">
        <w:tc>
          <w:tcPr>
            <w:tcW w:w="5070" w:type="dxa"/>
          </w:tcPr>
          <w:p w:rsidR="00BA5C96" w:rsidRPr="00BA5C96" w:rsidRDefault="00BA5C96" w:rsidP="00BA5C96">
            <w:pPr>
              <w:shd w:val="clear" w:color="auto" w:fill="FFFFFF"/>
              <w:ind w:right="57"/>
              <w:jc w:val="both"/>
              <w:rPr>
                <w:rFonts w:ascii="Times New Roman" w:eastAsia="Calibri" w:hAnsi="Times New Roman" w:cs="Times New Roman"/>
                <w:bCs/>
                <w:sz w:val="24"/>
                <w:szCs w:val="24"/>
              </w:rPr>
            </w:pPr>
            <w:r w:rsidRPr="00BA5C96">
              <w:rPr>
                <w:rFonts w:ascii="Times New Roman" w:eastAsia="Calibri" w:hAnsi="Times New Roman" w:cs="Times New Roman"/>
                <w:bCs/>
                <w:sz w:val="24"/>
                <w:szCs w:val="24"/>
              </w:rPr>
              <w:t xml:space="preserve">Оценка </w:t>
            </w:r>
            <w:r w:rsidRPr="00BA5C96">
              <w:rPr>
                <w:rFonts w:ascii="Times New Roman" w:eastAsia="Calibri" w:hAnsi="Times New Roman" w:cs="Times New Roman"/>
                <w:b/>
                <w:bCs/>
                <w:sz w:val="24"/>
                <w:szCs w:val="24"/>
              </w:rPr>
              <w:t>«хорошо</w:t>
            </w:r>
            <w:r w:rsidRPr="00BA5C96">
              <w:rPr>
                <w:rFonts w:ascii="Times New Roman" w:eastAsia="Calibri" w:hAnsi="Times New Roman" w:cs="Times New Roman"/>
                <w:bCs/>
                <w:sz w:val="24"/>
                <w:szCs w:val="24"/>
              </w:rPr>
              <w:t>»: Проект в целом соответствует требованиям как в формальном, так и в содержательном плане. Студенты демонстрируют достаточно полное понимание всех этапов процесса коммуникации.</w:t>
            </w:r>
          </w:p>
          <w:p w:rsidR="00BA5C96" w:rsidRPr="00BA5C96" w:rsidRDefault="00BA5C96" w:rsidP="00BA5C96">
            <w:pPr>
              <w:jc w:val="both"/>
              <w:rPr>
                <w:rFonts w:ascii="Times New Roman" w:eastAsia="Calibri" w:hAnsi="Times New Roman" w:cs="Times New Roman"/>
                <w:sz w:val="24"/>
                <w:szCs w:val="24"/>
              </w:rPr>
            </w:pPr>
          </w:p>
        </w:tc>
        <w:tc>
          <w:tcPr>
            <w:tcW w:w="1842" w:type="dxa"/>
            <w:vAlign w:val="center"/>
          </w:tcPr>
          <w:p w:rsidR="00BA5C96" w:rsidRPr="00BA5C96" w:rsidRDefault="00BA5C96" w:rsidP="00BA5C96">
            <w:pPr>
              <w:jc w:val="center"/>
              <w:rPr>
                <w:rFonts w:ascii="Times New Roman" w:eastAsia="Calibri" w:hAnsi="Times New Roman" w:cs="Times New Roman"/>
                <w:sz w:val="24"/>
                <w:szCs w:val="24"/>
              </w:rPr>
            </w:pPr>
            <w:r w:rsidRPr="00BA5C96">
              <w:rPr>
                <w:rFonts w:ascii="Times New Roman" w:eastAsia="Calibri" w:hAnsi="Times New Roman" w:cs="Times New Roman"/>
                <w:sz w:val="24"/>
                <w:szCs w:val="24"/>
              </w:rPr>
              <w:t>Оценка «4»</w:t>
            </w:r>
          </w:p>
        </w:tc>
        <w:tc>
          <w:tcPr>
            <w:tcW w:w="3119" w:type="dxa"/>
            <w:vAlign w:val="center"/>
          </w:tcPr>
          <w:p w:rsidR="00BA5C96" w:rsidRPr="00BA5C96" w:rsidRDefault="00BA5C96" w:rsidP="00BA5C96">
            <w:pPr>
              <w:jc w:val="center"/>
              <w:rPr>
                <w:rFonts w:ascii="Times New Roman" w:eastAsia="Calibri" w:hAnsi="Times New Roman" w:cs="Times New Roman"/>
                <w:sz w:val="24"/>
                <w:szCs w:val="24"/>
              </w:rPr>
            </w:pPr>
            <w:r w:rsidRPr="00BA5C96">
              <w:rPr>
                <w:rFonts w:ascii="Times New Roman" w:eastAsia="Calibri" w:hAnsi="Times New Roman" w:cs="Times New Roman"/>
                <w:sz w:val="24"/>
                <w:szCs w:val="24"/>
              </w:rPr>
              <w:t>80 % от максимального кол-ва баллов по данной контрольной точке</w:t>
            </w:r>
          </w:p>
        </w:tc>
      </w:tr>
      <w:tr w:rsidR="00BA5C96" w:rsidRPr="00BA5C96" w:rsidTr="00B71948">
        <w:tc>
          <w:tcPr>
            <w:tcW w:w="5070" w:type="dxa"/>
          </w:tcPr>
          <w:p w:rsidR="00BA5C96" w:rsidRPr="00BA5C96" w:rsidRDefault="00BA5C96" w:rsidP="00BA5C96">
            <w:pPr>
              <w:shd w:val="clear" w:color="auto" w:fill="FFFFFF"/>
              <w:ind w:right="57"/>
              <w:jc w:val="both"/>
              <w:rPr>
                <w:rFonts w:ascii="Times New Roman" w:eastAsia="Calibri" w:hAnsi="Times New Roman" w:cs="Times New Roman"/>
                <w:bCs/>
                <w:sz w:val="24"/>
                <w:szCs w:val="24"/>
              </w:rPr>
            </w:pPr>
            <w:r w:rsidRPr="00BA5C96">
              <w:rPr>
                <w:rFonts w:ascii="Times New Roman" w:eastAsia="Calibri" w:hAnsi="Times New Roman" w:cs="Times New Roman"/>
                <w:bCs/>
                <w:sz w:val="24"/>
                <w:szCs w:val="24"/>
              </w:rPr>
              <w:t>Оценка «</w:t>
            </w:r>
            <w:r w:rsidRPr="00BA5C96">
              <w:rPr>
                <w:rFonts w:ascii="Times New Roman" w:eastAsia="Calibri" w:hAnsi="Times New Roman" w:cs="Times New Roman"/>
                <w:b/>
                <w:bCs/>
                <w:sz w:val="24"/>
                <w:szCs w:val="24"/>
              </w:rPr>
              <w:t>удовлетворительно</w:t>
            </w:r>
            <w:r w:rsidRPr="00BA5C96">
              <w:rPr>
                <w:rFonts w:ascii="Times New Roman" w:eastAsia="Calibri" w:hAnsi="Times New Roman" w:cs="Times New Roman"/>
                <w:bCs/>
                <w:sz w:val="24"/>
                <w:szCs w:val="24"/>
              </w:rPr>
              <w:t>»: Проект лишь частично соответствует требованиям как в формальном, так и в содержательном плане. Студенты демонстрируют достаточно ограниченное понимание всех этапов процесса коммуникации.</w:t>
            </w:r>
          </w:p>
          <w:p w:rsidR="00BA5C96" w:rsidRPr="00BA5C96" w:rsidRDefault="00BA5C96" w:rsidP="00BA5C96">
            <w:pPr>
              <w:jc w:val="both"/>
              <w:rPr>
                <w:rFonts w:ascii="Times New Roman" w:eastAsia="Calibri" w:hAnsi="Times New Roman" w:cs="Times New Roman"/>
                <w:sz w:val="24"/>
                <w:szCs w:val="24"/>
              </w:rPr>
            </w:pPr>
          </w:p>
        </w:tc>
        <w:tc>
          <w:tcPr>
            <w:tcW w:w="1842" w:type="dxa"/>
            <w:vAlign w:val="center"/>
          </w:tcPr>
          <w:p w:rsidR="00BA5C96" w:rsidRPr="00BA5C96" w:rsidRDefault="00BA5C96" w:rsidP="00BA5C96">
            <w:pPr>
              <w:jc w:val="center"/>
              <w:rPr>
                <w:rFonts w:ascii="Times New Roman" w:eastAsia="Calibri" w:hAnsi="Times New Roman" w:cs="Times New Roman"/>
                <w:sz w:val="24"/>
                <w:szCs w:val="24"/>
              </w:rPr>
            </w:pPr>
            <w:r w:rsidRPr="00BA5C96">
              <w:rPr>
                <w:rFonts w:ascii="Times New Roman" w:eastAsia="Calibri" w:hAnsi="Times New Roman" w:cs="Times New Roman"/>
                <w:sz w:val="24"/>
                <w:szCs w:val="24"/>
              </w:rPr>
              <w:t>Оценка «3»</w:t>
            </w:r>
          </w:p>
        </w:tc>
        <w:tc>
          <w:tcPr>
            <w:tcW w:w="3119" w:type="dxa"/>
            <w:vAlign w:val="center"/>
          </w:tcPr>
          <w:p w:rsidR="00BA5C96" w:rsidRPr="00BA5C96" w:rsidRDefault="00BA5C96" w:rsidP="00BA5C96">
            <w:pPr>
              <w:jc w:val="center"/>
              <w:rPr>
                <w:rFonts w:ascii="Times New Roman" w:eastAsia="Calibri" w:hAnsi="Times New Roman" w:cs="Times New Roman"/>
                <w:sz w:val="24"/>
                <w:szCs w:val="24"/>
              </w:rPr>
            </w:pPr>
            <w:r w:rsidRPr="00BA5C96">
              <w:rPr>
                <w:rFonts w:ascii="Times New Roman" w:eastAsia="Calibri" w:hAnsi="Times New Roman" w:cs="Times New Roman"/>
                <w:sz w:val="24"/>
                <w:szCs w:val="24"/>
              </w:rPr>
              <w:t>60% от максимального кол-ва баллов по данной контрольной точке</w:t>
            </w:r>
          </w:p>
        </w:tc>
      </w:tr>
      <w:tr w:rsidR="00BA5C96" w:rsidRPr="00BA5C96" w:rsidTr="00B71948">
        <w:tc>
          <w:tcPr>
            <w:tcW w:w="5070" w:type="dxa"/>
          </w:tcPr>
          <w:p w:rsidR="00BA5C96" w:rsidRPr="00BA5C96" w:rsidRDefault="00BA5C96" w:rsidP="00BA5C96">
            <w:pPr>
              <w:jc w:val="both"/>
              <w:rPr>
                <w:rFonts w:ascii="Times New Roman" w:eastAsia="Calibri" w:hAnsi="Times New Roman" w:cs="Times New Roman"/>
                <w:sz w:val="24"/>
                <w:szCs w:val="24"/>
              </w:rPr>
            </w:pPr>
            <w:r w:rsidRPr="00BA5C96">
              <w:rPr>
                <w:rFonts w:ascii="Times New Roman" w:eastAsia="Calibri" w:hAnsi="Times New Roman" w:cs="Times New Roman"/>
                <w:bCs/>
                <w:sz w:val="24"/>
                <w:szCs w:val="24"/>
              </w:rPr>
              <w:t>Оценка «</w:t>
            </w:r>
            <w:r w:rsidRPr="00BA5C96">
              <w:rPr>
                <w:rFonts w:ascii="Times New Roman" w:eastAsia="Calibri" w:hAnsi="Times New Roman" w:cs="Times New Roman"/>
                <w:b/>
                <w:bCs/>
                <w:sz w:val="24"/>
                <w:szCs w:val="24"/>
              </w:rPr>
              <w:t>неудовлетворительно</w:t>
            </w:r>
            <w:r w:rsidRPr="00BA5C96">
              <w:rPr>
                <w:rFonts w:ascii="Times New Roman" w:eastAsia="Calibri" w:hAnsi="Times New Roman" w:cs="Times New Roman"/>
                <w:bCs/>
                <w:sz w:val="24"/>
                <w:szCs w:val="24"/>
              </w:rPr>
              <w:t>» выставляется в тех случаях, когда не выполнены условия, позволяющие выставить оценку «удовлетворительно».</w:t>
            </w:r>
          </w:p>
        </w:tc>
        <w:tc>
          <w:tcPr>
            <w:tcW w:w="1842" w:type="dxa"/>
            <w:vAlign w:val="center"/>
          </w:tcPr>
          <w:p w:rsidR="00BA5C96" w:rsidRPr="00BA5C96" w:rsidRDefault="00BA5C96" w:rsidP="00BA5C96">
            <w:pPr>
              <w:jc w:val="center"/>
              <w:rPr>
                <w:rFonts w:ascii="Times New Roman" w:eastAsia="Calibri" w:hAnsi="Times New Roman" w:cs="Times New Roman"/>
                <w:sz w:val="24"/>
                <w:szCs w:val="24"/>
              </w:rPr>
            </w:pPr>
            <w:r w:rsidRPr="00BA5C96">
              <w:rPr>
                <w:rFonts w:ascii="Times New Roman" w:eastAsia="Calibri" w:hAnsi="Times New Roman" w:cs="Times New Roman"/>
                <w:sz w:val="24"/>
                <w:szCs w:val="24"/>
              </w:rPr>
              <w:t>Оценка «2»</w:t>
            </w:r>
          </w:p>
        </w:tc>
        <w:tc>
          <w:tcPr>
            <w:tcW w:w="3119" w:type="dxa"/>
            <w:vAlign w:val="center"/>
          </w:tcPr>
          <w:p w:rsidR="00BA5C96" w:rsidRPr="00BA5C96" w:rsidRDefault="00BA5C96" w:rsidP="00BA5C96">
            <w:pPr>
              <w:jc w:val="center"/>
              <w:rPr>
                <w:rFonts w:ascii="Times New Roman" w:eastAsia="Calibri" w:hAnsi="Times New Roman" w:cs="Times New Roman"/>
                <w:sz w:val="24"/>
                <w:szCs w:val="24"/>
              </w:rPr>
            </w:pPr>
            <w:r w:rsidRPr="00BA5C96">
              <w:rPr>
                <w:rFonts w:ascii="Times New Roman" w:eastAsia="Calibri" w:hAnsi="Times New Roman" w:cs="Times New Roman"/>
                <w:sz w:val="24"/>
                <w:szCs w:val="24"/>
              </w:rPr>
              <w:t>0 % от максимального кол-ва баллов по данной контрольной точке</w:t>
            </w:r>
          </w:p>
        </w:tc>
      </w:tr>
    </w:tbl>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BA5C96" w:rsidRPr="00BA5C96" w:rsidTr="00B71948">
        <w:trPr>
          <w:jc w:val="center"/>
        </w:trPr>
        <w:tc>
          <w:tcPr>
            <w:tcW w:w="2072" w:type="dxa"/>
            <w:tcBorders>
              <w:top w:val="single" w:sz="8" w:space="0" w:color="000000"/>
              <w:left w:val="single" w:sz="8" w:space="0" w:color="000000"/>
              <w:bottom w:val="single" w:sz="4" w:space="0" w:color="auto"/>
              <w:right w:val="single" w:sz="8" w:space="0" w:color="000000"/>
            </w:tcBorders>
            <w:hideMark/>
          </w:tcPr>
          <w:p w:rsidR="00BA5C96" w:rsidRPr="00BA5C96" w:rsidRDefault="00BA5C96" w:rsidP="00BA5C96">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BA5C96">
              <w:rPr>
                <w:rFonts w:ascii="Times New Roman" w:eastAsia="Times New Roman" w:hAnsi="Times New Roman" w:cs="Times New Roman"/>
                <w:kern w:val="3"/>
                <w:sz w:val="24"/>
                <w:szCs w:val="24"/>
                <w:lang w:eastAsia="ru-RU"/>
              </w:rPr>
              <w:t xml:space="preserve">ОТФ/ТФ </w:t>
            </w:r>
          </w:p>
          <w:p w:rsidR="00BA5C96" w:rsidRPr="00BA5C96" w:rsidRDefault="00BA5C96" w:rsidP="00BA5C96">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BA5C96">
              <w:rPr>
                <w:rFonts w:ascii="Times New Roman" w:eastAsia="Times New Roman" w:hAnsi="Times New Roman" w:cs="Times New Roman"/>
                <w:kern w:val="3"/>
                <w:sz w:val="24"/>
                <w:szCs w:val="24"/>
                <w:lang w:eastAsia="ru-RU"/>
              </w:rPr>
              <w:t xml:space="preserve">(при наличии </w:t>
            </w:r>
            <w:proofErr w:type="spellStart"/>
            <w:r w:rsidRPr="00BA5C96">
              <w:rPr>
                <w:rFonts w:ascii="Times New Roman" w:eastAsia="Times New Roman" w:hAnsi="Times New Roman" w:cs="Times New Roman"/>
                <w:kern w:val="3"/>
                <w:sz w:val="24"/>
                <w:szCs w:val="24"/>
                <w:lang w:eastAsia="ru-RU"/>
              </w:rPr>
              <w:t>профстандарта</w:t>
            </w:r>
            <w:proofErr w:type="spellEnd"/>
            <w:r w:rsidRPr="00BA5C96">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BA5C96" w:rsidRPr="00BA5C96" w:rsidRDefault="00BA5C96" w:rsidP="00BA5C96">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BA5C96">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8" w:space="0" w:color="000000"/>
              <w:right w:val="single" w:sz="8" w:space="0" w:color="000000"/>
            </w:tcBorders>
            <w:hideMark/>
          </w:tcPr>
          <w:p w:rsidR="00BA5C96" w:rsidRPr="00BA5C96" w:rsidRDefault="00BA5C96" w:rsidP="00BA5C96">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BA5C96">
              <w:rPr>
                <w:rFonts w:ascii="Times New Roman" w:eastAsia="Times New Roman" w:hAnsi="Times New Roman" w:cs="Times New Roman"/>
                <w:kern w:val="3"/>
                <w:sz w:val="24"/>
                <w:szCs w:val="24"/>
                <w:lang w:eastAsia="ru-RU"/>
              </w:rPr>
              <w:t>Результаты обучения</w:t>
            </w:r>
          </w:p>
        </w:tc>
      </w:tr>
      <w:tr w:rsidR="00BA5C96" w:rsidRPr="00BA5C96" w:rsidTr="00B71948">
        <w:trPr>
          <w:trHeight w:val="80"/>
          <w:jc w:val="center"/>
        </w:trPr>
        <w:tc>
          <w:tcPr>
            <w:tcW w:w="2072" w:type="dxa"/>
            <w:vMerge w:val="restart"/>
            <w:tcBorders>
              <w:top w:val="single" w:sz="4" w:space="0" w:color="auto"/>
              <w:left w:val="single" w:sz="4" w:space="0" w:color="auto"/>
              <w:bottom w:val="single" w:sz="4" w:space="0" w:color="auto"/>
              <w:right w:val="single" w:sz="4" w:space="0" w:color="auto"/>
            </w:tcBorders>
            <w:hideMark/>
          </w:tcPr>
          <w:p w:rsidR="00BA5C96" w:rsidRPr="00BA5C96" w:rsidRDefault="00BA5C96" w:rsidP="00BA5C96">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BA5C96">
              <w:rPr>
                <w:rFonts w:ascii="Times New Roman" w:eastAsia="Times New Roman" w:hAnsi="Times New Roman" w:cs="Times New Roman"/>
                <w:kern w:val="3"/>
              </w:rPr>
              <w:t>Документационное обеспечение деятельности организации;</w:t>
            </w:r>
          </w:p>
        </w:tc>
        <w:tc>
          <w:tcPr>
            <w:tcW w:w="21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A5C96" w:rsidRPr="00BA5C96" w:rsidRDefault="00BA5C96" w:rsidP="00BA5C96">
            <w:pPr>
              <w:spacing w:before="40" w:after="0" w:line="240" w:lineRule="auto"/>
              <w:ind w:firstLine="397"/>
              <w:jc w:val="both"/>
              <w:rPr>
                <w:rFonts w:ascii="Times New Roman" w:eastAsia="Times New Roman" w:hAnsi="Times New Roman" w:cs="Times New Roman"/>
                <w:sz w:val="20"/>
                <w:szCs w:val="20"/>
                <w:lang w:eastAsia="ru-RU"/>
              </w:rPr>
            </w:pPr>
            <w:r w:rsidRPr="00BA5C96">
              <w:rPr>
                <w:rFonts w:ascii="Times New Roman" w:eastAsia="Times New Roman" w:hAnsi="Times New Roman" w:cs="Times New Roman"/>
                <w:sz w:val="20"/>
                <w:szCs w:val="20"/>
                <w:lang w:eastAsia="ru-RU"/>
              </w:rPr>
              <w:t>УК ОС -4.7</w:t>
            </w:r>
          </w:p>
        </w:tc>
        <w:tc>
          <w:tcPr>
            <w:tcW w:w="5288" w:type="dxa"/>
            <w:tcBorders>
              <w:top w:val="nil"/>
              <w:left w:val="single" w:sz="4" w:space="0" w:color="auto"/>
              <w:bottom w:val="single" w:sz="8" w:space="0" w:color="000000"/>
              <w:right w:val="single" w:sz="8" w:space="0" w:color="000000"/>
            </w:tcBorders>
            <w:shd w:val="clear" w:color="auto" w:fill="FFFFFF"/>
            <w:hideMark/>
          </w:tcPr>
          <w:p w:rsidR="00BA5C96" w:rsidRPr="00BA5C96" w:rsidRDefault="00BA5C96" w:rsidP="00BA5C96">
            <w:pPr>
              <w:widowControl w:val="0"/>
              <w:tabs>
                <w:tab w:val="center" w:pos="2536"/>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BA5C96">
              <w:rPr>
                <w:rFonts w:ascii="Times New Roman" w:eastAsia="Times New Roman" w:hAnsi="Times New Roman" w:cs="Times New Roman"/>
                <w:kern w:val="3"/>
                <w:sz w:val="24"/>
                <w:szCs w:val="24"/>
                <w:lang w:eastAsia="ru-RU"/>
              </w:rPr>
              <w:t>на уровне знаний: понимание основ деловой коммуникации</w:t>
            </w:r>
          </w:p>
        </w:tc>
      </w:tr>
      <w:tr w:rsidR="00BA5C96" w:rsidRPr="00BA5C96" w:rsidTr="00B71948">
        <w:trPr>
          <w:trHeight w:val="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C96" w:rsidRPr="00BA5C96" w:rsidRDefault="00BA5C96" w:rsidP="00BA5C96">
            <w:pPr>
              <w:spacing w:after="0" w:line="240" w:lineRule="auto"/>
              <w:rPr>
                <w:rFonts w:ascii="Times New Roman" w:eastAsia="Times New Roman" w:hAnsi="Times New Roman" w:cs="Times New Roman"/>
                <w:kern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C96" w:rsidRPr="00BA5C96" w:rsidRDefault="00BA5C96" w:rsidP="00BA5C96">
            <w:pPr>
              <w:spacing w:after="0" w:line="240" w:lineRule="auto"/>
              <w:rPr>
                <w:rFonts w:ascii="Times New Roman" w:eastAsia="Times New Roman" w:hAnsi="Times New Roman" w:cs="Times New Roman"/>
                <w:sz w:val="20"/>
                <w:szCs w:val="20"/>
                <w:lang w:eastAsia="ru-RU"/>
              </w:rPr>
            </w:pPr>
          </w:p>
        </w:tc>
        <w:tc>
          <w:tcPr>
            <w:tcW w:w="5288" w:type="dxa"/>
            <w:tcBorders>
              <w:top w:val="nil"/>
              <w:left w:val="single" w:sz="4" w:space="0" w:color="auto"/>
              <w:bottom w:val="single" w:sz="4" w:space="0" w:color="auto"/>
              <w:right w:val="single" w:sz="8" w:space="0" w:color="000000"/>
            </w:tcBorders>
            <w:shd w:val="clear" w:color="auto" w:fill="FFFFFF"/>
            <w:hideMark/>
          </w:tcPr>
          <w:p w:rsidR="00BA5C96" w:rsidRPr="00BA5C96" w:rsidRDefault="00BA5C96" w:rsidP="00BA5C96">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BA5C96">
              <w:rPr>
                <w:rFonts w:ascii="Times New Roman" w:eastAsia="Times New Roman" w:hAnsi="Times New Roman" w:cs="Times New Roman"/>
                <w:kern w:val="3"/>
                <w:sz w:val="24"/>
                <w:szCs w:val="24"/>
                <w:lang w:eastAsia="ru-RU"/>
              </w:rPr>
              <w:t>на уровне умений:</w:t>
            </w:r>
            <w:r w:rsidRPr="00BA5C96">
              <w:rPr>
                <w:rFonts w:ascii="Times New Roman" w:eastAsia="Times New Roman" w:hAnsi="Times New Roman" w:cs="Times New Roman"/>
                <w:sz w:val="24"/>
                <w:szCs w:val="24"/>
                <w:lang w:eastAsia="ru-RU"/>
              </w:rPr>
              <w:t xml:space="preserve"> способность осуществлять деловую коммуникацию в устной и письменной форме на русском и иностранных языках </w:t>
            </w:r>
          </w:p>
        </w:tc>
      </w:tr>
      <w:tr w:rsidR="00BA5C96" w:rsidRPr="00BA5C96" w:rsidTr="00B71948">
        <w:trPr>
          <w:trHeight w:val="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C96" w:rsidRPr="00BA5C96" w:rsidRDefault="00BA5C96" w:rsidP="00BA5C96">
            <w:pPr>
              <w:spacing w:after="0" w:line="240" w:lineRule="auto"/>
              <w:rPr>
                <w:rFonts w:ascii="Times New Roman" w:eastAsia="Times New Roman" w:hAnsi="Times New Roman" w:cs="Times New Roman"/>
                <w:kern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C96" w:rsidRPr="00BA5C96" w:rsidRDefault="00BA5C96" w:rsidP="00BA5C96">
            <w:pPr>
              <w:spacing w:after="0" w:line="240" w:lineRule="auto"/>
              <w:rPr>
                <w:rFonts w:ascii="Times New Roman" w:eastAsia="Times New Roman" w:hAnsi="Times New Roman" w:cs="Times New Roman"/>
                <w:sz w:val="20"/>
                <w:szCs w:val="20"/>
                <w:lang w:eastAsia="ru-RU"/>
              </w:rPr>
            </w:pPr>
          </w:p>
        </w:tc>
        <w:tc>
          <w:tcPr>
            <w:tcW w:w="5288" w:type="dxa"/>
            <w:tcBorders>
              <w:top w:val="single" w:sz="4" w:space="0" w:color="auto"/>
              <w:left w:val="single" w:sz="4" w:space="0" w:color="auto"/>
              <w:bottom w:val="single" w:sz="4" w:space="0" w:color="auto"/>
              <w:right w:val="single" w:sz="4" w:space="0" w:color="auto"/>
            </w:tcBorders>
            <w:shd w:val="clear" w:color="auto" w:fill="FFFFFF"/>
            <w:hideMark/>
          </w:tcPr>
          <w:p w:rsidR="00BA5C96" w:rsidRPr="00BA5C96" w:rsidRDefault="00BA5C96" w:rsidP="00BA5C9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A5C96">
              <w:rPr>
                <w:rFonts w:ascii="Times New Roman" w:eastAsia="Times New Roman" w:hAnsi="Times New Roman" w:cs="Times New Roman"/>
                <w:kern w:val="3"/>
                <w:sz w:val="24"/>
                <w:szCs w:val="24"/>
                <w:lang w:eastAsia="ru-RU"/>
              </w:rPr>
              <w:t>на уровне навыков: способность подготовить эссе и/или презентацию на заданную тему по плану, предложенному преподавателем и в соответствие с нормами подготовки такой презентации, правильно используя специфическую лексику, распространенную в бизнесе.</w:t>
            </w:r>
          </w:p>
        </w:tc>
      </w:tr>
    </w:tbl>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A5C96" w:rsidRPr="00D649FA" w:rsidRDefault="00BA5C96" w:rsidP="00BA5C9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r w:rsidRPr="00BA5C96">
        <w:rPr>
          <w:rFonts w:ascii="Times New Roman" w:eastAsia="Times New Roman" w:hAnsi="Times New Roman" w:cs="Times New Roman"/>
          <w:b/>
          <w:kern w:val="3"/>
          <w:sz w:val="24"/>
          <w:lang w:eastAsia="ru-RU"/>
        </w:rPr>
        <w:t>Основная</w:t>
      </w:r>
      <w:r w:rsidRPr="00D649FA">
        <w:rPr>
          <w:rFonts w:ascii="Times New Roman" w:eastAsia="Times New Roman" w:hAnsi="Times New Roman" w:cs="Times New Roman"/>
          <w:b/>
          <w:kern w:val="3"/>
          <w:sz w:val="24"/>
          <w:lang w:val="en-US" w:eastAsia="ru-RU"/>
        </w:rPr>
        <w:t xml:space="preserve"> </w:t>
      </w:r>
      <w:r w:rsidRPr="00BA5C96">
        <w:rPr>
          <w:rFonts w:ascii="Times New Roman" w:eastAsia="Times New Roman" w:hAnsi="Times New Roman" w:cs="Times New Roman"/>
          <w:b/>
          <w:kern w:val="3"/>
          <w:sz w:val="24"/>
          <w:lang w:eastAsia="ru-RU"/>
        </w:rPr>
        <w:t>литература</w:t>
      </w:r>
      <w:r w:rsidRPr="00D649FA">
        <w:rPr>
          <w:rFonts w:ascii="Times New Roman" w:eastAsia="Times New Roman" w:hAnsi="Times New Roman" w:cs="Times New Roman"/>
          <w:b/>
          <w:kern w:val="3"/>
          <w:sz w:val="24"/>
          <w:lang w:val="en-US" w:eastAsia="ru-RU"/>
        </w:rPr>
        <w:t>:</w:t>
      </w:r>
    </w:p>
    <w:p w:rsidR="00BA5C96" w:rsidRPr="00D649FA" w:rsidRDefault="00BA5C96" w:rsidP="00BA5C9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p>
    <w:p w:rsidR="00D649FA" w:rsidRDefault="00D649FA" w:rsidP="00D649FA">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 Access to the World of Business and Professional Communication. Study Guide for Blended Learning. Step I (Modules I and II</w:t>
      </w:r>
      <w:proofErr w:type="gramStart"/>
      <w:r>
        <w:rPr>
          <w:rFonts w:ascii="Times New Roman" w:eastAsia="Times New Roman" w:hAnsi="Times New Roman"/>
          <w:sz w:val="24"/>
          <w:szCs w:val="24"/>
          <w:lang w:val="en-US" w:eastAsia="ru-RU"/>
        </w:rPr>
        <w:t>) :</w:t>
      </w:r>
      <w:proofErr w:type="gramEnd"/>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учебное</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пособие</w:t>
      </w:r>
      <w:r>
        <w:rPr>
          <w:rFonts w:ascii="Times New Roman" w:eastAsia="Times New Roman" w:hAnsi="Times New Roman"/>
          <w:sz w:val="24"/>
          <w:szCs w:val="24"/>
          <w:lang w:val="en-US" w:eastAsia="ru-RU"/>
        </w:rPr>
        <w:t xml:space="preserve"> / </w:t>
      </w:r>
      <w:r>
        <w:rPr>
          <w:rFonts w:ascii="Times New Roman" w:eastAsia="Times New Roman" w:hAnsi="Times New Roman"/>
          <w:sz w:val="24"/>
          <w:szCs w:val="24"/>
          <w:lang w:eastAsia="ru-RU"/>
        </w:rPr>
        <w:t>Т</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С</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Путиловская</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В</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Н</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Зайцева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Е</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С</w:t>
      </w:r>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eastAsia="ru-RU"/>
        </w:rPr>
        <w:t>Павлюк</w:t>
      </w:r>
      <w:proofErr w:type="spellEnd"/>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и</w:t>
      </w:r>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eastAsia="ru-RU"/>
        </w:rPr>
        <w:t>др</w:t>
      </w:r>
      <w:proofErr w:type="spellEnd"/>
      <w:r>
        <w:rPr>
          <w:rFonts w:ascii="Times New Roman" w:eastAsia="Times New Roman" w:hAnsi="Times New Roman"/>
          <w:sz w:val="24"/>
          <w:szCs w:val="24"/>
          <w:lang w:val="en-US" w:eastAsia="ru-RU"/>
        </w:rPr>
        <w:t xml:space="preserve">.] ; </w:t>
      </w:r>
      <w:r>
        <w:rPr>
          <w:rFonts w:ascii="Times New Roman" w:eastAsia="Times New Roman" w:hAnsi="Times New Roman"/>
          <w:sz w:val="24"/>
          <w:szCs w:val="24"/>
          <w:lang w:eastAsia="ru-RU"/>
        </w:rPr>
        <w:t>под</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редакцией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Т</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С</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Путиловской</w:t>
      </w:r>
      <w:r>
        <w:rPr>
          <w:rFonts w:ascii="Times New Roman" w:eastAsia="Times New Roman" w:hAnsi="Times New Roman"/>
          <w:sz w:val="24"/>
          <w:szCs w:val="24"/>
          <w:lang w:val="en-US" w:eastAsia="ru-RU"/>
        </w:rPr>
        <w:t xml:space="preserve">. — </w:t>
      </w:r>
      <w:r>
        <w:rPr>
          <w:rFonts w:ascii="Times New Roman" w:eastAsia="Times New Roman" w:hAnsi="Times New Roman"/>
          <w:sz w:val="24"/>
          <w:szCs w:val="24"/>
          <w:lang w:eastAsia="ru-RU"/>
        </w:rPr>
        <w:t>Москва</w:t>
      </w:r>
      <w:r>
        <w:rPr>
          <w:rFonts w:ascii="Times New Roman" w:eastAsia="Times New Roman" w:hAnsi="Times New Roman"/>
          <w:sz w:val="24"/>
          <w:szCs w:val="24"/>
          <w:lang w:val="en-US" w:eastAsia="ru-RU"/>
        </w:rPr>
        <w:t xml:space="preserve"> : </w:t>
      </w:r>
      <w:r>
        <w:rPr>
          <w:rFonts w:ascii="Times New Roman" w:eastAsia="Times New Roman" w:hAnsi="Times New Roman"/>
          <w:sz w:val="24"/>
          <w:szCs w:val="24"/>
          <w:lang w:eastAsia="ru-RU"/>
        </w:rPr>
        <w:t>Ай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Пи</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Ар</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Медиа</w:t>
      </w:r>
      <w:r>
        <w:rPr>
          <w:rFonts w:ascii="Times New Roman" w:eastAsia="Times New Roman" w:hAnsi="Times New Roman"/>
          <w:sz w:val="24"/>
          <w:szCs w:val="24"/>
          <w:lang w:val="en-US" w:eastAsia="ru-RU"/>
        </w:rPr>
        <w:t xml:space="preserve">, 2020. — 166 c. — ISBN 978-5-4497-0267-8. — </w:t>
      </w:r>
      <w:proofErr w:type="gramStart"/>
      <w:r>
        <w:rPr>
          <w:rFonts w:ascii="Times New Roman" w:eastAsia="Times New Roman" w:hAnsi="Times New Roman"/>
          <w:sz w:val="24"/>
          <w:szCs w:val="24"/>
          <w:lang w:eastAsia="ru-RU"/>
        </w:rPr>
        <w:t>Текст</w:t>
      </w:r>
      <w:r>
        <w:rPr>
          <w:rFonts w:ascii="Times New Roman" w:eastAsia="Times New Roman" w:hAnsi="Times New Roman"/>
          <w:sz w:val="24"/>
          <w:szCs w:val="24"/>
          <w:lang w:val="en-US" w:eastAsia="ru-RU"/>
        </w:rPr>
        <w:t xml:space="preserve"> :</w:t>
      </w:r>
      <w:proofErr w:type="gramEnd"/>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электронный</w:t>
      </w:r>
      <w:r>
        <w:rPr>
          <w:rFonts w:ascii="Times New Roman" w:eastAsia="Times New Roman" w:hAnsi="Times New Roman"/>
          <w:sz w:val="24"/>
          <w:szCs w:val="24"/>
          <w:lang w:val="en-US" w:eastAsia="ru-RU"/>
        </w:rPr>
        <w:t xml:space="preserve"> // </w:t>
      </w:r>
      <w:proofErr w:type="spellStart"/>
      <w:r>
        <w:rPr>
          <w:rFonts w:ascii="Times New Roman" w:eastAsia="Times New Roman" w:hAnsi="Times New Roman"/>
          <w:sz w:val="24"/>
          <w:szCs w:val="24"/>
          <w:lang w:eastAsia="ru-RU"/>
        </w:rPr>
        <w:t>Электронно</w:t>
      </w:r>
      <w:proofErr w:type="spellEnd"/>
      <w:r>
        <w:rPr>
          <w:rFonts w:ascii="Times New Roman" w:eastAsia="Times New Roman" w:hAnsi="Times New Roman"/>
          <w:sz w:val="24"/>
          <w:szCs w:val="24"/>
          <w:lang w:val="en-US" w:eastAsia="ru-RU"/>
        </w:rPr>
        <w:t>-</w:t>
      </w:r>
      <w:r>
        <w:rPr>
          <w:rFonts w:ascii="Times New Roman" w:eastAsia="Times New Roman" w:hAnsi="Times New Roman"/>
          <w:sz w:val="24"/>
          <w:szCs w:val="24"/>
          <w:lang w:eastAsia="ru-RU"/>
        </w:rPr>
        <w:t>библиотечная</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система</w:t>
      </w:r>
      <w:r>
        <w:rPr>
          <w:rFonts w:ascii="Times New Roman" w:eastAsia="Times New Roman" w:hAnsi="Times New Roman"/>
          <w:sz w:val="24"/>
          <w:szCs w:val="24"/>
          <w:lang w:val="en-US" w:eastAsia="ru-RU"/>
        </w:rPr>
        <w:t xml:space="preserve"> IPR BOOKS : [</w:t>
      </w:r>
      <w:r>
        <w:rPr>
          <w:rFonts w:ascii="Times New Roman" w:eastAsia="Times New Roman" w:hAnsi="Times New Roman"/>
          <w:sz w:val="24"/>
          <w:szCs w:val="24"/>
          <w:lang w:eastAsia="ru-RU"/>
        </w:rPr>
        <w:t>сайт</w:t>
      </w:r>
      <w:r>
        <w:rPr>
          <w:rFonts w:ascii="Times New Roman" w:eastAsia="Times New Roman" w:hAnsi="Times New Roman"/>
          <w:sz w:val="24"/>
          <w:szCs w:val="24"/>
          <w:lang w:val="en-US" w:eastAsia="ru-RU"/>
        </w:rPr>
        <w:t>]. — URL: http://idp.nwipa.ru:2067/94721.html</w:t>
      </w:r>
    </w:p>
    <w:p w:rsidR="00834B7F" w:rsidRDefault="00834B7F">
      <w:pPr>
        <w:rPr>
          <w:rFonts w:ascii="Times New Roman" w:eastAsia="Times New Roman" w:hAnsi="Times New Roman" w:cs="Times New Roman"/>
          <w:b/>
          <w:kern w:val="3"/>
          <w:sz w:val="24"/>
          <w:lang w:val="en-US" w:eastAsia="ru-RU"/>
        </w:rPr>
      </w:pPr>
      <w:r>
        <w:rPr>
          <w:rFonts w:ascii="Times New Roman" w:eastAsia="Times New Roman" w:hAnsi="Times New Roman" w:cs="Times New Roman"/>
          <w:b/>
          <w:kern w:val="3"/>
          <w:sz w:val="24"/>
          <w:lang w:val="en-US" w:eastAsia="ru-RU"/>
        </w:rPr>
        <w:br w:type="page"/>
      </w:r>
    </w:p>
    <w:p w:rsidR="00834B7F" w:rsidRPr="00834B7F" w:rsidRDefault="00834B7F" w:rsidP="00834B7F">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834B7F">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834B7F" w:rsidRPr="00834B7F" w:rsidRDefault="00834B7F" w:rsidP="00834B7F">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834B7F" w:rsidRPr="00834B7F" w:rsidRDefault="00834B7F" w:rsidP="00834B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sidRPr="00834B7F">
        <w:rPr>
          <w:rFonts w:ascii="Times New Roman" w:eastAsia="Times New Roman" w:hAnsi="Times New Roman" w:cs="Times New Roman"/>
          <w:b/>
          <w:kern w:val="3"/>
          <w:sz w:val="28"/>
          <w:lang w:eastAsia="ru-RU"/>
        </w:rPr>
        <w:t>Б1.В.ДВ.09.02 Политические технологии</w:t>
      </w:r>
    </w:p>
    <w:p w:rsidR="00834B7F" w:rsidRPr="00834B7F" w:rsidRDefault="00834B7F" w:rsidP="00834B7F">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834B7F">
        <w:rPr>
          <w:rFonts w:ascii="Times New Roman" w:eastAsia="Times New Roman" w:hAnsi="Times New Roman" w:cs="Times New Roman"/>
          <w:i/>
          <w:kern w:val="3"/>
          <w:sz w:val="24"/>
          <w:lang w:eastAsia="ru-RU"/>
        </w:rPr>
        <w:t>наименование дисциплин (модуля)/практики</w:t>
      </w:r>
    </w:p>
    <w:p w:rsidR="00834B7F" w:rsidRPr="00834B7F" w:rsidRDefault="00834B7F" w:rsidP="00834B7F">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34B7F">
        <w:rPr>
          <w:rFonts w:ascii="Times New Roman" w:eastAsia="Times New Roman" w:hAnsi="Times New Roman" w:cs="Times New Roman"/>
          <w:b/>
          <w:kern w:val="3"/>
          <w:sz w:val="24"/>
          <w:lang w:eastAsia="ru-RU"/>
        </w:rPr>
        <w:t>Автор</w:t>
      </w:r>
      <w:r w:rsidRPr="00834B7F">
        <w:rPr>
          <w:rFonts w:ascii="Calibri" w:eastAsia="Calibri" w:hAnsi="Calibri" w:cs="Times New Roman"/>
        </w:rPr>
        <w:t xml:space="preserve"> </w:t>
      </w:r>
      <w:proofErr w:type="spellStart"/>
      <w:r w:rsidRPr="00834B7F">
        <w:rPr>
          <w:rFonts w:ascii="Times New Roman" w:eastAsia="Times New Roman" w:hAnsi="Times New Roman" w:cs="Times New Roman"/>
          <w:b/>
          <w:kern w:val="3"/>
          <w:sz w:val="24"/>
          <w:lang w:eastAsia="ru-RU"/>
        </w:rPr>
        <w:t>к.полит.н</w:t>
      </w:r>
      <w:proofErr w:type="spellEnd"/>
      <w:r w:rsidRPr="00834B7F">
        <w:rPr>
          <w:rFonts w:ascii="Times New Roman" w:eastAsia="Times New Roman" w:hAnsi="Times New Roman" w:cs="Times New Roman"/>
          <w:b/>
          <w:kern w:val="3"/>
          <w:sz w:val="24"/>
          <w:lang w:eastAsia="ru-RU"/>
        </w:rPr>
        <w:t xml:space="preserve">., доц. В. А. Горохов: </w:t>
      </w: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34B7F">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государственная политика и управление: европейский опыт.</w:t>
      </w: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34B7F">
        <w:rPr>
          <w:rFonts w:ascii="Times New Roman" w:eastAsia="Times New Roman" w:hAnsi="Times New Roman" w:cs="Times New Roman"/>
          <w:b/>
          <w:kern w:val="3"/>
          <w:sz w:val="24"/>
          <w:lang w:eastAsia="ru-RU"/>
        </w:rPr>
        <w:t>Квалификация (степень) выпускника: бакалавр</w:t>
      </w: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34B7F">
        <w:rPr>
          <w:rFonts w:ascii="Times New Roman" w:eastAsia="Times New Roman" w:hAnsi="Times New Roman" w:cs="Times New Roman"/>
          <w:b/>
          <w:kern w:val="3"/>
          <w:sz w:val="24"/>
          <w:lang w:eastAsia="ru-RU"/>
        </w:rPr>
        <w:t>Форма обучения: очная</w:t>
      </w: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34B7F">
        <w:rPr>
          <w:rFonts w:ascii="Times New Roman" w:eastAsia="Times New Roman" w:hAnsi="Times New Roman" w:cs="Times New Roman"/>
          <w:b/>
          <w:kern w:val="3"/>
          <w:sz w:val="24"/>
          <w:lang w:eastAsia="ru-RU"/>
        </w:rPr>
        <w:t>Цель освоения дисциплины:</w:t>
      </w:r>
    </w:p>
    <w:p w:rsidR="00834B7F" w:rsidRPr="00834B7F" w:rsidRDefault="00834B7F" w:rsidP="00834B7F">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834B7F">
        <w:rPr>
          <w:rFonts w:ascii="Times New Roman" w:eastAsia="Times New Roman" w:hAnsi="Times New Roman" w:cs="Times New Roman"/>
          <w:sz w:val="24"/>
          <w:szCs w:val="20"/>
        </w:rPr>
        <w:t>Дисциплина «Политические технологии»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834B7F" w:rsidRPr="00834B7F" w:rsidTr="00B71948">
        <w:trPr>
          <w:trHeight w:val="916"/>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B7F" w:rsidRPr="00834B7F" w:rsidRDefault="00834B7F" w:rsidP="00834B7F">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4B7F">
              <w:rPr>
                <w:rFonts w:ascii="Times New Roman" w:eastAsia="Times New Roman" w:hAnsi="Times New Roman" w:cs="Times New Roman"/>
                <w:kern w:val="3"/>
                <w:sz w:val="24"/>
                <w:szCs w:val="24"/>
                <w:lang w:eastAsia="ru-RU"/>
              </w:rPr>
              <w:t xml:space="preserve">Код </w:t>
            </w:r>
          </w:p>
          <w:p w:rsidR="00834B7F" w:rsidRPr="00834B7F" w:rsidRDefault="00834B7F" w:rsidP="00834B7F">
            <w:pPr>
              <w:suppressAutoHyphens/>
              <w:autoSpaceDN w:val="0"/>
              <w:spacing w:after="0" w:line="240" w:lineRule="auto"/>
              <w:jc w:val="both"/>
              <w:rPr>
                <w:rFonts w:ascii="Calibri" w:eastAsia="Times New Roman" w:hAnsi="Calibri" w:cs="Times New Roman"/>
                <w:kern w:val="3"/>
                <w:lang w:eastAsia="ru-RU"/>
              </w:rPr>
            </w:pPr>
            <w:r w:rsidRPr="00834B7F">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B7F" w:rsidRPr="00834B7F" w:rsidRDefault="00834B7F" w:rsidP="00834B7F">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4B7F">
              <w:rPr>
                <w:rFonts w:ascii="Times New Roman" w:eastAsia="Times New Roman" w:hAnsi="Times New Roman" w:cs="Times New Roman"/>
                <w:kern w:val="3"/>
                <w:sz w:val="24"/>
                <w:szCs w:val="24"/>
                <w:lang w:eastAsia="ru-RU"/>
              </w:rPr>
              <w:t>Наименование</w:t>
            </w:r>
          </w:p>
          <w:p w:rsidR="00834B7F" w:rsidRPr="00834B7F" w:rsidRDefault="00834B7F" w:rsidP="00834B7F">
            <w:pPr>
              <w:suppressAutoHyphens/>
              <w:autoSpaceDN w:val="0"/>
              <w:spacing w:after="0" w:line="240" w:lineRule="auto"/>
              <w:jc w:val="both"/>
              <w:rPr>
                <w:rFonts w:ascii="Calibri" w:eastAsia="Times New Roman" w:hAnsi="Calibri" w:cs="Times New Roman"/>
                <w:kern w:val="3"/>
                <w:lang w:eastAsia="ru-RU"/>
              </w:rPr>
            </w:pPr>
            <w:r w:rsidRPr="00834B7F">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B7F" w:rsidRPr="00834B7F" w:rsidRDefault="00834B7F" w:rsidP="00834B7F">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4B7F">
              <w:rPr>
                <w:rFonts w:ascii="Times New Roman" w:eastAsia="Times New Roman" w:hAnsi="Times New Roman" w:cs="Times New Roman"/>
                <w:kern w:val="3"/>
                <w:sz w:val="24"/>
                <w:szCs w:val="24"/>
                <w:lang w:eastAsia="ru-RU"/>
              </w:rPr>
              <w:t xml:space="preserve">Код </w:t>
            </w:r>
          </w:p>
          <w:p w:rsidR="00834B7F" w:rsidRPr="00834B7F" w:rsidRDefault="00834B7F" w:rsidP="00834B7F">
            <w:pPr>
              <w:suppressAutoHyphens/>
              <w:autoSpaceDN w:val="0"/>
              <w:spacing w:after="0" w:line="240" w:lineRule="auto"/>
              <w:jc w:val="both"/>
              <w:rPr>
                <w:rFonts w:ascii="Calibri" w:eastAsia="Times New Roman" w:hAnsi="Calibri" w:cs="Times New Roman"/>
                <w:kern w:val="3"/>
                <w:lang w:eastAsia="ru-RU"/>
              </w:rPr>
            </w:pPr>
            <w:r w:rsidRPr="00834B7F">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B7F" w:rsidRPr="00834B7F" w:rsidRDefault="00834B7F" w:rsidP="00834B7F">
            <w:pPr>
              <w:suppressAutoHyphens/>
              <w:autoSpaceDN w:val="0"/>
              <w:spacing w:after="0" w:line="240" w:lineRule="auto"/>
              <w:jc w:val="both"/>
              <w:rPr>
                <w:rFonts w:ascii="Calibri" w:eastAsia="Times New Roman" w:hAnsi="Calibri" w:cs="Times New Roman"/>
                <w:kern w:val="3"/>
                <w:lang w:eastAsia="ru-RU"/>
              </w:rPr>
            </w:pPr>
            <w:r w:rsidRPr="00834B7F">
              <w:rPr>
                <w:rFonts w:ascii="Times New Roman" w:eastAsia="Times New Roman" w:hAnsi="Times New Roman" w:cs="Times New Roman"/>
                <w:kern w:val="3"/>
                <w:sz w:val="24"/>
                <w:szCs w:val="24"/>
                <w:lang w:eastAsia="ru-RU"/>
              </w:rPr>
              <w:t>Наименование этапа освоения компетенции</w:t>
            </w:r>
          </w:p>
        </w:tc>
      </w:tr>
      <w:tr w:rsidR="00834B7F" w:rsidRPr="00834B7F" w:rsidTr="00B71948">
        <w:trPr>
          <w:trHeight w:val="980"/>
        </w:trPr>
        <w:tc>
          <w:tcPr>
            <w:tcW w:w="16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834B7F" w:rsidRPr="00834B7F" w:rsidRDefault="00834B7F" w:rsidP="00834B7F">
            <w:pPr>
              <w:spacing w:line="256" w:lineRule="auto"/>
              <w:jc w:val="both"/>
              <w:rPr>
                <w:rFonts w:ascii="Times New Roman" w:eastAsia="Times New Roman" w:hAnsi="Times New Roman" w:cs="Times New Roman"/>
                <w:sz w:val="24"/>
                <w:szCs w:val="24"/>
              </w:rPr>
            </w:pPr>
            <w:r w:rsidRPr="00834B7F">
              <w:rPr>
                <w:rFonts w:ascii="Times New Roman" w:eastAsia="Times New Roman" w:hAnsi="Times New Roman" w:cs="Times New Roman"/>
                <w:sz w:val="24"/>
                <w:szCs w:val="24"/>
              </w:rPr>
              <w:t>УК ОС-4</w:t>
            </w:r>
          </w:p>
        </w:tc>
        <w:tc>
          <w:tcPr>
            <w:tcW w:w="25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834B7F" w:rsidRPr="00834B7F" w:rsidRDefault="00834B7F" w:rsidP="00834B7F">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4B7F">
              <w:rPr>
                <w:rFonts w:ascii="Times New Roman" w:eastAsia="Times New Roman" w:hAnsi="Times New Roman" w:cs="Times New Roman"/>
                <w:kern w:val="3"/>
                <w:sz w:val="24"/>
                <w:szCs w:val="24"/>
                <w:lang w:eastAsia="ru-RU"/>
              </w:rPr>
              <w:t>Способность осуществлять деловую коммуникацию в устной и письменной формах на государственном и иностранном(</w:t>
            </w:r>
            <w:proofErr w:type="spellStart"/>
            <w:r w:rsidRPr="00834B7F">
              <w:rPr>
                <w:rFonts w:ascii="Times New Roman" w:eastAsia="Times New Roman" w:hAnsi="Times New Roman" w:cs="Times New Roman"/>
                <w:kern w:val="3"/>
                <w:sz w:val="24"/>
                <w:szCs w:val="24"/>
                <w:lang w:eastAsia="ru-RU"/>
              </w:rPr>
              <w:t>ых</w:t>
            </w:r>
            <w:proofErr w:type="spellEnd"/>
            <w:r w:rsidRPr="00834B7F">
              <w:rPr>
                <w:rFonts w:ascii="Times New Roman" w:eastAsia="Times New Roman" w:hAnsi="Times New Roman" w:cs="Times New Roman"/>
                <w:kern w:val="3"/>
                <w:sz w:val="24"/>
                <w:szCs w:val="24"/>
                <w:lang w:eastAsia="ru-RU"/>
              </w:rPr>
              <w:t>) языках Российской Федерации и иностранном(</w:t>
            </w:r>
            <w:proofErr w:type="spellStart"/>
            <w:r w:rsidRPr="00834B7F">
              <w:rPr>
                <w:rFonts w:ascii="Times New Roman" w:eastAsia="Times New Roman" w:hAnsi="Times New Roman" w:cs="Times New Roman"/>
                <w:kern w:val="3"/>
                <w:sz w:val="24"/>
                <w:szCs w:val="24"/>
                <w:lang w:eastAsia="ru-RU"/>
              </w:rPr>
              <w:t>ых</w:t>
            </w:r>
            <w:proofErr w:type="spellEnd"/>
            <w:r w:rsidRPr="00834B7F">
              <w:rPr>
                <w:rFonts w:ascii="Times New Roman" w:eastAsia="Times New Roman" w:hAnsi="Times New Roman" w:cs="Times New Roman"/>
                <w:kern w:val="3"/>
                <w:sz w:val="24"/>
                <w:szCs w:val="24"/>
                <w:lang w:eastAsia="ru-RU"/>
              </w:rPr>
              <w:t>) языке(ах)</w:t>
            </w:r>
          </w:p>
        </w:tc>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834B7F" w:rsidRPr="00834B7F" w:rsidRDefault="00834B7F" w:rsidP="00834B7F">
            <w:pPr>
              <w:suppressAutoHyphens/>
              <w:autoSpaceDN w:val="0"/>
              <w:spacing w:after="0" w:line="240" w:lineRule="auto"/>
              <w:jc w:val="both"/>
              <w:rPr>
                <w:rFonts w:ascii="Times New Roman" w:eastAsia="Times New Roman" w:hAnsi="Times New Roman" w:cs="Times New Roman"/>
                <w:sz w:val="24"/>
                <w:szCs w:val="24"/>
              </w:rPr>
            </w:pPr>
            <w:r w:rsidRPr="00834B7F">
              <w:rPr>
                <w:rFonts w:ascii="Times New Roman" w:eastAsia="Times New Roman" w:hAnsi="Times New Roman" w:cs="Times New Roman"/>
                <w:sz w:val="24"/>
                <w:szCs w:val="24"/>
              </w:rPr>
              <w:t>УК-ОС – 4.7</w:t>
            </w:r>
          </w:p>
        </w:tc>
        <w:tc>
          <w:tcPr>
            <w:tcW w:w="30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834B7F" w:rsidRPr="00834B7F" w:rsidRDefault="00834B7F" w:rsidP="00834B7F">
            <w:pPr>
              <w:suppressAutoHyphens/>
              <w:autoSpaceDN w:val="0"/>
              <w:spacing w:after="0" w:line="240" w:lineRule="auto"/>
              <w:jc w:val="both"/>
              <w:rPr>
                <w:rFonts w:ascii="Times New Roman" w:eastAsia="Times New Roman" w:hAnsi="Times New Roman" w:cs="Times New Roman"/>
                <w:sz w:val="24"/>
                <w:szCs w:val="24"/>
              </w:rPr>
            </w:pPr>
            <w:r w:rsidRPr="00834B7F">
              <w:rPr>
                <w:rFonts w:ascii="Times New Roman" w:eastAsia="Times New Roman" w:hAnsi="Times New Roman" w:cs="Times New Roman"/>
                <w:sz w:val="24"/>
                <w:szCs w:val="24"/>
              </w:rPr>
              <w:t>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w:t>
            </w:r>
          </w:p>
        </w:tc>
      </w:tr>
    </w:tbl>
    <w:p w:rsidR="00834B7F" w:rsidRPr="00834B7F" w:rsidRDefault="00834B7F" w:rsidP="00834B7F">
      <w:pPr>
        <w:spacing w:after="200" w:line="276" w:lineRule="auto"/>
        <w:rPr>
          <w:rFonts w:ascii="Calibri" w:eastAsia="Calibri" w:hAnsi="Calibri" w:cs="Times New Roman"/>
        </w:rPr>
      </w:pP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34B7F">
        <w:rPr>
          <w:rFonts w:ascii="Times New Roman" w:eastAsia="Times New Roman" w:hAnsi="Times New Roman" w:cs="Times New Roman"/>
          <w:b/>
          <w:kern w:val="3"/>
          <w:sz w:val="24"/>
          <w:lang w:eastAsia="ru-RU"/>
        </w:rPr>
        <w:t>План курса:</w:t>
      </w:r>
    </w:p>
    <w:p w:rsidR="00834B7F" w:rsidRPr="00834B7F" w:rsidRDefault="00834B7F" w:rsidP="00834B7F">
      <w:pPr>
        <w:keepNext/>
        <w:spacing w:after="0" w:line="240" w:lineRule="auto"/>
        <w:jc w:val="both"/>
        <w:outlineLvl w:val="0"/>
        <w:rPr>
          <w:rFonts w:ascii="Times New Roman" w:eastAsia="Times New Roman" w:hAnsi="Times New Roman" w:cs="Times New Roman"/>
          <w:b/>
          <w:sz w:val="24"/>
          <w:szCs w:val="24"/>
          <w:lang w:val="x-none" w:eastAsia="x-none"/>
        </w:rPr>
      </w:pPr>
    </w:p>
    <w:p w:rsidR="00834B7F" w:rsidRPr="00834B7F" w:rsidRDefault="00834B7F" w:rsidP="00834B7F">
      <w:pPr>
        <w:spacing w:after="0" w:line="312" w:lineRule="auto"/>
        <w:ind w:left="360"/>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093"/>
        <w:gridCol w:w="815"/>
        <w:gridCol w:w="957"/>
        <w:gridCol w:w="891"/>
        <w:gridCol w:w="891"/>
        <w:gridCol w:w="639"/>
        <w:gridCol w:w="507"/>
        <w:gridCol w:w="1651"/>
      </w:tblGrid>
      <w:tr w:rsidR="00834B7F" w:rsidRPr="00834B7F" w:rsidTr="00B71948">
        <w:trPr>
          <w:trHeight w:val="80"/>
          <w:tblHeader/>
        </w:trPr>
        <w:tc>
          <w:tcPr>
            <w:tcW w:w="48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spacing w:after="0" w:line="312" w:lineRule="auto"/>
              <w:ind w:left="142"/>
              <w:jc w:val="both"/>
              <w:rPr>
                <w:rFonts w:ascii="Times New Roman" w:eastAsia="Times New Roman" w:hAnsi="Times New Roman" w:cs="Times New Roman"/>
                <w:i/>
                <w:sz w:val="24"/>
                <w:szCs w:val="24"/>
                <w:lang w:eastAsia="ru-RU"/>
              </w:rPr>
            </w:pPr>
            <w:r w:rsidRPr="00834B7F">
              <w:rPr>
                <w:rFonts w:ascii="Times New Roman" w:eastAsia="Times New Roman" w:hAnsi="Times New Roman" w:cs="Times New Roman"/>
                <w:i/>
                <w:sz w:val="24"/>
                <w:szCs w:val="24"/>
                <w:lang w:eastAsia="ru-RU"/>
              </w:rPr>
              <w:t>№ п/п</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jc w:val="center"/>
              <w:rPr>
                <w:rFonts w:ascii="Times New Roman" w:eastAsia="Calibri" w:hAnsi="Times New Roman" w:cs="Times New Roman"/>
                <w:i/>
                <w:sz w:val="20"/>
                <w:szCs w:val="20"/>
              </w:rPr>
            </w:pPr>
            <w:r w:rsidRPr="00834B7F">
              <w:rPr>
                <w:rFonts w:ascii="Times New Roman" w:eastAsia="Calibri" w:hAnsi="Times New Roman" w:cs="Times New Roman"/>
                <w:i/>
                <w:sz w:val="20"/>
                <w:szCs w:val="20"/>
              </w:rPr>
              <w:t xml:space="preserve">Наименование тем (разделов), </w:t>
            </w:r>
          </w:p>
        </w:tc>
        <w:tc>
          <w:tcPr>
            <w:tcW w:w="250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jc w:val="center"/>
              <w:rPr>
                <w:rFonts w:ascii="Times New Roman" w:eastAsia="Calibri" w:hAnsi="Times New Roman" w:cs="Times New Roman"/>
                <w:i/>
                <w:sz w:val="20"/>
                <w:szCs w:val="20"/>
              </w:rPr>
            </w:pPr>
            <w:r w:rsidRPr="00834B7F">
              <w:rPr>
                <w:rFonts w:ascii="Times New Roman" w:eastAsia="Calibri" w:hAnsi="Times New Roman" w:cs="Times New Roman"/>
                <w:i/>
                <w:sz w:val="20"/>
                <w:szCs w:val="20"/>
              </w:rPr>
              <w:t>Объем дисциплины, час.</w:t>
            </w:r>
          </w:p>
        </w:tc>
        <w:tc>
          <w:tcPr>
            <w:tcW w:w="88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jc w:val="center"/>
              <w:rPr>
                <w:rFonts w:ascii="Times New Roman" w:eastAsia="Calibri" w:hAnsi="Times New Roman" w:cs="Times New Roman"/>
                <w:i/>
                <w:sz w:val="20"/>
                <w:szCs w:val="20"/>
              </w:rPr>
            </w:pPr>
            <w:r w:rsidRPr="00834B7F">
              <w:rPr>
                <w:rFonts w:ascii="Times New Roman" w:eastAsia="Calibri" w:hAnsi="Times New Roman" w:cs="Times New Roman"/>
                <w:i/>
                <w:sz w:val="20"/>
                <w:szCs w:val="20"/>
              </w:rPr>
              <w:t>Форма</w:t>
            </w:r>
            <w:r w:rsidRPr="00834B7F">
              <w:rPr>
                <w:rFonts w:ascii="Times New Roman" w:eastAsia="Calibri" w:hAnsi="Times New Roman" w:cs="Times New Roman"/>
                <w:i/>
                <w:sz w:val="20"/>
                <w:szCs w:val="20"/>
              </w:rPr>
              <w:br/>
              <w:t xml:space="preserve">текущего </w:t>
            </w:r>
            <w:r w:rsidRPr="00834B7F">
              <w:rPr>
                <w:rFonts w:ascii="Times New Roman" w:eastAsia="Calibri" w:hAnsi="Times New Roman" w:cs="Times New Roman"/>
                <w:i/>
                <w:sz w:val="20"/>
                <w:szCs w:val="20"/>
              </w:rPr>
              <w:br/>
              <w:t>контроля успеваемости</w:t>
            </w:r>
            <w:r w:rsidRPr="00834B7F">
              <w:rPr>
                <w:rFonts w:ascii="Times New Roman" w:eastAsia="Calibri" w:hAnsi="Times New Roman" w:cs="Times New Roman"/>
                <w:i/>
                <w:sz w:val="20"/>
                <w:szCs w:val="20"/>
                <w:vertAlign w:val="superscript"/>
              </w:rPr>
              <w:t>**</w:t>
            </w:r>
            <w:r w:rsidRPr="00834B7F">
              <w:rPr>
                <w:rFonts w:ascii="Times New Roman" w:eastAsia="Calibri" w:hAnsi="Times New Roman" w:cs="Times New Roman"/>
                <w:i/>
                <w:sz w:val="20"/>
                <w:szCs w:val="20"/>
              </w:rPr>
              <w:t>, промежуточной аттестации</w:t>
            </w:r>
          </w:p>
        </w:tc>
      </w:tr>
      <w:tr w:rsidR="00834B7F" w:rsidRPr="00834B7F"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834B7F" w:rsidRPr="00834B7F" w:rsidRDefault="00834B7F" w:rsidP="00834B7F">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4B7F" w:rsidRPr="00834B7F" w:rsidRDefault="00834B7F" w:rsidP="00834B7F">
            <w:pPr>
              <w:rPr>
                <w:rFonts w:ascii="Times New Roman" w:eastAsia="Calibri" w:hAnsi="Times New Roman" w:cs="Times New Roman"/>
                <w:i/>
                <w:sz w:val="20"/>
                <w:szCs w:val="20"/>
              </w:rPr>
            </w:pPr>
          </w:p>
        </w:tc>
        <w:tc>
          <w:tcPr>
            <w:tcW w:w="438" w:type="pct"/>
            <w:vMerge w:val="restart"/>
            <w:tcBorders>
              <w:top w:val="nil"/>
              <w:left w:val="single" w:sz="4" w:space="0" w:color="auto"/>
              <w:bottom w:val="single" w:sz="4" w:space="0" w:color="auto"/>
              <w:right w:val="single" w:sz="4" w:space="0" w:color="auto"/>
            </w:tcBorders>
            <w:shd w:val="clear" w:color="auto" w:fill="FFFFFF"/>
            <w:vAlign w:val="center"/>
          </w:tcPr>
          <w:p w:rsidR="00834B7F" w:rsidRPr="00834B7F" w:rsidRDefault="00834B7F" w:rsidP="00834B7F">
            <w:pPr>
              <w:jc w:val="center"/>
              <w:rPr>
                <w:rFonts w:ascii="Times New Roman" w:eastAsia="Calibri" w:hAnsi="Times New Roman" w:cs="Times New Roman"/>
                <w:i/>
                <w:sz w:val="20"/>
                <w:szCs w:val="20"/>
              </w:rPr>
            </w:pPr>
            <w:r w:rsidRPr="00834B7F">
              <w:rPr>
                <w:rFonts w:ascii="Times New Roman" w:eastAsia="Calibri" w:hAnsi="Times New Roman" w:cs="Times New Roman"/>
                <w:i/>
                <w:sz w:val="20"/>
                <w:szCs w:val="20"/>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jc w:val="center"/>
              <w:rPr>
                <w:rFonts w:ascii="Times New Roman" w:eastAsia="Calibri" w:hAnsi="Times New Roman" w:cs="Times New Roman"/>
                <w:i/>
                <w:sz w:val="20"/>
                <w:szCs w:val="20"/>
              </w:rPr>
            </w:pPr>
            <w:r w:rsidRPr="00834B7F">
              <w:rPr>
                <w:rFonts w:ascii="Times New Roman" w:eastAsia="Calibri" w:hAnsi="Times New Roman" w:cs="Times New Roman"/>
                <w:i/>
                <w:sz w:val="20"/>
                <w:szCs w:val="20"/>
              </w:rPr>
              <w:t>Контактная работа обучающихся с преподавателем</w:t>
            </w:r>
            <w:r w:rsidRPr="00834B7F">
              <w:rPr>
                <w:rFonts w:ascii="Times New Roman" w:eastAsia="Calibri" w:hAnsi="Times New Roman" w:cs="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tcPr>
          <w:p w:rsidR="00834B7F" w:rsidRPr="00834B7F" w:rsidRDefault="00834B7F" w:rsidP="00834B7F">
            <w:pPr>
              <w:jc w:val="center"/>
              <w:rPr>
                <w:rFonts w:ascii="Times New Roman" w:eastAsia="Calibri" w:hAnsi="Times New Roman" w:cs="Times New Roman"/>
                <w:i/>
                <w:sz w:val="20"/>
                <w:szCs w:val="20"/>
              </w:rPr>
            </w:pPr>
            <w:r w:rsidRPr="00834B7F">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tcPr>
          <w:p w:rsidR="00834B7F" w:rsidRPr="00834B7F" w:rsidRDefault="00834B7F" w:rsidP="00834B7F">
            <w:pPr>
              <w:rPr>
                <w:rFonts w:ascii="Times New Roman" w:eastAsia="Calibri" w:hAnsi="Times New Roman" w:cs="Times New Roman"/>
                <w:i/>
                <w:sz w:val="20"/>
                <w:szCs w:val="20"/>
              </w:rPr>
            </w:pPr>
          </w:p>
        </w:tc>
      </w:tr>
      <w:tr w:rsidR="00834B7F" w:rsidRPr="00834B7F"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834B7F" w:rsidRPr="00834B7F" w:rsidRDefault="00834B7F" w:rsidP="00834B7F">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4B7F" w:rsidRPr="00834B7F" w:rsidRDefault="00834B7F" w:rsidP="00834B7F">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tcPr>
          <w:p w:rsidR="00834B7F" w:rsidRPr="00834B7F" w:rsidRDefault="00834B7F" w:rsidP="00834B7F">
            <w:pPr>
              <w:rPr>
                <w:rFonts w:ascii="Times New Roman" w:eastAsia="Calibri" w:hAnsi="Times New Roman" w:cs="Times New Roman"/>
                <w:i/>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ind w:firstLine="34"/>
              <w:jc w:val="center"/>
              <w:rPr>
                <w:rFonts w:ascii="Times New Roman" w:eastAsia="Calibri" w:hAnsi="Times New Roman" w:cs="Times New Roman"/>
                <w:i/>
                <w:sz w:val="20"/>
                <w:szCs w:val="20"/>
              </w:rPr>
            </w:pPr>
            <w:r w:rsidRPr="00834B7F">
              <w:rPr>
                <w:rFonts w:ascii="Times New Roman" w:eastAsia="Calibri" w:hAnsi="Times New Roman" w:cs="Times New Roman"/>
                <w:i/>
                <w:sz w:val="20"/>
                <w:szCs w:val="20"/>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ind w:firstLine="34"/>
              <w:jc w:val="center"/>
              <w:rPr>
                <w:rFonts w:ascii="Times New Roman" w:eastAsia="Calibri" w:hAnsi="Times New Roman" w:cs="Times New Roman"/>
                <w:i/>
                <w:sz w:val="20"/>
                <w:szCs w:val="20"/>
              </w:rPr>
            </w:pPr>
            <w:r w:rsidRPr="00834B7F">
              <w:rPr>
                <w:rFonts w:ascii="Times New Roman" w:eastAsia="Calibri" w:hAnsi="Times New Roman" w:cs="Times New Roman"/>
                <w:i/>
                <w:sz w:val="20"/>
                <w:szCs w:val="20"/>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ind w:firstLine="34"/>
              <w:jc w:val="center"/>
              <w:rPr>
                <w:rFonts w:ascii="Times New Roman" w:eastAsia="Calibri" w:hAnsi="Times New Roman" w:cs="Times New Roman"/>
                <w:i/>
                <w:sz w:val="20"/>
                <w:szCs w:val="20"/>
              </w:rPr>
            </w:pPr>
            <w:r w:rsidRPr="00834B7F">
              <w:rPr>
                <w:rFonts w:ascii="Times New Roman" w:eastAsia="Calibri" w:hAnsi="Times New Roman" w:cs="Times New Roman"/>
                <w:i/>
                <w:sz w:val="20"/>
                <w:szCs w:val="20"/>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ind w:firstLine="34"/>
              <w:jc w:val="center"/>
              <w:rPr>
                <w:rFonts w:ascii="Times New Roman" w:eastAsia="Calibri" w:hAnsi="Times New Roman" w:cs="Times New Roman"/>
                <w:i/>
                <w:sz w:val="20"/>
                <w:szCs w:val="20"/>
                <w:vertAlign w:val="superscript"/>
              </w:rPr>
            </w:pPr>
            <w:r w:rsidRPr="00834B7F">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tcPr>
          <w:p w:rsidR="00834B7F" w:rsidRPr="00834B7F" w:rsidRDefault="00834B7F" w:rsidP="00834B7F">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4B7F" w:rsidRPr="00834B7F" w:rsidRDefault="00834B7F" w:rsidP="00834B7F">
            <w:pPr>
              <w:rPr>
                <w:rFonts w:ascii="Times New Roman" w:eastAsia="Calibri" w:hAnsi="Times New Roman" w:cs="Times New Roman"/>
                <w:i/>
                <w:sz w:val="20"/>
                <w:szCs w:val="20"/>
              </w:rPr>
            </w:pPr>
          </w:p>
        </w:tc>
      </w:tr>
      <w:tr w:rsidR="00834B7F" w:rsidRPr="00834B7F" w:rsidTr="00B71948">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834B7F" w:rsidRPr="00834B7F" w:rsidRDefault="00834B7F" w:rsidP="00834B7F">
            <w:pPr>
              <w:ind w:firstLine="567"/>
              <w:jc w:val="center"/>
              <w:rPr>
                <w:rFonts w:ascii="Times New Roman" w:eastAsia="Calibri" w:hAnsi="Times New Roman" w:cs="Times New Roman"/>
                <w:b/>
                <w:i/>
                <w:sz w:val="20"/>
                <w:szCs w:val="20"/>
              </w:rPr>
            </w:pPr>
            <w:r w:rsidRPr="00834B7F">
              <w:rPr>
                <w:rFonts w:ascii="Times New Roman" w:eastAsia="Calibri" w:hAnsi="Times New Roman" w:cs="Times New Roman"/>
                <w:b/>
                <w:i/>
                <w:sz w:val="20"/>
                <w:szCs w:val="20"/>
                <w:lang w:eastAsia="ru-RU"/>
              </w:rPr>
              <w:t>Очная форма обучения</w:t>
            </w:r>
          </w:p>
        </w:tc>
      </w:tr>
      <w:tr w:rsidR="00834B7F" w:rsidRPr="00834B7F" w:rsidTr="00B71948">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ind w:left="-36" w:firstLine="36"/>
              <w:jc w:val="both"/>
              <w:rPr>
                <w:rFonts w:ascii="Times New Roman" w:eastAsia="Calibri" w:hAnsi="Times New Roman" w:cs="Times New Roman"/>
                <w:sz w:val="24"/>
                <w:szCs w:val="24"/>
                <w:lang w:eastAsia="ru-RU"/>
              </w:rPr>
            </w:pPr>
            <w:r w:rsidRPr="00834B7F">
              <w:rPr>
                <w:rFonts w:ascii="Times New Roman" w:eastAsia="Calibri" w:hAnsi="Times New Roman" w:cs="Times New Roman"/>
                <w:sz w:val="24"/>
                <w:szCs w:val="24"/>
                <w:lang w:eastAsia="ru-RU"/>
              </w:rPr>
              <w:t>1</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834B7F">
              <w:rPr>
                <w:rFonts w:ascii="Times New Roman" w:eastAsia="Times New Roman" w:hAnsi="Times New Roman" w:cs="Times New Roman"/>
                <w:bCs/>
                <w:sz w:val="24"/>
                <w:szCs w:val="24"/>
                <w:lang w:eastAsia="ru-RU"/>
              </w:rPr>
              <w:t>Природа, специфика и разнообразие политических технологий как части знания о политике</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834B7F">
              <w:rPr>
                <w:rFonts w:ascii="Times New Roman" w:eastAsia="Times New Roman" w:hAnsi="Times New Roman" w:cs="Times New Roman"/>
                <w:bCs/>
                <w:sz w:val="24"/>
                <w:szCs w:val="24"/>
                <w:lang w:eastAsia="ru-RU"/>
              </w:rPr>
              <w:t>6</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834B7F" w:rsidRPr="00834B7F" w:rsidRDefault="00834B7F" w:rsidP="00834B7F">
            <w:pPr>
              <w:spacing w:after="0" w:line="240"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834B7F">
              <w:rPr>
                <w:rFonts w:ascii="Times New Roman" w:eastAsia="Times New Roman" w:hAnsi="Times New Roman" w:cs="Times New Roman"/>
                <w:bCs/>
                <w:sz w:val="24"/>
                <w:szCs w:val="24"/>
                <w:lang w:eastAsia="ru-RU"/>
              </w:rPr>
              <w:t>8</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834B7F" w:rsidRPr="00834B7F" w:rsidRDefault="00834B7F" w:rsidP="00834B7F">
            <w:pPr>
              <w:spacing w:after="0" w:line="240"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spacing w:after="0" w:line="240" w:lineRule="auto"/>
              <w:jc w:val="center"/>
              <w:rPr>
                <w:rFonts w:ascii="Times New Roman" w:eastAsia="Calibri" w:hAnsi="Times New Roman" w:cs="Times New Roman"/>
                <w:b/>
                <w:sz w:val="24"/>
                <w:szCs w:val="24"/>
              </w:rPr>
            </w:pPr>
            <w:r w:rsidRPr="00834B7F">
              <w:rPr>
                <w:rFonts w:ascii="Times New Roman" w:eastAsia="Calibri" w:hAnsi="Times New Roman" w:cs="Times New Roman"/>
                <w:b/>
                <w:sz w:val="24"/>
                <w:szCs w:val="24"/>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834B7F">
              <w:rPr>
                <w:rFonts w:ascii="Times New Roman" w:eastAsia="Times New Roman" w:hAnsi="Times New Roman" w:cs="Times New Roman"/>
                <w:bCs/>
                <w:sz w:val="24"/>
                <w:szCs w:val="24"/>
                <w:lang w:eastAsia="ru-RU"/>
              </w:rPr>
              <w:t>УО</w:t>
            </w:r>
          </w:p>
        </w:tc>
      </w:tr>
      <w:tr w:rsidR="00834B7F" w:rsidRPr="00834B7F" w:rsidTr="00B71948">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ind w:left="-36" w:firstLine="36"/>
              <w:jc w:val="both"/>
              <w:rPr>
                <w:rFonts w:ascii="Times New Roman" w:eastAsia="Calibri" w:hAnsi="Times New Roman" w:cs="Times New Roman"/>
                <w:sz w:val="24"/>
                <w:szCs w:val="24"/>
                <w:lang w:eastAsia="ru-RU"/>
              </w:rPr>
            </w:pPr>
            <w:r w:rsidRPr="00834B7F">
              <w:rPr>
                <w:rFonts w:ascii="Times New Roman" w:eastAsia="Calibri" w:hAnsi="Times New Roman" w:cs="Times New Roman"/>
                <w:sz w:val="24"/>
                <w:szCs w:val="24"/>
                <w:lang w:eastAsia="ru-RU"/>
              </w:rPr>
              <w:t>2</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834B7F">
              <w:rPr>
                <w:rFonts w:ascii="Times New Roman" w:eastAsia="Times New Roman" w:hAnsi="Times New Roman" w:cs="Times New Roman"/>
                <w:bCs/>
                <w:sz w:val="24"/>
                <w:szCs w:val="24"/>
                <w:lang w:eastAsia="ru-RU"/>
              </w:rPr>
              <w:t xml:space="preserve">Политические технологии и </w:t>
            </w:r>
            <w:r w:rsidRPr="00834B7F">
              <w:rPr>
                <w:rFonts w:ascii="Times New Roman" w:eastAsia="Times New Roman" w:hAnsi="Times New Roman" w:cs="Times New Roman"/>
                <w:bCs/>
                <w:sz w:val="24"/>
                <w:szCs w:val="24"/>
                <w:lang w:eastAsia="ru-RU"/>
              </w:rPr>
              <w:lastRenderedPageBreak/>
              <w:t>избирательные кампании</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834B7F">
              <w:rPr>
                <w:rFonts w:ascii="Times New Roman" w:eastAsia="Times New Roman" w:hAnsi="Times New Roman" w:cs="Times New Roman"/>
                <w:bCs/>
                <w:sz w:val="24"/>
                <w:szCs w:val="24"/>
                <w:lang w:eastAsia="ru-RU"/>
              </w:rPr>
              <w:t>8</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834B7F" w:rsidRPr="00834B7F" w:rsidRDefault="00834B7F" w:rsidP="00834B7F">
            <w:pPr>
              <w:spacing w:after="0" w:line="240"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834B7F">
              <w:rPr>
                <w:rFonts w:ascii="Times New Roman" w:eastAsia="Times New Roman" w:hAnsi="Times New Roman" w:cs="Times New Roman"/>
                <w:bCs/>
                <w:sz w:val="24"/>
                <w:szCs w:val="24"/>
                <w:lang w:eastAsia="ru-RU"/>
              </w:rPr>
              <w:t>8</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834B7F" w:rsidRPr="00834B7F" w:rsidRDefault="00834B7F" w:rsidP="00834B7F">
            <w:pPr>
              <w:spacing w:after="0" w:line="240"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spacing w:after="0" w:line="240" w:lineRule="auto"/>
              <w:jc w:val="center"/>
              <w:rPr>
                <w:rFonts w:ascii="Times New Roman" w:eastAsia="Calibri" w:hAnsi="Times New Roman" w:cs="Times New Roman"/>
                <w:b/>
                <w:sz w:val="24"/>
                <w:szCs w:val="24"/>
              </w:rPr>
            </w:pPr>
            <w:r w:rsidRPr="00834B7F">
              <w:rPr>
                <w:rFonts w:ascii="Times New Roman" w:eastAsia="Calibri" w:hAnsi="Times New Roman" w:cs="Times New Roman"/>
                <w:b/>
                <w:sz w:val="24"/>
                <w:szCs w:val="24"/>
              </w:rPr>
              <w:t>6</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spacing w:after="0" w:line="240" w:lineRule="auto"/>
              <w:jc w:val="center"/>
              <w:rPr>
                <w:rFonts w:ascii="Times New Roman" w:eastAsia="Times New Roman" w:hAnsi="Times New Roman" w:cs="Times New Roman"/>
                <w:sz w:val="24"/>
                <w:szCs w:val="24"/>
                <w:lang w:eastAsia="ru-RU"/>
              </w:rPr>
            </w:pPr>
            <w:r w:rsidRPr="00834B7F">
              <w:rPr>
                <w:rFonts w:ascii="Times New Roman" w:eastAsia="Times New Roman" w:hAnsi="Times New Roman" w:cs="Times New Roman"/>
                <w:bCs/>
                <w:sz w:val="24"/>
                <w:szCs w:val="24"/>
                <w:lang w:eastAsia="ru-RU"/>
              </w:rPr>
              <w:t>УО</w:t>
            </w:r>
          </w:p>
        </w:tc>
      </w:tr>
      <w:tr w:rsidR="00834B7F" w:rsidRPr="00834B7F" w:rsidTr="00B71948">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ind w:left="-36" w:firstLine="36"/>
              <w:jc w:val="both"/>
              <w:rPr>
                <w:rFonts w:ascii="Times New Roman" w:eastAsia="Calibri" w:hAnsi="Times New Roman" w:cs="Times New Roman"/>
                <w:sz w:val="24"/>
                <w:szCs w:val="24"/>
                <w:lang w:eastAsia="ru-RU"/>
              </w:rPr>
            </w:pPr>
            <w:r w:rsidRPr="00834B7F">
              <w:rPr>
                <w:rFonts w:ascii="Times New Roman" w:eastAsia="Calibri" w:hAnsi="Times New Roman" w:cs="Times New Roman"/>
                <w:sz w:val="24"/>
                <w:szCs w:val="24"/>
                <w:lang w:eastAsia="ru-RU"/>
              </w:rPr>
              <w:t>3</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rPr>
                <w:rFonts w:ascii="Times New Roman" w:eastAsia="Times New Roman" w:hAnsi="Times New Roman" w:cs="Times New Roman"/>
                <w:sz w:val="24"/>
                <w:szCs w:val="24"/>
                <w:lang w:eastAsia="ru-RU"/>
              </w:rPr>
            </w:pPr>
            <w:r w:rsidRPr="00834B7F">
              <w:rPr>
                <w:rFonts w:ascii="Times New Roman" w:eastAsia="Times New Roman" w:hAnsi="Times New Roman" w:cs="Times New Roman"/>
                <w:sz w:val="24"/>
                <w:szCs w:val="24"/>
                <w:lang w:eastAsia="ru-RU"/>
              </w:rPr>
              <w:t>Политический имидж</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834B7F">
              <w:rPr>
                <w:rFonts w:ascii="Times New Roman" w:eastAsia="Times New Roman" w:hAnsi="Times New Roman" w:cs="Times New Roman"/>
                <w:bCs/>
                <w:sz w:val="24"/>
                <w:szCs w:val="24"/>
                <w:lang w:eastAsia="ru-RU"/>
              </w:rPr>
              <w:t>6</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834B7F" w:rsidRPr="00834B7F" w:rsidRDefault="00834B7F" w:rsidP="00834B7F">
            <w:pPr>
              <w:spacing w:after="0" w:line="240"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834B7F">
              <w:rPr>
                <w:rFonts w:ascii="Times New Roman" w:eastAsia="Times New Roman" w:hAnsi="Times New Roman" w:cs="Times New Roman"/>
                <w:bCs/>
                <w:sz w:val="24"/>
                <w:szCs w:val="24"/>
                <w:lang w:eastAsia="ru-RU"/>
              </w:rPr>
              <w:t>6</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834B7F" w:rsidRPr="00834B7F" w:rsidRDefault="00834B7F" w:rsidP="00834B7F">
            <w:pPr>
              <w:spacing w:after="0" w:line="240"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spacing w:after="0" w:line="240" w:lineRule="auto"/>
              <w:jc w:val="center"/>
              <w:rPr>
                <w:rFonts w:ascii="Times New Roman" w:eastAsia="Calibri" w:hAnsi="Times New Roman" w:cs="Times New Roman"/>
                <w:b/>
                <w:sz w:val="24"/>
                <w:szCs w:val="24"/>
              </w:rPr>
            </w:pPr>
            <w:r w:rsidRPr="00834B7F">
              <w:rPr>
                <w:rFonts w:ascii="Times New Roman" w:eastAsia="Calibri" w:hAnsi="Times New Roman" w:cs="Times New Roman"/>
                <w:b/>
                <w:sz w:val="24"/>
                <w:szCs w:val="24"/>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spacing w:after="0" w:line="240" w:lineRule="auto"/>
              <w:jc w:val="center"/>
              <w:rPr>
                <w:rFonts w:ascii="Times New Roman" w:eastAsia="Times New Roman" w:hAnsi="Times New Roman" w:cs="Times New Roman"/>
                <w:sz w:val="24"/>
                <w:szCs w:val="24"/>
                <w:lang w:eastAsia="ru-RU"/>
              </w:rPr>
            </w:pPr>
            <w:r w:rsidRPr="00834B7F">
              <w:rPr>
                <w:rFonts w:ascii="Times New Roman" w:eastAsia="Times New Roman" w:hAnsi="Times New Roman" w:cs="Times New Roman"/>
                <w:bCs/>
                <w:sz w:val="24"/>
                <w:szCs w:val="24"/>
                <w:lang w:eastAsia="ru-RU"/>
              </w:rPr>
              <w:t>УО</w:t>
            </w:r>
          </w:p>
        </w:tc>
      </w:tr>
      <w:tr w:rsidR="00834B7F" w:rsidRPr="00834B7F" w:rsidTr="00B71948">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ind w:left="-36" w:firstLine="36"/>
              <w:jc w:val="both"/>
              <w:rPr>
                <w:rFonts w:ascii="Times New Roman" w:eastAsia="Calibri" w:hAnsi="Times New Roman" w:cs="Times New Roman"/>
                <w:sz w:val="24"/>
                <w:szCs w:val="24"/>
                <w:lang w:eastAsia="ru-RU"/>
              </w:rPr>
            </w:pPr>
            <w:r w:rsidRPr="00834B7F">
              <w:rPr>
                <w:rFonts w:ascii="Times New Roman" w:eastAsia="Calibri" w:hAnsi="Times New Roman" w:cs="Times New Roman"/>
                <w:sz w:val="24"/>
                <w:szCs w:val="24"/>
                <w:lang w:eastAsia="ru-RU"/>
              </w:rPr>
              <w:t>4</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rPr>
                <w:rFonts w:ascii="Times New Roman" w:eastAsia="Times New Roman" w:hAnsi="Times New Roman" w:cs="Times New Roman"/>
                <w:sz w:val="24"/>
                <w:szCs w:val="24"/>
                <w:lang w:eastAsia="ru-RU"/>
              </w:rPr>
            </w:pPr>
            <w:r w:rsidRPr="00834B7F">
              <w:rPr>
                <w:rFonts w:ascii="Times New Roman" w:eastAsia="Times New Roman" w:hAnsi="Times New Roman" w:cs="Times New Roman"/>
                <w:sz w:val="24"/>
                <w:szCs w:val="24"/>
                <w:lang w:eastAsia="ru-RU"/>
              </w:rPr>
              <w:t>Политическая реклама</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rPr>
                <w:rFonts w:ascii="Times New Roman" w:eastAsia="Times New Roman" w:hAnsi="Times New Roman" w:cs="Times New Roman"/>
                <w:b/>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834B7F">
              <w:rPr>
                <w:rFonts w:ascii="Times New Roman" w:eastAsia="Times New Roman" w:hAnsi="Times New Roman" w:cs="Times New Roman"/>
                <w:bCs/>
                <w:sz w:val="24"/>
                <w:szCs w:val="24"/>
                <w:lang w:eastAsia="ru-RU"/>
              </w:rPr>
              <w:t>6</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834B7F" w:rsidRPr="00834B7F" w:rsidRDefault="00834B7F" w:rsidP="00834B7F">
            <w:pPr>
              <w:spacing w:after="0" w:line="240"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834B7F">
              <w:rPr>
                <w:rFonts w:ascii="Times New Roman" w:eastAsia="Times New Roman" w:hAnsi="Times New Roman" w:cs="Times New Roman"/>
                <w:bCs/>
                <w:sz w:val="24"/>
                <w:szCs w:val="24"/>
                <w:lang w:eastAsia="ru-RU"/>
              </w:rPr>
              <w:t>6</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834B7F" w:rsidRPr="00834B7F" w:rsidRDefault="00834B7F" w:rsidP="00834B7F">
            <w:pPr>
              <w:spacing w:after="0" w:line="240"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spacing w:after="0" w:line="240" w:lineRule="auto"/>
              <w:jc w:val="center"/>
              <w:rPr>
                <w:rFonts w:ascii="Times New Roman" w:eastAsia="Calibri" w:hAnsi="Times New Roman" w:cs="Times New Roman"/>
                <w:b/>
                <w:sz w:val="24"/>
                <w:szCs w:val="24"/>
              </w:rPr>
            </w:pPr>
            <w:r w:rsidRPr="00834B7F">
              <w:rPr>
                <w:rFonts w:ascii="Times New Roman" w:eastAsia="Calibri" w:hAnsi="Times New Roman" w:cs="Times New Roman"/>
                <w:b/>
                <w:sz w:val="24"/>
                <w:szCs w:val="24"/>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spacing w:after="0" w:line="240" w:lineRule="auto"/>
              <w:jc w:val="center"/>
              <w:rPr>
                <w:rFonts w:ascii="Times New Roman" w:eastAsia="Times New Roman" w:hAnsi="Times New Roman" w:cs="Times New Roman"/>
                <w:sz w:val="24"/>
                <w:szCs w:val="24"/>
                <w:lang w:eastAsia="ru-RU"/>
              </w:rPr>
            </w:pPr>
            <w:r w:rsidRPr="00834B7F">
              <w:rPr>
                <w:rFonts w:ascii="Times New Roman" w:eastAsia="Times New Roman" w:hAnsi="Times New Roman" w:cs="Times New Roman"/>
                <w:bCs/>
                <w:sz w:val="24"/>
                <w:szCs w:val="24"/>
                <w:lang w:eastAsia="ru-RU"/>
              </w:rPr>
              <w:t>УО</w:t>
            </w:r>
          </w:p>
        </w:tc>
      </w:tr>
      <w:tr w:rsidR="00834B7F" w:rsidRPr="00834B7F" w:rsidTr="00B71948">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ind w:left="-36" w:firstLine="36"/>
              <w:jc w:val="both"/>
              <w:rPr>
                <w:rFonts w:ascii="Times New Roman" w:eastAsia="Calibri" w:hAnsi="Times New Roman" w:cs="Times New Roman"/>
                <w:sz w:val="24"/>
                <w:szCs w:val="24"/>
                <w:lang w:eastAsia="ru-RU"/>
              </w:rPr>
            </w:pPr>
            <w:r w:rsidRPr="00834B7F">
              <w:rPr>
                <w:rFonts w:ascii="Times New Roman" w:eastAsia="Calibri" w:hAnsi="Times New Roman" w:cs="Times New Roman"/>
                <w:sz w:val="24"/>
                <w:szCs w:val="24"/>
                <w:lang w:eastAsia="ru-RU"/>
              </w:rPr>
              <w:t>5</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834B7F">
              <w:rPr>
                <w:rFonts w:ascii="Times New Roman" w:eastAsia="Calibri" w:hAnsi="Times New Roman" w:cs="Times New Roman"/>
                <w:sz w:val="24"/>
                <w:szCs w:val="24"/>
                <w:lang w:eastAsia="ru-RU"/>
              </w:rPr>
              <w:t>Промежуточная аттестация</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834B7F" w:rsidRPr="00834B7F" w:rsidRDefault="00834B7F" w:rsidP="00834B7F">
            <w:pPr>
              <w:spacing w:after="0" w:line="240" w:lineRule="auto"/>
              <w:jc w:val="center"/>
              <w:rPr>
                <w:rFonts w:ascii="Times New Roman" w:eastAsia="Times New Roman" w:hAnsi="Times New Roman" w:cs="Times New Roman"/>
                <w:b/>
                <w:bCs/>
                <w:sz w:val="24"/>
                <w:szCs w:val="24"/>
                <w:lang w:eastAsia="ru-RU"/>
              </w:rPr>
            </w:pPr>
          </w:p>
          <w:p w:rsidR="00834B7F" w:rsidRPr="00834B7F" w:rsidRDefault="00834B7F" w:rsidP="00834B7F">
            <w:pPr>
              <w:spacing w:after="0" w:line="240" w:lineRule="auto"/>
              <w:jc w:val="center"/>
              <w:rPr>
                <w:rFonts w:ascii="Times New Roman" w:eastAsia="Times New Roman" w:hAnsi="Times New Roman" w:cs="Times New Roman"/>
                <w:b/>
                <w:bCs/>
                <w:sz w:val="24"/>
                <w:szCs w:val="24"/>
                <w:lang w:eastAsia="ru-RU"/>
              </w:rPr>
            </w:pPr>
          </w:p>
          <w:p w:rsidR="00834B7F" w:rsidRPr="00834B7F" w:rsidRDefault="00834B7F" w:rsidP="00834B7F">
            <w:pPr>
              <w:spacing w:after="0" w:line="240" w:lineRule="auto"/>
              <w:jc w:val="center"/>
              <w:rPr>
                <w:rFonts w:ascii="Times New Roman" w:eastAsia="Times New Roman" w:hAnsi="Times New Roman" w:cs="Times New Roman"/>
                <w:b/>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834B7F" w:rsidRPr="00834B7F" w:rsidRDefault="00834B7F" w:rsidP="00834B7F">
            <w:pPr>
              <w:spacing w:after="0" w:line="240"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834B7F" w:rsidRPr="00834B7F" w:rsidRDefault="00834B7F" w:rsidP="00834B7F">
            <w:pPr>
              <w:spacing w:after="0" w:line="240"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spacing w:after="0" w:line="240" w:lineRule="auto"/>
              <w:jc w:val="center"/>
              <w:rPr>
                <w:rFonts w:ascii="Times New Roman" w:eastAsia="Times New Roman" w:hAnsi="Times New Roman" w:cs="Times New Roman"/>
                <w:b/>
                <w:bCs/>
                <w:sz w:val="24"/>
                <w:szCs w:val="24"/>
                <w:lang w:eastAsia="ru-RU"/>
              </w:rPr>
            </w:pP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spacing w:after="0" w:line="240" w:lineRule="auto"/>
              <w:jc w:val="center"/>
              <w:rPr>
                <w:rFonts w:ascii="Times New Roman" w:eastAsia="Times New Roman" w:hAnsi="Times New Roman" w:cs="Times New Roman"/>
                <w:bCs/>
                <w:sz w:val="24"/>
                <w:szCs w:val="24"/>
                <w:lang w:eastAsia="ru-RU"/>
              </w:rPr>
            </w:pPr>
            <w:r w:rsidRPr="00834B7F">
              <w:rPr>
                <w:rFonts w:ascii="Times New Roman" w:eastAsia="Times New Roman" w:hAnsi="Times New Roman" w:cs="Times New Roman"/>
                <w:sz w:val="24"/>
                <w:szCs w:val="24"/>
                <w:lang w:eastAsia="ru-RU"/>
              </w:rPr>
              <w:t>зачет</w:t>
            </w:r>
          </w:p>
        </w:tc>
      </w:tr>
      <w:tr w:rsidR="00834B7F" w:rsidRPr="00834B7F" w:rsidTr="00B71948">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ind w:left="-36" w:firstLine="36"/>
              <w:jc w:val="both"/>
              <w:rPr>
                <w:rFonts w:ascii="Times New Roman" w:eastAsia="Calibri" w:hAnsi="Times New Roman" w:cs="Times New Roman"/>
                <w:sz w:val="24"/>
                <w:szCs w:val="24"/>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rPr>
                <w:rFonts w:ascii="Times New Roman" w:eastAsia="Calibri" w:hAnsi="Times New Roman" w:cs="Times New Roman"/>
                <w:i/>
                <w:sz w:val="24"/>
                <w:szCs w:val="24"/>
                <w:lang w:eastAsia="ru-RU"/>
              </w:rPr>
            </w:pPr>
            <w:r w:rsidRPr="00834B7F">
              <w:rPr>
                <w:rFonts w:ascii="Times New Roman" w:eastAsia="Calibri" w:hAnsi="Times New Roman" w:cs="Times New Roman"/>
                <w:i/>
                <w:sz w:val="24"/>
                <w:szCs w:val="24"/>
                <w:lang w:eastAsia="ru-RU"/>
              </w:rPr>
              <w:t>Итого</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834B7F" w:rsidRPr="00834B7F" w:rsidRDefault="00834B7F" w:rsidP="00834B7F">
            <w:pPr>
              <w:jc w:val="right"/>
              <w:rPr>
                <w:rFonts w:ascii="Times New Roman" w:eastAsia="Times New Roman" w:hAnsi="Times New Roman" w:cs="Times New Roman"/>
                <w:b/>
                <w:bCs/>
                <w:sz w:val="24"/>
                <w:szCs w:val="24"/>
                <w:lang w:eastAsia="ru-RU"/>
              </w:rPr>
            </w:pPr>
            <w:r w:rsidRPr="00834B7F">
              <w:rPr>
                <w:rFonts w:ascii="Times New Roman" w:eastAsia="Times New Roman" w:hAnsi="Times New Roman" w:cs="Times New Roman"/>
                <w:b/>
                <w:bCs/>
                <w:sz w:val="24"/>
                <w:szCs w:val="24"/>
                <w:lang w:eastAsia="ru-RU"/>
              </w:rPr>
              <w:t>72/54</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834B7F">
              <w:rPr>
                <w:rFonts w:ascii="Times New Roman" w:eastAsia="Times New Roman" w:hAnsi="Times New Roman" w:cs="Times New Roman"/>
                <w:bCs/>
                <w:sz w:val="24"/>
                <w:szCs w:val="24"/>
                <w:lang w:eastAsia="ru-RU"/>
              </w:rPr>
              <w:t>26</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834B7F" w:rsidRPr="00834B7F" w:rsidRDefault="00834B7F" w:rsidP="00834B7F">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834B7F">
              <w:rPr>
                <w:rFonts w:ascii="Times New Roman" w:eastAsia="Times New Roman" w:hAnsi="Times New Roman" w:cs="Times New Roman"/>
                <w:bCs/>
                <w:sz w:val="24"/>
                <w:szCs w:val="24"/>
                <w:lang w:eastAsia="ru-RU"/>
              </w:rPr>
              <w:t>28</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834B7F" w:rsidRPr="00834B7F" w:rsidRDefault="00834B7F" w:rsidP="00834B7F">
            <w:pPr>
              <w:jc w:val="right"/>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jc w:val="right"/>
              <w:rPr>
                <w:rFonts w:ascii="Times New Roman" w:eastAsia="Calibri" w:hAnsi="Times New Roman" w:cs="Times New Roman"/>
                <w:b/>
                <w:sz w:val="24"/>
                <w:szCs w:val="24"/>
              </w:rPr>
            </w:pPr>
            <w:r w:rsidRPr="00834B7F">
              <w:rPr>
                <w:rFonts w:ascii="Times New Roman" w:eastAsia="Calibri" w:hAnsi="Times New Roman" w:cs="Times New Roman"/>
                <w:b/>
                <w:sz w:val="24"/>
                <w:szCs w:val="24"/>
              </w:rPr>
              <w:t>18</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834B7F" w:rsidRPr="00834B7F" w:rsidRDefault="00834B7F" w:rsidP="00834B7F">
            <w:pPr>
              <w:spacing w:after="0" w:line="240" w:lineRule="auto"/>
              <w:jc w:val="center"/>
              <w:rPr>
                <w:rFonts w:ascii="Times New Roman" w:eastAsia="Times New Roman" w:hAnsi="Times New Roman" w:cs="Times New Roman"/>
                <w:sz w:val="24"/>
                <w:szCs w:val="24"/>
                <w:lang w:eastAsia="ru-RU"/>
              </w:rPr>
            </w:pPr>
          </w:p>
        </w:tc>
      </w:tr>
    </w:tbl>
    <w:p w:rsidR="00834B7F" w:rsidRPr="00834B7F" w:rsidRDefault="00834B7F" w:rsidP="00834B7F">
      <w:pPr>
        <w:rPr>
          <w:rFonts w:ascii="Times New Roman" w:eastAsia="Calibri" w:hAnsi="Times New Roman" w:cs="Times New Roman"/>
          <w:sz w:val="24"/>
          <w:szCs w:val="24"/>
        </w:rPr>
      </w:pPr>
    </w:p>
    <w:p w:rsidR="00834B7F" w:rsidRPr="00834B7F" w:rsidRDefault="00834B7F" w:rsidP="00834B7F">
      <w:pPr>
        <w:rPr>
          <w:rFonts w:ascii="Times New Roman" w:eastAsia="Calibri" w:hAnsi="Times New Roman" w:cs="Times New Roman"/>
          <w:sz w:val="24"/>
          <w:szCs w:val="24"/>
        </w:rPr>
      </w:pPr>
      <w:r w:rsidRPr="00834B7F">
        <w:rPr>
          <w:rFonts w:ascii="Times New Roman" w:eastAsia="Calibri" w:hAnsi="Times New Roman" w:cs="Times New Roman"/>
          <w:sz w:val="24"/>
          <w:szCs w:val="24"/>
        </w:rPr>
        <w:t xml:space="preserve">УО* — устный опрос </w:t>
      </w:r>
    </w:p>
    <w:p w:rsidR="00834B7F" w:rsidRPr="00834B7F" w:rsidRDefault="00834B7F" w:rsidP="00834B7F">
      <w:pPr>
        <w:spacing w:before="40" w:after="0" w:line="240" w:lineRule="auto"/>
        <w:ind w:firstLine="540"/>
        <w:jc w:val="both"/>
        <w:rPr>
          <w:rFonts w:ascii="Times New Roman" w:eastAsia="Calibri" w:hAnsi="Times New Roman" w:cs="Times New Roman"/>
          <w:color w:val="000000"/>
          <w:sz w:val="24"/>
          <w:szCs w:val="24"/>
        </w:rPr>
      </w:pPr>
      <w:r w:rsidRPr="00834B7F">
        <w:rPr>
          <w:rFonts w:ascii="Times New Roman" w:eastAsia="Calibri" w:hAnsi="Times New Roman" w:cs="Times New Roman"/>
          <w:i/>
          <w:sz w:val="24"/>
          <w:szCs w:val="24"/>
        </w:rPr>
        <w:t>Применяемые на занятиях формы интерактивной работы</w:t>
      </w:r>
      <w:r w:rsidRPr="00834B7F">
        <w:rPr>
          <w:rFonts w:ascii="Times New Roman" w:eastAsia="Calibri" w:hAnsi="Times New Roman" w:cs="Times New Roman"/>
          <w:sz w:val="24"/>
          <w:szCs w:val="24"/>
        </w:rPr>
        <w:t xml:space="preserve">: </w:t>
      </w:r>
      <w:r w:rsidRPr="00834B7F">
        <w:rPr>
          <w:rFonts w:ascii="Times New Roman" w:eastAsia="Calibri" w:hAnsi="Times New Roman" w:cs="Times New Roman"/>
          <w:color w:val="000000"/>
          <w:sz w:val="24"/>
          <w:szCs w:val="24"/>
        </w:rPr>
        <w:t>работа в малых группах, публичные презентации результатов работы студентов, лекционные занятия в форме тренингов.</w:t>
      </w:r>
    </w:p>
    <w:p w:rsidR="00834B7F" w:rsidRPr="00834B7F" w:rsidRDefault="00834B7F" w:rsidP="00834B7F">
      <w:pPr>
        <w:spacing w:after="0" w:line="240" w:lineRule="auto"/>
        <w:ind w:left="426"/>
        <w:jc w:val="both"/>
        <w:rPr>
          <w:rFonts w:ascii="Times New Roman" w:eastAsia="Times New Roman" w:hAnsi="Times New Roman" w:cs="Times New Roman"/>
          <w:b/>
          <w:sz w:val="24"/>
          <w:szCs w:val="24"/>
          <w:lang w:eastAsia="ru-RU"/>
        </w:rPr>
      </w:pP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34B7F">
        <w:rPr>
          <w:rFonts w:ascii="Times New Roman" w:eastAsia="Times New Roman" w:hAnsi="Times New Roman" w:cs="Times New Roman"/>
          <w:b/>
          <w:kern w:val="3"/>
          <w:sz w:val="24"/>
          <w:lang w:eastAsia="ru-RU"/>
        </w:rPr>
        <w:t>Формы текущего контроля и промежуточной аттестации:</w:t>
      </w: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34B7F" w:rsidRPr="00834B7F" w:rsidRDefault="00834B7F" w:rsidP="00834B7F">
      <w:pPr>
        <w:spacing w:before="40" w:after="0" w:line="276" w:lineRule="auto"/>
        <w:jc w:val="both"/>
        <w:rPr>
          <w:rFonts w:ascii="Times New Roman" w:eastAsia="Times New Roman" w:hAnsi="Times New Roman" w:cs="Times New Roman"/>
          <w:bCs/>
          <w:color w:val="000000"/>
          <w:sz w:val="24"/>
          <w:szCs w:val="24"/>
          <w:lang w:eastAsia="ru-RU"/>
        </w:rPr>
      </w:pPr>
      <w:r w:rsidRPr="00834B7F">
        <w:rPr>
          <w:rFonts w:ascii="Times New Roman" w:eastAsia="Times New Roman" w:hAnsi="Times New Roman" w:cs="Times New Roman"/>
          <w:bCs/>
          <w:color w:val="000000"/>
          <w:sz w:val="24"/>
          <w:szCs w:val="24"/>
          <w:lang w:eastAsia="ru-RU"/>
        </w:rPr>
        <w:t xml:space="preserve">Показателем оценки при устном и экзаменационном опросе являются корректность и полнота ответов. </w:t>
      </w:r>
      <w:bookmarkStart w:id="30" w:name="_Hlk21343821"/>
      <w:r w:rsidRPr="00834B7F">
        <w:rPr>
          <w:rFonts w:ascii="Times New Roman" w:eastAsia="Times New Roman" w:hAnsi="Times New Roman" w:cs="Times New Roman"/>
          <w:bCs/>
          <w:color w:val="000000"/>
          <w:sz w:val="24"/>
          <w:szCs w:val="24"/>
          <w:lang w:eastAsia="ru-RU"/>
        </w:rPr>
        <w:t>За полный, развернутый, обоснованный ответ на сложный вопрос начисляется 4 балла; за правильный, но не аргументированный ответ – до 2 баллов, за неверный ответ баллы не начисляются. За полный, развернутый, обоснованный ответ на обычный вопрос начисляется 2 балла; за правильный, но не аргументированный ответ – 1 балл, за неверный ответ баллы не начисляются.</w:t>
      </w:r>
    </w:p>
    <w:bookmarkEnd w:id="30"/>
    <w:p w:rsidR="00834B7F" w:rsidRPr="00834B7F" w:rsidRDefault="00834B7F" w:rsidP="00834B7F">
      <w:pPr>
        <w:spacing w:before="40" w:after="0" w:line="276" w:lineRule="auto"/>
        <w:ind w:firstLine="708"/>
        <w:jc w:val="both"/>
        <w:rPr>
          <w:rFonts w:ascii="Times New Roman" w:eastAsia="Times New Roman" w:hAnsi="Times New Roman" w:cs="Times New Roman"/>
          <w:sz w:val="24"/>
          <w:szCs w:val="24"/>
          <w:lang w:eastAsia="ru-RU"/>
        </w:rPr>
      </w:pPr>
      <w:r w:rsidRPr="00834B7F">
        <w:rPr>
          <w:rFonts w:ascii="Times New Roman" w:eastAsia="Times New Roman" w:hAnsi="Times New Roman" w:cs="Times New Roman"/>
          <w:bCs/>
          <w:color w:val="000000"/>
          <w:sz w:val="24"/>
          <w:szCs w:val="24"/>
          <w:lang w:eastAsia="ru-RU"/>
        </w:rPr>
        <w:t xml:space="preserve">Применяется </w:t>
      </w:r>
      <w:r w:rsidRPr="00834B7F">
        <w:rPr>
          <w:rFonts w:ascii="Times New Roman" w:eastAsia="Times New Roman" w:hAnsi="Times New Roman" w:cs="Times New Roman"/>
          <w:sz w:val="24"/>
          <w:szCs w:val="24"/>
          <w:lang w:eastAsia="ru-RU"/>
        </w:rPr>
        <w:t>следующая шкала перевода оценки из многобалльной системы в систему «зачтено-не зачтено»:</w:t>
      </w:r>
    </w:p>
    <w:p w:rsidR="00834B7F" w:rsidRPr="00834B7F" w:rsidRDefault="00834B7F" w:rsidP="00834B7F">
      <w:pPr>
        <w:spacing w:before="40" w:after="0" w:line="276"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2"/>
        <w:gridCol w:w="3224"/>
      </w:tblGrid>
      <w:tr w:rsidR="00834B7F" w:rsidRPr="00834B7F" w:rsidTr="00B71948">
        <w:tc>
          <w:tcPr>
            <w:tcW w:w="3182" w:type="dxa"/>
            <w:shd w:val="clear" w:color="auto" w:fill="auto"/>
          </w:tcPr>
          <w:p w:rsidR="00834B7F" w:rsidRPr="00834B7F" w:rsidRDefault="00834B7F" w:rsidP="00834B7F">
            <w:pPr>
              <w:spacing w:before="40" w:after="0" w:line="240" w:lineRule="auto"/>
              <w:ind w:firstLine="397"/>
              <w:jc w:val="center"/>
              <w:rPr>
                <w:rFonts w:ascii="Times New Roman" w:eastAsia="Times New Roman" w:hAnsi="Times New Roman" w:cs="Times New Roman"/>
                <w:sz w:val="20"/>
                <w:szCs w:val="20"/>
                <w:lang w:eastAsia="ru-RU"/>
              </w:rPr>
            </w:pPr>
            <w:r w:rsidRPr="00834B7F">
              <w:rPr>
                <w:rFonts w:ascii="Times New Roman" w:eastAsia="Times New Roman" w:hAnsi="Times New Roman" w:cs="Times New Roman"/>
                <w:sz w:val="20"/>
                <w:szCs w:val="20"/>
                <w:lang w:eastAsia="ru-RU"/>
              </w:rPr>
              <w:t>Количество баллов</w:t>
            </w:r>
          </w:p>
        </w:tc>
        <w:tc>
          <w:tcPr>
            <w:tcW w:w="3224" w:type="dxa"/>
            <w:shd w:val="clear" w:color="auto" w:fill="auto"/>
          </w:tcPr>
          <w:p w:rsidR="00834B7F" w:rsidRPr="00834B7F" w:rsidRDefault="00834B7F" w:rsidP="00834B7F">
            <w:pPr>
              <w:spacing w:before="40" w:after="0" w:line="240" w:lineRule="auto"/>
              <w:ind w:firstLine="397"/>
              <w:jc w:val="center"/>
              <w:rPr>
                <w:rFonts w:ascii="Times New Roman" w:eastAsia="Times New Roman" w:hAnsi="Times New Roman" w:cs="Times New Roman"/>
                <w:sz w:val="20"/>
                <w:szCs w:val="20"/>
                <w:lang w:eastAsia="ru-RU"/>
              </w:rPr>
            </w:pPr>
            <w:r w:rsidRPr="00834B7F">
              <w:rPr>
                <w:rFonts w:ascii="Times New Roman" w:eastAsia="Times New Roman" w:hAnsi="Times New Roman" w:cs="Times New Roman"/>
                <w:sz w:val="20"/>
                <w:szCs w:val="20"/>
                <w:lang w:eastAsia="ru-RU"/>
              </w:rPr>
              <w:t>прописью</w:t>
            </w:r>
          </w:p>
        </w:tc>
      </w:tr>
      <w:tr w:rsidR="00834B7F" w:rsidRPr="00834B7F" w:rsidTr="00B71948">
        <w:tc>
          <w:tcPr>
            <w:tcW w:w="3182" w:type="dxa"/>
            <w:shd w:val="clear" w:color="auto" w:fill="auto"/>
          </w:tcPr>
          <w:p w:rsidR="00834B7F" w:rsidRPr="00834B7F" w:rsidRDefault="00834B7F" w:rsidP="00834B7F">
            <w:pPr>
              <w:spacing w:before="40" w:after="0" w:line="240" w:lineRule="auto"/>
              <w:ind w:firstLine="397"/>
              <w:jc w:val="center"/>
              <w:rPr>
                <w:rFonts w:ascii="Times New Roman" w:eastAsia="Times New Roman" w:hAnsi="Times New Roman" w:cs="Times New Roman"/>
                <w:sz w:val="20"/>
                <w:szCs w:val="20"/>
                <w:lang w:eastAsia="ru-RU"/>
              </w:rPr>
            </w:pPr>
            <w:r w:rsidRPr="00834B7F">
              <w:rPr>
                <w:rFonts w:ascii="Times New Roman" w:eastAsia="Times New Roman" w:hAnsi="Times New Roman" w:cs="Times New Roman"/>
                <w:sz w:val="20"/>
                <w:szCs w:val="20"/>
                <w:lang w:eastAsia="ru-RU"/>
              </w:rPr>
              <w:t>51 – 100</w:t>
            </w:r>
          </w:p>
        </w:tc>
        <w:tc>
          <w:tcPr>
            <w:tcW w:w="3224" w:type="dxa"/>
            <w:shd w:val="clear" w:color="auto" w:fill="auto"/>
          </w:tcPr>
          <w:p w:rsidR="00834B7F" w:rsidRPr="00834B7F" w:rsidRDefault="00834B7F" w:rsidP="00834B7F">
            <w:pPr>
              <w:spacing w:before="40" w:after="0" w:line="240" w:lineRule="auto"/>
              <w:ind w:firstLine="397"/>
              <w:jc w:val="center"/>
              <w:rPr>
                <w:rFonts w:ascii="Times New Roman" w:eastAsia="Times New Roman" w:hAnsi="Times New Roman" w:cs="Times New Roman"/>
                <w:sz w:val="20"/>
                <w:szCs w:val="20"/>
                <w:lang w:eastAsia="ru-RU"/>
              </w:rPr>
            </w:pPr>
            <w:r w:rsidRPr="00834B7F">
              <w:rPr>
                <w:rFonts w:ascii="Times New Roman" w:eastAsia="Times New Roman" w:hAnsi="Times New Roman" w:cs="Times New Roman"/>
                <w:sz w:val="20"/>
                <w:szCs w:val="20"/>
                <w:lang w:eastAsia="ru-RU"/>
              </w:rPr>
              <w:t>зачтено</w:t>
            </w:r>
          </w:p>
        </w:tc>
      </w:tr>
      <w:tr w:rsidR="00834B7F" w:rsidRPr="00834B7F" w:rsidTr="00B71948">
        <w:tc>
          <w:tcPr>
            <w:tcW w:w="3182" w:type="dxa"/>
            <w:shd w:val="clear" w:color="auto" w:fill="auto"/>
          </w:tcPr>
          <w:p w:rsidR="00834B7F" w:rsidRPr="00834B7F" w:rsidRDefault="00834B7F" w:rsidP="00834B7F">
            <w:pPr>
              <w:spacing w:before="40" w:after="0" w:line="240" w:lineRule="auto"/>
              <w:ind w:firstLine="397"/>
              <w:jc w:val="center"/>
              <w:rPr>
                <w:rFonts w:ascii="Times New Roman" w:eastAsia="Times New Roman" w:hAnsi="Times New Roman" w:cs="Times New Roman"/>
                <w:sz w:val="20"/>
                <w:szCs w:val="20"/>
                <w:lang w:val="en-US" w:eastAsia="ru-RU"/>
              </w:rPr>
            </w:pPr>
            <w:r w:rsidRPr="00834B7F">
              <w:rPr>
                <w:rFonts w:ascii="Times New Roman" w:eastAsia="Times New Roman" w:hAnsi="Times New Roman" w:cs="Times New Roman"/>
                <w:sz w:val="20"/>
                <w:szCs w:val="20"/>
                <w:lang w:eastAsia="ru-RU"/>
              </w:rPr>
              <w:t>0-50</w:t>
            </w:r>
          </w:p>
        </w:tc>
        <w:tc>
          <w:tcPr>
            <w:tcW w:w="3224" w:type="dxa"/>
            <w:shd w:val="clear" w:color="auto" w:fill="auto"/>
          </w:tcPr>
          <w:p w:rsidR="00834B7F" w:rsidRPr="00834B7F" w:rsidRDefault="00834B7F" w:rsidP="00834B7F">
            <w:pPr>
              <w:spacing w:before="40" w:after="0" w:line="240" w:lineRule="auto"/>
              <w:ind w:firstLine="397"/>
              <w:jc w:val="center"/>
              <w:rPr>
                <w:rFonts w:ascii="Times New Roman" w:eastAsia="Times New Roman" w:hAnsi="Times New Roman" w:cs="Times New Roman"/>
                <w:sz w:val="20"/>
                <w:szCs w:val="20"/>
                <w:lang w:eastAsia="ru-RU"/>
              </w:rPr>
            </w:pPr>
            <w:r w:rsidRPr="00834B7F">
              <w:rPr>
                <w:rFonts w:ascii="Times New Roman" w:eastAsia="Times New Roman" w:hAnsi="Times New Roman" w:cs="Times New Roman"/>
                <w:sz w:val="20"/>
                <w:szCs w:val="20"/>
                <w:lang w:eastAsia="ru-RU"/>
              </w:rPr>
              <w:t>не зачтено</w:t>
            </w:r>
          </w:p>
        </w:tc>
      </w:tr>
    </w:tbl>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834B7F" w:rsidRPr="00834B7F" w:rsidTr="00B71948">
        <w:trPr>
          <w:jc w:val="center"/>
        </w:trPr>
        <w:tc>
          <w:tcPr>
            <w:tcW w:w="2072" w:type="dxa"/>
            <w:tcBorders>
              <w:top w:val="single" w:sz="8" w:space="0" w:color="000000"/>
              <w:left w:val="single" w:sz="8" w:space="0" w:color="000000"/>
              <w:bottom w:val="single" w:sz="4" w:space="0" w:color="auto"/>
              <w:right w:val="single" w:sz="8" w:space="0" w:color="000000"/>
            </w:tcBorders>
            <w:hideMark/>
          </w:tcPr>
          <w:p w:rsidR="00834B7F" w:rsidRPr="00834B7F" w:rsidRDefault="00834B7F" w:rsidP="00834B7F">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834B7F">
              <w:rPr>
                <w:rFonts w:ascii="Times New Roman" w:eastAsia="Times New Roman" w:hAnsi="Times New Roman" w:cs="Times New Roman"/>
                <w:kern w:val="3"/>
                <w:sz w:val="24"/>
                <w:szCs w:val="24"/>
                <w:lang w:eastAsia="ru-RU"/>
              </w:rPr>
              <w:t xml:space="preserve">ОТФ/ТФ </w:t>
            </w:r>
          </w:p>
          <w:p w:rsidR="00834B7F" w:rsidRPr="00834B7F" w:rsidRDefault="00834B7F" w:rsidP="00834B7F">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834B7F">
              <w:rPr>
                <w:rFonts w:ascii="Times New Roman" w:eastAsia="Times New Roman" w:hAnsi="Times New Roman" w:cs="Times New Roman"/>
                <w:kern w:val="3"/>
                <w:sz w:val="24"/>
                <w:szCs w:val="24"/>
                <w:lang w:eastAsia="ru-RU"/>
              </w:rPr>
              <w:t xml:space="preserve">(при наличии </w:t>
            </w:r>
            <w:proofErr w:type="spellStart"/>
            <w:r w:rsidRPr="00834B7F">
              <w:rPr>
                <w:rFonts w:ascii="Times New Roman" w:eastAsia="Times New Roman" w:hAnsi="Times New Roman" w:cs="Times New Roman"/>
                <w:kern w:val="3"/>
                <w:sz w:val="24"/>
                <w:szCs w:val="24"/>
                <w:lang w:eastAsia="ru-RU"/>
              </w:rPr>
              <w:t>профстандарта</w:t>
            </w:r>
            <w:proofErr w:type="spellEnd"/>
            <w:r w:rsidRPr="00834B7F">
              <w:rPr>
                <w:rFonts w:ascii="Times New Roman" w:eastAsia="Times New Roman" w:hAnsi="Times New Roman" w:cs="Times New Roman"/>
                <w:kern w:val="3"/>
                <w:sz w:val="24"/>
                <w:szCs w:val="24"/>
                <w:lang w:eastAsia="ru-RU"/>
              </w:rPr>
              <w:t>)/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834B7F" w:rsidRPr="00834B7F" w:rsidRDefault="00834B7F" w:rsidP="00834B7F">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834B7F">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8" w:space="0" w:color="000000"/>
              <w:right w:val="single" w:sz="8" w:space="0" w:color="000000"/>
            </w:tcBorders>
            <w:hideMark/>
          </w:tcPr>
          <w:p w:rsidR="00834B7F" w:rsidRPr="00834B7F" w:rsidRDefault="00834B7F" w:rsidP="00834B7F">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834B7F">
              <w:rPr>
                <w:rFonts w:ascii="Times New Roman" w:eastAsia="Times New Roman" w:hAnsi="Times New Roman" w:cs="Times New Roman"/>
                <w:kern w:val="3"/>
                <w:sz w:val="24"/>
                <w:szCs w:val="24"/>
                <w:lang w:eastAsia="ru-RU"/>
              </w:rPr>
              <w:t>Результаты обучения</w:t>
            </w:r>
          </w:p>
        </w:tc>
      </w:tr>
      <w:tr w:rsidR="00834B7F" w:rsidRPr="00834B7F" w:rsidTr="00B71948">
        <w:trPr>
          <w:trHeight w:val="80"/>
          <w:jc w:val="center"/>
        </w:trPr>
        <w:tc>
          <w:tcPr>
            <w:tcW w:w="2072" w:type="dxa"/>
            <w:vMerge w:val="restart"/>
            <w:tcBorders>
              <w:top w:val="single" w:sz="4" w:space="0" w:color="auto"/>
              <w:left w:val="single" w:sz="4" w:space="0" w:color="auto"/>
              <w:bottom w:val="single" w:sz="4" w:space="0" w:color="auto"/>
              <w:right w:val="single" w:sz="4" w:space="0" w:color="auto"/>
            </w:tcBorders>
            <w:hideMark/>
          </w:tcPr>
          <w:p w:rsidR="00834B7F" w:rsidRPr="00834B7F" w:rsidRDefault="00834B7F" w:rsidP="00834B7F">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834B7F">
              <w:rPr>
                <w:rFonts w:ascii="Times New Roman" w:eastAsia="Times New Roman" w:hAnsi="Times New Roman" w:cs="Times New Roman"/>
                <w:kern w:val="3"/>
              </w:rPr>
              <w:t xml:space="preserve">Документационное </w:t>
            </w:r>
            <w:r w:rsidRPr="00834B7F">
              <w:rPr>
                <w:rFonts w:ascii="Times New Roman" w:eastAsia="Times New Roman" w:hAnsi="Times New Roman" w:cs="Times New Roman"/>
                <w:kern w:val="3"/>
              </w:rPr>
              <w:lastRenderedPageBreak/>
              <w:t>обеспечение деятельности организации;</w:t>
            </w:r>
          </w:p>
        </w:tc>
        <w:tc>
          <w:tcPr>
            <w:tcW w:w="21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4B7F" w:rsidRPr="00834B7F" w:rsidRDefault="00834B7F" w:rsidP="00834B7F">
            <w:pPr>
              <w:spacing w:before="40" w:after="0" w:line="240" w:lineRule="auto"/>
              <w:ind w:firstLine="397"/>
              <w:jc w:val="both"/>
              <w:rPr>
                <w:rFonts w:ascii="Times New Roman" w:eastAsia="Times New Roman" w:hAnsi="Times New Roman" w:cs="Times New Roman"/>
                <w:sz w:val="20"/>
                <w:szCs w:val="20"/>
                <w:lang w:eastAsia="ru-RU"/>
              </w:rPr>
            </w:pPr>
            <w:r w:rsidRPr="00834B7F">
              <w:rPr>
                <w:rFonts w:ascii="Times New Roman" w:eastAsia="Times New Roman" w:hAnsi="Times New Roman" w:cs="Times New Roman"/>
                <w:sz w:val="20"/>
                <w:szCs w:val="20"/>
                <w:lang w:eastAsia="ru-RU"/>
              </w:rPr>
              <w:lastRenderedPageBreak/>
              <w:t>УК ОС -4.7</w:t>
            </w:r>
          </w:p>
        </w:tc>
        <w:tc>
          <w:tcPr>
            <w:tcW w:w="5288" w:type="dxa"/>
            <w:tcBorders>
              <w:top w:val="nil"/>
              <w:left w:val="single" w:sz="4" w:space="0" w:color="auto"/>
              <w:bottom w:val="single" w:sz="8" w:space="0" w:color="000000"/>
              <w:right w:val="single" w:sz="8" w:space="0" w:color="000000"/>
            </w:tcBorders>
            <w:shd w:val="clear" w:color="auto" w:fill="FFFFFF"/>
            <w:hideMark/>
          </w:tcPr>
          <w:p w:rsidR="00834B7F" w:rsidRPr="00834B7F" w:rsidRDefault="00834B7F" w:rsidP="00834B7F">
            <w:pPr>
              <w:widowControl w:val="0"/>
              <w:tabs>
                <w:tab w:val="center" w:pos="2536"/>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834B7F">
              <w:rPr>
                <w:rFonts w:ascii="Times New Roman" w:eastAsia="Times New Roman" w:hAnsi="Times New Roman" w:cs="Times New Roman"/>
                <w:kern w:val="3"/>
                <w:sz w:val="24"/>
                <w:szCs w:val="24"/>
                <w:lang w:eastAsia="ru-RU"/>
              </w:rPr>
              <w:t xml:space="preserve">на уровне знаний: понимание основ деловой </w:t>
            </w:r>
            <w:r w:rsidRPr="00834B7F">
              <w:rPr>
                <w:rFonts w:ascii="Times New Roman" w:eastAsia="Times New Roman" w:hAnsi="Times New Roman" w:cs="Times New Roman"/>
                <w:kern w:val="3"/>
                <w:sz w:val="24"/>
                <w:szCs w:val="24"/>
                <w:lang w:eastAsia="ru-RU"/>
              </w:rPr>
              <w:lastRenderedPageBreak/>
              <w:t>коммуникации</w:t>
            </w:r>
          </w:p>
        </w:tc>
      </w:tr>
      <w:tr w:rsidR="00834B7F" w:rsidRPr="00834B7F" w:rsidTr="00B71948">
        <w:trPr>
          <w:trHeight w:val="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B7F" w:rsidRPr="00834B7F" w:rsidRDefault="00834B7F" w:rsidP="00834B7F">
            <w:pPr>
              <w:spacing w:after="0" w:line="240" w:lineRule="auto"/>
              <w:rPr>
                <w:rFonts w:ascii="Times New Roman" w:eastAsia="Times New Roman" w:hAnsi="Times New Roman" w:cs="Times New Roman"/>
                <w:kern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4B7F" w:rsidRPr="00834B7F" w:rsidRDefault="00834B7F" w:rsidP="00834B7F">
            <w:pPr>
              <w:spacing w:after="0" w:line="240" w:lineRule="auto"/>
              <w:rPr>
                <w:rFonts w:ascii="Times New Roman" w:eastAsia="Times New Roman" w:hAnsi="Times New Roman" w:cs="Times New Roman"/>
                <w:sz w:val="20"/>
                <w:szCs w:val="20"/>
                <w:lang w:eastAsia="ru-RU"/>
              </w:rPr>
            </w:pPr>
          </w:p>
        </w:tc>
        <w:tc>
          <w:tcPr>
            <w:tcW w:w="5288" w:type="dxa"/>
            <w:tcBorders>
              <w:top w:val="nil"/>
              <w:left w:val="single" w:sz="4" w:space="0" w:color="auto"/>
              <w:bottom w:val="single" w:sz="4" w:space="0" w:color="auto"/>
              <w:right w:val="single" w:sz="8" w:space="0" w:color="000000"/>
            </w:tcBorders>
            <w:shd w:val="clear" w:color="auto" w:fill="FFFFFF"/>
            <w:hideMark/>
          </w:tcPr>
          <w:p w:rsidR="00834B7F" w:rsidRPr="00834B7F" w:rsidRDefault="00834B7F" w:rsidP="00834B7F">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834B7F">
              <w:rPr>
                <w:rFonts w:ascii="Times New Roman" w:eastAsia="Times New Roman" w:hAnsi="Times New Roman" w:cs="Times New Roman"/>
                <w:kern w:val="3"/>
                <w:sz w:val="24"/>
                <w:szCs w:val="24"/>
                <w:lang w:eastAsia="ru-RU"/>
              </w:rPr>
              <w:t>на уровне умений:</w:t>
            </w:r>
            <w:r w:rsidRPr="00834B7F">
              <w:rPr>
                <w:rFonts w:ascii="Times New Roman" w:eastAsia="Times New Roman" w:hAnsi="Times New Roman" w:cs="Times New Roman"/>
                <w:sz w:val="24"/>
                <w:szCs w:val="24"/>
                <w:lang w:eastAsia="ru-RU"/>
              </w:rPr>
              <w:t xml:space="preserve"> способность осуществлять деловую коммуникацию в устной и письменной форме на русском и иностранных языках </w:t>
            </w:r>
          </w:p>
        </w:tc>
      </w:tr>
      <w:tr w:rsidR="00834B7F" w:rsidRPr="00834B7F" w:rsidTr="00B71948">
        <w:trPr>
          <w:trHeight w:val="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B7F" w:rsidRPr="00834B7F" w:rsidRDefault="00834B7F" w:rsidP="00834B7F">
            <w:pPr>
              <w:spacing w:after="0" w:line="240" w:lineRule="auto"/>
              <w:rPr>
                <w:rFonts w:ascii="Times New Roman" w:eastAsia="Times New Roman" w:hAnsi="Times New Roman" w:cs="Times New Roman"/>
                <w:kern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4B7F" w:rsidRPr="00834B7F" w:rsidRDefault="00834B7F" w:rsidP="00834B7F">
            <w:pPr>
              <w:spacing w:after="0" w:line="240" w:lineRule="auto"/>
              <w:rPr>
                <w:rFonts w:ascii="Times New Roman" w:eastAsia="Times New Roman" w:hAnsi="Times New Roman" w:cs="Times New Roman"/>
                <w:sz w:val="20"/>
                <w:szCs w:val="20"/>
                <w:lang w:eastAsia="ru-RU"/>
              </w:rPr>
            </w:pPr>
          </w:p>
        </w:tc>
        <w:tc>
          <w:tcPr>
            <w:tcW w:w="5288" w:type="dxa"/>
            <w:tcBorders>
              <w:top w:val="single" w:sz="4" w:space="0" w:color="auto"/>
              <w:left w:val="single" w:sz="4" w:space="0" w:color="auto"/>
              <w:bottom w:val="single" w:sz="4" w:space="0" w:color="auto"/>
              <w:right w:val="single" w:sz="4" w:space="0" w:color="auto"/>
            </w:tcBorders>
            <w:shd w:val="clear" w:color="auto" w:fill="FFFFFF"/>
            <w:hideMark/>
          </w:tcPr>
          <w:p w:rsidR="00834B7F" w:rsidRPr="00834B7F" w:rsidRDefault="00834B7F" w:rsidP="00834B7F">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B7F">
              <w:rPr>
                <w:rFonts w:ascii="Times New Roman" w:eastAsia="Times New Roman" w:hAnsi="Times New Roman" w:cs="Times New Roman"/>
                <w:kern w:val="3"/>
                <w:sz w:val="24"/>
                <w:szCs w:val="24"/>
                <w:lang w:eastAsia="ru-RU"/>
              </w:rPr>
              <w:t>на уровне навыков: способность подготовить эссе и/или презентацию на заданную тему по плану, предложенному преподавателем и в соответствие с нормами подготовки такой презентации, правильно используя специфическую лексику, распространенную в бизнесе.</w:t>
            </w:r>
          </w:p>
        </w:tc>
      </w:tr>
    </w:tbl>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34B7F">
        <w:rPr>
          <w:rFonts w:ascii="Times New Roman" w:eastAsia="Times New Roman" w:hAnsi="Times New Roman" w:cs="Times New Roman"/>
          <w:b/>
          <w:kern w:val="3"/>
          <w:sz w:val="24"/>
          <w:lang w:eastAsia="ru-RU"/>
        </w:rPr>
        <w:t>Основная литература:</w:t>
      </w: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04924" w:rsidRDefault="00504924" w:rsidP="00286C3A">
      <w:pPr>
        <w:numPr>
          <w:ilvl w:val="0"/>
          <w:numId w:val="71"/>
        </w:numPr>
        <w:spacing w:after="0" w:line="240" w:lineRule="auto"/>
        <w:rPr>
          <w:rFonts w:ascii="Times New Roman" w:hAnsi="Times New Roman"/>
          <w:sz w:val="24"/>
          <w:szCs w:val="24"/>
        </w:rPr>
      </w:pPr>
      <w:r>
        <w:rPr>
          <w:rFonts w:ascii="Times New Roman" w:hAnsi="Times New Roman"/>
          <w:sz w:val="24"/>
          <w:szCs w:val="24"/>
        </w:rPr>
        <w:t xml:space="preserve">Гринберг, Т. Э. Политические </w:t>
      </w:r>
      <w:proofErr w:type="gramStart"/>
      <w:r>
        <w:rPr>
          <w:rFonts w:ascii="Times New Roman" w:hAnsi="Times New Roman"/>
          <w:sz w:val="24"/>
          <w:szCs w:val="24"/>
        </w:rPr>
        <w:t>технологии :</w:t>
      </w:r>
      <w:proofErr w:type="gramEnd"/>
      <w:r>
        <w:rPr>
          <w:rFonts w:ascii="Times New Roman" w:hAnsi="Times New Roman"/>
          <w:sz w:val="24"/>
          <w:szCs w:val="24"/>
        </w:rPr>
        <w:t xml:space="preserve"> учебное пособие для студентов вузов / Т. Э. Гринберг. — 3-е изд. — </w:t>
      </w:r>
      <w:proofErr w:type="gramStart"/>
      <w:r>
        <w:rPr>
          <w:rFonts w:ascii="Times New Roman" w:hAnsi="Times New Roman"/>
          <w:sz w:val="24"/>
          <w:szCs w:val="24"/>
        </w:rPr>
        <w:t>М. :</w:t>
      </w:r>
      <w:proofErr w:type="gramEnd"/>
      <w:r>
        <w:rPr>
          <w:rFonts w:ascii="Times New Roman" w:hAnsi="Times New Roman"/>
          <w:sz w:val="24"/>
          <w:szCs w:val="24"/>
        </w:rPr>
        <w:t xml:space="preserve"> Аспект Пресс, 2018. — 272 c. — ISBN 978-5-7567-0952-0. — Текст: электронный // Электронно-библиотечная система IPR </w:t>
      </w:r>
      <w:proofErr w:type="gramStart"/>
      <w:r>
        <w:rPr>
          <w:rFonts w:ascii="Times New Roman" w:hAnsi="Times New Roman"/>
          <w:sz w:val="24"/>
          <w:szCs w:val="24"/>
        </w:rPr>
        <w:t>BOOKS :</w:t>
      </w:r>
      <w:proofErr w:type="gramEnd"/>
      <w:r>
        <w:rPr>
          <w:rFonts w:ascii="Times New Roman" w:hAnsi="Times New Roman"/>
          <w:sz w:val="24"/>
          <w:szCs w:val="24"/>
        </w:rPr>
        <w:t xml:space="preserve"> [сайт]. — URL: http://www.iprbookshop.ru/80694.html (дата обращения: 09.10.2019).</w:t>
      </w:r>
    </w:p>
    <w:p w:rsidR="00504924" w:rsidRDefault="00504924" w:rsidP="00286C3A">
      <w:pPr>
        <w:numPr>
          <w:ilvl w:val="0"/>
          <w:numId w:val="71"/>
        </w:numPr>
        <w:spacing w:after="0" w:line="240" w:lineRule="auto"/>
        <w:rPr>
          <w:rFonts w:ascii="Times New Roman" w:hAnsi="Times New Roman"/>
          <w:sz w:val="24"/>
          <w:szCs w:val="24"/>
        </w:rPr>
      </w:pPr>
      <w:proofErr w:type="spellStart"/>
      <w:r>
        <w:rPr>
          <w:rFonts w:ascii="Times New Roman" w:hAnsi="Times New Roman"/>
          <w:sz w:val="24"/>
          <w:szCs w:val="24"/>
        </w:rPr>
        <w:t>Чумиков</w:t>
      </w:r>
      <w:proofErr w:type="spellEnd"/>
      <w:r>
        <w:rPr>
          <w:rFonts w:ascii="Times New Roman" w:hAnsi="Times New Roman"/>
          <w:sz w:val="24"/>
          <w:szCs w:val="24"/>
        </w:rPr>
        <w:t xml:space="preserve">, А. Н. Государственный PR: связи с общественностью для государственных организаций и </w:t>
      </w:r>
      <w:proofErr w:type="gramStart"/>
      <w:r>
        <w:rPr>
          <w:rFonts w:ascii="Times New Roman" w:hAnsi="Times New Roman"/>
          <w:sz w:val="24"/>
          <w:szCs w:val="24"/>
        </w:rPr>
        <w:t>проектов :</w:t>
      </w:r>
      <w:proofErr w:type="gramEnd"/>
      <w:r>
        <w:rPr>
          <w:rFonts w:ascii="Times New Roman" w:hAnsi="Times New Roman"/>
          <w:sz w:val="24"/>
          <w:szCs w:val="24"/>
        </w:rPr>
        <w:t xml:space="preserve"> учебник / А.Н. </w:t>
      </w:r>
      <w:proofErr w:type="spellStart"/>
      <w:r>
        <w:rPr>
          <w:rFonts w:ascii="Times New Roman" w:hAnsi="Times New Roman"/>
          <w:sz w:val="24"/>
          <w:szCs w:val="24"/>
        </w:rPr>
        <w:t>Чумиков</w:t>
      </w:r>
      <w:proofErr w:type="spellEnd"/>
      <w:r>
        <w:rPr>
          <w:rFonts w:ascii="Times New Roman" w:hAnsi="Times New Roman"/>
          <w:sz w:val="24"/>
          <w:szCs w:val="24"/>
        </w:rPr>
        <w:t xml:space="preserve">, М.П. Бочаров. — 3-е изд., </w:t>
      </w:r>
      <w:proofErr w:type="spellStart"/>
      <w:r>
        <w:rPr>
          <w:rFonts w:ascii="Times New Roman" w:hAnsi="Times New Roman"/>
          <w:sz w:val="24"/>
          <w:szCs w:val="24"/>
        </w:rPr>
        <w:t>перераб</w:t>
      </w:r>
      <w:proofErr w:type="spellEnd"/>
      <w:r>
        <w:rPr>
          <w:rFonts w:ascii="Times New Roman" w:hAnsi="Times New Roman"/>
          <w:sz w:val="24"/>
          <w:szCs w:val="24"/>
        </w:rPr>
        <w:t xml:space="preserve">. и доп. — </w:t>
      </w:r>
      <w:proofErr w:type="gramStart"/>
      <w:r>
        <w:rPr>
          <w:rFonts w:ascii="Times New Roman" w:hAnsi="Times New Roman"/>
          <w:sz w:val="24"/>
          <w:szCs w:val="24"/>
        </w:rPr>
        <w:t>Москва :</w:t>
      </w:r>
      <w:proofErr w:type="gramEnd"/>
      <w:r>
        <w:rPr>
          <w:rFonts w:ascii="Times New Roman" w:hAnsi="Times New Roman"/>
          <w:sz w:val="24"/>
          <w:szCs w:val="24"/>
        </w:rPr>
        <w:t xml:space="preserve"> ИНФРА-М, 2020. — 343 с. + Доп. материалы [Электронный ресурс]. — (Высшее образование: </w:t>
      </w:r>
      <w:proofErr w:type="spellStart"/>
      <w:r>
        <w:rPr>
          <w:rFonts w:ascii="Times New Roman" w:hAnsi="Times New Roman"/>
          <w:sz w:val="24"/>
          <w:szCs w:val="24"/>
        </w:rPr>
        <w:t>Бакалавриат</w:t>
      </w:r>
      <w:proofErr w:type="spellEnd"/>
      <w:r>
        <w:rPr>
          <w:rFonts w:ascii="Times New Roman" w:hAnsi="Times New Roman"/>
          <w:sz w:val="24"/>
          <w:szCs w:val="24"/>
        </w:rPr>
        <w:t xml:space="preserve">). — DOI 10.12737/textbook_592bf62f2c4f86.51817652. - ISBN 978-5-16-013075-0. - </w:t>
      </w:r>
      <w:proofErr w:type="gramStart"/>
      <w:r>
        <w:rPr>
          <w:rFonts w:ascii="Times New Roman" w:hAnsi="Times New Roman"/>
          <w:sz w:val="24"/>
          <w:szCs w:val="24"/>
        </w:rPr>
        <w:t>Текст :</w:t>
      </w:r>
      <w:proofErr w:type="gramEnd"/>
      <w:r>
        <w:rPr>
          <w:rFonts w:ascii="Times New Roman" w:hAnsi="Times New Roman"/>
          <w:sz w:val="24"/>
          <w:szCs w:val="24"/>
        </w:rPr>
        <w:t xml:space="preserve"> электронный. - URL: https://idp.nwipa.ru:2130/catalog/product/1059463</w:t>
      </w:r>
    </w:p>
    <w:p w:rsidR="00504924" w:rsidRDefault="00504924" w:rsidP="00286C3A">
      <w:pPr>
        <w:numPr>
          <w:ilvl w:val="0"/>
          <w:numId w:val="71"/>
        </w:numPr>
        <w:spacing w:after="0" w:line="240" w:lineRule="auto"/>
        <w:rPr>
          <w:rFonts w:ascii="Times New Roman" w:hAnsi="Times New Roman"/>
          <w:sz w:val="24"/>
          <w:szCs w:val="24"/>
        </w:rPr>
      </w:pPr>
      <w:r>
        <w:rPr>
          <w:rFonts w:ascii="Times New Roman" w:hAnsi="Times New Roman"/>
          <w:sz w:val="24"/>
          <w:szCs w:val="24"/>
        </w:rPr>
        <w:t xml:space="preserve">GR. Взаимодействие бизнеса и органов </w:t>
      </w:r>
      <w:proofErr w:type="gramStart"/>
      <w:r>
        <w:rPr>
          <w:rFonts w:ascii="Times New Roman" w:hAnsi="Times New Roman"/>
          <w:sz w:val="24"/>
          <w:szCs w:val="24"/>
        </w:rPr>
        <w:t>власти :</w:t>
      </w:r>
      <w:proofErr w:type="gramEnd"/>
      <w:r>
        <w:rPr>
          <w:rFonts w:ascii="Times New Roman" w:hAnsi="Times New Roman"/>
          <w:sz w:val="24"/>
          <w:szCs w:val="24"/>
        </w:rPr>
        <w:t xml:space="preserve"> учебник и практикум для вузов / Е. И. Марковская [и др.] ; под редакцией Е. И. Марковской. — 2-е изд. — </w:t>
      </w:r>
      <w:proofErr w:type="gramStart"/>
      <w:r>
        <w:rPr>
          <w:rFonts w:ascii="Times New Roman" w:hAnsi="Times New Roman"/>
          <w:sz w:val="24"/>
          <w:szCs w:val="24"/>
        </w:rPr>
        <w:t>Москва :</w:t>
      </w:r>
      <w:proofErr w:type="gramEnd"/>
      <w:r>
        <w:rPr>
          <w:rFonts w:ascii="Times New Roman" w:hAnsi="Times New Roman"/>
          <w:sz w:val="24"/>
          <w:szCs w:val="24"/>
        </w:rPr>
        <w:t xml:space="preserve"> 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xml:space="preserve">, 2020. — 367 с. — (Высшее образование). — ISBN 978-5-534-13132-1. — </w:t>
      </w:r>
      <w:proofErr w:type="gramStart"/>
      <w:r>
        <w:rPr>
          <w:rFonts w:ascii="Times New Roman" w:hAnsi="Times New Roman"/>
          <w:sz w:val="24"/>
          <w:szCs w:val="24"/>
        </w:rPr>
        <w:t>Текст :</w:t>
      </w:r>
      <w:proofErr w:type="gramEnd"/>
      <w:r>
        <w:rPr>
          <w:rFonts w:ascii="Times New Roman" w:hAnsi="Times New Roman"/>
          <w:sz w:val="24"/>
          <w:szCs w:val="24"/>
        </w:rPr>
        <w:t xml:space="preserve"> электронный // ЭБС </w:t>
      </w:r>
      <w:proofErr w:type="spellStart"/>
      <w:r>
        <w:rPr>
          <w:rFonts w:ascii="Times New Roman" w:hAnsi="Times New Roman"/>
          <w:sz w:val="24"/>
          <w:szCs w:val="24"/>
        </w:rPr>
        <w:t>Юрайт</w:t>
      </w:r>
      <w:proofErr w:type="spellEnd"/>
      <w:r>
        <w:rPr>
          <w:rFonts w:ascii="Times New Roman" w:hAnsi="Times New Roman"/>
          <w:sz w:val="24"/>
          <w:szCs w:val="24"/>
        </w:rPr>
        <w:t xml:space="preserve"> [сайт]. — URL: https://idp.nwipa.ru:2072/bcode/449255</w:t>
      </w: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34B7F" w:rsidRPr="00834B7F" w:rsidRDefault="00834B7F">
      <w:pPr>
        <w:rPr>
          <w:rFonts w:ascii="Times New Roman" w:eastAsia="Times New Roman" w:hAnsi="Times New Roman" w:cs="Times New Roman"/>
          <w:b/>
          <w:kern w:val="3"/>
          <w:sz w:val="24"/>
          <w:lang w:eastAsia="ru-RU"/>
        </w:rPr>
      </w:pPr>
    </w:p>
    <w:p w:rsidR="00FD66A3" w:rsidRDefault="00FD66A3">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BA5C96" w:rsidRPr="00834B7F" w:rsidRDefault="00BA5C96">
      <w:pPr>
        <w:rPr>
          <w:rFonts w:ascii="Times New Roman" w:eastAsia="Times New Roman" w:hAnsi="Times New Roman" w:cs="Times New Roman"/>
          <w:b/>
          <w:kern w:val="3"/>
          <w:sz w:val="24"/>
          <w:lang w:eastAsia="ru-RU"/>
        </w:rPr>
      </w:pPr>
    </w:p>
    <w:p w:rsidR="003D3B72" w:rsidRPr="00834B7F" w:rsidRDefault="003D3B72">
      <w:pPr>
        <w:rPr>
          <w:rFonts w:ascii="Times New Roman" w:eastAsia="Times New Roman" w:hAnsi="Times New Roman" w:cs="Times New Roman"/>
          <w:b/>
          <w:kern w:val="3"/>
          <w:sz w:val="24"/>
          <w:lang w:eastAsia="ru-RU"/>
        </w:rPr>
      </w:pPr>
    </w:p>
    <w:p w:rsidR="00B862B5" w:rsidRPr="00834B7F" w:rsidRDefault="00B862B5" w:rsidP="00B862B5">
      <w:pPr>
        <w:rPr>
          <w:rFonts w:ascii="Times New Roman" w:eastAsia="Times New Roman" w:hAnsi="Times New Roman" w:cs="Times New Roman"/>
          <w:b/>
          <w:kern w:val="3"/>
          <w:sz w:val="24"/>
          <w:lang w:eastAsia="ru-RU"/>
        </w:rPr>
      </w:pPr>
    </w:p>
    <w:p w:rsidR="006360EA" w:rsidRPr="006360EA" w:rsidRDefault="006360EA" w:rsidP="006360EA">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6360EA">
        <w:rPr>
          <w:rFonts w:ascii="Times New Roman" w:eastAsia="Times New Roman" w:hAnsi="Times New Roman" w:cs="Times New Roman"/>
          <w:b/>
          <w:kern w:val="3"/>
          <w:sz w:val="24"/>
          <w:lang w:eastAsia="ru-RU"/>
        </w:rPr>
        <w:t xml:space="preserve">АННОТАЦИЯ РАБОЧЕЙ ПРОГРАММЫ ДИСЦИПЛИНЫ </w:t>
      </w:r>
    </w:p>
    <w:p w:rsidR="006360EA" w:rsidRPr="006360EA" w:rsidRDefault="006360EA" w:rsidP="006360EA">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6360EA">
        <w:rPr>
          <w:rFonts w:ascii="Times New Roman" w:eastAsia="Times New Roman" w:hAnsi="Times New Roman" w:cs="Times New Roman"/>
          <w:kern w:val="3"/>
          <w:sz w:val="28"/>
          <w:lang w:eastAsia="ru-RU"/>
        </w:rPr>
        <w:t>ФТД.B.01 Основы информационной компетентности</w:t>
      </w:r>
    </w:p>
    <w:p w:rsidR="006360EA" w:rsidRPr="006360EA" w:rsidRDefault="006360EA" w:rsidP="006360EA">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6360EA" w:rsidRPr="006360EA" w:rsidRDefault="006360EA" w:rsidP="006360EA">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360EA">
        <w:rPr>
          <w:rFonts w:ascii="Times New Roman" w:eastAsia="Times New Roman" w:hAnsi="Times New Roman" w:cs="Times New Roman"/>
          <w:b/>
          <w:kern w:val="3"/>
          <w:sz w:val="28"/>
          <w:lang w:eastAsia="ru-RU"/>
        </w:rPr>
        <w:t>_____________________________________</w:t>
      </w:r>
    </w:p>
    <w:p w:rsidR="006360EA" w:rsidRPr="006360EA" w:rsidRDefault="006360EA" w:rsidP="006360EA">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360EA">
        <w:rPr>
          <w:rFonts w:ascii="Times New Roman" w:eastAsia="Times New Roman" w:hAnsi="Times New Roman" w:cs="Times New Roman"/>
          <w:i/>
          <w:kern w:val="3"/>
          <w:sz w:val="24"/>
          <w:lang w:eastAsia="ru-RU"/>
        </w:rPr>
        <w:t>наименование дисциплин (модуля)/практики</w:t>
      </w:r>
    </w:p>
    <w:p w:rsidR="006360EA" w:rsidRPr="006360EA" w:rsidRDefault="006360EA" w:rsidP="006360EA">
      <w:pPr>
        <w:spacing w:after="0" w:line="240" w:lineRule="auto"/>
        <w:contextualSpacing/>
        <w:jc w:val="center"/>
        <w:rPr>
          <w:rFonts w:ascii="Times New Roman" w:eastAsia="Times New Roman" w:hAnsi="Times New Roman" w:cs="Times New Roman"/>
          <w:bCs/>
          <w:i/>
          <w:sz w:val="24"/>
          <w:szCs w:val="24"/>
        </w:rPr>
      </w:pPr>
      <w:r w:rsidRPr="006360EA">
        <w:rPr>
          <w:rFonts w:ascii="Times New Roman" w:eastAsia="Times New Roman" w:hAnsi="Times New Roman" w:cs="Times New Roman"/>
          <w:bCs/>
          <w:i/>
          <w:sz w:val="24"/>
          <w:szCs w:val="24"/>
        </w:rPr>
        <w:t>наименование дисциплины (модуля)/практики</w:t>
      </w:r>
    </w:p>
    <w:p w:rsidR="006360EA" w:rsidRPr="006360EA" w:rsidRDefault="006360EA" w:rsidP="006360EA">
      <w:pPr>
        <w:spacing w:after="0" w:line="240" w:lineRule="auto"/>
        <w:contextualSpacing/>
        <w:rPr>
          <w:rFonts w:ascii="Times New Roman" w:eastAsia="Times New Roman" w:hAnsi="Times New Roman" w:cs="Times New Roman"/>
          <w:b/>
          <w:bCs/>
          <w:sz w:val="24"/>
          <w:szCs w:val="24"/>
        </w:rPr>
      </w:pPr>
    </w:p>
    <w:p w:rsidR="006360EA" w:rsidRPr="006360EA" w:rsidRDefault="006360EA" w:rsidP="006360EA">
      <w:pPr>
        <w:spacing w:after="0" w:line="240" w:lineRule="auto"/>
        <w:contextualSpacing/>
        <w:jc w:val="both"/>
        <w:rPr>
          <w:rFonts w:ascii="Times New Roman" w:eastAsia="Times New Roman" w:hAnsi="Times New Roman" w:cs="Times New Roman"/>
          <w:b/>
          <w:bCs/>
          <w:sz w:val="24"/>
          <w:szCs w:val="24"/>
        </w:rPr>
      </w:pPr>
      <w:r w:rsidRPr="006360EA">
        <w:rPr>
          <w:rFonts w:ascii="Times New Roman" w:eastAsia="Times New Roman" w:hAnsi="Times New Roman" w:cs="Times New Roman"/>
          <w:b/>
          <w:bCs/>
          <w:sz w:val="24"/>
          <w:szCs w:val="24"/>
        </w:rPr>
        <w:t>Автор: Заместитель начальника Информационно-библиотечного управления</w:t>
      </w:r>
    </w:p>
    <w:p w:rsidR="006360EA" w:rsidRPr="006360EA" w:rsidRDefault="006360EA" w:rsidP="006360EA">
      <w:pPr>
        <w:spacing w:after="0" w:line="240" w:lineRule="auto"/>
        <w:contextualSpacing/>
        <w:jc w:val="both"/>
        <w:rPr>
          <w:rFonts w:ascii="Times New Roman" w:eastAsia="Times New Roman" w:hAnsi="Times New Roman" w:cs="Times New Roman"/>
          <w:b/>
          <w:bCs/>
          <w:sz w:val="24"/>
          <w:szCs w:val="24"/>
        </w:rPr>
      </w:pPr>
      <w:r w:rsidRPr="006360EA">
        <w:rPr>
          <w:rFonts w:ascii="Times New Roman" w:eastAsia="Times New Roman" w:hAnsi="Times New Roman" w:cs="Times New Roman"/>
          <w:b/>
          <w:bCs/>
          <w:sz w:val="24"/>
          <w:szCs w:val="24"/>
        </w:rPr>
        <w:t>В. А. Васильева</w:t>
      </w:r>
    </w:p>
    <w:p w:rsidR="006360EA" w:rsidRPr="006360EA" w:rsidRDefault="006360EA" w:rsidP="006360EA">
      <w:pPr>
        <w:spacing w:after="0" w:line="240" w:lineRule="auto"/>
        <w:contextualSpacing/>
        <w:jc w:val="both"/>
        <w:rPr>
          <w:rFonts w:ascii="Times New Roman" w:eastAsia="Times New Roman" w:hAnsi="Times New Roman" w:cs="Times New Roman"/>
          <w:b/>
          <w:bCs/>
          <w:sz w:val="24"/>
          <w:szCs w:val="24"/>
        </w:rPr>
      </w:pPr>
      <w:r w:rsidRPr="006360EA">
        <w:rPr>
          <w:rFonts w:ascii="Times New Roman" w:eastAsia="Times New Roman" w:hAnsi="Times New Roman" w:cs="Times New Roman"/>
          <w:b/>
          <w:bCs/>
          <w:sz w:val="24"/>
          <w:szCs w:val="24"/>
        </w:rPr>
        <w:t>Заведующая информационно-библиографическим отделом</w:t>
      </w:r>
    </w:p>
    <w:p w:rsidR="006360EA" w:rsidRPr="006360EA" w:rsidRDefault="006360EA" w:rsidP="006360EA">
      <w:pPr>
        <w:spacing w:after="0" w:line="240" w:lineRule="auto"/>
        <w:contextualSpacing/>
        <w:jc w:val="both"/>
        <w:rPr>
          <w:rFonts w:ascii="Times New Roman" w:eastAsia="Times New Roman" w:hAnsi="Times New Roman" w:cs="Times New Roman"/>
          <w:b/>
          <w:bCs/>
          <w:sz w:val="24"/>
          <w:szCs w:val="24"/>
        </w:rPr>
      </w:pPr>
      <w:r w:rsidRPr="006360EA">
        <w:rPr>
          <w:rFonts w:ascii="Times New Roman" w:eastAsia="Times New Roman" w:hAnsi="Times New Roman" w:cs="Times New Roman"/>
          <w:b/>
          <w:bCs/>
          <w:sz w:val="24"/>
          <w:szCs w:val="24"/>
        </w:rPr>
        <w:t>В. А. Михайлова</w:t>
      </w:r>
    </w:p>
    <w:p w:rsidR="006360EA" w:rsidRPr="006360EA" w:rsidRDefault="006360EA" w:rsidP="006360EA">
      <w:pPr>
        <w:spacing w:after="0" w:line="240" w:lineRule="auto"/>
        <w:contextualSpacing/>
        <w:rPr>
          <w:rFonts w:ascii="Times New Roman" w:eastAsia="Times New Roman" w:hAnsi="Times New Roman" w:cs="Times New Roman"/>
          <w:b/>
          <w:bCs/>
          <w:sz w:val="24"/>
          <w:szCs w:val="24"/>
        </w:rPr>
      </w:pPr>
      <w:r w:rsidRPr="006360EA">
        <w:rPr>
          <w:rFonts w:ascii="Times New Roman" w:eastAsia="Times New Roman" w:hAnsi="Times New Roman" w:cs="Times New Roman"/>
          <w:b/>
          <w:bCs/>
          <w:sz w:val="24"/>
          <w:szCs w:val="24"/>
        </w:rPr>
        <w:t xml:space="preserve">Код и наименование направления подготовки, профиля: </w:t>
      </w:r>
    </w:p>
    <w:p w:rsidR="006360EA" w:rsidRPr="006360EA" w:rsidRDefault="006360EA" w:rsidP="006360EA">
      <w:pPr>
        <w:spacing w:after="0" w:line="240" w:lineRule="auto"/>
        <w:contextualSpacing/>
        <w:rPr>
          <w:rFonts w:ascii="Times New Roman" w:eastAsia="Times New Roman" w:hAnsi="Times New Roman" w:cs="Times New Roman"/>
          <w:b/>
          <w:bCs/>
          <w:sz w:val="24"/>
          <w:szCs w:val="24"/>
        </w:rPr>
      </w:pPr>
      <w:r w:rsidRPr="006360EA">
        <w:rPr>
          <w:rFonts w:ascii="Times New Roman" w:eastAsia="Times New Roman" w:hAnsi="Times New Roman" w:cs="Times New Roman"/>
          <w:b/>
          <w:bCs/>
          <w:sz w:val="24"/>
          <w:szCs w:val="24"/>
        </w:rPr>
        <w:t xml:space="preserve">41.03.04 «Политология», </w:t>
      </w:r>
    </w:p>
    <w:p w:rsidR="006360EA" w:rsidRPr="006360EA" w:rsidRDefault="006360EA" w:rsidP="006360EA">
      <w:pPr>
        <w:spacing w:after="0" w:line="240" w:lineRule="auto"/>
        <w:contextualSpacing/>
        <w:rPr>
          <w:rFonts w:ascii="Times New Roman" w:eastAsia="Times New Roman" w:hAnsi="Times New Roman" w:cs="Times New Roman"/>
          <w:b/>
          <w:bCs/>
          <w:sz w:val="24"/>
          <w:szCs w:val="24"/>
        </w:rPr>
      </w:pPr>
      <w:r w:rsidRPr="006360EA">
        <w:rPr>
          <w:rFonts w:ascii="Times New Roman" w:eastAsia="Times New Roman" w:hAnsi="Times New Roman" w:cs="Times New Roman"/>
          <w:b/>
          <w:bCs/>
          <w:sz w:val="24"/>
          <w:szCs w:val="24"/>
        </w:rPr>
        <w:t>профиль: Политические идеи и институты.</w:t>
      </w:r>
    </w:p>
    <w:p w:rsidR="006360EA" w:rsidRPr="006360EA" w:rsidRDefault="006360EA" w:rsidP="006360EA">
      <w:pPr>
        <w:spacing w:after="0" w:line="240" w:lineRule="auto"/>
        <w:contextualSpacing/>
        <w:rPr>
          <w:rFonts w:ascii="Times New Roman" w:eastAsia="Times New Roman" w:hAnsi="Times New Roman" w:cs="Times New Roman"/>
          <w:b/>
          <w:bCs/>
          <w:sz w:val="24"/>
          <w:szCs w:val="24"/>
        </w:rPr>
      </w:pPr>
      <w:r w:rsidRPr="006360EA">
        <w:rPr>
          <w:rFonts w:ascii="Times New Roman" w:eastAsia="Times New Roman" w:hAnsi="Times New Roman" w:cs="Times New Roman"/>
          <w:b/>
          <w:bCs/>
          <w:sz w:val="24"/>
          <w:szCs w:val="24"/>
        </w:rPr>
        <w:t>Квалификация (степень) выпускника: бакалавр</w:t>
      </w:r>
    </w:p>
    <w:p w:rsidR="006360EA" w:rsidRPr="006360EA" w:rsidRDefault="006360EA" w:rsidP="006360EA">
      <w:pPr>
        <w:spacing w:after="0" w:line="240" w:lineRule="auto"/>
        <w:contextualSpacing/>
        <w:rPr>
          <w:rFonts w:ascii="Times New Roman" w:eastAsia="Times New Roman" w:hAnsi="Times New Roman" w:cs="Times New Roman"/>
          <w:b/>
          <w:bCs/>
          <w:sz w:val="24"/>
          <w:szCs w:val="24"/>
        </w:rPr>
      </w:pPr>
      <w:r w:rsidRPr="006360EA">
        <w:rPr>
          <w:rFonts w:ascii="Times New Roman" w:eastAsia="Times New Roman" w:hAnsi="Times New Roman" w:cs="Times New Roman"/>
          <w:b/>
          <w:bCs/>
          <w:sz w:val="24"/>
          <w:szCs w:val="24"/>
        </w:rPr>
        <w:t>Форма обучения: очная.</w:t>
      </w:r>
    </w:p>
    <w:p w:rsidR="006360EA" w:rsidRPr="006360EA" w:rsidRDefault="006360EA" w:rsidP="006360EA">
      <w:pPr>
        <w:spacing w:after="0" w:line="240" w:lineRule="auto"/>
        <w:contextualSpacing/>
        <w:rPr>
          <w:rFonts w:ascii="Times New Roman" w:eastAsia="Times New Roman" w:hAnsi="Times New Roman" w:cs="Times New Roman"/>
          <w:b/>
          <w:bCs/>
          <w:sz w:val="24"/>
          <w:szCs w:val="24"/>
        </w:rPr>
      </w:pPr>
    </w:p>
    <w:p w:rsidR="006360EA" w:rsidRPr="006360EA" w:rsidRDefault="006360EA" w:rsidP="006360EA">
      <w:pPr>
        <w:spacing w:after="0" w:line="240" w:lineRule="auto"/>
        <w:contextualSpacing/>
        <w:rPr>
          <w:rFonts w:ascii="Times New Roman" w:eastAsia="Times New Roman" w:hAnsi="Times New Roman" w:cs="Times New Roman"/>
          <w:b/>
          <w:bCs/>
          <w:sz w:val="24"/>
          <w:szCs w:val="24"/>
        </w:rPr>
      </w:pPr>
      <w:r w:rsidRPr="006360EA">
        <w:rPr>
          <w:rFonts w:ascii="Times New Roman" w:eastAsia="Times New Roman" w:hAnsi="Times New Roman" w:cs="Times New Roman"/>
          <w:b/>
          <w:bCs/>
          <w:sz w:val="24"/>
          <w:szCs w:val="24"/>
        </w:rPr>
        <w:t>Цель освоения дисциплины:</w:t>
      </w:r>
    </w:p>
    <w:p w:rsidR="006360EA" w:rsidRPr="006360EA" w:rsidRDefault="006360EA" w:rsidP="006360EA">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sz w:val="24"/>
          <w:szCs w:val="24"/>
        </w:rPr>
      </w:pPr>
      <w:r w:rsidRPr="006360EA">
        <w:rPr>
          <w:rFonts w:ascii="Times New Roman" w:eastAsia="Times New Roman" w:hAnsi="Times New Roman" w:cs="Times New Roman"/>
          <w:sz w:val="24"/>
          <w:szCs w:val="24"/>
        </w:rPr>
        <w:t>Дисциплина обеспечивает овладение следующими компетенциями:</w:t>
      </w:r>
    </w:p>
    <w:p w:rsidR="006360EA" w:rsidRPr="006360EA" w:rsidRDefault="006360EA" w:rsidP="006360EA">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p>
    <w:p w:rsidR="006360EA" w:rsidRPr="006360EA" w:rsidRDefault="006360EA" w:rsidP="006360EA">
      <w:pPr>
        <w:spacing w:after="0" w:line="240" w:lineRule="auto"/>
        <w:contextualSpacing/>
        <w:rPr>
          <w:rFonts w:ascii="Times New Roman" w:eastAsia="Calibri" w:hAnsi="Times New Roman" w:cs="Times New Roman"/>
          <w:b/>
          <w:sz w:val="24"/>
          <w:szCs w:val="24"/>
        </w:rPr>
      </w:pPr>
      <w:r w:rsidRPr="006360EA">
        <w:rPr>
          <w:rFonts w:ascii="Times New Roman" w:eastAsia="Calibri" w:hAnsi="Times New Roman" w:cs="Times New Roman"/>
          <w:b/>
          <w:sz w:val="24"/>
          <w:szCs w:val="24"/>
        </w:rPr>
        <w:t>План курса:</w:t>
      </w:r>
    </w:p>
    <w:tbl>
      <w:tblPr>
        <w:tblW w:w="498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41"/>
        <w:gridCol w:w="2160"/>
        <w:gridCol w:w="814"/>
        <w:gridCol w:w="794"/>
        <w:gridCol w:w="962"/>
        <w:gridCol w:w="811"/>
        <w:gridCol w:w="813"/>
        <w:gridCol w:w="816"/>
        <w:gridCol w:w="1208"/>
      </w:tblGrid>
      <w:tr w:rsidR="006360EA" w:rsidRPr="006360EA" w:rsidTr="00B71948">
        <w:trPr>
          <w:trHeight w:val="20"/>
        </w:trPr>
        <w:tc>
          <w:tcPr>
            <w:tcW w:w="505" w:type="pct"/>
            <w:vMerge w:val="restart"/>
            <w:tcMar>
              <w:top w:w="28" w:type="dxa"/>
              <w:left w:w="85" w:type="dxa"/>
              <w:bottom w:w="28" w:type="dxa"/>
              <w:right w:w="85" w:type="dxa"/>
            </w:tcMar>
          </w:tcPr>
          <w:p w:rsidR="006360EA" w:rsidRPr="006360EA" w:rsidRDefault="006360EA" w:rsidP="006360EA">
            <w:pPr>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b/>
                <w:bCs/>
                <w:sz w:val="20"/>
                <w:szCs w:val="20"/>
                <w:lang w:eastAsia="ru-RU"/>
              </w:rPr>
              <w:t>№ п/п</w:t>
            </w:r>
          </w:p>
          <w:p w:rsidR="006360EA" w:rsidRPr="006360EA" w:rsidRDefault="006360EA" w:rsidP="006360EA">
            <w:pPr>
              <w:spacing w:after="0" w:line="240" w:lineRule="auto"/>
              <w:ind w:firstLine="567"/>
              <w:jc w:val="center"/>
              <w:rPr>
                <w:rFonts w:ascii="Times New Roman" w:eastAsia="Times New Roman" w:hAnsi="Times New Roman" w:cs="Times New Roman"/>
                <w:sz w:val="24"/>
                <w:szCs w:val="24"/>
                <w:lang w:eastAsia="ru-RU"/>
              </w:rPr>
            </w:pPr>
          </w:p>
          <w:p w:rsidR="006360EA" w:rsidRPr="006360EA" w:rsidRDefault="006360EA" w:rsidP="006360EA">
            <w:pPr>
              <w:spacing w:after="0" w:line="240" w:lineRule="auto"/>
              <w:ind w:firstLine="567"/>
              <w:jc w:val="center"/>
              <w:rPr>
                <w:rFonts w:ascii="Times New Roman" w:eastAsia="Times New Roman" w:hAnsi="Times New Roman" w:cs="Times New Roman"/>
                <w:sz w:val="24"/>
                <w:szCs w:val="24"/>
                <w:lang w:eastAsia="ru-RU"/>
              </w:rPr>
            </w:pPr>
          </w:p>
        </w:tc>
        <w:tc>
          <w:tcPr>
            <w:tcW w:w="1159" w:type="pct"/>
            <w:vMerge w:val="restart"/>
            <w:tcMar>
              <w:top w:w="28" w:type="dxa"/>
              <w:left w:w="85" w:type="dxa"/>
              <w:bottom w:w="28" w:type="dxa"/>
              <w:right w:w="85" w:type="dxa"/>
            </w:tcMar>
          </w:tcPr>
          <w:p w:rsidR="006360EA" w:rsidRPr="006360EA" w:rsidRDefault="006360EA" w:rsidP="006360EA">
            <w:pPr>
              <w:spacing w:after="0" w:line="240" w:lineRule="auto"/>
              <w:jc w:val="center"/>
              <w:rPr>
                <w:rFonts w:ascii="Times New Roman" w:eastAsia="Times New Roman" w:hAnsi="Times New Roman" w:cs="Times New Roman"/>
                <w:sz w:val="24"/>
                <w:szCs w:val="24"/>
                <w:lang w:eastAsia="ru-RU"/>
              </w:rPr>
            </w:pPr>
            <w:r w:rsidRPr="006360EA">
              <w:rPr>
                <w:rFonts w:ascii="Times New Roman" w:eastAsia="Times New Roman" w:hAnsi="Times New Roman" w:cs="Times New Roman"/>
                <w:b/>
                <w:bCs/>
                <w:sz w:val="20"/>
                <w:szCs w:val="20"/>
                <w:lang w:eastAsia="ru-RU"/>
              </w:rPr>
              <w:t>Наименование тем и/или разделов</w:t>
            </w:r>
          </w:p>
          <w:p w:rsidR="006360EA" w:rsidRPr="006360EA" w:rsidRDefault="006360EA" w:rsidP="006360EA">
            <w:pPr>
              <w:spacing w:after="0" w:line="240" w:lineRule="auto"/>
              <w:ind w:firstLine="567"/>
              <w:jc w:val="center"/>
              <w:rPr>
                <w:rFonts w:ascii="Times New Roman" w:eastAsia="Times New Roman" w:hAnsi="Times New Roman" w:cs="Times New Roman"/>
                <w:sz w:val="24"/>
                <w:szCs w:val="24"/>
                <w:lang w:eastAsia="ru-RU"/>
              </w:rPr>
            </w:pPr>
          </w:p>
        </w:tc>
        <w:tc>
          <w:tcPr>
            <w:tcW w:w="2688" w:type="pct"/>
            <w:gridSpan w:val="6"/>
          </w:tcPr>
          <w:p w:rsidR="006360EA" w:rsidRPr="006360EA" w:rsidRDefault="006360EA" w:rsidP="006360EA">
            <w:pPr>
              <w:widowControl w:val="0"/>
              <w:spacing w:after="0" w:line="240" w:lineRule="auto"/>
              <w:jc w:val="center"/>
              <w:rPr>
                <w:rFonts w:ascii="Times New Roman" w:eastAsia="Times New Roman" w:hAnsi="Times New Roman" w:cs="Times New Roman"/>
                <w:i/>
                <w:snapToGrid w:val="0"/>
                <w:sz w:val="16"/>
                <w:szCs w:val="16"/>
                <w:lang w:eastAsia="ru-RU"/>
              </w:rPr>
            </w:pPr>
            <w:r w:rsidRPr="006360EA">
              <w:rPr>
                <w:rFonts w:ascii="Times New Roman" w:eastAsia="Times New Roman" w:hAnsi="Times New Roman" w:cs="Times New Roman"/>
                <w:b/>
                <w:bCs/>
                <w:sz w:val="20"/>
                <w:szCs w:val="20"/>
                <w:lang w:eastAsia="ru-RU"/>
              </w:rPr>
              <w:t>Объем дисциплины (модуля), час.</w:t>
            </w:r>
          </w:p>
        </w:tc>
        <w:tc>
          <w:tcPr>
            <w:tcW w:w="648" w:type="pct"/>
            <w:vMerge w:val="restart"/>
            <w:tcMar>
              <w:top w:w="28" w:type="dxa"/>
              <w:left w:w="85" w:type="dxa"/>
              <w:bottom w:w="28" w:type="dxa"/>
              <w:right w:w="85" w:type="dxa"/>
            </w:tcMar>
          </w:tcPr>
          <w:p w:rsidR="006360EA" w:rsidRPr="006360EA" w:rsidRDefault="006360EA" w:rsidP="006360EA">
            <w:pPr>
              <w:spacing w:after="0" w:line="240" w:lineRule="auto"/>
              <w:jc w:val="center"/>
              <w:rPr>
                <w:rFonts w:ascii="Times New Roman" w:eastAsia="Times New Roman" w:hAnsi="Times New Roman" w:cs="Times New Roman"/>
                <w:sz w:val="24"/>
                <w:szCs w:val="24"/>
                <w:lang w:eastAsia="ru-RU"/>
              </w:rPr>
            </w:pPr>
            <w:r w:rsidRPr="006360EA">
              <w:rPr>
                <w:rFonts w:ascii="Times New Roman" w:eastAsia="Times New Roman" w:hAnsi="Times New Roman" w:cs="Times New Roman"/>
                <w:b/>
                <w:bCs/>
                <w:sz w:val="18"/>
                <w:szCs w:val="18"/>
                <w:lang w:eastAsia="ru-RU"/>
              </w:rPr>
              <w:t>Форма</w:t>
            </w:r>
            <w:r w:rsidRPr="006360EA">
              <w:rPr>
                <w:rFonts w:ascii="Times New Roman" w:eastAsia="Times New Roman" w:hAnsi="Times New Roman" w:cs="Times New Roman"/>
                <w:b/>
                <w:bCs/>
                <w:sz w:val="18"/>
                <w:szCs w:val="18"/>
                <w:lang w:eastAsia="ru-RU"/>
              </w:rPr>
              <w:br/>
              <w:t xml:space="preserve">текущего </w:t>
            </w:r>
            <w:r w:rsidRPr="006360EA">
              <w:rPr>
                <w:rFonts w:ascii="Times New Roman" w:eastAsia="Times New Roman" w:hAnsi="Times New Roman" w:cs="Times New Roman"/>
                <w:b/>
                <w:bCs/>
                <w:sz w:val="18"/>
                <w:szCs w:val="18"/>
                <w:lang w:eastAsia="ru-RU"/>
              </w:rPr>
              <w:br/>
              <w:t>контроля успеваемости**, промежуточной аттестации***</w:t>
            </w:r>
          </w:p>
          <w:p w:rsidR="006360EA" w:rsidRPr="006360EA" w:rsidRDefault="006360EA" w:rsidP="006360EA">
            <w:pPr>
              <w:spacing w:after="0" w:line="240" w:lineRule="auto"/>
              <w:ind w:firstLine="567"/>
              <w:jc w:val="center"/>
              <w:rPr>
                <w:rFonts w:ascii="Times New Roman" w:eastAsia="Times New Roman" w:hAnsi="Times New Roman" w:cs="Times New Roman"/>
                <w:sz w:val="24"/>
                <w:szCs w:val="24"/>
                <w:lang w:eastAsia="ru-RU"/>
              </w:rPr>
            </w:pPr>
          </w:p>
          <w:p w:rsidR="006360EA" w:rsidRPr="006360EA" w:rsidRDefault="006360EA" w:rsidP="006360EA">
            <w:pPr>
              <w:spacing w:after="0" w:line="240" w:lineRule="auto"/>
              <w:ind w:firstLine="567"/>
              <w:jc w:val="center"/>
              <w:rPr>
                <w:rFonts w:ascii="Times New Roman" w:eastAsia="Times New Roman" w:hAnsi="Times New Roman" w:cs="Times New Roman"/>
                <w:sz w:val="24"/>
                <w:szCs w:val="24"/>
                <w:lang w:eastAsia="ru-RU"/>
              </w:rPr>
            </w:pPr>
          </w:p>
        </w:tc>
      </w:tr>
      <w:tr w:rsidR="006360EA" w:rsidRPr="006360EA" w:rsidTr="00B71948">
        <w:trPr>
          <w:trHeight w:val="20"/>
        </w:trPr>
        <w:tc>
          <w:tcPr>
            <w:tcW w:w="505" w:type="pct"/>
            <w:vMerge/>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1159" w:type="pct"/>
            <w:vMerge/>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437" w:type="pct"/>
            <w:vMerge w:val="restart"/>
            <w:tcMar>
              <w:top w:w="28" w:type="dxa"/>
              <w:left w:w="85" w:type="dxa"/>
              <w:bottom w:w="28" w:type="dxa"/>
              <w:right w:w="85" w:type="dxa"/>
            </w:tcMar>
          </w:tcPr>
          <w:p w:rsidR="006360EA" w:rsidRPr="006360EA" w:rsidRDefault="006360EA" w:rsidP="006360EA">
            <w:pPr>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b/>
                <w:bCs/>
                <w:sz w:val="24"/>
                <w:szCs w:val="24"/>
                <w:lang w:eastAsia="ru-RU"/>
              </w:rPr>
              <w:t>Всего</w:t>
            </w:r>
          </w:p>
          <w:p w:rsidR="006360EA" w:rsidRPr="006360EA" w:rsidRDefault="006360EA" w:rsidP="006360EA">
            <w:pPr>
              <w:spacing w:after="0" w:line="240" w:lineRule="auto"/>
              <w:ind w:firstLine="567"/>
              <w:jc w:val="center"/>
              <w:rPr>
                <w:rFonts w:ascii="Times New Roman" w:eastAsia="Times New Roman" w:hAnsi="Times New Roman" w:cs="Times New Roman"/>
                <w:sz w:val="24"/>
                <w:szCs w:val="24"/>
                <w:lang w:eastAsia="ru-RU"/>
              </w:rPr>
            </w:pPr>
          </w:p>
        </w:tc>
        <w:tc>
          <w:tcPr>
            <w:tcW w:w="1813" w:type="pct"/>
            <w:gridSpan w:val="4"/>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i/>
                <w:snapToGrid w:val="0"/>
                <w:lang w:eastAsia="ru-RU"/>
              </w:rPr>
            </w:pPr>
            <w:r w:rsidRPr="006360EA">
              <w:rPr>
                <w:rFonts w:ascii="Times New Roman" w:eastAsia="Times New Roman" w:hAnsi="Times New Roman" w:cs="Times New Roman"/>
                <w:b/>
                <w:bCs/>
                <w:lang w:eastAsia="ru-RU"/>
              </w:rPr>
              <w:t>Контактная работа обучающихся с преподавателем</w:t>
            </w:r>
            <w:r w:rsidRPr="006360EA">
              <w:rPr>
                <w:rFonts w:ascii="Times New Roman" w:eastAsia="Times New Roman" w:hAnsi="Times New Roman" w:cs="Times New Roman"/>
                <w:b/>
                <w:bCs/>
                <w:lang w:eastAsia="ru-RU"/>
              </w:rPr>
              <w:br/>
              <w:t>по видам учебных занятий</w:t>
            </w:r>
          </w:p>
        </w:tc>
        <w:tc>
          <w:tcPr>
            <w:tcW w:w="438" w:type="pct"/>
            <w:vMerge w:val="restart"/>
            <w:tcMar>
              <w:top w:w="28" w:type="dxa"/>
              <w:left w:w="85" w:type="dxa"/>
              <w:bottom w:w="28" w:type="dxa"/>
              <w:right w:w="85" w:type="dxa"/>
            </w:tcMar>
          </w:tcPr>
          <w:p w:rsidR="006360EA" w:rsidRPr="006360EA" w:rsidRDefault="006360EA" w:rsidP="006360EA">
            <w:pPr>
              <w:spacing w:after="0" w:line="240" w:lineRule="auto"/>
              <w:rPr>
                <w:rFonts w:ascii="Times New Roman" w:eastAsia="Times New Roman" w:hAnsi="Times New Roman" w:cs="Times New Roman"/>
                <w:sz w:val="24"/>
                <w:szCs w:val="24"/>
                <w:lang w:eastAsia="ru-RU"/>
              </w:rPr>
            </w:pPr>
            <w:r w:rsidRPr="006360EA">
              <w:rPr>
                <w:rFonts w:ascii="Times New Roman" w:eastAsia="Times New Roman" w:hAnsi="Times New Roman" w:cs="Times New Roman"/>
                <w:b/>
                <w:bCs/>
                <w:sz w:val="24"/>
                <w:szCs w:val="24"/>
                <w:lang w:eastAsia="ru-RU"/>
              </w:rPr>
              <w:t>СР</w:t>
            </w:r>
          </w:p>
          <w:p w:rsidR="006360EA" w:rsidRPr="006360EA" w:rsidRDefault="006360EA" w:rsidP="006360EA">
            <w:pPr>
              <w:spacing w:after="0" w:line="240" w:lineRule="auto"/>
              <w:ind w:firstLine="567"/>
              <w:rPr>
                <w:rFonts w:ascii="Times New Roman" w:eastAsia="Times New Roman" w:hAnsi="Times New Roman" w:cs="Times New Roman"/>
                <w:sz w:val="24"/>
                <w:szCs w:val="24"/>
                <w:lang w:eastAsia="ru-RU"/>
              </w:rPr>
            </w:pPr>
          </w:p>
        </w:tc>
        <w:tc>
          <w:tcPr>
            <w:tcW w:w="648" w:type="pct"/>
            <w:vMerge/>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i/>
                <w:snapToGrid w:val="0"/>
                <w:sz w:val="16"/>
                <w:szCs w:val="16"/>
                <w:lang w:eastAsia="ru-RU"/>
              </w:rPr>
            </w:pPr>
          </w:p>
        </w:tc>
      </w:tr>
      <w:tr w:rsidR="006360EA" w:rsidRPr="006360EA" w:rsidTr="00B71948">
        <w:trPr>
          <w:cantSplit/>
          <w:trHeight w:val="826"/>
        </w:trPr>
        <w:tc>
          <w:tcPr>
            <w:tcW w:w="505" w:type="pct"/>
            <w:vMerge/>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1159" w:type="pct"/>
            <w:vMerge/>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437" w:type="pct"/>
            <w:vMerge/>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426" w:type="pct"/>
            <w:tcMar>
              <w:top w:w="28" w:type="dxa"/>
              <w:left w:w="85" w:type="dxa"/>
              <w:bottom w:w="28" w:type="dxa"/>
              <w:right w:w="85" w:type="dxa"/>
            </w:tcMar>
          </w:tcPr>
          <w:p w:rsidR="006360EA" w:rsidRPr="006360EA" w:rsidRDefault="006360EA" w:rsidP="006360EA">
            <w:pPr>
              <w:spacing w:after="0" w:line="240" w:lineRule="auto"/>
              <w:ind w:firstLine="34"/>
              <w:jc w:val="center"/>
              <w:rPr>
                <w:rFonts w:ascii="Times New Roman" w:eastAsia="Times New Roman" w:hAnsi="Times New Roman" w:cs="Times New Roman"/>
                <w:sz w:val="24"/>
                <w:szCs w:val="24"/>
                <w:lang w:eastAsia="ru-RU"/>
              </w:rPr>
            </w:pPr>
            <w:r w:rsidRPr="006360EA">
              <w:rPr>
                <w:rFonts w:ascii="Times New Roman" w:eastAsia="Times New Roman" w:hAnsi="Times New Roman" w:cs="Times New Roman"/>
                <w:b/>
                <w:bCs/>
                <w:sz w:val="16"/>
                <w:szCs w:val="16"/>
                <w:lang w:eastAsia="ru-RU"/>
              </w:rPr>
              <w:t>Л</w:t>
            </w:r>
          </w:p>
        </w:tc>
        <w:tc>
          <w:tcPr>
            <w:tcW w:w="516" w:type="pct"/>
            <w:tcMar>
              <w:top w:w="28" w:type="dxa"/>
              <w:left w:w="85" w:type="dxa"/>
              <w:bottom w:w="28" w:type="dxa"/>
              <w:right w:w="85" w:type="dxa"/>
            </w:tcMar>
          </w:tcPr>
          <w:p w:rsidR="006360EA" w:rsidRPr="006360EA" w:rsidRDefault="006360EA" w:rsidP="006360EA">
            <w:pPr>
              <w:spacing w:after="0" w:line="240" w:lineRule="auto"/>
              <w:ind w:firstLine="34"/>
              <w:jc w:val="center"/>
              <w:rPr>
                <w:rFonts w:ascii="Times New Roman" w:eastAsia="Times New Roman" w:hAnsi="Times New Roman" w:cs="Times New Roman"/>
                <w:sz w:val="24"/>
                <w:szCs w:val="24"/>
                <w:lang w:eastAsia="ru-RU"/>
              </w:rPr>
            </w:pPr>
            <w:r w:rsidRPr="006360EA">
              <w:rPr>
                <w:rFonts w:ascii="Times New Roman" w:eastAsia="Times New Roman" w:hAnsi="Times New Roman" w:cs="Times New Roman"/>
                <w:b/>
                <w:bCs/>
                <w:sz w:val="16"/>
                <w:szCs w:val="16"/>
                <w:lang w:eastAsia="ru-RU"/>
              </w:rPr>
              <w:t>ЛР</w:t>
            </w:r>
          </w:p>
        </w:tc>
        <w:tc>
          <w:tcPr>
            <w:tcW w:w="435" w:type="pct"/>
            <w:tcMar>
              <w:top w:w="28" w:type="dxa"/>
              <w:left w:w="85" w:type="dxa"/>
              <w:bottom w:w="28" w:type="dxa"/>
              <w:right w:w="85" w:type="dxa"/>
            </w:tcMar>
          </w:tcPr>
          <w:p w:rsidR="006360EA" w:rsidRPr="006360EA" w:rsidRDefault="006360EA" w:rsidP="006360EA">
            <w:pPr>
              <w:spacing w:after="0" w:line="240" w:lineRule="auto"/>
              <w:ind w:firstLine="34"/>
              <w:jc w:val="center"/>
              <w:rPr>
                <w:rFonts w:ascii="Times New Roman" w:eastAsia="Times New Roman" w:hAnsi="Times New Roman" w:cs="Times New Roman"/>
                <w:sz w:val="24"/>
                <w:szCs w:val="24"/>
                <w:lang w:eastAsia="ru-RU"/>
              </w:rPr>
            </w:pPr>
            <w:r w:rsidRPr="006360EA">
              <w:rPr>
                <w:rFonts w:ascii="Times New Roman" w:eastAsia="Times New Roman" w:hAnsi="Times New Roman" w:cs="Times New Roman"/>
                <w:b/>
                <w:bCs/>
                <w:sz w:val="16"/>
                <w:szCs w:val="16"/>
                <w:lang w:eastAsia="ru-RU"/>
              </w:rPr>
              <w:t>ПЗ</w:t>
            </w:r>
          </w:p>
        </w:tc>
        <w:tc>
          <w:tcPr>
            <w:tcW w:w="436" w:type="pct"/>
            <w:tcMar>
              <w:top w:w="28" w:type="dxa"/>
              <w:left w:w="85" w:type="dxa"/>
              <w:bottom w:w="28" w:type="dxa"/>
              <w:right w:w="85" w:type="dxa"/>
            </w:tcMar>
          </w:tcPr>
          <w:p w:rsidR="006360EA" w:rsidRPr="006360EA" w:rsidRDefault="006360EA" w:rsidP="006360EA">
            <w:pPr>
              <w:spacing w:after="0" w:line="240" w:lineRule="auto"/>
              <w:ind w:firstLine="34"/>
              <w:jc w:val="center"/>
              <w:rPr>
                <w:rFonts w:ascii="Times New Roman" w:eastAsia="Times New Roman" w:hAnsi="Times New Roman" w:cs="Times New Roman"/>
                <w:sz w:val="24"/>
                <w:szCs w:val="24"/>
                <w:lang w:eastAsia="ru-RU"/>
              </w:rPr>
            </w:pPr>
            <w:r w:rsidRPr="006360EA">
              <w:rPr>
                <w:rFonts w:ascii="Times New Roman" w:eastAsia="Times New Roman" w:hAnsi="Times New Roman" w:cs="Times New Roman"/>
                <w:b/>
                <w:bCs/>
                <w:sz w:val="16"/>
                <w:szCs w:val="16"/>
                <w:lang w:eastAsia="ru-RU"/>
              </w:rPr>
              <w:t>КСР</w:t>
            </w:r>
            <w:r w:rsidRPr="006360EA">
              <w:rPr>
                <w:rFonts w:ascii="Times New Roman" w:eastAsia="Times New Roman" w:hAnsi="Times New Roman" w:cs="Times New Roman"/>
                <w:b/>
                <w:bCs/>
                <w:sz w:val="16"/>
                <w:szCs w:val="16"/>
                <w:vertAlign w:val="superscript"/>
                <w:lang w:eastAsia="ru-RU"/>
              </w:rPr>
              <w:footnoteReference w:id="1"/>
            </w:r>
          </w:p>
        </w:tc>
        <w:tc>
          <w:tcPr>
            <w:tcW w:w="438" w:type="pct"/>
            <w:vMerge/>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648" w:type="pct"/>
            <w:vMerge/>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i/>
                <w:snapToGrid w:val="0"/>
                <w:sz w:val="16"/>
                <w:szCs w:val="16"/>
                <w:lang w:eastAsia="ru-RU"/>
              </w:rPr>
            </w:pPr>
          </w:p>
        </w:tc>
      </w:tr>
      <w:tr w:rsidR="006360EA" w:rsidRPr="006360EA" w:rsidTr="00B71948">
        <w:trPr>
          <w:trHeight w:val="20"/>
        </w:trPr>
        <w:tc>
          <w:tcPr>
            <w:tcW w:w="5000" w:type="pct"/>
            <w:gridSpan w:val="9"/>
          </w:tcPr>
          <w:p w:rsidR="006360EA" w:rsidRPr="006360EA" w:rsidRDefault="006360EA" w:rsidP="006360EA">
            <w:pPr>
              <w:widowControl w:val="0"/>
              <w:spacing w:after="0" w:line="240" w:lineRule="auto"/>
              <w:jc w:val="center"/>
              <w:rPr>
                <w:rFonts w:ascii="Times New Roman" w:eastAsia="Times New Roman" w:hAnsi="Times New Roman" w:cs="Times New Roman"/>
                <w:b/>
                <w:i/>
                <w:snapToGrid w:val="0"/>
                <w:sz w:val="16"/>
                <w:szCs w:val="16"/>
                <w:lang w:eastAsia="ru-RU"/>
              </w:rPr>
            </w:pPr>
          </w:p>
          <w:p w:rsidR="006360EA" w:rsidRPr="006360EA" w:rsidRDefault="006360EA" w:rsidP="006360EA">
            <w:pPr>
              <w:widowControl w:val="0"/>
              <w:spacing w:after="0" w:line="240" w:lineRule="auto"/>
              <w:jc w:val="center"/>
              <w:rPr>
                <w:rFonts w:ascii="Times New Roman" w:eastAsia="Times New Roman" w:hAnsi="Times New Roman" w:cs="Times New Roman"/>
                <w:b/>
                <w:i/>
                <w:snapToGrid w:val="0"/>
                <w:sz w:val="16"/>
                <w:szCs w:val="16"/>
                <w:lang w:eastAsia="ru-RU"/>
              </w:rPr>
            </w:pPr>
            <w:r w:rsidRPr="006360EA">
              <w:rPr>
                <w:rFonts w:ascii="Times New Roman" w:eastAsia="Times New Roman" w:hAnsi="Times New Roman" w:cs="Times New Roman"/>
                <w:b/>
                <w:i/>
                <w:snapToGrid w:val="0"/>
                <w:sz w:val="16"/>
                <w:szCs w:val="16"/>
                <w:lang w:eastAsia="ru-RU"/>
              </w:rPr>
              <w:t>Очная форма обучения</w:t>
            </w:r>
          </w:p>
          <w:p w:rsidR="006360EA" w:rsidRPr="006360EA" w:rsidRDefault="006360EA" w:rsidP="006360EA">
            <w:pPr>
              <w:widowControl w:val="0"/>
              <w:spacing w:after="0" w:line="240" w:lineRule="auto"/>
              <w:jc w:val="center"/>
              <w:rPr>
                <w:rFonts w:ascii="Times New Roman" w:eastAsia="Times New Roman" w:hAnsi="Times New Roman" w:cs="Times New Roman"/>
                <w:b/>
                <w:i/>
                <w:snapToGrid w:val="0"/>
                <w:sz w:val="16"/>
                <w:szCs w:val="16"/>
                <w:lang w:eastAsia="ru-RU"/>
              </w:rPr>
            </w:pPr>
          </w:p>
        </w:tc>
      </w:tr>
      <w:tr w:rsidR="006360EA" w:rsidRPr="006360EA" w:rsidTr="00B71948">
        <w:trPr>
          <w:trHeight w:val="1043"/>
        </w:trPr>
        <w:tc>
          <w:tcPr>
            <w:tcW w:w="505" w:type="pct"/>
            <w:tcMar>
              <w:top w:w="57" w:type="dxa"/>
              <w:left w:w="85" w:type="dxa"/>
              <w:bottom w:w="57" w:type="dxa"/>
              <w:right w:w="85" w:type="dxa"/>
            </w:tcMar>
          </w:tcPr>
          <w:p w:rsidR="006360EA" w:rsidRPr="006360EA" w:rsidRDefault="006360EA" w:rsidP="006360EA">
            <w:pPr>
              <w:spacing w:after="0" w:line="240" w:lineRule="auto"/>
              <w:ind w:hanging="38"/>
              <w:rPr>
                <w:rFonts w:ascii="Times New Roman" w:eastAsia="Times New Roman" w:hAnsi="Times New Roman" w:cs="Times New Roman"/>
                <w:b/>
                <w:bCs/>
                <w:lang w:eastAsia="ru-RU"/>
              </w:rPr>
            </w:pPr>
            <w:r w:rsidRPr="006360EA">
              <w:rPr>
                <w:rFonts w:ascii="Times New Roman" w:eastAsia="Times New Roman" w:hAnsi="Times New Roman" w:cs="Times New Roman"/>
                <w:lang w:eastAsia="ru-RU"/>
              </w:rPr>
              <w:t>Тема 1</w:t>
            </w:r>
          </w:p>
          <w:p w:rsidR="006360EA" w:rsidRPr="006360EA" w:rsidRDefault="006360EA" w:rsidP="006360EA">
            <w:pPr>
              <w:spacing w:after="0" w:line="240" w:lineRule="auto"/>
              <w:rPr>
                <w:rFonts w:ascii="Times New Roman" w:eastAsia="Times New Roman" w:hAnsi="Times New Roman" w:cs="Times New Roman"/>
                <w:lang w:eastAsia="ru-RU"/>
              </w:rPr>
            </w:pPr>
          </w:p>
        </w:tc>
        <w:tc>
          <w:tcPr>
            <w:tcW w:w="1159" w:type="pct"/>
            <w:tcMar>
              <w:top w:w="57" w:type="dxa"/>
              <w:left w:w="85" w:type="dxa"/>
              <w:bottom w:w="57" w:type="dxa"/>
              <w:right w:w="85" w:type="dxa"/>
            </w:tcMar>
          </w:tcPr>
          <w:p w:rsidR="006360EA" w:rsidRPr="006360EA" w:rsidRDefault="006360EA" w:rsidP="006360EA">
            <w:pPr>
              <w:widowControl w:val="0"/>
              <w:snapToGrid w:val="0"/>
              <w:spacing w:before="180" w:after="0" w:line="240" w:lineRule="auto"/>
              <w:rPr>
                <w:rFonts w:ascii="Times New Roman" w:eastAsia="Times New Roman" w:hAnsi="Times New Roman" w:cs="Times New Roman"/>
              </w:rPr>
            </w:pPr>
            <w:r w:rsidRPr="006360EA">
              <w:rPr>
                <w:rFonts w:ascii="Times New Roman" w:eastAsia="Times New Roman" w:hAnsi="Times New Roman" w:cs="Times New Roman"/>
                <w:color w:val="000000"/>
                <w:lang w:eastAsia="ru-RU"/>
              </w:rPr>
              <w:t>Национальные библиотеки. Президентская библиотека им. Б. Н. Ельцина. Библиотека вуза как часть информационного общества.</w:t>
            </w:r>
          </w:p>
        </w:tc>
        <w:tc>
          <w:tcPr>
            <w:tcW w:w="437"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4</w:t>
            </w:r>
          </w:p>
        </w:tc>
        <w:tc>
          <w:tcPr>
            <w:tcW w:w="42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4</w:t>
            </w:r>
          </w:p>
        </w:tc>
        <w:tc>
          <w:tcPr>
            <w:tcW w:w="51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p>
        </w:tc>
        <w:tc>
          <w:tcPr>
            <w:tcW w:w="435"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p>
        </w:tc>
        <w:tc>
          <w:tcPr>
            <w:tcW w:w="43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4</w:t>
            </w:r>
          </w:p>
        </w:tc>
        <w:tc>
          <w:tcPr>
            <w:tcW w:w="648" w:type="pct"/>
            <w:tcMar>
              <w:top w:w="57" w:type="dxa"/>
              <w:left w:w="85" w:type="dxa"/>
              <w:bottom w:w="57" w:type="dxa"/>
              <w:right w:w="85" w:type="dxa"/>
            </w:tcMar>
          </w:tcPr>
          <w:p w:rsidR="006360EA" w:rsidRPr="006360EA" w:rsidRDefault="006360EA" w:rsidP="006360EA">
            <w:pPr>
              <w:widowControl w:val="0"/>
              <w:spacing w:after="0" w:line="240" w:lineRule="auto"/>
              <w:rPr>
                <w:rFonts w:ascii="Times New Roman" w:eastAsia="Times New Roman" w:hAnsi="Times New Roman" w:cs="Times New Roman"/>
                <w:snapToGrid w:val="0"/>
                <w:lang w:eastAsia="ru-RU"/>
              </w:rPr>
            </w:pPr>
          </w:p>
        </w:tc>
      </w:tr>
      <w:tr w:rsidR="006360EA" w:rsidRPr="006360EA" w:rsidTr="00B71948">
        <w:trPr>
          <w:trHeight w:val="20"/>
        </w:trPr>
        <w:tc>
          <w:tcPr>
            <w:tcW w:w="505" w:type="pct"/>
            <w:tcMar>
              <w:top w:w="57" w:type="dxa"/>
              <w:left w:w="85" w:type="dxa"/>
              <w:bottom w:w="57" w:type="dxa"/>
              <w:right w:w="85" w:type="dxa"/>
            </w:tcMar>
          </w:tcPr>
          <w:p w:rsidR="006360EA" w:rsidRPr="006360EA" w:rsidRDefault="006360EA" w:rsidP="006360EA">
            <w:pPr>
              <w:spacing w:after="0" w:line="240" w:lineRule="auto"/>
              <w:ind w:hanging="38"/>
              <w:rPr>
                <w:rFonts w:ascii="Times New Roman" w:eastAsia="Times New Roman" w:hAnsi="Times New Roman" w:cs="Times New Roman"/>
                <w:b/>
                <w:bCs/>
                <w:lang w:eastAsia="ru-RU"/>
              </w:rPr>
            </w:pPr>
            <w:r w:rsidRPr="006360EA">
              <w:rPr>
                <w:rFonts w:ascii="Times New Roman" w:eastAsia="Times New Roman" w:hAnsi="Times New Roman" w:cs="Times New Roman"/>
                <w:lang w:eastAsia="ru-RU"/>
              </w:rPr>
              <w:t>Тема 2</w:t>
            </w:r>
          </w:p>
        </w:tc>
        <w:tc>
          <w:tcPr>
            <w:tcW w:w="1159" w:type="pct"/>
            <w:tcMar>
              <w:top w:w="57" w:type="dxa"/>
              <w:left w:w="85" w:type="dxa"/>
              <w:bottom w:w="57" w:type="dxa"/>
              <w:right w:w="85" w:type="dxa"/>
            </w:tcMar>
          </w:tcPr>
          <w:p w:rsidR="006360EA" w:rsidRPr="006360EA" w:rsidRDefault="006360EA" w:rsidP="006360EA">
            <w:pPr>
              <w:widowControl w:val="0"/>
              <w:snapToGrid w:val="0"/>
              <w:spacing w:before="180" w:after="0" w:line="240" w:lineRule="auto"/>
              <w:rPr>
                <w:rFonts w:ascii="Times New Roman" w:eastAsia="Times New Roman" w:hAnsi="Times New Roman" w:cs="Times New Roman"/>
                <w:bCs/>
              </w:rPr>
            </w:pPr>
            <w:r w:rsidRPr="006360EA">
              <w:rPr>
                <w:rFonts w:ascii="Times New Roman" w:eastAsia="Times New Roman" w:hAnsi="Times New Roman" w:cs="Times New Roman"/>
                <w:color w:val="000000"/>
                <w:lang w:eastAsia="ru-RU"/>
              </w:rPr>
              <w:t xml:space="preserve">Состав фонда </w:t>
            </w:r>
            <w:r w:rsidRPr="006360EA">
              <w:rPr>
                <w:rFonts w:ascii="Times New Roman" w:eastAsia="Times New Roman" w:hAnsi="Times New Roman" w:cs="Times New Roman"/>
                <w:color w:val="000000"/>
                <w:lang w:eastAsia="ru-RU"/>
              </w:rPr>
              <w:lastRenderedPageBreak/>
              <w:t>научной библиотеки. Электронный каталог, ресурсы собственной генерации.</w:t>
            </w:r>
          </w:p>
        </w:tc>
        <w:tc>
          <w:tcPr>
            <w:tcW w:w="437"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lastRenderedPageBreak/>
              <w:t>2</w:t>
            </w:r>
          </w:p>
        </w:tc>
        <w:tc>
          <w:tcPr>
            <w:tcW w:w="42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2</w:t>
            </w:r>
          </w:p>
        </w:tc>
        <w:tc>
          <w:tcPr>
            <w:tcW w:w="51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p>
        </w:tc>
        <w:tc>
          <w:tcPr>
            <w:tcW w:w="435"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p>
        </w:tc>
        <w:tc>
          <w:tcPr>
            <w:tcW w:w="43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4</w:t>
            </w:r>
          </w:p>
        </w:tc>
        <w:tc>
          <w:tcPr>
            <w:tcW w:w="648" w:type="pct"/>
            <w:tcMar>
              <w:top w:w="57" w:type="dxa"/>
              <w:left w:w="85" w:type="dxa"/>
              <w:bottom w:w="57" w:type="dxa"/>
              <w:right w:w="85" w:type="dxa"/>
            </w:tcMar>
          </w:tcPr>
          <w:p w:rsidR="006360EA" w:rsidRPr="006360EA" w:rsidRDefault="006360EA" w:rsidP="006360EA">
            <w:pPr>
              <w:widowControl w:val="0"/>
              <w:spacing w:after="0" w:line="240" w:lineRule="auto"/>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ПЗ*</w:t>
            </w:r>
          </w:p>
        </w:tc>
      </w:tr>
      <w:tr w:rsidR="006360EA" w:rsidRPr="006360EA" w:rsidTr="00B71948">
        <w:trPr>
          <w:trHeight w:val="326"/>
        </w:trPr>
        <w:tc>
          <w:tcPr>
            <w:tcW w:w="505" w:type="pct"/>
            <w:tcMar>
              <w:top w:w="57" w:type="dxa"/>
              <w:left w:w="85" w:type="dxa"/>
              <w:bottom w:w="57" w:type="dxa"/>
              <w:right w:w="85" w:type="dxa"/>
            </w:tcMar>
          </w:tcPr>
          <w:p w:rsidR="006360EA" w:rsidRPr="006360EA" w:rsidRDefault="006360EA" w:rsidP="006360EA">
            <w:pPr>
              <w:spacing w:after="0" w:line="360" w:lineRule="auto"/>
              <w:rPr>
                <w:rFonts w:ascii="Times New Roman" w:eastAsia="Times New Roman" w:hAnsi="Times New Roman" w:cs="Times New Roman"/>
                <w:lang w:eastAsia="ru-RU"/>
              </w:rPr>
            </w:pPr>
            <w:r w:rsidRPr="006360EA">
              <w:rPr>
                <w:rFonts w:ascii="Times New Roman" w:eastAsia="Times New Roman" w:hAnsi="Times New Roman" w:cs="Times New Roman"/>
                <w:lang w:eastAsia="ru-RU"/>
              </w:rPr>
              <w:t>Тема 3</w:t>
            </w:r>
          </w:p>
        </w:tc>
        <w:tc>
          <w:tcPr>
            <w:tcW w:w="1159" w:type="pct"/>
            <w:tcMar>
              <w:top w:w="57" w:type="dxa"/>
              <w:left w:w="85" w:type="dxa"/>
              <w:bottom w:w="57" w:type="dxa"/>
              <w:right w:w="85" w:type="dxa"/>
            </w:tcMar>
          </w:tcPr>
          <w:p w:rsidR="006360EA" w:rsidRPr="006360EA" w:rsidRDefault="006360EA" w:rsidP="006360EA">
            <w:pPr>
              <w:widowControl w:val="0"/>
              <w:snapToGrid w:val="0"/>
              <w:spacing w:before="180" w:after="0" w:line="240" w:lineRule="auto"/>
              <w:rPr>
                <w:rFonts w:ascii="Times New Roman" w:eastAsia="Times New Roman" w:hAnsi="Times New Roman" w:cs="Times New Roman"/>
              </w:rPr>
            </w:pPr>
            <w:r w:rsidRPr="006360EA">
              <w:rPr>
                <w:rFonts w:ascii="Times New Roman" w:eastAsia="Times New Roman" w:hAnsi="Times New Roman" w:cs="Times New Roman"/>
              </w:rPr>
              <w:t>Русскоязычные электронные информационные ресурсы. ЭБС, базы данных российской периодики. Методы поиска научной информации.</w:t>
            </w:r>
          </w:p>
        </w:tc>
        <w:tc>
          <w:tcPr>
            <w:tcW w:w="437"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val="en-US" w:eastAsia="ru-RU"/>
              </w:rPr>
            </w:pPr>
            <w:r w:rsidRPr="006360EA">
              <w:rPr>
                <w:rFonts w:ascii="Times New Roman" w:eastAsia="Times New Roman" w:hAnsi="Times New Roman" w:cs="Times New Roman"/>
                <w:snapToGrid w:val="0"/>
                <w:lang w:val="en-US" w:eastAsia="ru-RU"/>
              </w:rPr>
              <w:t>4</w:t>
            </w:r>
          </w:p>
        </w:tc>
        <w:tc>
          <w:tcPr>
            <w:tcW w:w="42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p>
        </w:tc>
        <w:tc>
          <w:tcPr>
            <w:tcW w:w="51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p>
        </w:tc>
        <w:tc>
          <w:tcPr>
            <w:tcW w:w="435"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4</w:t>
            </w:r>
          </w:p>
        </w:tc>
        <w:tc>
          <w:tcPr>
            <w:tcW w:w="43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4</w:t>
            </w:r>
          </w:p>
        </w:tc>
        <w:tc>
          <w:tcPr>
            <w:tcW w:w="648" w:type="pct"/>
            <w:tcMar>
              <w:top w:w="57" w:type="dxa"/>
              <w:left w:w="85" w:type="dxa"/>
              <w:bottom w:w="57" w:type="dxa"/>
              <w:right w:w="85" w:type="dxa"/>
            </w:tcMar>
          </w:tcPr>
          <w:p w:rsidR="006360EA" w:rsidRPr="006360EA" w:rsidRDefault="006360EA" w:rsidP="006360EA">
            <w:pPr>
              <w:widowControl w:val="0"/>
              <w:spacing w:after="0" w:line="240" w:lineRule="auto"/>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ПЗ*</w:t>
            </w:r>
          </w:p>
        </w:tc>
      </w:tr>
      <w:tr w:rsidR="006360EA" w:rsidRPr="006360EA" w:rsidTr="00B71948">
        <w:trPr>
          <w:trHeight w:val="841"/>
        </w:trPr>
        <w:tc>
          <w:tcPr>
            <w:tcW w:w="505" w:type="pct"/>
            <w:tcMar>
              <w:top w:w="57" w:type="dxa"/>
              <w:left w:w="85" w:type="dxa"/>
              <w:bottom w:w="57" w:type="dxa"/>
              <w:right w:w="85" w:type="dxa"/>
            </w:tcMar>
          </w:tcPr>
          <w:p w:rsidR="006360EA" w:rsidRPr="006360EA" w:rsidRDefault="006360EA" w:rsidP="006360EA">
            <w:pPr>
              <w:spacing w:after="0" w:line="360" w:lineRule="auto"/>
              <w:rPr>
                <w:rFonts w:ascii="Times New Roman" w:eastAsia="Times New Roman" w:hAnsi="Times New Roman" w:cs="Times New Roman"/>
                <w:lang w:eastAsia="ru-RU"/>
              </w:rPr>
            </w:pPr>
            <w:r w:rsidRPr="006360EA">
              <w:rPr>
                <w:rFonts w:ascii="Times New Roman" w:eastAsia="Times New Roman" w:hAnsi="Times New Roman" w:cs="Times New Roman"/>
                <w:lang w:eastAsia="ru-RU"/>
              </w:rPr>
              <w:t>Тема 4</w:t>
            </w:r>
          </w:p>
        </w:tc>
        <w:tc>
          <w:tcPr>
            <w:tcW w:w="1159" w:type="pct"/>
            <w:tcMar>
              <w:top w:w="57" w:type="dxa"/>
              <w:left w:w="85" w:type="dxa"/>
              <w:bottom w:w="57" w:type="dxa"/>
              <w:right w:w="85" w:type="dxa"/>
            </w:tcMar>
          </w:tcPr>
          <w:p w:rsidR="006360EA" w:rsidRPr="006360EA" w:rsidRDefault="006360EA" w:rsidP="006360EA">
            <w:pPr>
              <w:widowControl w:val="0"/>
              <w:snapToGrid w:val="0"/>
              <w:spacing w:before="180" w:after="0" w:line="240" w:lineRule="auto"/>
              <w:rPr>
                <w:rFonts w:ascii="Times New Roman" w:eastAsia="Times New Roman" w:hAnsi="Times New Roman" w:cs="Times New Roman"/>
              </w:rPr>
            </w:pPr>
            <w:r w:rsidRPr="006360EA">
              <w:rPr>
                <w:rFonts w:ascii="Times New Roman" w:eastAsia="Times New Roman" w:hAnsi="Times New Roman" w:cs="Times New Roman"/>
                <w:lang w:eastAsia="ru-RU"/>
              </w:rPr>
              <w:t>Англоязычные коллекции и базы данных. Методы поиска научной информации.</w:t>
            </w:r>
          </w:p>
        </w:tc>
        <w:tc>
          <w:tcPr>
            <w:tcW w:w="437"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8</w:t>
            </w:r>
          </w:p>
        </w:tc>
        <w:tc>
          <w:tcPr>
            <w:tcW w:w="42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val="en-US" w:eastAsia="ru-RU"/>
              </w:rPr>
            </w:pPr>
          </w:p>
        </w:tc>
        <w:tc>
          <w:tcPr>
            <w:tcW w:w="51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val="en-US" w:eastAsia="ru-RU"/>
              </w:rPr>
            </w:pPr>
          </w:p>
        </w:tc>
        <w:tc>
          <w:tcPr>
            <w:tcW w:w="435"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8</w:t>
            </w:r>
          </w:p>
        </w:tc>
        <w:tc>
          <w:tcPr>
            <w:tcW w:w="43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6</w:t>
            </w:r>
          </w:p>
        </w:tc>
        <w:tc>
          <w:tcPr>
            <w:tcW w:w="648" w:type="pct"/>
            <w:tcMar>
              <w:top w:w="57" w:type="dxa"/>
              <w:left w:w="85" w:type="dxa"/>
              <w:bottom w:w="57" w:type="dxa"/>
              <w:right w:w="85" w:type="dxa"/>
            </w:tcMar>
          </w:tcPr>
          <w:p w:rsidR="006360EA" w:rsidRPr="006360EA" w:rsidRDefault="006360EA" w:rsidP="006360EA">
            <w:pPr>
              <w:widowControl w:val="0"/>
              <w:spacing w:after="0" w:line="240" w:lineRule="auto"/>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ПЗ*</w:t>
            </w:r>
          </w:p>
        </w:tc>
      </w:tr>
      <w:tr w:rsidR="006360EA" w:rsidRPr="006360EA" w:rsidTr="00B71948">
        <w:trPr>
          <w:trHeight w:val="20"/>
        </w:trPr>
        <w:tc>
          <w:tcPr>
            <w:tcW w:w="505" w:type="pct"/>
            <w:tcMar>
              <w:top w:w="57" w:type="dxa"/>
              <w:left w:w="85" w:type="dxa"/>
              <w:bottom w:w="57" w:type="dxa"/>
              <w:right w:w="85" w:type="dxa"/>
            </w:tcMar>
            <w:vAlign w:val="center"/>
          </w:tcPr>
          <w:p w:rsidR="006360EA" w:rsidRPr="006360EA" w:rsidRDefault="006360EA" w:rsidP="006360EA">
            <w:pPr>
              <w:widowControl w:val="0"/>
              <w:spacing w:after="0" w:line="240" w:lineRule="auto"/>
              <w:rPr>
                <w:rFonts w:ascii="Times New Roman" w:eastAsia="Times New Roman" w:hAnsi="Times New Roman" w:cs="Times New Roman"/>
                <w:b/>
                <w:snapToGrid w:val="0"/>
                <w:sz w:val="24"/>
                <w:szCs w:val="24"/>
                <w:lang w:eastAsia="ru-RU"/>
              </w:rPr>
            </w:pPr>
          </w:p>
        </w:tc>
        <w:tc>
          <w:tcPr>
            <w:tcW w:w="1159" w:type="pct"/>
            <w:vAlign w:val="center"/>
          </w:tcPr>
          <w:p w:rsidR="006360EA" w:rsidRPr="006360EA" w:rsidRDefault="006360EA" w:rsidP="006360EA">
            <w:pPr>
              <w:widowControl w:val="0"/>
              <w:spacing w:after="0" w:line="240" w:lineRule="auto"/>
              <w:rPr>
                <w:rFonts w:ascii="Times New Roman" w:eastAsia="Times New Roman" w:hAnsi="Times New Roman" w:cs="Times New Roman"/>
                <w:b/>
                <w:snapToGrid w:val="0"/>
                <w:sz w:val="24"/>
                <w:szCs w:val="24"/>
                <w:lang w:eastAsia="ru-RU"/>
              </w:rPr>
            </w:pPr>
            <w:r w:rsidRPr="006360EA">
              <w:rPr>
                <w:rFonts w:ascii="Times New Roman" w:eastAsia="Times New Roman" w:hAnsi="Times New Roman" w:cs="Times New Roman"/>
                <w:b/>
                <w:snapToGrid w:val="0"/>
                <w:sz w:val="24"/>
                <w:szCs w:val="24"/>
                <w:lang w:eastAsia="ru-RU"/>
              </w:rPr>
              <w:t>Промежуточная  аттестация</w:t>
            </w:r>
          </w:p>
        </w:tc>
        <w:tc>
          <w:tcPr>
            <w:tcW w:w="2688" w:type="pct"/>
            <w:gridSpan w:val="6"/>
          </w:tcPr>
          <w:p w:rsidR="006360EA" w:rsidRPr="006360EA" w:rsidRDefault="006360EA" w:rsidP="006360EA">
            <w:pPr>
              <w:widowControl w:val="0"/>
              <w:spacing w:after="0" w:line="240" w:lineRule="auto"/>
              <w:jc w:val="center"/>
              <w:rPr>
                <w:rFonts w:ascii="Times New Roman" w:eastAsia="Times New Roman" w:hAnsi="Times New Roman" w:cs="Times New Roman"/>
                <w:b/>
                <w:snapToGrid w:val="0"/>
                <w:sz w:val="24"/>
                <w:szCs w:val="24"/>
                <w:lang w:val="en-US" w:eastAsia="ru-RU"/>
              </w:rPr>
            </w:pPr>
          </w:p>
        </w:tc>
        <w:tc>
          <w:tcPr>
            <w:tcW w:w="648"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b/>
                <w:snapToGrid w:val="0"/>
                <w:sz w:val="24"/>
                <w:szCs w:val="24"/>
                <w:lang w:eastAsia="ru-RU"/>
              </w:rPr>
            </w:pPr>
            <w:r w:rsidRPr="006360EA">
              <w:rPr>
                <w:rFonts w:ascii="Times New Roman" w:eastAsia="Times New Roman" w:hAnsi="Times New Roman" w:cs="Times New Roman"/>
                <w:b/>
                <w:snapToGrid w:val="0"/>
                <w:sz w:val="24"/>
                <w:szCs w:val="24"/>
                <w:lang w:eastAsia="ru-RU"/>
              </w:rPr>
              <w:t>зачет</w:t>
            </w:r>
          </w:p>
        </w:tc>
      </w:tr>
      <w:tr w:rsidR="006360EA" w:rsidRPr="006360EA" w:rsidTr="00B71948">
        <w:trPr>
          <w:trHeight w:val="20"/>
        </w:trPr>
        <w:tc>
          <w:tcPr>
            <w:tcW w:w="505" w:type="pct"/>
            <w:tcMar>
              <w:top w:w="28" w:type="dxa"/>
              <w:left w:w="85" w:type="dxa"/>
              <w:bottom w:w="28" w:type="dxa"/>
              <w:right w:w="85" w:type="dxa"/>
            </w:tcMar>
            <w:vAlign w:val="center"/>
          </w:tcPr>
          <w:p w:rsidR="006360EA" w:rsidRPr="006360EA" w:rsidRDefault="006360EA" w:rsidP="006360EA">
            <w:pPr>
              <w:widowControl w:val="0"/>
              <w:spacing w:after="0" w:line="240" w:lineRule="auto"/>
              <w:rPr>
                <w:rFonts w:ascii="Times New Roman" w:eastAsia="Times New Roman" w:hAnsi="Times New Roman" w:cs="Times New Roman"/>
                <w:b/>
                <w:snapToGrid w:val="0"/>
                <w:sz w:val="24"/>
                <w:szCs w:val="24"/>
                <w:lang w:eastAsia="ru-RU"/>
              </w:rPr>
            </w:pPr>
          </w:p>
        </w:tc>
        <w:tc>
          <w:tcPr>
            <w:tcW w:w="1159" w:type="pct"/>
            <w:tcMar>
              <w:top w:w="28" w:type="dxa"/>
              <w:left w:w="85" w:type="dxa"/>
              <w:bottom w:w="28" w:type="dxa"/>
              <w:right w:w="85" w:type="dxa"/>
            </w:tcMar>
          </w:tcPr>
          <w:p w:rsidR="006360EA" w:rsidRPr="006360EA" w:rsidRDefault="006360EA" w:rsidP="006360EA">
            <w:pPr>
              <w:spacing w:after="0" w:line="240" w:lineRule="auto"/>
              <w:rPr>
                <w:rFonts w:ascii="Times New Roman" w:eastAsia="Times New Roman" w:hAnsi="Times New Roman" w:cs="Times New Roman"/>
                <w:b/>
                <w:bCs/>
                <w:sz w:val="24"/>
                <w:szCs w:val="24"/>
                <w:lang w:eastAsia="ru-RU"/>
              </w:rPr>
            </w:pPr>
            <w:r w:rsidRPr="006360EA">
              <w:rPr>
                <w:rFonts w:ascii="Times New Roman" w:eastAsia="Times New Roman" w:hAnsi="Times New Roman" w:cs="Times New Roman"/>
                <w:b/>
                <w:bCs/>
                <w:sz w:val="24"/>
                <w:szCs w:val="24"/>
                <w:lang w:eastAsia="ru-RU"/>
              </w:rPr>
              <w:t>Всего:</w:t>
            </w:r>
          </w:p>
        </w:tc>
        <w:tc>
          <w:tcPr>
            <w:tcW w:w="437" w:type="pct"/>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b/>
                <w:snapToGrid w:val="0"/>
                <w:sz w:val="24"/>
                <w:szCs w:val="24"/>
                <w:lang w:eastAsia="ru-RU"/>
              </w:rPr>
            </w:pPr>
            <w:r w:rsidRPr="006360EA">
              <w:rPr>
                <w:rFonts w:ascii="Times New Roman" w:eastAsia="Times New Roman" w:hAnsi="Times New Roman" w:cs="Times New Roman"/>
                <w:b/>
                <w:snapToGrid w:val="0"/>
                <w:sz w:val="24"/>
                <w:szCs w:val="24"/>
                <w:lang w:val="en-US" w:eastAsia="ru-RU"/>
              </w:rPr>
              <w:t>18</w:t>
            </w:r>
            <w:r w:rsidRPr="006360EA">
              <w:rPr>
                <w:rFonts w:ascii="Times New Roman" w:eastAsia="Times New Roman" w:hAnsi="Times New Roman" w:cs="Times New Roman"/>
                <w:b/>
                <w:snapToGrid w:val="0"/>
                <w:sz w:val="24"/>
                <w:szCs w:val="24"/>
                <w:lang w:eastAsia="ru-RU"/>
              </w:rPr>
              <w:t>/36</w:t>
            </w:r>
          </w:p>
        </w:tc>
        <w:tc>
          <w:tcPr>
            <w:tcW w:w="426" w:type="pct"/>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b/>
                <w:snapToGrid w:val="0"/>
                <w:sz w:val="24"/>
                <w:szCs w:val="24"/>
                <w:lang w:val="en-US" w:eastAsia="ru-RU"/>
              </w:rPr>
            </w:pPr>
            <w:r w:rsidRPr="006360EA">
              <w:rPr>
                <w:rFonts w:ascii="Times New Roman" w:eastAsia="Times New Roman" w:hAnsi="Times New Roman" w:cs="Times New Roman"/>
                <w:b/>
                <w:snapToGrid w:val="0"/>
                <w:sz w:val="24"/>
                <w:szCs w:val="24"/>
                <w:lang w:val="en-US" w:eastAsia="ru-RU"/>
              </w:rPr>
              <w:t>6</w:t>
            </w:r>
          </w:p>
        </w:tc>
        <w:tc>
          <w:tcPr>
            <w:tcW w:w="516" w:type="pct"/>
            <w:tcMar>
              <w:top w:w="28" w:type="dxa"/>
              <w:left w:w="85" w:type="dxa"/>
              <w:bottom w:w="28" w:type="dxa"/>
              <w:right w:w="85" w:type="dxa"/>
            </w:tcMar>
            <w:vAlign w:val="center"/>
          </w:tcPr>
          <w:p w:rsidR="006360EA" w:rsidRPr="006360EA" w:rsidRDefault="006360EA" w:rsidP="006360EA">
            <w:pPr>
              <w:widowControl w:val="0"/>
              <w:spacing w:after="0" w:line="240" w:lineRule="auto"/>
              <w:jc w:val="center"/>
              <w:rPr>
                <w:rFonts w:ascii="Times New Roman" w:eastAsia="Times New Roman" w:hAnsi="Times New Roman" w:cs="Times New Roman"/>
                <w:b/>
                <w:snapToGrid w:val="0"/>
                <w:sz w:val="24"/>
                <w:szCs w:val="24"/>
                <w:lang w:eastAsia="ru-RU"/>
              </w:rPr>
            </w:pPr>
          </w:p>
        </w:tc>
        <w:tc>
          <w:tcPr>
            <w:tcW w:w="435" w:type="pct"/>
            <w:tcMar>
              <w:top w:w="28" w:type="dxa"/>
              <w:left w:w="85" w:type="dxa"/>
              <w:bottom w:w="28" w:type="dxa"/>
              <w:right w:w="85" w:type="dxa"/>
            </w:tcMar>
            <w:vAlign w:val="center"/>
          </w:tcPr>
          <w:p w:rsidR="006360EA" w:rsidRPr="006360EA" w:rsidRDefault="006360EA" w:rsidP="006360EA">
            <w:pPr>
              <w:widowControl w:val="0"/>
              <w:spacing w:after="0" w:line="240" w:lineRule="auto"/>
              <w:jc w:val="center"/>
              <w:rPr>
                <w:rFonts w:ascii="Times New Roman" w:eastAsia="Times New Roman" w:hAnsi="Times New Roman" w:cs="Times New Roman"/>
                <w:b/>
                <w:snapToGrid w:val="0"/>
                <w:sz w:val="24"/>
                <w:szCs w:val="24"/>
                <w:lang w:eastAsia="ru-RU"/>
              </w:rPr>
            </w:pPr>
            <w:r w:rsidRPr="006360EA">
              <w:rPr>
                <w:rFonts w:ascii="Times New Roman" w:eastAsia="Times New Roman" w:hAnsi="Times New Roman" w:cs="Times New Roman"/>
                <w:b/>
                <w:snapToGrid w:val="0"/>
                <w:sz w:val="24"/>
                <w:szCs w:val="24"/>
                <w:lang w:eastAsia="ru-RU"/>
              </w:rPr>
              <w:t>12</w:t>
            </w:r>
          </w:p>
        </w:tc>
        <w:tc>
          <w:tcPr>
            <w:tcW w:w="436" w:type="pct"/>
            <w:tcMar>
              <w:top w:w="28" w:type="dxa"/>
              <w:left w:w="85" w:type="dxa"/>
              <w:bottom w:w="28" w:type="dxa"/>
              <w:right w:w="85" w:type="dxa"/>
            </w:tcMar>
            <w:vAlign w:val="center"/>
          </w:tcPr>
          <w:p w:rsidR="006360EA" w:rsidRPr="006360EA" w:rsidRDefault="006360EA" w:rsidP="006360EA">
            <w:pPr>
              <w:widowControl w:val="0"/>
              <w:spacing w:after="0" w:line="240" w:lineRule="auto"/>
              <w:jc w:val="center"/>
              <w:rPr>
                <w:rFonts w:ascii="Times New Roman" w:eastAsia="Times New Roman" w:hAnsi="Times New Roman" w:cs="Times New Roman"/>
                <w:b/>
                <w:snapToGrid w:val="0"/>
                <w:sz w:val="24"/>
                <w:szCs w:val="24"/>
                <w:lang w:eastAsia="ru-RU"/>
              </w:rPr>
            </w:pPr>
          </w:p>
        </w:tc>
        <w:tc>
          <w:tcPr>
            <w:tcW w:w="438" w:type="pct"/>
            <w:tcMar>
              <w:top w:w="28" w:type="dxa"/>
              <w:left w:w="85" w:type="dxa"/>
              <w:bottom w:w="28" w:type="dxa"/>
              <w:right w:w="85" w:type="dxa"/>
            </w:tcMar>
            <w:vAlign w:val="center"/>
          </w:tcPr>
          <w:p w:rsidR="006360EA" w:rsidRPr="006360EA" w:rsidRDefault="006360EA" w:rsidP="006360EA">
            <w:pPr>
              <w:widowControl w:val="0"/>
              <w:spacing w:after="0" w:line="240" w:lineRule="auto"/>
              <w:jc w:val="center"/>
              <w:rPr>
                <w:rFonts w:ascii="Times New Roman" w:eastAsia="Times New Roman" w:hAnsi="Times New Roman" w:cs="Times New Roman"/>
                <w:b/>
                <w:snapToGrid w:val="0"/>
                <w:sz w:val="24"/>
                <w:szCs w:val="24"/>
                <w:lang w:val="en-US" w:eastAsia="ru-RU"/>
              </w:rPr>
            </w:pPr>
            <w:r w:rsidRPr="006360EA">
              <w:rPr>
                <w:rFonts w:ascii="Times New Roman" w:eastAsia="Times New Roman" w:hAnsi="Times New Roman" w:cs="Times New Roman"/>
                <w:b/>
                <w:snapToGrid w:val="0"/>
                <w:sz w:val="24"/>
                <w:szCs w:val="24"/>
                <w:lang w:eastAsia="ru-RU"/>
              </w:rPr>
              <w:t>1</w:t>
            </w:r>
            <w:r w:rsidRPr="006360EA">
              <w:rPr>
                <w:rFonts w:ascii="Times New Roman" w:eastAsia="Times New Roman" w:hAnsi="Times New Roman" w:cs="Times New Roman"/>
                <w:b/>
                <w:snapToGrid w:val="0"/>
                <w:sz w:val="24"/>
                <w:szCs w:val="24"/>
                <w:lang w:val="en-US" w:eastAsia="ru-RU"/>
              </w:rPr>
              <w:t>8</w:t>
            </w:r>
          </w:p>
        </w:tc>
        <w:tc>
          <w:tcPr>
            <w:tcW w:w="648" w:type="pct"/>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b/>
                <w:snapToGrid w:val="0"/>
                <w:sz w:val="24"/>
                <w:szCs w:val="24"/>
                <w:lang w:eastAsia="ru-RU"/>
              </w:rPr>
            </w:pPr>
          </w:p>
        </w:tc>
      </w:tr>
      <w:tr w:rsidR="006360EA" w:rsidRPr="006360EA" w:rsidTr="00B71948">
        <w:trPr>
          <w:trHeight w:val="20"/>
        </w:trPr>
        <w:tc>
          <w:tcPr>
            <w:tcW w:w="505" w:type="pct"/>
            <w:tcMar>
              <w:top w:w="28" w:type="dxa"/>
              <w:left w:w="85" w:type="dxa"/>
              <w:bottom w:w="28" w:type="dxa"/>
              <w:right w:w="85" w:type="dxa"/>
            </w:tcMar>
            <w:vAlign w:val="center"/>
          </w:tcPr>
          <w:p w:rsidR="006360EA" w:rsidRPr="006360EA" w:rsidRDefault="006360EA" w:rsidP="006360EA">
            <w:pPr>
              <w:widowControl w:val="0"/>
              <w:spacing w:after="0" w:line="240" w:lineRule="auto"/>
              <w:rPr>
                <w:rFonts w:ascii="Times New Roman" w:eastAsia="Times New Roman" w:hAnsi="Times New Roman" w:cs="Times New Roman"/>
                <w:b/>
                <w:snapToGrid w:val="0"/>
                <w:sz w:val="24"/>
                <w:szCs w:val="24"/>
                <w:lang w:eastAsia="ru-RU"/>
              </w:rPr>
            </w:pPr>
          </w:p>
        </w:tc>
        <w:tc>
          <w:tcPr>
            <w:tcW w:w="1159" w:type="pct"/>
            <w:tcMar>
              <w:top w:w="28" w:type="dxa"/>
              <w:left w:w="85" w:type="dxa"/>
              <w:bottom w:w="28" w:type="dxa"/>
              <w:right w:w="85" w:type="dxa"/>
            </w:tcMar>
          </w:tcPr>
          <w:p w:rsidR="006360EA" w:rsidRPr="006360EA" w:rsidRDefault="006360EA" w:rsidP="006360EA">
            <w:pPr>
              <w:spacing w:after="0" w:line="240" w:lineRule="auto"/>
              <w:rPr>
                <w:rFonts w:ascii="Times New Roman" w:eastAsia="Times New Roman" w:hAnsi="Times New Roman" w:cs="Times New Roman"/>
                <w:b/>
                <w:bCs/>
                <w:sz w:val="24"/>
                <w:szCs w:val="24"/>
                <w:lang w:eastAsia="ru-RU"/>
              </w:rPr>
            </w:pPr>
            <w:r w:rsidRPr="006360EA">
              <w:rPr>
                <w:rFonts w:ascii="Times New Roman" w:eastAsia="Times New Roman" w:hAnsi="Times New Roman" w:cs="Times New Roman"/>
                <w:b/>
                <w:bCs/>
                <w:sz w:val="24"/>
                <w:szCs w:val="24"/>
                <w:lang w:eastAsia="ru-RU"/>
              </w:rPr>
              <w:t xml:space="preserve">Всего в </w:t>
            </w:r>
            <w:proofErr w:type="spellStart"/>
            <w:r w:rsidRPr="006360EA">
              <w:rPr>
                <w:rFonts w:ascii="Times New Roman" w:eastAsia="Times New Roman" w:hAnsi="Times New Roman" w:cs="Times New Roman"/>
                <w:b/>
                <w:bCs/>
                <w:sz w:val="24"/>
                <w:szCs w:val="24"/>
                <w:lang w:eastAsia="ru-RU"/>
              </w:rPr>
              <w:t>астрон</w:t>
            </w:r>
            <w:proofErr w:type="spellEnd"/>
            <w:r w:rsidRPr="006360EA">
              <w:rPr>
                <w:rFonts w:ascii="Times New Roman" w:eastAsia="Times New Roman" w:hAnsi="Times New Roman" w:cs="Times New Roman"/>
                <w:b/>
                <w:bCs/>
                <w:sz w:val="24"/>
                <w:szCs w:val="24"/>
                <w:lang w:eastAsia="ru-RU"/>
              </w:rPr>
              <w:t>. часах</w:t>
            </w:r>
          </w:p>
        </w:tc>
        <w:tc>
          <w:tcPr>
            <w:tcW w:w="437" w:type="pct"/>
            <w:tcMar>
              <w:top w:w="28" w:type="dxa"/>
              <w:left w:w="85" w:type="dxa"/>
              <w:bottom w:w="28" w:type="dxa"/>
              <w:right w:w="85" w:type="dxa"/>
            </w:tcMar>
            <w:vAlign w:val="center"/>
          </w:tcPr>
          <w:p w:rsidR="006360EA" w:rsidRPr="006360EA" w:rsidRDefault="006360EA" w:rsidP="006360EA">
            <w:pPr>
              <w:spacing w:after="0" w:line="240" w:lineRule="auto"/>
              <w:jc w:val="center"/>
              <w:rPr>
                <w:rFonts w:ascii="Times New Roman" w:eastAsia="Times New Roman" w:hAnsi="Times New Roman" w:cs="Times New Roman"/>
                <w:b/>
                <w:bCs/>
                <w:sz w:val="24"/>
                <w:szCs w:val="24"/>
                <w:lang w:eastAsia="ru-RU"/>
              </w:rPr>
            </w:pPr>
            <w:r w:rsidRPr="006360EA">
              <w:rPr>
                <w:rFonts w:ascii="Times New Roman" w:eastAsia="Times New Roman" w:hAnsi="Times New Roman" w:cs="Times New Roman"/>
                <w:b/>
                <w:bCs/>
                <w:sz w:val="24"/>
                <w:szCs w:val="24"/>
                <w:lang w:val="en-US" w:eastAsia="ru-RU"/>
              </w:rPr>
              <w:t>1</w:t>
            </w:r>
            <w:r w:rsidRPr="006360EA">
              <w:rPr>
                <w:rFonts w:ascii="Times New Roman" w:eastAsia="Times New Roman" w:hAnsi="Times New Roman" w:cs="Times New Roman"/>
                <w:b/>
                <w:bCs/>
                <w:sz w:val="24"/>
                <w:szCs w:val="24"/>
                <w:lang w:eastAsia="ru-RU"/>
              </w:rPr>
              <w:t>3,5/27</w:t>
            </w:r>
          </w:p>
        </w:tc>
        <w:tc>
          <w:tcPr>
            <w:tcW w:w="426" w:type="pct"/>
            <w:tcMar>
              <w:top w:w="28" w:type="dxa"/>
              <w:left w:w="85" w:type="dxa"/>
              <w:bottom w:w="28" w:type="dxa"/>
              <w:right w:w="85" w:type="dxa"/>
            </w:tcMar>
            <w:vAlign w:val="center"/>
          </w:tcPr>
          <w:p w:rsidR="006360EA" w:rsidRPr="006360EA" w:rsidRDefault="006360EA" w:rsidP="006360EA">
            <w:pPr>
              <w:spacing w:after="0" w:line="240" w:lineRule="auto"/>
              <w:jc w:val="center"/>
              <w:rPr>
                <w:rFonts w:ascii="Times New Roman" w:eastAsia="Times New Roman" w:hAnsi="Times New Roman" w:cs="Times New Roman"/>
                <w:b/>
                <w:bCs/>
                <w:sz w:val="24"/>
                <w:szCs w:val="24"/>
                <w:lang w:val="en-US" w:eastAsia="ru-RU"/>
              </w:rPr>
            </w:pPr>
            <w:r w:rsidRPr="006360EA">
              <w:rPr>
                <w:rFonts w:ascii="Times New Roman" w:eastAsia="Times New Roman" w:hAnsi="Times New Roman" w:cs="Times New Roman"/>
                <w:b/>
                <w:bCs/>
                <w:sz w:val="24"/>
                <w:szCs w:val="24"/>
                <w:lang w:eastAsia="ru-RU"/>
              </w:rPr>
              <w:t>4,</w:t>
            </w:r>
            <w:r w:rsidRPr="006360EA">
              <w:rPr>
                <w:rFonts w:ascii="Times New Roman" w:eastAsia="Times New Roman" w:hAnsi="Times New Roman" w:cs="Times New Roman"/>
                <w:b/>
                <w:bCs/>
                <w:sz w:val="24"/>
                <w:szCs w:val="24"/>
                <w:lang w:val="en-US" w:eastAsia="ru-RU"/>
              </w:rPr>
              <w:t>5</w:t>
            </w:r>
          </w:p>
        </w:tc>
        <w:tc>
          <w:tcPr>
            <w:tcW w:w="516" w:type="pct"/>
            <w:tcMar>
              <w:top w:w="28" w:type="dxa"/>
              <w:left w:w="85" w:type="dxa"/>
              <w:bottom w:w="28" w:type="dxa"/>
              <w:right w:w="85" w:type="dxa"/>
            </w:tcMar>
            <w:vAlign w:val="center"/>
          </w:tcPr>
          <w:p w:rsidR="006360EA" w:rsidRPr="006360EA" w:rsidRDefault="006360EA" w:rsidP="006360EA">
            <w:pPr>
              <w:spacing w:after="0" w:line="240" w:lineRule="auto"/>
              <w:jc w:val="center"/>
              <w:rPr>
                <w:rFonts w:ascii="Times New Roman" w:eastAsia="Times New Roman" w:hAnsi="Times New Roman" w:cs="Times New Roman"/>
                <w:b/>
                <w:bCs/>
                <w:sz w:val="24"/>
                <w:szCs w:val="24"/>
                <w:lang w:eastAsia="ru-RU"/>
              </w:rPr>
            </w:pPr>
          </w:p>
        </w:tc>
        <w:tc>
          <w:tcPr>
            <w:tcW w:w="435" w:type="pct"/>
            <w:tcMar>
              <w:top w:w="28" w:type="dxa"/>
              <w:left w:w="85" w:type="dxa"/>
              <w:bottom w:w="28" w:type="dxa"/>
              <w:right w:w="85" w:type="dxa"/>
            </w:tcMar>
            <w:vAlign w:val="center"/>
          </w:tcPr>
          <w:p w:rsidR="006360EA" w:rsidRPr="006360EA" w:rsidRDefault="006360EA" w:rsidP="006360EA">
            <w:pPr>
              <w:spacing w:after="0" w:line="240" w:lineRule="auto"/>
              <w:jc w:val="center"/>
              <w:rPr>
                <w:rFonts w:ascii="Times New Roman" w:eastAsia="Times New Roman" w:hAnsi="Times New Roman" w:cs="Times New Roman"/>
                <w:b/>
                <w:bCs/>
                <w:sz w:val="24"/>
                <w:szCs w:val="24"/>
                <w:lang w:eastAsia="ru-RU"/>
              </w:rPr>
            </w:pPr>
            <w:r w:rsidRPr="006360EA">
              <w:rPr>
                <w:rFonts w:ascii="Times New Roman" w:eastAsia="Times New Roman" w:hAnsi="Times New Roman" w:cs="Times New Roman"/>
                <w:b/>
                <w:bCs/>
                <w:sz w:val="24"/>
                <w:szCs w:val="24"/>
                <w:lang w:eastAsia="ru-RU"/>
              </w:rPr>
              <w:t>9</w:t>
            </w:r>
          </w:p>
        </w:tc>
        <w:tc>
          <w:tcPr>
            <w:tcW w:w="436" w:type="pct"/>
            <w:tcMar>
              <w:top w:w="28" w:type="dxa"/>
              <w:left w:w="85" w:type="dxa"/>
              <w:bottom w:w="28" w:type="dxa"/>
              <w:right w:w="85" w:type="dxa"/>
            </w:tcMar>
            <w:vAlign w:val="center"/>
          </w:tcPr>
          <w:p w:rsidR="006360EA" w:rsidRPr="006360EA" w:rsidRDefault="006360EA" w:rsidP="006360EA">
            <w:pPr>
              <w:spacing w:after="0" w:line="240" w:lineRule="auto"/>
              <w:jc w:val="center"/>
              <w:rPr>
                <w:rFonts w:ascii="Times New Roman" w:eastAsia="Times New Roman" w:hAnsi="Times New Roman" w:cs="Times New Roman"/>
                <w:b/>
                <w:bCs/>
                <w:sz w:val="24"/>
                <w:szCs w:val="24"/>
                <w:lang w:eastAsia="ru-RU"/>
              </w:rPr>
            </w:pPr>
          </w:p>
        </w:tc>
        <w:tc>
          <w:tcPr>
            <w:tcW w:w="438" w:type="pct"/>
            <w:tcMar>
              <w:top w:w="28" w:type="dxa"/>
              <w:left w:w="85" w:type="dxa"/>
              <w:bottom w:w="28" w:type="dxa"/>
              <w:right w:w="85" w:type="dxa"/>
            </w:tcMar>
            <w:vAlign w:val="center"/>
          </w:tcPr>
          <w:p w:rsidR="006360EA" w:rsidRPr="006360EA" w:rsidRDefault="006360EA" w:rsidP="006360EA">
            <w:pPr>
              <w:spacing w:after="0" w:line="240" w:lineRule="auto"/>
              <w:jc w:val="center"/>
              <w:rPr>
                <w:rFonts w:ascii="Times New Roman" w:eastAsia="Times New Roman" w:hAnsi="Times New Roman" w:cs="Times New Roman"/>
                <w:b/>
                <w:bCs/>
                <w:sz w:val="24"/>
                <w:szCs w:val="24"/>
                <w:lang w:eastAsia="ru-RU"/>
              </w:rPr>
            </w:pPr>
            <w:r w:rsidRPr="006360EA">
              <w:rPr>
                <w:rFonts w:ascii="Times New Roman" w:eastAsia="Times New Roman" w:hAnsi="Times New Roman" w:cs="Times New Roman"/>
                <w:b/>
                <w:bCs/>
                <w:sz w:val="24"/>
                <w:szCs w:val="24"/>
                <w:lang w:eastAsia="ru-RU"/>
              </w:rPr>
              <w:t>13,5</w:t>
            </w:r>
          </w:p>
        </w:tc>
        <w:tc>
          <w:tcPr>
            <w:tcW w:w="648" w:type="pct"/>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b/>
                <w:snapToGrid w:val="0"/>
                <w:sz w:val="24"/>
                <w:szCs w:val="24"/>
                <w:lang w:eastAsia="ru-RU"/>
              </w:rPr>
            </w:pPr>
          </w:p>
        </w:tc>
      </w:tr>
    </w:tbl>
    <w:p w:rsidR="006360EA" w:rsidRPr="006360EA" w:rsidRDefault="006360EA" w:rsidP="006360EA">
      <w:pPr>
        <w:spacing w:after="0" w:line="240" w:lineRule="auto"/>
        <w:contextualSpacing/>
        <w:rPr>
          <w:rFonts w:ascii="Times New Roman" w:eastAsia="Calibri" w:hAnsi="Times New Roman" w:cs="Times New Roman"/>
          <w:b/>
          <w:sz w:val="24"/>
          <w:szCs w:val="24"/>
        </w:rPr>
      </w:pPr>
    </w:p>
    <w:p w:rsidR="006360EA" w:rsidRPr="006360EA" w:rsidRDefault="006360EA" w:rsidP="006360EA">
      <w:pPr>
        <w:spacing w:after="0" w:line="240" w:lineRule="auto"/>
        <w:contextualSpacing/>
        <w:rPr>
          <w:rFonts w:ascii="Times New Roman" w:eastAsia="Calibri" w:hAnsi="Times New Roman" w:cs="Times New Roman"/>
          <w:b/>
          <w:sz w:val="24"/>
          <w:szCs w:val="24"/>
        </w:rPr>
      </w:pPr>
      <w:r w:rsidRPr="006360EA">
        <w:rPr>
          <w:rFonts w:ascii="Times New Roman" w:eastAsia="Calibri" w:hAnsi="Times New Roman" w:cs="Times New Roman"/>
          <w:b/>
          <w:sz w:val="24"/>
          <w:szCs w:val="24"/>
        </w:rPr>
        <w:t>Формы текущего контроля и промежуточной аттестации: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2906"/>
        <w:gridCol w:w="3879"/>
      </w:tblGrid>
      <w:tr w:rsidR="006360EA" w:rsidRPr="006360EA" w:rsidTr="00B71948">
        <w:tc>
          <w:tcPr>
            <w:tcW w:w="1330" w:type="pct"/>
          </w:tcPr>
          <w:p w:rsidR="006360EA" w:rsidRPr="006360EA" w:rsidRDefault="006360EA" w:rsidP="006360EA">
            <w:pPr>
              <w:spacing w:after="0" w:line="240" w:lineRule="auto"/>
              <w:contextualSpacing/>
              <w:jc w:val="center"/>
              <w:rPr>
                <w:rFonts w:ascii="Times New Roman" w:eastAsia="Times New Roman" w:hAnsi="Times New Roman" w:cs="Times New Roman"/>
                <w:b/>
                <w:sz w:val="24"/>
                <w:szCs w:val="24"/>
                <w:lang w:eastAsia="ru-RU"/>
              </w:rPr>
            </w:pPr>
            <w:r w:rsidRPr="006360EA">
              <w:rPr>
                <w:rFonts w:ascii="Times New Roman" w:eastAsia="Times New Roman" w:hAnsi="Times New Roman" w:cs="Times New Roman"/>
                <w:b/>
                <w:sz w:val="24"/>
                <w:szCs w:val="24"/>
                <w:lang w:eastAsia="ru-RU"/>
              </w:rPr>
              <w:t>Оценочные средства</w:t>
            </w:r>
          </w:p>
          <w:p w:rsidR="006360EA" w:rsidRPr="006360EA" w:rsidRDefault="006360EA" w:rsidP="006360EA">
            <w:pPr>
              <w:spacing w:after="0" w:line="240" w:lineRule="auto"/>
              <w:contextualSpacing/>
              <w:jc w:val="center"/>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(формы промежуточного контроля)</w:t>
            </w:r>
          </w:p>
        </w:tc>
        <w:tc>
          <w:tcPr>
            <w:tcW w:w="1572" w:type="pct"/>
          </w:tcPr>
          <w:p w:rsidR="006360EA" w:rsidRPr="006360EA" w:rsidRDefault="006360EA" w:rsidP="006360EA">
            <w:pPr>
              <w:spacing w:after="0" w:line="240" w:lineRule="auto"/>
              <w:contextualSpacing/>
              <w:jc w:val="center"/>
              <w:rPr>
                <w:rFonts w:ascii="Times New Roman" w:eastAsia="Times New Roman" w:hAnsi="Times New Roman" w:cs="Times New Roman"/>
                <w:b/>
                <w:spacing w:val="-8"/>
                <w:sz w:val="24"/>
                <w:szCs w:val="24"/>
                <w:lang w:eastAsia="ru-RU"/>
              </w:rPr>
            </w:pPr>
            <w:r w:rsidRPr="006360EA">
              <w:rPr>
                <w:rFonts w:ascii="Times New Roman" w:eastAsia="Times New Roman" w:hAnsi="Times New Roman" w:cs="Times New Roman"/>
                <w:b/>
                <w:spacing w:val="-8"/>
                <w:sz w:val="24"/>
                <w:szCs w:val="24"/>
                <w:lang w:eastAsia="ru-RU"/>
              </w:rPr>
              <w:t>Показатели*</w:t>
            </w:r>
          </w:p>
          <w:p w:rsidR="006360EA" w:rsidRPr="006360EA" w:rsidRDefault="006360EA" w:rsidP="006360EA">
            <w:pPr>
              <w:spacing w:after="0" w:line="240" w:lineRule="auto"/>
              <w:contextualSpacing/>
              <w:jc w:val="center"/>
              <w:rPr>
                <w:rFonts w:ascii="Times New Roman" w:eastAsia="Times New Roman" w:hAnsi="Times New Roman" w:cs="Times New Roman"/>
                <w:b/>
                <w:sz w:val="24"/>
                <w:szCs w:val="24"/>
                <w:lang w:eastAsia="ru-RU"/>
              </w:rPr>
            </w:pPr>
            <w:r w:rsidRPr="006360EA">
              <w:rPr>
                <w:rFonts w:ascii="Times New Roman" w:eastAsia="Times New Roman" w:hAnsi="Times New Roman" w:cs="Times New Roman"/>
                <w:b/>
                <w:sz w:val="24"/>
                <w:szCs w:val="24"/>
                <w:lang w:eastAsia="ru-RU"/>
              </w:rPr>
              <w:t>оценки</w:t>
            </w:r>
          </w:p>
        </w:tc>
        <w:tc>
          <w:tcPr>
            <w:tcW w:w="2098" w:type="pct"/>
          </w:tcPr>
          <w:p w:rsidR="006360EA" w:rsidRPr="006360EA" w:rsidRDefault="006360EA" w:rsidP="006360EA">
            <w:pPr>
              <w:spacing w:after="0" w:line="240" w:lineRule="auto"/>
              <w:contextualSpacing/>
              <w:jc w:val="center"/>
              <w:rPr>
                <w:rFonts w:ascii="Times New Roman" w:eastAsia="Times New Roman" w:hAnsi="Times New Roman" w:cs="Times New Roman"/>
                <w:b/>
                <w:sz w:val="24"/>
                <w:szCs w:val="24"/>
                <w:lang w:eastAsia="ru-RU"/>
              </w:rPr>
            </w:pPr>
            <w:r w:rsidRPr="006360EA">
              <w:rPr>
                <w:rFonts w:ascii="Times New Roman" w:eastAsia="Times New Roman" w:hAnsi="Times New Roman" w:cs="Times New Roman"/>
                <w:b/>
                <w:sz w:val="24"/>
                <w:szCs w:val="24"/>
                <w:lang w:eastAsia="ru-RU"/>
              </w:rPr>
              <w:t>Критерии**</w:t>
            </w:r>
          </w:p>
          <w:p w:rsidR="006360EA" w:rsidRPr="006360EA" w:rsidRDefault="006360EA" w:rsidP="006360EA">
            <w:pPr>
              <w:spacing w:after="0" w:line="240" w:lineRule="auto"/>
              <w:contextualSpacing/>
              <w:jc w:val="center"/>
              <w:rPr>
                <w:rFonts w:ascii="Times New Roman" w:eastAsia="Times New Roman" w:hAnsi="Times New Roman" w:cs="Times New Roman"/>
                <w:b/>
                <w:sz w:val="24"/>
                <w:szCs w:val="24"/>
                <w:lang w:eastAsia="ru-RU"/>
              </w:rPr>
            </w:pPr>
            <w:r w:rsidRPr="006360EA">
              <w:rPr>
                <w:rFonts w:ascii="Times New Roman" w:eastAsia="Times New Roman" w:hAnsi="Times New Roman" w:cs="Times New Roman"/>
                <w:b/>
                <w:sz w:val="24"/>
                <w:szCs w:val="24"/>
                <w:lang w:eastAsia="ru-RU"/>
              </w:rPr>
              <w:t>оценки</w:t>
            </w:r>
          </w:p>
        </w:tc>
      </w:tr>
      <w:tr w:rsidR="006360EA" w:rsidRPr="006360EA" w:rsidTr="00B71948">
        <w:tc>
          <w:tcPr>
            <w:tcW w:w="1330" w:type="pct"/>
            <w:vMerge w:val="restart"/>
          </w:tcPr>
          <w:p w:rsidR="006360EA" w:rsidRPr="006360EA" w:rsidRDefault="006360EA" w:rsidP="006360EA">
            <w:pPr>
              <w:spacing w:after="0" w:line="240" w:lineRule="auto"/>
              <w:contextualSpacing/>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Зачет</w:t>
            </w:r>
          </w:p>
        </w:tc>
        <w:tc>
          <w:tcPr>
            <w:tcW w:w="1572" w:type="pct"/>
          </w:tcPr>
          <w:p w:rsidR="006360EA" w:rsidRPr="006360EA" w:rsidRDefault="006360EA" w:rsidP="006360EA">
            <w:pPr>
              <w:tabs>
                <w:tab w:val="left" w:pos="317"/>
              </w:tabs>
              <w:spacing w:after="0" w:line="240" w:lineRule="auto"/>
              <w:jc w:val="both"/>
              <w:rPr>
                <w:rFonts w:ascii="Times New Roman" w:eastAsia="Times New Roman" w:hAnsi="Times New Roman" w:cs="Times New Roman"/>
                <w:sz w:val="20"/>
                <w:szCs w:val="20"/>
                <w:lang w:eastAsia="ru-RU"/>
              </w:rPr>
            </w:pPr>
            <w:r w:rsidRPr="006360EA">
              <w:rPr>
                <w:rFonts w:ascii="Times New Roman" w:eastAsia="Times New Roman" w:hAnsi="Times New Roman" w:cs="Times New Roman"/>
                <w:sz w:val="24"/>
                <w:szCs w:val="24"/>
                <w:lang w:eastAsia="ru-RU"/>
              </w:rPr>
              <w:t xml:space="preserve">В соответствии с </w:t>
            </w:r>
            <w:proofErr w:type="spellStart"/>
            <w:r w:rsidRPr="006360EA">
              <w:rPr>
                <w:rFonts w:ascii="Times New Roman" w:eastAsia="Times New Roman" w:hAnsi="Times New Roman" w:cs="Times New Roman"/>
                <w:sz w:val="24"/>
                <w:szCs w:val="24"/>
                <w:lang w:eastAsia="ru-RU"/>
              </w:rPr>
              <w:t>балльно</w:t>
            </w:r>
            <w:proofErr w:type="spellEnd"/>
            <w:r w:rsidRPr="006360EA">
              <w:rPr>
                <w:rFonts w:ascii="Times New Roman" w:eastAsia="Times New Roman" w:hAnsi="Times New Roman" w:cs="Times New Roman"/>
                <w:sz w:val="24"/>
                <w:szCs w:val="24"/>
                <w:lang w:eastAsia="ru-RU"/>
              </w:rPr>
              <w:t xml:space="preserve">-рейтинговой системой на промежуточную аттестацию отводится 30 баллов. </w:t>
            </w:r>
          </w:p>
          <w:p w:rsidR="006360EA" w:rsidRPr="006360EA" w:rsidRDefault="006360EA" w:rsidP="006360EA">
            <w:pPr>
              <w:tabs>
                <w:tab w:val="left" w:pos="317"/>
              </w:tabs>
              <w:spacing w:after="0" w:line="240" w:lineRule="auto"/>
              <w:jc w:val="both"/>
              <w:rPr>
                <w:rFonts w:ascii="Times New Roman" w:eastAsia="Times New Roman" w:hAnsi="Times New Roman" w:cs="Times New Roman"/>
                <w:sz w:val="24"/>
                <w:szCs w:val="24"/>
                <w:lang w:eastAsia="ru-RU"/>
              </w:rPr>
            </w:pPr>
          </w:p>
          <w:p w:rsidR="006360EA" w:rsidRPr="006360EA" w:rsidRDefault="006360EA" w:rsidP="006360EA">
            <w:pPr>
              <w:tabs>
                <w:tab w:val="left" w:pos="317"/>
              </w:tabs>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 xml:space="preserve">В билете содержится 1 вопрос и ситуационная задача (кейс) </w:t>
            </w:r>
          </w:p>
          <w:p w:rsidR="006360EA" w:rsidRPr="006360EA" w:rsidRDefault="006360EA" w:rsidP="006360EA">
            <w:pPr>
              <w:tabs>
                <w:tab w:val="left" w:pos="317"/>
              </w:tabs>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 xml:space="preserve"> </w:t>
            </w:r>
          </w:p>
          <w:p w:rsidR="006360EA" w:rsidRPr="006360EA" w:rsidRDefault="006360EA" w:rsidP="006360EA">
            <w:pPr>
              <w:tabs>
                <w:tab w:val="left" w:pos="317"/>
              </w:tabs>
              <w:spacing w:after="0" w:line="240" w:lineRule="auto"/>
              <w:jc w:val="both"/>
              <w:rPr>
                <w:rFonts w:ascii="Times New Roman" w:eastAsia="Times New Roman" w:hAnsi="Times New Roman" w:cs="Times New Roman"/>
                <w:sz w:val="20"/>
                <w:szCs w:val="20"/>
                <w:lang w:eastAsia="ru-RU"/>
              </w:rPr>
            </w:pPr>
            <w:r w:rsidRPr="006360EA">
              <w:rPr>
                <w:rFonts w:ascii="Times New Roman" w:eastAsia="Times New Roman" w:hAnsi="Times New Roman" w:cs="Times New Roman"/>
                <w:sz w:val="24"/>
                <w:szCs w:val="24"/>
                <w:lang w:eastAsia="ru-RU"/>
              </w:rPr>
              <w:t>Вопрос - 15 баллов</w:t>
            </w:r>
          </w:p>
        </w:tc>
        <w:tc>
          <w:tcPr>
            <w:tcW w:w="2098" w:type="pct"/>
          </w:tcPr>
          <w:p w:rsidR="006360EA" w:rsidRPr="006360EA" w:rsidRDefault="006360EA" w:rsidP="006360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11-15 баллов – получены полные и исчерпывающие ответы на вопросы, указанные в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6360EA" w:rsidRPr="006360EA" w:rsidRDefault="006360EA" w:rsidP="006360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 xml:space="preserve">6-10 баллов – получены стандартные ответы на вопросы, указанные в билете., Усвоены основные понятия и их особенности, присутствует умение правильно определять специфику соответствующих отношений, однако, допускаются незначительные ошибки, </w:t>
            </w:r>
            <w:r w:rsidRPr="006360EA">
              <w:rPr>
                <w:rFonts w:ascii="Times New Roman" w:eastAsia="Times New Roman" w:hAnsi="Times New Roman" w:cs="Times New Roman"/>
                <w:sz w:val="24"/>
                <w:szCs w:val="24"/>
                <w:lang w:eastAsia="ru-RU"/>
              </w:rPr>
              <w:lastRenderedPageBreak/>
              <w:t>неточности по названным критериям, которые не искажают сути ответа;</w:t>
            </w:r>
          </w:p>
          <w:p w:rsidR="006360EA" w:rsidRPr="006360EA" w:rsidRDefault="006360EA" w:rsidP="006360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1-5 баллов – неполное раскрытие основного содержания вопроса билета</w:t>
            </w:r>
          </w:p>
          <w:p w:rsidR="006360EA" w:rsidRPr="006360EA" w:rsidRDefault="006360EA" w:rsidP="006360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6360EA" w:rsidRPr="006360EA" w:rsidRDefault="006360EA" w:rsidP="006360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360EA" w:rsidRPr="006360EA" w:rsidTr="00B71948">
        <w:tc>
          <w:tcPr>
            <w:tcW w:w="1330" w:type="pct"/>
            <w:vMerge/>
          </w:tcPr>
          <w:p w:rsidR="006360EA" w:rsidRPr="006360EA" w:rsidRDefault="006360EA" w:rsidP="006360EA">
            <w:pPr>
              <w:spacing w:after="0" w:line="240" w:lineRule="auto"/>
              <w:contextualSpacing/>
              <w:jc w:val="both"/>
              <w:rPr>
                <w:rFonts w:ascii="Times New Roman" w:eastAsia="Times New Roman" w:hAnsi="Times New Roman" w:cs="Times New Roman"/>
                <w:sz w:val="24"/>
                <w:szCs w:val="24"/>
                <w:lang w:eastAsia="ru-RU"/>
              </w:rPr>
            </w:pPr>
          </w:p>
        </w:tc>
        <w:tc>
          <w:tcPr>
            <w:tcW w:w="1572" w:type="pct"/>
          </w:tcPr>
          <w:p w:rsidR="006360EA" w:rsidRPr="006360EA" w:rsidRDefault="006360EA" w:rsidP="006360EA">
            <w:pPr>
              <w:tabs>
                <w:tab w:val="left" w:pos="317"/>
              </w:tabs>
              <w:spacing w:after="0" w:line="240" w:lineRule="auto"/>
              <w:jc w:val="both"/>
              <w:rPr>
                <w:rFonts w:ascii="Times New Roman" w:eastAsia="Times New Roman" w:hAnsi="Times New Roman" w:cs="Times New Roman"/>
                <w:sz w:val="24"/>
                <w:szCs w:val="24"/>
                <w:lang w:eastAsia="ru-RU"/>
              </w:rPr>
            </w:pPr>
          </w:p>
          <w:p w:rsidR="006360EA" w:rsidRPr="006360EA" w:rsidRDefault="006360EA" w:rsidP="006360EA">
            <w:pPr>
              <w:tabs>
                <w:tab w:val="left" w:pos="317"/>
              </w:tabs>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Ситуационная задача (кейс) -</w:t>
            </w:r>
          </w:p>
          <w:p w:rsidR="006360EA" w:rsidRPr="006360EA" w:rsidRDefault="006360EA" w:rsidP="006360EA">
            <w:pPr>
              <w:tabs>
                <w:tab w:val="left" w:pos="317"/>
              </w:tabs>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 xml:space="preserve">15 баллов </w:t>
            </w:r>
          </w:p>
          <w:p w:rsidR="006360EA" w:rsidRPr="006360EA" w:rsidRDefault="006360EA" w:rsidP="006360EA">
            <w:pPr>
              <w:tabs>
                <w:tab w:val="left" w:pos="317"/>
              </w:tabs>
              <w:spacing w:after="0" w:line="240" w:lineRule="auto"/>
              <w:jc w:val="both"/>
              <w:rPr>
                <w:rFonts w:ascii="Times New Roman" w:eastAsia="Times New Roman" w:hAnsi="Times New Roman" w:cs="Times New Roman"/>
                <w:sz w:val="24"/>
                <w:szCs w:val="24"/>
                <w:lang w:eastAsia="ru-RU"/>
              </w:rPr>
            </w:pPr>
          </w:p>
        </w:tc>
        <w:tc>
          <w:tcPr>
            <w:tcW w:w="2098" w:type="pct"/>
          </w:tcPr>
          <w:p w:rsidR="006360EA" w:rsidRPr="006360EA" w:rsidRDefault="006360EA" w:rsidP="006360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0 – неверное решение или задача не решена</w:t>
            </w:r>
          </w:p>
          <w:p w:rsidR="006360EA" w:rsidRPr="006360EA" w:rsidRDefault="006360EA" w:rsidP="006360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1-5- задача решена с некоторыми неточностями</w:t>
            </w:r>
          </w:p>
          <w:p w:rsidR="006360EA" w:rsidRPr="006360EA" w:rsidRDefault="006360EA" w:rsidP="006360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6-10 – стандартное решение задачи</w:t>
            </w:r>
          </w:p>
          <w:p w:rsidR="006360EA" w:rsidRPr="006360EA" w:rsidRDefault="006360EA" w:rsidP="006360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11-15 – нестандартное (многоплановое) решение задачи</w:t>
            </w:r>
          </w:p>
        </w:tc>
      </w:tr>
    </w:tbl>
    <w:p w:rsidR="006360EA" w:rsidRPr="006360EA" w:rsidRDefault="006360EA" w:rsidP="006360EA">
      <w:pPr>
        <w:spacing w:after="0" w:line="240" w:lineRule="auto"/>
        <w:contextualSpacing/>
        <w:rPr>
          <w:rFonts w:ascii="Times New Roman" w:eastAsia="Calibri" w:hAnsi="Times New Roman" w:cs="Times New Roman"/>
          <w:sz w:val="24"/>
          <w:szCs w:val="24"/>
        </w:rPr>
      </w:pPr>
    </w:p>
    <w:p w:rsidR="006360EA" w:rsidRPr="006360EA" w:rsidRDefault="006360EA" w:rsidP="006360EA">
      <w:pPr>
        <w:spacing w:after="0" w:line="240" w:lineRule="auto"/>
        <w:contextualSpacing/>
        <w:rPr>
          <w:rFonts w:ascii="Times New Roman" w:eastAsia="Calibri" w:hAnsi="Times New Roman" w:cs="Times New Roman"/>
          <w:b/>
          <w:sz w:val="24"/>
          <w:szCs w:val="24"/>
        </w:rPr>
      </w:pPr>
      <w:r w:rsidRPr="006360EA">
        <w:rPr>
          <w:rFonts w:ascii="Times New Roman" w:eastAsia="Calibri" w:hAnsi="Times New Roman" w:cs="Times New Roman"/>
          <w:b/>
          <w:sz w:val="24"/>
          <w:szCs w:val="24"/>
        </w:rPr>
        <w:t>Основная литература:</w:t>
      </w:r>
    </w:p>
    <w:p w:rsidR="006360EA" w:rsidRPr="006360EA" w:rsidRDefault="006360EA" w:rsidP="00286C3A">
      <w:pPr>
        <w:numPr>
          <w:ilvl w:val="0"/>
          <w:numId w:val="18"/>
        </w:numPr>
        <w:spacing w:after="0" w:line="240" w:lineRule="auto"/>
        <w:jc w:val="both"/>
        <w:rPr>
          <w:rFonts w:ascii="Times New Roman" w:eastAsia="Times New Roman" w:hAnsi="Times New Roman" w:cs="Times New Roman"/>
          <w:lang w:eastAsia="ru-RU"/>
        </w:rPr>
      </w:pPr>
      <w:r w:rsidRPr="006360EA">
        <w:rPr>
          <w:rFonts w:ascii="Times New Roman" w:eastAsia="Times New Roman" w:hAnsi="Times New Roman" w:cs="Times New Roman"/>
          <w:color w:val="000000"/>
          <w:shd w:val="clear" w:color="auto" w:fill="EEEEEE"/>
          <w:lang w:eastAsia="ru-RU"/>
        </w:rPr>
        <w:t xml:space="preserve">Галатенко, Владимир Антонович. Основы информационной безопасности [Электронный </w:t>
      </w:r>
      <w:r w:rsidRPr="006360EA">
        <w:rPr>
          <w:rFonts w:ascii="Times New Roman" w:eastAsia="Times New Roman" w:hAnsi="Times New Roman" w:cs="Times New Roman"/>
          <w:shd w:val="clear" w:color="auto" w:fill="EEEEEE"/>
          <w:lang w:eastAsia="ru-RU"/>
        </w:rPr>
        <w:t xml:space="preserve">ресурс] : учеб. пособие / В. А. Галатенко. - 2-е изд., </w:t>
      </w:r>
      <w:proofErr w:type="spellStart"/>
      <w:r w:rsidRPr="006360EA">
        <w:rPr>
          <w:rFonts w:ascii="Times New Roman" w:eastAsia="Times New Roman" w:hAnsi="Times New Roman" w:cs="Times New Roman"/>
          <w:shd w:val="clear" w:color="auto" w:fill="EEEEEE"/>
          <w:lang w:eastAsia="ru-RU"/>
        </w:rPr>
        <w:t>испр</w:t>
      </w:r>
      <w:proofErr w:type="spellEnd"/>
      <w:r w:rsidRPr="006360EA">
        <w:rPr>
          <w:rFonts w:ascii="Times New Roman" w:eastAsia="Times New Roman" w:hAnsi="Times New Roman" w:cs="Times New Roman"/>
          <w:shd w:val="clear" w:color="auto" w:fill="EEEEEE"/>
          <w:lang w:eastAsia="ru-RU"/>
        </w:rPr>
        <w:t>. - Электрон. дан. - М. : ИНТУИТ, 2016. - 266 c.</w:t>
      </w:r>
      <w:r w:rsidRPr="006360EA">
        <w:rPr>
          <w:rFonts w:ascii="Times New Roman" w:eastAsia="Times New Roman" w:hAnsi="Times New Roman" w:cs="Times New Roman"/>
          <w:lang w:eastAsia="ru-RU"/>
        </w:rPr>
        <w:t xml:space="preserve"> </w:t>
      </w:r>
      <w:hyperlink r:id="rId51" w:history="1">
        <w:r w:rsidRPr="006360EA">
          <w:rPr>
            <w:rFonts w:ascii="Times New Roman" w:eastAsia="Times New Roman" w:hAnsi="Times New Roman" w:cs="Times New Roman"/>
            <w:lang w:eastAsia="ru-RU"/>
          </w:rPr>
          <w:t>http://www.iprbookshop.ru/52209.html</w:t>
        </w:r>
      </w:hyperlink>
    </w:p>
    <w:p w:rsidR="006360EA" w:rsidRPr="006360EA" w:rsidRDefault="00B71948" w:rsidP="00286C3A">
      <w:pPr>
        <w:numPr>
          <w:ilvl w:val="0"/>
          <w:numId w:val="18"/>
        </w:numPr>
        <w:spacing w:after="0" w:line="240" w:lineRule="auto"/>
        <w:jc w:val="both"/>
        <w:rPr>
          <w:rFonts w:ascii="Times New Roman" w:eastAsia="Times New Roman" w:hAnsi="Times New Roman" w:cs="Times New Roman"/>
          <w:lang w:eastAsia="ru-RU"/>
        </w:rPr>
      </w:pPr>
      <w:hyperlink r:id="rId52" w:anchor="page/2" w:history="1">
        <w:proofErr w:type="spellStart"/>
        <w:r w:rsidR="006360EA" w:rsidRPr="006360EA">
          <w:rPr>
            <w:rFonts w:ascii="Times New Roman" w:eastAsia="Times New Roman" w:hAnsi="Times New Roman" w:cs="Times New Roman"/>
            <w:sz w:val="24"/>
            <w:szCs w:val="24"/>
            <w:lang w:eastAsia="ru-RU"/>
          </w:rPr>
          <w:t>Городнова</w:t>
        </w:r>
        <w:proofErr w:type="spellEnd"/>
        <w:r w:rsidR="006360EA" w:rsidRPr="006360EA">
          <w:rPr>
            <w:rFonts w:ascii="Times New Roman" w:eastAsia="Times New Roman" w:hAnsi="Times New Roman" w:cs="Times New Roman"/>
            <w:sz w:val="24"/>
            <w:szCs w:val="24"/>
            <w:lang w:eastAsia="ru-RU"/>
          </w:rPr>
          <w:t xml:space="preserve">, Анфиса Алексеевна. Развитие информационного общества [Электронный ресурс] : учебник и практикум для академического </w:t>
        </w:r>
        <w:proofErr w:type="spellStart"/>
        <w:r w:rsidR="006360EA" w:rsidRPr="006360EA">
          <w:rPr>
            <w:rFonts w:ascii="Times New Roman" w:eastAsia="Times New Roman" w:hAnsi="Times New Roman" w:cs="Times New Roman"/>
            <w:sz w:val="24"/>
            <w:szCs w:val="24"/>
            <w:lang w:eastAsia="ru-RU"/>
          </w:rPr>
          <w:t>бакалавриата</w:t>
        </w:r>
        <w:proofErr w:type="spellEnd"/>
        <w:r w:rsidR="006360EA" w:rsidRPr="006360EA">
          <w:rPr>
            <w:rFonts w:ascii="Times New Roman" w:eastAsia="Times New Roman" w:hAnsi="Times New Roman" w:cs="Times New Roman"/>
            <w:sz w:val="24"/>
            <w:szCs w:val="24"/>
            <w:lang w:eastAsia="ru-RU"/>
          </w:rPr>
          <w:t xml:space="preserve"> / А. А. </w:t>
        </w:r>
        <w:proofErr w:type="spellStart"/>
        <w:r w:rsidR="006360EA" w:rsidRPr="006360EA">
          <w:rPr>
            <w:rFonts w:ascii="Times New Roman" w:eastAsia="Times New Roman" w:hAnsi="Times New Roman" w:cs="Times New Roman"/>
            <w:sz w:val="24"/>
            <w:szCs w:val="24"/>
            <w:lang w:eastAsia="ru-RU"/>
          </w:rPr>
          <w:t>Городнова</w:t>
        </w:r>
        <w:proofErr w:type="spellEnd"/>
        <w:r w:rsidR="006360EA" w:rsidRPr="006360EA">
          <w:rPr>
            <w:rFonts w:ascii="Times New Roman" w:eastAsia="Times New Roman" w:hAnsi="Times New Roman" w:cs="Times New Roman"/>
            <w:sz w:val="24"/>
            <w:szCs w:val="24"/>
            <w:lang w:eastAsia="ru-RU"/>
          </w:rPr>
          <w:t xml:space="preserve">. - Электрон. дан. - М. : </w:t>
        </w:r>
        <w:proofErr w:type="spellStart"/>
        <w:r w:rsidR="006360EA" w:rsidRPr="006360EA">
          <w:rPr>
            <w:rFonts w:ascii="Times New Roman" w:eastAsia="Times New Roman" w:hAnsi="Times New Roman" w:cs="Times New Roman"/>
            <w:sz w:val="24"/>
            <w:szCs w:val="24"/>
            <w:lang w:eastAsia="ru-RU"/>
          </w:rPr>
          <w:t>Юрайт</w:t>
        </w:r>
        <w:proofErr w:type="spellEnd"/>
        <w:r w:rsidR="006360EA" w:rsidRPr="006360EA">
          <w:rPr>
            <w:rFonts w:ascii="Times New Roman" w:eastAsia="Times New Roman" w:hAnsi="Times New Roman" w:cs="Times New Roman"/>
            <w:sz w:val="24"/>
            <w:szCs w:val="24"/>
            <w:lang w:eastAsia="ru-RU"/>
          </w:rPr>
          <w:t>, 2017. - 243 c.</w:t>
        </w:r>
      </w:hyperlink>
    </w:p>
    <w:p w:rsidR="006360EA" w:rsidRPr="006360EA" w:rsidRDefault="006360EA" w:rsidP="00286C3A">
      <w:pPr>
        <w:numPr>
          <w:ilvl w:val="0"/>
          <w:numId w:val="18"/>
        </w:numPr>
        <w:spacing w:after="0" w:line="240" w:lineRule="auto"/>
        <w:jc w:val="both"/>
        <w:rPr>
          <w:rFonts w:ascii="Times New Roman" w:eastAsia="Times New Roman" w:hAnsi="Times New Roman" w:cs="Times New Roman"/>
          <w:lang w:eastAsia="ru-RU"/>
        </w:rPr>
      </w:pPr>
      <w:r w:rsidRPr="006360EA">
        <w:rPr>
          <w:rFonts w:ascii="Times New Roman" w:eastAsia="Times New Roman" w:hAnsi="Times New Roman" w:cs="Times New Roman"/>
          <w:sz w:val="24"/>
          <w:szCs w:val="24"/>
          <w:lang w:eastAsia="ru-RU"/>
        </w:rPr>
        <w:t xml:space="preserve">Знаменский, Дмитрий Юрьевич. Информационно-аналитические системы и технологии в государственном и муниципальном управлении [Электронный ресурс] : учеб. пособие / Д. Ю. Знаменский, А. С. </w:t>
      </w:r>
      <w:proofErr w:type="spellStart"/>
      <w:r w:rsidRPr="006360EA">
        <w:rPr>
          <w:rFonts w:ascii="Times New Roman" w:eastAsia="Times New Roman" w:hAnsi="Times New Roman" w:cs="Times New Roman"/>
          <w:sz w:val="24"/>
          <w:szCs w:val="24"/>
          <w:lang w:eastAsia="ru-RU"/>
        </w:rPr>
        <w:t>Сибиряев</w:t>
      </w:r>
      <w:proofErr w:type="spellEnd"/>
      <w:r w:rsidRPr="006360EA">
        <w:rPr>
          <w:rFonts w:ascii="Times New Roman" w:eastAsia="Times New Roman" w:hAnsi="Times New Roman" w:cs="Times New Roman"/>
          <w:sz w:val="24"/>
          <w:szCs w:val="24"/>
          <w:lang w:eastAsia="ru-RU"/>
        </w:rPr>
        <w:t xml:space="preserve">. - Электрон. дан. - М. : Интермедия, 2014. - 180 c. </w:t>
      </w:r>
      <w:hyperlink r:id="rId53" w:history="1">
        <w:r w:rsidRPr="006360EA">
          <w:rPr>
            <w:rFonts w:ascii="Times New Roman" w:eastAsia="Times New Roman" w:hAnsi="Times New Roman" w:cs="Times New Roman"/>
            <w:sz w:val="24"/>
            <w:szCs w:val="24"/>
            <w:lang w:eastAsia="ru-RU"/>
          </w:rPr>
          <w:t>https://e.lanbook.com/reader/book/55306/</w:t>
        </w:r>
      </w:hyperlink>
    </w:p>
    <w:p w:rsidR="006360EA" w:rsidRPr="006360EA" w:rsidRDefault="00B71948" w:rsidP="00286C3A">
      <w:pPr>
        <w:numPr>
          <w:ilvl w:val="0"/>
          <w:numId w:val="18"/>
        </w:numPr>
        <w:spacing w:after="0" w:line="240" w:lineRule="auto"/>
        <w:jc w:val="both"/>
        <w:rPr>
          <w:rFonts w:ascii="Times New Roman" w:eastAsia="Times New Roman" w:hAnsi="Times New Roman" w:cs="Times New Roman"/>
          <w:lang w:eastAsia="ru-RU"/>
        </w:rPr>
      </w:pPr>
      <w:hyperlink r:id="rId54" w:anchor="page/1" w:history="1">
        <w:proofErr w:type="spellStart"/>
        <w:r w:rsidR="006360EA" w:rsidRPr="006360EA">
          <w:rPr>
            <w:rFonts w:ascii="Times New Roman" w:eastAsia="Times New Roman" w:hAnsi="Times New Roman" w:cs="Times New Roman"/>
            <w:shd w:val="clear" w:color="auto" w:fill="EEEEEE"/>
            <w:lang w:eastAsia="ru-RU"/>
          </w:rPr>
          <w:t>Короткина</w:t>
        </w:r>
        <w:proofErr w:type="spellEnd"/>
        <w:r w:rsidR="006360EA" w:rsidRPr="006360EA">
          <w:rPr>
            <w:rFonts w:ascii="Times New Roman" w:eastAsia="Times New Roman" w:hAnsi="Times New Roman" w:cs="Times New Roman"/>
            <w:shd w:val="clear" w:color="auto" w:fill="EEEEEE"/>
            <w:lang w:eastAsia="ru-RU"/>
          </w:rPr>
          <w:t xml:space="preserve">, Ирина Борисовна. Академическое письмо [Электронный ресурс] : процесс, продукт и практика : учебное пособие для вузов / И.Б. </w:t>
        </w:r>
        <w:proofErr w:type="spellStart"/>
        <w:r w:rsidR="006360EA" w:rsidRPr="006360EA">
          <w:rPr>
            <w:rFonts w:ascii="Times New Roman" w:eastAsia="Times New Roman" w:hAnsi="Times New Roman" w:cs="Times New Roman"/>
            <w:shd w:val="clear" w:color="auto" w:fill="EEEEEE"/>
            <w:lang w:eastAsia="ru-RU"/>
          </w:rPr>
          <w:t>Короткина</w:t>
        </w:r>
        <w:proofErr w:type="spellEnd"/>
        <w:r w:rsidR="006360EA" w:rsidRPr="006360EA">
          <w:rPr>
            <w:rFonts w:ascii="Times New Roman" w:eastAsia="Times New Roman" w:hAnsi="Times New Roman" w:cs="Times New Roman"/>
            <w:shd w:val="clear" w:color="auto" w:fill="EEEEEE"/>
            <w:lang w:eastAsia="ru-RU"/>
          </w:rPr>
          <w:t xml:space="preserve">. - Электрон. дан. - М. : </w:t>
        </w:r>
        <w:proofErr w:type="spellStart"/>
        <w:r w:rsidR="006360EA" w:rsidRPr="006360EA">
          <w:rPr>
            <w:rFonts w:ascii="Times New Roman" w:eastAsia="Times New Roman" w:hAnsi="Times New Roman" w:cs="Times New Roman"/>
            <w:shd w:val="clear" w:color="auto" w:fill="EEEEEE"/>
            <w:lang w:eastAsia="ru-RU"/>
          </w:rPr>
          <w:t>Юрайт</w:t>
        </w:r>
        <w:proofErr w:type="spellEnd"/>
        <w:r w:rsidR="006360EA" w:rsidRPr="006360EA">
          <w:rPr>
            <w:rFonts w:ascii="Times New Roman" w:eastAsia="Times New Roman" w:hAnsi="Times New Roman" w:cs="Times New Roman"/>
            <w:shd w:val="clear" w:color="auto" w:fill="EEEEEE"/>
            <w:lang w:eastAsia="ru-RU"/>
          </w:rPr>
          <w:t>, 2018. - 295 c. </w:t>
        </w:r>
      </w:hyperlink>
    </w:p>
    <w:p w:rsidR="006360EA" w:rsidRPr="006360EA" w:rsidRDefault="00B71948" w:rsidP="00286C3A">
      <w:pPr>
        <w:numPr>
          <w:ilvl w:val="0"/>
          <w:numId w:val="18"/>
        </w:numPr>
        <w:spacing w:after="0" w:line="240" w:lineRule="auto"/>
        <w:jc w:val="both"/>
        <w:rPr>
          <w:rFonts w:ascii="Times New Roman" w:eastAsia="Times New Roman" w:hAnsi="Times New Roman" w:cs="Times New Roman"/>
          <w:lang w:eastAsia="ru-RU"/>
        </w:rPr>
      </w:pPr>
      <w:hyperlink r:id="rId55" w:anchor="page/1" w:history="1">
        <w:proofErr w:type="spellStart"/>
        <w:r w:rsidR="006360EA" w:rsidRPr="006360EA">
          <w:rPr>
            <w:rFonts w:ascii="Times New Roman" w:eastAsia="Times New Roman" w:hAnsi="Times New Roman" w:cs="Times New Roman"/>
            <w:sz w:val="24"/>
            <w:szCs w:val="24"/>
            <w:lang w:eastAsia="ru-RU"/>
          </w:rPr>
          <w:t>Меняйло</w:t>
        </w:r>
        <w:proofErr w:type="spellEnd"/>
        <w:r w:rsidR="006360EA" w:rsidRPr="006360EA">
          <w:rPr>
            <w:rFonts w:ascii="Times New Roman" w:eastAsia="Times New Roman" w:hAnsi="Times New Roman" w:cs="Times New Roman"/>
            <w:sz w:val="24"/>
            <w:szCs w:val="24"/>
            <w:lang w:eastAsia="ru-RU"/>
          </w:rPr>
          <w:t xml:space="preserve">, Вера Владимировна. Академическое письмо. Лексика. </w:t>
        </w:r>
        <w:proofErr w:type="spellStart"/>
        <w:r w:rsidR="006360EA" w:rsidRPr="006360EA">
          <w:rPr>
            <w:rFonts w:ascii="Times New Roman" w:eastAsia="Times New Roman" w:hAnsi="Times New Roman" w:cs="Times New Roman"/>
            <w:sz w:val="24"/>
            <w:szCs w:val="24"/>
            <w:lang w:eastAsia="ru-RU"/>
          </w:rPr>
          <w:t>Developing</w:t>
        </w:r>
        <w:proofErr w:type="spellEnd"/>
        <w:r w:rsidR="006360EA" w:rsidRPr="006360EA">
          <w:rPr>
            <w:rFonts w:ascii="Times New Roman" w:eastAsia="Times New Roman" w:hAnsi="Times New Roman" w:cs="Times New Roman"/>
            <w:sz w:val="24"/>
            <w:szCs w:val="24"/>
            <w:lang w:eastAsia="ru-RU"/>
          </w:rPr>
          <w:t xml:space="preserve"> </w:t>
        </w:r>
        <w:proofErr w:type="spellStart"/>
        <w:r w:rsidR="006360EA" w:rsidRPr="006360EA">
          <w:rPr>
            <w:rFonts w:ascii="Times New Roman" w:eastAsia="Times New Roman" w:hAnsi="Times New Roman" w:cs="Times New Roman"/>
            <w:sz w:val="24"/>
            <w:szCs w:val="24"/>
            <w:lang w:eastAsia="ru-RU"/>
          </w:rPr>
          <w:t>academic</w:t>
        </w:r>
        <w:proofErr w:type="spellEnd"/>
        <w:r w:rsidR="006360EA" w:rsidRPr="006360EA">
          <w:rPr>
            <w:rFonts w:ascii="Times New Roman" w:eastAsia="Times New Roman" w:hAnsi="Times New Roman" w:cs="Times New Roman"/>
            <w:sz w:val="24"/>
            <w:szCs w:val="24"/>
            <w:lang w:eastAsia="ru-RU"/>
          </w:rPr>
          <w:t xml:space="preserve"> </w:t>
        </w:r>
        <w:proofErr w:type="spellStart"/>
        <w:r w:rsidR="006360EA" w:rsidRPr="006360EA">
          <w:rPr>
            <w:rFonts w:ascii="Times New Roman" w:eastAsia="Times New Roman" w:hAnsi="Times New Roman" w:cs="Times New Roman"/>
            <w:sz w:val="24"/>
            <w:szCs w:val="24"/>
            <w:lang w:eastAsia="ru-RU"/>
          </w:rPr>
          <w:t>literacy</w:t>
        </w:r>
        <w:proofErr w:type="spellEnd"/>
        <w:r w:rsidR="006360EA" w:rsidRPr="006360EA">
          <w:rPr>
            <w:rFonts w:ascii="Times New Roman" w:eastAsia="Times New Roman" w:hAnsi="Times New Roman" w:cs="Times New Roman"/>
            <w:sz w:val="24"/>
            <w:szCs w:val="24"/>
            <w:lang w:eastAsia="ru-RU"/>
          </w:rPr>
          <w:t xml:space="preserve"> [Электронный ресурс] : : учебное пособие для </w:t>
        </w:r>
        <w:proofErr w:type="spellStart"/>
        <w:r w:rsidR="006360EA" w:rsidRPr="006360EA">
          <w:rPr>
            <w:rFonts w:ascii="Times New Roman" w:eastAsia="Times New Roman" w:hAnsi="Times New Roman" w:cs="Times New Roman"/>
            <w:sz w:val="24"/>
            <w:szCs w:val="24"/>
            <w:lang w:eastAsia="ru-RU"/>
          </w:rPr>
          <w:t>бакалавриата</w:t>
        </w:r>
        <w:proofErr w:type="spellEnd"/>
        <w:r w:rsidR="006360EA" w:rsidRPr="006360EA">
          <w:rPr>
            <w:rFonts w:ascii="Times New Roman" w:eastAsia="Times New Roman" w:hAnsi="Times New Roman" w:cs="Times New Roman"/>
            <w:sz w:val="24"/>
            <w:szCs w:val="24"/>
            <w:lang w:eastAsia="ru-RU"/>
          </w:rPr>
          <w:t xml:space="preserve"> и магистратуры / В. В. </w:t>
        </w:r>
        <w:proofErr w:type="spellStart"/>
        <w:r w:rsidR="006360EA" w:rsidRPr="006360EA">
          <w:rPr>
            <w:rFonts w:ascii="Times New Roman" w:eastAsia="Times New Roman" w:hAnsi="Times New Roman" w:cs="Times New Roman"/>
            <w:sz w:val="24"/>
            <w:szCs w:val="24"/>
            <w:lang w:eastAsia="ru-RU"/>
          </w:rPr>
          <w:t>Меняйло</w:t>
        </w:r>
        <w:proofErr w:type="spellEnd"/>
        <w:r w:rsidR="006360EA" w:rsidRPr="006360EA">
          <w:rPr>
            <w:rFonts w:ascii="Times New Roman" w:eastAsia="Times New Roman" w:hAnsi="Times New Roman" w:cs="Times New Roman"/>
            <w:sz w:val="24"/>
            <w:szCs w:val="24"/>
            <w:lang w:eastAsia="ru-RU"/>
          </w:rPr>
          <w:t xml:space="preserve">, Н. А. </w:t>
        </w:r>
        <w:proofErr w:type="spellStart"/>
        <w:r w:rsidR="006360EA" w:rsidRPr="006360EA">
          <w:rPr>
            <w:rFonts w:ascii="Times New Roman" w:eastAsia="Times New Roman" w:hAnsi="Times New Roman" w:cs="Times New Roman"/>
            <w:sz w:val="24"/>
            <w:szCs w:val="24"/>
            <w:lang w:eastAsia="ru-RU"/>
          </w:rPr>
          <w:t>Тулякова</w:t>
        </w:r>
        <w:proofErr w:type="spellEnd"/>
        <w:r w:rsidR="006360EA" w:rsidRPr="006360EA">
          <w:rPr>
            <w:rFonts w:ascii="Times New Roman" w:eastAsia="Times New Roman" w:hAnsi="Times New Roman" w:cs="Times New Roman"/>
            <w:sz w:val="24"/>
            <w:szCs w:val="24"/>
            <w:lang w:eastAsia="ru-RU"/>
          </w:rPr>
          <w:t xml:space="preserve">, С. В. </w:t>
        </w:r>
        <w:proofErr w:type="spellStart"/>
        <w:r w:rsidR="006360EA" w:rsidRPr="006360EA">
          <w:rPr>
            <w:rFonts w:ascii="Times New Roman" w:eastAsia="Times New Roman" w:hAnsi="Times New Roman" w:cs="Times New Roman"/>
            <w:sz w:val="24"/>
            <w:szCs w:val="24"/>
            <w:lang w:eastAsia="ru-RU"/>
          </w:rPr>
          <w:t>Чумилкин</w:t>
        </w:r>
        <w:proofErr w:type="spellEnd"/>
        <w:r w:rsidR="006360EA" w:rsidRPr="006360EA">
          <w:rPr>
            <w:rFonts w:ascii="Times New Roman" w:eastAsia="Times New Roman" w:hAnsi="Times New Roman" w:cs="Times New Roman"/>
            <w:sz w:val="24"/>
            <w:szCs w:val="24"/>
            <w:lang w:eastAsia="ru-RU"/>
          </w:rPr>
          <w:t xml:space="preserve">. - 2-е изд., </w:t>
        </w:r>
        <w:proofErr w:type="spellStart"/>
        <w:r w:rsidR="006360EA" w:rsidRPr="006360EA">
          <w:rPr>
            <w:rFonts w:ascii="Times New Roman" w:eastAsia="Times New Roman" w:hAnsi="Times New Roman" w:cs="Times New Roman"/>
            <w:sz w:val="24"/>
            <w:szCs w:val="24"/>
            <w:lang w:eastAsia="ru-RU"/>
          </w:rPr>
          <w:t>испр</w:t>
        </w:r>
        <w:proofErr w:type="spellEnd"/>
        <w:r w:rsidR="006360EA" w:rsidRPr="006360EA">
          <w:rPr>
            <w:rFonts w:ascii="Times New Roman" w:eastAsia="Times New Roman" w:hAnsi="Times New Roman" w:cs="Times New Roman"/>
            <w:sz w:val="24"/>
            <w:szCs w:val="24"/>
            <w:lang w:eastAsia="ru-RU"/>
          </w:rPr>
          <w:t xml:space="preserve">. и доп. - Электрон. дан. - М. : </w:t>
        </w:r>
        <w:proofErr w:type="spellStart"/>
        <w:r w:rsidR="006360EA" w:rsidRPr="006360EA">
          <w:rPr>
            <w:rFonts w:ascii="Times New Roman" w:eastAsia="Times New Roman" w:hAnsi="Times New Roman" w:cs="Times New Roman"/>
            <w:sz w:val="24"/>
            <w:szCs w:val="24"/>
            <w:lang w:eastAsia="ru-RU"/>
          </w:rPr>
          <w:t>Юрайт</w:t>
        </w:r>
        <w:proofErr w:type="spellEnd"/>
        <w:r w:rsidR="006360EA" w:rsidRPr="006360EA">
          <w:rPr>
            <w:rFonts w:ascii="Times New Roman" w:eastAsia="Times New Roman" w:hAnsi="Times New Roman" w:cs="Times New Roman"/>
            <w:sz w:val="24"/>
            <w:szCs w:val="24"/>
            <w:lang w:eastAsia="ru-RU"/>
          </w:rPr>
          <w:t>, 2017. - 240 c.</w:t>
        </w:r>
      </w:hyperlink>
    </w:p>
    <w:p w:rsidR="006360EA" w:rsidRPr="006360EA" w:rsidRDefault="006360EA" w:rsidP="006360EA">
      <w:pPr>
        <w:spacing w:after="0" w:line="240" w:lineRule="auto"/>
        <w:contextualSpacing/>
        <w:rPr>
          <w:rFonts w:ascii="Times New Roman" w:eastAsia="Calibri" w:hAnsi="Times New Roman" w:cs="Times New Roman"/>
          <w:sz w:val="24"/>
          <w:szCs w:val="24"/>
        </w:rPr>
      </w:pPr>
    </w:p>
    <w:p w:rsidR="006360EA" w:rsidRDefault="006360EA">
      <w:r>
        <w:br w:type="page"/>
      </w: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4F36C0">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4F36C0" w:rsidRPr="004F36C0" w:rsidRDefault="004F36C0" w:rsidP="004F36C0">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4F36C0">
        <w:rPr>
          <w:rFonts w:ascii="Times New Roman" w:eastAsia="Times New Roman" w:hAnsi="Times New Roman" w:cs="Times New Roman"/>
          <w:kern w:val="3"/>
          <w:sz w:val="28"/>
          <w:lang w:eastAsia="ru-RU"/>
        </w:rPr>
        <w:t>ФТД.B.02 Мировая экономика</w:t>
      </w: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8"/>
          <w:lang w:eastAsia="ru-RU"/>
        </w:rPr>
        <w:t>_____________________________________</w:t>
      </w: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4F36C0">
        <w:rPr>
          <w:rFonts w:ascii="Times New Roman" w:eastAsia="Times New Roman" w:hAnsi="Times New Roman" w:cs="Times New Roman"/>
          <w:i/>
          <w:kern w:val="3"/>
          <w:sz w:val="24"/>
          <w:lang w:eastAsia="ru-RU"/>
        </w:rPr>
        <w:t>наименование дисциплин (модуля)/практики</w:t>
      </w:r>
    </w:p>
    <w:p w:rsidR="004F36C0" w:rsidRPr="004F36C0" w:rsidRDefault="004F36C0" w:rsidP="004F36C0">
      <w:pPr>
        <w:spacing w:after="0" w:line="240" w:lineRule="auto"/>
        <w:contextualSpacing/>
        <w:jc w:val="center"/>
        <w:rPr>
          <w:rFonts w:ascii="Times New Roman" w:eastAsia="Times New Roman" w:hAnsi="Times New Roman" w:cs="Times New Roman"/>
          <w:bCs/>
          <w:i/>
          <w:sz w:val="24"/>
          <w:szCs w:val="24"/>
        </w:rPr>
      </w:pPr>
      <w:r w:rsidRPr="004F36C0">
        <w:rPr>
          <w:rFonts w:ascii="Times New Roman" w:eastAsia="Times New Roman" w:hAnsi="Times New Roman" w:cs="Times New Roman"/>
          <w:bCs/>
          <w:i/>
          <w:sz w:val="24"/>
          <w:szCs w:val="24"/>
        </w:rPr>
        <w:t>наименование дисциплины (модуля)/практики</w:t>
      </w:r>
    </w:p>
    <w:p w:rsidR="004F36C0" w:rsidRPr="004F36C0" w:rsidRDefault="004F36C0" w:rsidP="004F36C0">
      <w:pPr>
        <w:spacing w:after="0" w:line="240" w:lineRule="auto"/>
        <w:contextualSpacing/>
        <w:rPr>
          <w:rFonts w:ascii="Times New Roman" w:eastAsia="Times New Roman" w:hAnsi="Times New Roman" w:cs="Times New Roman"/>
          <w:b/>
          <w:bCs/>
          <w:sz w:val="24"/>
          <w:szCs w:val="24"/>
        </w:rPr>
      </w:pPr>
    </w:p>
    <w:p w:rsidR="004F36C0" w:rsidRPr="004F36C0" w:rsidRDefault="004F36C0" w:rsidP="004F36C0">
      <w:pPr>
        <w:spacing w:after="0" w:line="240" w:lineRule="auto"/>
        <w:contextualSpacing/>
        <w:jc w:val="both"/>
        <w:rPr>
          <w:rFonts w:ascii="Times New Roman" w:eastAsia="Times New Roman" w:hAnsi="Times New Roman" w:cs="Times New Roman"/>
          <w:b/>
          <w:bCs/>
          <w:sz w:val="24"/>
          <w:szCs w:val="24"/>
        </w:rPr>
      </w:pPr>
      <w:r w:rsidRPr="004F36C0">
        <w:rPr>
          <w:rFonts w:ascii="Times New Roman" w:eastAsia="Times New Roman" w:hAnsi="Times New Roman" w:cs="Times New Roman"/>
          <w:b/>
          <w:bCs/>
          <w:sz w:val="24"/>
          <w:szCs w:val="24"/>
        </w:rPr>
        <w:t xml:space="preserve">Автор: к. </w:t>
      </w:r>
      <w:proofErr w:type="spellStart"/>
      <w:r w:rsidRPr="004F36C0">
        <w:rPr>
          <w:rFonts w:ascii="Times New Roman" w:eastAsia="Times New Roman" w:hAnsi="Times New Roman" w:cs="Times New Roman"/>
          <w:b/>
          <w:bCs/>
          <w:sz w:val="24"/>
          <w:szCs w:val="24"/>
        </w:rPr>
        <w:t>экон</w:t>
      </w:r>
      <w:proofErr w:type="spellEnd"/>
      <w:r w:rsidRPr="004F36C0">
        <w:rPr>
          <w:rFonts w:ascii="Times New Roman" w:eastAsia="Times New Roman" w:hAnsi="Times New Roman" w:cs="Times New Roman"/>
          <w:b/>
          <w:bCs/>
          <w:sz w:val="24"/>
          <w:szCs w:val="24"/>
        </w:rPr>
        <w:t>. н., доцент кафедры сравнительных политических исследований П. В. Усанов</w:t>
      </w:r>
    </w:p>
    <w:p w:rsidR="004F36C0" w:rsidRPr="004F36C0" w:rsidRDefault="004F36C0" w:rsidP="004F36C0">
      <w:pPr>
        <w:spacing w:after="0" w:line="240" w:lineRule="auto"/>
        <w:contextualSpacing/>
        <w:rPr>
          <w:rFonts w:ascii="Times New Roman" w:eastAsia="Times New Roman" w:hAnsi="Times New Roman" w:cs="Times New Roman"/>
          <w:b/>
          <w:bCs/>
          <w:sz w:val="24"/>
          <w:szCs w:val="24"/>
        </w:rPr>
      </w:pPr>
      <w:r w:rsidRPr="004F36C0">
        <w:rPr>
          <w:rFonts w:ascii="Times New Roman" w:eastAsia="Times New Roman" w:hAnsi="Times New Roman" w:cs="Times New Roman"/>
          <w:b/>
          <w:bCs/>
          <w:sz w:val="24"/>
          <w:szCs w:val="24"/>
        </w:rPr>
        <w:t xml:space="preserve">Код и наименование направления подготовки, профиля: </w:t>
      </w:r>
    </w:p>
    <w:p w:rsidR="004F36C0" w:rsidRPr="004F36C0" w:rsidRDefault="004F36C0" w:rsidP="004F36C0">
      <w:pPr>
        <w:spacing w:after="0" w:line="240" w:lineRule="auto"/>
        <w:contextualSpacing/>
        <w:rPr>
          <w:rFonts w:ascii="Times New Roman" w:eastAsia="Times New Roman" w:hAnsi="Times New Roman" w:cs="Times New Roman"/>
          <w:b/>
          <w:bCs/>
          <w:sz w:val="24"/>
          <w:szCs w:val="24"/>
        </w:rPr>
      </w:pPr>
      <w:r w:rsidRPr="004F36C0">
        <w:rPr>
          <w:rFonts w:ascii="Times New Roman" w:eastAsia="Times New Roman" w:hAnsi="Times New Roman" w:cs="Times New Roman"/>
          <w:b/>
          <w:bCs/>
          <w:sz w:val="24"/>
          <w:szCs w:val="24"/>
        </w:rPr>
        <w:t xml:space="preserve">41.03.04 «Политология», </w:t>
      </w:r>
    </w:p>
    <w:p w:rsidR="004F36C0" w:rsidRPr="004F36C0" w:rsidRDefault="004F36C0" w:rsidP="004F36C0">
      <w:pPr>
        <w:spacing w:after="0" w:line="240" w:lineRule="auto"/>
        <w:contextualSpacing/>
        <w:rPr>
          <w:rFonts w:ascii="Times New Roman" w:eastAsia="Times New Roman" w:hAnsi="Times New Roman" w:cs="Times New Roman"/>
          <w:b/>
          <w:bCs/>
          <w:sz w:val="24"/>
          <w:szCs w:val="24"/>
        </w:rPr>
      </w:pPr>
      <w:r w:rsidRPr="004F36C0">
        <w:rPr>
          <w:rFonts w:ascii="Times New Roman" w:eastAsia="Times New Roman" w:hAnsi="Times New Roman" w:cs="Times New Roman"/>
          <w:b/>
          <w:bCs/>
          <w:sz w:val="24"/>
          <w:szCs w:val="24"/>
        </w:rPr>
        <w:t>профиль: Политические идеи и институты.</w:t>
      </w:r>
    </w:p>
    <w:p w:rsidR="004F36C0" w:rsidRPr="004F36C0" w:rsidRDefault="004F36C0" w:rsidP="004F36C0">
      <w:pPr>
        <w:spacing w:after="0" w:line="240" w:lineRule="auto"/>
        <w:contextualSpacing/>
        <w:rPr>
          <w:rFonts w:ascii="Times New Roman" w:eastAsia="Times New Roman" w:hAnsi="Times New Roman" w:cs="Times New Roman"/>
          <w:b/>
          <w:bCs/>
          <w:sz w:val="24"/>
          <w:szCs w:val="24"/>
        </w:rPr>
      </w:pPr>
      <w:r w:rsidRPr="004F36C0">
        <w:rPr>
          <w:rFonts w:ascii="Times New Roman" w:eastAsia="Times New Roman" w:hAnsi="Times New Roman" w:cs="Times New Roman"/>
          <w:b/>
          <w:bCs/>
          <w:sz w:val="24"/>
          <w:szCs w:val="24"/>
        </w:rPr>
        <w:t>Квалификация (степень) выпускника: бакалавр</w:t>
      </w:r>
    </w:p>
    <w:p w:rsidR="004F36C0" w:rsidRPr="004F36C0" w:rsidRDefault="004F36C0" w:rsidP="004F36C0">
      <w:pPr>
        <w:spacing w:after="0" w:line="240" w:lineRule="auto"/>
        <w:contextualSpacing/>
        <w:rPr>
          <w:rFonts w:ascii="Times New Roman" w:eastAsia="Times New Roman" w:hAnsi="Times New Roman" w:cs="Times New Roman"/>
          <w:b/>
          <w:bCs/>
          <w:sz w:val="24"/>
          <w:szCs w:val="24"/>
        </w:rPr>
      </w:pPr>
      <w:r w:rsidRPr="004F36C0">
        <w:rPr>
          <w:rFonts w:ascii="Times New Roman" w:eastAsia="Times New Roman" w:hAnsi="Times New Roman" w:cs="Times New Roman"/>
          <w:b/>
          <w:bCs/>
          <w:sz w:val="24"/>
          <w:szCs w:val="24"/>
        </w:rPr>
        <w:t>Форма обучения: очная.</w:t>
      </w:r>
    </w:p>
    <w:p w:rsidR="004F36C0" w:rsidRPr="004F36C0" w:rsidRDefault="004F36C0" w:rsidP="004F36C0">
      <w:pPr>
        <w:spacing w:after="0" w:line="240" w:lineRule="auto"/>
        <w:contextualSpacing/>
        <w:rPr>
          <w:rFonts w:ascii="Times New Roman" w:eastAsia="Times New Roman" w:hAnsi="Times New Roman" w:cs="Times New Roman"/>
          <w:b/>
          <w:bCs/>
          <w:sz w:val="24"/>
          <w:szCs w:val="24"/>
        </w:rPr>
      </w:pPr>
    </w:p>
    <w:p w:rsidR="004F36C0" w:rsidRPr="004F36C0" w:rsidRDefault="004F36C0" w:rsidP="004F36C0">
      <w:pPr>
        <w:spacing w:after="0" w:line="240" w:lineRule="auto"/>
        <w:contextualSpacing/>
        <w:rPr>
          <w:rFonts w:ascii="Times New Roman" w:eastAsia="Times New Roman" w:hAnsi="Times New Roman" w:cs="Times New Roman"/>
          <w:b/>
          <w:bCs/>
          <w:sz w:val="24"/>
          <w:szCs w:val="24"/>
        </w:rPr>
      </w:pPr>
      <w:r w:rsidRPr="004F36C0">
        <w:rPr>
          <w:rFonts w:ascii="Times New Roman" w:eastAsia="Times New Roman" w:hAnsi="Times New Roman" w:cs="Times New Roman"/>
          <w:b/>
          <w:bCs/>
          <w:sz w:val="24"/>
          <w:szCs w:val="24"/>
        </w:rPr>
        <w:t>Цель освоения дисциплины:</w:t>
      </w:r>
    </w:p>
    <w:p w:rsidR="004F36C0" w:rsidRPr="004F36C0" w:rsidRDefault="004F36C0" w:rsidP="004F36C0">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sz w:val="24"/>
          <w:szCs w:val="24"/>
        </w:rPr>
      </w:pPr>
      <w:r w:rsidRPr="004F36C0">
        <w:rPr>
          <w:rFonts w:ascii="Times New Roman" w:eastAsia="Times New Roman" w:hAnsi="Times New Roman" w:cs="Times New Roman"/>
          <w:sz w:val="24"/>
          <w:szCs w:val="24"/>
        </w:rPr>
        <w:t>Дисциплина обеспечивает овладение следующими компетенциями:</w:t>
      </w:r>
    </w:p>
    <w:p w:rsidR="004F36C0" w:rsidRPr="004F36C0" w:rsidRDefault="004F36C0" w:rsidP="004F36C0">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p>
    <w:p w:rsidR="004F36C0" w:rsidRPr="004F36C0" w:rsidRDefault="004F36C0" w:rsidP="004F36C0">
      <w:pPr>
        <w:spacing w:after="0" w:line="240" w:lineRule="auto"/>
        <w:contextualSpacing/>
        <w:rPr>
          <w:rFonts w:ascii="Times New Roman" w:eastAsia="Calibri" w:hAnsi="Times New Roman" w:cs="Times New Roman"/>
          <w:b/>
          <w:sz w:val="24"/>
          <w:szCs w:val="24"/>
        </w:rPr>
      </w:pPr>
      <w:r w:rsidRPr="004F36C0">
        <w:rPr>
          <w:rFonts w:ascii="Times New Roman" w:eastAsia="Calibri" w:hAnsi="Times New Roman" w:cs="Times New Roman"/>
          <w:b/>
          <w:sz w:val="24"/>
          <w:szCs w:val="24"/>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
        <w:gridCol w:w="2055"/>
        <w:gridCol w:w="790"/>
        <w:gridCol w:w="845"/>
        <w:gridCol w:w="825"/>
        <w:gridCol w:w="826"/>
        <w:gridCol w:w="717"/>
        <w:gridCol w:w="523"/>
        <w:gridCol w:w="1933"/>
      </w:tblGrid>
      <w:tr w:rsidR="004F36C0" w:rsidRPr="004F36C0" w:rsidTr="00B71948">
        <w:trPr>
          <w:trHeight w:val="80"/>
          <w:tblHeader/>
        </w:trPr>
        <w:tc>
          <w:tcPr>
            <w:tcW w:w="46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4"/>
                <w:szCs w:val="24"/>
              </w:rPr>
            </w:pPr>
            <w:r w:rsidRPr="004F36C0">
              <w:rPr>
                <w:rFonts w:ascii="Times New Roman" w:eastAsia="Calibri" w:hAnsi="Times New Roman" w:cs="Times New Roman"/>
                <w:i/>
                <w:sz w:val="24"/>
                <w:szCs w:val="24"/>
              </w:rPr>
              <w:t>№ п/п</w:t>
            </w:r>
          </w:p>
        </w:tc>
        <w:tc>
          <w:tcPr>
            <w:tcW w:w="112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4"/>
                <w:szCs w:val="24"/>
              </w:rPr>
            </w:pPr>
            <w:r w:rsidRPr="004F36C0">
              <w:rPr>
                <w:rFonts w:ascii="Times New Roman" w:eastAsia="Calibri" w:hAnsi="Times New Roman" w:cs="Times New Roman"/>
                <w:i/>
                <w:sz w:val="24"/>
                <w:szCs w:val="24"/>
              </w:rPr>
              <w:t xml:space="preserve">Наименование тем (разделов), </w:t>
            </w:r>
          </w:p>
        </w:tc>
        <w:tc>
          <w:tcPr>
            <w:tcW w:w="2454"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4"/>
                <w:szCs w:val="24"/>
              </w:rPr>
            </w:pPr>
            <w:r w:rsidRPr="004F36C0">
              <w:rPr>
                <w:rFonts w:ascii="Times New Roman" w:eastAsia="Calibri" w:hAnsi="Times New Roman" w:cs="Times New Roman"/>
                <w:i/>
                <w:sz w:val="24"/>
                <w:szCs w:val="24"/>
              </w:rPr>
              <w:t>Объем дисциплины (модуля), час.</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4"/>
                <w:szCs w:val="24"/>
              </w:rPr>
            </w:pPr>
            <w:r w:rsidRPr="004F36C0">
              <w:rPr>
                <w:rFonts w:ascii="Times New Roman" w:eastAsia="Calibri" w:hAnsi="Times New Roman" w:cs="Times New Roman"/>
                <w:i/>
                <w:sz w:val="24"/>
                <w:szCs w:val="24"/>
              </w:rPr>
              <w:t>Форма</w:t>
            </w:r>
            <w:r w:rsidRPr="004F36C0">
              <w:rPr>
                <w:rFonts w:ascii="Times New Roman" w:eastAsia="Calibri" w:hAnsi="Times New Roman" w:cs="Times New Roman"/>
                <w:i/>
                <w:sz w:val="24"/>
                <w:szCs w:val="24"/>
              </w:rPr>
              <w:br/>
              <w:t xml:space="preserve">текущего </w:t>
            </w:r>
            <w:r w:rsidRPr="004F36C0">
              <w:rPr>
                <w:rFonts w:ascii="Times New Roman" w:eastAsia="Calibri" w:hAnsi="Times New Roman" w:cs="Times New Roman"/>
                <w:i/>
                <w:sz w:val="24"/>
                <w:szCs w:val="24"/>
              </w:rPr>
              <w:br/>
              <w:t>контроля успеваемости</w:t>
            </w:r>
            <w:r w:rsidRPr="004F36C0">
              <w:rPr>
                <w:rFonts w:ascii="Times New Roman" w:eastAsia="Calibri" w:hAnsi="Times New Roman" w:cs="Times New Roman"/>
                <w:i/>
                <w:sz w:val="24"/>
                <w:szCs w:val="24"/>
                <w:vertAlign w:val="superscript"/>
              </w:rPr>
              <w:t>**</w:t>
            </w:r>
            <w:r w:rsidRPr="004F36C0">
              <w:rPr>
                <w:rFonts w:ascii="Times New Roman" w:eastAsia="Calibri" w:hAnsi="Times New Roman" w:cs="Times New Roman"/>
                <w:i/>
                <w:sz w:val="24"/>
                <w:szCs w:val="24"/>
              </w:rPr>
              <w:t>, промежуточной аттестации</w:t>
            </w:r>
          </w:p>
        </w:tc>
      </w:tr>
      <w:tr w:rsidR="004F36C0" w:rsidRPr="004F36C0" w:rsidTr="00B71948">
        <w:trPr>
          <w:trHeight w:val="80"/>
          <w:tblHeader/>
        </w:trPr>
        <w:tc>
          <w:tcPr>
            <w:tcW w:w="469" w:type="pct"/>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4"/>
                <w:szCs w:val="24"/>
              </w:rPr>
            </w:pP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4"/>
                <w:szCs w:val="24"/>
              </w:rPr>
            </w:pPr>
          </w:p>
        </w:tc>
        <w:tc>
          <w:tcPr>
            <w:tcW w:w="424" w:type="pct"/>
            <w:vMerge w:val="restart"/>
            <w:tcBorders>
              <w:top w:val="nil"/>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4"/>
                <w:szCs w:val="24"/>
              </w:rPr>
            </w:pPr>
            <w:r w:rsidRPr="004F36C0">
              <w:rPr>
                <w:rFonts w:ascii="Times New Roman" w:eastAsia="Calibri" w:hAnsi="Times New Roman" w:cs="Times New Roman"/>
                <w:i/>
                <w:sz w:val="24"/>
                <w:szCs w:val="24"/>
              </w:rPr>
              <w:t>Всего</w:t>
            </w:r>
          </w:p>
        </w:tc>
        <w:tc>
          <w:tcPr>
            <w:tcW w:w="1769"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4"/>
                <w:szCs w:val="24"/>
              </w:rPr>
            </w:pPr>
            <w:r w:rsidRPr="004F36C0">
              <w:rPr>
                <w:rFonts w:ascii="Times New Roman" w:eastAsia="Calibri" w:hAnsi="Times New Roman" w:cs="Times New Roman"/>
                <w:i/>
                <w:sz w:val="24"/>
                <w:szCs w:val="24"/>
              </w:rPr>
              <w:t>Контактная работа обучающихся с преподавателем</w:t>
            </w:r>
            <w:r w:rsidRPr="004F36C0">
              <w:rPr>
                <w:rFonts w:ascii="Times New Roman" w:eastAsia="Calibri" w:hAnsi="Times New Roman" w:cs="Times New Roman"/>
                <w:i/>
                <w:sz w:val="24"/>
                <w:szCs w:val="24"/>
              </w:rPr>
              <w:br/>
              <w:t>по видам учебных занятий</w:t>
            </w:r>
          </w:p>
        </w:tc>
        <w:tc>
          <w:tcPr>
            <w:tcW w:w="261" w:type="pct"/>
            <w:vMerge w:val="restart"/>
            <w:tcBorders>
              <w:top w:val="nil"/>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4"/>
                <w:szCs w:val="24"/>
              </w:rPr>
            </w:pPr>
            <w:r w:rsidRPr="004F36C0">
              <w:rPr>
                <w:rFonts w:ascii="Times New Roman" w:eastAsia="Calibri" w:hAnsi="Times New Roman" w:cs="Times New Roman"/>
                <w:i/>
                <w:sz w:val="24"/>
                <w:szCs w:val="24"/>
              </w:rPr>
              <w:t>СР</w:t>
            </w:r>
          </w:p>
        </w:tc>
        <w:tc>
          <w:tcPr>
            <w:tcW w:w="953" w:type="pct"/>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4"/>
                <w:szCs w:val="24"/>
              </w:rPr>
            </w:pPr>
          </w:p>
        </w:tc>
      </w:tr>
      <w:tr w:rsidR="004F36C0" w:rsidRPr="004F36C0" w:rsidTr="00B71948">
        <w:trPr>
          <w:trHeight w:val="80"/>
          <w:tblHeader/>
        </w:trPr>
        <w:tc>
          <w:tcPr>
            <w:tcW w:w="469" w:type="pct"/>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4"/>
                <w:szCs w:val="24"/>
              </w:rPr>
            </w:pP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4"/>
                <w:szCs w:val="24"/>
              </w:rPr>
            </w:pPr>
          </w:p>
        </w:tc>
        <w:tc>
          <w:tcPr>
            <w:tcW w:w="424" w:type="pct"/>
            <w:vMerge/>
            <w:tcBorders>
              <w:top w:val="nil"/>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ind w:firstLine="34"/>
              <w:jc w:val="center"/>
              <w:rPr>
                <w:rFonts w:ascii="Times New Roman" w:eastAsia="Calibri" w:hAnsi="Times New Roman" w:cs="Times New Roman"/>
                <w:i/>
                <w:sz w:val="24"/>
                <w:szCs w:val="24"/>
              </w:rPr>
            </w:pPr>
            <w:r w:rsidRPr="004F36C0">
              <w:rPr>
                <w:rFonts w:ascii="Times New Roman" w:eastAsia="Calibri" w:hAnsi="Times New Roman" w:cs="Times New Roman"/>
                <w:i/>
                <w:sz w:val="24"/>
                <w:szCs w:val="24"/>
              </w:rPr>
              <w:t>Л</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ind w:firstLine="34"/>
              <w:jc w:val="center"/>
              <w:rPr>
                <w:rFonts w:ascii="Times New Roman" w:eastAsia="Calibri" w:hAnsi="Times New Roman" w:cs="Times New Roman"/>
                <w:i/>
                <w:sz w:val="24"/>
                <w:szCs w:val="24"/>
              </w:rPr>
            </w:pPr>
            <w:r w:rsidRPr="004F36C0">
              <w:rPr>
                <w:rFonts w:ascii="Times New Roman" w:eastAsia="Calibri" w:hAnsi="Times New Roman" w:cs="Times New Roman"/>
                <w:i/>
                <w:sz w:val="24"/>
                <w:szCs w:val="24"/>
              </w:rPr>
              <w:t>ЛР</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ind w:firstLine="34"/>
              <w:jc w:val="center"/>
              <w:rPr>
                <w:rFonts w:ascii="Times New Roman" w:eastAsia="Calibri" w:hAnsi="Times New Roman" w:cs="Times New Roman"/>
                <w:i/>
                <w:sz w:val="24"/>
                <w:szCs w:val="24"/>
              </w:rPr>
            </w:pPr>
            <w:r w:rsidRPr="004F36C0">
              <w:rPr>
                <w:rFonts w:ascii="Times New Roman" w:eastAsia="Calibri" w:hAnsi="Times New Roman" w:cs="Times New Roman"/>
                <w:i/>
                <w:sz w:val="24"/>
                <w:szCs w:val="24"/>
              </w:rPr>
              <w:t>ПЗ</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ind w:firstLine="34"/>
              <w:jc w:val="center"/>
              <w:rPr>
                <w:rFonts w:ascii="Times New Roman" w:eastAsia="Calibri" w:hAnsi="Times New Roman" w:cs="Times New Roman"/>
                <w:i/>
                <w:sz w:val="24"/>
                <w:szCs w:val="24"/>
                <w:vertAlign w:val="superscript"/>
              </w:rPr>
            </w:pPr>
            <w:r w:rsidRPr="004F36C0">
              <w:rPr>
                <w:rFonts w:ascii="Times New Roman" w:eastAsia="Calibri" w:hAnsi="Times New Roman" w:cs="Times New Roman"/>
                <w:i/>
                <w:sz w:val="24"/>
                <w:szCs w:val="24"/>
              </w:rPr>
              <w:t>КСР</w:t>
            </w:r>
          </w:p>
        </w:tc>
        <w:tc>
          <w:tcPr>
            <w:tcW w:w="261" w:type="pct"/>
            <w:vMerge/>
            <w:tcBorders>
              <w:top w:val="nil"/>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4"/>
                <w:szCs w:val="24"/>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4"/>
                <w:szCs w:val="24"/>
              </w:rPr>
            </w:pPr>
          </w:p>
        </w:tc>
      </w:tr>
      <w:tr w:rsidR="004F36C0" w:rsidRPr="004F36C0" w:rsidTr="00B71948">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4F36C0" w:rsidRPr="004F36C0" w:rsidRDefault="004F36C0" w:rsidP="004F36C0">
            <w:pPr>
              <w:ind w:firstLine="567"/>
              <w:jc w:val="center"/>
              <w:rPr>
                <w:rFonts w:ascii="Times New Roman" w:eastAsia="Calibri" w:hAnsi="Times New Roman" w:cs="Times New Roman"/>
                <w:b/>
                <w:i/>
                <w:sz w:val="24"/>
                <w:szCs w:val="24"/>
              </w:rPr>
            </w:pPr>
            <w:r w:rsidRPr="004F36C0">
              <w:rPr>
                <w:rFonts w:ascii="Times New Roman" w:eastAsia="Calibri" w:hAnsi="Times New Roman" w:cs="Times New Roman"/>
                <w:b/>
                <w:i/>
                <w:sz w:val="24"/>
                <w:szCs w:val="24"/>
                <w:lang w:eastAsia="ru-RU"/>
              </w:rPr>
              <w:t>Очная форма обучения</w:t>
            </w:r>
          </w:p>
        </w:tc>
      </w:tr>
      <w:tr w:rsidR="004F36C0" w:rsidRPr="004F36C0" w:rsidTr="00B71948">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1</w:t>
            </w:r>
          </w:p>
        </w:tc>
        <w:tc>
          <w:tcPr>
            <w:tcW w:w="1124" w:type="pct"/>
            <w:tcBorders>
              <w:top w:val="single" w:sz="6" w:space="0" w:color="auto"/>
              <w:left w:val="single" w:sz="6" w:space="0" w:color="auto"/>
              <w:bottom w:val="single" w:sz="6" w:space="0" w:color="auto"/>
              <w:right w:val="single" w:sz="6" w:space="0" w:color="auto"/>
            </w:tcBorders>
            <w:hideMark/>
          </w:tcPr>
          <w:p w:rsidR="004F36C0" w:rsidRPr="004F36C0" w:rsidRDefault="004F36C0" w:rsidP="004F36C0">
            <w:pPr>
              <w:rPr>
                <w:rFonts w:ascii="Times New Roman" w:eastAsia="Calibri" w:hAnsi="Times New Roman" w:cs="Times New Roman"/>
                <w:sz w:val="24"/>
                <w:szCs w:val="24"/>
              </w:rPr>
            </w:pPr>
            <w:r w:rsidRPr="004F36C0">
              <w:rPr>
                <w:rFonts w:ascii="Times New Roman" w:eastAsia="Calibri" w:hAnsi="Times New Roman" w:cs="Times New Roman"/>
                <w:sz w:val="24"/>
                <w:szCs w:val="24"/>
              </w:rPr>
              <w:t>Классические теории международной торговля</w:t>
            </w:r>
          </w:p>
        </w:tc>
        <w:tc>
          <w:tcPr>
            <w:tcW w:w="424"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5</w:t>
            </w:r>
          </w:p>
        </w:tc>
        <w:tc>
          <w:tcPr>
            <w:tcW w:w="500" w:type="pct"/>
            <w:vAlign w:val="center"/>
          </w:tcPr>
          <w:p w:rsidR="004F36C0" w:rsidRPr="004F36C0" w:rsidRDefault="004F36C0" w:rsidP="004F36C0">
            <w:pPr>
              <w:jc w:val="center"/>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466"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4</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1</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4"/>
                <w:szCs w:val="24"/>
                <w:lang w:eastAsia="ru-RU"/>
              </w:rPr>
            </w:pPr>
            <w:r w:rsidRPr="004F36C0">
              <w:rPr>
                <w:rFonts w:ascii="Times New Roman" w:eastAsia="Times New Roman" w:hAnsi="Times New Roman" w:cs="Times New Roman"/>
                <w:snapToGrid w:val="0"/>
                <w:sz w:val="24"/>
                <w:szCs w:val="24"/>
                <w:lang w:eastAsia="ru-RU"/>
              </w:rPr>
              <w:t>УО</w:t>
            </w:r>
          </w:p>
        </w:tc>
      </w:tr>
      <w:tr w:rsidR="004F36C0" w:rsidRPr="004F36C0" w:rsidTr="00B71948">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2</w:t>
            </w:r>
          </w:p>
        </w:tc>
        <w:tc>
          <w:tcPr>
            <w:tcW w:w="1124" w:type="pct"/>
            <w:tcBorders>
              <w:top w:val="single" w:sz="6" w:space="0" w:color="auto"/>
              <w:left w:val="single" w:sz="6" w:space="0" w:color="auto"/>
              <w:bottom w:val="single" w:sz="6" w:space="0" w:color="auto"/>
              <w:right w:val="single" w:sz="6" w:space="0" w:color="auto"/>
            </w:tcBorders>
          </w:tcPr>
          <w:p w:rsidR="004F36C0" w:rsidRPr="004F36C0" w:rsidRDefault="004F36C0" w:rsidP="004F36C0">
            <w:pPr>
              <w:rPr>
                <w:rFonts w:ascii="Times New Roman" w:eastAsia="Calibri" w:hAnsi="Times New Roman" w:cs="Times New Roman"/>
                <w:sz w:val="24"/>
                <w:szCs w:val="24"/>
              </w:rPr>
            </w:pPr>
            <w:r w:rsidRPr="004F36C0">
              <w:rPr>
                <w:rFonts w:ascii="Times New Roman" w:eastAsia="Calibri" w:hAnsi="Times New Roman" w:cs="Times New Roman"/>
                <w:sz w:val="24"/>
                <w:szCs w:val="24"/>
              </w:rPr>
              <w:t>Современные теории международной торговли</w:t>
            </w:r>
          </w:p>
        </w:tc>
        <w:tc>
          <w:tcPr>
            <w:tcW w:w="424"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5</w:t>
            </w:r>
          </w:p>
        </w:tc>
        <w:tc>
          <w:tcPr>
            <w:tcW w:w="500" w:type="pct"/>
          </w:tcPr>
          <w:p w:rsidR="004F36C0" w:rsidRPr="004F36C0" w:rsidRDefault="004F36C0" w:rsidP="004F36C0">
            <w:pPr>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466"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4</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1</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4"/>
                <w:szCs w:val="24"/>
                <w:lang w:eastAsia="ru-RU"/>
              </w:rPr>
            </w:pPr>
            <w:r w:rsidRPr="004F36C0">
              <w:rPr>
                <w:rFonts w:ascii="Times New Roman" w:eastAsia="Times New Roman" w:hAnsi="Times New Roman" w:cs="Times New Roman"/>
                <w:snapToGrid w:val="0"/>
                <w:sz w:val="24"/>
                <w:szCs w:val="24"/>
                <w:lang w:eastAsia="ru-RU"/>
              </w:rPr>
              <w:t>УО</w:t>
            </w:r>
          </w:p>
        </w:tc>
      </w:tr>
      <w:tr w:rsidR="004F36C0" w:rsidRPr="004F36C0" w:rsidTr="00B71948">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3</w:t>
            </w:r>
          </w:p>
        </w:tc>
        <w:tc>
          <w:tcPr>
            <w:tcW w:w="1124" w:type="pct"/>
            <w:tcBorders>
              <w:top w:val="single" w:sz="6" w:space="0" w:color="auto"/>
              <w:left w:val="single" w:sz="6" w:space="0" w:color="auto"/>
              <w:bottom w:val="single" w:sz="4" w:space="0" w:color="auto"/>
              <w:right w:val="single" w:sz="6" w:space="0" w:color="auto"/>
            </w:tcBorders>
          </w:tcPr>
          <w:p w:rsidR="004F36C0" w:rsidRPr="004F36C0" w:rsidRDefault="004F36C0" w:rsidP="004F36C0">
            <w:pPr>
              <w:rPr>
                <w:rFonts w:ascii="Times New Roman" w:eastAsia="Calibri" w:hAnsi="Times New Roman" w:cs="Times New Roman"/>
                <w:sz w:val="24"/>
                <w:szCs w:val="24"/>
              </w:rPr>
            </w:pPr>
            <w:r w:rsidRPr="004F36C0">
              <w:rPr>
                <w:rFonts w:ascii="Times New Roman" w:eastAsia="Calibri" w:hAnsi="Times New Roman" w:cs="Times New Roman"/>
                <w:sz w:val="24"/>
                <w:szCs w:val="24"/>
              </w:rPr>
              <w:t>Внешнеторговая политика государства</w:t>
            </w:r>
          </w:p>
        </w:tc>
        <w:tc>
          <w:tcPr>
            <w:tcW w:w="424"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5</w:t>
            </w:r>
          </w:p>
        </w:tc>
        <w:tc>
          <w:tcPr>
            <w:tcW w:w="500" w:type="pct"/>
          </w:tcPr>
          <w:p w:rsidR="004F36C0" w:rsidRPr="004F36C0" w:rsidRDefault="004F36C0" w:rsidP="004F36C0">
            <w:pPr>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466"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4</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1</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4"/>
                <w:szCs w:val="24"/>
                <w:lang w:eastAsia="ru-RU"/>
              </w:rPr>
            </w:pPr>
            <w:r w:rsidRPr="004F36C0">
              <w:rPr>
                <w:rFonts w:ascii="Times New Roman" w:eastAsia="Times New Roman" w:hAnsi="Times New Roman" w:cs="Times New Roman"/>
                <w:snapToGrid w:val="0"/>
                <w:sz w:val="24"/>
                <w:szCs w:val="24"/>
                <w:lang w:eastAsia="ru-RU"/>
              </w:rPr>
              <w:t>УО</w:t>
            </w:r>
          </w:p>
        </w:tc>
      </w:tr>
      <w:tr w:rsidR="004F36C0" w:rsidRPr="004F36C0" w:rsidTr="00B71948">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4</w:t>
            </w:r>
          </w:p>
        </w:tc>
        <w:tc>
          <w:tcPr>
            <w:tcW w:w="1124" w:type="pct"/>
            <w:tcBorders>
              <w:top w:val="single" w:sz="4" w:space="0" w:color="auto"/>
              <w:left w:val="single" w:sz="6" w:space="0" w:color="auto"/>
              <w:bottom w:val="single" w:sz="4" w:space="0" w:color="auto"/>
              <w:right w:val="single" w:sz="6" w:space="0" w:color="auto"/>
            </w:tcBorders>
          </w:tcPr>
          <w:p w:rsidR="004F36C0" w:rsidRPr="004F36C0" w:rsidRDefault="004F36C0" w:rsidP="004F36C0">
            <w:pPr>
              <w:rPr>
                <w:rFonts w:ascii="Times New Roman" w:eastAsia="Calibri" w:hAnsi="Times New Roman" w:cs="Times New Roman"/>
                <w:sz w:val="24"/>
                <w:szCs w:val="24"/>
              </w:rPr>
            </w:pPr>
            <w:r w:rsidRPr="004F36C0">
              <w:rPr>
                <w:rFonts w:ascii="Times New Roman" w:eastAsia="Calibri" w:hAnsi="Times New Roman" w:cs="Times New Roman"/>
                <w:sz w:val="24"/>
                <w:szCs w:val="24"/>
              </w:rPr>
              <w:t>Движение капитала</w:t>
            </w:r>
          </w:p>
        </w:tc>
        <w:tc>
          <w:tcPr>
            <w:tcW w:w="424"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5</w:t>
            </w:r>
          </w:p>
        </w:tc>
        <w:tc>
          <w:tcPr>
            <w:tcW w:w="500" w:type="pct"/>
          </w:tcPr>
          <w:p w:rsidR="004F36C0" w:rsidRPr="004F36C0" w:rsidRDefault="004F36C0" w:rsidP="004F36C0">
            <w:pPr>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466"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4</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1</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4"/>
                <w:szCs w:val="24"/>
                <w:lang w:eastAsia="ru-RU"/>
              </w:rPr>
            </w:pPr>
            <w:r w:rsidRPr="004F36C0">
              <w:rPr>
                <w:rFonts w:ascii="Times New Roman" w:eastAsia="Times New Roman" w:hAnsi="Times New Roman" w:cs="Times New Roman"/>
                <w:snapToGrid w:val="0"/>
                <w:sz w:val="24"/>
                <w:szCs w:val="24"/>
                <w:lang w:eastAsia="ru-RU"/>
              </w:rPr>
              <w:t>УО</w:t>
            </w:r>
          </w:p>
        </w:tc>
      </w:tr>
      <w:tr w:rsidR="004F36C0" w:rsidRPr="004F36C0" w:rsidTr="00B71948">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5</w:t>
            </w:r>
          </w:p>
        </w:tc>
        <w:tc>
          <w:tcPr>
            <w:tcW w:w="1124" w:type="pct"/>
            <w:tcBorders>
              <w:top w:val="single" w:sz="6" w:space="0" w:color="auto"/>
              <w:left w:val="single" w:sz="6" w:space="0" w:color="auto"/>
              <w:bottom w:val="single" w:sz="4" w:space="0" w:color="auto"/>
              <w:right w:val="single" w:sz="6" w:space="0" w:color="auto"/>
            </w:tcBorders>
          </w:tcPr>
          <w:p w:rsidR="004F36C0" w:rsidRPr="004F36C0" w:rsidRDefault="004F36C0" w:rsidP="004F36C0">
            <w:pPr>
              <w:rPr>
                <w:rFonts w:ascii="Times New Roman" w:eastAsia="Calibri" w:hAnsi="Times New Roman" w:cs="Times New Roman"/>
                <w:sz w:val="24"/>
                <w:szCs w:val="24"/>
              </w:rPr>
            </w:pPr>
            <w:r w:rsidRPr="004F36C0">
              <w:rPr>
                <w:rFonts w:ascii="Times New Roman" w:eastAsia="Calibri" w:hAnsi="Times New Roman" w:cs="Times New Roman"/>
                <w:sz w:val="24"/>
                <w:szCs w:val="24"/>
              </w:rPr>
              <w:t>Международная валютная система</w:t>
            </w:r>
          </w:p>
        </w:tc>
        <w:tc>
          <w:tcPr>
            <w:tcW w:w="424"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5</w:t>
            </w:r>
          </w:p>
        </w:tc>
        <w:tc>
          <w:tcPr>
            <w:tcW w:w="500" w:type="pct"/>
          </w:tcPr>
          <w:p w:rsidR="004F36C0" w:rsidRPr="004F36C0" w:rsidRDefault="004F36C0" w:rsidP="004F36C0">
            <w:pPr>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466"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4</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1</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spacing w:after="0" w:line="240" w:lineRule="auto"/>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УО</w:t>
            </w:r>
          </w:p>
        </w:tc>
      </w:tr>
      <w:tr w:rsidR="004F36C0" w:rsidRPr="004F36C0" w:rsidTr="00B71948">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6</w:t>
            </w:r>
          </w:p>
        </w:tc>
        <w:tc>
          <w:tcPr>
            <w:tcW w:w="1124" w:type="pct"/>
          </w:tcPr>
          <w:p w:rsidR="004F36C0" w:rsidRPr="004F36C0" w:rsidRDefault="004F36C0" w:rsidP="004F36C0">
            <w:pPr>
              <w:rPr>
                <w:rFonts w:ascii="Times New Roman" w:eastAsia="Calibri" w:hAnsi="Times New Roman" w:cs="Times New Roman"/>
                <w:sz w:val="24"/>
                <w:szCs w:val="24"/>
              </w:rPr>
            </w:pPr>
            <w:r w:rsidRPr="004F36C0">
              <w:rPr>
                <w:rFonts w:ascii="Times New Roman" w:eastAsia="Calibri" w:hAnsi="Times New Roman" w:cs="Times New Roman"/>
                <w:sz w:val="24"/>
                <w:szCs w:val="24"/>
              </w:rPr>
              <w:t>Валютный рынок</w:t>
            </w:r>
          </w:p>
        </w:tc>
        <w:tc>
          <w:tcPr>
            <w:tcW w:w="424"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6</w:t>
            </w:r>
          </w:p>
        </w:tc>
        <w:tc>
          <w:tcPr>
            <w:tcW w:w="500" w:type="pct"/>
          </w:tcPr>
          <w:p w:rsidR="004F36C0" w:rsidRPr="004F36C0" w:rsidRDefault="004F36C0" w:rsidP="004F36C0">
            <w:pPr>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4</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2</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КР</w:t>
            </w:r>
          </w:p>
        </w:tc>
      </w:tr>
      <w:tr w:rsidR="004F36C0" w:rsidRPr="004F36C0" w:rsidTr="00B71948">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lastRenderedPageBreak/>
              <w:t>7</w:t>
            </w:r>
          </w:p>
        </w:tc>
        <w:tc>
          <w:tcPr>
            <w:tcW w:w="1124" w:type="pct"/>
          </w:tcPr>
          <w:p w:rsidR="004F36C0" w:rsidRPr="004F36C0" w:rsidRDefault="004F36C0" w:rsidP="004F36C0">
            <w:pPr>
              <w:spacing w:before="100" w:beforeAutospacing="1" w:after="0" w:afterAutospacing="1" w:line="240" w:lineRule="auto"/>
              <w:jc w:val="both"/>
              <w:rPr>
                <w:rFonts w:ascii="Times New Roman" w:eastAsia="MS Mincho;ＭＳ 明朝" w:hAnsi="Times New Roman" w:cs="Times New Roman"/>
                <w:color w:val="000000"/>
                <w:sz w:val="24"/>
                <w:szCs w:val="24"/>
                <w:lang w:eastAsia="ru-RU"/>
              </w:rPr>
            </w:pPr>
            <w:r w:rsidRPr="004F36C0">
              <w:rPr>
                <w:rFonts w:ascii="Times New Roman" w:eastAsia="MS Mincho;ＭＳ 明朝" w:hAnsi="Times New Roman" w:cs="Times New Roman"/>
                <w:color w:val="000000"/>
                <w:sz w:val="24"/>
                <w:szCs w:val="24"/>
                <w:lang w:eastAsia="ru-RU"/>
              </w:rPr>
              <w:t xml:space="preserve"> Глобализация</w:t>
            </w:r>
          </w:p>
        </w:tc>
        <w:tc>
          <w:tcPr>
            <w:tcW w:w="424" w:type="pct"/>
            <w:vAlign w:val="center"/>
          </w:tcPr>
          <w:p w:rsidR="004F36C0" w:rsidRPr="004F36C0" w:rsidRDefault="004F36C0" w:rsidP="004F36C0">
            <w:pPr>
              <w:spacing w:line="240" w:lineRule="auto"/>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5</w:t>
            </w:r>
          </w:p>
        </w:tc>
        <w:tc>
          <w:tcPr>
            <w:tcW w:w="500" w:type="pct"/>
          </w:tcPr>
          <w:p w:rsidR="004F36C0" w:rsidRPr="004F36C0" w:rsidRDefault="004F36C0" w:rsidP="004F36C0">
            <w:pPr>
              <w:spacing w:after="0" w:line="240" w:lineRule="auto"/>
              <w:jc w:val="both"/>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1</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УО</w:t>
            </w:r>
          </w:p>
        </w:tc>
      </w:tr>
      <w:tr w:rsidR="004F36C0" w:rsidRPr="004F36C0" w:rsidTr="00B71948">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p>
        </w:tc>
        <w:tc>
          <w:tcPr>
            <w:tcW w:w="1124" w:type="pct"/>
          </w:tcPr>
          <w:p w:rsidR="004F36C0" w:rsidRPr="004F36C0" w:rsidRDefault="004F36C0" w:rsidP="004F36C0">
            <w:pPr>
              <w:spacing w:before="100" w:beforeAutospacing="1" w:after="0" w:afterAutospacing="1" w:line="240" w:lineRule="auto"/>
              <w:jc w:val="both"/>
              <w:rPr>
                <w:rFonts w:ascii="Times New Roman" w:eastAsia="MS Mincho;ＭＳ 明朝" w:hAnsi="Times New Roman" w:cs="Times New Roman"/>
                <w:color w:val="000000"/>
                <w:sz w:val="24"/>
                <w:szCs w:val="24"/>
                <w:lang w:eastAsia="ru-RU"/>
              </w:rPr>
            </w:pPr>
            <w:r w:rsidRPr="004F36C0">
              <w:rPr>
                <w:rFonts w:ascii="Times New Roman" w:eastAsia="MS Mincho;ＭＳ 明朝" w:hAnsi="Times New Roman" w:cs="Times New Roman"/>
                <w:color w:val="000000"/>
                <w:sz w:val="24"/>
                <w:szCs w:val="24"/>
                <w:lang w:eastAsia="ru-RU"/>
              </w:rPr>
              <w:t>Контроль</w:t>
            </w:r>
          </w:p>
        </w:tc>
        <w:tc>
          <w:tcPr>
            <w:tcW w:w="424" w:type="pct"/>
            <w:vAlign w:val="center"/>
          </w:tcPr>
          <w:p w:rsidR="004F36C0" w:rsidRPr="004F36C0" w:rsidRDefault="004F36C0" w:rsidP="004F36C0">
            <w:pPr>
              <w:spacing w:line="240" w:lineRule="auto"/>
              <w:jc w:val="center"/>
              <w:rPr>
                <w:rFonts w:ascii="Times New Roman" w:eastAsia="Calibri" w:hAnsi="Times New Roman" w:cs="Times New Roman"/>
                <w:sz w:val="24"/>
                <w:szCs w:val="24"/>
              </w:rPr>
            </w:pPr>
          </w:p>
        </w:tc>
        <w:tc>
          <w:tcPr>
            <w:tcW w:w="500" w:type="pct"/>
          </w:tcPr>
          <w:p w:rsidR="004F36C0" w:rsidRPr="004F36C0" w:rsidRDefault="004F36C0" w:rsidP="004F36C0">
            <w:pPr>
              <w:spacing w:after="0" w:line="240" w:lineRule="auto"/>
              <w:jc w:val="both"/>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 xml:space="preserve">Зачет </w:t>
            </w:r>
          </w:p>
        </w:tc>
      </w:tr>
      <w:tr w:rsidR="004F36C0" w:rsidRPr="004F36C0" w:rsidTr="00B71948">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p>
        </w:tc>
        <w:tc>
          <w:tcPr>
            <w:tcW w:w="1124" w:type="pct"/>
          </w:tcPr>
          <w:p w:rsidR="004F36C0" w:rsidRPr="004F36C0" w:rsidRDefault="004F36C0" w:rsidP="004F36C0">
            <w:pPr>
              <w:spacing w:before="100" w:beforeAutospacing="1" w:after="0" w:afterAutospacing="1" w:line="240" w:lineRule="auto"/>
              <w:jc w:val="both"/>
              <w:rPr>
                <w:rFonts w:ascii="Times New Roman" w:eastAsia="MS Mincho;ＭＳ 明朝" w:hAnsi="Times New Roman" w:cs="Times New Roman"/>
                <w:color w:val="000000"/>
                <w:sz w:val="24"/>
                <w:szCs w:val="24"/>
                <w:lang w:eastAsia="ru-RU"/>
              </w:rPr>
            </w:pPr>
            <w:r w:rsidRPr="004F36C0">
              <w:rPr>
                <w:rFonts w:ascii="Times New Roman" w:eastAsia="MS Mincho;ＭＳ 明朝" w:hAnsi="Times New Roman" w:cs="Times New Roman"/>
                <w:color w:val="000000"/>
                <w:sz w:val="24"/>
                <w:szCs w:val="24"/>
                <w:lang w:eastAsia="ru-RU"/>
              </w:rPr>
              <w:t>ВСЕГО:</w:t>
            </w:r>
          </w:p>
        </w:tc>
        <w:tc>
          <w:tcPr>
            <w:tcW w:w="424" w:type="pct"/>
            <w:vAlign w:val="center"/>
          </w:tcPr>
          <w:p w:rsidR="004F36C0" w:rsidRPr="004F36C0" w:rsidRDefault="004F36C0" w:rsidP="004F36C0">
            <w:pPr>
              <w:spacing w:line="240" w:lineRule="auto"/>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36/27</w:t>
            </w:r>
          </w:p>
        </w:tc>
        <w:tc>
          <w:tcPr>
            <w:tcW w:w="500" w:type="pct"/>
          </w:tcPr>
          <w:p w:rsidR="004F36C0" w:rsidRPr="004F36C0" w:rsidRDefault="004F36C0" w:rsidP="004F36C0">
            <w:pPr>
              <w:spacing w:after="0" w:line="240" w:lineRule="auto"/>
              <w:jc w:val="center"/>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center"/>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28/21</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center"/>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8/6</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p>
        </w:tc>
      </w:tr>
    </w:tbl>
    <w:p w:rsidR="004F36C0" w:rsidRPr="004F36C0" w:rsidRDefault="004F36C0" w:rsidP="004F36C0">
      <w:pPr>
        <w:spacing w:after="0" w:line="240" w:lineRule="auto"/>
        <w:contextualSpacing/>
        <w:rPr>
          <w:rFonts w:ascii="Times New Roman" w:eastAsia="Calibri" w:hAnsi="Times New Roman" w:cs="Times New Roman"/>
          <w:b/>
          <w:sz w:val="24"/>
          <w:szCs w:val="24"/>
        </w:rPr>
      </w:pPr>
    </w:p>
    <w:p w:rsidR="004F36C0" w:rsidRPr="004F36C0" w:rsidRDefault="004F36C0" w:rsidP="004F36C0">
      <w:pPr>
        <w:spacing w:after="0" w:line="240" w:lineRule="auto"/>
        <w:contextualSpacing/>
        <w:rPr>
          <w:rFonts w:ascii="Times New Roman" w:eastAsia="Calibri" w:hAnsi="Times New Roman" w:cs="Times New Roman"/>
          <w:b/>
          <w:sz w:val="24"/>
          <w:szCs w:val="24"/>
        </w:rPr>
      </w:pPr>
      <w:r w:rsidRPr="004F36C0">
        <w:rPr>
          <w:rFonts w:ascii="Times New Roman" w:eastAsia="Calibri" w:hAnsi="Times New Roman" w:cs="Times New Roman"/>
          <w:b/>
          <w:sz w:val="24"/>
          <w:szCs w:val="24"/>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4F36C0" w:rsidRPr="004F36C0" w:rsidTr="00B71948">
        <w:tc>
          <w:tcPr>
            <w:tcW w:w="1555" w:type="pct"/>
          </w:tcPr>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Оценочные средства</w:t>
            </w:r>
          </w:p>
          <w:p w:rsidR="004F36C0" w:rsidRPr="004F36C0" w:rsidRDefault="004F36C0" w:rsidP="004F36C0">
            <w:pPr>
              <w:spacing w:after="0" w:line="240" w:lineRule="auto"/>
              <w:contextualSpacing/>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(формы текущего и промежуточного контроля)</w:t>
            </w:r>
          </w:p>
        </w:tc>
        <w:tc>
          <w:tcPr>
            <w:tcW w:w="1778" w:type="pct"/>
          </w:tcPr>
          <w:p w:rsidR="004F36C0" w:rsidRPr="004F36C0" w:rsidRDefault="004F36C0" w:rsidP="004F36C0">
            <w:pPr>
              <w:spacing w:after="0" w:line="240" w:lineRule="auto"/>
              <w:contextualSpacing/>
              <w:jc w:val="center"/>
              <w:rPr>
                <w:rFonts w:ascii="Times New Roman" w:eastAsia="Calibri" w:hAnsi="Times New Roman" w:cs="Times New Roman"/>
                <w:b/>
                <w:spacing w:val="-8"/>
                <w:sz w:val="24"/>
                <w:szCs w:val="24"/>
              </w:rPr>
            </w:pPr>
            <w:r w:rsidRPr="004F36C0">
              <w:rPr>
                <w:rFonts w:ascii="Times New Roman" w:eastAsia="Calibri" w:hAnsi="Times New Roman" w:cs="Times New Roman"/>
                <w:b/>
                <w:spacing w:val="-8"/>
                <w:sz w:val="24"/>
                <w:szCs w:val="24"/>
              </w:rPr>
              <w:t>Показатели</w:t>
            </w:r>
          </w:p>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оценки</w:t>
            </w:r>
          </w:p>
        </w:tc>
        <w:tc>
          <w:tcPr>
            <w:tcW w:w="1667" w:type="pct"/>
          </w:tcPr>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Критерии</w:t>
            </w:r>
          </w:p>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оценки</w:t>
            </w:r>
          </w:p>
        </w:tc>
      </w:tr>
      <w:tr w:rsidR="004F36C0" w:rsidRPr="004F36C0" w:rsidTr="00B71948">
        <w:tc>
          <w:tcPr>
            <w:tcW w:w="1555" w:type="pct"/>
          </w:tcPr>
          <w:p w:rsidR="004F36C0" w:rsidRPr="004F36C0" w:rsidRDefault="004F36C0" w:rsidP="004F36C0">
            <w:pPr>
              <w:spacing w:after="0" w:line="240" w:lineRule="auto"/>
              <w:contextualSpacing/>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Контрольная работа</w:t>
            </w:r>
          </w:p>
        </w:tc>
        <w:tc>
          <w:tcPr>
            <w:tcW w:w="1778" w:type="pct"/>
          </w:tcPr>
          <w:p w:rsidR="004F36C0" w:rsidRPr="004F36C0" w:rsidRDefault="004F36C0" w:rsidP="00286C3A">
            <w:pPr>
              <w:numPr>
                <w:ilvl w:val="0"/>
                <w:numId w:val="16"/>
              </w:numPr>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Количество правильных ответов</w:t>
            </w:r>
          </w:p>
        </w:tc>
        <w:tc>
          <w:tcPr>
            <w:tcW w:w="1667" w:type="pct"/>
          </w:tcPr>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Закрытые вопросы с единственно верным ответом. Баллы начисляются из расчета 1 балл – 1 правильный ответ..</w:t>
            </w:r>
          </w:p>
        </w:tc>
      </w:tr>
      <w:tr w:rsidR="004F36C0" w:rsidRPr="004F36C0" w:rsidTr="00B71948">
        <w:tc>
          <w:tcPr>
            <w:tcW w:w="1555" w:type="pct"/>
          </w:tcPr>
          <w:p w:rsidR="004F36C0" w:rsidRPr="004F36C0" w:rsidRDefault="004F36C0" w:rsidP="004F36C0">
            <w:pPr>
              <w:spacing w:after="0" w:line="240" w:lineRule="auto"/>
              <w:contextualSpacing/>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Устный опрос</w:t>
            </w:r>
          </w:p>
        </w:tc>
        <w:tc>
          <w:tcPr>
            <w:tcW w:w="1778" w:type="pct"/>
          </w:tcPr>
          <w:p w:rsidR="004F36C0" w:rsidRPr="004F36C0" w:rsidRDefault="004F36C0"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Корректность и полнота ответов</w:t>
            </w:r>
          </w:p>
        </w:tc>
        <w:tc>
          <w:tcPr>
            <w:tcW w:w="1667" w:type="pct"/>
          </w:tcPr>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b/>
                <w:sz w:val="24"/>
                <w:szCs w:val="24"/>
                <w:lang w:eastAsia="ru-RU"/>
              </w:rPr>
              <w:t>Сложный вопрос:</w:t>
            </w:r>
            <w:r w:rsidRPr="004F36C0">
              <w:rPr>
                <w:rFonts w:ascii="Times New Roman" w:eastAsia="Times New Roman" w:hAnsi="Times New Roman" w:cs="Times New Roman"/>
                <w:sz w:val="24"/>
                <w:szCs w:val="24"/>
                <w:lang w:eastAsia="ru-RU"/>
              </w:rPr>
              <w:t xml:space="preserve"> полный, развернутый, обоснованный ответ – 4 балла</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Правильный, но не аргументированный ответ – 2 баллов</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Неверный ответ – 0 баллов</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4F36C0">
              <w:rPr>
                <w:rFonts w:ascii="Times New Roman" w:eastAsia="Times New Roman" w:hAnsi="Times New Roman" w:cs="Times New Roman"/>
                <w:b/>
                <w:sz w:val="24"/>
                <w:szCs w:val="24"/>
                <w:lang w:eastAsia="ru-RU"/>
              </w:rPr>
              <w:t>Обычный вопрос:</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полный, развернутый, обоснованный ответ – 2 балла</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Правильный, но не аргументированный ответ – 1 балл</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Неверный ответ – 0 баллов.</w:t>
            </w:r>
          </w:p>
        </w:tc>
      </w:tr>
      <w:tr w:rsidR="004F36C0" w:rsidRPr="004F36C0" w:rsidTr="00B71948">
        <w:tc>
          <w:tcPr>
            <w:tcW w:w="1555" w:type="pct"/>
          </w:tcPr>
          <w:p w:rsidR="004F36C0" w:rsidRPr="004F36C0" w:rsidRDefault="004F36C0" w:rsidP="004F36C0">
            <w:pPr>
              <w:tabs>
                <w:tab w:val="left" w:pos="317"/>
              </w:tabs>
              <w:spacing w:after="0" w:line="240" w:lineRule="auto"/>
              <w:jc w:val="both"/>
              <w:rPr>
                <w:rFonts w:ascii="Times New Roman" w:eastAsia="Times New Roman" w:hAnsi="Times New Roman" w:cs="Times New Roman"/>
                <w:sz w:val="24"/>
                <w:szCs w:val="24"/>
                <w:lang w:eastAsia="ru-RU"/>
              </w:rPr>
            </w:pPr>
          </w:p>
          <w:p w:rsidR="004F36C0" w:rsidRPr="004F36C0" w:rsidRDefault="004F36C0" w:rsidP="004F36C0">
            <w:pPr>
              <w:tabs>
                <w:tab w:val="left" w:pos="317"/>
              </w:tabs>
              <w:spacing w:after="0" w:line="240" w:lineRule="auto"/>
              <w:ind w:left="34"/>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Эссе</w:t>
            </w:r>
          </w:p>
        </w:tc>
        <w:tc>
          <w:tcPr>
            <w:tcW w:w="1778" w:type="pct"/>
          </w:tcPr>
          <w:p w:rsidR="004F36C0" w:rsidRPr="004F36C0" w:rsidRDefault="004F36C0"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Знание и понимание теоретического материала</w:t>
            </w:r>
          </w:p>
          <w:p w:rsidR="004F36C0" w:rsidRPr="004F36C0" w:rsidRDefault="004F36C0"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Анализ и оценка информации</w:t>
            </w:r>
          </w:p>
          <w:p w:rsidR="004F36C0" w:rsidRPr="004F36C0" w:rsidRDefault="004F36C0" w:rsidP="000E2574">
            <w:pPr>
              <w:numPr>
                <w:ilvl w:val="0"/>
                <w:numId w:val="6"/>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 xml:space="preserve">Построение суждений </w:t>
            </w:r>
          </w:p>
        </w:tc>
        <w:tc>
          <w:tcPr>
            <w:tcW w:w="1667" w:type="pct"/>
          </w:tcPr>
          <w:p w:rsidR="004F36C0" w:rsidRPr="004F36C0" w:rsidRDefault="004F36C0"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Использование аппарата политической науки (до 6 баллов)</w:t>
            </w:r>
          </w:p>
          <w:p w:rsidR="004F36C0" w:rsidRPr="004F36C0" w:rsidRDefault="004F36C0"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 xml:space="preserve">Использование приемов сравнения и обобщения для анализа </w:t>
            </w:r>
            <w:r w:rsidRPr="004F36C0">
              <w:rPr>
                <w:rFonts w:ascii="Times New Roman" w:eastAsia="Times New Roman" w:hAnsi="Times New Roman" w:cs="Times New Roman"/>
                <w:sz w:val="24"/>
                <w:szCs w:val="24"/>
                <w:lang w:eastAsia="ru-RU"/>
              </w:rPr>
              <w:lastRenderedPageBreak/>
              <w:t>взаимосвязи понятий и явлений (до 6 баллов)</w:t>
            </w:r>
          </w:p>
          <w:p w:rsidR="004F36C0" w:rsidRPr="004F36C0" w:rsidRDefault="004F36C0"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p>
          <w:p w:rsidR="004F36C0" w:rsidRPr="004F36C0" w:rsidRDefault="004F36C0"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изложение ясное и четкое, приводимые доказательства логичны (до 6 баллов)</w:t>
            </w:r>
          </w:p>
          <w:p w:rsidR="004F36C0" w:rsidRPr="004F36C0" w:rsidRDefault="004F36C0"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приведение соответствующие теме и проблеме примеры(до 6 баллов)</w:t>
            </w:r>
          </w:p>
          <w:p w:rsidR="004F36C0" w:rsidRPr="004F36C0" w:rsidRDefault="004F36C0" w:rsidP="000E2574">
            <w:pPr>
              <w:numPr>
                <w:ilvl w:val="0"/>
                <w:numId w:val="6"/>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оформление, соответствующее академическому стилю (до 6 баллов)</w:t>
            </w:r>
          </w:p>
          <w:p w:rsidR="004F36C0" w:rsidRPr="004F36C0" w:rsidRDefault="004F36C0" w:rsidP="004F36C0">
            <w:pPr>
              <w:tabs>
                <w:tab w:val="left" w:pos="317"/>
              </w:tabs>
              <w:spacing w:after="0" w:line="240" w:lineRule="auto"/>
              <w:ind w:left="34"/>
              <w:jc w:val="both"/>
              <w:rPr>
                <w:rFonts w:ascii="Times New Roman" w:eastAsia="Times New Roman" w:hAnsi="Times New Roman" w:cs="Times New Roman"/>
                <w:sz w:val="24"/>
                <w:szCs w:val="24"/>
                <w:lang w:eastAsia="ru-RU"/>
              </w:rPr>
            </w:pPr>
          </w:p>
        </w:tc>
      </w:tr>
    </w:tbl>
    <w:p w:rsidR="004F36C0" w:rsidRPr="004F36C0" w:rsidRDefault="004F36C0" w:rsidP="004F36C0">
      <w:pPr>
        <w:spacing w:after="0" w:line="240" w:lineRule="auto"/>
        <w:contextualSpacing/>
        <w:rPr>
          <w:rFonts w:ascii="Times New Roman" w:eastAsia="Calibri" w:hAnsi="Times New Roman" w:cs="Times New Roman"/>
          <w:sz w:val="24"/>
          <w:szCs w:val="24"/>
        </w:rPr>
      </w:pPr>
    </w:p>
    <w:p w:rsidR="004F36C0" w:rsidRPr="004F36C0" w:rsidRDefault="004F36C0" w:rsidP="004F36C0">
      <w:pPr>
        <w:spacing w:after="0" w:line="240" w:lineRule="auto"/>
        <w:contextualSpacing/>
        <w:rPr>
          <w:rFonts w:ascii="Times New Roman" w:eastAsia="Calibri" w:hAnsi="Times New Roman" w:cs="Times New Roman"/>
          <w:b/>
          <w:sz w:val="24"/>
          <w:szCs w:val="24"/>
        </w:rPr>
      </w:pPr>
      <w:r w:rsidRPr="004F36C0">
        <w:rPr>
          <w:rFonts w:ascii="Times New Roman" w:eastAsia="Calibri" w:hAnsi="Times New Roman" w:cs="Times New Roman"/>
          <w:b/>
          <w:sz w:val="24"/>
          <w:szCs w:val="24"/>
        </w:rPr>
        <w:t>Основная литература:</w:t>
      </w:r>
    </w:p>
    <w:p w:rsidR="004F36C0" w:rsidRPr="004F36C0" w:rsidRDefault="004F36C0" w:rsidP="004F36C0">
      <w:pPr>
        <w:spacing w:after="0" w:line="240" w:lineRule="auto"/>
        <w:contextualSpacing/>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 xml:space="preserve">Абель, Эндрю. Макроэкономика : учебник / Эндрю Абель, Бен </w:t>
      </w:r>
      <w:proofErr w:type="spellStart"/>
      <w:r w:rsidRPr="004F36C0">
        <w:rPr>
          <w:rFonts w:ascii="Times New Roman" w:eastAsia="Calibri" w:hAnsi="Times New Roman" w:cs="Times New Roman"/>
          <w:sz w:val="24"/>
          <w:szCs w:val="24"/>
        </w:rPr>
        <w:t>Бернанке</w:t>
      </w:r>
      <w:proofErr w:type="spellEnd"/>
      <w:r w:rsidRPr="004F36C0">
        <w:rPr>
          <w:rFonts w:ascii="Times New Roman" w:eastAsia="Calibri" w:hAnsi="Times New Roman" w:cs="Times New Roman"/>
          <w:sz w:val="24"/>
          <w:szCs w:val="24"/>
        </w:rPr>
        <w:t xml:space="preserve"> ; [пер. с англ. Н. </w:t>
      </w:r>
      <w:proofErr w:type="spellStart"/>
      <w:r w:rsidRPr="004F36C0">
        <w:rPr>
          <w:rFonts w:ascii="Times New Roman" w:eastAsia="Calibri" w:hAnsi="Times New Roman" w:cs="Times New Roman"/>
          <w:sz w:val="24"/>
          <w:szCs w:val="24"/>
        </w:rPr>
        <w:t>Габенов</w:t>
      </w:r>
      <w:proofErr w:type="spellEnd"/>
      <w:r w:rsidRPr="004F36C0">
        <w:rPr>
          <w:rFonts w:ascii="Times New Roman" w:eastAsia="Calibri" w:hAnsi="Times New Roman" w:cs="Times New Roman"/>
          <w:sz w:val="24"/>
          <w:szCs w:val="24"/>
        </w:rPr>
        <w:t>, А. Смольский]. - 5-е изд. - СПб. : Питер, 2010. - 762 c.</w:t>
      </w:r>
    </w:p>
    <w:p w:rsidR="004F36C0" w:rsidRPr="004F36C0" w:rsidRDefault="004F36C0" w:rsidP="004F36C0">
      <w:pPr>
        <w:spacing w:after="0" w:line="240" w:lineRule="auto"/>
        <w:contextualSpacing/>
        <w:rPr>
          <w:rFonts w:ascii="Times New Roman" w:eastAsia="Calibri" w:hAnsi="Times New Roman" w:cs="Times New Roman"/>
          <w:sz w:val="24"/>
          <w:szCs w:val="24"/>
        </w:rPr>
      </w:pPr>
    </w:p>
    <w:p w:rsidR="004F36C0" w:rsidRDefault="004F36C0">
      <w:r>
        <w:br w:type="page"/>
      </w: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4F36C0">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4F36C0" w:rsidRPr="004F36C0" w:rsidRDefault="004F36C0" w:rsidP="004F36C0">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4F36C0">
        <w:rPr>
          <w:rFonts w:ascii="Times New Roman" w:eastAsia="Times New Roman" w:hAnsi="Times New Roman" w:cs="Times New Roman"/>
          <w:kern w:val="3"/>
          <w:sz w:val="28"/>
          <w:lang w:eastAsia="ru-RU"/>
        </w:rPr>
        <w:t>ФТД.B.03 Немецкий язык</w:t>
      </w: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8"/>
          <w:lang w:eastAsia="ru-RU"/>
        </w:rPr>
        <w:t>_____________________________________</w:t>
      </w: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4F36C0">
        <w:rPr>
          <w:rFonts w:ascii="Times New Roman" w:eastAsia="Times New Roman" w:hAnsi="Times New Roman" w:cs="Times New Roman"/>
          <w:i/>
          <w:kern w:val="3"/>
          <w:sz w:val="24"/>
          <w:lang w:eastAsia="ru-RU"/>
        </w:rPr>
        <w:t>наименование дисциплин (модуля)/практики</w:t>
      </w: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4"/>
          <w:lang w:eastAsia="ru-RU"/>
        </w:rPr>
        <w:t>Автор: старший преподаватель Александров А.В.</w:t>
      </w: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Профили: Политические идеи и институты.</w:t>
      </w: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4"/>
          <w:lang w:eastAsia="ru-RU"/>
        </w:rPr>
        <w:t>Квалификация (степень) выпускника: бакалавр</w:t>
      </w: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4"/>
          <w:lang w:eastAsia="ru-RU"/>
        </w:rPr>
        <w:t>Форма обучения: очная</w:t>
      </w: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4"/>
          <w:lang w:eastAsia="ru-RU"/>
        </w:rPr>
        <w:t>Цель освоения дисциплины:</w:t>
      </w:r>
    </w:p>
    <w:p w:rsidR="004F36C0" w:rsidRPr="004F36C0" w:rsidRDefault="004F36C0" w:rsidP="004F36C0">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4F36C0">
        <w:rPr>
          <w:rFonts w:ascii="Times New Roman" w:eastAsia="Times New Roman" w:hAnsi="Times New Roman" w:cs="Times New Roman"/>
          <w:sz w:val="24"/>
          <w:szCs w:val="20"/>
        </w:rPr>
        <w:t>Дисциплина «Немецкий язык» обеспечивает овладение следующими компетенциями:</w:t>
      </w:r>
    </w:p>
    <w:p w:rsidR="004F36C0" w:rsidRPr="004F36C0" w:rsidRDefault="004F36C0" w:rsidP="004F36C0">
      <w:pPr>
        <w:spacing w:after="200" w:line="276" w:lineRule="auto"/>
        <w:rPr>
          <w:rFonts w:ascii="Calibri" w:eastAsia="Calibri" w:hAnsi="Calibri" w:cs="Times New Roman"/>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4F36C0">
        <w:rPr>
          <w:rFonts w:ascii="Times New Roman" w:eastAsia="Times New Roman" w:hAnsi="Times New Roman" w:cs="Times New Roman"/>
          <w:b/>
          <w:kern w:val="3"/>
          <w:sz w:val="24"/>
          <w:lang w:eastAsia="ru-RU"/>
        </w:rPr>
        <w:t>План курса:</w:t>
      </w:r>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400"/>
        <w:gridCol w:w="709"/>
        <w:gridCol w:w="454"/>
        <w:gridCol w:w="538"/>
        <w:gridCol w:w="571"/>
        <w:gridCol w:w="567"/>
        <w:gridCol w:w="709"/>
        <w:gridCol w:w="709"/>
      </w:tblGrid>
      <w:tr w:rsidR="004F36C0" w:rsidRPr="004F36C0" w:rsidTr="00B71948">
        <w:trPr>
          <w:trHeight w:val="573"/>
          <w:jc w:val="center"/>
        </w:trPr>
        <w:tc>
          <w:tcPr>
            <w:tcW w:w="561" w:type="dxa"/>
            <w:vMerge w:val="restart"/>
            <w:tcBorders>
              <w:top w:val="single" w:sz="4" w:space="0" w:color="auto"/>
              <w:left w:val="single" w:sz="4" w:space="0" w:color="auto"/>
              <w:right w:val="single" w:sz="4" w:space="0" w:color="auto"/>
            </w:tcBorders>
            <w:vAlign w:val="center"/>
          </w:tcPr>
          <w:p w:rsidR="004F36C0" w:rsidRPr="004F36C0" w:rsidRDefault="004F36C0" w:rsidP="004F36C0">
            <w:pPr>
              <w:spacing w:after="0" w:line="240" w:lineRule="auto"/>
              <w:ind w:left="-21" w:firstLine="21"/>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w:t>
            </w:r>
          </w:p>
          <w:p w:rsidR="004F36C0" w:rsidRPr="004F36C0" w:rsidRDefault="004F36C0" w:rsidP="004F36C0">
            <w:pPr>
              <w:spacing w:after="0" w:line="240" w:lineRule="auto"/>
              <w:ind w:left="-21" w:firstLine="21"/>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п/п</w:t>
            </w:r>
          </w:p>
        </w:tc>
        <w:tc>
          <w:tcPr>
            <w:tcW w:w="3400" w:type="dxa"/>
            <w:vMerge w:val="restart"/>
            <w:tcBorders>
              <w:top w:val="single" w:sz="6" w:space="0" w:color="auto"/>
              <w:left w:val="single" w:sz="6" w:space="0" w:color="auto"/>
              <w:right w:val="single" w:sz="6" w:space="0" w:color="auto"/>
            </w:tcBorders>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Наименование раздела (темы)</w:t>
            </w:r>
          </w:p>
        </w:tc>
        <w:tc>
          <w:tcPr>
            <w:tcW w:w="709" w:type="dxa"/>
            <w:vMerge w:val="restart"/>
            <w:tcBorders>
              <w:top w:val="single" w:sz="4" w:space="0" w:color="auto"/>
              <w:left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Всего часов</w:t>
            </w:r>
          </w:p>
        </w:tc>
        <w:tc>
          <w:tcPr>
            <w:tcW w:w="454" w:type="dxa"/>
            <w:vMerge w:val="restart"/>
            <w:tcBorders>
              <w:top w:val="single" w:sz="4" w:space="0" w:color="auto"/>
              <w:left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семестр</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Контактная работа с преподавателем (час)</w:t>
            </w:r>
          </w:p>
        </w:tc>
        <w:tc>
          <w:tcPr>
            <w:tcW w:w="709" w:type="dxa"/>
            <w:vMerge w:val="restart"/>
            <w:tcBorders>
              <w:top w:val="single" w:sz="4" w:space="0" w:color="auto"/>
              <w:left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Самостоятельная работа</w:t>
            </w:r>
          </w:p>
        </w:tc>
        <w:tc>
          <w:tcPr>
            <w:tcW w:w="709" w:type="dxa"/>
            <w:vMerge w:val="restart"/>
            <w:tcBorders>
              <w:top w:val="single" w:sz="4" w:space="0" w:color="auto"/>
              <w:left w:val="single" w:sz="4" w:space="0" w:color="auto"/>
              <w:right w:val="single" w:sz="4" w:space="0" w:color="auto"/>
            </w:tcBorders>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Форма контроля</w:t>
            </w:r>
          </w:p>
        </w:tc>
      </w:tr>
      <w:tr w:rsidR="004F36C0" w:rsidRPr="004F36C0" w:rsidTr="00B71948">
        <w:trPr>
          <w:trHeight w:val="812"/>
          <w:jc w:val="center"/>
        </w:trPr>
        <w:tc>
          <w:tcPr>
            <w:tcW w:w="561" w:type="dxa"/>
            <w:vMerge/>
            <w:tcBorders>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ind w:left="-21" w:firstLine="21"/>
              <w:jc w:val="center"/>
              <w:rPr>
                <w:rFonts w:ascii="Times New Roman" w:eastAsia="Calibri" w:hAnsi="Times New Roman" w:cs="Times New Roman"/>
                <w:sz w:val="20"/>
                <w:szCs w:val="20"/>
              </w:rPr>
            </w:pPr>
          </w:p>
        </w:tc>
        <w:tc>
          <w:tcPr>
            <w:tcW w:w="3400" w:type="dxa"/>
            <w:vMerge/>
            <w:tcBorders>
              <w:left w:val="single" w:sz="6" w:space="0" w:color="auto"/>
              <w:bottom w:val="single" w:sz="6" w:space="0" w:color="auto"/>
              <w:right w:val="single" w:sz="6" w:space="0" w:color="auto"/>
            </w:tcBorders>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p>
        </w:tc>
        <w:tc>
          <w:tcPr>
            <w:tcW w:w="709" w:type="dxa"/>
            <w:vMerge/>
            <w:tcBorders>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454" w:type="dxa"/>
            <w:vMerge/>
            <w:tcBorders>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Л</w:t>
            </w:r>
          </w:p>
        </w:tc>
        <w:tc>
          <w:tcPr>
            <w:tcW w:w="571"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С</w:t>
            </w:r>
          </w:p>
        </w:tc>
        <w:tc>
          <w:tcPr>
            <w:tcW w:w="567"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ЛР</w:t>
            </w:r>
          </w:p>
        </w:tc>
        <w:tc>
          <w:tcPr>
            <w:tcW w:w="709" w:type="dxa"/>
            <w:vMerge/>
            <w:tcBorders>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c>
          <w:tcPr>
            <w:tcW w:w="709" w:type="dxa"/>
            <w:vMerge/>
            <w:tcBorders>
              <w:left w:val="single" w:sz="4" w:space="0" w:color="auto"/>
              <w:bottom w:val="single" w:sz="4" w:space="0" w:color="auto"/>
              <w:right w:val="single" w:sz="4" w:space="0" w:color="auto"/>
            </w:tcBorders>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r>
      <w:tr w:rsidR="004F36C0" w:rsidRPr="004F36C0" w:rsidTr="00B71948">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spacing w:after="0" w:line="240" w:lineRule="auto"/>
              <w:ind w:left="-21" w:firstLine="21"/>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1</w:t>
            </w:r>
          </w:p>
        </w:tc>
        <w:tc>
          <w:tcPr>
            <w:tcW w:w="3400" w:type="dxa"/>
            <w:tcBorders>
              <w:top w:val="single" w:sz="6" w:space="0" w:color="auto"/>
              <w:left w:val="single" w:sz="6" w:space="0" w:color="auto"/>
              <w:bottom w:val="single" w:sz="6" w:space="0" w:color="auto"/>
              <w:right w:val="single" w:sz="6" w:space="0" w:color="auto"/>
            </w:tcBorders>
            <w:hideMark/>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b/>
                <w:sz w:val="20"/>
                <w:szCs w:val="20"/>
                <w:lang w:eastAsia="ru-RU"/>
              </w:rPr>
              <w:t>Обучение  в Германии</w:t>
            </w:r>
            <w:r w:rsidRPr="004F36C0">
              <w:rPr>
                <w:rFonts w:ascii="Times New Roman" w:eastAsia="Times New Roman" w:hAnsi="Times New Roman" w:cs="Times New Roman"/>
                <w:sz w:val="20"/>
                <w:szCs w:val="20"/>
                <w:lang w:eastAsia="ru-RU"/>
              </w:rPr>
              <w:t>. Германские университеты. Учебные дисциплины. Политические науки. Студенческая жизнь. Болонский процесс. Международный студенческий обмен. Русские студенты в Германии.</w:t>
            </w: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20</w:t>
            </w:r>
          </w:p>
        </w:tc>
        <w:tc>
          <w:tcPr>
            <w:tcW w:w="454"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spacing w:after="0" w:line="240" w:lineRule="auto"/>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r>
      <w:tr w:rsidR="004F36C0" w:rsidRPr="004F36C0" w:rsidTr="00B71948">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2</w:t>
            </w:r>
          </w:p>
        </w:tc>
        <w:tc>
          <w:tcPr>
            <w:tcW w:w="3400" w:type="dxa"/>
            <w:tcBorders>
              <w:top w:val="single" w:sz="6" w:space="0" w:color="auto"/>
              <w:left w:val="single" w:sz="6" w:space="0" w:color="auto"/>
              <w:bottom w:val="single" w:sz="6" w:space="0" w:color="auto"/>
              <w:right w:val="single" w:sz="6" w:space="0" w:color="auto"/>
            </w:tcBorders>
            <w:hideMark/>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b/>
                <w:sz w:val="20"/>
                <w:szCs w:val="20"/>
                <w:lang w:eastAsia="ru-RU"/>
              </w:rPr>
              <w:t>СМИ в Германии и их роль в политике</w:t>
            </w:r>
            <w:r w:rsidRPr="004F36C0">
              <w:rPr>
                <w:rFonts w:ascii="Times New Roman" w:eastAsia="Times New Roman" w:hAnsi="Times New Roman" w:cs="Times New Roman"/>
                <w:sz w:val="20"/>
                <w:szCs w:val="20"/>
                <w:lang w:eastAsia="ru-RU"/>
              </w:rPr>
              <w:t>. Свобода слова. Общественно-политические журналы и газеты. Интернет. Власть и СМИ.</w:t>
            </w: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20</w:t>
            </w:r>
          </w:p>
        </w:tc>
        <w:tc>
          <w:tcPr>
            <w:tcW w:w="454"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spacing w:before="40" w:after="0" w:line="240" w:lineRule="auto"/>
              <w:ind w:firstLine="397"/>
              <w:jc w:val="both"/>
              <w:rPr>
                <w:rFonts w:ascii="Times New Roman" w:eastAsia="Times New Roman" w:hAnsi="Times New Roman" w:cs="Times New Roman"/>
                <w:sz w:val="20"/>
                <w:szCs w:val="20"/>
                <w:lang w:eastAsia="ru-RU"/>
              </w:rPr>
            </w:pPr>
            <w:r w:rsidRPr="004F36C0">
              <w:rPr>
                <w:rFonts w:ascii="Times New Roman" w:eastAsia="Calibri" w:hAnsi="Times New Roman" w:cs="Times New Roman"/>
                <w:sz w:val="20"/>
                <w:szCs w:val="20"/>
              </w:rPr>
              <w:t>11</w:t>
            </w:r>
          </w:p>
        </w:tc>
        <w:tc>
          <w:tcPr>
            <w:tcW w:w="538"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widowControl w:val="0"/>
              <w:spacing w:after="0" w:line="240" w:lineRule="auto"/>
              <w:jc w:val="both"/>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r>
      <w:tr w:rsidR="004F36C0" w:rsidRPr="004F36C0" w:rsidTr="00B71948">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3</w:t>
            </w:r>
          </w:p>
        </w:tc>
        <w:tc>
          <w:tcPr>
            <w:tcW w:w="3400" w:type="dxa"/>
            <w:tcBorders>
              <w:top w:val="single" w:sz="6" w:space="0" w:color="auto"/>
              <w:left w:val="single" w:sz="6" w:space="0" w:color="auto"/>
              <w:bottom w:val="single" w:sz="4" w:space="0" w:color="auto"/>
              <w:right w:val="single" w:sz="6" w:space="0" w:color="auto"/>
            </w:tcBorders>
            <w:hideMark/>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b/>
                <w:sz w:val="20"/>
                <w:szCs w:val="20"/>
                <w:lang w:eastAsia="ru-RU"/>
              </w:rPr>
              <w:t>Современная политика ФРГ.</w:t>
            </w:r>
            <w:r w:rsidRPr="004F36C0">
              <w:rPr>
                <w:rFonts w:ascii="Times New Roman" w:eastAsia="Times New Roman" w:hAnsi="Times New Roman" w:cs="Times New Roman"/>
                <w:sz w:val="20"/>
                <w:szCs w:val="20"/>
                <w:lang w:eastAsia="ru-RU"/>
              </w:rPr>
              <w:t xml:space="preserve"> Конституция.  Политическая система ФРГ. Президент. Канцлер. Правительство. Парламент. Разделение властей. Федеральная республика. Федеральные земли. Земельные органы власти. Политика в области мигрантов.</w:t>
            </w: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20</w:t>
            </w:r>
          </w:p>
        </w:tc>
        <w:tc>
          <w:tcPr>
            <w:tcW w:w="454"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spacing w:before="40" w:after="0" w:line="240" w:lineRule="auto"/>
              <w:ind w:firstLine="397"/>
              <w:jc w:val="both"/>
              <w:rPr>
                <w:rFonts w:ascii="Times New Roman" w:eastAsia="Times New Roman" w:hAnsi="Times New Roman" w:cs="Times New Roman"/>
                <w:sz w:val="20"/>
                <w:szCs w:val="20"/>
                <w:lang w:eastAsia="ru-RU"/>
              </w:rPr>
            </w:pPr>
            <w:r w:rsidRPr="004F36C0">
              <w:rPr>
                <w:rFonts w:ascii="Times New Roman" w:eastAsia="Calibri" w:hAnsi="Times New Roman" w:cs="Times New Roman"/>
                <w:sz w:val="20"/>
                <w:szCs w:val="20"/>
              </w:rPr>
              <w:t>11</w:t>
            </w:r>
          </w:p>
        </w:tc>
        <w:tc>
          <w:tcPr>
            <w:tcW w:w="538"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r>
      <w:tr w:rsidR="004F36C0" w:rsidRPr="004F36C0" w:rsidTr="00B71948">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4</w:t>
            </w:r>
          </w:p>
        </w:tc>
        <w:tc>
          <w:tcPr>
            <w:tcW w:w="3400" w:type="dxa"/>
            <w:tcBorders>
              <w:top w:val="single" w:sz="4" w:space="0" w:color="auto"/>
              <w:left w:val="single" w:sz="6" w:space="0" w:color="auto"/>
              <w:bottom w:val="single" w:sz="4" w:space="0" w:color="auto"/>
              <w:right w:val="single" w:sz="6" w:space="0" w:color="auto"/>
            </w:tcBorders>
            <w:hideMark/>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b/>
                <w:sz w:val="20"/>
                <w:szCs w:val="20"/>
                <w:lang w:eastAsia="ru-RU"/>
              </w:rPr>
              <w:t>Политические партии Германии.</w:t>
            </w: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20</w:t>
            </w:r>
          </w:p>
        </w:tc>
        <w:tc>
          <w:tcPr>
            <w:tcW w:w="454"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spacing w:before="40" w:after="0" w:line="240" w:lineRule="auto"/>
              <w:ind w:firstLine="397"/>
              <w:jc w:val="both"/>
              <w:rPr>
                <w:rFonts w:ascii="Times New Roman" w:eastAsia="Times New Roman" w:hAnsi="Times New Roman" w:cs="Times New Roman"/>
                <w:sz w:val="20"/>
                <w:szCs w:val="20"/>
                <w:lang w:eastAsia="ru-RU"/>
              </w:rPr>
            </w:pPr>
            <w:r w:rsidRPr="004F36C0">
              <w:rPr>
                <w:rFonts w:ascii="Times New Roman" w:eastAsia="Calibri" w:hAnsi="Times New Roman" w:cs="Times New Roman"/>
                <w:sz w:val="20"/>
                <w:szCs w:val="20"/>
              </w:rPr>
              <w:t>7</w:t>
            </w:r>
          </w:p>
        </w:tc>
        <w:tc>
          <w:tcPr>
            <w:tcW w:w="538"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widowControl w:val="0"/>
              <w:spacing w:after="0" w:line="240" w:lineRule="auto"/>
              <w:jc w:val="both"/>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r>
      <w:tr w:rsidR="004F36C0" w:rsidRPr="004F36C0" w:rsidTr="00B71948">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5</w:t>
            </w:r>
          </w:p>
        </w:tc>
        <w:tc>
          <w:tcPr>
            <w:tcW w:w="3400" w:type="dxa"/>
            <w:tcBorders>
              <w:top w:val="single" w:sz="4" w:space="0" w:color="auto"/>
              <w:left w:val="single" w:sz="6" w:space="0" w:color="auto"/>
              <w:bottom w:val="single" w:sz="6" w:space="0" w:color="auto"/>
              <w:right w:val="single" w:sz="6" w:space="0" w:color="auto"/>
            </w:tcBorders>
            <w:hideMark/>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b/>
                <w:sz w:val="20"/>
                <w:szCs w:val="20"/>
                <w:lang w:eastAsia="ru-RU"/>
              </w:rPr>
              <w:t xml:space="preserve">Германия в контексте </w:t>
            </w:r>
            <w:proofErr w:type="spellStart"/>
            <w:r w:rsidRPr="004F36C0">
              <w:rPr>
                <w:rFonts w:ascii="Times New Roman" w:eastAsia="Times New Roman" w:hAnsi="Times New Roman" w:cs="Times New Roman"/>
                <w:b/>
                <w:sz w:val="20"/>
                <w:szCs w:val="20"/>
                <w:lang w:eastAsia="ru-RU"/>
              </w:rPr>
              <w:t>евроинтеграции</w:t>
            </w:r>
            <w:proofErr w:type="spellEnd"/>
            <w:r w:rsidRPr="004F36C0">
              <w:rPr>
                <w:rFonts w:ascii="Times New Roman" w:eastAsia="Times New Roman" w:hAnsi="Times New Roman" w:cs="Times New Roman"/>
                <w:b/>
                <w:sz w:val="20"/>
                <w:szCs w:val="20"/>
                <w:lang w:eastAsia="ru-RU"/>
              </w:rPr>
              <w:t>.</w:t>
            </w:r>
            <w:r w:rsidRPr="004F36C0">
              <w:rPr>
                <w:rFonts w:ascii="Times New Roman" w:eastAsia="Times New Roman" w:hAnsi="Times New Roman" w:cs="Times New Roman"/>
                <w:sz w:val="20"/>
                <w:szCs w:val="20"/>
                <w:lang w:eastAsia="ru-RU"/>
              </w:rPr>
              <w:t xml:space="preserve"> Политика. Экономика. Образование. 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20</w:t>
            </w:r>
          </w:p>
        </w:tc>
        <w:tc>
          <w:tcPr>
            <w:tcW w:w="454"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spacing w:before="40" w:after="0" w:line="240" w:lineRule="auto"/>
              <w:ind w:firstLine="397"/>
              <w:jc w:val="both"/>
              <w:rPr>
                <w:rFonts w:ascii="Times New Roman" w:eastAsia="Times New Roman" w:hAnsi="Times New Roman" w:cs="Times New Roman"/>
                <w:sz w:val="20"/>
                <w:szCs w:val="20"/>
                <w:lang w:eastAsia="ru-RU"/>
              </w:rPr>
            </w:pPr>
            <w:r w:rsidRPr="004F36C0">
              <w:rPr>
                <w:rFonts w:ascii="Times New Roman" w:eastAsia="Calibri" w:hAnsi="Times New Roman" w:cs="Times New Roman"/>
                <w:sz w:val="20"/>
                <w:szCs w:val="20"/>
              </w:rPr>
              <w:t>7</w:t>
            </w:r>
          </w:p>
        </w:tc>
        <w:tc>
          <w:tcPr>
            <w:tcW w:w="538"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p>
        </w:tc>
      </w:tr>
      <w:tr w:rsidR="004F36C0" w:rsidRPr="004F36C0" w:rsidTr="00B71948">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6</w:t>
            </w:r>
          </w:p>
        </w:tc>
        <w:tc>
          <w:tcPr>
            <w:tcW w:w="3400" w:type="dxa"/>
            <w:tcBorders>
              <w:top w:val="single" w:sz="6" w:space="0" w:color="auto"/>
              <w:left w:val="single" w:sz="6" w:space="0" w:color="auto"/>
              <w:bottom w:val="single" w:sz="4" w:space="0" w:color="auto"/>
              <w:right w:val="single" w:sz="6" w:space="0" w:color="auto"/>
            </w:tcBorders>
            <w:hideMark/>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b/>
                <w:sz w:val="20"/>
                <w:szCs w:val="20"/>
                <w:lang w:eastAsia="ru-RU"/>
              </w:rPr>
              <w:t>Гражданское общество и государство в ФРГ</w:t>
            </w:r>
            <w:r w:rsidRPr="004F36C0">
              <w:rPr>
                <w:rFonts w:ascii="Times New Roman" w:eastAsia="Times New Roman" w:hAnsi="Times New Roman" w:cs="Times New Roman"/>
                <w:sz w:val="20"/>
                <w:szCs w:val="20"/>
                <w:lang w:eastAsia="ru-RU"/>
              </w:rPr>
              <w:t xml:space="preserve">. Общественные организации.  </w:t>
            </w: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12</w:t>
            </w:r>
          </w:p>
        </w:tc>
        <w:tc>
          <w:tcPr>
            <w:tcW w:w="454"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spacing w:before="40" w:after="0" w:line="240" w:lineRule="auto"/>
              <w:ind w:firstLine="397"/>
              <w:jc w:val="both"/>
              <w:rPr>
                <w:rFonts w:ascii="Times New Roman" w:eastAsia="Times New Roman" w:hAnsi="Times New Roman" w:cs="Times New Roman"/>
                <w:sz w:val="20"/>
                <w:szCs w:val="20"/>
                <w:lang w:eastAsia="ru-RU"/>
              </w:rPr>
            </w:pPr>
            <w:r w:rsidRPr="004F36C0">
              <w:rPr>
                <w:rFonts w:ascii="Times New Roman" w:eastAsia="Calibri" w:hAnsi="Times New Roman" w:cs="Times New Roman"/>
                <w:sz w:val="20"/>
                <w:szCs w:val="20"/>
              </w:rPr>
              <w:t>7</w:t>
            </w:r>
          </w:p>
        </w:tc>
        <w:tc>
          <w:tcPr>
            <w:tcW w:w="538"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p>
        </w:tc>
      </w:tr>
      <w:tr w:rsidR="004F36C0" w:rsidRPr="004F36C0" w:rsidTr="00B71948">
        <w:trPr>
          <w:jc w:val="center"/>
        </w:trPr>
        <w:tc>
          <w:tcPr>
            <w:tcW w:w="561"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p>
        </w:tc>
        <w:tc>
          <w:tcPr>
            <w:tcW w:w="3400" w:type="dxa"/>
            <w:tcBorders>
              <w:top w:val="single" w:sz="4" w:space="0" w:color="auto"/>
              <w:left w:val="single" w:sz="6" w:space="0" w:color="auto"/>
              <w:bottom w:val="single" w:sz="4" w:space="0" w:color="auto"/>
              <w:right w:val="single" w:sz="6" w:space="0" w:color="auto"/>
            </w:tcBorders>
            <w:hideMark/>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Итоговый контроль:</w:t>
            </w:r>
          </w:p>
        </w:tc>
        <w:tc>
          <w:tcPr>
            <w:tcW w:w="709"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Зачёт 1</w:t>
            </w:r>
          </w:p>
        </w:tc>
        <w:tc>
          <w:tcPr>
            <w:tcW w:w="454"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spacing w:before="40" w:after="0" w:line="240" w:lineRule="auto"/>
              <w:ind w:firstLine="397"/>
              <w:jc w:val="both"/>
              <w:rPr>
                <w:rFonts w:ascii="Times New Roman" w:eastAsia="Times New Roman" w:hAnsi="Times New Roman" w:cs="Times New Roman"/>
                <w:sz w:val="20"/>
                <w:szCs w:val="20"/>
                <w:lang w:eastAsia="ru-RU"/>
              </w:rPr>
            </w:pPr>
            <w:r w:rsidRPr="004F36C0">
              <w:rPr>
                <w:rFonts w:ascii="Times New Roman" w:eastAsia="Calibri" w:hAnsi="Times New Roman" w:cs="Times New Roman"/>
                <w:sz w:val="20"/>
                <w:szCs w:val="20"/>
              </w:rPr>
              <w:t>7</w:t>
            </w:r>
          </w:p>
        </w:tc>
        <w:tc>
          <w:tcPr>
            <w:tcW w:w="538"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r>
      <w:tr w:rsidR="004F36C0" w:rsidRPr="004F36C0" w:rsidTr="00B71948">
        <w:trPr>
          <w:jc w:val="center"/>
        </w:trPr>
        <w:tc>
          <w:tcPr>
            <w:tcW w:w="561"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p>
        </w:tc>
        <w:tc>
          <w:tcPr>
            <w:tcW w:w="3400"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spacing w:after="0" w:line="240" w:lineRule="auto"/>
              <w:rPr>
                <w:rFonts w:ascii="Times New Roman" w:eastAsia="Calibri" w:hAnsi="Times New Roman" w:cs="Times New Roman"/>
                <w:sz w:val="20"/>
                <w:szCs w:val="20"/>
              </w:rPr>
            </w:pPr>
            <w:r w:rsidRPr="004F36C0">
              <w:rPr>
                <w:rFonts w:ascii="Times New Roman" w:eastAsia="Calibri" w:hAnsi="Times New Roman" w:cs="Times New Roman"/>
                <w:sz w:val="20"/>
                <w:szCs w:val="20"/>
              </w:rPr>
              <w:t>Итоговый контроль:</w:t>
            </w:r>
          </w:p>
        </w:tc>
        <w:tc>
          <w:tcPr>
            <w:tcW w:w="709"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spacing w:after="0" w:line="240" w:lineRule="auto"/>
              <w:jc w:val="both"/>
              <w:rPr>
                <w:rFonts w:ascii="Times New Roman" w:eastAsia="Calibri" w:hAnsi="Times New Roman" w:cs="Times New Roman"/>
                <w:sz w:val="20"/>
                <w:szCs w:val="20"/>
              </w:rPr>
            </w:pPr>
            <w:r w:rsidRPr="004F36C0">
              <w:rPr>
                <w:rFonts w:ascii="Times New Roman" w:eastAsia="Calibri" w:hAnsi="Times New Roman" w:cs="Times New Roman"/>
                <w:sz w:val="20"/>
                <w:szCs w:val="20"/>
              </w:rPr>
              <w:t>Зачёт</w:t>
            </w:r>
          </w:p>
        </w:tc>
        <w:tc>
          <w:tcPr>
            <w:tcW w:w="454"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spacing w:before="40" w:after="0" w:line="240" w:lineRule="auto"/>
              <w:ind w:firstLine="397"/>
              <w:jc w:val="both"/>
              <w:rPr>
                <w:rFonts w:ascii="Times New Roman" w:eastAsia="Times New Roman" w:hAnsi="Times New Roman" w:cs="Times New Roman"/>
                <w:sz w:val="20"/>
                <w:szCs w:val="20"/>
                <w:lang w:eastAsia="ru-RU"/>
              </w:rPr>
            </w:pPr>
            <w:r w:rsidRPr="004F36C0">
              <w:rPr>
                <w:rFonts w:ascii="Times New Roman" w:eastAsia="Calibri" w:hAnsi="Times New Roman" w:cs="Times New Roman"/>
                <w:sz w:val="20"/>
                <w:szCs w:val="20"/>
              </w:rPr>
              <w:t>7</w:t>
            </w:r>
          </w:p>
        </w:tc>
        <w:tc>
          <w:tcPr>
            <w:tcW w:w="538"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spacing w:after="0" w:line="240" w:lineRule="auto"/>
              <w:rPr>
                <w:rFonts w:ascii="Times New Roman" w:eastAsia="Calibri" w:hAnsi="Times New Roman" w:cs="Times New Roman"/>
                <w:sz w:val="20"/>
                <w:szCs w:val="20"/>
              </w:rPr>
            </w:pPr>
          </w:p>
        </w:tc>
      </w:tr>
      <w:tr w:rsidR="004F36C0" w:rsidRPr="004F36C0" w:rsidTr="00B71948">
        <w:trPr>
          <w:jc w:val="center"/>
        </w:trPr>
        <w:tc>
          <w:tcPr>
            <w:tcW w:w="561" w:type="dxa"/>
            <w:tcBorders>
              <w:top w:val="single" w:sz="4" w:space="0" w:color="auto"/>
              <w:left w:val="single" w:sz="4" w:space="0" w:color="auto"/>
              <w:bottom w:val="single" w:sz="4" w:space="0" w:color="auto"/>
              <w:right w:val="single" w:sz="4" w:space="0" w:color="auto"/>
            </w:tcBorders>
          </w:tcPr>
          <w:p w:rsidR="004F36C0" w:rsidRPr="004F36C0" w:rsidRDefault="004F36C0" w:rsidP="004F36C0">
            <w:pPr>
              <w:spacing w:after="0" w:line="240" w:lineRule="auto"/>
              <w:ind w:left="-21" w:firstLine="21"/>
              <w:jc w:val="both"/>
              <w:rPr>
                <w:rFonts w:ascii="Times New Roman" w:eastAsia="Calibri" w:hAnsi="Times New Roman" w:cs="Times New Roman"/>
                <w:sz w:val="20"/>
                <w:szCs w:val="20"/>
              </w:rPr>
            </w:pPr>
          </w:p>
        </w:tc>
        <w:tc>
          <w:tcPr>
            <w:tcW w:w="3400"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spacing w:after="0" w:line="240" w:lineRule="auto"/>
              <w:jc w:val="both"/>
              <w:rPr>
                <w:rFonts w:ascii="Times New Roman" w:eastAsia="Calibri" w:hAnsi="Times New Roman" w:cs="Times New Roman"/>
                <w:sz w:val="20"/>
                <w:szCs w:val="20"/>
              </w:rPr>
            </w:pPr>
            <w:r w:rsidRPr="004F36C0">
              <w:rPr>
                <w:rFonts w:ascii="Times New Roman" w:eastAsia="Calibri" w:hAnsi="Times New Roman" w:cs="Times New Roman"/>
                <w:sz w:val="20"/>
                <w:szCs w:val="20"/>
              </w:rPr>
              <w:t>Итого:</w:t>
            </w:r>
          </w:p>
        </w:tc>
        <w:tc>
          <w:tcPr>
            <w:tcW w:w="709" w:type="dxa"/>
            <w:tcBorders>
              <w:top w:val="single" w:sz="4" w:space="0" w:color="auto"/>
              <w:left w:val="single" w:sz="4" w:space="0" w:color="auto"/>
              <w:bottom w:val="single" w:sz="4" w:space="0" w:color="auto"/>
              <w:right w:val="single" w:sz="4" w:space="0" w:color="auto"/>
            </w:tcBorders>
          </w:tcPr>
          <w:p w:rsidR="004F36C0" w:rsidRPr="004F36C0" w:rsidRDefault="004F36C0" w:rsidP="004F36C0">
            <w:pPr>
              <w:spacing w:after="0" w:line="240" w:lineRule="auto"/>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72\54</w:t>
            </w:r>
          </w:p>
        </w:tc>
        <w:tc>
          <w:tcPr>
            <w:tcW w:w="454" w:type="dxa"/>
            <w:tcBorders>
              <w:top w:val="single" w:sz="4" w:space="0" w:color="auto"/>
              <w:left w:val="single" w:sz="4" w:space="0" w:color="auto"/>
              <w:bottom w:val="single" w:sz="4" w:space="0" w:color="auto"/>
              <w:right w:val="single" w:sz="4" w:space="0" w:color="auto"/>
            </w:tcBorders>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spacing w:after="0" w:line="240" w:lineRule="auto"/>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60</w:t>
            </w:r>
          </w:p>
        </w:tc>
        <w:tc>
          <w:tcPr>
            <w:tcW w:w="567" w:type="dxa"/>
            <w:tcBorders>
              <w:top w:val="single" w:sz="4" w:space="0" w:color="auto"/>
              <w:left w:val="single" w:sz="4" w:space="0" w:color="auto"/>
              <w:bottom w:val="single" w:sz="4" w:space="0" w:color="auto"/>
              <w:right w:val="single" w:sz="4" w:space="0" w:color="auto"/>
            </w:tcBorders>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spacing w:after="0" w:line="240" w:lineRule="auto"/>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spacing w:after="0" w:line="240" w:lineRule="auto"/>
              <w:rPr>
                <w:rFonts w:ascii="Times New Roman" w:eastAsia="Calibri" w:hAnsi="Times New Roman" w:cs="Times New Roman"/>
                <w:sz w:val="20"/>
                <w:szCs w:val="20"/>
              </w:rPr>
            </w:pPr>
          </w:p>
        </w:tc>
      </w:tr>
    </w:tbl>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4F36C0">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4F36C0" w:rsidRPr="004F36C0" w:rsidTr="00B71948">
        <w:tc>
          <w:tcPr>
            <w:tcW w:w="1555" w:type="pct"/>
          </w:tcPr>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Оценочные средства</w:t>
            </w:r>
          </w:p>
          <w:p w:rsidR="004F36C0" w:rsidRPr="004F36C0" w:rsidRDefault="004F36C0" w:rsidP="004F36C0">
            <w:pPr>
              <w:spacing w:after="0" w:line="240" w:lineRule="auto"/>
              <w:contextualSpacing/>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(формы текущего и промежуточного контроля)</w:t>
            </w:r>
          </w:p>
        </w:tc>
        <w:tc>
          <w:tcPr>
            <w:tcW w:w="1778" w:type="pct"/>
          </w:tcPr>
          <w:p w:rsidR="004F36C0" w:rsidRPr="004F36C0" w:rsidRDefault="004F36C0" w:rsidP="004F36C0">
            <w:pPr>
              <w:spacing w:after="0" w:line="240" w:lineRule="auto"/>
              <w:contextualSpacing/>
              <w:jc w:val="center"/>
              <w:rPr>
                <w:rFonts w:ascii="Times New Roman" w:eastAsia="Calibri" w:hAnsi="Times New Roman" w:cs="Times New Roman"/>
                <w:b/>
                <w:spacing w:val="-8"/>
                <w:sz w:val="24"/>
                <w:szCs w:val="24"/>
              </w:rPr>
            </w:pPr>
            <w:r w:rsidRPr="004F36C0">
              <w:rPr>
                <w:rFonts w:ascii="Times New Roman" w:eastAsia="Calibri" w:hAnsi="Times New Roman" w:cs="Times New Roman"/>
                <w:b/>
                <w:spacing w:val="-8"/>
                <w:sz w:val="24"/>
                <w:szCs w:val="24"/>
              </w:rPr>
              <w:t>Показатели*</w:t>
            </w:r>
          </w:p>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оценки</w:t>
            </w:r>
          </w:p>
        </w:tc>
        <w:tc>
          <w:tcPr>
            <w:tcW w:w="1667" w:type="pct"/>
          </w:tcPr>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Критерии**</w:t>
            </w:r>
          </w:p>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оценки</w:t>
            </w:r>
          </w:p>
        </w:tc>
      </w:tr>
      <w:tr w:rsidR="004F36C0" w:rsidRPr="004F36C0" w:rsidTr="00B71948">
        <w:tc>
          <w:tcPr>
            <w:tcW w:w="1555" w:type="pct"/>
          </w:tcPr>
          <w:p w:rsidR="004F36C0" w:rsidRPr="004F36C0" w:rsidRDefault="004F36C0" w:rsidP="004F36C0">
            <w:pPr>
              <w:spacing w:after="0" w:line="240" w:lineRule="auto"/>
              <w:contextualSpacing/>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Зачёт</w:t>
            </w:r>
          </w:p>
        </w:tc>
        <w:tc>
          <w:tcPr>
            <w:tcW w:w="1778" w:type="pct"/>
          </w:tcPr>
          <w:p w:rsidR="004F36C0" w:rsidRPr="004F36C0" w:rsidRDefault="004F36C0" w:rsidP="004F36C0">
            <w:pPr>
              <w:spacing w:before="40" w:after="0" w:line="240" w:lineRule="auto"/>
              <w:ind w:firstLine="33"/>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 xml:space="preserve">В соответствии с </w:t>
            </w:r>
            <w:proofErr w:type="spellStart"/>
            <w:r w:rsidRPr="004F36C0">
              <w:rPr>
                <w:rFonts w:ascii="Times New Roman" w:eastAsia="Times New Roman" w:hAnsi="Times New Roman" w:cs="Times New Roman"/>
                <w:sz w:val="20"/>
                <w:szCs w:val="20"/>
                <w:lang w:eastAsia="ru-RU"/>
              </w:rPr>
              <w:t>балльно</w:t>
            </w:r>
            <w:proofErr w:type="spellEnd"/>
            <w:r w:rsidRPr="004F36C0">
              <w:rPr>
                <w:rFonts w:ascii="Times New Roman" w:eastAsia="Times New Roman" w:hAnsi="Times New Roman" w:cs="Times New Roman"/>
                <w:sz w:val="20"/>
                <w:szCs w:val="20"/>
                <w:lang w:eastAsia="ru-RU"/>
              </w:rPr>
              <w:t>-рейтинговой системой на промежуточную аттестацию отводится 30 баллов. Зачёт  проводится по билетам. Билет содержит 2 вопроса по  15 баллов.</w:t>
            </w:r>
          </w:p>
        </w:tc>
        <w:tc>
          <w:tcPr>
            <w:tcW w:w="1667" w:type="pct"/>
          </w:tcPr>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1-5 баллов за ответ, подтверждающий знания в рамках лекций и обязательной литературы, 6-10 баллов – в рамках лекций, обязательной и дополнительной литературы, 11-15 баллов – в рамках лекций, обязательной и дополнительной литературы, с элементами самостоятельного анализа.</w:t>
            </w:r>
          </w:p>
        </w:tc>
      </w:tr>
      <w:tr w:rsidR="004F36C0" w:rsidRPr="004F36C0" w:rsidTr="00B71948">
        <w:tc>
          <w:tcPr>
            <w:tcW w:w="1555" w:type="pct"/>
          </w:tcPr>
          <w:p w:rsidR="004F36C0" w:rsidRPr="004F36C0" w:rsidRDefault="004F36C0" w:rsidP="004F36C0">
            <w:pPr>
              <w:spacing w:after="0" w:line="240" w:lineRule="auto"/>
              <w:contextualSpacing/>
              <w:jc w:val="both"/>
              <w:rPr>
                <w:rFonts w:ascii="Times New Roman" w:eastAsia="Calibri" w:hAnsi="Times New Roman" w:cs="Times New Roman"/>
                <w:sz w:val="24"/>
                <w:szCs w:val="24"/>
              </w:rPr>
            </w:pPr>
            <w:r w:rsidRPr="004F36C0">
              <w:rPr>
                <w:rFonts w:ascii="Times New Roman" w:eastAsia="Calibri" w:hAnsi="Times New Roman" w:cs="Times New Roman"/>
              </w:rPr>
              <w:t>Устный опрос</w:t>
            </w:r>
          </w:p>
        </w:tc>
        <w:tc>
          <w:tcPr>
            <w:tcW w:w="1778" w:type="pct"/>
          </w:tcPr>
          <w:p w:rsidR="004F36C0" w:rsidRPr="004F36C0" w:rsidRDefault="004F36C0"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Корректность и полнота ответов</w:t>
            </w:r>
          </w:p>
        </w:tc>
        <w:tc>
          <w:tcPr>
            <w:tcW w:w="1667" w:type="pct"/>
          </w:tcPr>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b/>
                <w:sz w:val="20"/>
                <w:szCs w:val="20"/>
                <w:lang w:eastAsia="ru-RU"/>
              </w:rPr>
              <w:t>Сложный вопрос:</w:t>
            </w:r>
            <w:r w:rsidRPr="004F36C0">
              <w:rPr>
                <w:rFonts w:ascii="Times New Roman" w:eastAsia="Times New Roman" w:hAnsi="Times New Roman" w:cs="Times New Roman"/>
                <w:sz w:val="20"/>
                <w:szCs w:val="20"/>
                <w:lang w:eastAsia="ru-RU"/>
              </w:rPr>
              <w:t xml:space="preserve"> полный, развернутый, обоснованный ответ – 10 баллов</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Правильный, но не аргументированный ответ – 5 баллов</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Неверный ответ – 0 баллов</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4F36C0">
              <w:rPr>
                <w:rFonts w:ascii="Times New Roman" w:eastAsia="Times New Roman" w:hAnsi="Times New Roman" w:cs="Times New Roman"/>
                <w:b/>
                <w:sz w:val="20"/>
                <w:szCs w:val="20"/>
                <w:lang w:eastAsia="ru-RU"/>
              </w:rPr>
              <w:t>Обычный вопрос:</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полный, развернутый, обоснованный ответ – 4 балла</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Правильный, но не аргументированный ответ – 2 балла</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Неверный ответ – 0 баллов.</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4F36C0">
              <w:rPr>
                <w:rFonts w:ascii="Times New Roman" w:eastAsia="Times New Roman" w:hAnsi="Times New Roman" w:cs="Times New Roman"/>
                <w:b/>
                <w:sz w:val="20"/>
                <w:szCs w:val="20"/>
                <w:lang w:eastAsia="ru-RU"/>
              </w:rPr>
              <w:t>Простой вопрос:</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Правильный ответ – 1 балл;</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Неправильный ответ – 0 баллов</w:t>
            </w:r>
          </w:p>
        </w:tc>
      </w:tr>
      <w:tr w:rsidR="004F36C0" w:rsidRPr="004F36C0" w:rsidTr="00B71948">
        <w:tc>
          <w:tcPr>
            <w:tcW w:w="1555" w:type="pct"/>
          </w:tcPr>
          <w:p w:rsidR="004F36C0" w:rsidRPr="004F36C0" w:rsidRDefault="004F36C0" w:rsidP="004F36C0">
            <w:pPr>
              <w:spacing w:after="0" w:line="240" w:lineRule="auto"/>
              <w:contextualSpacing/>
              <w:jc w:val="both"/>
              <w:rPr>
                <w:rFonts w:ascii="Times New Roman" w:eastAsia="Calibri" w:hAnsi="Times New Roman" w:cs="Times New Roman"/>
              </w:rPr>
            </w:pPr>
            <w:r w:rsidRPr="004F36C0">
              <w:rPr>
                <w:rFonts w:ascii="Times New Roman" w:eastAsia="Calibri" w:hAnsi="Times New Roman" w:cs="Times New Roman"/>
              </w:rPr>
              <w:t>Контрольная работа</w:t>
            </w:r>
          </w:p>
        </w:tc>
        <w:tc>
          <w:tcPr>
            <w:tcW w:w="1778" w:type="pct"/>
          </w:tcPr>
          <w:p w:rsidR="004F36C0" w:rsidRPr="004F36C0" w:rsidRDefault="004F36C0"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правильность решения;</w:t>
            </w:r>
          </w:p>
          <w:p w:rsidR="004F36C0" w:rsidRPr="004F36C0" w:rsidRDefault="004F36C0"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корректность выводов</w:t>
            </w:r>
          </w:p>
          <w:p w:rsidR="004F36C0" w:rsidRPr="004F36C0" w:rsidRDefault="004F36C0"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 xml:space="preserve">обоснованность решений </w:t>
            </w:r>
          </w:p>
        </w:tc>
        <w:tc>
          <w:tcPr>
            <w:tcW w:w="1667" w:type="pct"/>
          </w:tcPr>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баллы начисляются от 1 до 2 в зависимости от сложности задачи/вопроса (не более 20 баллов за семестр)</w:t>
            </w:r>
          </w:p>
        </w:tc>
      </w:tr>
    </w:tbl>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4F36C0">
        <w:rPr>
          <w:rFonts w:ascii="Times New Roman" w:eastAsia="Times New Roman" w:hAnsi="Times New Roman" w:cs="Times New Roman"/>
          <w:b/>
          <w:kern w:val="3"/>
          <w:sz w:val="24"/>
          <w:lang w:eastAsia="ru-RU"/>
        </w:rPr>
        <w:t>Основная литература:</w:t>
      </w:r>
    </w:p>
    <w:p w:rsidR="00286C3A" w:rsidRDefault="00286C3A" w:rsidP="00286C3A">
      <w:pPr>
        <w:numPr>
          <w:ilvl w:val="0"/>
          <w:numId w:val="72"/>
        </w:numPr>
        <w:tabs>
          <w:tab w:val="left" w:pos="426"/>
          <w:tab w:val="left" w:pos="993"/>
          <w:tab w:val="left" w:pos="1560"/>
        </w:tabs>
        <w:spacing w:line="254" w:lineRule="auto"/>
        <w:contextualSpacing/>
        <w:rPr>
          <w:rFonts w:ascii="Times New Roman" w:hAnsi="Times New Roman"/>
          <w:sz w:val="24"/>
          <w:szCs w:val="24"/>
        </w:rPr>
      </w:pPr>
      <w:proofErr w:type="spellStart"/>
      <w:r>
        <w:rPr>
          <w:rFonts w:ascii="Times New Roman" w:hAnsi="Times New Roman"/>
          <w:sz w:val="24"/>
          <w:szCs w:val="24"/>
        </w:rPr>
        <w:t>Винтайкина</w:t>
      </w:r>
      <w:proofErr w:type="spellEnd"/>
      <w:r>
        <w:rPr>
          <w:rFonts w:ascii="Times New Roman" w:hAnsi="Times New Roman"/>
          <w:sz w:val="24"/>
          <w:szCs w:val="24"/>
        </w:rPr>
        <w:t>, Р. В.  Немецкий язык для политологов (C1</w:t>
      </w:r>
      <w:proofErr w:type="gramStart"/>
      <w:r>
        <w:rPr>
          <w:rFonts w:ascii="Times New Roman" w:hAnsi="Times New Roman"/>
          <w:sz w:val="24"/>
          <w:szCs w:val="24"/>
        </w:rPr>
        <w:t>) :</w:t>
      </w:r>
      <w:proofErr w:type="gramEnd"/>
      <w:r>
        <w:rPr>
          <w:rFonts w:ascii="Times New Roman" w:hAnsi="Times New Roman"/>
          <w:sz w:val="24"/>
          <w:szCs w:val="24"/>
        </w:rPr>
        <w:t xml:space="preserve"> учебное пособие для вузов / Р. В. </w:t>
      </w:r>
      <w:proofErr w:type="spellStart"/>
      <w:r>
        <w:rPr>
          <w:rFonts w:ascii="Times New Roman" w:hAnsi="Times New Roman"/>
          <w:sz w:val="24"/>
          <w:szCs w:val="24"/>
        </w:rPr>
        <w:t>Винтайкина</w:t>
      </w:r>
      <w:proofErr w:type="spellEnd"/>
      <w:r>
        <w:rPr>
          <w:rFonts w:ascii="Times New Roman" w:hAnsi="Times New Roman"/>
          <w:sz w:val="24"/>
          <w:szCs w:val="24"/>
        </w:rPr>
        <w:t xml:space="preserve">, Н. В. Пахомов. — 2-е изд., </w:t>
      </w:r>
      <w:proofErr w:type="spellStart"/>
      <w:r>
        <w:rPr>
          <w:rFonts w:ascii="Times New Roman" w:hAnsi="Times New Roman"/>
          <w:sz w:val="24"/>
          <w:szCs w:val="24"/>
        </w:rPr>
        <w:t>перераб</w:t>
      </w:r>
      <w:proofErr w:type="spellEnd"/>
      <w:r>
        <w:rPr>
          <w:rFonts w:ascii="Times New Roman" w:hAnsi="Times New Roman"/>
          <w:sz w:val="24"/>
          <w:szCs w:val="24"/>
        </w:rPr>
        <w:t xml:space="preserve">. и доп. — </w:t>
      </w:r>
      <w:proofErr w:type="gramStart"/>
      <w:r>
        <w:rPr>
          <w:rFonts w:ascii="Times New Roman" w:hAnsi="Times New Roman"/>
          <w:sz w:val="24"/>
          <w:szCs w:val="24"/>
        </w:rPr>
        <w:t>Москва :</w:t>
      </w:r>
      <w:proofErr w:type="gramEnd"/>
      <w:r>
        <w:rPr>
          <w:rFonts w:ascii="Times New Roman" w:hAnsi="Times New Roman"/>
          <w:sz w:val="24"/>
          <w:szCs w:val="24"/>
        </w:rPr>
        <w:t xml:space="preserve"> 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xml:space="preserve">, 2020. — 174 с. — (Высшее образование). — ISBN 978-5-534-02575-0. — </w:t>
      </w:r>
      <w:proofErr w:type="gramStart"/>
      <w:r>
        <w:rPr>
          <w:rFonts w:ascii="Times New Roman" w:hAnsi="Times New Roman"/>
          <w:sz w:val="24"/>
          <w:szCs w:val="24"/>
        </w:rPr>
        <w:t>Текст :</w:t>
      </w:r>
      <w:proofErr w:type="gramEnd"/>
      <w:r>
        <w:rPr>
          <w:rFonts w:ascii="Times New Roman" w:hAnsi="Times New Roman"/>
          <w:sz w:val="24"/>
          <w:szCs w:val="24"/>
        </w:rPr>
        <w:t xml:space="preserve"> электронный // ЭБС </w:t>
      </w:r>
      <w:proofErr w:type="spellStart"/>
      <w:r>
        <w:rPr>
          <w:rFonts w:ascii="Times New Roman" w:hAnsi="Times New Roman"/>
          <w:sz w:val="24"/>
          <w:szCs w:val="24"/>
        </w:rPr>
        <w:t>Юрайт</w:t>
      </w:r>
      <w:proofErr w:type="spellEnd"/>
      <w:r>
        <w:rPr>
          <w:rFonts w:ascii="Times New Roman" w:hAnsi="Times New Roman"/>
          <w:sz w:val="24"/>
          <w:szCs w:val="24"/>
        </w:rPr>
        <w:t xml:space="preserve"> [сайт]. — URL: https://idp.nwipa.ru:2072/bcode/452542</w:t>
      </w:r>
    </w:p>
    <w:p w:rsidR="00286C3A" w:rsidRDefault="00286C3A" w:rsidP="00286C3A">
      <w:pPr>
        <w:numPr>
          <w:ilvl w:val="0"/>
          <w:numId w:val="72"/>
        </w:numPr>
        <w:tabs>
          <w:tab w:val="left" w:pos="426"/>
          <w:tab w:val="left" w:pos="993"/>
          <w:tab w:val="left" w:pos="1560"/>
        </w:tabs>
        <w:spacing w:line="254" w:lineRule="auto"/>
        <w:contextualSpacing/>
        <w:rPr>
          <w:rFonts w:ascii="Times New Roman" w:hAnsi="Times New Roman"/>
          <w:b/>
          <w:i/>
          <w:sz w:val="24"/>
          <w:szCs w:val="24"/>
        </w:rPr>
      </w:pPr>
      <w:proofErr w:type="spellStart"/>
      <w:r>
        <w:rPr>
          <w:rFonts w:ascii="Times New Roman" w:hAnsi="Times New Roman"/>
          <w:sz w:val="24"/>
          <w:szCs w:val="24"/>
        </w:rPr>
        <w:t>Гильфанова</w:t>
      </w:r>
      <w:proofErr w:type="spellEnd"/>
      <w:r>
        <w:rPr>
          <w:rFonts w:ascii="Times New Roman" w:hAnsi="Times New Roman"/>
          <w:sz w:val="24"/>
          <w:szCs w:val="24"/>
        </w:rPr>
        <w:t xml:space="preserve">, Ф. Х. Немецкий </w:t>
      </w:r>
      <w:proofErr w:type="gramStart"/>
      <w:r>
        <w:rPr>
          <w:rFonts w:ascii="Times New Roman" w:hAnsi="Times New Roman"/>
          <w:sz w:val="24"/>
          <w:szCs w:val="24"/>
        </w:rPr>
        <w:t>язык :</w:t>
      </w:r>
      <w:proofErr w:type="gramEnd"/>
      <w:r>
        <w:rPr>
          <w:rFonts w:ascii="Times New Roman" w:hAnsi="Times New Roman"/>
          <w:sz w:val="24"/>
          <w:szCs w:val="24"/>
        </w:rPr>
        <w:t xml:space="preserve"> учебное пособие / Ф. Х. </w:t>
      </w:r>
      <w:proofErr w:type="spellStart"/>
      <w:r>
        <w:rPr>
          <w:rFonts w:ascii="Times New Roman" w:hAnsi="Times New Roman"/>
          <w:sz w:val="24"/>
          <w:szCs w:val="24"/>
        </w:rPr>
        <w:t>Гильфанова</w:t>
      </w:r>
      <w:proofErr w:type="spellEnd"/>
      <w:r>
        <w:rPr>
          <w:rFonts w:ascii="Times New Roman" w:hAnsi="Times New Roman"/>
          <w:sz w:val="24"/>
          <w:szCs w:val="24"/>
        </w:rPr>
        <w:t xml:space="preserve">, Р. Т. </w:t>
      </w:r>
      <w:proofErr w:type="spellStart"/>
      <w:r>
        <w:rPr>
          <w:rFonts w:ascii="Times New Roman" w:hAnsi="Times New Roman"/>
          <w:sz w:val="24"/>
          <w:szCs w:val="24"/>
        </w:rPr>
        <w:t>Гильфанов</w:t>
      </w:r>
      <w:proofErr w:type="spellEnd"/>
      <w:r>
        <w:rPr>
          <w:rFonts w:ascii="Times New Roman" w:hAnsi="Times New Roman"/>
          <w:sz w:val="24"/>
          <w:szCs w:val="24"/>
        </w:rPr>
        <w:t xml:space="preserve">. — </w:t>
      </w:r>
      <w:proofErr w:type="gramStart"/>
      <w:r>
        <w:rPr>
          <w:rFonts w:ascii="Times New Roman" w:hAnsi="Times New Roman"/>
          <w:sz w:val="24"/>
          <w:szCs w:val="24"/>
        </w:rPr>
        <w:t>Саратов :</w:t>
      </w:r>
      <w:proofErr w:type="gramEnd"/>
      <w:r>
        <w:rPr>
          <w:rFonts w:ascii="Times New Roman" w:hAnsi="Times New Roman"/>
          <w:sz w:val="24"/>
          <w:szCs w:val="24"/>
        </w:rPr>
        <w:t xml:space="preserve"> Ай Пи Ар Медиа, 2020. — 228 c. — ISBN 978-5-4497-0317-0. — </w:t>
      </w:r>
      <w:proofErr w:type="gramStart"/>
      <w:r>
        <w:rPr>
          <w:rFonts w:ascii="Times New Roman" w:hAnsi="Times New Roman"/>
          <w:sz w:val="24"/>
          <w:szCs w:val="24"/>
        </w:rPr>
        <w:t>Текст :</w:t>
      </w:r>
      <w:proofErr w:type="gramEnd"/>
      <w:r>
        <w:rPr>
          <w:rFonts w:ascii="Times New Roman" w:hAnsi="Times New Roman"/>
          <w:sz w:val="24"/>
          <w:szCs w:val="24"/>
        </w:rPr>
        <w:t xml:space="preserve"> электронный // Электронно-библиотечная система IPR BOOKS : [сайт]. — URL: http://idp.nwipa.ru:2067/90198.html</w:t>
      </w:r>
    </w:p>
    <w:p w:rsidR="004F36C0" w:rsidRDefault="004F36C0">
      <w:bookmarkStart w:id="31" w:name="_GoBack"/>
      <w:bookmarkEnd w:id="31"/>
      <w:r>
        <w:br w:type="page"/>
      </w: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4F36C0">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4F36C0" w:rsidRPr="004F36C0" w:rsidRDefault="004F36C0" w:rsidP="004F36C0">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4F36C0">
        <w:rPr>
          <w:rFonts w:ascii="Times New Roman" w:eastAsia="Times New Roman" w:hAnsi="Times New Roman" w:cs="Times New Roman"/>
          <w:kern w:val="3"/>
          <w:sz w:val="28"/>
          <w:lang w:eastAsia="ru-RU"/>
        </w:rPr>
        <w:t>ФТД.B.04</w:t>
      </w:r>
      <w:r w:rsidRPr="004F36C0">
        <w:rPr>
          <w:rFonts w:ascii="Calibri" w:eastAsia="Calibri" w:hAnsi="Calibri" w:cs="Times New Roman"/>
        </w:rPr>
        <w:t xml:space="preserve"> </w:t>
      </w:r>
      <w:r w:rsidRPr="004F36C0">
        <w:rPr>
          <w:rFonts w:ascii="Times New Roman" w:eastAsia="Times New Roman" w:hAnsi="Times New Roman" w:cs="Times New Roman"/>
          <w:kern w:val="3"/>
          <w:sz w:val="28"/>
          <w:lang w:eastAsia="ru-RU"/>
        </w:rPr>
        <w:t>Русский язык и культура речи</w:t>
      </w: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8"/>
          <w:lang w:eastAsia="ru-RU"/>
        </w:rPr>
        <w:t>_____________________________________</w:t>
      </w: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4F36C0">
        <w:rPr>
          <w:rFonts w:ascii="Times New Roman" w:eastAsia="Times New Roman" w:hAnsi="Times New Roman" w:cs="Times New Roman"/>
          <w:i/>
          <w:kern w:val="3"/>
          <w:sz w:val="24"/>
          <w:lang w:eastAsia="ru-RU"/>
        </w:rPr>
        <w:t>наименование дисциплин (модуля)/практики</w:t>
      </w: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4"/>
          <w:lang w:eastAsia="ru-RU"/>
        </w:rPr>
        <w:t>Автор: доцент Шестерикова О.А.</w:t>
      </w: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Профили: Политические идеи и институты.</w:t>
      </w: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4"/>
          <w:lang w:eastAsia="ru-RU"/>
        </w:rPr>
        <w:t>Квалификация (степень) выпускника: бакалавр</w:t>
      </w: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4"/>
          <w:lang w:eastAsia="ru-RU"/>
        </w:rPr>
        <w:t>Форма обучения: очная</w:t>
      </w: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4F36C0" w:rsidRPr="004F36C0" w:rsidRDefault="004F36C0" w:rsidP="004F36C0">
      <w:pPr>
        <w:spacing w:after="200" w:line="276" w:lineRule="auto"/>
        <w:rPr>
          <w:rFonts w:ascii="Calibri" w:eastAsia="Calibri" w:hAnsi="Calibri" w:cs="Times New Roman"/>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4F36C0">
        <w:rPr>
          <w:rFonts w:ascii="Times New Roman" w:eastAsia="Times New Roman" w:hAnsi="Times New Roman" w:cs="Times New Roman"/>
          <w:b/>
          <w:kern w:val="3"/>
          <w:sz w:val="24"/>
          <w:lang w:eastAsia="ru-RU"/>
        </w:rPr>
        <w:t>План курса:</w:t>
      </w: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711"/>
        <w:gridCol w:w="883"/>
        <w:gridCol w:w="795"/>
        <w:gridCol w:w="731"/>
        <w:gridCol w:w="731"/>
        <w:gridCol w:w="639"/>
        <w:gridCol w:w="472"/>
        <w:gridCol w:w="1647"/>
      </w:tblGrid>
      <w:tr w:rsidR="004F36C0" w:rsidRPr="004F36C0" w:rsidTr="00B71948">
        <w:trPr>
          <w:trHeight w:val="80"/>
          <w:tblHeader/>
        </w:trPr>
        <w:tc>
          <w:tcPr>
            <w:tcW w:w="42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0"/>
                <w:szCs w:val="20"/>
              </w:rPr>
            </w:pPr>
            <w:r w:rsidRPr="004F36C0">
              <w:rPr>
                <w:rFonts w:ascii="Times New Roman" w:eastAsia="Calibri" w:hAnsi="Times New Roman" w:cs="Times New Roman"/>
                <w:i/>
                <w:sz w:val="20"/>
                <w:szCs w:val="20"/>
              </w:rPr>
              <w:t>№ п/п</w:t>
            </w:r>
          </w:p>
        </w:tc>
        <w:tc>
          <w:tcPr>
            <w:tcW w:w="148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0"/>
                <w:szCs w:val="20"/>
              </w:rPr>
            </w:pPr>
            <w:r w:rsidRPr="004F36C0">
              <w:rPr>
                <w:rFonts w:ascii="Times New Roman" w:eastAsia="Calibri" w:hAnsi="Times New Roman" w:cs="Times New Roman"/>
                <w:i/>
                <w:sz w:val="20"/>
                <w:szCs w:val="20"/>
              </w:rPr>
              <w:t xml:space="preserve">Наименование тем (разделов), </w:t>
            </w:r>
          </w:p>
        </w:tc>
        <w:tc>
          <w:tcPr>
            <w:tcW w:w="2237"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0"/>
                <w:szCs w:val="20"/>
              </w:rPr>
            </w:pPr>
            <w:r w:rsidRPr="004F36C0">
              <w:rPr>
                <w:rFonts w:ascii="Times New Roman" w:eastAsia="Calibri" w:hAnsi="Times New Roman" w:cs="Times New Roman"/>
                <w:i/>
                <w:sz w:val="20"/>
                <w:szCs w:val="20"/>
              </w:rPr>
              <w:t>Объем дисциплины (модуля), час.</w:t>
            </w:r>
          </w:p>
        </w:tc>
        <w:tc>
          <w:tcPr>
            <w:tcW w:w="86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0"/>
                <w:szCs w:val="20"/>
              </w:rPr>
            </w:pPr>
            <w:r w:rsidRPr="004F36C0">
              <w:rPr>
                <w:rFonts w:ascii="Times New Roman" w:eastAsia="Calibri" w:hAnsi="Times New Roman" w:cs="Times New Roman"/>
                <w:i/>
                <w:sz w:val="20"/>
                <w:szCs w:val="20"/>
              </w:rPr>
              <w:t>Форма</w:t>
            </w:r>
            <w:r w:rsidRPr="004F36C0">
              <w:rPr>
                <w:rFonts w:ascii="Times New Roman" w:eastAsia="Calibri" w:hAnsi="Times New Roman" w:cs="Times New Roman"/>
                <w:i/>
                <w:sz w:val="20"/>
                <w:szCs w:val="20"/>
              </w:rPr>
              <w:br/>
              <w:t xml:space="preserve">текущего </w:t>
            </w:r>
            <w:r w:rsidRPr="004F36C0">
              <w:rPr>
                <w:rFonts w:ascii="Times New Roman" w:eastAsia="Calibri" w:hAnsi="Times New Roman" w:cs="Times New Roman"/>
                <w:i/>
                <w:sz w:val="20"/>
                <w:szCs w:val="20"/>
              </w:rPr>
              <w:br/>
              <w:t>контроля успеваемости</w:t>
            </w:r>
            <w:r w:rsidRPr="004F36C0">
              <w:rPr>
                <w:rFonts w:ascii="Times New Roman" w:eastAsia="Calibri" w:hAnsi="Times New Roman" w:cs="Times New Roman"/>
                <w:i/>
                <w:sz w:val="20"/>
                <w:szCs w:val="20"/>
                <w:vertAlign w:val="superscript"/>
              </w:rPr>
              <w:t>**</w:t>
            </w:r>
            <w:r w:rsidRPr="004F36C0">
              <w:rPr>
                <w:rFonts w:ascii="Times New Roman" w:eastAsia="Calibri" w:hAnsi="Times New Roman" w:cs="Times New Roman"/>
                <w:i/>
                <w:sz w:val="20"/>
                <w:szCs w:val="20"/>
              </w:rPr>
              <w:t>, промежуточной аттестации</w:t>
            </w:r>
          </w:p>
        </w:tc>
      </w:tr>
      <w:tr w:rsidR="004F36C0" w:rsidRPr="004F36C0"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0"/>
                <w:szCs w:val="20"/>
              </w:rPr>
            </w:pPr>
          </w:p>
        </w:tc>
        <w:tc>
          <w:tcPr>
            <w:tcW w:w="379" w:type="pct"/>
            <w:vMerge w:val="restart"/>
            <w:tcBorders>
              <w:top w:val="nil"/>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0"/>
                <w:szCs w:val="20"/>
              </w:rPr>
            </w:pPr>
            <w:r w:rsidRPr="004F36C0">
              <w:rPr>
                <w:rFonts w:ascii="Times New Roman" w:eastAsia="Calibri" w:hAnsi="Times New Roman" w:cs="Times New Roman"/>
                <w:i/>
                <w:sz w:val="20"/>
                <w:szCs w:val="20"/>
              </w:rPr>
              <w:t>Всего</w:t>
            </w:r>
          </w:p>
        </w:tc>
        <w:tc>
          <w:tcPr>
            <w:tcW w:w="1611"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0"/>
                <w:szCs w:val="20"/>
              </w:rPr>
            </w:pPr>
            <w:r w:rsidRPr="004F36C0">
              <w:rPr>
                <w:rFonts w:ascii="Times New Roman" w:eastAsia="Calibri" w:hAnsi="Times New Roman" w:cs="Times New Roman"/>
                <w:i/>
                <w:sz w:val="20"/>
                <w:szCs w:val="20"/>
              </w:rPr>
              <w:t>Контактная работа обучающихся с преподавателем</w:t>
            </w:r>
            <w:r w:rsidRPr="004F36C0">
              <w:rPr>
                <w:rFonts w:ascii="Times New Roman" w:eastAsia="Calibri" w:hAnsi="Times New Roman" w:cs="Times New Roman"/>
                <w:i/>
                <w:sz w:val="20"/>
                <w:szCs w:val="20"/>
              </w:rPr>
              <w:br/>
              <w:t>по видам учебных занятий</w:t>
            </w:r>
          </w:p>
        </w:tc>
        <w:tc>
          <w:tcPr>
            <w:tcW w:w="247" w:type="pct"/>
            <w:vMerge w:val="restart"/>
            <w:tcBorders>
              <w:top w:val="nil"/>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0"/>
                <w:szCs w:val="20"/>
              </w:rPr>
            </w:pPr>
            <w:r w:rsidRPr="004F36C0">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0"/>
                <w:szCs w:val="20"/>
              </w:rPr>
            </w:pPr>
          </w:p>
        </w:tc>
      </w:tr>
      <w:tr w:rsidR="004F36C0" w:rsidRPr="004F36C0" w:rsidTr="00B71948">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ind w:firstLine="34"/>
              <w:jc w:val="center"/>
              <w:rPr>
                <w:rFonts w:ascii="Times New Roman" w:eastAsia="Calibri" w:hAnsi="Times New Roman" w:cs="Times New Roman"/>
                <w:i/>
                <w:sz w:val="20"/>
                <w:szCs w:val="20"/>
              </w:rPr>
            </w:pPr>
            <w:r w:rsidRPr="004F36C0">
              <w:rPr>
                <w:rFonts w:ascii="Times New Roman" w:eastAsia="Calibri" w:hAnsi="Times New Roman" w:cs="Times New Roman"/>
                <w:i/>
                <w:sz w:val="20"/>
                <w:szCs w:val="20"/>
              </w:rPr>
              <w:t>Л</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ind w:firstLine="34"/>
              <w:jc w:val="center"/>
              <w:rPr>
                <w:rFonts w:ascii="Times New Roman" w:eastAsia="Calibri" w:hAnsi="Times New Roman" w:cs="Times New Roman"/>
                <w:i/>
                <w:sz w:val="20"/>
                <w:szCs w:val="20"/>
              </w:rPr>
            </w:pPr>
            <w:r w:rsidRPr="004F36C0">
              <w:rPr>
                <w:rFonts w:ascii="Times New Roman" w:eastAsia="Calibri" w:hAnsi="Times New Roman" w:cs="Times New Roman"/>
                <w:i/>
                <w:sz w:val="20"/>
                <w:szCs w:val="20"/>
              </w:rPr>
              <w:t>ЛР</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ind w:firstLine="34"/>
              <w:jc w:val="center"/>
              <w:rPr>
                <w:rFonts w:ascii="Times New Roman" w:eastAsia="Calibri" w:hAnsi="Times New Roman" w:cs="Times New Roman"/>
                <w:i/>
                <w:sz w:val="20"/>
                <w:szCs w:val="20"/>
              </w:rPr>
            </w:pPr>
            <w:r w:rsidRPr="004F36C0">
              <w:rPr>
                <w:rFonts w:ascii="Times New Roman" w:eastAsia="Calibri" w:hAnsi="Times New Roman" w:cs="Times New Roman"/>
                <w:i/>
                <w:sz w:val="20"/>
                <w:szCs w:val="20"/>
              </w:rPr>
              <w:t>ПЗ</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ind w:firstLine="34"/>
              <w:jc w:val="center"/>
              <w:rPr>
                <w:rFonts w:ascii="Times New Roman" w:eastAsia="Calibri" w:hAnsi="Times New Roman" w:cs="Times New Roman"/>
                <w:i/>
                <w:sz w:val="20"/>
                <w:szCs w:val="20"/>
                <w:vertAlign w:val="superscript"/>
              </w:rPr>
            </w:pPr>
            <w:r w:rsidRPr="004F36C0">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0"/>
                <w:szCs w:val="20"/>
              </w:rPr>
            </w:pPr>
          </w:p>
        </w:tc>
      </w:tr>
      <w:tr w:rsidR="004F36C0" w:rsidRPr="004F36C0" w:rsidTr="00B71948">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4F36C0" w:rsidRPr="004F36C0" w:rsidRDefault="004F36C0" w:rsidP="004F36C0">
            <w:pPr>
              <w:ind w:firstLine="567"/>
              <w:jc w:val="center"/>
              <w:rPr>
                <w:rFonts w:ascii="Times New Roman" w:eastAsia="Calibri" w:hAnsi="Times New Roman" w:cs="Times New Roman"/>
                <w:b/>
                <w:i/>
                <w:sz w:val="20"/>
                <w:szCs w:val="20"/>
              </w:rPr>
            </w:pPr>
            <w:r w:rsidRPr="004F36C0">
              <w:rPr>
                <w:rFonts w:ascii="Times New Roman" w:eastAsia="Calibri" w:hAnsi="Times New Roman" w:cs="Times New Roman"/>
                <w:b/>
                <w:i/>
                <w:sz w:val="20"/>
                <w:szCs w:val="20"/>
                <w:lang w:eastAsia="ru-RU"/>
              </w:rPr>
              <w:t>Очная форма обучения</w:t>
            </w:r>
          </w:p>
        </w:tc>
      </w:tr>
      <w:tr w:rsidR="004F36C0" w:rsidRPr="004F36C0" w:rsidTr="00B71948">
        <w:trPr>
          <w:trHeight w:val="1995"/>
        </w:trPr>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ind w:left="-36" w:firstLine="36"/>
              <w:jc w:val="both"/>
              <w:rPr>
                <w:rFonts w:ascii="Times New Roman" w:eastAsia="Calibri" w:hAnsi="Times New Roman" w:cs="Times New Roman"/>
                <w:sz w:val="20"/>
                <w:szCs w:val="20"/>
                <w:lang w:eastAsia="ru-RU"/>
              </w:rPr>
            </w:pPr>
            <w:r w:rsidRPr="004F36C0">
              <w:rPr>
                <w:rFonts w:ascii="Times New Roman" w:eastAsia="Calibri" w:hAnsi="Times New Roman" w:cs="Times New Roman"/>
                <w:sz w:val="20"/>
                <w:szCs w:val="20"/>
                <w:lang w:eastAsia="ru-RU"/>
              </w:rPr>
              <w:t>1</w:t>
            </w:r>
          </w:p>
        </w:tc>
        <w:tc>
          <w:tcPr>
            <w:tcW w:w="14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tabs>
                <w:tab w:val="center" w:pos="4153"/>
                <w:tab w:val="right" w:pos="8306"/>
              </w:tabs>
              <w:spacing w:after="0" w:line="240" w:lineRule="auto"/>
              <w:rPr>
                <w:rFonts w:ascii="Times New Roman" w:eastAsia="Times New Roman" w:hAnsi="Times New Roman" w:cs="Times New Roman"/>
                <w:bCs/>
                <w:lang w:eastAsia="ru-RU"/>
              </w:rPr>
            </w:pPr>
            <w:r w:rsidRPr="004F36C0">
              <w:rPr>
                <w:rFonts w:ascii="Times New Roman" w:eastAsia="Calibri" w:hAnsi="Times New Roman" w:cs="Times New Roman"/>
                <w:sz w:val="24"/>
                <w:szCs w:val="24"/>
              </w:rPr>
              <w:t>Объект и предмет стилистики. Понятие литературного языка. Лексическая стилистика. Культура речи. Орфоэпия.</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13</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10</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4"/>
                <w:szCs w:val="24"/>
              </w:rPr>
            </w:pPr>
            <w:r w:rsidRPr="004F36C0">
              <w:rPr>
                <w:rFonts w:ascii="Times New Roman" w:eastAsia="Calibri" w:hAnsi="Times New Roman" w:cs="Times New Roman"/>
                <w:sz w:val="24"/>
                <w:szCs w:val="24"/>
              </w:rPr>
              <w:t>3</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УО</w:t>
            </w:r>
          </w:p>
          <w:p w:rsidR="004F36C0" w:rsidRPr="004F36C0" w:rsidRDefault="004F36C0" w:rsidP="004F36C0">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Д</w:t>
            </w:r>
          </w:p>
        </w:tc>
      </w:tr>
      <w:tr w:rsidR="004F36C0" w:rsidRPr="004F36C0" w:rsidTr="00B71948">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ind w:left="-36" w:firstLine="36"/>
              <w:jc w:val="both"/>
              <w:rPr>
                <w:rFonts w:ascii="Times New Roman" w:eastAsia="Calibri" w:hAnsi="Times New Roman" w:cs="Times New Roman"/>
                <w:sz w:val="20"/>
                <w:szCs w:val="20"/>
                <w:lang w:eastAsia="ru-RU"/>
              </w:rPr>
            </w:pPr>
            <w:r w:rsidRPr="004F36C0">
              <w:rPr>
                <w:rFonts w:ascii="Times New Roman" w:eastAsia="Calibri" w:hAnsi="Times New Roman" w:cs="Times New Roman"/>
                <w:sz w:val="20"/>
                <w:szCs w:val="20"/>
                <w:lang w:eastAsia="ru-RU"/>
              </w:rPr>
              <w:t>2</w:t>
            </w:r>
          </w:p>
        </w:tc>
        <w:tc>
          <w:tcPr>
            <w:tcW w:w="1480"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rPr>
                <w:rFonts w:ascii="Times New Roman" w:eastAsia="Calibri" w:hAnsi="Times New Roman" w:cs="Times New Roman"/>
              </w:rPr>
            </w:pPr>
            <w:r w:rsidRPr="004F36C0">
              <w:rPr>
                <w:rFonts w:ascii="Times New Roman" w:eastAsia="Calibri" w:hAnsi="Times New Roman" w:cs="Times New Roman"/>
                <w:sz w:val="24"/>
                <w:szCs w:val="24"/>
              </w:rPr>
              <w:t>Функциональные стили современного русского языка.</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10</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8</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4"/>
                <w:szCs w:val="24"/>
              </w:rPr>
            </w:pPr>
            <w:r w:rsidRPr="004F36C0">
              <w:rPr>
                <w:rFonts w:ascii="Times New Roman" w:eastAsia="Calibri" w:hAnsi="Times New Roman" w:cs="Times New Roman"/>
                <w:sz w:val="24"/>
                <w:szCs w:val="24"/>
              </w:rPr>
              <w:t>2</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УО</w:t>
            </w:r>
          </w:p>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Д</w:t>
            </w:r>
          </w:p>
        </w:tc>
      </w:tr>
      <w:tr w:rsidR="004F36C0" w:rsidRPr="004F36C0" w:rsidTr="00B71948">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ind w:left="-36" w:firstLine="36"/>
              <w:jc w:val="both"/>
              <w:rPr>
                <w:rFonts w:ascii="Times New Roman" w:eastAsia="Calibri" w:hAnsi="Times New Roman" w:cs="Times New Roman"/>
                <w:sz w:val="20"/>
                <w:szCs w:val="20"/>
                <w:lang w:eastAsia="ru-RU"/>
              </w:rPr>
            </w:pPr>
            <w:r w:rsidRPr="004F36C0">
              <w:rPr>
                <w:rFonts w:ascii="Times New Roman" w:eastAsia="Calibri" w:hAnsi="Times New Roman" w:cs="Times New Roman"/>
                <w:sz w:val="20"/>
                <w:szCs w:val="20"/>
                <w:lang w:eastAsia="ru-RU"/>
              </w:rPr>
              <w:t>3</w:t>
            </w:r>
          </w:p>
        </w:tc>
        <w:tc>
          <w:tcPr>
            <w:tcW w:w="1480"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b/>
                <w:sz w:val="24"/>
                <w:szCs w:val="24"/>
              </w:rPr>
            </w:pPr>
            <w:r w:rsidRPr="004F36C0">
              <w:rPr>
                <w:rFonts w:ascii="Times New Roman" w:eastAsia="Calibri" w:hAnsi="Times New Roman" w:cs="Times New Roman"/>
                <w:sz w:val="24"/>
                <w:szCs w:val="24"/>
              </w:rPr>
              <w:t>Экспрессивно и функционально-стилистически окрашенная лексика и ее применение. Средства словесной образности в языке.</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14</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0"/>
                <w:szCs w:val="20"/>
              </w:rPr>
            </w:pPr>
            <w:r w:rsidRPr="004F36C0">
              <w:rPr>
                <w:rFonts w:ascii="Times New Roman" w:eastAsia="Calibri" w:hAnsi="Times New Roman" w:cs="Times New Roman"/>
                <w:sz w:val="20"/>
                <w:szCs w:val="20"/>
              </w:rPr>
              <w:t>2</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УО</w:t>
            </w:r>
          </w:p>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Д</w:t>
            </w:r>
          </w:p>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p>
        </w:tc>
      </w:tr>
      <w:tr w:rsidR="004F36C0" w:rsidRPr="004F36C0" w:rsidTr="00B71948">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ind w:left="-36" w:firstLine="36"/>
              <w:jc w:val="both"/>
              <w:rPr>
                <w:rFonts w:ascii="Times New Roman" w:eastAsia="Calibri" w:hAnsi="Times New Roman" w:cs="Times New Roman"/>
                <w:sz w:val="20"/>
                <w:szCs w:val="20"/>
                <w:lang w:eastAsia="ru-RU"/>
              </w:rPr>
            </w:pPr>
            <w:r w:rsidRPr="004F36C0">
              <w:rPr>
                <w:rFonts w:ascii="Times New Roman" w:eastAsia="Calibri" w:hAnsi="Times New Roman" w:cs="Times New Roman"/>
                <w:sz w:val="20"/>
                <w:szCs w:val="20"/>
                <w:lang w:eastAsia="ru-RU"/>
              </w:rPr>
              <w:t>4</w:t>
            </w:r>
          </w:p>
        </w:tc>
        <w:tc>
          <w:tcPr>
            <w:tcW w:w="1480"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Грамматические средства стилистики.</w:t>
            </w:r>
          </w:p>
          <w:p w:rsidR="004F36C0" w:rsidRPr="004F36C0" w:rsidRDefault="004F36C0" w:rsidP="004F36C0">
            <w:pPr>
              <w:spacing w:after="0" w:line="240"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 xml:space="preserve">Стилистическое использование именных частей речи. </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11</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8</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0"/>
                <w:szCs w:val="20"/>
              </w:rPr>
            </w:pPr>
            <w:r w:rsidRPr="004F36C0">
              <w:rPr>
                <w:rFonts w:ascii="Times New Roman" w:eastAsia="Calibri" w:hAnsi="Times New Roman" w:cs="Times New Roman"/>
                <w:sz w:val="20"/>
                <w:szCs w:val="20"/>
              </w:rPr>
              <w:t>3</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Д</w:t>
            </w:r>
          </w:p>
        </w:tc>
      </w:tr>
      <w:tr w:rsidR="004F36C0" w:rsidRPr="004F36C0" w:rsidTr="00B71948">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ind w:left="-36" w:firstLine="36"/>
              <w:jc w:val="both"/>
              <w:rPr>
                <w:rFonts w:ascii="Times New Roman" w:eastAsia="Calibri" w:hAnsi="Times New Roman" w:cs="Times New Roman"/>
                <w:sz w:val="20"/>
                <w:szCs w:val="20"/>
                <w:lang w:eastAsia="ru-RU"/>
              </w:rPr>
            </w:pPr>
            <w:r w:rsidRPr="004F36C0">
              <w:rPr>
                <w:rFonts w:ascii="Times New Roman" w:eastAsia="Calibri" w:hAnsi="Times New Roman" w:cs="Times New Roman"/>
                <w:sz w:val="20"/>
                <w:szCs w:val="20"/>
                <w:lang w:eastAsia="ru-RU"/>
              </w:rPr>
              <w:t>5</w:t>
            </w:r>
          </w:p>
        </w:tc>
        <w:tc>
          <w:tcPr>
            <w:tcW w:w="1480"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 xml:space="preserve">Стилистическое использование </w:t>
            </w:r>
            <w:r w:rsidRPr="004F36C0">
              <w:rPr>
                <w:rFonts w:ascii="Times New Roman" w:eastAsia="Calibri" w:hAnsi="Times New Roman" w:cs="Times New Roman"/>
                <w:sz w:val="24"/>
                <w:szCs w:val="24"/>
              </w:rPr>
              <w:lastRenderedPageBreak/>
              <w:t>глаголов, отглагольных форм и наречий.</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lastRenderedPageBreak/>
              <w:t>12</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10</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0"/>
                <w:szCs w:val="20"/>
              </w:rPr>
            </w:pPr>
            <w:r w:rsidRPr="004F36C0">
              <w:rPr>
                <w:rFonts w:ascii="Times New Roman" w:eastAsia="Calibri" w:hAnsi="Times New Roman" w:cs="Times New Roman"/>
                <w:sz w:val="20"/>
                <w:szCs w:val="20"/>
              </w:rPr>
              <w:t>2</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УО</w:t>
            </w:r>
          </w:p>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Д</w:t>
            </w:r>
          </w:p>
        </w:tc>
      </w:tr>
      <w:tr w:rsidR="004F36C0" w:rsidRPr="004F36C0" w:rsidTr="00B71948">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ind w:left="-36" w:firstLine="36"/>
              <w:jc w:val="both"/>
              <w:rPr>
                <w:rFonts w:ascii="Times New Roman" w:eastAsia="Calibri" w:hAnsi="Times New Roman" w:cs="Times New Roman"/>
                <w:sz w:val="20"/>
                <w:szCs w:val="20"/>
                <w:lang w:eastAsia="ru-RU"/>
              </w:rPr>
            </w:pPr>
            <w:r w:rsidRPr="004F36C0">
              <w:rPr>
                <w:rFonts w:ascii="Times New Roman" w:eastAsia="Calibri" w:hAnsi="Times New Roman" w:cs="Times New Roman"/>
                <w:sz w:val="20"/>
                <w:szCs w:val="20"/>
                <w:lang w:eastAsia="ru-RU"/>
              </w:rPr>
              <w:t>6</w:t>
            </w:r>
          </w:p>
        </w:tc>
        <w:tc>
          <w:tcPr>
            <w:tcW w:w="1480"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Синтаксическая стилистика. Стилистика простых предложений.</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10</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8</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0"/>
                <w:szCs w:val="20"/>
              </w:rPr>
            </w:pPr>
            <w:r w:rsidRPr="004F36C0">
              <w:rPr>
                <w:rFonts w:ascii="Times New Roman" w:eastAsia="Calibri" w:hAnsi="Times New Roman" w:cs="Times New Roman"/>
                <w:sz w:val="20"/>
                <w:szCs w:val="20"/>
              </w:rPr>
              <w:t>2</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УО</w:t>
            </w:r>
          </w:p>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Д</w:t>
            </w:r>
          </w:p>
          <w:p w:rsidR="004F36C0" w:rsidRPr="004F36C0" w:rsidRDefault="004F36C0" w:rsidP="004F36C0">
            <w:pPr>
              <w:spacing w:after="0" w:line="240" w:lineRule="auto"/>
              <w:rPr>
                <w:rFonts w:ascii="Times New Roman" w:eastAsia="Times New Roman" w:hAnsi="Times New Roman" w:cs="Times New Roman"/>
                <w:sz w:val="24"/>
                <w:szCs w:val="24"/>
                <w:lang w:eastAsia="ru-RU"/>
              </w:rPr>
            </w:pPr>
          </w:p>
        </w:tc>
      </w:tr>
      <w:tr w:rsidR="004F36C0" w:rsidRPr="004F36C0" w:rsidTr="00B71948">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ind w:left="-36" w:firstLine="36"/>
              <w:jc w:val="both"/>
              <w:rPr>
                <w:rFonts w:ascii="Times New Roman" w:eastAsia="Calibri" w:hAnsi="Times New Roman" w:cs="Times New Roman"/>
                <w:sz w:val="20"/>
                <w:szCs w:val="20"/>
                <w:lang w:eastAsia="ru-RU"/>
              </w:rPr>
            </w:pPr>
            <w:r w:rsidRPr="004F36C0">
              <w:rPr>
                <w:rFonts w:ascii="Times New Roman" w:eastAsia="Calibri" w:hAnsi="Times New Roman" w:cs="Times New Roman"/>
                <w:sz w:val="20"/>
                <w:szCs w:val="20"/>
                <w:lang w:eastAsia="ru-RU"/>
              </w:rPr>
              <w:t>7</w:t>
            </w:r>
          </w:p>
        </w:tc>
        <w:tc>
          <w:tcPr>
            <w:tcW w:w="1480"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Стилистика сложных предложений. Стилистическая оценка параллельных синтаксических конструкций.</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14</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10</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0"/>
                <w:szCs w:val="20"/>
              </w:rPr>
            </w:pPr>
            <w:r w:rsidRPr="004F36C0">
              <w:rPr>
                <w:rFonts w:ascii="Times New Roman" w:eastAsia="Calibri" w:hAnsi="Times New Roman" w:cs="Times New Roman"/>
                <w:sz w:val="20"/>
                <w:szCs w:val="20"/>
              </w:rPr>
              <w:t>4</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УО</w:t>
            </w:r>
          </w:p>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Д</w:t>
            </w:r>
          </w:p>
        </w:tc>
      </w:tr>
      <w:tr w:rsidR="004F36C0" w:rsidRPr="004F36C0" w:rsidTr="00B71948">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ind w:left="-36" w:firstLine="36"/>
              <w:jc w:val="both"/>
              <w:rPr>
                <w:rFonts w:ascii="Times New Roman" w:eastAsia="Calibri" w:hAnsi="Times New Roman" w:cs="Times New Roman"/>
                <w:sz w:val="20"/>
                <w:szCs w:val="20"/>
                <w:lang w:eastAsia="ru-RU"/>
              </w:rPr>
            </w:pPr>
            <w:r w:rsidRPr="004F36C0">
              <w:rPr>
                <w:rFonts w:ascii="Times New Roman" w:eastAsia="Calibri" w:hAnsi="Times New Roman" w:cs="Times New Roman"/>
                <w:sz w:val="20"/>
                <w:szCs w:val="20"/>
                <w:lang w:eastAsia="ru-RU"/>
              </w:rPr>
              <w:t>8</w:t>
            </w:r>
          </w:p>
        </w:tc>
        <w:tc>
          <w:tcPr>
            <w:tcW w:w="1480"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Текст как предмет стилистики.</w:t>
            </w:r>
          </w:p>
        </w:tc>
        <w:tc>
          <w:tcPr>
            <w:tcW w:w="379"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right"/>
              <w:rPr>
                <w:rFonts w:ascii="Times New Roman" w:eastAsia="Calibri" w:hAnsi="Times New Roman" w:cs="Times New Roman"/>
              </w:rPr>
            </w:pPr>
            <w:r w:rsidRPr="004F36C0">
              <w:rPr>
                <w:rFonts w:ascii="Times New Roman" w:eastAsia="Calibri" w:hAnsi="Times New Roman" w:cs="Times New Roman"/>
              </w:rPr>
              <w:t>14</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right"/>
              <w:rPr>
                <w:rFonts w:ascii="Times New Roman" w:eastAsia="Calibri" w:hAnsi="Times New Roman" w:cs="Times New Roman"/>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10</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right"/>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0"/>
                <w:szCs w:val="20"/>
              </w:rPr>
            </w:pPr>
            <w:r w:rsidRPr="004F36C0">
              <w:rPr>
                <w:rFonts w:ascii="Times New Roman" w:eastAsia="Calibri" w:hAnsi="Times New Roman" w:cs="Times New Roman"/>
                <w:sz w:val="20"/>
                <w:szCs w:val="20"/>
              </w:rPr>
              <w:t>4</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УО</w:t>
            </w:r>
          </w:p>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Д</w:t>
            </w:r>
          </w:p>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p>
        </w:tc>
      </w:tr>
      <w:tr w:rsidR="004F36C0" w:rsidRPr="004F36C0" w:rsidTr="00B71948">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ind w:left="-36" w:firstLine="36"/>
              <w:jc w:val="both"/>
              <w:rPr>
                <w:rFonts w:ascii="Times New Roman" w:eastAsia="Calibri" w:hAnsi="Times New Roman" w:cs="Times New Roman"/>
                <w:sz w:val="20"/>
                <w:szCs w:val="20"/>
                <w:lang w:eastAsia="ru-RU"/>
              </w:rPr>
            </w:pPr>
          </w:p>
        </w:tc>
        <w:tc>
          <w:tcPr>
            <w:tcW w:w="1480"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rPr>
                <w:rFonts w:ascii="Times New Roman" w:eastAsia="Calibri" w:hAnsi="Times New Roman" w:cs="Times New Roman"/>
                <w:sz w:val="24"/>
                <w:szCs w:val="24"/>
                <w:lang w:eastAsia="ru-RU"/>
              </w:rPr>
            </w:pPr>
            <w:r w:rsidRPr="004F36C0">
              <w:rPr>
                <w:rFonts w:ascii="Times New Roman" w:eastAsia="Calibri" w:hAnsi="Times New Roman" w:cs="Times New Roman"/>
                <w:sz w:val="24"/>
                <w:szCs w:val="24"/>
                <w:lang w:eastAsia="ru-RU"/>
              </w:rPr>
              <w:t>Промежуточная аттестация</w:t>
            </w:r>
          </w:p>
        </w:tc>
        <w:tc>
          <w:tcPr>
            <w:tcW w:w="379"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right"/>
              <w:rPr>
                <w:rFonts w:ascii="Times New Roman" w:eastAsia="Times New Roman" w:hAnsi="Times New Roman" w:cs="Times New Roman"/>
                <w:bCs/>
                <w:sz w:val="24"/>
                <w:szCs w:val="24"/>
                <w:lang w:eastAsia="ru-RU"/>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right"/>
              <w:rPr>
                <w:rFonts w:ascii="Times New Roman" w:eastAsia="Calibri" w:hAnsi="Times New Roman" w:cs="Times New Roman"/>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right"/>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Зачет</w:t>
            </w:r>
          </w:p>
        </w:tc>
      </w:tr>
      <w:tr w:rsidR="004F36C0" w:rsidRPr="004F36C0" w:rsidTr="00B71948">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ind w:left="-36" w:firstLine="36"/>
              <w:jc w:val="both"/>
              <w:rPr>
                <w:rFonts w:ascii="Times New Roman" w:eastAsia="Calibri" w:hAnsi="Times New Roman" w:cs="Times New Roman"/>
                <w:sz w:val="20"/>
                <w:szCs w:val="20"/>
                <w:lang w:eastAsia="ru-RU"/>
              </w:rPr>
            </w:pPr>
          </w:p>
        </w:tc>
        <w:tc>
          <w:tcPr>
            <w:tcW w:w="1480"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rPr>
                <w:rFonts w:ascii="Times New Roman" w:eastAsia="Calibri" w:hAnsi="Times New Roman" w:cs="Times New Roman"/>
                <w:sz w:val="24"/>
                <w:szCs w:val="24"/>
                <w:lang w:eastAsia="ru-RU"/>
              </w:rPr>
            </w:pPr>
            <w:r w:rsidRPr="004F36C0">
              <w:rPr>
                <w:rFonts w:ascii="Times New Roman" w:eastAsia="Calibri" w:hAnsi="Times New Roman" w:cs="Times New Roman"/>
                <w:sz w:val="24"/>
                <w:szCs w:val="24"/>
                <w:lang w:eastAsia="ru-RU"/>
              </w:rPr>
              <w:t>Итого за семестр</w:t>
            </w:r>
          </w:p>
        </w:tc>
        <w:tc>
          <w:tcPr>
            <w:tcW w:w="379"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Times New Roman" w:hAnsi="Times New Roman" w:cs="Times New Roman"/>
                <w:bCs/>
                <w:sz w:val="24"/>
                <w:szCs w:val="24"/>
                <w:lang w:val="en-US" w:eastAsia="ru-RU"/>
              </w:rPr>
            </w:pPr>
            <w:r w:rsidRPr="004F36C0">
              <w:rPr>
                <w:rFonts w:ascii="Times New Roman" w:eastAsia="Times New Roman" w:hAnsi="Times New Roman" w:cs="Times New Roman"/>
                <w:bCs/>
                <w:sz w:val="24"/>
                <w:szCs w:val="24"/>
                <w:lang w:eastAsia="ru-RU"/>
              </w:rPr>
              <w:t>108</w:t>
            </w:r>
            <w:r w:rsidRPr="004F36C0">
              <w:rPr>
                <w:rFonts w:ascii="Times New Roman" w:eastAsia="Times New Roman" w:hAnsi="Times New Roman" w:cs="Times New Roman"/>
                <w:bCs/>
                <w:sz w:val="24"/>
                <w:szCs w:val="24"/>
                <w:lang w:val="en-US" w:eastAsia="ru-RU"/>
              </w:rPr>
              <w:t>/81</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4"/>
                <w:szCs w:val="24"/>
                <w:highlight w:val="yellow"/>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right"/>
              <w:rPr>
                <w:rFonts w:ascii="Times New Roman" w:eastAsia="Calibri" w:hAnsi="Times New Roman" w:cs="Times New Roman"/>
                <w:sz w:val="24"/>
                <w:szCs w:val="24"/>
                <w:highlight w:val="yellow"/>
              </w:rPr>
            </w:pP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highlight w:val="yellow"/>
                <w:lang w:eastAsia="ru-RU"/>
              </w:rPr>
            </w:pPr>
            <w:r w:rsidRPr="004F36C0">
              <w:rPr>
                <w:rFonts w:ascii="Times New Roman" w:eastAsia="Times New Roman" w:hAnsi="Times New Roman" w:cs="Times New Roman"/>
                <w:bCs/>
                <w:sz w:val="24"/>
                <w:szCs w:val="24"/>
                <w:lang w:eastAsia="ru-RU"/>
              </w:rPr>
              <w:t>86</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right"/>
              <w:rPr>
                <w:rFonts w:ascii="Times New Roman" w:eastAsia="Calibri" w:hAnsi="Times New Roman" w:cs="Times New Roman"/>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4"/>
                <w:szCs w:val="24"/>
              </w:rPr>
            </w:pPr>
            <w:r w:rsidRPr="004F36C0">
              <w:rPr>
                <w:rFonts w:ascii="Times New Roman" w:eastAsia="Calibri" w:hAnsi="Times New Roman" w:cs="Times New Roman"/>
                <w:sz w:val="24"/>
                <w:szCs w:val="24"/>
              </w:rPr>
              <w:t>22</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p>
        </w:tc>
      </w:tr>
    </w:tbl>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4F36C0">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4F36C0" w:rsidRPr="004F36C0" w:rsidTr="00B71948">
        <w:tc>
          <w:tcPr>
            <w:tcW w:w="1555" w:type="pct"/>
          </w:tcPr>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Оценочные средства</w:t>
            </w:r>
          </w:p>
          <w:p w:rsidR="004F36C0" w:rsidRPr="004F36C0" w:rsidRDefault="004F36C0" w:rsidP="004F36C0">
            <w:pPr>
              <w:spacing w:after="0" w:line="240" w:lineRule="auto"/>
              <w:contextualSpacing/>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(формы текущего и промежуточного контроля)</w:t>
            </w:r>
          </w:p>
        </w:tc>
        <w:tc>
          <w:tcPr>
            <w:tcW w:w="1778" w:type="pct"/>
          </w:tcPr>
          <w:p w:rsidR="004F36C0" w:rsidRPr="004F36C0" w:rsidRDefault="004F36C0" w:rsidP="004F36C0">
            <w:pPr>
              <w:spacing w:after="0" w:line="240" w:lineRule="auto"/>
              <w:contextualSpacing/>
              <w:jc w:val="center"/>
              <w:rPr>
                <w:rFonts w:ascii="Times New Roman" w:eastAsia="Calibri" w:hAnsi="Times New Roman" w:cs="Times New Roman"/>
                <w:b/>
                <w:spacing w:val="-8"/>
                <w:sz w:val="24"/>
                <w:szCs w:val="24"/>
              </w:rPr>
            </w:pPr>
            <w:r w:rsidRPr="004F36C0">
              <w:rPr>
                <w:rFonts w:ascii="Times New Roman" w:eastAsia="Calibri" w:hAnsi="Times New Roman" w:cs="Times New Roman"/>
                <w:b/>
                <w:spacing w:val="-8"/>
                <w:sz w:val="24"/>
                <w:szCs w:val="24"/>
              </w:rPr>
              <w:t>Показатели</w:t>
            </w:r>
          </w:p>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оценки</w:t>
            </w:r>
          </w:p>
        </w:tc>
        <w:tc>
          <w:tcPr>
            <w:tcW w:w="1667" w:type="pct"/>
          </w:tcPr>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Критерии</w:t>
            </w:r>
          </w:p>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оценки</w:t>
            </w:r>
          </w:p>
        </w:tc>
      </w:tr>
      <w:tr w:rsidR="004F36C0" w:rsidRPr="004F36C0" w:rsidTr="00B71948">
        <w:tc>
          <w:tcPr>
            <w:tcW w:w="1555" w:type="pct"/>
          </w:tcPr>
          <w:p w:rsidR="004F36C0" w:rsidRPr="004F36C0" w:rsidRDefault="004F36C0" w:rsidP="004F36C0">
            <w:pPr>
              <w:spacing w:after="0" w:line="240" w:lineRule="auto"/>
              <w:contextualSpacing/>
              <w:jc w:val="both"/>
              <w:rPr>
                <w:rFonts w:ascii="Times New Roman" w:eastAsia="Calibri" w:hAnsi="Times New Roman" w:cs="Times New Roman"/>
                <w:sz w:val="24"/>
                <w:szCs w:val="24"/>
              </w:rPr>
            </w:pPr>
            <w:proofErr w:type="spellStart"/>
            <w:r w:rsidRPr="004F36C0">
              <w:rPr>
                <w:rFonts w:ascii="Times New Roman" w:eastAsia="Calibri" w:hAnsi="Times New Roman" w:cs="Times New Roman"/>
                <w:sz w:val="24"/>
                <w:szCs w:val="24"/>
                <w:lang w:val="en-US"/>
              </w:rPr>
              <w:t>Зачет</w:t>
            </w:r>
            <w:proofErr w:type="spellEnd"/>
          </w:p>
        </w:tc>
        <w:tc>
          <w:tcPr>
            <w:tcW w:w="1778" w:type="pct"/>
          </w:tcPr>
          <w:p w:rsidR="004F36C0" w:rsidRPr="004F36C0" w:rsidRDefault="004F36C0" w:rsidP="004F36C0">
            <w:pPr>
              <w:tabs>
                <w:tab w:val="left" w:pos="317"/>
              </w:tabs>
              <w:spacing w:before="40" w:after="0" w:line="240" w:lineRule="auto"/>
              <w:ind w:left="33"/>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Корректность и полнота ответов</w:t>
            </w:r>
          </w:p>
        </w:tc>
        <w:tc>
          <w:tcPr>
            <w:tcW w:w="1667" w:type="pct"/>
          </w:tcPr>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4F36C0">
              <w:rPr>
                <w:rFonts w:ascii="Times New Roman" w:eastAsia="Times New Roman" w:hAnsi="Times New Roman" w:cs="Times New Roman"/>
                <w:sz w:val="24"/>
                <w:szCs w:val="24"/>
                <w:lang w:eastAsia="ru-RU"/>
              </w:rPr>
              <w:t xml:space="preserve">Для получения оценки «зачтено» студент демонстрирует </w:t>
            </w:r>
            <w:r w:rsidRPr="004F36C0">
              <w:rPr>
                <w:rFonts w:ascii="Times New Roman" w:eastAsia="Calibri" w:hAnsi="Times New Roman" w:cs="Times New Roman"/>
                <w:sz w:val="24"/>
                <w:szCs w:val="24"/>
              </w:rPr>
              <w:t>навыки ведения деловой переписки на русском языке</w:t>
            </w:r>
          </w:p>
        </w:tc>
      </w:tr>
      <w:tr w:rsidR="004F36C0" w:rsidRPr="004F36C0" w:rsidTr="00B71948">
        <w:tc>
          <w:tcPr>
            <w:tcW w:w="1555" w:type="pct"/>
          </w:tcPr>
          <w:p w:rsidR="004F36C0" w:rsidRPr="004F36C0" w:rsidRDefault="004F36C0" w:rsidP="004F36C0">
            <w:pPr>
              <w:spacing w:after="0" w:line="240" w:lineRule="auto"/>
              <w:contextualSpacing/>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Устный опрос</w:t>
            </w:r>
          </w:p>
        </w:tc>
        <w:tc>
          <w:tcPr>
            <w:tcW w:w="1778" w:type="pct"/>
          </w:tcPr>
          <w:p w:rsidR="004F36C0" w:rsidRPr="004F36C0" w:rsidRDefault="004F36C0"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Корректность и полнота ответов</w:t>
            </w:r>
          </w:p>
        </w:tc>
        <w:tc>
          <w:tcPr>
            <w:tcW w:w="1667" w:type="pct"/>
          </w:tcPr>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b/>
                <w:sz w:val="24"/>
                <w:szCs w:val="24"/>
                <w:lang w:eastAsia="ru-RU"/>
              </w:rPr>
              <w:t>Сложный вопрос:</w:t>
            </w:r>
            <w:r w:rsidRPr="004F36C0">
              <w:rPr>
                <w:rFonts w:ascii="Times New Roman" w:eastAsia="Times New Roman" w:hAnsi="Times New Roman" w:cs="Times New Roman"/>
                <w:sz w:val="24"/>
                <w:szCs w:val="24"/>
                <w:lang w:eastAsia="ru-RU"/>
              </w:rPr>
              <w:t xml:space="preserve"> полный, развернутый, обоснованный ответ – 2 балла</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Правильный, но не аргументированный ответ – 1,5 балла</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Неверный ответ – 0 баллов</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4F36C0">
              <w:rPr>
                <w:rFonts w:ascii="Times New Roman" w:eastAsia="Times New Roman" w:hAnsi="Times New Roman" w:cs="Times New Roman"/>
                <w:b/>
                <w:sz w:val="24"/>
                <w:szCs w:val="24"/>
                <w:lang w:eastAsia="ru-RU"/>
              </w:rPr>
              <w:t>Обычный вопрос:</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полный, развернутый, обоснованный ответ – 1,5 балла</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lastRenderedPageBreak/>
              <w:t>Правильный, но не аргументированный ответ – 1 балла</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Неверный ответ – 0 баллов.</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4F36C0">
              <w:rPr>
                <w:rFonts w:ascii="Times New Roman" w:eastAsia="Times New Roman" w:hAnsi="Times New Roman" w:cs="Times New Roman"/>
                <w:b/>
                <w:sz w:val="24"/>
                <w:szCs w:val="24"/>
                <w:lang w:eastAsia="ru-RU"/>
              </w:rPr>
              <w:t>Простой вопрос:</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Правильный ответ – 1 балл;</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Неправильный ответ – 0 баллов</w:t>
            </w:r>
          </w:p>
        </w:tc>
      </w:tr>
      <w:tr w:rsidR="004F36C0" w:rsidRPr="004F36C0" w:rsidTr="00B71948">
        <w:tc>
          <w:tcPr>
            <w:tcW w:w="1555" w:type="pct"/>
          </w:tcPr>
          <w:p w:rsidR="004F36C0" w:rsidRPr="004F36C0" w:rsidRDefault="004F36C0" w:rsidP="004F36C0">
            <w:pPr>
              <w:spacing w:after="0" w:line="240" w:lineRule="auto"/>
              <w:contextualSpacing/>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lastRenderedPageBreak/>
              <w:t>Домашнее задание</w:t>
            </w:r>
          </w:p>
        </w:tc>
        <w:tc>
          <w:tcPr>
            <w:tcW w:w="1778" w:type="pct"/>
          </w:tcPr>
          <w:p w:rsidR="004F36C0" w:rsidRPr="004F36C0" w:rsidRDefault="004F36C0" w:rsidP="000E2574">
            <w:pPr>
              <w:numPr>
                <w:ilvl w:val="0"/>
                <w:numId w:val="6"/>
              </w:numPr>
              <w:tabs>
                <w:tab w:val="left" w:pos="299"/>
              </w:tabs>
              <w:spacing w:before="40" w:after="0" w:line="240" w:lineRule="auto"/>
              <w:ind w:firstLine="34"/>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правильность устной речи,</w:t>
            </w:r>
          </w:p>
          <w:p w:rsidR="004F36C0" w:rsidRPr="004F36C0" w:rsidRDefault="004F36C0" w:rsidP="000E2574">
            <w:pPr>
              <w:numPr>
                <w:ilvl w:val="0"/>
                <w:numId w:val="6"/>
              </w:numPr>
              <w:tabs>
                <w:tab w:val="left" w:pos="299"/>
              </w:tabs>
              <w:spacing w:before="40" w:after="0" w:line="240" w:lineRule="auto"/>
              <w:ind w:firstLine="34"/>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правильность письменной речи;</w:t>
            </w:r>
          </w:p>
          <w:p w:rsidR="004F36C0" w:rsidRPr="004F36C0" w:rsidRDefault="004F36C0" w:rsidP="000E2574">
            <w:pPr>
              <w:numPr>
                <w:ilvl w:val="0"/>
                <w:numId w:val="6"/>
              </w:numPr>
              <w:tabs>
                <w:tab w:val="left" w:pos="312"/>
              </w:tabs>
              <w:spacing w:before="40" w:after="0" w:line="240" w:lineRule="auto"/>
              <w:ind w:firstLine="34"/>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ответы на вопросы (владение материалом).</w:t>
            </w:r>
          </w:p>
        </w:tc>
        <w:tc>
          <w:tcPr>
            <w:tcW w:w="1667" w:type="pct"/>
          </w:tcPr>
          <w:p w:rsidR="004F36C0" w:rsidRPr="004F36C0" w:rsidRDefault="004F36C0" w:rsidP="004F36C0">
            <w:pPr>
              <w:spacing w:before="40" w:after="0" w:line="240" w:lineRule="auto"/>
              <w:ind w:firstLine="426"/>
              <w:jc w:val="both"/>
              <w:rPr>
                <w:rFonts w:ascii="Times New Roman" w:eastAsia="Calibri" w:hAnsi="Times New Roman" w:cs="Times New Roman"/>
                <w:color w:val="000000"/>
                <w:sz w:val="24"/>
                <w:szCs w:val="24"/>
              </w:rPr>
            </w:pPr>
            <w:r w:rsidRPr="004F36C0">
              <w:rPr>
                <w:rFonts w:ascii="Times New Roman" w:eastAsia="Times New Roman" w:hAnsi="Times New Roman" w:cs="Times New Roman"/>
                <w:sz w:val="24"/>
                <w:szCs w:val="24"/>
                <w:lang w:eastAsia="ru-RU"/>
              </w:rPr>
              <w:t xml:space="preserve">Для получения оценки «отлично» студент демонстрирует </w:t>
            </w:r>
            <w:r w:rsidRPr="004F36C0">
              <w:rPr>
                <w:rFonts w:ascii="Times New Roman" w:eastAsia="Calibri" w:hAnsi="Times New Roman" w:cs="Times New Roman"/>
                <w:sz w:val="24"/>
                <w:szCs w:val="24"/>
              </w:rPr>
              <w:t xml:space="preserve">навыки </w:t>
            </w:r>
            <w:r w:rsidRPr="004F36C0">
              <w:rPr>
                <w:rFonts w:ascii="Times New Roman" w:eastAsia="Calibri" w:hAnsi="Times New Roman" w:cs="Times New Roman"/>
                <w:color w:val="000000"/>
                <w:sz w:val="24"/>
                <w:szCs w:val="24"/>
              </w:rPr>
              <w:t>позиционирования себя в коллективе.</w:t>
            </w:r>
          </w:p>
          <w:p w:rsidR="004F36C0" w:rsidRPr="004F36C0" w:rsidRDefault="004F36C0" w:rsidP="004F36C0">
            <w:pPr>
              <w:spacing w:before="40" w:after="0" w:line="240" w:lineRule="auto"/>
              <w:ind w:firstLine="426"/>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Каждый критерий оценивается в 1 балл, максимум 3 балла за работу.</w:t>
            </w:r>
          </w:p>
        </w:tc>
      </w:tr>
      <w:tr w:rsidR="004F36C0" w:rsidRPr="004F36C0" w:rsidTr="00B71948">
        <w:tc>
          <w:tcPr>
            <w:tcW w:w="1555" w:type="pct"/>
          </w:tcPr>
          <w:p w:rsidR="004F36C0" w:rsidRPr="004F36C0" w:rsidRDefault="004F36C0" w:rsidP="004F36C0">
            <w:pPr>
              <w:spacing w:after="0" w:line="240" w:lineRule="auto"/>
              <w:contextualSpacing/>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Контрольная работа</w:t>
            </w:r>
          </w:p>
        </w:tc>
        <w:tc>
          <w:tcPr>
            <w:tcW w:w="1778" w:type="pct"/>
          </w:tcPr>
          <w:p w:rsidR="004F36C0" w:rsidRPr="004F36C0" w:rsidRDefault="004F36C0"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орфографическая правильность письменной речи;</w:t>
            </w:r>
          </w:p>
          <w:p w:rsidR="004F36C0" w:rsidRPr="004F36C0" w:rsidRDefault="004F36C0"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стилистическая правильность письменной речи;</w:t>
            </w:r>
          </w:p>
          <w:p w:rsidR="004F36C0" w:rsidRPr="004F36C0" w:rsidRDefault="004F36C0" w:rsidP="000E2574">
            <w:pPr>
              <w:numPr>
                <w:ilvl w:val="0"/>
                <w:numId w:val="6"/>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корректность использования стиля речи</w:t>
            </w:r>
          </w:p>
        </w:tc>
        <w:tc>
          <w:tcPr>
            <w:tcW w:w="1667" w:type="pct"/>
          </w:tcPr>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 xml:space="preserve">баллы начисляются от 0,2 до 1 в зависимости от сложности задачи/вопроса </w:t>
            </w:r>
          </w:p>
        </w:tc>
      </w:tr>
    </w:tbl>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072"/>
        <w:gridCol w:w="2168"/>
        <w:gridCol w:w="5288"/>
      </w:tblGrid>
      <w:tr w:rsidR="004F36C0" w:rsidRPr="004F36C0" w:rsidTr="00B71948">
        <w:trPr>
          <w:trHeight w:val="687"/>
          <w:jc w:val="center"/>
        </w:trPr>
        <w:tc>
          <w:tcPr>
            <w:tcW w:w="2072" w:type="dxa"/>
            <w:vMerge w:val="restart"/>
            <w:shd w:val="clear" w:color="auto" w:fill="auto"/>
            <w:tcMar>
              <w:top w:w="0" w:type="dxa"/>
              <w:left w:w="10" w:type="dxa"/>
              <w:bottom w:w="0" w:type="dxa"/>
              <w:right w:w="10" w:type="dxa"/>
            </w:tcMar>
          </w:tcPr>
          <w:p w:rsidR="004F36C0" w:rsidRPr="004F36C0" w:rsidRDefault="004F36C0" w:rsidP="004F36C0">
            <w:pPr>
              <w:spacing w:after="200" w:line="276" w:lineRule="auto"/>
              <w:rPr>
                <w:rFonts w:ascii="Times New Roman" w:eastAsia="Calibri" w:hAnsi="Times New Roman" w:cs="Times New Roman"/>
                <w:kern w:val="3"/>
                <w:sz w:val="24"/>
                <w:szCs w:val="24"/>
              </w:rPr>
            </w:pPr>
          </w:p>
        </w:tc>
        <w:tc>
          <w:tcPr>
            <w:tcW w:w="2168" w:type="dxa"/>
            <w:shd w:val="clear" w:color="auto" w:fill="auto"/>
            <w:tcMar>
              <w:top w:w="0" w:type="dxa"/>
              <w:left w:w="108" w:type="dxa"/>
              <w:bottom w:w="0" w:type="dxa"/>
              <w:right w:w="108" w:type="dxa"/>
            </w:tcMar>
          </w:tcPr>
          <w:p w:rsidR="004F36C0" w:rsidRPr="004F36C0" w:rsidRDefault="004F36C0" w:rsidP="004F36C0">
            <w:pPr>
              <w:widowControl w:val="0"/>
              <w:suppressAutoHyphens/>
              <w:overflowPunct w:val="0"/>
              <w:autoSpaceDE w:val="0"/>
              <w:autoSpaceDN w:val="0"/>
              <w:spacing w:after="0" w:line="240" w:lineRule="auto"/>
              <w:textAlignment w:val="baseline"/>
              <w:rPr>
                <w:rFonts w:ascii="Times New Roman" w:eastAsia="Calibri" w:hAnsi="Times New Roman" w:cs="Times New Roman"/>
                <w:sz w:val="24"/>
                <w:szCs w:val="24"/>
              </w:rPr>
            </w:pPr>
          </w:p>
        </w:tc>
        <w:tc>
          <w:tcPr>
            <w:tcW w:w="5288" w:type="dxa"/>
            <w:shd w:val="clear" w:color="auto" w:fill="auto"/>
            <w:tcMar>
              <w:top w:w="0" w:type="dxa"/>
              <w:left w:w="108" w:type="dxa"/>
              <w:bottom w:w="0" w:type="dxa"/>
              <w:right w:w="108" w:type="dxa"/>
            </w:tcMar>
          </w:tcPr>
          <w:p w:rsidR="004F36C0" w:rsidRPr="004F36C0" w:rsidRDefault="004F36C0" w:rsidP="004F36C0">
            <w:pPr>
              <w:spacing w:after="0" w:line="240" w:lineRule="auto"/>
              <w:jc w:val="both"/>
              <w:rPr>
                <w:rFonts w:ascii="Times New Roman" w:eastAsia="Calibri" w:hAnsi="Times New Roman" w:cs="Times New Roman"/>
                <w:kern w:val="3"/>
                <w:sz w:val="24"/>
                <w:szCs w:val="24"/>
              </w:rPr>
            </w:pPr>
            <w:r w:rsidRPr="004F36C0">
              <w:rPr>
                <w:rFonts w:ascii="Times New Roman" w:eastAsia="Calibri" w:hAnsi="Times New Roman" w:cs="Times New Roman"/>
                <w:kern w:val="3"/>
                <w:sz w:val="24"/>
                <w:szCs w:val="24"/>
              </w:rPr>
              <w:t>на уровне умений: с</w:t>
            </w:r>
            <w:r w:rsidRPr="004F36C0">
              <w:rPr>
                <w:rFonts w:ascii="Times New Roman" w:eastAsia="Calibri" w:hAnsi="Times New Roman" w:cs="Times New Roman"/>
                <w:sz w:val="24"/>
                <w:szCs w:val="24"/>
              </w:rPr>
              <w:t>амостоятельно презентует собственные результаты: идеи/ точку зрения/ проект перед коллективом. Демонстрирует несколько схем позиционирования результатов.</w:t>
            </w:r>
          </w:p>
        </w:tc>
      </w:tr>
      <w:tr w:rsidR="004F36C0" w:rsidRPr="004F36C0" w:rsidTr="00B71948">
        <w:trPr>
          <w:jc w:val="center"/>
        </w:trPr>
        <w:tc>
          <w:tcPr>
            <w:tcW w:w="2072" w:type="dxa"/>
            <w:vMerge/>
            <w:shd w:val="clear" w:color="auto" w:fill="auto"/>
            <w:tcMar>
              <w:top w:w="0" w:type="dxa"/>
              <w:left w:w="10" w:type="dxa"/>
              <w:bottom w:w="0" w:type="dxa"/>
              <w:right w:w="10" w:type="dxa"/>
            </w:tcMar>
          </w:tcPr>
          <w:p w:rsidR="004F36C0" w:rsidRPr="004F36C0" w:rsidRDefault="004F36C0" w:rsidP="004F36C0">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p>
        </w:tc>
        <w:tc>
          <w:tcPr>
            <w:tcW w:w="2168" w:type="dxa"/>
            <w:vMerge w:val="restart"/>
            <w:shd w:val="clear" w:color="auto" w:fill="auto"/>
            <w:tcMar>
              <w:top w:w="0" w:type="dxa"/>
              <w:left w:w="108" w:type="dxa"/>
              <w:bottom w:w="0" w:type="dxa"/>
              <w:right w:w="108" w:type="dxa"/>
            </w:tcMar>
          </w:tcPr>
          <w:p w:rsidR="004F36C0" w:rsidRPr="004F36C0" w:rsidRDefault="004F36C0" w:rsidP="004F36C0">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ru-RU"/>
              </w:rPr>
            </w:pPr>
            <w:r w:rsidRPr="004F36C0">
              <w:rPr>
                <w:rFonts w:ascii="Times New Roman" w:eastAsia="Calibri" w:hAnsi="Times New Roman" w:cs="Times New Roman"/>
                <w:sz w:val="24"/>
                <w:szCs w:val="24"/>
              </w:rPr>
              <w:t>УК ОС-4.</w:t>
            </w:r>
            <w:r w:rsidRPr="004F36C0">
              <w:rPr>
                <w:rFonts w:ascii="Times New Roman" w:eastAsia="Calibri" w:hAnsi="Times New Roman" w:cs="Times New Roman"/>
                <w:kern w:val="3"/>
                <w:lang w:eastAsia="ru-RU"/>
              </w:rPr>
              <w:t>2</w:t>
            </w:r>
          </w:p>
        </w:tc>
        <w:tc>
          <w:tcPr>
            <w:tcW w:w="5288" w:type="dxa"/>
            <w:shd w:val="clear" w:color="auto" w:fill="auto"/>
            <w:tcMar>
              <w:top w:w="0" w:type="dxa"/>
              <w:left w:w="108" w:type="dxa"/>
              <w:bottom w:w="0" w:type="dxa"/>
              <w:right w:w="108" w:type="dxa"/>
            </w:tcMar>
          </w:tcPr>
          <w:p w:rsidR="004F36C0" w:rsidRPr="004F36C0" w:rsidRDefault="004F36C0" w:rsidP="004F36C0">
            <w:pPr>
              <w:spacing w:after="0" w:line="240" w:lineRule="auto"/>
              <w:jc w:val="both"/>
              <w:rPr>
                <w:rFonts w:ascii="Calibri" w:eastAsia="Times New Roman" w:hAnsi="Calibri" w:cs="Times New Roman"/>
                <w:kern w:val="3"/>
                <w:lang w:eastAsia="ru-RU"/>
              </w:rPr>
            </w:pPr>
            <w:r w:rsidRPr="004F36C0">
              <w:rPr>
                <w:rFonts w:ascii="Times New Roman" w:eastAsia="Times New Roman" w:hAnsi="Times New Roman" w:cs="Times New Roman"/>
                <w:kern w:val="3"/>
                <w:sz w:val="24"/>
                <w:szCs w:val="24"/>
                <w:lang w:eastAsia="ru-RU"/>
              </w:rPr>
              <w:t>на уровне знаний:</w:t>
            </w:r>
            <w:r w:rsidRPr="004F36C0">
              <w:rPr>
                <w:rFonts w:ascii="Times New Roman" w:eastAsia="Calibri" w:hAnsi="Times New Roman" w:cs="Times New Roman"/>
                <w:sz w:val="24"/>
                <w:szCs w:val="24"/>
                <w:lang w:eastAsia="ru-RU"/>
              </w:rPr>
              <w:t xml:space="preserve"> иметь знания о том, как  </w:t>
            </w:r>
            <w:r w:rsidRPr="004F36C0">
              <w:rPr>
                <w:rFonts w:ascii="Times New Roman" w:eastAsia="Times New Roman" w:hAnsi="Times New Roman" w:cs="Times New Roman"/>
                <w:kern w:val="3"/>
                <w:sz w:val="24"/>
                <w:szCs w:val="24"/>
                <w:lang w:eastAsia="ru-RU"/>
              </w:rPr>
              <w:t>осуществлять деловую коммуникацию в устной и письменной форме на государственном языке</w:t>
            </w:r>
          </w:p>
        </w:tc>
      </w:tr>
      <w:tr w:rsidR="004F36C0" w:rsidRPr="004F36C0" w:rsidTr="00B71948">
        <w:trPr>
          <w:jc w:val="center"/>
        </w:trPr>
        <w:tc>
          <w:tcPr>
            <w:tcW w:w="2072" w:type="dxa"/>
            <w:vMerge/>
            <w:shd w:val="clear" w:color="auto" w:fill="auto"/>
            <w:tcMar>
              <w:top w:w="0" w:type="dxa"/>
              <w:left w:w="10" w:type="dxa"/>
              <w:bottom w:w="0" w:type="dxa"/>
              <w:right w:w="10" w:type="dxa"/>
            </w:tcMar>
          </w:tcPr>
          <w:p w:rsidR="004F36C0" w:rsidRPr="004F36C0" w:rsidRDefault="004F36C0" w:rsidP="004F36C0">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p>
        </w:tc>
        <w:tc>
          <w:tcPr>
            <w:tcW w:w="2168" w:type="dxa"/>
            <w:vMerge/>
            <w:shd w:val="clear" w:color="auto" w:fill="auto"/>
            <w:tcMar>
              <w:top w:w="0" w:type="dxa"/>
              <w:left w:w="108" w:type="dxa"/>
              <w:bottom w:w="0" w:type="dxa"/>
              <w:right w:w="108" w:type="dxa"/>
            </w:tcMar>
          </w:tcPr>
          <w:p w:rsidR="004F36C0" w:rsidRPr="004F36C0" w:rsidRDefault="004F36C0" w:rsidP="004F36C0">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lang w:eastAsia="ru-RU"/>
              </w:rPr>
            </w:pPr>
          </w:p>
        </w:tc>
        <w:tc>
          <w:tcPr>
            <w:tcW w:w="5288" w:type="dxa"/>
            <w:shd w:val="clear" w:color="auto" w:fill="auto"/>
            <w:tcMar>
              <w:top w:w="0" w:type="dxa"/>
              <w:left w:w="108" w:type="dxa"/>
              <w:bottom w:w="0" w:type="dxa"/>
              <w:right w:w="108" w:type="dxa"/>
            </w:tcMar>
          </w:tcPr>
          <w:p w:rsidR="004F36C0" w:rsidRPr="004F36C0" w:rsidRDefault="004F36C0" w:rsidP="004F36C0">
            <w:pPr>
              <w:spacing w:after="0" w:line="240" w:lineRule="auto"/>
              <w:jc w:val="both"/>
              <w:rPr>
                <w:rFonts w:ascii="Times New Roman" w:eastAsia="Calibri" w:hAnsi="Times New Roman" w:cs="Times New Roman"/>
                <w:sz w:val="24"/>
                <w:szCs w:val="24"/>
              </w:rPr>
            </w:pPr>
            <w:r w:rsidRPr="004F36C0">
              <w:rPr>
                <w:rFonts w:ascii="Times New Roman" w:eastAsia="Times New Roman" w:hAnsi="Times New Roman" w:cs="Times New Roman"/>
                <w:kern w:val="3"/>
                <w:sz w:val="24"/>
                <w:szCs w:val="24"/>
                <w:lang w:eastAsia="ru-RU"/>
              </w:rPr>
              <w:t>на уровне умений:</w:t>
            </w:r>
            <w:r w:rsidRPr="004F36C0">
              <w:rPr>
                <w:rFonts w:ascii="Times New Roman" w:eastAsia="Calibri" w:hAnsi="Times New Roman" w:cs="Times New Roman"/>
                <w:sz w:val="24"/>
                <w:szCs w:val="24"/>
                <w:lang w:eastAsia="ru-RU"/>
              </w:rPr>
              <w:t xml:space="preserve"> </w:t>
            </w:r>
            <w:r w:rsidRPr="004F36C0">
              <w:rPr>
                <w:rFonts w:ascii="Times New Roman" w:eastAsia="Times New Roman" w:hAnsi="Times New Roman" w:cs="Times New Roman"/>
                <w:sz w:val="24"/>
                <w:szCs w:val="24"/>
                <w:lang w:eastAsia="ru-RU"/>
              </w:rPr>
              <w:t xml:space="preserve">использовать </w:t>
            </w:r>
            <w:r w:rsidRPr="004F36C0">
              <w:rPr>
                <w:rFonts w:ascii="Times New Roman" w:eastAsia="Times New Roman" w:hAnsi="Times New Roman" w:cs="Times New Roman"/>
                <w:kern w:val="3"/>
                <w:sz w:val="24"/>
                <w:szCs w:val="24"/>
                <w:lang w:eastAsia="ru-RU"/>
              </w:rPr>
              <w:t>умение осуществлять деловую коммуникацию в устной и письменной форме на государственном языке</w:t>
            </w:r>
          </w:p>
        </w:tc>
      </w:tr>
      <w:tr w:rsidR="004F36C0" w:rsidRPr="004F36C0" w:rsidTr="00B71948">
        <w:trPr>
          <w:trHeight w:val="1104"/>
          <w:jc w:val="center"/>
        </w:trPr>
        <w:tc>
          <w:tcPr>
            <w:tcW w:w="2072" w:type="dxa"/>
            <w:vMerge/>
            <w:shd w:val="clear" w:color="auto" w:fill="auto"/>
            <w:tcMar>
              <w:top w:w="0" w:type="dxa"/>
              <w:left w:w="10" w:type="dxa"/>
              <w:bottom w:w="0" w:type="dxa"/>
              <w:right w:w="10" w:type="dxa"/>
            </w:tcMar>
          </w:tcPr>
          <w:p w:rsidR="004F36C0" w:rsidRPr="004F36C0" w:rsidRDefault="004F36C0" w:rsidP="004F36C0">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p>
        </w:tc>
        <w:tc>
          <w:tcPr>
            <w:tcW w:w="2168" w:type="dxa"/>
            <w:vMerge/>
            <w:tcBorders>
              <w:bottom w:val="single" w:sz="4" w:space="0" w:color="auto"/>
            </w:tcBorders>
            <w:shd w:val="clear" w:color="auto" w:fill="auto"/>
            <w:tcMar>
              <w:top w:w="0" w:type="dxa"/>
              <w:left w:w="108" w:type="dxa"/>
              <w:bottom w:w="0" w:type="dxa"/>
              <w:right w:w="108" w:type="dxa"/>
            </w:tcMar>
          </w:tcPr>
          <w:p w:rsidR="004F36C0" w:rsidRPr="004F36C0" w:rsidRDefault="004F36C0" w:rsidP="004F36C0">
            <w:pPr>
              <w:widowControl w:val="0"/>
              <w:suppressAutoHyphens/>
              <w:overflowPunct w:val="0"/>
              <w:autoSpaceDE w:val="0"/>
              <w:autoSpaceDN w:val="0"/>
              <w:spacing w:after="0" w:line="240" w:lineRule="auto"/>
              <w:textAlignment w:val="baseline"/>
              <w:rPr>
                <w:rFonts w:ascii="Calibri" w:eastAsia="Calibri" w:hAnsi="Calibri" w:cs="Times New Roman"/>
                <w:kern w:val="3"/>
                <w:lang w:eastAsia="ru-RU"/>
              </w:rPr>
            </w:pPr>
          </w:p>
        </w:tc>
        <w:tc>
          <w:tcPr>
            <w:tcW w:w="5288" w:type="dxa"/>
            <w:tcBorders>
              <w:bottom w:val="single" w:sz="4" w:space="0" w:color="auto"/>
            </w:tcBorders>
            <w:shd w:val="clear" w:color="auto" w:fill="auto"/>
            <w:tcMar>
              <w:top w:w="0" w:type="dxa"/>
              <w:left w:w="108" w:type="dxa"/>
              <w:bottom w:w="0" w:type="dxa"/>
              <w:right w:w="108" w:type="dxa"/>
            </w:tcMar>
          </w:tcPr>
          <w:p w:rsidR="004F36C0" w:rsidRPr="004F36C0" w:rsidRDefault="004F36C0" w:rsidP="004F36C0">
            <w:pPr>
              <w:spacing w:after="0" w:line="240" w:lineRule="auto"/>
              <w:ind w:hanging="8"/>
              <w:jc w:val="both"/>
              <w:rPr>
                <w:rFonts w:ascii="Times New Roman" w:eastAsia="Calibri" w:hAnsi="Times New Roman" w:cs="Times New Roman"/>
                <w:kern w:val="3"/>
                <w:sz w:val="24"/>
                <w:szCs w:val="24"/>
              </w:rPr>
            </w:pPr>
            <w:r w:rsidRPr="004F36C0">
              <w:rPr>
                <w:rFonts w:ascii="Times New Roman" w:eastAsia="Calibri" w:hAnsi="Times New Roman" w:cs="Times New Roman"/>
                <w:kern w:val="3"/>
                <w:sz w:val="24"/>
                <w:szCs w:val="24"/>
              </w:rPr>
              <w:t>на уровне навыков:</w:t>
            </w:r>
            <w:r w:rsidRPr="004F36C0">
              <w:rPr>
                <w:rFonts w:ascii="Times New Roman" w:eastAsia="Calibri" w:hAnsi="Times New Roman" w:cs="Times New Roman"/>
                <w:sz w:val="24"/>
                <w:szCs w:val="24"/>
                <w:lang w:eastAsia="ru-RU"/>
              </w:rPr>
              <w:t xml:space="preserve"> владеть </w:t>
            </w:r>
            <w:r w:rsidRPr="004F36C0">
              <w:rPr>
                <w:rFonts w:ascii="Times New Roman" w:eastAsia="Times New Roman" w:hAnsi="Times New Roman" w:cs="Times New Roman"/>
                <w:sz w:val="24"/>
                <w:szCs w:val="24"/>
                <w:lang w:eastAsia="ru-RU"/>
              </w:rPr>
              <w:t xml:space="preserve">навыками </w:t>
            </w:r>
            <w:r w:rsidRPr="004F36C0">
              <w:rPr>
                <w:rFonts w:ascii="Times New Roman" w:eastAsia="Times New Roman" w:hAnsi="Times New Roman" w:cs="Times New Roman"/>
                <w:kern w:val="3"/>
                <w:sz w:val="24"/>
                <w:szCs w:val="24"/>
                <w:lang w:eastAsia="ru-RU"/>
              </w:rPr>
              <w:t>деловой коммуникации в устной и письменной форме на государственном языке</w:t>
            </w:r>
          </w:p>
        </w:tc>
      </w:tr>
    </w:tbl>
    <w:p w:rsidR="004F36C0" w:rsidRPr="004F36C0" w:rsidRDefault="004F36C0" w:rsidP="004F36C0">
      <w:pPr>
        <w:spacing w:after="0" w:line="240" w:lineRule="auto"/>
        <w:jc w:val="both"/>
        <w:rPr>
          <w:rFonts w:ascii="Times New Roman" w:eastAsia="Times New Roman" w:hAnsi="Times New Roman" w:cs="Times New Roman"/>
          <w:b/>
          <w:sz w:val="24"/>
          <w:szCs w:val="24"/>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4F36C0">
        <w:rPr>
          <w:rFonts w:ascii="Times New Roman" w:eastAsia="Times New Roman" w:hAnsi="Times New Roman" w:cs="Times New Roman"/>
          <w:b/>
          <w:kern w:val="3"/>
          <w:sz w:val="24"/>
          <w:lang w:eastAsia="ru-RU"/>
        </w:rPr>
        <w:t>Основная литература:</w:t>
      </w:r>
    </w:p>
    <w:p w:rsidR="004F36C0" w:rsidRPr="004F36C0" w:rsidRDefault="004F36C0" w:rsidP="00286C3A">
      <w:pPr>
        <w:numPr>
          <w:ilvl w:val="0"/>
          <w:numId w:val="19"/>
        </w:numPr>
        <w:spacing w:after="0" w:line="276"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 xml:space="preserve">Бронникова Ю.О. Русский язык и культура речи [Электронный ресурс] : учеб. пособие [для студентов вузов, обучающихся по специальности 031200 (050708) - "Педагогика и методика начального образования"] / Ю. О. Бронникова, А. П. </w:t>
      </w:r>
      <w:proofErr w:type="spellStart"/>
      <w:r w:rsidRPr="004F36C0">
        <w:rPr>
          <w:rFonts w:ascii="Times New Roman" w:eastAsia="Calibri" w:hAnsi="Times New Roman" w:cs="Times New Roman"/>
          <w:sz w:val="24"/>
          <w:szCs w:val="24"/>
        </w:rPr>
        <w:t>Сдобнова</w:t>
      </w:r>
      <w:proofErr w:type="spellEnd"/>
      <w:r w:rsidRPr="004F36C0">
        <w:rPr>
          <w:rFonts w:ascii="Times New Roman" w:eastAsia="Calibri" w:hAnsi="Times New Roman" w:cs="Times New Roman"/>
          <w:sz w:val="24"/>
          <w:szCs w:val="24"/>
        </w:rPr>
        <w:t xml:space="preserve">, И. А. Тарасова; под ред. А. П. </w:t>
      </w:r>
      <w:proofErr w:type="spellStart"/>
      <w:r w:rsidRPr="004F36C0">
        <w:rPr>
          <w:rFonts w:ascii="Times New Roman" w:eastAsia="Calibri" w:hAnsi="Times New Roman" w:cs="Times New Roman"/>
          <w:sz w:val="24"/>
          <w:szCs w:val="24"/>
        </w:rPr>
        <w:t>Сдобновой</w:t>
      </w:r>
      <w:proofErr w:type="spellEnd"/>
      <w:r w:rsidRPr="004F36C0">
        <w:rPr>
          <w:rFonts w:ascii="Times New Roman" w:eastAsia="Calibri" w:hAnsi="Times New Roman" w:cs="Times New Roman"/>
          <w:sz w:val="24"/>
          <w:szCs w:val="24"/>
        </w:rPr>
        <w:t>. - 3-е изд., стер. - Электрон. дан.. - М. : Флинта, 2014. - 172 c.</w:t>
      </w:r>
    </w:p>
    <w:p w:rsidR="004F36C0" w:rsidRPr="004F36C0" w:rsidRDefault="004F36C0" w:rsidP="00286C3A">
      <w:pPr>
        <w:numPr>
          <w:ilvl w:val="0"/>
          <w:numId w:val="19"/>
        </w:numPr>
        <w:spacing w:after="0" w:line="276"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lastRenderedPageBreak/>
        <w:t>Русский язык и культура речи [Электронный ресурс] : учеб. пособие / Л. А. Константинова [и др.]. - 2-е изд., стер. - Электрон. дан. - М. : Флинта [и др.], 2014. - 186 c.</w:t>
      </w:r>
    </w:p>
    <w:p w:rsidR="004F36C0" w:rsidRPr="004F36C0" w:rsidRDefault="004F36C0" w:rsidP="00286C3A">
      <w:pPr>
        <w:numPr>
          <w:ilvl w:val="0"/>
          <w:numId w:val="19"/>
        </w:numPr>
        <w:spacing w:after="0" w:line="276"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 xml:space="preserve">Русский язык и культура речи : учебник и практикум для </w:t>
      </w:r>
      <w:proofErr w:type="spellStart"/>
      <w:r w:rsidRPr="004F36C0">
        <w:rPr>
          <w:rFonts w:ascii="Times New Roman" w:eastAsia="Calibri" w:hAnsi="Times New Roman" w:cs="Times New Roman"/>
          <w:sz w:val="24"/>
          <w:szCs w:val="24"/>
        </w:rPr>
        <w:t>академ</w:t>
      </w:r>
      <w:proofErr w:type="spellEnd"/>
      <w:r w:rsidRPr="004F36C0">
        <w:rPr>
          <w:rFonts w:ascii="Times New Roman" w:eastAsia="Calibri" w:hAnsi="Times New Roman" w:cs="Times New Roman"/>
          <w:sz w:val="24"/>
          <w:szCs w:val="24"/>
        </w:rPr>
        <w:t xml:space="preserve">. </w:t>
      </w:r>
      <w:proofErr w:type="spellStart"/>
      <w:r w:rsidRPr="004F36C0">
        <w:rPr>
          <w:rFonts w:ascii="Times New Roman" w:eastAsia="Calibri" w:hAnsi="Times New Roman" w:cs="Times New Roman"/>
          <w:sz w:val="24"/>
          <w:szCs w:val="24"/>
        </w:rPr>
        <w:t>бакалавриата</w:t>
      </w:r>
      <w:proofErr w:type="spellEnd"/>
      <w:r w:rsidRPr="004F36C0">
        <w:rPr>
          <w:rFonts w:ascii="Times New Roman" w:eastAsia="Calibri" w:hAnsi="Times New Roman" w:cs="Times New Roman"/>
          <w:sz w:val="24"/>
          <w:szCs w:val="24"/>
        </w:rPr>
        <w:t xml:space="preserve"> / [В. Д. Черняк и др.] ; под общ. ред. В. Д. Черняк ; Рос. гос. </w:t>
      </w:r>
      <w:proofErr w:type="spellStart"/>
      <w:r w:rsidRPr="004F36C0">
        <w:rPr>
          <w:rFonts w:ascii="Times New Roman" w:eastAsia="Calibri" w:hAnsi="Times New Roman" w:cs="Times New Roman"/>
          <w:sz w:val="24"/>
          <w:szCs w:val="24"/>
        </w:rPr>
        <w:t>пед</w:t>
      </w:r>
      <w:proofErr w:type="spellEnd"/>
      <w:r w:rsidRPr="004F36C0">
        <w:rPr>
          <w:rFonts w:ascii="Times New Roman" w:eastAsia="Calibri" w:hAnsi="Times New Roman" w:cs="Times New Roman"/>
          <w:sz w:val="24"/>
          <w:szCs w:val="24"/>
        </w:rPr>
        <w:t xml:space="preserve">. ун-т им. А. И. Герцена. - 3-е изд., </w:t>
      </w:r>
      <w:proofErr w:type="spellStart"/>
      <w:r w:rsidRPr="004F36C0">
        <w:rPr>
          <w:rFonts w:ascii="Times New Roman" w:eastAsia="Calibri" w:hAnsi="Times New Roman" w:cs="Times New Roman"/>
          <w:sz w:val="24"/>
          <w:szCs w:val="24"/>
        </w:rPr>
        <w:t>перераб</w:t>
      </w:r>
      <w:proofErr w:type="spellEnd"/>
      <w:r w:rsidRPr="004F36C0">
        <w:rPr>
          <w:rFonts w:ascii="Times New Roman" w:eastAsia="Calibri" w:hAnsi="Times New Roman" w:cs="Times New Roman"/>
          <w:sz w:val="24"/>
          <w:szCs w:val="24"/>
        </w:rPr>
        <w:t xml:space="preserve">. и доп. - М. : </w:t>
      </w:r>
      <w:proofErr w:type="spellStart"/>
      <w:r w:rsidRPr="004F36C0">
        <w:rPr>
          <w:rFonts w:ascii="Times New Roman" w:eastAsia="Calibri" w:hAnsi="Times New Roman" w:cs="Times New Roman"/>
          <w:sz w:val="24"/>
          <w:szCs w:val="24"/>
        </w:rPr>
        <w:t>Юрайт</w:t>
      </w:r>
      <w:proofErr w:type="spellEnd"/>
      <w:r w:rsidRPr="004F36C0">
        <w:rPr>
          <w:rFonts w:ascii="Times New Roman" w:eastAsia="Calibri" w:hAnsi="Times New Roman" w:cs="Times New Roman"/>
          <w:sz w:val="24"/>
          <w:szCs w:val="24"/>
        </w:rPr>
        <w:t xml:space="preserve">, 2016. - 363 c. </w:t>
      </w:r>
    </w:p>
    <w:p w:rsidR="004F36C0" w:rsidRPr="004F36C0" w:rsidRDefault="004F36C0" w:rsidP="00286C3A">
      <w:pPr>
        <w:numPr>
          <w:ilvl w:val="0"/>
          <w:numId w:val="19"/>
        </w:numPr>
        <w:spacing w:after="0" w:line="276"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 xml:space="preserve">Стилистика и литературное редактирование [Электронный ресурс] : учебник для академического </w:t>
      </w:r>
      <w:proofErr w:type="spellStart"/>
      <w:r w:rsidRPr="004F36C0">
        <w:rPr>
          <w:rFonts w:ascii="Times New Roman" w:eastAsia="Calibri" w:hAnsi="Times New Roman" w:cs="Times New Roman"/>
          <w:sz w:val="24"/>
          <w:szCs w:val="24"/>
        </w:rPr>
        <w:t>бакалавриата</w:t>
      </w:r>
      <w:proofErr w:type="spellEnd"/>
      <w:r w:rsidRPr="004F36C0">
        <w:rPr>
          <w:rFonts w:ascii="Times New Roman" w:eastAsia="Calibri" w:hAnsi="Times New Roman" w:cs="Times New Roman"/>
          <w:sz w:val="24"/>
          <w:szCs w:val="24"/>
        </w:rPr>
        <w:t xml:space="preserve"> : в 2 т. / Санкт-Петербургский государственный университет ; под ред. Л.Р. </w:t>
      </w:r>
      <w:proofErr w:type="spellStart"/>
      <w:r w:rsidRPr="004F36C0">
        <w:rPr>
          <w:rFonts w:ascii="Times New Roman" w:eastAsia="Calibri" w:hAnsi="Times New Roman" w:cs="Times New Roman"/>
          <w:sz w:val="24"/>
          <w:szCs w:val="24"/>
        </w:rPr>
        <w:t>Дускаевой</w:t>
      </w:r>
      <w:proofErr w:type="spellEnd"/>
      <w:r w:rsidRPr="004F36C0">
        <w:rPr>
          <w:rFonts w:ascii="Times New Roman" w:eastAsia="Calibri" w:hAnsi="Times New Roman" w:cs="Times New Roman"/>
          <w:sz w:val="24"/>
          <w:szCs w:val="24"/>
        </w:rPr>
        <w:t xml:space="preserve">. - Электрон. дан. - М. : </w:t>
      </w:r>
      <w:proofErr w:type="spellStart"/>
      <w:r w:rsidRPr="004F36C0">
        <w:rPr>
          <w:rFonts w:ascii="Times New Roman" w:eastAsia="Calibri" w:hAnsi="Times New Roman" w:cs="Times New Roman"/>
          <w:sz w:val="24"/>
          <w:szCs w:val="24"/>
        </w:rPr>
        <w:t>Юрайт</w:t>
      </w:r>
      <w:proofErr w:type="spellEnd"/>
      <w:r w:rsidRPr="004F36C0">
        <w:rPr>
          <w:rFonts w:ascii="Times New Roman" w:eastAsia="Calibri" w:hAnsi="Times New Roman" w:cs="Times New Roman"/>
          <w:sz w:val="24"/>
          <w:szCs w:val="24"/>
        </w:rPr>
        <w:t xml:space="preserve">, 2016. - (Серия "Бакалавр. Академический курс"). - 978-5-9916-7462-1. Т. 1 / [Н. С. </w:t>
      </w:r>
      <w:proofErr w:type="spellStart"/>
      <w:r w:rsidRPr="004F36C0">
        <w:rPr>
          <w:rFonts w:ascii="Times New Roman" w:eastAsia="Calibri" w:hAnsi="Times New Roman" w:cs="Times New Roman"/>
          <w:sz w:val="24"/>
          <w:szCs w:val="24"/>
        </w:rPr>
        <w:t>Болотнова</w:t>
      </w:r>
      <w:proofErr w:type="spellEnd"/>
      <w:r w:rsidRPr="004F36C0">
        <w:rPr>
          <w:rFonts w:ascii="Times New Roman" w:eastAsia="Calibri" w:hAnsi="Times New Roman" w:cs="Times New Roman"/>
          <w:sz w:val="24"/>
          <w:szCs w:val="24"/>
        </w:rPr>
        <w:t xml:space="preserve"> и др.] . - 325 c.</w:t>
      </w: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E410F" w:rsidRPr="007A5A6B" w:rsidRDefault="00BE410F"/>
    <w:sectPr w:rsidR="00BE410F" w:rsidRPr="007A5A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91D" w:rsidRDefault="0074491D" w:rsidP="006360EA">
      <w:pPr>
        <w:spacing w:after="0" w:line="240" w:lineRule="auto"/>
      </w:pPr>
      <w:r>
        <w:separator/>
      </w:r>
    </w:p>
  </w:endnote>
  <w:endnote w:type="continuationSeparator" w:id="0">
    <w:p w:rsidR="0074491D" w:rsidRDefault="0074491D" w:rsidP="0063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CPXR W+ Times">
    <w:altName w:val="Times New Roman"/>
    <w:charset w:val="CC"/>
    <w:family w:val="roman"/>
    <w:pitch w:val="default"/>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1" w:usb1="08070000" w:usb2="00000010" w:usb3="00000000" w:csb0="00020000" w:csb1="00000000"/>
  </w:font>
  <w:font w:name="FrutigerLTStd-Light">
    <w:altName w:val="MS Gothic"/>
    <w:panose1 w:val="00000000000000000000"/>
    <w:charset w:val="8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NewtonTT">
    <w:altName w:val="Times New Roman"/>
    <w:charset w:val="CC"/>
    <w:family w:val="roman"/>
    <w:pitch w:val="variable"/>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MS Mincho;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91D" w:rsidRDefault="0074491D" w:rsidP="006360EA">
      <w:pPr>
        <w:spacing w:after="0" w:line="240" w:lineRule="auto"/>
      </w:pPr>
      <w:r>
        <w:separator/>
      </w:r>
    </w:p>
  </w:footnote>
  <w:footnote w:type="continuationSeparator" w:id="0">
    <w:p w:rsidR="0074491D" w:rsidRDefault="0074491D" w:rsidP="006360EA">
      <w:pPr>
        <w:spacing w:after="0" w:line="240" w:lineRule="auto"/>
      </w:pPr>
      <w:r>
        <w:continuationSeparator/>
      </w:r>
    </w:p>
  </w:footnote>
  <w:footnote w:id="1">
    <w:p w:rsidR="0074491D" w:rsidRPr="00EF490A" w:rsidRDefault="0074491D" w:rsidP="006360EA">
      <w:pPr>
        <w:pStyle w:val="a4"/>
        <w:keepNext/>
        <w:overflowPunct w:val="0"/>
        <w:autoSpaceDE w:val="0"/>
        <w:autoSpaceDN w:val="0"/>
        <w:adjustRightInd w:val="0"/>
        <w:ind w:left="0"/>
        <w:textAlignment w:val="baseline"/>
        <w:outlineLvl w:val="1"/>
        <w:rPr>
          <w:rFonts w:ascii="Times New Roman" w:hAnsi="Times New Roman"/>
          <w:kern w:val="52"/>
          <w:sz w:val="28"/>
          <w:szCs w:val="28"/>
          <w:lang w:eastAsia="ru-RU"/>
        </w:rPr>
      </w:pPr>
    </w:p>
    <w:p w:rsidR="0074491D" w:rsidRDefault="0074491D" w:rsidP="006360EA">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4"/>
    <w:lvl w:ilvl="0">
      <w:start w:val="1"/>
      <w:numFmt w:val="bullet"/>
      <w:lvlText w:val=""/>
      <w:lvlJc w:val="left"/>
      <w:pPr>
        <w:tabs>
          <w:tab w:val="num" w:pos="720"/>
        </w:tabs>
        <w:ind w:left="501" w:hanging="360"/>
      </w:pPr>
      <w:rPr>
        <w:rFonts w:ascii="Symbol" w:hAnsi="Symbol" w:cs="Symbol" w:hint="default"/>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501" w:hanging="360"/>
      </w:pPr>
      <w:rPr>
        <w:rFonts w:ascii="Symbol" w:hAnsi="Symbol" w:hint="default"/>
      </w:rPr>
    </w:lvl>
  </w:abstractNum>
  <w:abstractNum w:abstractNumId="2" w15:restartNumberingAfterBreak="0">
    <w:nsid w:val="00000008"/>
    <w:multiLevelType w:val="multilevel"/>
    <w:tmpl w:val="C56AE8A0"/>
    <w:name w:val="WW8Num8"/>
    <w:lvl w:ilvl="0">
      <w:start w:val="1"/>
      <w:numFmt w:val="decimal"/>
      <w:lvlText w:val="%1."/>
      <w:lvlJc w:val="left"/>
      <w:pPr>
        <w:tabs>
          <w:tab w:val="num" w:pos="0"/>
        </w:tabs>
        <w:ind w:left="502" w:hanging="360"/>
      </w:pPr>
      <w:rPr>
        <w:rFonts w:ascii="Times New Roman" w:eastAsia="Calibri" w:hAnsi="Times New Roman" w:cs="Times New Roman" w:hint="default"/>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 w15:restartNumberingAfterBreak="0">
    <w:nsid w:val="00000009"/>
    <w:multiLevelType w:val="multilevel"/>
    <w:tmpl w:val="00000009"/>
    <w:name w:val="WW8Num9"/>
    <w:lvl w:ilvl="0">
      <w:start w:val="1"/>
      <w:numFmt w:val="decimal"/>
      <w:lvlText w:val="%1."/>
      <w:lvlJc w:val="left"/>
      <w:pPr>
        <w:tabs>
          <w:tab w:val="num" w:pos="0"/>
        </w:tabs>
        <w:ind w:left="1494"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4" w15:restartNumberingAfterBreak="0">
    <w:nsid w:val="0000000A"/>
    <w:multiLevelType w:val="multilevel"/>
    <w:tmpl w:val="0000000A"/>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C"/>
    <w:multiLevelType w:val="singleLevel"/>
    <w:tmpl w:val="0000000C"/>
    <w:name w:val="WW8Num13"/>
    <w:lvl w:ilvl="0">
      <w:start w:val="1"/>
      <w:numFmt w:val="bullet"/>
      <w:lvlText w:val=""/>
      <w:lvlJc w:val="left"/>
      <w:pPr>
        <w:tabs>
          <w:tab w:val="num" w:pos="720"/>
        </w:tabs>
        <w:ind w:left="501" w:hanging="360"/>
      </w:pPr>
      <w:rPr>
        <w:rFonts w:ascii="Symbol" w:hAnsi="Symbol" w:cs="Wingdings" w:hint="default"/>
        <w:color w:val="1F497D"/>
        <w:sz w:val="22"/>
        <w:szCs w:val="22"/>
        <w:lang w:val="en-GB"/>
      </w:rPr>
    </w:lvl>
  </w:abstractNum>
  <w:abstractNum w:abstractNumId="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Symbol" w:eastAsia="Calibri" w:hAnsi="Symbol" w:cs="Symbol" w:hint="default"/>
        <w:color w:val="000000"/>
        <w:spacing w:val="2"/>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3"/>
    <w:multiLevelType w:val="multilevel"/>
    <w:tmpl w:val="00000013"/>
    <w:name w:val="WW8Num20"/>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1069" w:hanging="360"/>
      </w:pPr>
      <w:rPr>
        <w:rFonts w:hint="default"/>
        <w:b w:val="0"/>
      </w:rPr>
    </w:lvl>
    <w:lvl w:ilvl="2">
      <w:start w:val="1"/>
      <w:numFmt w:val="decimal"/>
      <w:lvlText w:val="%1.%2.%3"/>
      <w:lvlJc w:val="left"/>
      <w:pPr>
        <w:tabs>
          <w:tab w:val="num" w:pos="0"/>
        </w:tabs>
        <w:ind w:left="2138" w:hanging="720"/>
      </w:pPr>
      <w:rPr>
        <w:rFonts w:hint="default"/>
        <w:b w:val="0"/>
      </w:rPr>
    </w:lvl>
    <w:lvl w:ilvl="3">
      <w:start w:val="1"/>
      <w:numFmt w:val="decimal"/>
      <w:lvlText w:val="%1.%2.%3.%4"/>
      <w:lvlJc w:val="left"/>
      <w:pPr>
        <w:tabs>
          <w:tab w:val="num" w:pos="0"/>
        </w:tabs>
        <w:ind w:left="2847" w:hanging="720"/>
      </w:pPr>
      <w:rPr>
        <w:rFonts w:hint="default"/>
        <w:b w:val="0"/>
      </w:rPr>
    </w:lvl>
    <w:lvl w:ilvl="4">
      <w:start w:val="1"/>
      <w:numFmt w:val="decimal"/>
      <w:lvlText w:val="%1.%2.%3.%4.%5"/>
      <w:lvlJc w:val="left"/>
      <w:pPr>
        <w:tabs>
          <w:tab w:val="num" w:pos="0"/>
        </w:tabs>
        <w:ind w:left="3916" w:hanging="1080"/>
      </w:pPr>
      <w:rPr>
        <w:rFonts w:hint="default"/>
        <w:b w:val="0"/>
      </w:rPr>
    </w:lvl>
    <w:lvl w:ilvl="5">
      <w:start w:val="1"/>
      <w:numFmt w:val="decimal"/>
      <w:lvlText w:val="%1.%2.%3.%4.%5.%6"/>
      <w:lvlJc w:val="left"/>
      <w:pPr>
        <w:tabs>
          <w:tab w:val="num" w:pos="0"/>
        </w:tabs>
        <w:ind w:left="4625" w:hanging="1080"/>
      </w:pPr>
      <w:rPr>
        <w:rFonts w:hint="default"/>
        <w:b w:val="0"/>
      </w:rPr>
    </w:lvl>
    <w:lvl w:ilvl="6">
      <w:start w:val="1"/>
      <w:numFmt w:val="decimal"/>
      <w:lvlText w:val="%1.%2.%3.%4.%5.%6.%7"/>
      <w:lvlJc w:val="left"/>
      <w:pPr>
        <w:tabs>
          <w:tab w:val="num" w:pos="0"/>
        </w:tabs>
        <w:ind w:left="5694" w:hanging="1440"/>
      </w:pPr>
      <w:rPr>
        <w:rFonts w:hint="default"/>
        <w:b w:val="0"/>
      </w:rPr>
    </w:lvl>
    <w:lvl w:ilvl="7">
      <w:start w:val="1"/>
      <w:numFmt w:val="decimal"/>
      <w:lvlText w:val="%1.%2.%3.%4.%5.%6.%7.%8"/>
      <w:lvlJc w:val="left"/>
      <w:pPr>
        <w:tabs>
          <w:tab w:val="num" w:pos="0"/>
        </w:tabs>
        <w:ind w:left="6403" w:hanging="1440"/>
      </w:pPr>
      <w:rPr>
        <w:rFonts w:hint="default"/>
        <w:b w:val="0"/>
      </w:rPr>
    </w:lvl>
    <w:lvl w:ilvl="8">
      <w:start w:val="1"/>
      <w:numFmt w:val="decimal"/>
      <w:lvlText w:val="%1.%2.%3.%4.%5.%6.%7.%8.%9"/>
      <w:lvlJc w:val="left"/>
      <w:pPr>
        <w:tabs>
          <w:tab w:val="num" w:pos="0"/>
        </w:tabs>
        <w:ind w:left="7472" w:hanging="1800"/>
      </w:pPr>
      <w:rPr>
        <w:rFonts w:hint="default"/>
        <w:b w:val="0"/>
      </w:rPr>
    </w:lvl>
  </w:abstractNum>
  <w:abstractNum w:abstractNumId="8" w15:restartNumberingAfterBreak="0">
    <w:nsid w:val="00000014"/>
    <w:multiLevelType w:val="multilevel"/>
    <w:tmpl w:val="00000014"/>
    <w:name w:val="WW8Num21"/>
    <w:lvl w:ilvl="0">
      <w:start w:val="1"/>
      <w:numFmt w:val="decimal"/>
      <w:lvlText w:val="%1."/>
      <w:lvlJc w:val="left"/>
      <w:pPr>
        <w:tabs>
          <w:tab w:val="num" w:pos="720"/>
        </w:tabs>
        <w:ind w:left="720" w:hanging="360"/>
      </w:pPr>
      <w:rPr>
        <w:b w:val="0"/>
        <w:i w:val="0"/>
        <w:color w:val="00000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Symbol" w:hAnsi="Symbol" w:cs="Symbol" w:hint="default"/>
        <w:lang w:val="en-US"/>
      </w:rPr>
    </w:lvl>
  </w:abstractNum>
  <w:abstractNum w:abstractNumId="10" w15:restartNumberingAfterBreak="0">
    <w:nsid w:val="0000001A"/>
    <w:multiLevelType w:val="singleLevel"/>
    <w:tmpl w:val="0000001A"/>
    <w:name w:val="WW8Num27"/>
    <w:lvl w:ilvl="0">
      <w:start w:val="1"/>
      <w:numFmt w:val="bullet"/>
      <w:lvlText w:val=""/>
      <w:lvlJc w:val="left"/>
      <w:pPr>
        <w:tabs>
          <w:tab w:val="num" w:pos="720"/>
        </w:tabs>
        <w:ind w:left="501" w:hanging="360"/>
      </w:pPr>
      <w:rPr>
        <w:rFonts w:ascii="Symbol" w:hAnsi="Symbol"/>
      </w:rPr>
    </w:lvl>
  </w:abstractNum>
  <w:abstractNum w:abstractNumId="11" w15:restartNumberingAfterBreak="0">
    <w:nsid w:val="008A4B54"/>
    <w:multiLevelType w:val="hybridMultilevel"/>
    <w:tmpl w:val="54ACA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0243789D"/>
    <w:multiLevelType w:val="hybridMultilevel"/>
    <w:tmpl w:val="23F60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EF670C"/>
    <w:multiLevelType w:val="multilevel"/>
    <w:tmpl w:val="EC02A52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06A924E7"/>
    <w:multiLevelType w:val="hybridMultilevel"/>
    <w:tmpl w:val="CEF65298"/>
    <w:lvl w:ilvl="0" w:tplc="1BDE75A6">
      <w:start w:val="1"/>
      <w:numFmt w:val="bullet"/>
      <w:lvlText w:val="-"/>
      <w:lvlJc w:val="left"/>
      <w:pPr>
        <w:ind w:left="720" w:hanging="360"/>
      </w:pPr>
      <w:rPr>
        <w:rFonts w:ascii="Times" w:eastAsia="Times New Roman"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5E1F13"/>
    <w:multiLevelType w:val="hybridMultilevel"/>
    <w:tmpl w:val="8C1A2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0CE60F36"/>
    <w:multiLevelType w:val="multilevel"/>
    <w:tmpl w:val="9642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65196E"/>
    <w:multiLevelType w:val="multilevel"/>
    <w:tmpl w:val="A786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8E0087"/>
    <w:multiLevelType w:val="hybridMultilevel"/>
    <w:tmpl w:val="E9888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00D6766"/>
    <w:multiLevelType w:val="multilevel"/>
    <w:tmpl w:val="222C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E7296"/>
    <w:multiLevelType w:val="hybridMultilevel"/>
    <w:tmpl w:val="84263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11436CA3"/>
    <w:multiLevelType w:val="hybridMultilevel"/>
    <w:tmpl w:val="932EB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2127D14"/>
    <w:multiLevelType w:val="hybridMultilevel"/>
    <w:tmpl w:val="E216F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1219094A"/>
    <w:multiLevelType w:val="hybridMultilevel"/>
    <w:tmpl w:val="FB5C9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7D17149"/>
    <w:multiLevelType w:val="multilevel"/>
    <w:tmpl w:val="892A9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19D11546"/>
    <w:multiLevelType w:val="hybridMultilevel"/>
    <w:tmpl w:val="0CFEEE32"/>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1A823017"/>
    <w:multiLevelType w:val="hybridMultilevel"/>
    <w:tmpl w:val="5B08BC00"/>
    <w:lvl w:ilvl="0" w:tplc="ACD84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1CF80ACC"/>
    <w:multiLevelType w:val="hybridMultilevel"/>
    <w:tmpl w:val="F70AF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E140D71"/>
    <w:multiLevelType w:val="hybridMultilevel"/>
    <w:tmpl w:val="8D14AB62"/>
    <w:lvl w:ilvl="0" w:tplc="4E78B5B4">
      <w:start w:val="1"/>
      <w:numFmt w:val="decimal"/>
      <w:lvlText w:val="%1."/>
      <w:lvlJc w:val="center"/>
      <w:pPr>
        <w:ind w:left="1429" w:hanging="360"/>
      </w:pPr>
      <w:rPr>
        <w:b w:val="0"/>
        <w:spacing w:val="0"/>
        <w:w w:val="100"/>
        <w:position w:val="0"/>
        <w:sz w:val="24"/>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23BE56A3"/>
    <w:multiLevelType w:val="hybridMultilevel"/>
    <w:tmpl w:val="C81E9C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2475578C"/>
    <w:multiLevelType w:val="hybridMultilevel"/>
    <w:tmpl w:val="00504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25E50EC1"/>
    <w:multiLevelType w:val="hybridMultilevel"/>
    <w:tmpl w:val="7010B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6D854E6"/>
    <w:multiLevelType w:val="hybridMultilevel"/>
    <w:tmpl w:val="A614C554"/>
    <w:lvl w:ilvl="0" w:tplc="EB9418A8">
      <w:start w:val="5"/>
      <w:numFmt w:val="bullet"/>
      <w:lvlText w:val="-"/>
      <w:lvlJc w:val="left"/>
      <w:pPr>
        <w:ind w:left="720" w:hanging="360"/>
      </w:pPr>
      <w:rPr>
        <w:rFonts w:ascii="Times New Roman" w:eastAsia="Times New Roman" w:hAnsi="Times New Roman" w:cs="Times New Roman" w:hint="default"/>
        <w:b/>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28B86588"/>
    <w:multiLevelType w:val="hybridMultilevel"/>
    <w:tmpl w:val="83B67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D276CC9"/>
    <w:multiLevelType w:val="hybridMultilevel"/>
    <w:tmpl w:val="38C65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2EF70025"/>
    <w:multiLevelType w:val="hybridMultilevel"/>
    <w:tmpl w:val="991C53A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15:restartNumberingAfterBreak="0">
    <w:nsid w:val="32F177A5"/>
    <w:multiLevelType w:val="hybridMultilevel"/>
    <w:tmpl w:val="0E787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33544CB9"/>
    <w:multiLevelType w:val="multilevel"/>
    <w:tmpl w:val="4CDC25B0"/>
    <w:lvl w:ilvl="0">
      <w:start w:val="1"/>
      <w:numFmt w:val="decimal"/>
      <w:lvlText w:val="%1."/>
      <w:lvlJc w:val="left"/>
      <w:pPr>
        <w:ind w:left="1004" w:hanging="360"/>
      </w:pPr>
      <w:rPr>
        <w:rFonts w:ascii="Times New Roman" w:eastAsia="Times New Roman" w:hAnsi="Times New Roman" w:cs="Times New Roman"/>
      </w:rPr>
    </w:lvl>
    <w:lvl w:ilvl="1">
      <w:start w:val="4"/>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9" w15:restartNumberingAfterBreak="0">
    <w:nsid w:val="346C5E92"/>
    <w:multiLevelType w:val="multilevel"/>
    <w:tmpl w:val="BCA6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6BF080B"/>
    <w:multiLevelType w:val="hybridMultilevel"/>
    <w:tmpl w:val="7C507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72303FE"/>
    <w:multiLevelType w:val="hybridMultilevel"/>
    <w:tmpl w:val="1AB02DC4"/>
    <w:lvl w:ilvl="0" w:tplc="2C84474E">
      <w:start w:val="1"/>
      <w:numFmt w:val="decimal"/>
      <w:lvlText w:val="%1."/>
      <w:lvlJc w:val="left"/>
      <w:pPr>
        <w:tabs>
          <w:tab w:val="num" w:pos="1080"/>
        </w:tabs>
        <w:ind w:left="1080" w:hanging="360"/>
      </w:pPr>
      <w:rPr>
        <w:rFonts w:ascii="Times New Roman" w:eastAsia="Calibri" w:hAnsi="Times New Roman"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388F05A6"/>
    <w:multiLevelType w:val="hybridMultilevel"/>
    <w:tmpl w:val="D23A7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BFA2876"/>
    <w:multiLevelType w:val="hybridMultilevel"/>
    <w:tmpl w:val="214EF31C"/>
    <w:lvl w:ilvl="0" w:tplc="E1DA1B2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3C0666C7"/>
    <w:multiLevelType w:val="hybridMultilevel"/>
    <w:tmpl w:val="62B636B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40E2547A"/>
    <w:multiLevelType w:val="hybridMultilevel"/>
    <w:tmpl w:val="40C2E89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F314047"/>
    <w:multiLevelType w:val="hybridMultilevel"/>
    <w:tmpl w:val="D446280A"/>
    <w:lvl w:ilvl="0" w:tplc="A052F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0A043FE"/>
    <w:multiLevelType w:val="hybridMultilevel"/>
    <w:tmpl w:val="B2EEE4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533E3F41"/>
    <w:multiLevelType w:val="hybridMultilevel"/>
    <w:tmpl w:val="4A70142C"/>
    <w:lvl w:ilvl="0" w:tplc="556EC7BE">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9" w15:restartNumberingAfterBreak="0">
    <w:nsid w:val="54156D45"/>
    <w:multiLevelType w:val="hybridMultilevel"/>
    <w:tmpl w:val="C8A4C8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54E527E8"/>
    <w:multiLevelType w:val="hybridMultilevel"/>
    <w:tmpl w:val="4A1094A2"/>
    <w:lvl w:ilvl="0" w:tplc="F6D6F3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55B60114"/>
    <w:multiLevelType w:val="hybridMultilevel"/>
    <w:tmpl w:val="AFBEA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B4D73F0"/>
    <w:multiLevelType w:val="hybridMultilevel"/>
    <w:tmpl w:val="88F0D5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5C5A2DFF"/>
    <w:multiLevelType w:val="hybridMultilevel"/>
    <w:tmpl w:val="7E3EB618"/>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54" w15:restartNumberingAfterBreak="0">
    <w:nsid w:val="60F67C6B"/>
    <w:multiLevelType w:val="hybridMultilevel"/>
    <w:tmpl w:val="3CBA2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35511DB"/>
    <w:multiLevelType w:val="hybridMultilevel"/>
    <w:tmpl w:val="79DC69AC"/>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6" w15:restartNumberingAfterBreak="0">
    <w:nsid w:val="6AC2521A"/>
    <w:multiLevelType w:val="hybridMultilevel"/>
    <w:tmpl w:val="852ED8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6B7D7BEA"/>
    <w:multiLevelType w:val="hybridMultilevel"/>
    <w:tmpl w:val="08B457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6C095838"/>
    <w:multiLevelType w:val="hybridMultilevel"/>
    <w:tmpl w:val="3C5AA808"/>
    <w:lvl w:ilvl="0" w:tplc="FD4E205E">
      <w:start w:val="1"/>
      <w:numFmt w:val="decimal"/>
      <w:lvlText w:val="%1)"/>
      <w:lvlJc w:val="left"/>
      <w:pPr>
        <w:ind w:left="2234" w:hanging="360"/>
      </w:pPr>
      <w:rPr>
        <w:rFonts w:hint="default"/>
      </w:rPr>
    </w:lvl>
    <w:lvl w:ilvl="1" w:tplc="C1207F2C">
      <w:start w:val="1"/>
      <w:numFmt w:val="decimal"/>
      <w:lvlText w:val="%2)"/>
      <w:lvlJc w:val="left"/>
      <w:pPr>
        <w:tabs>
          <w:tab w:val="num" w:pos="2954"/>
        </w:tabs>
        <w:ind w:left="2954" w:hanging="360"/>
      </w:pPr>
      <w:rPr>
        <w:rFonts w:hint="default"/>
      </w:rPr>
    </w:lvl>
    <w:lvl w:ilvl="2" w:tplc="0419001B">
      <w:start w:val="1"/>
      <w:numFmt w:val="lowerRoman"/>
      <w:lvlText w:val="%3."/>
      <w:lvlJc w:val="right"/>
      <w:pPr>
        <w:ind w:left="3674" w:hanging="180"/>
      </w:pPr>
    </w:lvl>
    <w:lvl w:ilvl="3" w:tplc="0419000F" w:tentative="1">
      <w:start w:val="1"/>
      <w:numFmt w:val="decimal"/>
      <w:lvlText w:val="%4."/>
      <w:lvlJc w:val="left"/>
      <w:pPr>
        <w:ind w:left="4394" w:hanging="360"/>
      </w:pPr>
    </w:lvl>
    <w:lvl w:ilvl="4" w:tplc="04190019" w:tentative="1">
      <w:start w:val="1"/>
      <w:numFmt w:val="lowerLetter"/>
      <w:lvlText w:val="%5."/>
      <w:lvlJc w:val="left"/>
      <w:pPr>
        <w:ind w:left="5114" w:hanging="360"/>
      </w:pPr>
    </w:lvl>
    <w:lvl w:ilvl="5" w:tplc="0419001B" w:tentative="1">
      <w:start w:val="1"/>
      <w:numFmt w:val="lowerRoman"/>
      <w:lvlText w:val="%6."/>
      <w:lvlJc w:val="right"/>
      <w:pPr>
        <w:ind w:left="5834" w:hanging="180"/>
      </w:pPr>
    </w:lvl>
    <w:lvl w:ilvl="6" w:tplc="0419000F" w:tentative="1">
      <w:start w:val="1"/>
      <w:numFmt w:val="decimal"/>
      <w:lvlText w:val="%7."/>
      <w:lvlJc w:val="left"/>
      <w:pPr>
        <w:ind w:left="6554" w:hanging="360"/>
      </w:pPr>
    </w:lvl>
    <w:lvl w:ilvl="7" w:tplc="04190019" w:tentative="1">
      <w:start w:val="1"/>
      <w:numFmt w:val="lowerLetter"/>
      <w:lvlText w:val="%8."/>
      <w:lvlJc w:val="left"/>
      <w:pPr>
        <w:ind w:left="7274" w:hanging="360"/>
      </w:pPr>
    </w:lvl>
    <w:lvl w:ilvl="8" w:tplc="0419001B" w:tentative="1">
      <w:start w:val="1"/>
      <w:numFmt w:val="lowerRoman"/>
      <w:lvlText w:val="%9."/>
      <w:lvlJc w:val="right"/>
      <w:pPr>
        <w:ind w:left="7994" w:hanging="180"/>
      </w:pPr>
    </w:lvl>
  </w:abstractNum>
  <w:abstractNum w:abstractNumId="59" w15:restartNumberingAfterBreak="0">
    <w:nsid w:val="6CF65C38"/>
    <w:multiLevelType w:val="hybridMultilevel"/>
    <w:tmpl w:val="CD0028AA"/>
    <w:lvl w:ilvl="0" w:tplc="6268B9A0">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60" w15:restartNumberingAfterBreak="0">
    <w:nsid w:val="6D0773F5"/>
    <w:multiLevelType w:val="hybridMultilevel"/>
    <w:tmpl w:val="B52CE960"/>
    <w:lvl w:ilvl="0" w:tplc="F51CFCE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1" w15:restartNumberingAfterBreak="0">
    <w:nsid w:val="6E2D7325"/>
    <w:multiLevelType w:val="hybridMultilevel"/>
    <w:tmpl w:val="2FEE36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75DF2E82"/>
    <w:multiLevelType w:val="hybridMultilevel"/>
    <w:tmpl w:val="B9CA14EE"/>
    <w:lvl w:ilvl="0" w:tplc="19D20972">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63" w15:restartNumberingAfterBreak="0">
    <w:nsid w:val="76D92BE8"/>
    <w:multiLevelType w:val="hybridMultilevel"/>
    <w:tmpl w:val="2BCEE3F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78FF1006"/>
    <w:multiLevelType w:val="multilevel"/>
    <w:tmpl w:val="BCE2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92B34F7"/>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F4A0453"/>
    <w:multiLevelType w:val="multilevel"/>
    <w:tmpl w:val="788AA914"/>
    <w:lvl w:ilvl="0">
      <w:start w:val="1"/>
      <w:numFmt w:val="decimal"/>
      <w:pStyle w:val="a"/>
      <w:lvlText w:val="%1."/>
      <w:lvlJc w:val="left"/>
      <w:pPr>
        <w:ind w:left="502" w:hanging="360"/>
      </w:pPr>
      <w:rPr>
        <w:rFonts w:ascii="Times New Roman" w:eastAsia="Calibri" w:hAnsi="Times New Roman" w:cs="Times New Roman"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7" w15:restartNumberingAfterBreak="0">
    <w:nsid w:val="7FF8270A"/>
    <w:multiLevelType w:val="hybridMultilevel"/>
    <w:tmpl w:val="C770C7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44"/>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lvlOverride w:ilvl="0">
      <w:startOverride w:val="1"/>
    </w:lvlOverride>
    <w:lvlOverride w:ilvl="1"/>
    <w:lvlOverride w:ilvl="2"/>
    <w:lvlOverride w:ilvl="3"/>
    <w:lvlOverride w:ilvl="4"/>
    <w:lvlOverride w:ilvl="5"/>
    <w:lvlOverride w:ilvl="6"/>
    <w:lvlOverride w:ilvl="7"/>
    <w:lvlOverride w:ilvl="8"/>
  </w:num>
  <w:num w:numId="5">
    <w:abstractNumId w:val="32"/>
  </w:num>
  <w:num w:numId="6">
    <w:abstractNumId w:val="34"/>
  </w:num>
  <w:num w:numId="7">
    <w:abstractNumId w:val="5"/>
  </w:num>
  <w:num w:numId="8">
    <w:abstractNumId w:val="3"/>
  </w:num>
  <w:num w:numId="9">
    <w:abstractNumId w:val="60"/>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53"/>
  </w:num>
  <w:num w:numId="13">
    <w:abstractNumId w:val="54"/>
  </w:num>
  <w:num w:numId="14">
    <w:abstractNumId w:val="34"/>
  </w:num>
  <w:num w:numId="15">
    <w:abstractNumId w:val="43"/>
  </w:num>
  <w:num w:numId="16">
    <w:abstractNumId w:val="31"/>
  </w:num>
  <w:num w:numId="17">
    <w:abstractNumId w:val="55"/>
  </w:num>
  <w:num w:numId="18">
    <w:abstractNumId w:val="42"/>
  </w:num>
  <w:num w:numId="19">
    <w:abstractNumId w:val="40"/>
  </w:num>
  <w:num w:numId="20">
    <w:abstractNumId w:val="18"/>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3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0"/>
  </w:num>
  <w:num w:numId="26">
    <w:abstractNumId w:val="16"/>
  </w:num>
  <w:num w:numId="27">
    <w:abstractNumId w:val="64"/>
  </w:num>
  <w:num w:numId="28">
    <w:abstractNumId w:val="19"/>
  </w:num>
  <w:num w:numId="29">
    <w:abstractNumId w:val="39"/>
  </w:num>
  <w:num w:numId="30">
    <w:abstractNumId w:val="17"/>
  </w:num>
  <w:num w:numId="31">
    <w:abstractNumId w:val="1"/>
  </w:num>
  <w:num w:numId="32">
    <w:abstractNumId w:val="0"/>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26"/>
  </w:num>
  <w:num w:numId="40">
    <w:abstractNumId w:val="23"/>
  </w:num>
  <w:num w:numId="41">
    <w:abstractNumId w:val="67"/>
  </w:num>
  <w:num w:numId="42">
    <w:abstractNumId w:val="6"/>
  </w:num>
  <w:num w:numId="43">
    <w:abstractNumId w:val="58"/>
  </w:num>
  <w:num w:numId="44">
    <w:abstractNumId w:val="4"/>
  </w:num>
  <w:num w:numId="45">
    <w:abstractNumId w:val="59"/>
  </w:num>
  <w:num w:numId="46">
    <w:abstractNumId w:val="57"/>
  </w:num>
  <w:num w:numId="47">
    <w:abstractNumId w:val="21"/>
  </w:num>
  <w:num w:numId="48">
    <w:abstractNumId w:val="12"/>
  </w:num>
  <w:num w:numId="49">
    <w:abstractNumId w:val="44"/>
  </w:num>
  <w:num w:numId="50">
    <w:abstractNumId w:val="63"/>
  </w:num>
  <w:num w:numId="51">
    <w:abstractNumId w:val="29"/>
  </w:num>
  <w:num w:numId="52">
    <w:abstractNumId w:val="36"/>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num>
  <w:num w:numId="56">
    <w:abstractNumId w:val="7"/>
  </w:num>
  <w:num w:numId="57">
    <w:abstractNumId w:val="33"/>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89"/>
    <w:rsid w:val="00065F14"/>
    <w:rsid w:val="000830AE"/>
    <w:rsid w:val="00084F57"/>
    <w:rsid w:val="000E2574"/>
    <w:rsid w:val="00174DAE"/>
    <w:rsid w:val="001D2689"/>
    <w:rsid w:val="00211454"/>
    <w:rsid w:val="00286C3A"/>
    <w:rsid w:val="002C2995"/>
    <w:rsid w:val="002F50C1"/>
    <w:rsid w:val="0031589C"/>
    <w:rsid w:val="003450F4"/>
    <w:rsid w:val="0036717D"/>
    <w:rsid w:val="003B60D9"/>
    <w:rsid w:val="003D3B72"/>
    <w:rsid w:val="00423F30"/>
    <w:rsid w:val="0045661C"/>
    <w:rsid w:val="004F36C0"/>
    <w:rsid w:val="00504924"/>
    <w:rsid w:val="005120AD"/>
    <w:rsid w:val="00525DA0"/>
    <w:rsid w:val="00557645"/>
    <w:rsid w:val="005D554A"/>
    <w:rsid w:val="005F1B46"/>
    <w:rsid w:val="00605110"/>
    <w:rsid w:val="00605E8D"/>
    <w:rsid w:val="00626039"/>
    <w:rsid w:val="006360EA"/>
    <w:rsid w:val="00641523"/>
    <w:rsid w:val="006B17B1"/>
    <w:rsid w:val="006D2326"/>
    <w:rsid w:val="0074491D"/>
    <w:rsid w:val="00760F6C"/>
    <w:rsid w:val="007A5A6B"/>
    <w:rsid w:val="007A6C74"/>
    <w:rsid w:val="007D4582"/>
    <w:rsid w:val="00802756"/>
    <w:rsid w:val="00834B7F"/>
    <w:rsid w:val="008940A6"/>
    <w:rsid w:val="0089646B"/>
    <w:rsid w:val="008F36DE"/>
    <w:rsid w:val="00967EC1"/>
    <w:rsid w:val="009922F4"/>
    <w:rsid w:val="009B2CBB"/>
    <w:rsid w:val="009B552F"/>
    <w:rsid w:val="00A07F8D"/>
    <w:rsid w:val="00A32AED"/>
    <w:rsid w:val="00AB1C39"/>
    <w:rsid w:val="00AE72AD"/>
    <w:rsid w:val="00AF6426"/>
    <w:rsid w:val="00B655D0"/>
    <w:rsid w:val="00B71948"/>
    <w:rsid w:val="00B862B5"/>
    <w:rsid w:val="00B86388"/>
    <w:rsid w:val="00BA5C96"/>
    <w:rsid w:val="00BE410F"/>
    <w:rsid w:val="00BE6643"/>
    <w:rsid w:val="00C4428F"/>
    <w:rsid w:val="00C55159"/>
    <w:rsid w:val="00C71792"/>
    <w:rsid w:val="00CB468B"/>
    <w:rsid w:val="00CD0C21"/>
    <w:rsid w:val="00CD0F3E"/>
    <w:rsid w:val="00D01966"/>
    <w:rsid w:val="00D143D1"/>
    <w:rsid w:val="00D16C62"/>
    <w:rsid w:val="00D649FA"/>
    <w:rsid w:val="00D96C8C"/>
    <w:rsid w:val="00DF7AD9"/>
    <w:rsid w:val="00E11C44"/>
    <w:rsid w:val="00E13B8A"/>
    <w:rsid w:val="00E56D76"/>
    <w:rsid w:val="00E962D2"/>
    <w:rsid w:val="00EC41ED"/>
    <w:rsid w:val="00F4741E"/>
    <w:rsid w:val="00FC22EC"/>
    <w:rsid w:val="00FD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B9EE727"/>
  <w15:chartTrackingRefBased/>
  <w15:docId w15:val="{C4DC75B4-84D9-43BE-8AD1-518FC74B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2">
    <w:name w:val="heading 2"/>
    <w:basedOn w:val="a0"/>
    <w:next w:val="a0"/>
    <w:link w:val="20"/>
    <w:uiPriority w:val="9"/>
    <w:unhideWhenUsed/>
    <w:qFormat/>
    <w:rsid w:val="00AE72AD"/>
    <w:pPr>
      <w:keepNext/>
      <w:keepLines/>
      <w:spacing w:before="40" w:after="0" w:line="240" w:lineRule="auto"/>
      <w:ind w:firstLine="397"/>
      <w:jc w:val="both"/>
      <w:outlineLvl w:val="1"/>
    </w:pPr>
    <w:rPr>
      <w:rFonts w:asciiTheme="majorHAnsi" w:eastAsiaTheme="majorEastAsia" w:hAnsiTheme="majorHAnsi" w:cstheme="majorBidi"/>
      <w:color w:val="2E74B5" w:themeColor="accent1" w:themeShade="BF"/>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6360EA"/>
    <w:pPr>
      <w:spacing w:after="200" w:line="276" w:lineRule="auto"/>
      <w:ind w:left="720"/>
      <w:contextualSpacing/>
    </w:pPr>
    <w:rPr>
      <w:rFonts w:ascii="Calibri" w:eastAsia="Calibri" w:hAnsi="Calibri" w:cs="Times New Roman"/>
    </w:rPr>
  </w:style>
  <w:style w:type="paragraph" w:styleId="a6">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7"/>
    <w:uiPriority w:val="99"/>
    <w:unhideWhenUsed/>
    <w:rsid w:val="006360EA"/>
    <w:pPr>
      <w:spacing w:after="0" w:line="240" w:lineRule="auto"/>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6"/>
    <w:uiPriority w:val="99"/>
    <w:rsid w:val="006360EA"/>
    <w:rPr>
      <w:rFonts w:ascii="Times New Roman" w:eastAsia="Times New Roman" w:hAnsi="Times New Roman" w:cs="Times New Roman"/>
      <w:sz w:val="20"/>
      <w:szCs w:val="20"/>
      <w:lang w:val="x-none" w:eastAsia="x-none"/>
    </w:rPr>
  </w:style>
  <w:style w:type="character" w:customStyle="1" w:styleId="a5">
    <w:name w:val="Абзац списка Знак"/>
    <w:link w:val="a4"/>
    <w:uiPriority w:val="34"/>
    <w:rsid w:val="006360EA"/>
    <w:rPr>
      <w:rFonts w:ascii="Calibri" w:eastAsia="Calibri" w:hAnsi="Calibri" w:cs="Times New Roman"/>
    </w:rPr>
  </w:style>
  <w:style w:type="table" w:customStyle="1" w:styleId="TableNormal">
    <w:name w:val="Table Normal"/>
    <w:uiPriority w:val="2"/>
    <w:semiHidden/>
    <w:unhideWhenUsed/>
    <w:qFormat/>
    <w:rsid w:val="00525D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36717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Normal1">
    <w:name w:val="Normal1"/>
    <w:rsid w:val="00EC41ED"/>
    <w:pPr>
      <w:widowControl w:val="0"/>
      <w:suppressAutoHyphens/>
      <w:spacing w:before="180" w:after="0" w:line="300" w:lineRule="auto"/>
      <w:ind w:firstLine="397"/>
      <w:jc w:val="both"/>
    </w:pPr>
    <w:rPr>
      <w:rFonts w:ascii="Times New Roman" w:eastAsia="Times New Roman" w:hAnsi="Times New Roman" w:cs="Times New Roman"/>
      <w:sz w:val="20"/>
      <w:szCs w:val="20"/>
    </w:rPr>
  </w:style>
  <w:style w:type="paragraph" w:customStyle="1" w:styleId="a">
    <w:name w:val="список с точками"/>
    <w:basedOn w:val="a0"/>
    <w:rsid w:val="00D143D1"/>
    <w:pPr>
      <w:numPr>
        <w:numId w:val="36"/>
      </w:numPr>
      <w:spacing w:after="0" w:line="312" w:lineRule="auto"/>
      <w:jc w:val="both"/>
    </w:pPr>
    <w:rPr>
      <w:rFonts w:ascii="Times New Roman" w:eastAsia="Times New Roman" w:hAnsi="Times New Roman" w:cs="Times New Roman"/>
      <w:sz w:val="24"/>
      <w:szCs w:val="24"/>
      <w:lang w:eastAsia="ru-RU"/>
    </w:rPr>
  </w:style>
  <w:style w:type="character" w:styleId="a8">
    <w:name w:val="Hyperlink"/>
    <w:rsid w:val="00605E8D"/>
    <w:rPr>
      <w:color w:val="0000FF"/>
      <w:u w:val="single"/>
    </w:rPr>
  </w:style>
  <w:style w:type="paragraph" w:customStyle="1" w:styleId="21">
    <w:name w:val="Основной текст 21"/>
    <w:basedOn w:val="a0"/>
    <w:rsid w:val="006B17B1"/>
    <w:pPr>
      <w:suppressAutoHyphens/>
      <w:spacing w:after="120" w:line="480" w:lineRule="auto"/>
    </w:pPr>
    <w:rPr>
      <w:rFonts w:ascii="Times New Roman" w:eastAsia="Times New Roman" w:hAnsi="Times New Roman" w:cs="Times New Roman"/>
      <w:sz w:val="24"/>
      <w:szCs w:val="24"/>
      <w:lang w:eastAsia="ar-SA"/>
    </w:rPr>
  </w:style>
  <w:style w:type="paragraph" w:styleId="a9">
    <w:name w:val="Body Text"/>
    <w:basedOn w:val="a0"/>
    <w:link w:val="aa"/>
    <w:rsid w:val="006B17B1"/>
    <w:pPr>
      <w:spacing w:after="120" w:line="240" w:lineRule="auto"/>
    </w:pPr>
    <w:rPr>
      <w:rFonts w:ascii="Times New Roman" w:eastAsia="Times New Roman" w:hAnsi="Times New Roman" w:cs="Times New Roman"/>
      <w:sz w:val="20"/>
      <w:szCs w:val="20"/>
      <w:lang w:val="x-none" w:eastAsia="x-none"/>
    </w:rPr>
  </w:style>
  <w:style w:type="character" w:customStyle="1" w:styleId="aa">
    <w:name w:val="Основной текст Знак"/>
    <w:basedOn w:val="a1"/>
    <w:link w:val="a9"/>
    <w:rsid w:val="006B17B1"/>
    <w:rPr>
      <w:rFonts w:ascii="Times New Roman" w:eastAsia="Times New Roman" w:hAnsi="Times New Roman" w:cs="Times New Roman"/>
      <w:sz w:val="20"/>
      <w:szCs w:val="20"/>
      <w:lang w:val="x-none" w:eastAsia="x-none"/>
    </w:rPr>
  </w:style>
  <w:style w:type="character" w:customStyle="1" w:styleId="20">
    <w:name w:val="Заголовок 2 Знак"/>
    <w:basedOn w:val="a1"/>
    <w:link w:val="2"/>
    <w:uiPriority w:val="9"/>
    <w:rsid w:val="00AE72AD"/>
    <w:rPr>
      <w:rFonts w:asciiTheme="majorHAnsi" w:eastAsiaTheme="majorEastAsia" w:hAnsiTheme="majorHAnsi" w:cstheme="majorBidi"/>
      <w:color w:val="2E74B5" w:themeColor="accent1" w:themeShade="BF"/>
      <w:sz w:val="26"/>
      <w:szCs w:val="26"/>
      <w:lang w:eastAsia="ru-RU"/>
    </w:rPr>
  </w:style>
  <w:style w:type="table" w:customStyle="1" w:styleId="TableGrid">
    <w:name w:val="TableGrid"/>
    <w:rsid w:val="00AE72AD"/>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Normal (Web)"/>
    <w:basedOn w:val="a0"/>
    <w:uiPriority w:val="99"/>
    <w:rsid w:val="002C2995"/>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Default">
    <w:name w:val="Default"/>
    <w:rsid w:val="002C2995"/>
    <w:pPr>
      <w:suppressAutoHyphens/>
      <w:autoSpaceDE w:val="0"/>
      <w:spacing w:after="0" w:line="240" w:lineRule="auto"/>
    </w:pPr>
    <w:rPr>
      <w:rFonts w:ascii="VCPXR W+ Times" w:eastAsia="Calibri" w:hAnsi="VCPXR W+ Times" w:cs="VCPXR W+ Times"/>
      <w:color w:val="000000"/>
      <w:sz w:val="24"/>
      <w:szCs w:val="24"/>
      <w:lang w:val="en-US" w:eastAsia="ar-SA"/>
    </w:rPr>
  </w:style>
  <w:style w:type="character" w:customStyle="1" w:styleId="apple-converted-space">
    <w:name w:val="apple-converted-space"/>
    <w:rsid w:val="000E2574"/>
  </w:style>
  <w:style w:type="paragraph" w:customStyle="1" w:styleId="western">
    <w:name w:val="western"/>
    <w:basedOn w:val="a0"/>
    <w:rsid w:val="000E25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269412">
      <w:bodyDiv w:val="1"/>
      <w:marLeft w:val="0"/>
      <w:marRight w:val="0"/>
      <w:marTop w:val="0"/>
      <w:marBottom w:val="0"/>
      <w:divBdr>
        <w:top w:val="none" w:sz="0" w:space="0" w:color="auto"/>
        <w:left w:val="none" w:sz="0" w:space="0" w:color="auto"/>
        <w:bottom w:val="none" w:sz="0" w:space="0" w:color="auto"/>
        <w:right w:val="none" w:sz="0" w:space="0" w:color="auto"/>
      </w:divBdr>
    </w:div>
    <w:div w:id="636644568">
      <w:bodyDiv w:val="1"/>
      <w:marLeft w:val="0"/>
      <w:marRight w:val="0"/>
      <w:marTop w:val="0"/>
      <w:marBottom w:val="0"/>
      <w:divBdr>
        <w:top w:val="none" w:sz="0" w:space="0" w:color="auto"/>
        <w:left w:val="none" w:sz="0" w:space="0" w:color="auto"/>
        <w:bottom w:val="none" w:sz="0" w:space="0" w:color="auto"/>
        <w:right w:val="none" w:sz="0" w:space="0" w:color="auto"/>
      </w:divBdr>
    </w:div>
    <w:div w:id="1111513234">
      <w:bodyDiv w:val="1"/>
      <w:marLeft w:val="0"/>
      <w:marRight w:val="0"/>
      <w:marTop w:val="0"/>
      <w:marBottom w:val="0"/>
      <w:divBdr>
        <w:top w:val="none" w:sz="0" w:space="0" w:color="auto"/>
        <w:left w:val="none" w:sz="0" w:space="0" w:color="auto"/>
        <w:bottom w:val="none" w:sz="0" w:space="0" w:color="auto"/>
        <w:right w:val="none" w:sz="0" w:space="0" w:color="auto"/>
      </w:divBdr>
    </w:div>
    <w:div w:id="1221406559">
      <w:bodyDiv w:val="1"/>
      <w:marLeft w:val="0"/>
      <w:marRight w:val="0"/>
      <w:marTop w:val="0"/>
      <w:marBottom w:val="0"/>
      <w:divBdr>
        <w:top w:val="none" w:sz="0" w:space="0" w:color="auto"/>
        <w:left w:val="none" w:sz="0" w:space="0" w:color="auto"/>
        <w:bottom w:val="none" w:sz="0" w:space="0" w:color="auto"/>
        <w:right w:val="none" w:sz="0" w:space="0" w:color="auto"/>
      </w:divBdr>
    </w:div>
    <w:div w:id="1490096588">
      <w:bodyDiv w:val="1"/>
      <w:marLeft w:val="0"/>
      <w:marRight w:val="0"/>
      <w:marTop w:val="0"/>
      <w:marBottom w:val="0"/>
      <w:divBdr>
        <w:top w:val="none" w:sz="0" w:space="0" w:color="auto"/>
        <w:left w:val="none" w:sz="0" w:space="0" w:color="auto"/>
        <w:bottom w:val="none" w:sz="0" w:space="0" w:color="auto"/>
        <w:right w:val="none" w:sz="0" w:space="0" w:color="auto"/>
      </w:divBdr>
    </w:div>
    <w:div w:id="1669792986">
      <w:bodyDiv w:val="1"/>
      <w:marLeft w:val="0"/>
      <w:marRight w:val="0"/>
      <w:marTop w:val="0"/>
      <w:marBottom w:val="0"/>
      <w:divBdr>
        <w:top w:val="none" w:sz="0" w:space="0" w:color="auto"/>
        <w:left w:val="none" w:sz="0" w:space="0" w:color="auto"/>
        <w:bottom w:val="none" w:sz="0" w:space="0" w:color="auto"/>
        <w:right w:val="none" w:sz="0" w:space="0" w:color="auto"/>
      </w:divBdr>
    </w:div>
    <w:div w:id="1756828449">
      <w:bodyDiv w:val="1"/>
      <w:marLeft w:val="0"/>
      <w:marRight w:val="0"/>
      <w:marTop w:val="0"/>
      <w:marBottom w:val="0"/>
      <w:divBdr>
        <w:top w:val="none" w:sz="0" w:space="0" w:color="auto"/>
        <w:left w:val="none" w:sz="0" w:space="0" w:color="auto"/>
        <w:bottom w:val="none" w:sz="0" w:space="0" w:color="auto"/>
        <w:right w:val="none" w:sz="0" w:space="0" w:color="auto"/>
      </w:divBdr>
    </w:div>
    <w:div w:id="1842308478">
      <w:bodyDiv w:val="1"/>
      <w:marLeft w:val="0"/>
      <w:marRight w:val="0"/>
      <w:marTop w:val="0"/>
      <w:marBottom w:val="0"/>
      <w:divBdr>
        <w:top w:val="none" w:sz="0" w:space="0" w:color="auto"/>
        <w:left w:val="none" w:sz="0" w:space="0" w:color="auto"/>
        <w:bottom w:val="none" w:sz="0" w:space="0" w:color="auto"/>
        <w:right w:val="none" w:sz="0" w:space="0" w:color="auto"/>
      </w:divBdr>
    </w:div>
    <w:div w:id="1998073223">
      <w:bodyDiv w:val="1"/>
      <w:marLeft w:val="0"/>
      <w:marRight w:val="0"/>
      <w:marTop w:val="0"/>
      <w:marBottom w:val="0"/>
      <w:divBdr>
        <w:top w:val="none" w:sz="0" w:space="0" w:color="auto"/>
        <w:left w:val="none" w:sz="0" w:space="0" w:color="auto"/>
        <w:bottom w:val="none" w:sz="0" w:space="0" w:color="auto"/>
        <w:right w:val="none" w:sz="0" w:space="0" w:color="auto"/>
      </w:divBdr>
    </w:div>
    <w:div w:id="2002460357">
      <w:bodyDiv w:val="1"/>
      <w:marLeft w:val="0"/>
      <w:marRight w:val="0"/>
      <w:marTop w:val="0"/>
      <w:marBottom w:val="0"/>
      <w:divBdr>
        <w:top w:val="none" w:sz="0" w:space="0" w:color="auto"/>
        <w:left w:val="none" w:sz="0" w:space="0" w:color="auto"/>
        <w:bottom w:val="none" w:sz="0" w:space="0" w:color="auto"/>
        <w:right w:val="none" w:sz="0" w:space="0" w:color="auto"/>
      </w:divBdr>
    </w:div>
    <w:div w:id="201283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p.nwipa.ru:2072/bcode/450166" TargetMode="External"/><Relationship Id="rId18" Type="http://schemas.openxmlformats.org/officeDocument/2006/relationships/hyperlink" Target="https://idp.nwipa.ru:2072/bcode/447913" TargetMode="External"/><Relationship Id="rId26" Type="http://schemas.openxmlformats.org/officeDocument/2006/relationships/hyperlink" Target="https://idp.nwipa.ru:2130/catalog/product/1059463" TargetMode="External"/><Relationship Id="rId39" Type="http://schemas.openxmlformats.org/officeDocument/2006/relationships/hyperlink" Target="https://e.lanbook.com/book/65807" TargetMode="External"/><Relationship Id="rId21" Type="http://schemas.openxmlformats.org/officeDocument/2006/relationships/hyperlink" Target="https://idp.nwipa.ru:2072/bcode/449219" TargetMode="External"/><Relationship Id="rId34" Type="http://schemas.openxmlformats.org/officeDocument/2006/relationships/hyperlink" Target="https://idp.nwipa.ru:2072/bcode/466923" TargetMode="External"/><Relationship Id="rId42" Type="http://schemas.openxmlformats.org/officeDocument/2006/relationships/hyperlink" Target="http://site.ebrary.com/lib/ranepa/detail.action?docID=10417002" TargetMode="External"/><Relationship Id="rId47" Type="http://schemas.openxmlformats.org/officeDocument/2006/relationships/hyperlink" Target="http://site.ebrary.com/lib/ranepa/detail.action?docID=10417002" TargetMode="External"/><Relationship Id="rId50" Type="http://schemas.openxmlformats.org/officeDocument/2006/relationships/hyperlink" Target="https://idp.nwipa.ru:2130/catalog/product/1019583" TargetMode="External"/><Relationship Id="rId55" Type="http://schemas.openxmlformats.org/officeDocument/2006/relationships/hyperlink" Target="https://biblio-online.ru/viewer/A5D444E4-7122-4C16-B3B2-DF743A918B5F/akademicheskoe-pismo-leksika-developing-academic-literacy" TargetMode="External"/><Relationship Id="rId7" Type="http://schemas.openxmlformats.org/officeDocument/2006/relationships/endnotes" Target="endnotes.xml"/><Relationship Id="rId12" Type="http://schemas.openxmlformats.org/officeDocument/2006/relationships/hyperlink" Target="https://idp.nwipa.ru:2072/bcode/451687" TargetMode="External"/><Relationship Id="rId17" Type="http://schemas.openxmlformats.org/officeDocument/2006/relationships/hyperlink" Target="https://idp.nwipa.ru:2072/bcode/447913" TargetMode="External"/><Relationship Id="rId25" Type="http://schemas.openxmlformats.org/officeDocument/2006/relationships/hyperlink" Target="https://idp.nwipa.ru:2130/catalog/product/1211641" TargetMode="External"/><Relationship Id="rId33" Type="http://schemas.openxmlformats.org/officeDocument/2006/relationships/hyperlink" Target="https://idp.nwipa.ru:2072/bcode/450301" TargetMode="External"/><Relationship Id="rId38" Type="http://schemas.openxmlformats.org/officeDocument/2006/relationships/hyperlink" Target="http://e.lanbook.com/book/65807" TargetMode="External"/><Relationship Id="rId46" Type="http://schemas.openxmlformats.org/officeDocument/2006/relationships/hyperlink" Target="http://site.ebrary.com/lib/ranepa/detail.action?docID=10574091&amp;p00=global+governance" TargetMode="External"/><Relationship Id="rId2" Type="http://schemas.openxmlformats.org/officeDocument/2006/relationships/numbering" Target="numbering.xml"/><Relationship Id="rId16" Type="http://schemas.openxmlformats.org/officeDocument/2006/relationships/hyperlink" Target="https://idp.nwipa.ru:2130/catalog/product/1176857" TargetMode="External"/><Relationship Id="rId20" Type="http://schemas.openxmlformats.org/officeDocument/2006/relationships/hyperlink" Target="https://www.biblio-online.ru/book/C7E36374-8626-472B-AEE6-EDA94D5F38FA" TargetMode="External"/><Relationship Id="rId29" Type="http://schemas.openxmlformats.org/officeDocument/2006/relationships/hyperlink" Target="http://idp.nwipa.ru:2067/92874.html" TargetMode="External"/><Relationship Id="rId41" Type="http://schemas.openxmlformats.org/officeDocument/2006/relationships/hyperlink" Target="http://site.ebrary.com/lib/ranepa/detail.action?docID=10574091&amp;p00=global+governance" TargetMode="External"/><Relationship Id="rId54" Type="http://schemas.openxmlformats.org/officeDocument/2006/relationships/hyperlink" Target="https://biblio-online.ru/viewer/A5EA32DC-93EB-43A6-9475-3A0FCF96A3D8/akademicheskoe-pismo-process-produkt-i-prakti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ru/book/938433" TargetMode="External"/><Relationship Id="rId24" Type="http://schemas.openxmlformats.org/officeDocument/2006/relationships/hyperlink" Target="https://www-biblio-online-ru.ezproxy.ranepa.ru:2443/book/angliyskiy-yazyk-a1-v1437603" TargetMode="External"/><Relationship Id="rId32" Type="http://schemas.openxmlformats.org/officeDocument/2006/relationships/hyperlink" Target="https://idp.nwipa.ru:2072/bcode/450301" TargetMode="External"/><Relationship Id="rId37" Type="http://schemas.openxmlformats.org/officeDocument/2006/relationships/hyperlink" Target="http://idp.nwipa.ru:2067/96323.html" TargetMode="External"/><Relationship Id="rId40" Type="http://schemas.openxmlformats.org/officeDocument/2006/relationships/hyperlink" Target="http://site.ebrary.com/lib/ranepa/reader.action?docID=10442064" TargetMode="External"/><Relationship Id="rId45" Type="http://schemas.openxmlformats.org/officeDocument/2006/relationships/hyperlink" Target="http://site.ebrary.com/lib/ranepa/reader.action?docID=10442064" TargetMode="External"/><Relationship Id="rId53" Type="http://schemas.openxmlformats.org/officeDocument/2006/relationships/hyperlink" Target="https://e.lanbook.com/reader/book/55306/" TargetMode="External"/><Relationship Id="rId5" Type="http://schemas.openxmlformats.org/officeDocument/2006/relationships/webSettings" Target="webSettings.xml"/><Relationship Id="rId15" Type="http://schemas.openxmlformats.org/officeDocument/2006/relationships/hyperlink" Target="https://idp.nwipa.ru:2072/bcode/450166" TargetMode="External"/><Relationship Id="rId23" Type="http://schemas.openxmlformats.org/officeDocument/2006/relationships/hyperlink" Target="https://idp.nwipa.ru:2072/bcode/448345" TargetMode="External"/><Relationship Id="rId28" Type="http://schemas.openxmlformats.org/officeDocument/2006/relationships/hyperlink" Target="http://www.oxfordreference.com/view/10.1093/acref/9780199207800.001.0001/acref-9780199207800" TargetMode="External"/><Relationship Id="rId36" Type="http://schemas.openxmlformats.org/officeDocument/2006/relationships/hyperlink" Target="http://idp.nwipa.ru:2067/100476.html" TargetMode="External"/><Relationship Id="rId49" Type="http://schemas.openxmlformats.org/officeDocument/2006/relationships/hyperlink" Target="https://idp.nwipa.ru:2130/catalog/product/1167877" TargetMode="External"/><Relationship Id="rId57" Type="http://schemas.openxmlformats.org/officeDocument/2006/relationships/theme" Target="theme/theme1.xml"/><Relationship Id="rId10" Type="http://schemas.openxmlformats.org/officeDocument/2006/relationships/hyperlink" Target="https://idp.nwipa.ru:2180/viewer/sravnitelnaya-politologiya-413204" TargetMode="External"/><Relationship Id="rId19" Type="http://schemas.openxmlformats.org/officeDocument/2006/relationships/hyperlink" Target="https://www.biblio-online.ru/book/C7E36374-8626-472B-AEE6-EDA94D5F38FA" TargetMode="External"/><Relationship Id="rId31" Type="http://schemas.openxmlformats.org/officeDocument/2006/relationships/hyperlink" Target="https://idp.nwipa.ru:2180/viewer/sravnitelnaya-politologiya-413204" TargetMode="External"/><Relationship Id="rId44" Type="http://schemas.openxmlformats.org/officeDocument/2006/relationships/hyperlink" Target="https://e.lanbook.com/book/65807" TargetMode="External"/><Relationship Id="rId52" Type="http://schemas.openxmlformats.org/officeDocument/2006/relationships/hyperlink" Target="https://biblio-online.ru/viewer/CA2A2AC6-0C7D-4DE1-80B6-6F014E1C1C8D/razvitie-informacionnogo-obschestva" TargetMode="External"/><Relationship Id="rId4" Type="http://schemas.openxmlformats.org/officeDocument/2006/relationships/settings" Target="settings.xml"/><Relationship Id="rId9" Type="http://schemas.openxmlformats.org/officeDocument/2006/relationships/hyperlink" Target="https://idp.nwipa.ru:2130/catalog/product/1178790" TargetMode="External"/><Relationship Id="rId14" Type="http://schemas.openxmlformats.org/officeDocument/2006/relationships/hyperlink" Target="https://idp.nwipa.ru:2130/catalog/product/1167877" TargetMode="External"/><Relationship Id="rId22" Type="http://schemas.openxmlformats.org/officeDocument/2006/relationships/hyperlink" Target="https://idp.nwipa.ru:2130/catalog/product/1091164" TargetMode="External"/><Relationship Id="rId27" Type="http://schemas.openxmlformats.org/officeDocument/2006/relationships/hyperlink" Target="https://idp.nwipa.ru:2072/bcode/448146" TargetMode="External"/><Relationship Id="rId30" Type="http://schemas.openxmlformats.org/officeDocument/2006/relationships/hyperlink" Target="http://idp.nwipa.ru:2067/87964.html" TargetMode="External"/><Relationship Id="rId35" Type="http://schemas.openxmlformats.org/officeDocument/2006/relationships/hyperlink" Target="http://idp.nwipa.ru:2067/96311.html" TargetMode="External"/><Relationship Id="rId43" Type="http://schemas.openxmlformats.org/officeDocument/2006/relationships/hyperlink" Target="http://e.lanbook.com/book/65807" TargetMode="External"/><Relationship Id="rId48" Type="http://schemas.openxmlformats.org/officeDocument/2006/relationships/hyperlink" Target="https://idp.nwipa.ru:2072/bcode/455037" TargetMode="External"/><Relationship Id="rId56" Type="http://schemas.openxmlformats.org/officeDocument/2006/relationships/fontTable" Target="fontTable.xml"/><Relationship Id="rId8" Type="http://schemas.openxmlformats.org/officeDocument/2006/relationships/hyperlink" Target="http://e.lanbook.com/books/element.php?pl1_id=54750" TargetMode="External"/><Relationship Id="rId51" Type="http://schemas.openxmlformats.org/officeDocument/2006/relationships/hyperlink" Target="http://www.iprbookshop.ru/52209.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5081B-F1D9-43C9-99DB-EE4642CB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276</Pages>
  <Words>49732</Words>
  <Characters>283479</Characters>
  <Application>Microsoft Office Word</Application>
  <DocSecurity>0</DocSecurity>
  <Lines>2362</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SZIU</Company>
  <LinksUpToDate>false</LinksUpToDate>
  <CharactersWithSpaces>332546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Аркадьева Ирина Александровна</dc:creator>
  <cp:keywords/>
  <dc:description/>
  <cp:lastModifiedBy>Аркадьева Ирина Александровна</cp:lastModifiedBy>
  <cp:revision>70</cp:revision>
  <dcterms:created xsi:type="dcterms:W3CDTF">2019-11-11T11:00:00Z</dcterms:created>
  <dcterms:modified xsi:type="dcterms:W3CDTF">2021-09-08T12:09:00Z</dcterms:modified>
</cp:coreProperties>
</file>