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9D3650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:rsidR="00C762BD" w:rsidRPr="00C762BD" w:rsidRDefault="00A901F6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B8259F" w:rsidRPr="00B8259F" w:rsidRDefault="00B8259F" w:rsidP="00B8259F">
            <w:pPr>
              <w:spacing w:before="120" w:after="120"/>
              <w:rPr>
                <w:rFonts w:cs="Times New Roman"/>
              </w:rPr>
            </w:pPr>
            <w:r w:rsidRPr="00B8259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B8259F" w:rsidRPr="00B8259F" w:rsidRDefault="00B8259F" w:rsidP="00B8259F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 СЗИУ РАНХиГС</w:t>
            </w:r>
          </w:p>
          <w:p w:rsidR="00B8259F" w:rsidRPr="00B8259F" w:rsidRDefault="00B8259F" w:rsidP="00B8259F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B8259F">
              <w:rPr>
                <w:rFonts w:ascii="Times New Roman" w:hAnsi="Times New Roman"/>
                <w:kern w:val="3"/>
                <w:lang w:eastAsia="ru-RU"/>
              </w:rPr>
              <w:t xml:space="preserve">Протокол </w:t>
            </w:r>
            <w:r w:rsidR="007818A1" w:rsidRPr="007818A1">
              <w:rPr>
                <w:rFonts w:ascii="Times New Roman" w:hAnsi="Times New Roman"/>
                <w:kern w:val="3"/>
                <w:lang w:eastAsia="ru-RU"/>
              </w:rPr>
              <w:t>от «01» июня 2020 г. №4</w:t>
            </w: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:rsidR="00B7115D" w:rsidRPr="00C762BD" w:rsidRDefault="0072767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Б1.В.01</w:t>
      </w:r>
      <w:r w:rsidR="00954DB4">
        <w:rPr>
          <w:rFonts w:ascii="Times New Roman" w:hAnsi="Times New Roman" w:cs="Times New Roman"/>
          <w:kern w:val="3"/>
          <w:sz w:val="24"/>
          <w:lang w:eastAsia="ru-RU"/>
        </w:rPr>
        <w:t>.01</w:t>
      </w:r>
      <w:r w:rsidR="00BE6380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7818A1" w:rsidRPr="007818A1">
        <w:rPr>
          <w:rFonts w:ascii="Times New Roman" w:hAnsi="Times New Roman" w:cs="Times New Roman"/>
          <w:kern w:val="3"/>
          <w:sz w:val="24"/>
          <w:lang w:eastAsia="ru-RU"/>
        </w:rPr>
        <w:t>Теоретические проблемы региональной экономики и экзамен по направленности (научной специальности), кандидатский экзамен</w:t>
      </w:r>
    </w:p>
    <w:p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6B74D5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E41260">
        <w:rPr>
          <w:rFonts w:ascii="Times New Roman" w:hAnsi="Times New Roman" w:cs="Times New Roman"/>
          <w:kern w:val="3"/>
          <w:sz w:val="24"/>
          <w:lang w:eastAsia="ru-RU"/>
        </w:rPr>
        <w:t>региональная экономика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6B74D5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9D3650" w:rsidRPr="00727679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D23C53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</w:t>
      </w:r>
      <w:r w:rsidR="007818A1">
        <w:rPr>
          <w:rFonts w:ascii="Times New Roman" w:hAnsi="Times New Roman" w:cs="Times New Roman"/>
          <w:kern w:val="3"/>
          <w:sz w:val="24"/>
          <w:lang w:eastAsia="ru-RU"/>
        </w:rPr>
        <w:t>21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</w:t>
      </w:r>
      <w:r w:rsidR="007818A1">
        <w:rPr>
          <w:rFonts w:ascii="Times New Roman" w:hAnsi="Times New Roman" w:cs="Times New Roman"/>
          <w:kern w:val="3"/>
          <w:sz w:val="24"/>
          <w:lang w:eastAsia="ru-RU"/>
        </w:rPr>
        <w:t>20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Автор(ы)–составитель(и):</w:t>
      </w:r>
    </w:p>
    <w:p w:rsidR="00C802DC" w:rsidRDefault="000C596E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5F3889">
        <w:rPr>
          <w:rFonts w:ascii="Times New Roman" w:hAnsi="Times New Roman" w:cs="Times New Roman"/>
          <w:kern w:val="3"/>
          <w:sz w:val="24"/>
          <w:lang w:eastAsia="ru-RU"/>
        </w:rPr>
        <w:t>.э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</w:t>
      </w:r>
      <w:r>
        <w:rPr>
          <w:rFonts w:ascii="Times New Roman" w:hAnsi="Times New Roman" w:cs="Times New Roman"/>
          <w:kern w:val="3"/>
          <w:sz w:val="24"/>
          <w:lang w:eastAsia="ru-RU"/>
        </w:rPr>
        <w:t>доц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>
        <w:rPr>
          <w:rFonts w:ascii="Times New Roman" w:hAnsi="Times New Roman" w:cs="Times New Roman"/>
          <w:kern w:val="3"/>
          <w:sz w:val="24"/>
          <w:lang w:eastAsia="ru-RU"/>
        </w:rPr>
        <w:t>Ю.Н. Б</w:t>
      </w:r>
      <w:r w:rsidR="005F3889">
        <w:rPr>
          <w:rFonts w:ascii="Times New Roman" w:hAnsi="Times New Roman" w:cs="Times New Roman"/>
          <w:kern w:val="3"/>
          <w:sz w:val="24"/>
          <w:lang w:eastAsia="ru-RU"/>
        </w:rPr>
        <w:t>а</w:t>
      </w:r>
      <w:r>
        <w:rPr>
          <w:rFonts w:ascii="Times New Roman" w:hAnsi="Times New Roman" w:cs="Times New Roman"/>
          <w:kern w:val="3"/>
          <w:sz w:val="24"/>
          <w:lang w:eastAsia="ru-RU"/>
        </w:rPr>
        <w:t>женов</w:t>
      </w:r>
    </w:p>
    <w:p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E07D44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E07D44">
        <w:rPr>
          <w:rFonts w:ascii="Times New Roman" w:hAnsi="Times New Roman" w:cs="Times New Roman"/>
          <w:b/>
          <w:kern w:val="3"/>
          <w:sz w:val="24"/>
          <w:lang w:eastAsia="ru-RU"/>
        </w:rPr>
        <w:t>Заведующий кафедрой экономики</w:t>
      </w:r>
    </w:p>
    <w:p w:rsidR="00E07D44" w:rsidRDefault="00E07D44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Доцент, кандидат экономических наук,</w:t>
      </w:r>
    </w:p>
    <w:p w:rsidR="00C762BD" w:rsidRDefault="00E07D44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С.М. Кроливецкая</w:t>
      </w:r>
      <w:r w:rsidR="00C762BD"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:rsidR="002D44E3" w:rsidRPr="000B6DE9" w:rsidRDefault="00BA1D8F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ru-RU"/>
            </w:rPr>
          </w:pPr>
          <w:r w:rsidRPr="000B6DE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1018" w:rsidRPr="000B6DE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B6DE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8B1DBA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8B1DBA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8B1DBA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8B1DB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8B1DB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8B1DB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8B1DB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8B1DBA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8B1DBA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8B1DB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8B1DB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8B1DB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8B1DB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8B1DB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8B1DB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115D" w:rsidRPr="000B6DE9" w:rsidRDefault="008B1DBA" w:rsidP="000B6DE9">
          <w:pPr>
            <w:pStyle w:val="11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BA1D8F" w:rsidRPr="000B6DE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0"/>
    </w:p>
    <w:p w:rsidR="00E332A9" w:rsidRPr="005F3889" w:rsidRDefault="00E332A9" w:rsidP="00E07D44">
      <w:pPr>
        <w:numPr>
          <w:ilvl w:val="1"/>
          <w:numId w:val="1"/>
        </w:numPr>
        <w:suppressAutoHyphens/>
        <w:autoSpaceDN w:val="0"/>
        <w:spacing w:line="360" w:lineRule="auto"/>
        <w:rPr>
          <w:rFonts w:ascii="Times New Roman" w:hAnsi="Times New Roman" w:cs="Times New Roman"/>
        </w:rPr>
      </w:pPr>
      <w:r w:rsidRPr="0073254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5F5DB7">
        <w:rPr>
          <w:rFonts w:ascii="Times New Roman" w:hAnsi="Times New Roman" w:cs="Times New Roman"/>
          <w:iCs/>
          <w:sz w:val="24"/>
          <w:szCs w:val="24"/>
        </w:rPr>
        <w:t xml:space="preserve">Б1.В.01.01 </w:t>
      </w:r>
      <w:r w:rsidR="00E07D44">
        <w:rPr>
          <w:rFonts w:ascii="Times New Roman" w:hAnsi="Times New Roman" w:cs="Times New Roman"/>
          <w:iCs/>
          <w:sz w:val="24"/>
          <w:szCs w:val="24"/>
        </w:rPr>
        <w:t>«</w:t>
      </w:r>
      <w:r w:rsidR="00E07D44" w:rsidRPr="00E07D44">
        <w:rPr>
          <w:rFonts w:ascii="Times New Roman" w:hAnsi="Times New Roman" w:cs="Times New Roman"/>
          <w:iCs/>
          <w:sz w:val="24"/>
          <w:szCs w:val="24"/>
        </w:rPr>
        <w:t>Теоретические проблемы региональной экономики и экзамен по направленности (научной специальности), кандидатский экзамен</w:t>
      </w:r>
      <w:r w:rsidR="00E07D44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73254F"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C59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EA46F2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EA46F2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EA46F2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EA46F2" w:rsidRDefault="000C596E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9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способен самостоятельно и квалифицированно выполнять научные исследования и использовать их результаты в области управления инновациями</w:t>
            </w:r>
          </w:p>
        </w:tc>
      </w:tr>
      <w:tr w:rsidR="000C59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889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3D3EF3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144F20" w:rsidRDefault="000C596E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F38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овладение навыками научно-исследовательской деятельности в научной среде с использованием современных методов научного исследования</w:t>
            </w:r>
          </w:p>
        </w:tc>
      </w:tr>
      <w:tr w:rsidR="000C59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EA46F2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EA46F2" w:rsidRDefault="000C596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D2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EA46F2" w:rsidRDefault="0088224B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0C59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6D529C" w:rsidRDefault="0088224B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0C59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0C5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руководить научными исследованиями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901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5174E5" w:rsidRDefault="003F6807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формализации и постановки задач экономических исследований и анализа</w:t>
            </w:r>
          </w:p>
        </w:tc>
      </w:tr>
      <w:tr w:rsidR="000C59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5174E5" w:rsidRDefault="003F6807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7DC5">
              <w:rPr>
                <w:rFonts w:ascii="Times New Roman" w:hAnsi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</w:p>
        </w:tc>
      </w:tr>
      <w:tr w:rsidR="009D23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03087B" w:rsidRDefault="009D237B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835014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03087B" w:rsidRDefault="009D237B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ПК-7</w:t>
            </w:r>
            <w:r w:rsidR="00A901F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8A01B9" w:rsidRDefault="003F6807" w:rsidP="009D23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обосновать</w:t>
            </w:r>
            <w:r w:rsidRPr="00BF220E">
              <w:rPr>
                <w:rFonts w:ascii="Times New Roman" w:hAnsi="Times New Roman"/>
                <w:sz w:val="24"/>
                <w:szCs w:val="24"/>
              </w:rPr>
              <w:t xml:space="preserve"> оценки мероприятий, проектов и программ в области региональной политики</w:t>
            </w:r>
          </w:p>
        </w:tc>
      </w:tr>
      <w:tr w:rsidR="009D23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03087B" w:rsidRDefault="009D237B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835014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03087B" w:rsidRDefault="009D237B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ПК-8</w:t>
            </w:r>
            <w:r w:rsidR="00A901F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8A01B9" w:rsidRDefault="00A901F6" w:rsidP="009D23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ормирование 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16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применения прогнозной оценки развития региональных социально-экономических систем</w:t>
            </w:r>
          </w:p>
        </w:tc>
      </w:tr>
      <w:tr w:rsidR="009D23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03087B" w:rsidRDefault="009D237B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03087B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03087B" w:rsidRDefault="009D237B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</w:t>
            </w:r>
            <w:r w:rsidR="00A901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EA46F2" w:rsidRDefault="00A901F6" w:rsidP="009D23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</w:t>
            </w:r>
            <w:r w:rsidRPr="00A901F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пособность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 xml:space="preserve"> проектировать и осуществлять комплексные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r w:rsidRPr="00A901F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целостного системного науч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>ного мировоззрения</w:t>
            </w:r>
          </w:p>
        </w:tc>
      </w:tr>
    </w:tbl>
    <w:p w:rsid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p w:rsid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p w:rsid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p w:rsidR="00A901F6" w:rsidRP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p w:rsidR="00A901F6" w:rsidRP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p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:rsidTr="003047CE">
        <w:tc>
          <w:tcPr>
            <w:tcW w:w="3681" w:type="dxa"/>
          </w:tcPr>
          <w:p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ОТФ/ТФ (при наличии профстандарта) / профессиональные действия</w:t>
            </w:r>
          </w:p>
        </w:tc>
        <w:tc>
          <w:tcPr>
            <w:tcW w:w="2126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0819EE" w:rsidRPr="0043457F" w:rsidTr="003047CE">
        <w:tc>
          <w:tcPr>
            <w:tcW w:w="3681" w:type="dxa"/>
            <w:vMerge w:val="restart"/>
          </w:tcPr>
          <w:p w:rsidR="000819EE" w:rsidRPr="00671756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19EE" w:rsidRPr="00671756" w:rsidRDefault="000819EE" w:rsidP="009D23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:rsidR="000819EE" w:rsidRPr="000819EE" w:rsidRDefault="00E07D44" w:rsidP="00E07D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з</w:t>
            </w:r>
            <w:r w:rsidR="000819EE" w:rsidRPr="000819EE">
              <w:rPr>
                <w:rFonts w:ascii="Times New Roman" w:hAnsi="Times New Roman" w:cs="Times New Roman"/>
                <w:b/>
              </w:rPr>
              <w:t>на</w:t>
            </w:r>
            <w:r>
              <w:rPr>
                <w:rFonts w:ascii="Times New Roman" w:hAnsi="Times New Roman" w:cs="Times New Roman"/>
                <w:b/>
              </w:rPr>
              <w:t>ний</w:t>
            </w:r>
            <w:r w:rsidR="000819EE" w:rsidRPr="000819EE">
              <w:rPr>
                <w:rFonts w:ascii="Times New Roman" w:hAnsi="Times New Roman" w:cs="Times New Roman"/>
                <w:b/>
              </w:rPr>
              <w:t xml:space="preserve">: </w:t>
            </w:r>
            <w:r w:rsidR="000819EE" w:rsidRPr="000819EE">
              <w:rPr>
                <w:rFonts w:ascii="Times New Roman" w:hAnsi="Times New Roman" w:cs="Times New Roman"/>
                <w:bCs/>
              </w:rPr>
              <w:t>основные результаты новейших исследований по проблемам региональной экономики и региональной политики;</w:t>
            </w:r>
          </w:p>
        </w:tc>
      </w:tr>
      <w:tr w:rsidR="000819EE" w:rsidRPr="0043457F" w:rsidTr="003047CE">
        <w:tc>
          <w:tcPr>
            <w:tcW w:w="3681" w:type="dxa"/>
            <w:vMerge/>
          </w:tcPr>
          <w:p w:rsidR="000819EE" w:rsidRPr="005000C3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Pr="005000C3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0819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умений</w:t>
            </w:r>
            <w:r w:rsidR="000819EE" w:rsidRPr="000819EE">
              <w:rPr>
                <w:rFonts w:ascii="Times New Roman" w:hAnsi="Times New Roman" w:cs="Times New Roman"/>
                <w:b/>
              </w:rPr>
              <w:t xml:space="preserve">: </w:t>
            </w:r>
            <w:r w:rsidR="000819EE" w:rsidRPr="000819EE">
              <w:rPr>
                <w:rFonts w:ascii="Times New Roman" w:hAnsi="Times New Roman" w:cs="Times New Roman"/>
                <w:bCs/>
              </w:rPr>
              <w:t>осуществлять региональную диагностику, предполагающую всесторонний и глубокий анализ, а также расчет показателей, характеризующих уровень социально-экономического развития регионов страны;</w:t>
            </w:r>
          </w:p>
        </w:tc>
      </w:tr>
      <w:tr w:rsidR="000819EE" w:rsidRPr="0043457F" w:rsidTr="003047CE">
        <w:tc>
          <w:tcPr>
            <w:tcW w:w="3681" w:type="dxa"/>
            <w:vMerge/>
          </w:tcPr>
          <w:p w:rsidR="000819EE" w:rsidRPr="005000C3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Pr="005000C3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0819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навыков</w:t>
            </w:r>
            <w:r w:rsidR="000819EE" w:rsidRPr="000819EE">
              <w:rPr>
                <w:rFonts w:ascii="Times New Roman" w:hAnsi="Times New Roman" w:cs="Times New Roman"/>
                <w:b/>
              </w:rPr>
              <w:t>:</w:t>
            </w:r>
            <w:r w:rsidR="000819EE" w:rsidRPr="000819EE">
              <w:rPr>
                <w:rFonts w:ascii="Times New Roman" w:hAnsi="Times New Roman" w:cs="Times New Roman"/>
              </w:rPr>
              <w:t xml:space="preserve"> </w:t>
            </w:r>
            <w:r w:rsidR="000819EE" w:rsidRPr="000819EE">
              <w:rPr>
                <w:rFonts w:ascii="Times New Roman" w:hAnsi="Times New Roman" w:cs="Times New Roman"/>
                <w:bCs/>
              </w:rPr>
              <w:t>навыками самостоятельной научно-исследовательской работы.</w:t>
            </w:r>
          </w:p>
        </w:tc>
      </w:tr>
      <w:tr w:rsidR="000819EE" w:rsidRPr="0043457F" w:rsidTr="00C45774">
        <w:tc>
          <w:tcPr>
            <w:tcW w:w="3681" w:type="dxa"/>
            <w:vMerge w:val="restart"/>
          </w:tcPr>
          <w:p w:rsidR="000819EE" w:rsidRPr="006D529C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0819EE" w:rsidRPr="000819EE" w:rsidRDefault="00E07D44" w:rsidP="00081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знаний</w:t>
            </w:r>
            <w:r w:rsidR="000819EE" w:rsidRPr="000819EE">
              <w:rPr>
                <w:b/>
                <w:sz w:val="22"/>
                <w:szCs w:val="22"/>
              </w:rPr>
              <w:t xml:space="preserve">: </w:t>
            </w:r>
            <w:r w:rsidR="000819EE" w:rsidRPr="000819EE">
              <w:rPr>
                <w:bCs/>
                <w:sz w:val="22"/>
                <w:szCs w:val="22"/>
              </w:rPr>
              <w:t>выявлять перспективные направления научных исследований, обосновывать актуальность, теоретическую и практическую значимость исследуемой проблемы;</w:t>
            </w:r>
          </w:p>
        </w:tc>
      </w:tr>
      <w:tr w:rsidR="000819EE" w:rsidRPr="0043457F" w:rsidTr="00C45774">
        <w:tc>
          <w:tcPr>
            <w:tcW w:w="3681" w:type="dxa"/>
            <w:vMerge/>
          </w:tcPr>
          <w:p w:rsidR="000819EE" w:rsidRPr="006D529C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081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умений</w:t>
            </w:r>
            <w:r w:rsidR="000819EE" w:rsidRPr="000819EE">
              <w:rPr>
                <w:b/>
                <w:sz w:val="22"/>
                <w:szCs w:val="22"/>
              </w:rPr>
              <w:t xml:space="preserve">: </w:t>
            </w:r>
            <w:r w:rsidR="000819EE" w:rsidRPr="000819EE">
              <w:rPr>
                <w:sz w:val="22"/>
                <w:szCs w:val="22"/>
              </w:rPr>
              <w:t>организовать работу исследовательского коллектива;</w:t>
            </w:r>
          </w:p>
        </w:tc>
      </w:tr>
      <w:tr w:rsidR="000819EE" w:rsidRPr="0043457F" w:rsidTr="00C45774">
        <w:tc>
          <w:tcPr>
            <w:tcW w:w="3681" w:type="dxa"/>
            <w:vMerge/>
          </w:tcPr>
          <w:p w:rsidR="000819EE" w:rsidRPr="006D529C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081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навыков</w:t>
            </w:r>
            <w:r w:rsidR="000819EE" w:rsidRPr="000819EE">
              <w:rPr>
                <w:b/>
                <w:sz w:val="22"/>
                <w:szCs w:val="22"/>
              </w:rPr>
              <w:t>:</w:t>
            </w:r>
            <w:r w:rsidR="000819EE" w:rsidRPr="000819EE">
              <w:rPr>
                <w:sz w:val="22"/>
                <w:szCs w:val="22"/>
              </w:rPr>
              <w:t xml:space="preserve"> навыками управления персоналом.</w:t>
            </w:r>
          </w:p>
        </w:tc>
      </w:tr>
      <w:tr w:rsidR="000819EE" w:rsidRPr="0043457F" w:rsidTr="00C45774">
        <w:tc>
          <w:tcPr>
            <w:tcW w:w="3681" w:type="dxa"/>
            <w:vMerge w:val="restart"/>
          </w:tcPr>
          <w:p w:rsidR="000819EE" w:rsidRPr="00671756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19EE" w:rsidRPr="00671756" w:rsidRDefault="000819EE" w:rsidP="00B72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38" w:type="dxa"/>
          </w:tcPr>
          <w:p w:rsidR="000819EE" w:rsidRPr="000819EE" w:rsidRDefault="00E07D44" w:rsidP="000819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на уровне знаний</w:t>
            </w:r>
            <w:r w:rsidR="000819EE" w:rsidRPr="000819EE">
              <w:rPr>
                <w:rFonts w:ascii="Times New Roman" w:hAnsi="Times New Roman" w:cs="Times New Roman"/>
                <w:b/>
              </w:rPr>
              <w:t xml:space="preserve">: </w:t>
            </w:r>
            <w:r w:rsidR="000819EE" w:rsidRPr="000819EE">
              <w:rPr>
                <w:rFonts w:ascii="Times New Roman" w:hAnsi="Times New Roman" w:cs="Times New Roman"/>
              </w:rPr>
              <w:t>перспективные направления развития региональной экономики;</w:t>
            </w:r>
          </w:p>
        </w:tc>
      </w:tr>
      <w:tr w:rsidR="000819EE" w:rsidRPr="0043457F" w:rsidTr="00144F20">
        <w:tc>
          <w:tcPr>
            <w:tcW w:w="3681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0819EE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умений</w:t>
            </w:r>
            <w:r w:rsidR="000819EE" w:rsidRPr="000819EE">
              <w:rPr>
                <w:rFonts w:ascii="Times New Roman" w:hAnsi="Times New Roman" w:cs="Times New Roman"/>
                <w:b/>
              </w:rPr>
              <w:t xml:space="preserve">: </w:t>
            </w:r>
            <w:r w:rsidR="000819EE" w:rsidRPr="000819EE">
              <w:rPr>
                <w:rFonts w:ascii="Times New Roman" w:hAnsi="Times New Roman" w:cs="Times New Roman"/>
              </w:rPr>
              <w:t>критически и позитивно оценивать теоретические и методические разработки по проблемам региональной экономики;</w:t>
            </w:r>
          </w:p>
        </w:tc>
      </w:tr>
      <w:tr w:rsidR="000819EE" w:rsidRPr="0043457F" w:rsidTr="00144F20">
        <w:tc>
          <w:tcPr>
            <w:tcW w:w="3681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0819EE">
            <w:pPr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навыков</w:t>
            </w:r>
            <w:r w:rsidR="000819EE" w:rsidRPr="000819EE">
              <w:rPr>
                <w:rFonts w:ascii="Times New Roman" w:hAnsi="Times New Roman" w:cs="Times New Roman"/>
                <w:b/>
              </w:rPr>
              <w:t>:</w:t>
            </w:r>
            <w:r w:rsidR="000819EE" w:rsidRPr="000819EE">
              <w:rPr>
                <w:rFonts w:ascii="Times New Roman" w:hAnsi="Times New Roman" w:cs="Times New Roman"/>
              </w:rPr>
              <w:t xml:space="preserve"> навыками обобщения информации и ее интерпретации в конкретной сфере региональных исследований.  </w:t>
            </w:r>
          </w:p>
        </w:tc>
      </w:tr>
      <w:tr w:rsidR="000819EE" w:rsidRPr="00C45774" w:rsidTr="00FA603A">
        <w:tc>
          <w:tcPr>
            <w:tcW w:w="3681" w:type="dxa"/>
            <w:vMerge w:val="restart"/>
          </w:tcPr>
          <w:p w:rsidR="000819EE" w:rsidRPr="009D237B" w:rsidRDefault="000819EE" w:rsidP="009D237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19EE" w:rsidRPr="00671756" w:rsidRDefault="000819EE" w:rsidP="00B72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38" w:type="dxa"/>
          </w:tcPr>
          <w:p w:rsidR="000819EE" w:rsidRPr="000819EE" w:rsidRDefault="00E07D44" w:rsidP="009D237B">
            <w:pPr>
              <w:suppressAutoHyphens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на уровне знаний</w:t>
            </w:r>
            <w:r w:rsidR="000819EE" w:rsidRPr="000819EE">
              <w:rPr>
                <w:rFonts w:ascii="Times New Roman" w:hAnsi="Times New Roman" w:cs="Times New Roman"/>
                <w:b/>
              </w:rPr>
              <w:t>:</w:t>
            </w:r>
            <w:r w:rsidR="000819EE" w:rsidRPr="000819EE">
              <w:rPr>
                <w:rFonts w:ascii="Times New Roman" w:hAnsi="Times New Roman" w:cs="Times New Roman"/>
                <w:b/>
                <w:color w:val="333399"/>
              </w:rPr>
              <w:t xml:space="preserve"> </w:t>
            </w:r>
            <w:r w:rsidR="000819EE" w:rsidRPr="000819EE">
              <w:rPr>
                <w:rFonts w:ascii="Times New Roman" w:hAnsi="Times New Roman" w:cs="Times New Roman"/>
                <w:bCs/>
              </w:rPr>
              <w:t>теоретико-методические и прикладные проблемы развития региональной экономики</w:t>
            </w:r>
            <w:r w:rsidR="000819EE" w:rsidRPr="000819EE">
              <w:rPr>
                <w:rFonts w:ascii="Times New Roman" w:hAnsi="Times New Roman" w:cs="Times New Roman"/>
              </w:rPr>
              <w:t>;</w:t>
            </w:r>
          </w:p>
        </w:tc>
      </w:tr>
      <w:tr w:rsidR="000819EE" w:rsidRPr="00C45774" w:rsidTr="00FA603A">
        <w:tc>
          <w:tcPr>
            <w:tcW w:w="3681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0819EE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умений</w:t>
            </w:r>
            <w:r w:rsidR="000819EE" w:rsidRPr="000819EE">
              <w:rPr>
                <w:rFonts w:ascii="Times New Roman" w:hAnsi="Times New Roman" w:cs="Times New Roman"/>
                <w:b/>
              </w:rPr>
              <w:t xml:space="preserve">: </w:t>
            </w:r>
            <w:r w:rsidR="000819EE" w:rsidRPr="000819EE">
              <w:rPr>
                <w:rFonts w:ascii="Times New Roman" w:hAnsi="Times New Roman" w:cs="Times New Roman"/>
                <w:bCs/>
              </w:rPr>
              <w:t>обосновать актуальность и значимость конкретной темы исследования по проблемам региональной экономики</w:t>
            </w:r>
            <w:r w:rsidR="000819EE" w:rsidRPr="000819EE">
              <w:rPr>
                <w:rFonts w:ascii="Times New Roman" w:hAnsi="Times New Roman" w:cs="Times New Roman"/>
              </w:rPr>
              <w:t>;</w:t>
            </w:r>
          </w:p>
        </w:tc>
      </w:tr>
      <w:tr w:rsidR="000819EE" w:rsidRPr="00C45774" w:rsidTr="00FA603A">
        <w:tc>
          <w:tcPr>
            <w:tcW w:w="3681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навыков</w:t>
            </w:r>
            <w:r w:rsidR="000819EE" w:rsidRPr="000819EE">
              <w:rPr>
                <w:rFonts w:ascii="Times New Roman" w:hAnsi="Times New Roman" w:cs="Times New Roman"/>
                <w:b/>
              </w:rPr>
              <w:t>:</w:t>
            </w:r>
            <w:r w:rsidR="000819EE" w:rsidRPr="000819EE">
              <w:rPr>
                <w:rFonts w:ascii="Times New Roman" w:hAnsi="Times New Roman" w:cs="Times New Roman"/>
              </w:rPr>
              <w:t xml:space="preserve"> методами научных исследований.</w:t>
            </w:r>
          </w:p>
        </w:tc>
      </w:tr>
      <w:tr w:rsidR="000819EE" w:rsidRPr="00C45774" w:rsidTr="00FA603A">
        <w:tc>
          <w:tcPr>
            <w:tcW w:w="3681" w:type="dxa"/>
            <w:vMerge w:val="restart"/>
          </w:tcPr>
          <w:p w:rsidR="000819EE" w:rsidRPr="00294896" w:rsidRDefault="000819EE" w:rsidP="009D237B">
            <w:pPr>
              <w:ind w:firstLine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19EE" w:rsidRPr="00671756" w:rsidRDefault="000819EE" w:rsidP="00B72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38" w:type="dxa"/>
          </w:tcPr>
          <w:p w:rsidR="000819EE" w:rsidRPr="000819EE" w:rsidRDefault="00E07D44" w:rsidP="009D237B">
            <w:pPr>
              <w:suppressAutoHyphens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на уровне знаний:</w:t>
            </w:r>
            <w:r w:rsidR="000819EE" w:rsidRPr="000819EE">
              <w:rPr>
                <w:rFonts w:ascii="Times New Roman" w:hAnsi="Times New Roman" w:cs="Times New Roman"/>
                <w:b/>
              </w:rPr>
              <w:t xml:space="preserve"> </w:t>
            </w:r>
            <w:r w:rsidR="000819EE" w:rsidRPr="000819EE">
              <w:rPr>
                <w:rFonts w:ascii="Times New Roman" w:hAnsi="Times New Roman" w:cs="Times New Roman"/>
              </w:rPr>
              <w:t>методы организации научных исследований;</w:t>
            </w:r>
          </w:p>
        </w:tc>
      </w:tr>
      <w:tr w:rsidR="000819EE" w:rsidRPr="00C45774" w:rsidTr="00FA603A">
        <w:tc>
          <w:tcPr>
            <w:tcW w:w="3681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умений</w:t>
            </w:r>
            <w:r w:rsidR="000819EE" w:rsidRPr="000819EE">
              <w:rPr>
                <w:rFonts w:ascii="Times New Roman" w:hAnsi="Times New Roman" w:cs="Times New Roman"/>
                <w:b/>
              </w:rPr>
              <w:t>:</w:t>
            </w:r>
            <w:r w:rsidR="000819EE" w:rsidRPr="000819EE">
              <w:rPr>
                <w:rFonts w:ascii="Times New Roman" w:hAnsi="Times New Roman" w:cs="Times New Roman"/>
              </w:rPr>
              <w:t xml:space="preserve"> </w:t>
            </w:r>
            <w:r w:rsidR="000819EE" w:rsidRPr="000819EE">
              <w:rPr>
                <w:rFonts w:ascii="Times New Roman" w:hAnsi="Times New Roman" w:cs="Times New Roman"/>
                <w:bCs/>
              </w:rPr>
              <w:t>применять в региональных исследованиях положения действующего законодательства, регулирующего региональную политику в России;</w:t>
            </w:r>
          </w:p>
        </w:tc>
      </w:tr>
      <w:tr w:rsidR="000819EE" w:rsidRPr="00C45774" w:rsidTr="000819EE">
        <w:trPr>
          <w:trHeight w:val="661"/>
        </w:trPr>
        <w:tc>
          <w:tcPr>
            <w:tcW w:w="3681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навыков</w:t>
            </w:r>
            <w:r w:rsidR="000819EE" w:rsidRPr="000819EE">
              <w:rPr>
                <w:rFonts w:ascii="Times New Roman" w:hAnsi="Times New Roman" w:cs="Times New Roman"/>
                <w:b/>
              </w:rPr>
              <w:t>:</w:t>
            </w:r>
            <w:r w:rsidR="000819EE" w:rsidRPr="000819EE">
              <w:rPr>
                <w:rFonts w:ascii="Times New Roman" w:hAnsi="Times New Roman" w:cs="Times New Roman"/>
              </w:rPr>
              <w:t xml:space="preserve"> методами управления научными исследованиями и разработками.</w:t>
            </w:r>
          </w:p>
        </w:tc>
      </w:tr>
      <w:tr w:rsidR="000819EE" w:rsidRPr="00C45774" w:rsidTr="0094246C">
        <w:trPr>
          <w:trHeight w:val="110"/>
        </w:trPr>
        <w:tc>
          <w:tcPr>
            <w:tcW w:w="3681" w:type="dxa"/>
            <w:vMerge w:val="restart"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ПК-4.2</w:t>
            </w: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знаний</w:t>
            </w:r>
            <w:r w:rsidR="000819EE" w:rsidRPr="000819EE">
              <w:rPr>
                <w:b/>
                <w:sz w:val="22"/>
                <w:szCs w:val="22"/>
              </w:rPr>
              <w:t xml:space="preserve">: </w:t>
            </w:r>
            <w:r w:rsidR="000819EE" w:rsidRPr="000819EE">
              <w:rPr>
                <w:sz w:val="22"/>
                <w:szCs w:val="22"/>
              </w:rPr>
              <w:t>конкретные формы представления полученных научных результатов</w:t>
            </w:r>
            <w:r w:rsidR="000819EE" w:rsidRPr="000819EE">
              <w:rPr>
                <w:bCs/>
                <w:sz w:val="22"/>
                <w:szCs w:val="22"/>
              </w:rPr>
              <w:t>;</w:t>
            </w:r>
          </w:p>
        </w:tc>
      </w:tr>
      <w:tr w:rsidR="000819EE" w:rsidRPr="00C45774" w:rsidTr="00FA603A">
        <w:trPr>
          <w:trHeight w:val="110"/>
        </w:trPr>
        <w:tc>
          <w:tcPr>
            <w:tcW w:w="3681" w:type="dxa"/>
            <w:vMerge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умений</w:t>
            </w:r>
            <w:r w:rsidR="000819EE" w:rsidRPr="000819EE">
              <w:rPr>
                <w:b/>
                <w:sz w:val="22"/>
                <w:szCs w:val="22"/>
              </w:rPr>
              <w:t>:</w:t>
            </w:r>
            <w:r w:rsidR="000819EE" w:rsidRPr="000819EE">
              <w:rPr>
                <w:sz w:val="22"/>
                <w:szCs w:val="22"/>
              </w:rPr>
              <w:t xml:space="preserve"> представлять результаты проведенного исследования в виде докладов и публикаций</w:t>
            </w:r>
            <w:r w:rsidR="000819EE" w:rsidRPr="000819EE">
              <w:rPr>
                <w:bCs/>
                <w:sz w:val="22"/>
                <w:szCs w:val="22"/>
              </w:rPr>
              <w:t>;</w:t>
            </w:r>
          </w:p>
        </w:tc>
      </w:tr>
      <w:tr w:rsidR="000819EE" w:rsidRPr="00C45774" w:rsidTr="00FA603A">
        <w:trPr>
          <w:trHeight w:val="110"/>
        </w:trPr>
        <w:tc>
          <w:tcPr>
            <w:tcW w:w="3681" w:type="dxa"/>
            <w:vMerge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навыков</w:t>
            </w:r>
            <w:r w:rsidR="000819EE" w:rsidRPr="000819EE">
              <w:rPr>
                <w:b/>
                <w:sz w:val="22"/>
                <w:szCs w:val="22"/>
              </w:rPr>
              <w:t>:</w:t>
            </w:r>
            <w:r w:rsidR="000819EE" w:rsidRPr="000819EE">
              <w:rPr>
                <w:sz w:val="22"/>
                <w:szCs w:val="22"/>
              </w:rPr>
              <w:t xml:space="preserve"> методами формализации проведенных исследований.</w:t>
            </w:r>
          </w:p>
        </w:tc>
      </w:tr>
      <w:tr w:rsidR="000819EE" w:rsidRPr="00C45774" w:rsidTr="00FA603A">
        <w:tc>
          <w:tcPr>
            <w:tcW w:w="3681" w:type="dxa"/>
            <w:vMerge w:val="restart"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знаний</w:t>
            </w:r>
            <w:r w:rsidR="000819EE" w:rsidRPr="000819EE">
              <w:rPr>
                <w:b/>
                <w:sz w:val="22"/>
                <w:szCs w:val="22"/>
              </w:rPr>
              <w:t xml:space="preserve">: </w:t>
            </w:r>
            <w:r w:rsidR="000819EE" w:rsidRPr="000819EE">
              <w:rPr>
                <w:sz w:val="22"/>
                <w:szCs w:val="22"/>
              </w:rPr>
              <w:t>методы проведения научно-проектной экспертизы;</w:t>
            </w:r>
          </w:p>
        </w:tc>
      </w:tr>
      <w:tr w:rsidR="000819EE" w:rsidRPr="00C45774" w:rsidTr="00FA603A">
        <w:tc>
          <w:tcPr>
            <w:tcW w:w="3681" w:type="dxa"/>
            <w:vMerge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умений</w:t>
            </w:r>
            <w:r w:rsidR="000819EE" w:rsidRPr="000819EE">
              <w:rPr>
                <w:b/>
                <w:sz w:val="22"/>
                <w:szCs w:val="22"/>
              </w:rPr>
              <w:t>:</w:t>
            </w:r>
            <w:r w:rsidR="000819EE" w:rsidRPr="000819EE">
              <w:rPr>
                <w:sz w:val="22"/>
                <w:szCs w:val="22"/>
              </w:rPr>
              <w:t xml:space="preserve"> обобщать результаты экспертно-аналитических материалов в виде конкретных предложений по отдельным аспектам развития региональной экономики;</w:t>
            </w:r>
          </w:p>
        </w:tc>
      </w:tr>
      <w:tr w:rsidR="000819EE" w:rsidRPr="00C45774" w:rsidTr="00FA603A">
        <w:tc>
          <w:tcPr>
            <w:tcW w:w="3681" w:type="dxa"/>
            <w:vMerge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навыков</w:t>
            </w:r>
            <w:r w:rsidR="000819EE" w:rsidRPr="000819EE">
              <w:rPr>
                <w:b/>
                <w:sz w:val="22"/>
                <w:szCs w:val="22"/>
              </w:rPr>
              <w:t>:</w:t>
            </w:r>
            <w:r w:rsidR="000819EE" w:rsidRPr="000819EE">
              <w:rPr>
                <w:sz w:val="22"/>
                <w:szCs w:val="22"/>
              </w:rPr>
              <w:t xml:space="preserve"> методами экономического, статистического и экспертного анализа.</w:t>
            </w:r>
          </w:p>
        </w:tc>
      </w:tr>
      <w:tr w:rsidR="000819EE" w:rsidRPr="00C45774" w:rsidTr="00FA603A">
        <w:tc>
          <w:tcPr>
            <w:tcW w:w="3681" w:type="dxa"/>
            <w:vMerge w:val="restart"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знаний</w:t>
            </w:r>
            <w:r w:rsidR="000819EE" w:rsidRPr="000819EE">
              <w:rPr>
                <w:b/>
                <w:sz w:val="22"/>
                <w:szCs w:val="22"/>
              </w:rPr>
              <w:t xml:space="preserve">: </w:t>
            </w:r>
            <w:r w:rsidR="000819EE" w:rsidRPr="000819EE">
              <w:rPr>
                <w:sz w:val="22"/>
                <w:szCs w:val="22"/>
              </w:rPr>
              <w:t>теоретические основы анализа и прогнозирования, их место в системе государственного регулирования экономики, методологию предвидения циклов и кризисов и разработки антикризисных программ;</w:t>
            </w:r>
          </w:p>
        </w:tc>
      </w:tr>
      <w:tr w:rsidR="000819EE" w:rsidRPr="00C45774" w:rsidTr="00FA603A">
        <w:tc>
          <w:tcPr>
            <w:tcW w:w="3681" w:type="dxa"/>
            <w:vMerge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умений</w:t>
            </w:r>
            <w:r w:rsidR="000819EE" w:rsidRPr="000819EE">
              <w:rPr>
                <w:b/>
                <w:sz w:val="22"/>
                <w:szCs w:val="22"/>
              </w:rPr>
              <w:t>:</w:t>
            </w:r>
            <w:r w:rsidR="000819EE" w:rsidRPr="000819EE">
              <w:rPr>
                <w:sz w:val="22"/>
                <w:szCs w:val="22"/>
              </w:rPr>
              <w:t xml:space="preserve"> выявлять проблемы экономического характера при анализе конкретных ситуаций на микроуровне, предлагать способы их решения и оценивать ожидаемые результаты</w:t>
            </w:r>
          </w:p>
        </w:tc>
      </w:tr>
      <w:tr w:rsidR="000819EE" w:rsidRPr="00C45774" w:rsidTr="00FA603A">
        <w:tc>
          <w:tcPr>
            <w:tcW w:w="3681" w:type="dxa"/>
            <w:vMerge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навыков</w:t>
            </w:r>
            <w:r w:rsidR="000819EE" w:rsidRPr="000819EE">
              <w:rPr>
                <w:b/>
                <w:sz w:val="22"/>
                <w:szCs w:val="22"/>
              </w:rPr>
              <w:t>:</w:t>
            </w:r>
            <w:r w:rsidR="000819EE" w:rsidRPr="000819EE">
              <w:rPr>
                <w:sz w:val="22"/>
                <w:szCs w:val="22"/>
              </w:rPr>
              <w:t xml:space="preserve"> методологией разработки прогнозов и планов, методикой расчета наиболее важных экономических коэффициентов и показателей.</w:t>
            </w:r>
          </w:p>
        </w:tc>
      </w:tr>
      <w:tr w:rsidR="009D237B" w:rsidRPr="00C45774" w:rsidTr="00FA603A">
        <w:tc>
          <w:tcPr>
            <w:tcW w:w="3681" w:type="dxa"/>
            <w:vMerge w:val="restart"/>
          </w:tcPr>
          <w:p w:rsidR="009D237B" w:rsidRPr="00671756" w:rsidRDefault="009D237B" w:rsidP="00A901F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D237B" w:rsidRPr="00671756" w:rsidRDefault="009D237B" w:rsidP="00B72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72E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9D237B" w:rsidRPr="000819EE" w:rsidRDefault="009D237B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 w:rsidRPr="000819EE">
              <w:rPr>
                <w:b/>
                <w:sz w:val="22"/>
                <w:szCs w:val="22"/>
              </w:rPr>
              <w:t>НА УРОВНЕ ЗНАНИЙ</w:t>
            </w:r>
          </w:p>
          <w:p w:rsidR="009D237B" w:rsidRPr="000819EE" w:rsidRDefault="009D237B" w:rsidP="009D237B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 xml:space="preserve">методы научно-исследовательской деятельности </w:t>
            </w:r>
          </w:p>
          <w:p w:rsidR="009D237B" w:rsidRPr="000819EE" w:rsidRDefault="009D237B" w:rsidP="009D237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819EE">
              <w:rPr>
                <w:rFonts w:ascii="Times New Roman" w:hAnsi="Times New Roman" w:cs="Times New Roman"/>
              </w:rPr>
              <w:t xml:space="preserve">основные концепции современной философии науки, основные стадии эволюции науки, функции и основания научной картины мира   </w:t>
            </w:r>
          </w:p>
          <w:p w:rsidR="009D237B" w:rsidRPr="000819EE" w:rsidRDefault="009D237B" w:rsidP="009D237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819EE">
              <w:rPr>
                <w:rFonts w:ascii="Times New Roman" w:hAnsi="Times New Roman" w:cs="Times New Roman"/>
              </w:rPr>
              <w:t xml:space="preserve">уметь анализировать альтернативные пути решения исследовательских и практических задач и оценивать риски их реализации </w:t>
            </w:r>
          </w:p>
          <w:p w:rsidR="009D237B" w:rsidRPr="000819EE" w:rsidRDefault="009D237B" w:rsidP="009D237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819EE">
              <w:rPr>
                <w:rFonts w:ascii="Times New Roman" w:hAnsi="Times New Roman" w:cs="Times New Roman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</w:p>
        </w:tc>
      </w:tr>
      <w:tr w:rsidR="009D237B" w:rsidRPr="00C45774" w:rsidTr="00FA603A">
        <w:tc>
          <w:tcPr>
            <w:tcW w:w="3681" w:type="dxa"/>
            <w:vMerge/>
          </w:tcPr>
          <w:p w:rsidR="009D237B" w:rsidRPr="005000C3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D237B" w:rsidRPr="005000C3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9D237B" w:rsidRPr="000819EE" w:rsidRDefault="009D237B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 w:rsidRPr="000819EE">
              <w:rPr>
                <w:b/>
                <w:sz w:val="22"/>
                <w:szCs w:val="22"/>
              </w:rPr>
              <w:t>НА УРОВНЕ УМЕНИЙ</w:t>
            </w:r>
          </w:p>
          <w:p w:rsidR="009D237B" w:rsidRPr="000819EE" w:rsidRDefault="009D237B" w:rsidP="009D237B">
            <w:pPr>
              <w:pStyle w:val="ac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ind w:left="567" w:hanging="513"/>
              <w:contextualSpacing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0819EE">
              <w:rPr>
                <w:rFonts w:ascii="Times New Roman" w:hAnsi="Times New Roman" w:cs="Times New Roman"/>
              </w:rPr>
              <w:t>-использовать положения и категории философии науки для оценивания и анализа различных фактов и явлений</w:t>
            </w:r>
            <w:r w:rsidRPr="000819E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D237B" w:rsidRPr="000819EE" w:rsidRDefault="009D237B" w:rsidP="009D237B">
            <w:pPr>
              <w:pStyle w:val="ac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ind w:left="56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Уметь использовать положения и категории философии науки для анализа и оценивания различных фактов и явлений</w:t>
            </w:r>
          </w:p>
          <w:p w:rsidR="009D237B" w:rsidRPr="000819EE" w:rsidRDefault="009D237B" w:rsidP="009D237B">
            <w:pPr>
              <w:pStyle w:val="ac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ind w:left="56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Уметь следовать основным нормам, принятым в научном общении, с учетом международного опыта</w:t>
            </w:r>
          </w:p>
          <w:p w:rsidR="009D237B" w:rsidRPr="000819EE" w:rsidRDefault="009D237B" w:rsidP="009D237B">
            <w:pPr>
              <w:pStyle w:val="ac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ind w:left="56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Уметь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  <w:p w:rsidR="009D237B" w:rsidRPr="000819EE" w:rsidRDefault="009D237B" w:rsidP="009D237B">
            <w:pPr>
              <w:pStyle w:val="ac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ind w:left="56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 xml:space="preserve">Уметь формулировать цели личностного и профессионального развития и условия их достижения, </w:t>
            </w:r>
            <w:r w:rsidRPr="000819EE">
              <w:rPr>
                <w:rFonts w:ascii="Times New Roman" w:hAnsi="Times New Roman" w:cs="Times New Roman"/>
              </w:rPr>
              <w:lastRenderedPageBreak/>
              <w:t>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</w:p>
          <w:p w:rsidR="009D237B" w:rsidRPr="000819EE" w:rsidRDefault="009D237B" w:rsidP="009D237B">
            <w:pPr>
              <w:pStyle w:val="ac"/>
              <w:numPr>
                <w:ilvl w:val="0"/>
                <w:numId w:val="18"/>
              </w:numPr>
              <w:tabs>
                <w:tab w:val="left" w:pos="720"/>
              </w:tabs>
              <w:suppressAutoHyphens/>
              <w:ind w:left="709"/>
              <w:contextualSpacing w:val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составлять общий план работы по заданной теме, предлагать методы исследования и способы обработки результатов, проводить творческие исследования,  представлять полученные результаты</w:t>
            </w:r>
          </w:p>
        </w:tc>
      </w:tr>
      <w:tr w:rsidR="009D237B" w:rsidRPr="00C45774" w:rsidTr="00FA603A">
        <w:tc>
          <w:tcPr>
            <w:tcW w:w="3681" w:type="dxa"/>
            <w:vMerge/>
          </w:tcPr>
          <w:p w:rsidR="009D237B" w:rsidRPr="005000C3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D237B" w:rsidRPr="005000C3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9D237B" w:rsidRPr="000819EE" w:rsidRDefault="009D237B" w:rsidP="009D237B">
            <w:pPr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>НА УРОВНЕ НАВЫКОВ:</w:t>
            </w:r>
          </w:p>
          <w:p w:rsidR="009D237B" w:rsidRPr="000819EE" w:rsidRDefault="009D237B" w:rsidP="009D237B">
            <w:pPr>
              <w:pStyle w:val="a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0819EE">
              <w:rPr>
                <w:rFonts w:ascii="Times New Roman" w:hAnsi="Times New Roman" w:cs="Times New Roman"/>
              </w:rPr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</w:t>
            </w:r>
            <w:r w:rsidRPr="000819E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D237B" w:rsidRPr="000819EE" w:rsidRDefault="009D237B" w:rsidP="009D237B">
            <w:pPr>
              <w:pStyle w:val="ac"/>
              <w:widowControl w:val="0"/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contextualSpacing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технологиями планирования профессиональной деятельности в сфере научных исследований</w:t>
            </w:r>
          </w:p>
          <w:p w:rsidR="009D237B" w:rsidRPr="000819EE" w:rsidRDefault="009D237B" w:rsidP="009D237B">
            <w:pPr>
              <w:numPr>
                <w:ilvl w:val="0"/>
                <w:numId w:val="19"/>
              </w:numPr>
              <w:adjustRightInd w:val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</w:tbl>
    <w:p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95319916"/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E07D44">
        <w:rPr>
          <w:rFonts w:ascii="Times New Roman" w:eastAsia="Calibri" w:hAnsi="Times New Roman"/>
          <w:sz w:val="24"/>
          <w:szCs w:val="24"/>
          <w:lang w:eastAsia="ru-RU"/>
        </w:rPr>
        <w:t>5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="00E07D44">
        <w:rPr>
          <w:rFonts w:ascii="Times New Roman" w:eastAsia="Calibri" w:hAnsi="Times New Roman"/>
          <w:sz w:val="24"/>
          <w:szCs w:val="24"/>
          <w:lang w:eastAsia="ru-RU"/>
        </w:rPr>
        <w:t>х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E07D44"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72D11">
        <w:rPr>
          <w:rFonts w:ascii="Times New Roman" w:eastAsia="Calibri" w:hAnsi="Times New Roman"/>
          <w:sz w:val="24"/>
          <w:szCs w:val="24"/>
          <w:lang w:eastAsia="ru-RU"/>
        </w:rPr>
        <w:t>1</w:t>
      </w:r>
      <w:r w:rsidR="00E07D44">
        <w:rPr>
          <w:rFonts w:ascii="Times New Roman" w:eastAsia="Calibri" w:hAnsi="Times New Roman"/>
          <w:sz w:val="24"/>
          <w:szCs w:val="24"/>
          <w:lang w:eastAsia="ru-RU"/>
        </w:rPr>
        <w:t>80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272D11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по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A901F6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1</w:t>
      </w:r>
      <w:r w:rsidR="00E07D44">
        <w:rPr>
          <w:rFonts w:ascii="Times New Roman" w:eastAsia="Calibri" w:hAnsi="Times New Roman"/>
          <w:sz w:val="24"/>
          <w:szCs w:val="24"/>
          <w:lang w:eastAsia="ru-RU"/>
        </w:rPr>
        <w:t>44</w:t>
      </w:r>
      <w:r w:rsidR="00A901F6">
        <w:rPr>
          <w:rFonts w:ascii="Times New Roman" w:eastAsia="Calibri" w:hAnsi="Times New Roman"/>
          <w:sz w:val="24"/>
          <w:szCs w:val="24"/>
          <w:lang w:eastAsia="ru-RU"/>
        </w:rPr>
        <w:t xml:space="preserve"> астр. часов.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:rsidTr="00F9009F">
        <w:trPr>
          <w:trHeight w:val="447"/>
        </w:trPr>
        <w:tc>
          <w:tcPr>
            <w:tcW w:w="4876" w:type="dxa"/>
          </w:tcPr>
          <w:p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:rsidR="006D5E67" w:rsidRPr="006D5E67" w:rsidRDefault="00272D11" w:rsidP="00E07D4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E07D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FA603A" w:rsidRPr="00BA47F5" w:rsidTr="00807374">
        <w:trPr>
          <w:trHeight w:val="447"/>
        </w:trPr>
        <w:tc>
          <w:tcPr>
            <w:tcW w:w="4876" w:type="dxa"/>
          </w:tcPr>
          <w:p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:rsidR="00FA603A" w:rsidRPr="00FA603A" w:rsidRDefault="00E07D44" w:rsidP="00E07D4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84/50</w:t>
            </w:r>
          </w:p>
        </w:tc>
      </w:tr>
      <w:tr w:rsidR="00FA603A" w:rsidRPr="00BA47F5" w:rsidTr="00807374">
        <w:trPr>
          <w:trHeight w:val="447"/>
        </w:trPr>
        <w:tc>
          <w:tcPr>
            <w:tcW w:w="4876" w:type="dxa"/>
          </w:tcPr>
          <w:p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:rsidR="00FA603A" w:rsidRPr="00FA603A" w:rsidRDefault="00E07D44" w:rsidP="00E07D4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52</w:t>
            </w:r>
            <w:r w:rsidR="00FA603A"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FA603A" w:rsidRPr="00BA47F5" w:rsidTr="00807374">
        <w:trPr>
          <w:trHeight w:val="447"/>
        </w:trPr>
        <w:tc>
          <w:tcPr>
            <w:tcW w:w="4876" w:type="dxa"/>
          </w:tcPr>
          <w:p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:rsidR="00FA603A" w:rsidRPr="00FA603A" w:rsidRDefault="00E07D44" w:rsidP="00E07D4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</w:t>
            </w:r>
            <w:r w:rsidR="00272D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FA603A" w:rsidRPr="00BA47F5" w:rsidTr="00807374">
        <w:trPr>
          <w:trHeight w:val="447"/>
        </w:trPr>
        <w:tc>
          <w:tcPr>
            <w:tcW w:w="4876" w:type="dxa"/>
          </w:tcPr>
          <w:p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lastRenderedPageBreak/>
              <w:t>Самостоятельная работа</w:t>
            </w:r>
          </w:p>
        </w:tc>
        <w:tc>
          <w:tcPr>
            <w:tcW w:w="4480" w:type="dxa"/>
            <w:vAlign w:val="center"/>
          </w:tcPr>
          <w:p w:rsidR="00FA603A" w:rsidRPr="00FA603A" w:rsidRDefault="00E07D44" w:rsidP="00090DB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90</w:t>
            </w:r>
            <w:r w:rsidR="00FA603A"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  <w:r w:rsidR="00272D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A603A" w:rsidRPr="00BA47F5" w:rsidTr="00807374">
        <w:trPr>
          <w:trHeight w:val="447"/>
        </w:trPr>
        <w:tc>
          <w:tcPr>
            <w:tcW w:w="4876" w:type="dxa"/>
          </w:tcPr>
          <w:p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:rsidR="00FA603A" w:rsidRPr="00FA603A" w:rsidRDefault="00272D11" w:rsidP="00090DB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6/6</w:t>
            </w:r>
          </w:p>
        </w:tc>
      </w:tr>
      <w:tr w:rsidR="00FA603A" w:rsidRPr="00BA47F5" w:rsidTr="00807374">
        <w:trPr>
          <w:trHeight w:val="447"/>
        </w:trPr>
        <w:tc>
          <w:tcPr>
            <w:tcW w:w="4876" w:type="dxa"/>
          </w:tcPr>
          <w:p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:rsidR="00FA603A" w:rsidRPr="00FA603A" w:rsidRDefault="00272D11" w:rsidP="00090DB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2D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ольная работа,</w:t>
            </w:r>
            <w:r w:rsidRPr="00272D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тест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ирование</w:t>
            </w:r>
          </w:p>
        </w:tc>
      </w:tr>
      <w:tr w:rsidR="00FA603A" w:rsidRPr="00BA47F5" w:rsidTr="00807374">
        <w:trPr>
          <w:trHeight w:val="447"/>
        </w:trPr>
        <w:tc>
          <w:tcPr>
            <w:tcW w:w="4876" w:type="dxa"/>
          </w:tcPr>
          <w:p w:rsidR="00FA603A" w:rsidRPr="0028482C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:rsidR="00FA603A" w:rsidRPr="00FA603A" w:rsidRDefault="00272D11" w:rsidP="00090DB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зачет, экзамен</w:t>
            </w:r>
          </w:p>
        </w:tc>
      </w:tr>
    </w:tbl>
    <w:p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>Место дисциплины в структуре ОП ВО</w:t>
      </w:r>
    </w:p>
    <w:p w:rsidR="00E07D44" w:rsidRDefault="00BA47F5" w:rsidP="00272D11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5F5DB7">
        <w:rPr>
          <w:rFonts w:ascii="Times New Roman" w:hAnsi="Times New Roman" w:cs="Times New Roman"/>
          <w:iCs/>
          <w:sz w:val="24"/>
          <w:szCs w:val="24"/>
        </w:rPr>
        <w:t xml:space="preserve">Б1.В.01.01 </w:t>
      </w:r>
      <w:r w:rsidR="00E07D44">
        <w:rPr>
          <w:rFonts w:ascii="Times New Roman" w:hAnsi="Times New Roman" w:cs="Times New Roman"/>
          <w:iCs/>
          <w:sz w:val="24"/>
          <w:szCs w:val="24"/>
        </w:rPr>
        <w:t>«</w:t>
      </w:r>
      <w:r w:rsidR="00E07D44" w:rsidRPr="00E07D44">
        <w:rPr>
          <w:rFonts w:ascii="Times New Roman" w:hAnsi="Times New Roman" w:cs="Times New Roman"/>
          <w:iCs/>
          <w:sz w:val="24"/>
          <w:szCs w:val="24"/>
        </w:rPr>
        <w:t>Теоретические проблемы региональной экономики и экзамен по направленности (научной специальности), кандидатский экзамен</w:t>
      </w:r>
      <w:r w:rsidR="00E07D44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C45774">
        <w:rPr>
          <w:rFonts w:ascii="Times New Roman" w:hAnsi="Times New Roman" w:cs="Times New Roman"/>
          <w:sz w:val="24"/>
        </w:rPr>
        <w:t xml:space="preserve">обязательным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E07D44">
        <w:rPr>
          <w:rFonts w:ascii="Times New Roman" w:hAnsi="Times New Roman" w:cs="Times New Roman"/>
          <w:sz w:val="24"/>
        </w:rPr>
        <w:t xml:space="preserve">1 и </w:t>
      </w:r>
      <w:r w:rsidR="00272D11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</w:t>
      </w:r>
      <w:r w:rsidR="00E07D44">
        <w:rPr>
          <w:rFonts w:ascii="Times New Roman" w:hAnsi="Times New Roman" w:cs="Times New Roman"/>
          <w:sz w:val="24"/>
        </w:rPr>
        <w:t>ах</w:t>
      </w:r>
      <w:r w:rsidRPr="00BA47F5">
        <w:rPr>
          <w:rFonts w:ascii="Times New Roman" w:hAnsi="Times New Roman" w:cs="Times New Roman"/>
          <w:sz w:val="24"/>
        </w:rPr>
        <w:t xml:space="preserve"> по очной</w:t>
      </w:r>
      <w:r w:rsidR="00F15810">
        <w:rPr>
          <w:rFonts w:ascii="Times New Roman" w:hAnsi="Times New Roman" w:cs="Times New Roman"/>
          <w:sz w:val="24"/>
        </w:rPr>
        <w:t xml:space="preserve"> </w:t>
      </w:r>
      <w:r w:rsidR="00E07D44">
        <w:rPr>
          <w:rFonts w:ascii="Times New Roman" w:hAnsi="Times New Roman" w:cs="Times New Roman"/>
          <w:sz w:val="24"/>
        </w:rPr>
        <w:t xml:space="preserve">и </w:t>
      </w:r>
      <w:r w:rsidR="00F15810">
        <w:rPr>
          <w:rFonts w:ascii="Times New Roman" w:hAnsi="Times New Roman" w:cs="Times New Roman"/>
          <w:sz w:val="24"/>
        </w:rPr>
        <w:t>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E07D44">
        <w:rPr>
          <w:rFonts w:ascii="Times New Roman" w:hAnsi="Times New Roman" w:cs="Times New Roman"/>
          <w:sz w:val="24"/>
        </w:rPr>
        <w:t>ах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272D11">
        <w:rPr>
          <w:rFonts w:ascii="Times New Roman" w:hAnsi="Times New Roman" w:cs="Times New Roman"/>
          <w:sz w:val="24"/>
        </w:rPr>
        <w:t xml:space="preserve">: </w:t>
      </w:r>
      <w:r w:rsidR="00E07D44" w:rsidRPr="00E07D44">
        <w:rPr>
          <w:rFonts w:ascii="Times New Roman" w:hAnsi="Times New Roman" w:cs="Times New Roman"/>
          <w:sz w:val="24"/>
        </w:rPr>
        <w:t>Б1.В.01.02</w:t>
      </w:r>
      <w:r w:rsidR="00E07D44">
        <w:rPr>
          <w:rFonts w:ascii="Times New Roman" w:hAnsi="Times New Roman" w:cs="Times New Roman"/>
          <w:sz w:val="24"/>
        </w:rPr>
        <w:t xml:space="preserve"> </w:t>
      </w:r>
      <w:r w:rsidR="00E07D44" w:rsidRPr="00E07D44">
        <w:rPr>
          <w:rFonts w:ascii="Times New Roman" w:hAnsi="Times New Roman" w:cs="Times New Roman"/>
          <w:sz w:val="24"/>
        </w:rPr>
        <w:t>Актуальные проблемы и методология  экономических исследований</w:t>
      </w:r>
      <w:r w:rsidR="00272D11">
        <w:rPr>
          <w:rFonts w:ascii="Times New Roman" w:hAnsi="Times New Roman" w:cs="Times New Roman"/>
          <w:sz w:val="24"/>
        </w:rPr>
        <w:t xml:space="preserve">, </w:t>
      </w:r>
      <w:r w:rsidR="00E07D44" w:rsidRPr="00E07D44">
        <w:rPr>
          <w:rFonts w:ascii="Times New Roman" w:hAnsi="Times New Roman" w:cs="Times New Roman"/>
          <w:sz w:val="24"/>
        </w:rPr>
        <w:t>Б1.В.01.03</w:t>
      </w:r>
      <w:r w:rsidR="00E07D44">
        <w:rPr>
          <w:rFonts w:ascii="Times New Roman" w:hAnsi="Times New Roman" w:cs="Times New Roman"/>
          <w:sz w:val="24"/>
        </w:rPr>
        <w:t xml:space="preserve"> </w:t>
      </w:r>
      <w:r w:rsidR="00E07D44" w:rsidRPr="00E07D44">
        <w:rPr>
          <w:rFonts w:ascii="Times New Roman" w:hAnsi="Times New Roman" w:cs="Times New Roman"/>
          <w:sz w:val="24"/>
        </w:rPr>
        <w:t>Методология теоретических и экспериментальных исследований</w:t>
      </w:r>
      <w:r w:rsidR="00272D11">
        <w:rPr>
          <w:rFonts w:ascii="Times New Roman" w:hAnsi="Times New Roman" w:cs="Times New Roman"/>
          <w:sz w:val="24"/>
        </w:rPr>
        <w:t xml:space="preserve">, </w:t>
      </w:r>
      <w:r w:rsidR="00E07D44" w:rsidRPr="00E07D44">
        <w:rPr>
          <w:rFonts w:ascii="Times New Roman" w:hAnsi="Times New Roman" w:cs="Times New Roman"/>
          <w:sz w:val="24"/>
        </w:rPr>
        <w:t>Б1.В.01.04</w:t>
      </w:r>
      <w:r w:rsidR="00E07D44">
        <w:rPr>
          <w:rFonts w:ascii="Times New Roman" w:hAnsi="Times New Roman" w:cs="Times New Roman"/>
          <w:sz w:val="24"/>
        </w:rPr>
        <w:t xml:space="preserve"> </w:t>
      </w:r>
      <w:r w:rsidR="00E07D44" w:rsidRPr="00E07D44">
        <w:rPr>
          <w:rFonts w:ascii="Times New Roman" w:hAnsi="Times New Roman" w:cs="Times New Roman"/>
          <w:sz w:val="24"/>
        </w:rPr>
        <w:t>Современные методы исследования и информационно-коммуникативные технологии</w:t>
      </w:r>
      <w:r w:rsidRPr="00BA47F5">
        <w:rPr>
          <w:rFonts w:ascii="Times New Roman" w:hAnsi="Times New Roman" w:cs="Times New Roman"/>
          <w:sz w:val="24"/>
        </w:rPr>
        <w:t xml:space="preserve">. </w:t>
      </w:r>
    </w:p>
    <w:p w:rsidR="00BA47F5" w:rsidRPr="00BA47F5" w:rsidRDefault="00BA47F5" w:rsidP="00272D11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Знания, полученные в результате освоения дисциплины </w:t>
      </w:r>
      <w:r w:rsidR="005F5DB7">
        <w:rPr>
          <w:rFonts w:ascii="Times New Roman" w:hAnsi="Times New Roman" w:cs="Times New Roman"/>
          <w:iCs/>
          <w:sz w:val="24"/>
          <w:szCs w:val="24"/>
        </w:rPr>
        <w:t xml:space="preserve">Б1.В.01.01 </w:t>
      </w:r>
      <w:r w:rsidR="00D93B24">
        <w:rPr>
          <w:rFonts w:ascii="Times New Roman" w:hAnsi="Times New Roman" w:cs="Times New Roman"/>
          <w:iCs/>
          <w:sz w:val="24"/>
          <w:szCs w:val="24"/>
        </w:rPr>
        <w:t>«</w:t>
      </w:r>
      <w:r w:rsidR="00D93B24" w:rsidRPr="00D93B24">
        <w:rPr>
          <w:rFonts w:ascii="Times New Roman" w:hAnsi="Times New Roman" w:cs="Times New Roman"/>
          <w:iCs/>
          <w:sz w:val="24"/>
          <w:szCs w:val="24"/>
        </w:rPr>
        <w:t>Теоретические проблемы региональной экономики и экзамен по направленности (научной специальности), кандидатский экзамен</w:t>
      </w:r>
      <w:r w:rsidR="00D93B24">
        <w:rPr>
          <w:rFonts w:ascii="Times New Roman" w:hAnsi="Times New Roman" w:cs="Times New Roman"/>
          <w:iCs/>
          <w:sz w:val="24"/>
          <w:szCs w:val="24"/>
        </w:rPr>
        <w:t>»</w:t>
      </w:r>
      <w:r w:rsidRPr="00BA47F5">
        <w:rPr>
          <w:rFonts w:ascii="Times New Roman" w:hAnsi="Times New Roman" w:cs="Times New Roman"/>
          <w:sz w:val="24"/>
        </w:rPr>
        <w:t xml:space="preserve">, </w:t>
      </w:r>
      <w:r w:rsidR="0026017D">
        <w:rPr>
          <w:rFonts w:ascii="Times New Roman" w:hAnsi="Times New Roman" w:cs="Times New Roman"/>
          <w:sz w:val="24"/>
        </w:rPr>
        <w:t xml:space="preserve">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</w:t>
      </w:r>
      <w:r w:rsidR="00272D11">
        <w:rPr>
          <w:rFonts w:ascii="Times New Roman" w:hAnsi="Times New Roman" w:cs="Times New Roman"/>
          <w:sz w:val="24"/>
        </w:rPr>
        <w:t>п</w:t>
      </w:r>
      <w:r w:rsidR="00272D11" w:rsidRPr="00272D11">
        <w:rPr>
          <w:rFonts w:ascii="Times New Roman" w:hAnsi="Times New Roman" w:cs="Times New Roman"/>
          <w:sz w:val="24"/>
        </w:rPr>
        <w:t xml:space="preserve">рактики </w:t>
      </w:r>
      <w:r w:rsidR="00D93B24">
        <w:rPr>
          <w:rFonts w:ascii="Times New Roman" w:hAnsi="Times New Roman" w:cs="Times New Roman"/>
          <w:sz w:val="24"/>
        </w:rPr>
        <w:t xml:space="preserve">педагогическая практика и научно-исследовательская, </w:t>
      </w:r>
      <w:r w:rsidR="00B16C88">
        <w:rPr>
          <w:rFonts w:ascii="Times New Roman" w:hAnsi="Times New Roman" w:cs="Times New Roman"/>
          <w:sz w:val="24"/>
        </w:rPr>
        <w:t>и выполнении научных исследований</w:t>
      </w:r>
      <w:r w:rsidRPr="00BA47F5">
        <w:rPr>
          <w:rFonts w:ascii="Times New Roman" w:hAnsi="Times New Roman" w:cs="Times New Roman"/>
          <w:sz w:val="24"/>
        </w:rPr>
        <w:t>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72D11">
        <w:rPr>
          <w:rFonts w:ascii="Times New Roman" w:hAnsi="Times New Roman" w:cs="Times New Roman"/>
          <w:sz w:val="24"/>
        </w:rPr>
        <w:t>, экзамен</w:t>
      </w:r>
      <w:r w:rsidR="002165DB">
        <w:rPr>
          <w:rFonts w:ascii="Times New Roman" w:hAnsi="Times New Roman" w:cs="Times New Roman"/>
          <w:sz w:val="24"/>
        </w:rPr>
        <w:t>.</w:t>
      </w:r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2" w:name="_Toc495319917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2"/>
    </w:p>
    <w:p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260"/>
        <w:gridCol w:w="1003"/>
        <w:gridCol w:w="698"/>
        <w:gridCol w:w="11"/>
        <w:gridCol w:w="653"/>
        <w:gridCol w:w="959"/>
        <w:gridCol w:w="565"/>
        <w:gridCol w:w="930"/>
        <w:gridCol w:w="1289"/>
      </w:tblGrid>
      <w:tr w:rsidR="00715B4C" w:rsidRPr="00715B4C" w:rsidTr="008F12F1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819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28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715B4C" w:rsidRPr="00715B4C" w:rsidTr="008F12F1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93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28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:rsidTr="008F12F1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>*</w:t>
            </w:r>
          </w:p>
        </w:tc>
        <w:tc>
          <w:tcPr>
            <w:tcW w:w="9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8F12F1" w:rsidRPr="00715B4C" w:rsidTr="008F12F1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B16C88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8F12F1" w:rsidRDefault="008F12F1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Теории пространственной организации общества: историческая ретроспектива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D93B24" w:rsidRDefault="00D93B24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43,5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D93B24" w:rsidRDefault="00D93B24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13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715B4C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9B7100" w:rsidRDefault="00D93B24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8F12F1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D93B24" w:rsidRDefault="00D93B24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22,5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715B4C" w:rsidRDefault="008F12F1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КР, Т</w:t>
            </w:r>
          </w:p>
        </w:tc>
      </w:tr>
      <w:tr w:rsidR="008F12F1" w:rsidRPr="00715B4C" w:rsidTr="008F12F1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B16C88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8F12F1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Региональная экономика как междисциплинарная дисциплина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9B7100" w:rsidRDefault="00D93B24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43,5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D93B24" w:rsidRDefault="00D93B24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715B4C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D93B24" w:rsidRDefault="00D93B24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715B4C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D93B24" w:rsidRDefault="008F12F1" w:rsidP="00D93B2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en-US" w:eastAsia="ru-RU"/>
              </w:rPr>
              <w:t>2</w:t>
            </w:r>
            <w:r w:rsidR="00D93B24">
              <w:rPr>
                <w:rFonts w:ascii="Times New Roman" w:hAnsi="Times New Roman" w:cs="Times New Roman"/>
                <w:snapToGrid w:val="0"/>
                <w:lang w:eastAsia="ru-RU"/>
              </w:rPr>
              <w:t>2,5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715B4C" w:rsidRDefault="008F12F1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КР, Т</w:t>
            </w:r>
          </w:p>
        </w:tc>
      </w:tr>
      <w:tr w:rsidR="008F12F1" w:rsidRPr="00715B4C" w:rsidTr="008F12F1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B16C88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8F12F1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Регион в экономической системе Российской Федерации: теоретико-методические проблемы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9B7100" w:rsidRDefault="00D93B24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43,5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D93B24" w:rsidRDefault="00D93B24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715B4C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D93B24" w:rsidRDefault="00D93B24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715B4C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9B7100" w:rsidRDefault="008F12F1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en-US" w:eastAsia="ru-RU"/>
              </w:rPr>
              <w:t>2</w:t>
            </w:r>
            <w:r w:rsidR="00D93B24">
              <w:rPr>
                <w:rFonts w:ascii="Times New Roman" w:hAnsi="Times New Roman" w:cs="Times New Roman"/>
                <w:snapToGrid w:val="0"/>
                <w:lang w:eastAsia="ru-RU"/>
              </w:rPr>
              <w:t>2,5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715B4C" w:rsidRDefault="008F12F1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КР, Т</w:t>
            </w:r>
          </w:p>
        </w:tc>
      </w:tr>
      <w:tr w:rsidR="00750448" w:rsidRPr="00715B4C" w:rsidTr="008F12F1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B16C88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8F12F1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 xml:space="preserve">Прикладные аспекты развития </w:t>
            </w:r>
            <w:r w:rsidRPr="008F12F1">
              <w:rPr>
                <w:rFonts w:ascii="Times New Roman" w:hAnsi="Times New Roman" w:cs="Times New Roman"/>
              </w:rPr>
              <w:lastRenderedPageBreak/>
              <w:t>региональной экономики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9B7100" w:rsidRDefault="00D93B24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lastRenderedPageBreak/>
              <w:t>43,5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D93B24" w:rsidRDefault="00D93B24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D93B24" w:rsidRDefault="00D93B24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D93B24" w:rsidRDefault="00750448" w:rsidP="00D93B2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en-US" w:eastAsia="ru-RU"/>
              </w:rPr>
              <w:t>2</w:t>
            </w:r>
            <w:r w:rsidR="00D93B24">
              <w:rPr>
                <w:rFonts w:ascii="Times New Roman" w:hAnsi="Times New Roman" w:cs="Times New Roman"/>
                <w:snapToGrid w:val="0"/>
                <w:lang w:eastAsia="ru-RU"/>
              </w:rPr>
              <w:t>2,5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750448" w:rsidP="0075044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КР, Т</w:t>
            </w:r>
          </w:p>
        </w:tc>
      </w:tr>
      <w:tr w:rsidR="00750448" w:rsidRPr="00715B4C" w:rsidTr="008F12F1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D93B24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3816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448" w:rsidRPr="00B16C88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8F12F1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зачет, экзамен</w:t>
            </w:r>
          </w:p>
        </w:tc>
      </w:tr>
      <w:tr w:rsidR="00750448" w:rsidRPr="00715B4C" w:rsidTr="008F12F1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9B7100" w:rsidP="00D93B2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D93B24">
              <w:rPr>
                <w:rFonts w:ascii="Times New Roman" w:hAnsi="Times New Roman" w:cs="Times New Roman"/>
                <w:bCs/>
                <w:kern w:val="3"/>
                <w:lang w:eastAsia="ru-RU"/>
              </w:rPr>
              <w:t>80</w:t>
            </w: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/1</w:t>
            </w:r>
            <w:r w:rsidR="00D93B24">
              <w:rPr>
                <w:rFonts w:ascii="Times New Roman" w:hAnsi="Times New Roman" w:cs="Times New Roman"/>
                <w:bCs/>
                <w:kern w:val="3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D93B24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0C37F1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D93B24" w:rsidP="00D93B2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9B7100" w:rsidRDefault="009B7100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</w:pPr>
            <w:r w:rsidRPr="009B7100"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D93B24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90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9B7100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</w:tr>
    </w:tbl>
    <w:p w:rsidR="00D93B24" w:rsidRDefault="00D93B24" w:rsidP="00A901F6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:rsidR="00A901F6" w:rsidRPr="00A901F6" w:rsidRDefault="00A901F6" w:rsidP="00A901F6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A901F6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260"/>
        <w:gridCol w:w="1003"/>
        <w:gridCol w:w="698"/>
        <w:gridCol w:w="11"/>
        <w:gridCol w:w="653"/>
        <w:gridCol w:w="959"/>
        <w:gridCol w:w="565"/>
        <w:gridCol w:w="930"/>
        <w:gridCol w:w="1289"/>
      </w:tblGrid>
      <w:tr w:rsidR="00A901F6" w:rsidRPr="00715B4C" w:rsidTr="00A901F6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819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28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A901F6" w:rsidRPr="00715B4C" w:rsidTr="00A901F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93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28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A901F6" w:rsidRPr="00715B4C" w:rsidTr="00A901F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9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A901F6" w:rsidRPr="00715B4C" w:rsidTr="00A901F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8F12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Теории пространственной организации общества: историческая ретроспектива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43,5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8,5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8F12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8F12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КР, Т</w:t>
            </w:r>
          </w:p>
        </w:tc>
      </w:tr>
      <w:tr w:rsidR="00A901F6" w:rsidRPr="00715B4C" w:rsidTr="00A901F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8F12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Региональная экономика как междисциплинарная дисциплина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D93B24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43,5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D15AF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КР, Т</w:t>
            </w:r>
          </w:p>
        </w:tc>
      </w:tr>
      <w:tr w:rsidR="00A901F6" w:rsidRPr="00715B4C" w:rsidTr="00A901F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8F12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Регион в экономической системе Российской Федерации: теоретико-методические проблемы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D93B24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43,5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КР, Т</w:t>
            </w:r>
          </w:p>
        </w:tc>
      </w:tr>
      <w:tr w:rsidR="00A901F6" w:rsidRPr="00715B4C" w:rsidTr="00A901F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8F12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Прикладные аспекты развития региональной экономики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D93B24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43,5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9B7100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КР, Т</w:t>
            </w:r>
          </w:p>
        </w:tc>
      </w:tr>
      <w:tr w:rsidR="00A901F6" w:rsidRPr="00715B4C" w:rsidTr="00A901F6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9B7100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6/9</w:t>
            </w:r>
          </w:p>
        </w:tc>
        <w:tc>
          <w:tcPr>
            <w:tcW w:w="3816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8F12F1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зачет, экзамен</w:t>
            </w:r>
          </w:p>
        </w:tc>
      </w:tr>
      <w:tr w:rsidR="00A901F6" w:rsidRPr="00715B4C" w:rsidTr="00A901F6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D93B2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D93B24">
              <w:rPr>
                <w:rFonts w:ascii="Times New Roman" w:hAnsi="Times New Roman" w:cs="Times New Roman"/>
                <w:bCs/>
                <w:kern w:val="3"/>
                <w:lang w:eastAsia="ru-RU"/>
              </w:rPr>
              <w:t>80/144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D93B24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0C37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D93B24" w:rsidP="00D93B2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9B7100" w:rsidRDefault="009B7100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</w:pPr>
            <w:r w:rsidRPr="009B7100"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D93B24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124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:rsidR="009B7100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</w:t>
      </w:r>
      <w:r w:rsidR="009B7100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КСР в объем дисциплины не входит.</w:t>
      </w:r>
    </w:p>
    <w:p w:rsidR="006E585C" w:rsidRPr="006E585C" w:rsidRDefault="009B7100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**</w:t>
      </w:r>
      <w:r w:rsidR="006E585C"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– формы текущего контроля успеваемости:</w:t>
      </w:r>
      <w:r w:rsidR="006E585C"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8F12F1" w:rsidRPr="008F12F1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контрольная работа</w:t>
      </w:r>
      <w:r w:rsidR="008F12F1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(КР)</w:t>
      </w:r>
      <w:r w:rsidR="008F12F1" w:rsidRPr="008F12F1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</w:t>
      </w:r>
      <w:r w:rsidR="008F12F1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(Т)</w:t>
      </w:r>
      <w:r w:rsidR="006E585C"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1. Теории пространственной организации общества: историческая ретроспектива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Тюнен Й. как родоначальник науки «Региональная экономика». Экономический смысл авторского ведения проблемы «Изолированное государство в его отношении к сельскому хозяйству и национальной экономике». (1826 г.) Последователи: В. Лаунхардт – теория размещения промышленности («Математические основы экономики», 1885 г.). А.Вебер «О штандорте промышленности», 1909 г. В. Кристаллер, родоначальник теории центральных мест «Центральные места в Южной Германии», 1933 г. А. Леш – родоначальник теории отраслевых рынков «Пространственная организация хозяйства», 1940 г. Т. Хегерстранд – теория развития инноваций в пространственном аспекте («Прогнозирование инноваций, 1952 г.). Ф. Перру – теория полюсов роста (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Экономика 20 </w:t>
      </w: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века», 1961 г.). И. Айзард – «Размещение и пространственная экономика», 1956 г. </w:t>
      </w: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Основные теоретические концепции пространственного развития общества, изложенные в трудах отечественных географов и экономистов (П. П. Семенов Тянь-Шанский, Н. Н. Колосовский, Н.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Н.Некрасов</w:t>
      </w: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, М. К. Бандман, А. Г. Гранберг («Основы р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егиональной экономики», 2004 г.</w:t>
      </w: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2.Региональная экономика как междисциплинарная дисциплина.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Региональная экономика в системе наук пространственного развития общества. Взаимосвязь с науками правового, исторического и философского профиля. Взаимообусловленность дисциплины с такими научными дисциплинами как «Институциональная экономика», «Экономическая география», «Государственное регулирование экономики», «Территориальная организация народного хозяйства», Планирование и проектирование в региональной экономике».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Тема 3. Регион в экономической системе Российской Федерации: теоретико-методические аспекты. 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Регион как объект хозяйствования и управления. Политико-экономический статус региона. Проблемы единого экономического пространства. Макроэкономические параметры развития региона. Специфика геополитического и экономико-географического положения региона. Взаимосвязь региональной экономики и региональной политики.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4. Прикладные аспекты развития региональной экономики.</w:t>
      </w:r>
    </w:p>
    <w:p w:rsidR="000B6DE9" w:rsidRPr="000B6DE9" w:rsidRDefault="00750448" w:rsidP="000B6DE9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Проблемы межбюджетных отношений. Трансфертная политика государства. Формирование отраслевого комплекса региона. Отраслевая и региональная специализация производства. Проблемы диверсификации производства и комплексного развития. Методы отраслевой типологии регионального развития. Типология регионов по уровню развития регионов: основные методы и показатели. Условия формирования региональных рынков. Межрегиональное кооперирование и интеграция производства. Внешнеэкономический потенциал региона. Развитие зон экономической активности. Финансовая система региона. Банковская структура региона. Долговые обязательства региона. Инвестиционный климат и региональные программы.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Объекты и субъекты регионального управления. Структура органов исполнительной власти в регионе и их функции.</w:t>
      </w:r>
    </w:p>
    <w:p w:rsidR="009B7100" w:rsidRDefault="009B7100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95319918"/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bookmarkEnd w:id="3"/>
    </w:p>
    <w:p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  <w:bookmarkEnd w:id="4"/>
    </w:p>
    <w:p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4.1.1. В ходе реализации дисциплины </w:t>
      </w:r>
      <w:r w:rsidR="00D93B24" w:rsidRPr="00D93B24">
        <w:rPr>
          <w:rFonts w:ascii="Times New Roman" w:hAnsi="Times New Roman" w:cs="Times New Roman"/>
          <w:b/>
          <w:iCs/>
          <w:sz w:val="24"/>
          <w:szCs w:val="24"/>
        </w:rPr>
        <w:t>Б1.В.01.01 «Теоретические проблемы региональной экономики и экзамен по направленности (научной специальности), кандидатский экзамен»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744712" w:rsidRDefault="00744712" w:rsidP="00744712">
      <w:pPr>
        <w:spacing w:line="360" w:lineRule="auto"/>
        <w:rPr>
          <w:rFonts w:cs="Times New Roman"/>
          <w:b/>
          <w:bCs/>
        </w:rPr>
      </w:pPr>
      <w:bookmarkStart w:id="5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4.1.2. Зачет и экзамен проводятся с применением следующих методов (средств):</w:t>
      </w:r>
    </w:p>
    <w:p w:rsidR="00744712" w:rsidRDefault="00744712" w:rsidP="00744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и экзамен </w:t>
      </w:r>
      <w:r w:rsidRPr="006E4940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E4940">
        <w:rPr>
          <w:rFonts w:ascii="Times New Roman" w:hAnsi="Times New Roman" w:cs="Times New Roman"/>
          <w:sz w:val="24"/>
          <w:szCs w:val="24"/>
        </w:rPr>
        <w:t xml:space="preserve">тся с применением метода (средства) </w:t>
      </w:r>
      <w:r w:rsidRPr="003241F0">
        <w:rPr>
          <w:rFonts w:ascii="Times New Roman" w:hAnsi="Times New Roman" w:cs="Times New Roman"/>
          <w:sz w:val="24"/>
          <w:szCs w:val="24"/>
        </w:rPr>
        <w:t>устн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«незачтено»</w:t>
      </w:r>
      <w:r>
        <w:rPr>
          <w:rFonts w:ascii="Times New Roman" w:hAnsi="Times New Roman" w:cs="Times New Roman"/>
          <w:sz w:val="24"/>
          <w:szCs w:val="24"/>
        </w:rPr>
        <w:t>, по результатам сдачи экзамена – «отлично», «хорошо», «удовлетворительно», «неудовлетворительно».</w:t>
      </w:r>
    </w:p>
    <w:p w:rsidR="009B7100" w:rsidRDefault="009B7100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2. Материалы текущего контроля успеваемости обучающихся.</w:t>
      </w:r>
      <w:bookmarkEnd w:id="5"/>
    </w:p>
    <w:p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:rsidR="000B6DE9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/>
          <w:bCs/>
          <w:iCs/>
          <w:sz w:val="24"/>
          <w:szCs w:val="24"/>
        </w:rPr>
        <w:t>Контрольные работы</w:t>
      </w:r>
    </w:p>
    <w:p w:rsidR="00E44353" w:rsidRPr="00E44353" w:rsidRDefault="00E44353" w:rsidP="00E44353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Задание 1. Используя данный статистического сборника «Регионы России» сгруппируйте регионы Северо-Западного федерального округа по величине валового регионального продукта (ВРП) за период 2010 – 2014 гг. Выделите регионы с позитивной и негативной динамикой роста ВРП.</w:t>
      </w:r>
    </w:p>
    <w:p w:rsidR="00E44353" w:rsidRPr="00E44353" w:rsidRDefault="00E44353" w:rsidP="00E44353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Задание 2. Каким образом соотносятся энергопроизводственные циклы Н. Н. Колосовского  и кластеры М. Портера. В чем сходство и в чем различия.</w:t>
      </w:r>
    </w:p>
    <w:p w:rsidR="00E44353" w:rsidRPr="00E44353" w:rsidRDefault="00E44353" w:rsidP="00E44353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Задание 3. Что представляет собой финансовый баланс региона и рассчитайте его доходную и расходную часть</w:t>
      </w:r>
    </w:p>
    <w:p w:rsidR="00E44353" w:rsidRPr="00E44353" w:rsidRDefault="00E44353" w:rsidP="00E44353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Задание 4.Используя мировой опыт бюджетного федерализма, обоснуйте какая из моделей практически может быть реализована в Российской Федерации.</w:t>
      </w:r>
    </w:p>
    <w:p w:rsidR="00750448" w:rsidRDefault="00750448" w:rsidP="00750448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:rsidR="007818A1" w:rsidRPr="00E44353" w:rsidRDefault="007818A1" w:rsidP="00750448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18A1">
        <w:rPr>
          <w:rFonts w:ascii="Times New Roman" w:hAnsi="Times New Roman" w:cs="Times New Roman"/>
          <w:b/>
          <w:bCs/>
          <w:iCs/>
          <w:sz w:val="24"/>
          <w:szCs w:val="24"/>
        </w:rPr>
        <w:t>Выберете правильный ответ.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1. Кто является автором промышленного штандорта: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а) Тюнен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б) Кристаллер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в) Вебер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2. Для какой теории размещения производства характерна цель: «минимизация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издержек производства»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а) Леш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б) Вебер 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в) Кристаллер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3. В какой теории размещения анализируются такие факторы как транспорт, рабочая сила и агломерация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а) Лаунхардт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б) Вебер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в) Тюнен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4. Какой теории размещения производительных сил принадлежит понятие «правильные шестиугольники»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а) Вебер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б) Кристаллер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в) Лаунхардт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5. Кто является родоначальником теории центральных мест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hAnsi="Times New Roman" w:cs="Times New Roman"/>
          <w:bCs/>
          <w:iCs/>
          <w:sz w:val="24"/>
          <w:szCs w:val="24"/>
        </w:rPr>
        <w:t>а) Леш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hAnsi="Times New Roman" w:cs="Times New Roman"/>
          <w:bCs/>
          <w:iCs/>
          <w:sz w:val="24"/>
          <w:szCs w:val="24"/>
        </w:rPr>
        <w:t>б) Кристаллер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hAnsi="Times New Roman" w:cs="Times New Roman"/>
          <w:bCs/>
          <w:iCs/>
          <w:sz w:val="24"/>
          <w:szCs w:val="24"/>
        </w:rPr>
        <w:t>в) Лаунхардт</w:t>
      </w:r>
    </w:p>
    <w:p w:rsidR="009B7100" w:rsidRDefault="009B7100" w:rsidP="008334E9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495319921"/>
    </w:p>
    <w:p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6"/>
    </w:p>
    <w:p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4055B9" w:rsidRPr="00FA2080" w:rsidTr="00C0515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B9" w:rsidRPr="00FA2080" w:rsidRDefault="004055B9" w:rsidP="00C0515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4055B9" w:rsidRPr="00FA2080" w:rsidRDefault="004055B9" w:rsidP="00C051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B9" w:rsidRPr="00FA2080" w:rsidRDefault="004055B9" w:rsidP="00C0515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055B9" w:rsidRPr="00FA2080" w:rsidRDefault="004055B9" w:rsidP="00C051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B9" w:rsidRPr="00FA2080" w:rsidRDefault="004055B9" w:rsidP="00C0515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4055B9" w:rsidRPr="00FA2080" w:rsidRDefault="004055B9" w:rsidP="00C051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B9" w:rsidRPr="00FA2080" w:rsidRDefault="004055B9" w:rsidP="00C051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4055B9" w:rsidRPr="007C27F4" w:rsidTr="00C0515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EA46F2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EA46F2" w:rsidRDefault="004055B9" w:rsidP="00C051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</w:t>
            </w:r>
            <w:r w:rsidRPr="000C5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EA46F2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lastRenderedPageBreak/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EA46F2" w:rsidRDefault="004055B9" w:rsidP="00C0515C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9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способен самостоятельно и квалифицированно выполнять научные исследования и использовать их результаты в области управления инновациями</w:t>
            </w:r>
          </w:p>
        </w:tc>
      </w:tr>
      <w:tr w:rsidR="004055B9" w:rsidRPr="007C27F4" w:rsidTr="00C0515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889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3D3EF3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144F20" w:rsidRDefault="004055B9" w:rsidP="00C0515C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F38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овладение навыками научно-исследовательской деятельности в научной среде с использованием современных методов научного исследования</w:t>
            </w:r>
          </w:p>
        </w:tc>
      </w:tr>
      <w:tr w:rsidR="004055B9" w:rsidRPr="007C27F4" w:rsidTr="00C0515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EA46F2" w:rsidRDefault="004055B9" w:rsidP="00C051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EA46F2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EA46F2" w:rsidRDefault="004055B9" w:rsidP="00C0515C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4055B9" w:rsidRPr="007C27F4" w:rsidTr="00C0515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6D529C" w:rsidRDefault="004055B9" w:rsidP="00C0515C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4055B9" w:rsidRPr="007C27F4" w:rsidTr="00C0515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руководить научными исследованиями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5174E5" w:rsidRDefault="004055B9" w:rsidP="00C0515C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4055B9" w:rsidRPr="007C27F4" w:rsidTr="00C0515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5174E5" w:rsidRDefault="004055B9" w:rsidP="00C0515C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7DC5">
              <w:rPr>
                <w:rFonts w:ascii="Times New Roman" w:hAnsi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</w:p>
        </w:tc>
      </w:tr>
      <w:tr w:rsidR="004055B9" w:rsidRPr="007C27F4" w:rsidTr="00C0515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835014" w:rsidRDefault="004055B9" w:rsidP="00C051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</w:t>
            </w:r>
            <w:r w:rsidRPr="000C5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 на уровне национальной и региональной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lastRenderedPageBreak/>
              <w:t>ПК-7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8A01B9" w:rsidRDefault="004055B9" w:rsidP="00C0515C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обосновать</w:t>
            </w:r>
            <w:r w:rsidRPr="00BF220E">
              <w:rPr>
                <w:rFonts w:ascii="Times New Roman" w:hAnsi="Times New Roman"/>
                <w:sz w:val="24"/>
                <w:szCs w:val="24"/>
              </w:rPr>
              <w:t xml:space="preserve"> оценки мероприятий, проектов и программ в области региональной политики</w:t>
            </w:r>
          </w:p>
        </w:tc>
      </w:tr>
      <w:tr w:rsidR="004055B9" w:rsidRPr="007C27F4" w:rsidTr="00C0515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835014" w:rsidRDefault="004055B9" w:rsidP="00C051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ПК-8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8A01B9" w:rsidRDefault="004055B9" w:rsidP="00C0515C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ормирование 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16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применения прогнозной оценки развития региональных социально-экономических систем</w:t>
            </w:r>
          </w:p>
        </w:tc>
      </w:tr>
      <w:tr w:rsidR="004055B9" w:rsidRPr="007C27F4" w:rsidTr="00C0515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EA46F2" w:rsidRDefault="004055B9" w:rsidP="00C0515C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</w:t>
            </w:r>
            <w:r w:rsidRPr="00A901F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пособность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 xml:space="preserve"> проектировать и осуществлять комплексные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r w:rsidRPr="00A901F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целостного системного науч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>ного мировоззрения</w:t>
            </w:r>
          </w:p>
        </w:tc>
      </w:tr>
    </w:tbl>
    <w:p w:rsid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9"/>
        <w:gridCol w:w="3517"/>
        <w:gridCol w:w="2789"/>
      </w:tblGrid>
      <w:tr w:rsidR="00A901F6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Default="00A901F6" w:rsidP="00A901F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Default="00A901F6" w:rsidP="00A901F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Default="00A901F6" w:rsidP="00A901F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88224B" w:rsidRPr="00C476BA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24B" w:rsidRDefault="0088224B" w:rsidP="0088224B">
            <w:pPr>
              <w:spacing w:line="256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ОПК-1.2</w:t>
            </w:r>
          </w:p>
          <w:p w:rsidR="0088224B" w:rsidRPr="0088224B" w:rsidRDefault="0088224B" w:rsidP="0088224B">
            <w:pPr>
              <w:spacing w:line="256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24B" w:rsidRDefault="0088224B">
            <w:pPr>
              <w:spacing w:line="256" w:lineRule="auto"/>
              <w:rPr>
                <w:rFonts w:ascii="Times New Roman" w:hAnsi="Times New Roman"/>
                <w:kern w:val="3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знает процесс проведения научно-исследовательской деятельности;</w:t>
            </w:r>
          </w:p>
          <w:p w:rsidR="0088224B" w:rsidRDefault="0088224B">
            <w:pPr>
              <w:spacing w:line="256" w:lineRule="auto"/>
              <w:rPr>
                <w:rFonts w:ascii="Times New Roman" w:hAnsi="Times New Roman"/>
                <w:sz w:val="24"/>
              </w:rPr>
            </w:pPr>
          </w:p>
          <w:p w:rsidR="0088224B" w:rsidRDefault="0088224B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3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самостоятельно осуществляет научно-исследовательскую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24B" w:rsidRDefault="0088224B">
            <w:pPr>
              <w:spacing w:line="256" w:lineRule="auto"/>
              <w:rPr>
                <w:rFonts w:ascii="Times New Roman" w:hAnsi="Times New Roman"/>
                <w:kern w:val="3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изучена специфика проведения научно-исследовательской деятельности;</w:t>
            </w:r>
          </w:p>
          <w:p w:rsidR="0088224B" w:rsidRDefault="0088224B">
            <w:pPr>
              <w:spacing w:line="256" w:lineRule="auto"/>
              <w:rPr>
                <w:rFonts w:ascii="Times New Roman" w:hAnsi="Times New Roman"/>
                <w:sz w:val="24"/>
              </w:rPr>
            </w:pPr>
          </w:p>
          <w:p w:rsidR="0088224B" w:rsidRDefault="0088224B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3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A901F6" w:rsidRPr="005566BE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lastRenderedPageBreak/>
              <w:t>ОПК-2.2</w:t>
            </w:r>
          </w:p>
          <w:p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овладение навыками научно-исследовательской деятельности в научной среде с использованием современных методов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Pr="005566BE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 xml:space="preserve"> </w:t>
            </w:r>
            <w:r w:rsidRPr="005566BE">
              <w:rPr>
                <w:rFonts w:ascii="Times New Roman" w:hAnsi="Times New Roman"/>
                <w:sz w:val="24"/>
              </w:rPr>
              <w:t>знает процесс научно-исследовательской деятельности;</w:t>
            </w:r>
          </w:p>
          <w:p w:rsidR="00A901F6" w:rsidRPr="005566BE" w:rsidRDefault="00A901F6" w:rsidP="00A901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901F6" w:rsidRPr="005566BE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 самостоятельно осуществляет научно-исследовательскую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Pr="005566BE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 изучена специфика проведения научно-исследовательской деятельности;</w:t>
            </w:r>
          </w:p>
          <w:p w:rsidR="00A901F6" w:rsidRPr="005566BE" w:rsidRDefault="00A901F6" w:rsidP="00A901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901F6" w:rsidRPr="005566BE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88224B" w:rsidRPr="00815C4C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24B" w:rsidRDefault="0088224B" w:rsidP="008822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ПК-1.2</w:t>
            </w:r>
          </w:p>
          <w:p w:rsidR="0088224B" w:rsidRPr="00815C4C" w:rsidRDefault="0088224B" w:rsidP="008822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24B" w:rsidRPr="00815C4C" w:rsidRDefault="0088224B" w:rsidP="00C0515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 , приводит результаты оценки современного состояния исследуемой предметной области.</w:t>
            </w:r>
          </w:p>
          <w:p w:rsidR="0088224B" w:rsidRPr="00815C4C" w:rsidRDefault="0088224B" w:rsidP="00C0515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Представляет реферат по теме.</w:t>
            </w:r>
          </w:p>
          <w:p w:rsidR="0088224B" w:rsidRPr="00815C4C" w:rsidRDefault="0088224B" w:rsidP="00C0515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24B" w:rsidRPr="00815C4C" w:rsidRDefault="0088224B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88224B" w:rsidRPr="00815C4C" w:rsidRDefault="0088224B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88224B" w:rsidRPr="00815C4C" w:rsidRDefault="0088224B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экзамена по специальности. </w:t>
            </w:r>
          </w:p>
          <w:p w:rsidR="0088224B" w:rsidRPr="00815C4C" w:rsidRDefault="0088224B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3F6807" w:rsidRPr="00815C4C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A901F6" w:rsidRDefault="003F6807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ПК-2.2</w:t>
            </w:r>
          </w:p>
          <w:p w:rsidR="003F6807" w:rsidRPr="00A901F6" w:rsidRDefault="003F6807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815C4C" w:rsidRDefault="003F6807" w:rsidP="00C0515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</w:t>
            </w:r>
            <w:r>
              <w:rPr>
                <w:rFonts w:ascii="Times New Roman" w:hAnsi="Times New Roman"/>
                <w:sz w:val="24"/>
                <w:szCs w:val="24"/>
              </w:rPr>
              <w:t>рмулирует проблему исследования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, приводит результаты оценки современного состояния исследуемой предметной области.</w:t>
            </w:r>
          </w:p>
          <w:p w:rsidR="003F6807" w:rsidRPr="00815C4C" w:rsidRDefault="003F6807" w:rsidP="00C0515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Представляет реферат по теме.</w:t>
            </w:r>
          </w:p>
          <w:p w:rsidR="003F6807" w:rsidRPr="00815C4C" w:rsidRDefault="003F6807" w:rsidP="00C0515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815C4C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3F6807" w:rsidRPr="00815C4C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6807" w:rsidRPr="00815C4C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экзамена по специальности. </w:t>
            </w:r>
          </w:p>
          <w:p w:rsidR="003F6807" w:rsidRPr="00815C4C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3F6807" w:rsidRPr="00815C4C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A901F6" w:rsidRDefault="003F6807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ПК-3.2</w:t>
            </w:r>
          </w:p>
          <w:p w:rsidR="003F6807" w:rsidRPr="00A901F6" w:rsidRDefault="003F6807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Способность формализации и постановки задач экономических исследований и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815C4C" w:rsidRDefault="003F6807" w:rsidP="00C0515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исследования, приводит результаты оценки современного состояния исследуемой предметной области.</w:t>
            </w:r>
          </w:p>
          <w:p w:rsidR="003F6807" w:rsidRPr="00815C4C" w:rsidRDefault="003F6807" w:rsidP="00C0515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Представляет реферат по теме.</w:t>
            </w:r>
          </w:p>
          <w:p w:rsidR="003F6807" w:rsidRPr="00815C4C" w:rsidRDefault="003F6807" w:rsidP="00C0515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815C4C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3F6807" w:rsidRPr="00815C4C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6807" w:rsidRPr="00815C4C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экзамена по специальности. </w:t>
            </w:r>
          </w:p>
          <w:p w:rsidR="003F6807" w:rsidRPr="00815C4C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3F6807" w:rsidRPr="00815C4C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815C4C" w:rsidRDefault="003F6807" w:rsidP="00C0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6807" w:rsidRPr="00815C4C" w:rsidRDefault="003F6807" w:rsidP="00C0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DC5">
              <w:rPr>
                <w:rFonts w:ascii="Times New Roman" w:hAnsi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815C4C" w:rsidRDefault="003F6807" w:rsidP="00C0515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 , приводит результаты оценки современного состояния исследуемой предметной области.</w:t>
            </w:r>
          </w:p>
          <w:p w:rsidR="003F6807" w:rsidRPr="00815C4C" w:rsidRDefault="003F6807" w:rsidP="00C0515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Представляет реферат по теме.</w:t>
            </w:r>
          </w:p>
          <w:p w:rsidR="003F6807" w:rsidRPr="00815C4C" w:rsidRDefault="003F6807" w:rsidP="00C0515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815C4C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3F6807" w:rsidRPr="00815C4C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6807" w:rsidRPr="00815C4C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экзамена по специальности. </w:t>
            </w:r>
          </w:p>
          <w:p w:rsidR="003F6807" w:rsidRPr="00815C4C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A901F6" w:rsidRPr="00DF1D94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ПК-7.2</w:t>
            </w:r>
          </w:p>
          <w:p w:rsidR="00A901F6" w:rsidRPr="00A901F6" w:rsidRDefault="003F6807" w:rsidP="00A901F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обосновать</w:t>
            </w:r>
            <w:r w:rsidRPr="00BF220E">
              <w:rPr>
                <w:rFonts w:ascii="Times New Roman" w:hAnsi="Times New Roman"/>
                <w:sz w:val="24"/>
                <w:szCs w:val="24"/>
              </w:rPr>
              <w:t xml:space="preserve"> оценки мероприятий, проектов и программ в области региональной политики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Pr="00A901F6" w:rsidRDefault="003F6807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обосновать </w:t>
            </w:r>
            <w:r w:rsidRPr="0051654A">
              <w:rPr>
                <w:rFonts w:ascii="Times New Roman" w:hAnsi="Times New Roman"/>
                <w:sz w:val="24"/>
                <w:szCs w:val="24"/>
              </w:rPr>
              <w:t>оценки мероприятий, проектов и программ в области региональной политики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 xml:space="preserve">Полнота ответов на вопросы зачета по специальности. </w:t>
            </w:r>
          </w:p>
          <w:p w:rsidR="00A901F6" w:rsidRPr="00A901F6" w:rsidRDefault="00A901F6" w:rsidP="00A901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901F6" w:rsidRPr="00A901F6" w:rsidRDefault="00A901F6" w:rsidP="00A901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F6807" w:rsidRPr="00DF1D94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A901F6" w:rsidRDefault="003F6807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ПК-8.2</w:t>
            </w:r>
          </w:p>
          <w:p w:rsidR="003F6807" w:rsidRPr="00A901F6" w:rsidRDefault="003F6807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Формирование способности  применения прогнозной оценки развития региональных социально-экономических систем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Default="003F6807" w:rsidP="00C0515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интерпретировать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научную проблем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, отстаивать свои выводы. </w:t>
            </w:r>
          </w:p>
          <w:p w:rsidR="003F6807" w:rsidRPr="00DF1D94" w:rsidRDefault="003F6807" w:rsidP="00C0515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Корректно использует методы системного анализа, современные ИКТ </w:t>
            </w:r>
            <w:r>
              <w:rPr>
                <w:rFonts w:ascii="Times New Roman" w:hAnsi="Times New Roman"/>
                <w:sz w:val="24"/>
                <w:szCs w:val="24"/>
              </w:rPr>
              <w:t>для выполнения оценок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</w:t>
            </w:r>
          </w:p>
          <w:p w:rsidR="003F6807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807" w:rsidRPr="00DF1D94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зачета по специальности. </w:t>
            </w:r>
          </w:p>
          <w:p w:rsidR="003F6807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807" w:rsidRPr="00DF1D94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07" w:rsidRPr="004C4002" w:rsidTr="003F680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УК-2.2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 xml:space="preserve">Способность проектировать и осуществлять комплексные исследования на основе целостного системного научного мировоззрения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Самостоятельно решает частные задачи проектирования, частные задачи исследования, критически анализирует полученные результаты, использует методы системного анализа, проводит количественную оценку полученных результатов.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Полнота и проработанность вопросов, представленных в реферате.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Глубина исследования решаемой проблемы.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 xml:space="preserve">Полнота и правильность ответов на вопросы экзамена по специальности. 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Полнота и качество выполнения отчета по научно-исследовательской работе.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Качество выполнения заданий, тестирования.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</w:tc>
      </w:tr>
    </w:tbl>
    <w:p w:rsidR="00A901F6" w:rsidRDefault="00A901F6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4.3.2 Типовые оценочные средства</w:t>
      </w:r>
    </w:p>
    <w:p w:rsidR="000D2E48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:rsidR="007818A1" w:rsidRPr="00FD15D5" w:rsidRDefault="007818A1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7818A1">
        <w:rPr>
          <w:rFonts w:ascii="Times New Roman" w:hAnsi="Times New Roman" w:cs="Times New Roman"/>
          <w:b/>
          <w:sz w:val="24"/>
        </w:rPr>
        <w:t>Изложите теоретические основы по данной теме (дайте определения, перечислите  и назовите)  и обоснуйте (аргументируйте и продемонстрируйте) свое отношение к данной теме (на конкретном примере):</w:t>
      </w:r>
    </w:p>
    <w:p w:rsidR="00E44353" w:rsidRPr="00E44353" w:rsidRDefault="00C0515C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Оценить р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оль теории «центральных мест» в современной организации территориального пространства</w:t>
      </w:r>
    </w:p>
    <w:p w:rsidR="00E44353" w:rsidRPr="00E44353" w:rsidRDefault="00C0515C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Оценить р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оль теории Т. Хегерстранда в формировании инновационной модели развития Российской Федерации</w:t>
      </w:r>
    </w:p>
    <w:p w:rsidR="00E44353" w:rsidRPr="00E44353" w:rsidRDefault="00C65668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э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нерго-производственные циклы Н. Н. Колосовского, как прообраз кластерной политики</w:t>
      </w:r>
    </w:p>
    <w:p w:rsidR="00E44353" w:rsidRPr="00E44353" w:rsidRDefault="00C65668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Оценить и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нновационный потенциал региона (проблемы теории и практики реализации)</w:t>
      </w:r>
    </w:p>
    <w:p w:rsidR="00E44353" w:rsidRPr="00E44353" w:rsidRDefault="00C65668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р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егиональные стратегии (на примере регионов Северо-Западного федерального округа)</w:t>
      </w:r>
    </w:p>
    <w:p w:rsidR="00E44353" w:rsidRPr="00E44353" w:rsidRDefault="00C65668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т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еоретико-методические проблемы межбюджетных отношений</w:t>
      </w:r>
    </w:p>
    <w:p w:rsidR="00E44353" w:rsidRPr="00E44353" w:rsidRDefault="00C65668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Оценить и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нвестиционный климат регионов России</w:t>
      </w:r>
    </w:p>
    <w:p w:rsidR="00E44353" w:rsidRPr="00E44353" w:rsidRDefault="0078774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п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рограммирование региональной экономики</w:t>
      </w:r>
    </w:p>
    <w:p w:rsidR="00E44353" w:rsidRPr="00E44353" w:rsidRDefault="00C65668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Исследовать ф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инансов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 xml:space="preserve"> региона</w:t>
      </w:r>
    </w:p>
    <w:p w:rsidR="00E44353" w:rsidRPr="00E44353" w:rsidRDefault="0078774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Идентифицировать т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ипологи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 xml:space="preserve"> регионов по уровню социально-экономического развития</w:t>
      </w:r>
    </w:p>
    <w:p w:rsidR="00E44353" w:rsidRDefault="00E44353" w:rsidP="00151018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вопросов для экзамена</w:t>
      </w:r>
    </w:p>
    <w:p w:rsidR="007818A1" w:rsidRDefault="007818A1" w:rsidP="00151018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818A1">
        <w:rPr>
          <w:rFonts w:ascii="Times New Roman" w:hAnsi="Times New Roman" w:cs="Times New Roman"/>
          <w:b/>
          <w:bCs/>
          <w:sz w:val="24"/>
          <w:szCs w:val="24"/>
        </w:rPr>
        <w:t>Изложите теоретические основы по данной теме (дайте определения, перечислите  и назовите)  и обоснуйте (аргументируйте и продемонстрируйте) свое отношение к данной теме (на конкретном примере):</w:t>
      </w:r>
    </w:p>
    <w:p w:rsidR="00E44353" w:rsidRPr="00E44353" w:rsidRDefault="0078774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Выделить о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сновные теоретические идеи Й. Тюнена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743">
        <w:rPr>
          <w:rFonts w:ascii="Times New Roman" w:hAnsi="Times New Roman" w:cs="Times New Roman"/>
          <w:bCs/>
          <w:sz w:val="24"/>
          <w:szCs w:val="24"/>
        </w:rPr>
        <w:t>Охарактеризовать о</w:t>
      </w:r>
      <w:r w:rsidRPr="00E44353">
        <w:rPr>
          <w:rFonts w:ascii="Times New Roman" w:hAnsi="Times New Roman" w:cs="Times New Roman"/>
          <w:bCs/>
          <w:sz w:val="24"/>
          <w:szCs w:val="24"/>
        </w:rPr>
        <w:t>сновные теоретические идеи В. Лаунхардта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743">
        <w:rPr>
          <w:rFonts w:ascii="Times New Roman" w:hAnsi="Times New Roman" w:cs="Times New Roman"/>
          <w:bCs/>
          <w:sz w:val="24"/>
          <w:szCs w:val="24"/>
        </w:rPr>
        <w:t>Выделить о</w:t>
      </w:r>
      <w:r w:rsidRPr="00E44353">
        <w:rPr>
          <w:rFonts w:ascii="Times New Roman" w:hAnsi="Times New Roman" w:cs="Times New Roman"/>
          <w:bCs/>
          <w:sz w:val="24"/>
          <w:szCs w:val="24"/>
        </w:rPr>
        <w:t>сновные теоретические идеи А Вебера</w:t>
      </w:r>
    </w:p>
    <w:p w:rsidR="00E44353" w:rsidRPr="00E44353" w:rsidRDefault="0078774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о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сновные теоретические идеи В. Кристаллера</w:t>
      </w:r>
    </w:p>
    <w:p w:rsidR="00E44353" w:rsidRPr="00E44353" w:rsidRDefault="0078774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Выделить о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сновные теоретические идеи А. Леша</w:t>
      </w:r>
    </w:p>
    <w:p w:rsidR="00E44353" w:rsidRPr="00E44353" w:rsidRDefault="0078774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о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сновные теоретические идеи Т. Хегерстранда</w:t>
      </w:r>
    </w:p>
    <w:p w:rsidR="00E44353" w:rsidRPr="00E44353" w:rsidRDefault="0078774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Выделить о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сновные теоретические идеи Ф. Перру</w:t>
      </w:r>
    </w:p>
    <w:p w:rsidR="00E44353" w:rsidRPr="00E44353" w:rsidRDefault="0078774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Выделить о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 xml:space="preserve">сновные теоретические идеи Н. Н. Колосовского </w:t>
      </w:r>
    </w:p>
    <w:p w:rsidR="00E44353" w:rsidRPr="00E44353" w:rsidRDefault="0078774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о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сновные теоретические идеи М. Портера</w:t>
      </w:r>
    </w:p>
    <w:p w:rsidR="00E44353" w:rsidRPr="00E44353" w:rsidRDefault="0078774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Оценить р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оль теории «центральных мест» в современной организации территориального пространства</w:t>
      </w:r>
    </w:p>
    <w:p w:rsidR="00E44353" w:rsidRPr="00E44353" w:rsidRDefault="0078774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р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оль теории Т. Хегерстранда в формировании инновационной модели развития Российской Федерации</w:t>
      </w:r>
    </w:p>
    <w:p w:rsidR="00E44353" w:rsidRPr="00E44353" w:rsidRDefault="00787743" w:rsidP="0078774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87743">
        <w:rPr>
          <w:rFonts w:ascii="Times New Roman" w:hAnsi="Times New Roman" w:cs="Times New Roman"/>
          <w:bCs/>
          <w:sz w:val="24"/>
          <w:szCs w:val="24"/>
        </w:rPr>
        <w:t xml:space="preserve">Идентифицировать </w:t>
      </w:r>
      <w:r>
        <w:rPr>
          <w:rFonts w:ascii="Times New Roman" w:hAnsi="Times New Roman" w:cs="Times New Roman"/>
          <w:bCs/>
          <w:sz w:val="24"/>
          <w:szCs w:val="24"/>
        </w:rPr>
        <w:t>э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нерго-производственные циклы Н. Н. Колосовского, как прообраз кластерной политики</w:t>
      </w:r>
    </w:p>
    <w:p w:rsidR="00E44353" w:rsidRPr="00E44353" w:rsidRDefault="0078774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Оценить и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нновационный потенциал региона (проблемы теории и практики реализации)</w:t>
      </w:r>
    </w:p>
    <w:p w:rsidR="00E44353" w:rsidRPr="00E44353" w:rsidRDefault="0078774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р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егиональные стратегии (на примере регионов Северо-Западного федерального округа)</w:t>
      </w:r>
    </w:p>
    <w:p w:rsidR="00E44353" w:rsidRPr="00E44353" w:rsidRDefault="0078774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т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еоретико-методические проблемы межбюджетных отношений</w:t>
      </w:r>
    </w:p>
    <w:p w:rsidR="00E44353" w:rsidRPr="00E44353" w:rsidRDefault="0078774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Оценить и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нвестиционный климат регионов России</w:t>
      </w:r>
    </w:p>
    <w:p w:rsidR="00E44353" w:rsidRPr="00E44353" w:rsidRDefault="00787743" w:rsidP="0078774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87743">
        <w:rPr>
          <w:rFonts w:ascii="Times New Roman" w:hAnsi="Times New Roman" w:cs="Times New Roman"/>
          <w:bCs/>
          <w:sz w:val="24"/>
          <w:szCs w:val="24"/>
        </w:rPr>
        <w:t xml:space="preserve">Охарактеризовать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рограммирование региональной экономики</w:t>
      </w:r>
    </w:p>
    <w:p w:rsidR="00E44353" w:rsidRPr="00E44353" w:rsidRDefault="00787743" w:rsidP="0078774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87743">
        <w:rPr>
          <w:rFonts w:ascii="Times New Roman" w:hAnsi="Times New Roman" w:cs="Times New Roman"/>
          <w:bCs/>
          <w:sz w:val="24"/>
          <w:szCs w:val="24"/>
        </w:rPr>
        <w:t xml:space="preserve">Охарактеризовать 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инансов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региона</w:t>
      </w:r>
    </w:p>
    <w:p w:rsidR="00E44353" w:rsidRPr="00E44353" w:rsidRDefault="0078774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Систематизировать т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ипологи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 xml:space="preserve"> регионов по уровню социально-экономического развития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Теоретические проблемы стратегического регионального планирования и прогнозирования</w:t>
      </w:r>
    </w:p>
    <w:p w:rsidR="00E44353" w:rsidRPr="00E44353" w:rsidRDefault="00787743" w:rsidP="0078774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87743">
        <w:rPr>
          <w:rFonts w:ascii="Times New Roman" w:hAnsi="Times New Roman" w:cs="Times New Roman"/>
          <w:bCs/>
          <w:sz w:val="24"/>
          <w:szCs w:val="24"/>
        </w:rPr>
        <w:t xml:space="preserve">Охарактеризовать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ерспективное бюджетное планирование в регионе: проблемы теории и практики реализации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743">
        <w:rPr>
          <w:rFonts w:ascii="Times New Roman" w:hAnsi="Times New Roman" w:cs="Times New Roman"/>
          <w:bCs/>
          <w:sz w:val="24"/>
          <w:szCs w:val="24"/>
        </w:rPr>
        <w:t>Раскрыть м</w:t>
      </w:r>
      <w:r w:rsidRPr="00E44353">
        <w:rPr>
          <w:rFonts w:ascii="Times New Roman" w:hAnsi="Times New Roman" w:cs="Times New Roman"/>
          <w:bCs/>
          <w:sz w:val="24"/>
          <w:szCs w:val="24"/>
        </w:rPr>
        <w:t>одели бюджетного федерализма: мировой и отечественный опыт</w:t>
      </w:r>
    </w:p>
    <w:p w:rsidR="00E44353" w:rsidRPr="00E44353" w:rsidRDefault="0078774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Оценить н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алоговый потенциал региона: теоретико-методические подходы к формированию</w:t>
      </w:r>
    </w:p>
    <w:p w:rsidR="00E44353" w:rsidRPr="00E44353" w:rsidRDefault="0078774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Оценить ф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инансовый баланс региона и его структур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</w:p>
    <w:p w:rsidR="00E44353" w:rsidRPr="00E44353" w:rsidRDefault="00787743" w:rsidP="0078774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87743">
        <w:rPr>
          <w:rFonts w:ascii="Times New Roman" w:hAnsi="Times New Roman" w:cs="Times New Roman"/>
          <w:bCs/>
          <w:sz w:val="24"/>
          <w:szCs w:val="24"/>
        </w:rPr>
        <w:t xml:space="preserve">Охарактеризовать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нвестиционн</w:t>
      </w:r>
      <w:r>
        <w:rPr>
          <w:rFonts w:ascii="Times New Roman" w:hAnsi="Times New Roman" w:cs="Times New Roman"/>
          <w:bCs/>
          <w:sz w:val="24"/>
          <w:szCs w:val="24"/>
        </w:rPr>
        <w:t xml:space="preserve">ую 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 xml:space="preserve"> региона</w:t>
      </w:r>
    </w:p>
    <w:p w:rsidR="009B7100" w:rsidRDefault="009B7100" w:rsidP="00151018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:rsidR="001026F6" w:rsidRPr="00D632B9" w:rsidRDefault="001026F6" w:rsidP="001026F6">
      <w:pPr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8832AF" w:rsidRDefault="008832AF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4353" w:rsidRDefault="00AD5289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  <w:r w:rsidR="00E44353">
        <w:rPr>
          <w:rFonts w:ascii="Times New Roman" w:hAnsi="Times New Roman" w:cs="Times New Roman"/>
          <w:b/>
          <w:bCs/>
          <w:sz w:val="24"/>
          <w:szCs w:val="24"/>
        </w:rPr>
        <w:t xml:space="preserve"> на зачете</w:t>
      </w:r>
    </w:p>
    <w:p w:rsidR="008B1DBA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lastRenderedPageBreak/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8B1DBA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8B1DBA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8B1DBA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8B1DBA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8B1DBA" w:rsidRDefault="008B1DBA" w:rsidP="008B1DBA">
      <w:pPr>
        <w:rPr>
          <w:rFonts w:ascii="Times New Roman" w:hAnsi="Times New Roman"/>
          <w:sz w:val="24"/>
        </w:rPr>
      </w:pPr>
    </w:p>
    <w:p w:rsidR="008B1DBA" w:rsidRPr="00DC5C62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8B1DBA" w:rsidRPr="00DC5C62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8B1DBA" w:rsidRPr="00DC5C62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8B1DBA" w:rsidRPr="00DC5C62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8B1DBA" w:rsidRPr="00DC5C62" w:rsidRDefault="008B1DBA" w:rsidP="008B1DB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:rsidR="008B1DBA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:rsidR="008B1DBA" w:rsidRDefault="008B1DBA" w:rsidP="008B1DBA">
      <w:pPr>
        <w:rPr>
          <w:rFonts w:ascii="Times New Roman" w:hAnsi="Times New Roman"/>
          <w:sz w:val="24"/>
        </w:rPr>
      </w:pPr>
    </w:p>
    <w:p w:rsidR="00E44353" w:rsidRDefault="00E44353" w:rsidP="00E44353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на экзамене</w:t>
      </w:r>
    </w:p>
    <w:p w:rsidR="008B1DBA" w:rsidRPr="00DC5C62" w:rsidRDefault="008B1DBA" w:rsidP="008B1DBA">
      <w:pPr>
        <w:rPr>
          <w:rFonts w:ascii="Times New Roman" w:hAnsi="Times New Roman"/>
          <w:sz w:val="24"/>
        </w:rPr>
      </w:pPr>
      <w:bookmarkStart w:id="7" w:name="_Toc495319922"/>
      <w:r w:rsidRPr="00DC5C62">
        <w:rPr>
          <w:rFonts w:ascii="Times New Roman" w:hAnsi="Times New Roman"/>
          <w:sz w:val="24"/>
        </w:rPr>
        <w:t>Проведение экзамена как основной формы проверки знаний студентов предполагает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соблюдение ряда условий, обеспечивающих педагогическую эффективность оценочной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процедуры. Важнейшие среди них:</w:t>
      </w:r>
    </w:p>
    <w:p w:rsidR="008B1DBA" w:rsidRPr="00DC5C62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степень охвата разделов учебной программы и понимание взаимосвязей между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ними;</w:t>
      </w:r>
    </w:p>
    <w:p w:rsidR="008B1DBA" w:rsidRPr="00DC5C62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глубина понимания существа обсуждаемых конкретных проблем, а также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актуальности и практической значимости изучаемой дисциплины;</w:t>
      </w:r>
    </w:p>
    <w:p w:rsidR="008B1DBA" w:rsidRPr="00DC5C62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логически корректное, непротиворечивое, последовательное и аргументированное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построение ответа на экзамене;</w:t>
      </w:r>
    </w:p>
    <w:p w:rsidR="008B1DBA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8B1DBA" w:rsidRDefault="008B1DBA" w:rsidP="008B1DBA">
      <w:pPr>
        <w:rPr>
          <w:rFonts w:ascii="Times New Roman" w:hAnsi="Times New Roman"/>
          <w:sz w:val="24"/>
        </w:rPr>
      </w:pPr>
    </w:p>
    <w:p w:rsidR="008B1DBA" w:rsidRPr="00DC5C62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Оценка «отлично»</w:t>
      </w:r>
      <w:r w:rsidRPr="00DC5C62">
        <w:rPr>
          <w:rFonts w:ascii="Times New Roman" w:hAnsi="Times New Roman"/>
          <w:sz w:val="24"/>
        </w:rPr>
        <w:t xml:space="preserve"> выставляется в случае, если при устном ответе студент проявил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 xml:space="preserve">(показал): </w:t>
      </w:r>
    </w:p>
    <w:p w:rsidR="008B1DBA" w:rsidRPr="00DC5C62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глубокое и системное знание всего программного материала учебного курса,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изложил ответ последовательно и убедительно;</w:t>
      </w:r>
    </w:p>
    <w:p w:rsidR="008B1DBA" w:rsidRPr="00DC5C62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отчетливое и свободное владение концептуально-понятийным аппаратом, научным</w:t>
      </w:r>
    </w:p>
    <w:p w:rsidR="008B1DBA" w:rsidRPr="00DC5C62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языком и терминологией соответствующей дисциплины;</w:t>
      </w:r>
    </w:p>
    <w:p w:rsidR="008B1DBA" w:rsidRPr="00DC5C62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умение правильно применять теоретические положения при решении практических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вопросов и задач;</w:t>
      </w:r>
    </w:p>
    <w:p w:rsidR="008B1DBA" w:rsidRPr="00DC5C62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умение самостоятельно выполнять предусмотренные программой задания;</w:t>
      </w:r>
    </w:p>
    <w:p w:rsidR="008B1DBA" w:rsidRPr="00DC5C62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навык обоснования принятого решения.</w:t>
      </w:r>
    </w:p>
    <w:p w:rsidR="008B1DBA" w:rsidRPr="00DC5C62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Оценки «хорошо»</w:t>
      </w:r>
      <w:r w:rsidRPr="00DC5C62">
        <w:rPr>
          <w:rFonts w:ascii="Times New Roman" w:hAnsi="Times New Roman"/>
          <w:sz w:val="24"/>
        </w:rPr>
        <w:t xml:space="preserve"> выставляется в случае, если при устном ответе студент проявил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(показал):</w:t>
      </w:r>
    </w:p>
    <w:p w:rsidR="008B1DBA" w:rsidRPr="00DC5C62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знание узловых проблем программы и основного содержания лекционного курса;</w:t>
      </w:r>
    </w:p>
    <w:p w:rsidR="008B1DBA" w:rsidRPr="00DC5C62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lastRenderedPageBreak/>
        <w:t>- умение пользоваться концептуально-понятийным аппаратом умение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преимущественно правильно применять теоретические положения при решении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практических вопросов и задач,</w:t>
      </w:r>
    </w:p>
    <w:p w:rsidR="008B1DBA" w:rsidRPr="00DC5C62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умение выполнять предусмотренные программой задания;</w:t>
      </w:r>
    </w:p>
    <w:p w:rsidR="008B1DBA" w:rsidRPr="00DC5C62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в целом логически корректное, но не всегда точное и аргументированное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изложение ответа.</w:t>
      </w:r>
    </w:p>
    <w:p w:rsidR="008B1DBA" w:rsidRPr="00DC5C62" w:rsidRDefault="008B1DBA" w:rsidP="008B1DBA">
      <w:pPr>
        <w:rPr>
          <w:rFonts w:ascii="Times New Roman" w:hAnsi="Times New Roman"/>
          <w:sz w:val="24"/>
        </w:rPr>
      </w:pPr>
      <w:bookmarkStart w:id="8" w:name="_GoBack"/>
      <w:bookmarkEnd w:id="8"/>
      <w:r w:rsidRPr="00DC5C62">
        <w:rPr>
          <w:rFonts w:ascii="Times New Roman" w:hAnsi="Times New Roman"/>
          <w:b/>
          <w:sz w:val="24"/>
        </w:rPr>
        <w:t xml:space="preserve">Оценки «удовлетворительно» </w:t>
      </w:r>
      <w:r w:rsidRPr="00DC5C62">
        <w:rPr>
          <w:rFonts w:ascii="Times New Roman" w:hAnsi="Times New Roman"/>
          <w:sz w:val="24"/>
        </w:rPr>
        <w:t>выставляется в случае, если при устном ответе студент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проявил (показал):</w:t>
      </w:r>
    </w:p>
    <w:p w:rsidR="008B1DBA" w:rsidRPr="00DC5C62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фрагментарные, поверхностные знания важнейших разделов программы и содержания</w:t>
      </w:r>
    </w:p>
    <w:p w:rsidR="008B1DBA" w:rsidRPr="00DC5C62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лекционного курса;</w:t>
      </w:r>
    </w:p>
    <w:p w:rsidR="008B1DBA" w:rsidRPr="00DC5C62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затруднения с использованием научно-понятийного аппарата и терминологии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учебной дисциплины;</w:t>
      </w:r>
    </w:p>
    <w:p w:rsidR="008B1DBA" w:rsidRPr="00DC5C62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затруднения с применением теоретических положений при решении практических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вопросов и задач,</w:t>
      </w:r>
    </w:p>
    <w:p w:rsidR="008B1DBA" w:rsidRPr="00DC5C62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Оценка «неудовлетворительно» выставляется в случае, если при устном ответе студент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проявил (показал):</w:t>
      </w:r>
    </w:p>
    <w:p w:rsidR="008B1DBA" w:rsidRPr="00DC5C62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незнание либо отрывочное представление учебно-программного материала;</w:t>
      </w:r>
    </w:p>
    <w:p w:rsidR="008B1DBA" w:rsidRPr="00DC5C62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неумение использовать научно-понятийный аппарат и терминологию учебной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дисциплины;</w:t>
      </w:r>
    </w:p>
    <w:p w:rsidR="008B1DBA" w:rsidRPr="00DC5C62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неумение применять теоретические положения при решении практических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вопросов и задач,</w:t>
      </w:r>
    </w:p>
    <w:p w:rsidR="008B1DBA" w:rsidRDefault="008B1DBA" w:rsidP="008B1DBA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неумение выполнять предусмотренные программой задания. </w:t>
      </w:r>
      <w:r w:rsidRPr="00DC5C62">
        <w:rPr>
          <w:rFonts w:ascii="Times New Roman" w:hAnsi="Times New Roman"/>
          <w:sz w:val="24"/>
        </w:rPr>
        <w:cr/>
      </w:r>
    </w:p>
    <w:p w:rsidR="009B7100" w:rsidRDefault="009B7100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7"/>
    </w:p>
    <w:p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 w:rsidR="00E44353">
        <w:rPr>
          <w:rFonts w:ascii="Times New Roman" w:hAnsi="Times New Roman"/>
          <w:sz w:val="24"/>
          <w:szCs w:val="24"/>
        </w:rPr>
        <w:t xml:space="preserve">и экзамен </w:t>
      </w:r>
      <w:r w:rsidRPr="00806DE6">
        <w:rPr>
          <w:rFonts w:ascii="Times New Roman" w:hAnsi="Times New Roman"/>
          <w:sz w:val="24"/>
          <w:szCs w:val="24"/>
        </w:rPr>
        <w:t>провод</w:t>
      </w:r>
      <w:r w:rsidR="00E44353">
        <w:rPr>
          <w:rFonts w:ascii="Times New Roman" w:hAnsi="Times New Roman"/>
          <w:sz w:val="24"/>
          <w:szCs w:val="24"/>
        </w:rPr>
        <w:t>я</w:t>
      </w:r>
      <w:r w:rsidRPr="00806DE6">
        <w:rPr>
          <w:rFonts w:ascii="Times New Roman" w:hAnsi="Times New Roman"/>
          <w:sz w:val="24"/>
          <w:szCs w:val="24"/>
        </w:rPr>
        <w:t xml:space="preserve">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="00E44353">
        <w:rPr>
          <w:rFonts w:ascii="Times New Roman" w:hAnsi="Times New Roman"/>
          <w:sz w:val="24"/>
          <w:szCs w:val="24"/>
        </w:rPr>
        <w:t xml:space="preserve">и экзамен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="00E44353">
        <w:rPr>
          <w:rFonts w:ascii="Times New Roman" w:hAnsi="Times New Roman"/>
          <w:sz w:val="24"/>
          <w:szCs w:val="24"/>
        </w:rPr>
        <w:t xml:space="preserve">и экзамен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="00E44353">
        <w:rPr>
          <w:rFonts w:ascii="Times New Roman" w:hAnsi="Times New Roman"/>
          <w:sz w:val="24"/>
          <w:szCs w:val="24"/>
        </w:rPr>
        <w:t xml:space="preserve"> и экзамен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lastRenderedPageBreak/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:rsidR="009B7100" w:rsidRDefault="009B7100" w:rsidP="0015101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495319923"/>
    </w:p>
    <w:p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9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277"/>
        <w:gridCol w:w="1417"/>
        <w:gridCol w:w="3117"/>
      </w:tblGrid>
      <w:tr w:rsidR="00806DE6" w:rsidRPr="00FF625A" w:rsidTr="00F9009F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6DE6" w:rsidRPr="00FF625A" w:rsidRDefault="00806DE6" w:rsidP="00F9009F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806DE6" w:rsidRPr="00FF625A" w:rsidTr="00F9009F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Основная (№ из перечня)</w:t>
            </w:r>
          </w:p>
        </w:tc>
        <w:tc>
          <w:tcPr>
            <w:tcW w:w="1417" w:type="dxa"/>
          </w:tcPr>
          <w:p w:rsidR="00806DE6" w:rsidRPr="00FF625A" w:rsidRDefault="00806DE6" w:rsidP="00F9009F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 (№ из перечня)</w:t>
            </w:r>
          </w:p>
        </w:tc>
        <w:tc>
          <w:tcPr>
            <w:tcW w:w="3117" w:type="dxa"/>
            <w:vMerge/>
          </w:tcPr>
          <w:p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31" w:rsidRPr="00FF625A" w:rsidTr="00EE2787">
        <w:trPr>
          <w:trHeight w:val="330"/>
          <w:jc w:val="center"/>
        </w:trPr>
        <w:tc>
          <w:tcPr>
            <w:tcW w:w="2977" w:type="dxa"/>
          </w:tcPr>
          <w:p w:rsidR="00AD2B31" w:rsidRPr="008F12F1" w:rsidRDefault="00AD2B31" w:rsidP="00AD2B31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  <w:sz w:val="24"/>
              </w:rPr>
              <w:t>Тема 1. Теории пространственной организации общества: историческая ретроспектива</w:t>
            </w:r>
          </w:p>
        </w:tc>
        <w:tc>
          <w:tcPr>
            <w:tcW w:w="851" w:type="dxa"/>
            <w:shd w:val="clear" w:color="auto" w:fill="FFFFFF"/>
          </w:tcPr>
          <w:p w:rsidR="00AD2B31" w:rsidRPr="00750448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35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35</w:t>
            </w:r>
          </w:p>
        </w:tc>
        <w:tc>
          <w:tcPr>
            <w:tcW w:w="1277" w:type="dxa"/>
          </w:tcPr>
          <w:p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 xml:space="preserve">1. Экономический смысл теории  Й. Тюнена 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>2. Экономический смысл теории центральных мест В. Кристаллера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 xml:space="preserve">3. Экономический смысл теории промышленного штандорта А. Вебера 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>4. Экономический смысл теории диффузии нововведения Т. Хегерстранда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>5.Экономический смысл теории энергопроизводственных циклов Н. Н. Колосовского</w:t>
            </w:r>
          </w:p>
          <w:p w:rsidR="00AD2B31" w:rsidRPr="00AD2B31" w:rsidRDefault="00AD2B31" w:rsidP="00AD2B31">
            <w:pPr>
              <w:pStyle w:val="af2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B31">
              <w:rPr>
                <w:rFonts w:ascii="Times New Roman" w:hAnsi="Times New Roman" w:cs="Times New Roman"/>
                <w:sz w:val="24"/>
                <w:szCs w:val="20"/>
              </w:rPr>
              <w:t>6.Экономический смысл кластерной политики М. Портера</w:t>
            </w:r>
          </w:p>
        </w:tc>
      </w:tr>
      <w:tr w:rsidR="00AD2B31" w:rsidRPr="00FF625A" w:rsidTr="00EE2787">
        <w:trPr>
          <w:trHeight w:val="330"/>
          <w:jc w:val="center"/>
        </w:trPr>
        <w:tc>
          <w:tcPr>
            <w:tcW w:w="2977" w:type="dxa"/>
          </w:tcPr>
          <w:p w:rsidR="00AD2B31" w:rsidRPr="008F12F1" w:rsidRDefault="00AD2B31" w:rsidP="00AD2B31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8F12F1">
              <w:rPr>
                <w:rFonts w:ascii="Times New Roman" w:hAnsi="Times New Roman" w:cs="Times New Roman"/>
                <w:sz w:val="24"/>
              </w:rPr>
              <w:t>Тема 2. Региональная экономика как междисциплинарная дисциплина</w:t>
            </w:r>
          </w:p>
        </w:tc>
        <w:tc>
          <w:tcPr>
            <w:tcW w:w="851" w:type="dxa"/>
            <w:shd w:val="clear" w:color="auto" w:fill="FFFFFF"/>
          </w:tcPr>
          <w:p w:rsidR="00AD2B31" w:rsidRPr="00750448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37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37</w:t>
            </w:r>
          </w:p>
        </w:tc>
        <w:tc>
          <w:tcPr>
            <w:tcW w:w="1277" w:type="dxa"/>
          </w:tcPr>
          <w:p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 xml:space="preserve">1. Регион как объект хозяйствования и управления 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 xml:space="preserve">2. Регион в контексте развития федеративных отношений 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</w:tabs>
              <w:spacing w:before="0" w:after="0"/>
              <w:ind w:left="123" w:hanging="123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 xml:space="preserve">3. Правовые основы региональной экономики 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  <w:tab w:val="num" w:pos="123"/>
              </w:tabs>
              <w:spacing w:before="0" w:after="0"/>
              <w:ind w:left="123" w:hanging="123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>4. Проблемы совершенствования административно-территориального деления</w:t>
            </w:r>
            <w:r>
              <w:rPr>
                <w:b w:val="0"/>
                <w:sz w:val="24"/>
                <w:szCs w:val="20"/>
              </w:rPr>
              <w:t xml:space="preserve"> </w:t>
            </w:r>
          </w:p>
        </w:tc>
      </w:tr>
      <w:tr w:rsidR="00AD2B31" w:rsidRPr="00FF625A" w:rsidTr="00EE2787">
        <w:trPr>
          <w:trHeight w:val="330"/>
          <w:jc w:val="center"/>
        </w:trPr>
        <w:tc>
          <w:tcPr>
            <w:tcW w:w="2977" w:type="dxa"/>
          </w:tcPr>
          <w:p w:rsidR="00AD2B31" w:rsidRPr="008F12F1" w:rsidRDefault="00AD2B31" w:rsidP="00AD2B31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8F12F1">
              <w:rPr>
                <w:rFonts w:ascii="Times New Roman" w:hAnsi="Times New Roman" w:cs="Times New Roman"/>
                <w:sz w:val="24"/>
              </w:rPr>
              <w:t>Тема 3. Регион в экономической системе Российской Федерации: теоретико-методические проблемы</w:t>
            </w:r>
          </w:p>
        </w:tc>
        <w:tc>
          <w:tcPr>
            <w:tcW w:w="851" w:type="dxa"/>
            <w:shd w:val="clear" w:color="auto" w:fill="FFFFFF"/>
          </w:tcPr>
          <w:p w:rsidR="00AD2B31" w:rsidRPr="00750448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35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35</w:t>
            </w:r>
          </w:p>
        </w:tc>
        <w:tc>
          <w:tcPr>
            <w:tcW w:w="1277" w:type="dxa"/>
          </w:tcPr>
          <w:p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123"/>
              </w:tabs>
              <w:spacing w:before="0" w:after="0"/>
              <w:ind w:left="0" w:firstLine="0"/>
              <w:jc w:val="both"/>
              <w:rPr>
                <w:b w:val="0"/>
                <w:bCs w:val="0"/>
                <w:sz w:val="24"/>
                <w:szCs w:val="20"/>
              </w:rPr>
            </w:pPr>
            <w:r w:rsidRPr="00AD2B31">
              <w:rPr>
                <w:b w:val="0"/>
                <w:bCs w:val="0"/>
                <w:sz w:val="24"/>
                <w:szCs w:val="20"/>
              </w:rPr>
              <w:t>1. Принципы и факторы размещения производства в регионе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123"/>
              </w:tabs>
              <w:spacing w:before="0" w:after="0"/>
              <w:ind w:left="123" w:hanging="123"/>
              <w:jc w:val="both"/>
              <w:rPr>
                <w:b w:val="0"/>
                <w:bCs w:val="0"/>
                <w:sz w:val="24"/>
                <w:szCs w:val="20"/>
              </w:rPr>
            </w:pPr>
            <w:r w:rsidRPr="00AD2B31">
              <w:rPr>
                <w:b w:val="0"/>
                <w:bCs w:val="0"/>
                <w:sz w:val="24"/>
                <w:szCs w:val="20"/>
              </w:rPr>
              <w:t xml:space="preserve">2. Природно-ресурсный потенциал региона  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123"/>
              </w:tabs>
              <w:spacing w:before="0" w:after="0"/>
              <w:ind w:left="123" w:hanging="123"/>
              <w:jc w:val="both"/>
              <w:rPr>
                <w:b w:val="0"/>
                <w:bCs w:val="0"/>
                <w:sz w:val="24"/>
                <w:szCs w:val="20"/>
              </w:rPr>
            </w:pPr>
            <w:r w:rsidRPr="00AD2B31">
              <w:rPr>
                <w:b w:val="0"/>
                <w:bCs w:val="0"/>
                <w:sz w:val="24"/>
                <w:szCs w:val="20"/>
              </w:rPr>
              <w:t>3. Отраслевая структура региона и ее специфика</w:t>
            </w:r>
          </w:p>
          <w:p w:rsidR="00AD2B31" w:rsidRPr="00AD2B31" w:rsidRDefault="00AD2B31" w:rsidP="00AD2B31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B31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4. Государственная </w:t>
            </w:r>
            <w:r w:rsidRPr="00AD2B31">
              <w:rPr>
                <w:rFonts w:ascii="Times New Roman" w:hAnsi="Times New Roman" w:cs="Times New Roman"/>
                <w:bCs/>
                <w:sz w:val="24"/>
                <w:szCs w:val="20"/>
              </w:rPr>
              <w:lastRenderedPageBreak/>
              <w:t>региональная политика: социально-экономические и политические аспекты</w:t>
            </w:r>
          </w:p>
        </w:tc>
      </w:tr>
      <w:tr w:rsidR="00AD2B31" w:rsidRPr="00FF625A" w:rsidTr="00EE2787">
        <w:trPr>
          <w:trHeight w:val="330"/>
          <w:jc w:val="center"/>
        </w:trPr>
        <w:tc>
          <w:tcPr>
            <w:tcW w:w="2977" w:type="dxa"/>
          </w:tcPr>
          <w:p w:rsidR="00AD2B31" w:rsidRPr="008F12F1" w:rsidRDefault="00AD2B31" w:rsidP="00AD2B31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8F12F1">
              <w:rPr>
                <w:rFonts w:ascii="Times New Roman" w:hAnsi="Times New Roman" w:cs="Times New Roman"/>
                <w:sz w:val="24"/>
              </w:rPr>
              <w:lastRenderedPageBreak/>
              <w:t>Тема 4. Прикладные аспекты развития региональной экономики</w:t>
            </w:r>
          </w:p>
        </w:tc>
        <w:tc>
          <w:tcPr>
            <w:tcW w:w="851" w:type="dxa"/>
            <w:shd w:val="clear" w:color="auto" w:fill="FFFFFF"/>
          </w:tcPr>
          <w:p w:rsidR="00AD2B31" w:rsidRPr="00750448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37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37</w:t>
            </w:r>
          </w:p>
        </w:tc>
        <w:tc>
          <w:tcPr>
            <w:tcW w:w="1277" w:type="dxa"/>
          </w:tcPr>
          <w:p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  <w:tab w:val="left" w:pos="123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>1. Особенности формирования региональных рынков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  <w:tab w:val="left" w:pos="123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>2. Бюджетная система региона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</w:tabs>
              <w:spacing w:before="0" w:after="0"/>
              <w:ind w:left="123" w:hanging="123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>3.Денежно-кредитная система региона</w:t>
            </w:r>
          </w:p>
          <w:p w:rsidR="00AD2B31" w:rsidRPr="00AD2B31" w:rsidRDefault="00AD2B31" w:rsidP="00AD2B31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B31">
              <w:rPr>
                <w:rFonts w:ascii="Times New Roman" w:hAnsi="Times New Roman" w:cs="Times New Roman"/>
                <w:sz w:val="24"/>
                <w:szCs w:val="20"/>
              </w:rPr>
              <w:t>4.Регион как объект управления и планирования</w:t>
            </w:r>
          </w:p>
        </w:tc>
      </w:tr>
    </w:tbl>
    <w:p w:rsidR="009B7100" w:rsidRDefault="009B7100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</w:p>
    <w:p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:rsidR="002D44E3" w:rsidRDefault="002D44E3" w:rsidP="002D44E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:rsidR="00750448" w:rsidRDefault="00750448" w:rsidP="00750448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448">
        <w:rPr>
          <w:rFonts w:ascii="Times New Roman" w:hAnsi="Times New Roman" w:cs="Times New Roman"/>
          <w:sz w:val="24"/>
          <w:szCs w:val="24"/>
        </w:rPr>
        <w:t xml:space="preserve">Андреев, Анатолий Васильевич. Региональная экономика [Электронный ресурс] / А. В. Андреев, Л. М. Борисова, Э. В. Плучевская. - Электрон. дан. - СПб.[и др.] : Питер, 2012. - 464 c. </w:t>
      </w:r>
    </w:p>
    <w:p w:rsidR="00D23C53" w:rsidRPr="00750448" w:rsidRDefault="00D23C53" w:rsidP="00D23C53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C53">
        <w:rPr>
          <w:rFonts w:ascii="Times New Roman" w:hAnsi="Times New Roman" w:cs="Times New Roman"/>
          <w:sz w:val="24"/>
          <w:szCs w:val="24"/>
        </w:rPr>
        <w:t>Плисецкий Евгений Леонидович,</w:t>
      </w:r>
      <w:r w:rsidRPr="00D23C53">
        <w:t xml:space="preserve"> </w:t>
      </w:r>
      <w:r w:rsidRPr="00D23C53">
        <w:rPr>
          <w:rFonts w:ascii="Times New Roman" w:hAnsi="Times New Roman" w:cs="Times New Roman"/>
          <w:sz w:val="24"/>
          <w:szCs w:val="24"/>
        </w:rPr>
        <w:t>Региональная экономика 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D23C53">
        <w:rPr>
          <w:rFonts w:ascii="Times New Roman" w:hAnsi="Times New Roman" w:cs="Times New Roman"/>
          <w:sz w:val="24"/>
          <w:szCs w:val="24"/>
        </w:rPr>
        <w:t>[Е. Л. Плисецкий и др.] ; под ред. Е. Л. Плисецкого, В. Г. Глушковой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D23C53">
        <w:t xml:space="preserve"> </w:t>
      </w:r>
      <w:r w:rsidRPr="00D23C53">
        <w:rPr>
          <w:rFonts w:ascii="Times New Roman" w:hAnsi="Times New Roman" w:cs="Times New Roman"/>
          <w:sz w:val="24"/>
          <w:szCs w:val="24"/>
        </w:rPr>
        <w:t>М.:Юрайт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3C53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D23C53">
        <w:t xml:space="preserve"> </w:t>
      </w:r>
      <w:r w:rsidRPr="00D23C53">
        <w:rPr>
          <w:rFonts w:ascii="Times New Roman" w:hAnsi="Times New Roman" w:cs="Times New Roman"/>
          <w:sz w:val="24"/>
          <w:szCs w:val="24"/>
        </w:rPr>
        <w:t>459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Pr="00D23C53">
        <w:t xml:space="preserve"> </w:t>
      </w:r>
      <w:r w:rsidRPr="00D23C53">
        <w:rPr>
          <w:rFonts w:ascii="Times New Roman" w:hAnsi="Times New Roman" w:cs="Times New Roman"/>
          <w:sz w:val="24"/>
          <w:szCs w:val="24"/>
        </w:rPr>
        <w:t>https://biblio-online.ru/book/regionalnaya-ekonomika-412932</w:t>
      </w:r>
    </w:p>
    <w:p w:rsidR="00750448" w:rsidRPr="00750448" w:rsidRDefault="00750448" w:rsidP="00750448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448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эконом. направлениям и специальностям : в 2 т. / Л. Э. Лимонов и др.] ; под общ. ред. Л. Э. Лимонова ; Нац. исслед. ун-т Высш. шк. экономики. - М. : Юрайт, 2016. - (Серия: "Бакалавр и магистр. Академический курс"). - ISBN 978-5-9916-6820-0. Т. 1 : Региональная экономика. Теория, модели и методы . - 397 c.</w:t>
      </w:r>
    </w:p>
    <w:p w:rsidR="00750448" w:rsidRDefault="00750448" w:rsidP="00750448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448">
        <w:rPr>
          <w:rFonts w:ascii="Times New Roman" w:hAnsi="Times New Roman" w:cs="Times New Roman"/>
          <w:sz w:val="24"/>
          <w:szCs w:val="24"/>
        </w:rPr>
        <w:t xml:space="preserve">Региональная экономика и пространственное развитие [Электронный ресурс] : учебник для бакалавриата и магистратуры [по эконом. направлениям и специальностям : в 2 т. / Л. Э. Лимонов и др.] ; под общ. ред. Л. Э. Лимонова ; Нац. исслед. ун-т Высш. шк. экономики. - Электрон. дан. - М. : Юрайт, 2016. - (Серия: </w:t>
      </w:r>
      <w:r w:rsidRPr="00750448">
        <w:rPr>
          <w:rFonts w:ascii="Times New Roman" w:hAnsi="Times New Roman" w:cs="Times New Roman"/>
          <w:sz w:val="24"/>
          <w:szCs w:val="24"/>
        </w:rPr>
        <w:lastRenderedPageBreak/>
        <w:t>"Бакалавр и магистр. Академический курс"). - ISBN 978-5-9916-6472-1. Том 2 : Региональное управление и территориальное развитие . - 460 c.</w:t>
      </w:r>
    </w:p>
    <w:p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:rsidR="00750448" w:rsidRDefault="00750448" w:rsidP="00750448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 xml:space="preserve">Осипов, Владимир Сергеевич. Актуальные проблемы институциональной экономики : теория и практика [Электронный ресурс] : учеб. пособие для студентов магистратуры, обучающихся по направлениям подготовки "Экономика" / В. С. Осипов, И. И. Смотрицкая. - Электрон. дан. - М. : ЮНИТИ, 2015. - 127 c. </w:t>
      </w:r>
    </w:p>
    <w:p w:rsidR="00750448" w:rsidRDefault="00750448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>Подъяблонская, Лидия Михайловна. Актуальные проблемы государственных и муниципальных финансов [Электронный ресурс] : учебник для студентов вузов, обучающихся по специальностям "Гос. и муницип. упр.", "Финансы и кредит" / Л. М. Подъяблонская, Е.П. Подъяблонская. - Электрон. дан. - М. : ЮНИТИ-ДАНА, 2015. - 303 c.</w:t>
      </w:r>
    </w:p>
    <w:p w:rsidR="00750448" w:rsidRPr="00F2768A" w:rsidRDefault="00750448" w:rsidP="00750448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04">
        <w:rPr>
          <w:rFonts w:ascii="Times New Roman" w:hAnsi="Times New Roman" w:cs="Times New Roman"/>
          <w:sz w:val="24"/>
          <w:szCs w:val="24"/>
        </w:rPr>
        <w:t>Экономическая теория и практика: вчера, сегодня, завтра : учеб. пособие для студентов, обучающихся по направлению "Экономика" (степень - бакалавр) / С. А. Джавадова [и др.] ; под науч. ред. М. Ю. Погудаевой ; Рос. гос. гуманит. ун-т. - М. : Экономика, 2012. - 292 c.</w:t>
      </w:r>
    </w:p>
    <w:p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495319927"/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(СР) как вид деятельности студента многогранна. В качестве форм СР при изучении дисциплины предлагаются: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Технология СР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ответы на контрольные вопросы;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Рос.Федерации.- 2014.- № 9, ст. 851.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9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Научная электронная библиотека «КиберЛенинка» [Электронный ресурс].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1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«КонсультантПлюс»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2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«Айбукс»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3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отечной системы (ЭБС) «Айбукс» </w:t>
      </w:r>
      <w:hyperlink r:id="rId14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9B7100" w:rsidRDefault="009B7100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</w:p>
    <w:p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:rsidR="009B7100" w:rsidRDefault="009B7100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Toc495319931"/>
    </w:p>
    <w:p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оргсредства: аудитории 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«Google chrome»);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 Player»);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«Microsoft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 Point»);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STATISTIКA,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программные комплексы Word, ТЕСТУНИВЕРСАЛ,</w:t>
      </w:r>
    </w:p>
    <w:p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 w:rsidSect="00BA1D8F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15C" w:rsidRDefault="00C0515C" w:rsidP="004C108F">
      <w:r>
        <w:separator/>
      </w:r>
    </w:p>
  </w:endnote>
  <w:endnote w:type="continuationSeparator" w:id="0">
    <w:p w:rsidR="00C0515C" w:rsidRDefault="00C0515C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15C" w:rsidRDefault="00C0515C" w:rsidP="004C108F">
      <w:r>
        <w:separator/>
      </w:r>
    </w:p>
  </w:footnote>
  <w:footnote w:type="continuationSeparator" w:id="0">
    <w:p w:rsidR="00C0515C" w:rsidRDefault="00C0515C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5C" w:rsidRDefault="00C0515C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8B1DBA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5C" w:rsidRDefault="008B1DBA">
    <w:pPr>
      <w:pStyle w:val="af4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539pt;margin-top:35.95pt;width:16.2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<v:textbox inset="0,0,0,0">
            <w:txbxContent>
              <w:p w:rsidR="00C0515C" w:rsidRDefault="00C0515C">
                <w:pPr>
                  <w:pStyle w:val="af4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B1DBA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 w15:restartNumberingAfterBreak="0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 w15:restartNumberingAfterBreak="0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 w15:restartNumberingAfterBreak="0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 w15:restartNumberingAfterBreak="0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05FA6507"/>
    <w:multiLevelType w:val="hybridMultilevel"/>
    <w:tmpl w:val="134EF0E6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8" w15:restartNumberingAfterBreak="0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7E60A8E"/>
    <w:multiLevelType w:val="hybridMultilevel"/>
    <w:tmpl w:val="4896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9F870E4"/>
    <w:multiLevelType w:val="hybridMultilevel"/>
    <w:tmpl w:val="060E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C134A91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B572BC"/>
    <w:multiLevelType w:val="hybridMultilevel"/>
    <w:tmpl w:val="ADB800B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4" w15:restartNumberingAfterBreak="0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417525C"/>
    <w:multiLevelType w:val="hybridMultilevel"/>
    <w:tmpl w:val="A5B8310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25031D1C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522535D"/>
    <w:multiLevelType w:val="hybridMultilevel"/>
    <w:tmpl w:val="DC38DB9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6FE10D9"/>
    <w:multiLevelType w:val="hybridMultilevel"/>
    <w:tmpl w:val="3564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CD35EBD"/>
    <w:multiLevelType w:val="hybridMultilevel"/>
    <w:tmpl w:val="7A5E0AE4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91" w15:restartNumberingAfterBreak="0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3545B07"/>
    <w:multiLevelType w:val="hybridMultilevel"/>
    <w:tmpl w:val="B42E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348B7353"/>
    <w:multiLevelType w:val="hybridMultilevel"/>
    <w:tmpl w:val="0B46DEC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A1A2543"/>
    <w:multiLevelType w:val="hybridMultilevel"/>
    <w:tmpl w:val="86085DDC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B1F5318"/>
    <w:multiLevelType w:val="hybridMultilevel"/>
    <w:tmpl w:val="AE9AEBC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B252B6F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DB7559F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104" w15:restartNumberingAfterBreak="0">
    <w:nsid w:val="4DFA2ACE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6" w15:restartNumberingAfterBreak="0">
    <w:nsid w:val="52AA7AAC"/>
    <w:multiLevelType w:val="hybridMultilevel"/>
    <w:tmpl w:val="B526EC94"/>
    <w:lvl w:ilvl="0" w:tplc="A290F34E">
      <w:start w:val="1"/>
      <w:numFmt w:val="decimal"/>
      <w:lvlText w:val="Тема %1. 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 w15:restartNumberingAfterBreak="0">
    <w:nsid w:val="552543E0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DEA1C10"/>
    <w:multiLevelType w:val="hybridMultilevel"/>
    <w:tmpl w:val="796E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EA05F84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F0768B2"/>
    <w:multiLevelType w:val="hybridMultilevel"/>
    <w:tmpl w:val="C7DE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FFE6ACB"/>
    <w:multiLevelType w:val="hybridMultilevel"/>
    <w:tmpl w:val="5B7A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594200D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4E5D83"/>
    <w:multiLevelType w:val="hybridMultilevel"/>
    <w:tmpl w:val="8110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1" w15:restartNumberingAfterBreak="0">
    <w:nsid w:val="7FA81F45"/>
    <w:multiLevelType w:val="hybridMultilevel"/>
    <w:tmpl w:val="A7C82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2"/>
  </w:num>
  <w:num w:numId="3">
    <w:abstractNumId w:val="84"/>
  </w:num>
  <w:num w:numId="4">
    <w:abstractNumId w:val="120"/>
  </w:num>
  <w:num w:numId="5">
    <w:abstractNumId w:val="119"/>
  </w:num>
  <w:num w:numId="6">
    <w:abstractNumId w:val="118"/>
  </w:num>
  <w:num w:numId="7">
    <w:abstractNumId w:val="116"/>
  </w:num>
  <w:num w:numId="8">
    <w:abstractNumId w:val="105"/>
  </w:num>
  <w:num w:numId="9">
    <w:abstractNumId w:val="77"/>
  </w:num>
  <w:num w:numId="10">
    <w:abstractNumId w:val="74"/>
  </w:num>
  <w:num w:numId="11">
    <w:abstractNumId w:val="78"/>
  </w:num>
  <w:num w:numId="12">
    <w:abstractNumId w:val="115"/>
  </w:num>
  <w:num w:numId="13">
    <w:abstractNumId w:val="101"/>
  </w:num>
  <w:num w:numId="14">
    <w:abstractNumId w:val="88"/>
  </w:num>
  <w:num w:numId="15">
    <w:abstractNumId w:val="85"/>
  </w:num>
  <w:num w:numId="16">
    <w:abstractNumId w:val="94"/>
  </w:num>
  <w:num w:numId="17">
    <w:abstractNumId w:val="95"/>
  </w:num>
  <w:num w:numId="18">
    <w:abstractNumId w:val="75"/>
  </w:num>
  <w:num w:numId="19">
    <w:abstractNumId w:val="91"/>
  </w:num>
  <w:num w:numId="20">
    <w:abstractNumId w:val="104"/>
  </w:num>
  <w:num w:numId="21">
    <w:abstractNumId w:val="81"/>
  </w:num>
  <w:num w:numId="22">
    <w:abstractNumId w:val="99"/>
  </w:num>
  <w:num w:numId="23">
    <w:abstractNumId w:val="114"/>
  </w:num>
  <w:num w:numId="24">
    <w:abstractNumId w:val="98"/>
  </w:num>
  <w:num w:numId="25">
    <w:abstractNumId w:val="93"/>
  </w:num>
  <w:num w:numId="26">
    <w:abstractNumId w:val="82"/>
  </w:num>
  <w:num w:numId="27">
    <w:abstractNumId w:val="76"/>
  </w:num>
  <w:num w:numId="28">
    <w:abstractNumId w:val="86"/>
  </w:num>
  <w:num w:numId="29">
    <w:abstractNumId w:val="97"/>
  </w:num>
  <w:num w:numId="30">
    <w:abstractNumId w:val="112"/>
  </w:num>
  <w:num w:numId="31">
    <w:abstractNumId w:val="87"/>
  </w:num>
  <w:num w:numId="32">
    <w:abstractNumId w:val="110"/>
  </w:num>
  <w:num w:numId="33">
    <w:abstractNumId w:val="108"/>
  </w:num>
  <w:num w:numId="34">
    <w:abstractNumId w:val="100"/>
  </w:num>
  <w:num w:numId="35">
    <w:abstractNumId w:val="113"/>
  </w:num>
  <w:num w:numId="36">
    <w:abstractNumId w:val="96"/>
  </w:num>
  <w:num w:numId="37">
    <w:abstractNumId w:val="121"/>
  </w:num>
  <w:num w:numId="38">
    <w:abstractNumId w:val="83"/>
  </w:num>
  <w:num w:numId="39">
    <w:abstractNumId w:val="106"/>
  </w:num>
  <w:num w:numId="40">
    <w:abstractNumId w:val="109"/>
  </w:num>
  <w:num w:numId="41">
    <w:abstractNumId w:val="92"/>
  </w:num>
  <w:num w:numId="42">
    <w:abstractNumId w:val="89"/>
  </w:num>
  <w:num w:numId="43">
    <w:abstractNumId w:val="111"/>
  </w:num>
  <w:num w:numId="44">
    <w:abstractNumId w:val="90"/>
  </w:num>
  <w:num w:numId="45">
    <w:abstractNumId w:val="117"/>
  </w:num>
  <w:num w:numId="46">
    <w:abstractNumId w:val="79"/>
  </w:num>
  <w:num w:numId="47">
    <w:abstractNumId w:val="8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524"/>
    <w:rsid w:val="00001CBD"/>
    <w:rsid w:val="000118CB"/>
    <w:rsid w:val="00013E31"/>
    <w:rsid w:val="00016F74"/>
    <w:rsid w:val="00022BAE"/>
    <w:rsid w:val="0002778C"/>
    <w:rsid w:val="0003087B"/>
    <w:rsid w:val="000455C3"/>
    <w:rsid w:val="000522B8"/>
    <w:rsid w:val="00052E4B"/>
    <w:rsid w:val="0005797B"/>
    <w:rsid w:val="00063DB7"/>
    <w:rsid w:val="00066C5E"/>
    <w:rsid w:val="0007529B"/>
    <w:rsid w:val="000819EE"/>
    <w:rsid w:val="00087D34"/>
    <w:rsid w:val="00090C21"/>
    <w:rsid w:val="00090DB4"/>
    <w:rsid w:val="00094609"/>
    <w:rsid w:val="00095ADD"/>
    <w:rsid w:val="00096130"/>
    <w:rsid w:val="000A20B6"/>
    <w:rsid w:val="000B06D0"/>
    <w:rsid w:val="000B6DE9"/>
    <w:rsid w:val="000C2BA3"/>
    <w:rsid w:val="000C37F1"/>
    <w:rsid w:val="000C596E"/>
    <w:rsid w:val="000D2E48"/>
    <w:rsid w:val="000E1100"/>
    <w:rsid w:val="000E4E51"/>
    <w:rsid w:val="000E6E09"/>
    <w:rsid w:val="000E6E0E"/>
    <w:rsid w:val="000E6F47"/>
    <w:rsid w:val="000F4790"/>
    <w:rsid w:val="00101E20"/>
    <w:rsid w:val="001026F6"/>
    <w:rsid w:val="00103B02"/>
    <w:rsid w:val="001042E1"/>
    <w:rsid w:val="00116CE0"/>
    <w:rsid w:val="00123740"/>
    <w:rsid w:val="00143981"/>
    <w:rsid w:val="001445CA"/>
    <w:rsid w:val="00144F20"/>
    <w:rsid w:val="00151018"/>
    <w:rsid w:val="00175755"/>
    <w:rsid w:val="00175D68"/>
    <w:rsid w:val="00176562"/>
    <w:rsid w:val="00180659"/>
    <w:rsid w:val="00186EE7"/>
    <w:rsid w:val="00196271"/>
    <w:rsid w:val="001A4583"/>
    <w:rsid w:val="001B7AAA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2D11"/>
    <w:rsid w:val="002742C2"/>
    <w:rsid w:val="0027704D"/>
    <w:rsid w:val="0028482C"/>
    <w:rsid w:val="002913F0"/>
    <w:rsid w:val="00291CCA"/>
    <w:rsid w:val="00293C19"/>
    <w:rsid w:val="00294896"/>
    <w:rsid w:val="002A0F47"/>
    <w:rsid w:val="002A6A01"/>
    <w:rsid w:val="002B0D74"/>
    <w:rsid w:val="002B1B79"/>
    <w:rsid w:val="002B5E48"/>
    <w:rsid w:val="002C568C"/>
    <w:rsid w:val="002C7030"/>
    <w:rsid w:val="002C75AD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7F83"/>
    <w:rsid w:val="003F4759"/>
    <w:rsid w:val="003F643A"/>
    <w:rsid w:val="003F6807"/>
    <w:rsid w:val="00401967"/>
    <w:rsid w:val="004055B9"/>
    <w:rsid w:val="00413043"/>
    <w:rsid w:val="00413FE9"/>
    <w:rsid w:val="0041710C"/>
    <w:rsid w:val="00420A73"/>
    <w:rsid w:val="00431409"/>
    <w:rsid w:val="004336EF"/>
    <w:rsid w:val="0043422F"/>
    <w:rsid w:val="0043457F"/>
    <w:rsid w:val="00434D56"/>
    <w:rsid w:val="0043551C"/>
    <w:rsid w:val="00445786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E4DE4"/>
    <w:rsid w:val="004F4D9F"/>
    <w:rsid w:val="004F5E30"/>
    <w:rsid w:val="004F6688"/>
    <w:rsid w:val="004F74D7"/>
    <w:rsid w:val="005000C3"/>
    <w:rsid w:val="0050473B"/>
    <w:rsid w:val="00505E8F"/>
    <w:rsid w:val="005151A5"/>
    <w:rsid w:val="00515394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358"/>
    <w:rsid w:val="005546F0"/>
    <w:rsid w:val="00555DA5"/>
    <w:rsid w:val="00571F3D"/>
    <w:rsid w:val="00572E10"/>
    <w:rsid w:val="0057665E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55F8"/>
    <w:rsid w:val="005F3889"/>
    <w:rsid w:val="005F5DB7"/>
    <w:rsid w:val="005F6932"/>
    <w:rsid w:val="00604182"/>
    <w:rsid w:val="00605814"/>
    <w:rsid w:val="00610D81"/>
    <w:rsid w:val="00612B08"/>
    <w:rsid w:val="00615404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0C09"/>
    <w:rsid w:val="00671756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4D5"/>
    <w:rsid w:val="006B7598"/>
    <w:rsid w:val="006D529C"/>
    <w:rsid w:val="006D5E67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679"/>
    <w:rsid w:val="0072797F"/>
    <w:rsid w:val="0073254F"/>
    <w:rsid w:val="00742E96"/>
    <w:rsid w:val="00744712"/>
    <w:rsid w:val="00746525"/>
    <w:rsid w:val="00750448"/>
    <w:rsid w:val="00750C93"/>
    <w:rsid w:val="00754AD0"/>
    <w:rsid w:val="0075726B"/>
    <w:rsid w:val="00763218"/>
    <w:rsid w:val="00763CF1"/>
    <w:rsid w:val="00772727"/>
    <w:rsid w:val="0077473A"/>
    <w:rsid w:val="007818A1"/>
    <w:rsid w:val="00782744"/>
    <w:rsid w:val="00784237"/>
    <w:rsid w:val="00787743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15AF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33C4"/>
    <w:rsid w:val="00864D6D"/>
    <w:rsid w:val="00870B16"/>
    <w:rsid w:val="00877F8F"/>
    <w:rsid w:val="008808A7"/>
    <w:rsid w:val="00881724"/>
    <w:rsid w:val="0088224B"/>
    <w:rsid w:val="008832AF"/>
    <w:rsid w:val="00883B10"/>
    <w:rsid w:val="00886A8B"/>
    <w:rsid w:val="00895F05"/>
    <w:rsid w:val="00896EDB"/>
    <w:rsid w:val="008B1DBA"/>
    <w:rsid w:val="008B32BB"/>
    <w:rsid w:val="008B7E3D"/>
    <w:rsid w:val="008C2534"/>
    <w:rsid w:val="008C2E79"/>
    <w:rsid w:val="008D6A0C"/>
    <w:rsid w:val="008E043C"/>
    <w:rsid w:val="008E126C"/>
    <w:rsid w:val="008F12F1"/>
    <w:rsid w:val="008F5DD8"/>
    <w:rsid w:val="00900945"/>
    <w:rsid w:val="009054E8"/>
    <w:rsid w:val="0090671D"/>
    <w:rsid w:val="009167E0"/>
    <w:rsid w:val="0092755A"/>
    <w:rsid w:val="00937658"/>
    <w:rsid w:val="0094246C"/>
    <w:rsid w:val="00943B8E"/>
    <w:rsid w:val="00947799"/>
    <w:rsid w:val="0095201B"/>
    <w:rsid w:val="00954DB4"/>
    <w:rsid w:val="00955DED"/>
    <w:rsid w:val="00967BD5"/>
    <w:rsid w:val="009754CE"/>
    <w:rsid w:val="00977B29"/>
    <w:rsid w:val="00981006"/>
    <w:rsid w:val="009949FF"/>
    <w:rsid w:val="009A05E0"/>
    <w:rsid w:val="009A42C2"/>
    <w:rsid w:val="009B43CB"/>
    <w:rsid w:val="009B7100"/>
    <w:rsid w:val="009C1138"/>
    <w:rsid w:val="009C3FB7"/>
    <w:rsid w:val="009C44E7"/>
    <w:rsid w:val="009D0ACE"/>
    <w:rsid w:val="009D237B"/>
    <w:rsid w:val="009D3650"/>
    <w:rsid w:val="009E3849"/>
    <w:rsid w:val="009F5FBC"/>
    <w:rsid w:val="00A00E91"/>
    <w:rsid w:val="00A01D11"/>
    <w:rsid w:val="00A075F3"/>
    <w:rsid w:val="00A11559"/>
    <w:rsid w:val="00A16016"/>
    <w:rsid w:val="00A22664"/>
    <w:rsid w:val="00A23C43"/>
    <w:rsid w:val="00A377B7"/>
    <w:rsid w:val="00A54F90"/>
    <w:rsid w:val="00A626C7"/>
    <w:rsid w:val="00A63DAC"/>
    <w:rsid w:val="00A65AC3"/>
    <w:rsid w:val="00A660EB"/>
    <w:rsid w:val="00A8118C"/>
    <w:rsid w:val="00A81C40"/>
    <w:rsid w:val="00A8274B"/>
    <w:rsid w:val="00A901F6"/>
    <w:rsid w:val="00A91003"/>
    <w:rsid w:val="00A91A7E"/>
    <w:rsid w:val="00A92C5C"/>
    <w:rsid w:val="00A93443"/>
    <w:rsid w:val="00A94264"/>
    <w:rsid w:val="00AA0B72"/>
    <w:rsid w:val="00AA59A0"/>
    <w:rsid w:val="00AC0303"/>
    <w:rsid w:val="00AC237F"/>
    <w:rsid w:val="00AD0612"/>
    <w:rsid w:val="00AD2B31"/>
    <w:rsid w:val="00AD306B"/>
    <w:rsid w:val="00AD3E3B"/>
    <w:rsid w:val="00AD5289"/>
    <w:rsid w:val="00AD757F"/>
    <w:rsid w:val="00AF348D"/>
    <w:rsid w:val="00AF6B0B"/>
    <w:rsid w:val="00B05FAA"/>
    <w:rsid w:val="00B16C88"/>
    <w:rsid w:val="00B20FFF"/>
    <w:rsid w:val="00B212D3"/>
    <w:rsid w:val="00B27C75"/>
    <w:rsid w:val="00B4569A"/>
    <w:rsid w:val="00B544E7"/>
    <w:rsid w:val="00B6072C"/>
    <w:rsid w:val="00B67DA0"/>
    <w:rsid w:val="00B7115D"/>
    <w:rsid w:val="00B72E7E"/>
    <w:rsid w:val="00B765C0"/>
    <w:rsid w:val="00B812D9"/>
    <w:rsid w:val="00B8259F"/>
    <w:rsid w:val="00B84C94"/>
    <w:rsid w:val="00B87993"/>
    <w:rsid w:val="00BA1D8F"/>
    <w:rsid w:val="00BA2E36"/>
    <w:rsid w:val="00BA47F5"/>
    <w:rsid w:val="00BA65C0"/>
    <w:rsid w:val="00BB1F12"/>
    <w:rsid w:val="00BB424C"/>
    <w:rsid w:val="00BC3E22"/>
    <w:rsid w:val="00BD1A0C"/>
    <w:rsid w:val="00BD3E1B"/>
    <w:rsid w:val="00BD4C63"/>
    <w:rsid w:val="00BE0305"/>
    <w:rsid w:val="00BE361D"/>
    <w:rsid w:val="00BE5817"/>
    <w:rsid w:val="00BE6380"/>
    <w:rsid w:val="00C00D03"/>
    <w:rsid w:val="00C025C1"/>
    <w:rsid w:val="00C0515C"/>
    <w:rsid w:val="00C07250"/>
    <w:rsid w:val="00C07D39"/>
    <w:rsid w:val="00C11EAE"/>
    <w:rsid w:val="00C13085"/>
    <w:rsid w:val="00C32F8E"/>
    <w:rsid w:val="00C33481"/>
    <w:rsid w:val="00C368BA"/>
    <w:rsid w:val="00C45736"/>
    <w:rsid w:val="00C45774"/>
    <w:rsid w:val="00C50CB9"/>
    <w:rsid w:val="00C56496"/>
    <w:rsid w:val="00C6426D"/>
    <w:rsid w:val="00C65668"/>
    <w:rsid w:val="00C6709B"/>
    <w:rsid w:val="00C762BD"/>
    <w:rsid w:val="00C802DC"/>
    <w:rsid w:val="00C80655"/>
    <w:rsid w:val="00C80C71"/>
    <w:rsid w:val="00C8131C"/>
    <w:rsid w:val="00C862E1"/>
    <w:rsid w:val="00C9534F"/>
    <w:rsid w:val="00CB6404"/>
    <w:rsid w:val="00CD3158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3C53"/>
    <w:rsid w:val="00D259FD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2596"/>
    <w:rsid w:val="00D75F62"/>
    <w:rsid w:val="00D76906"/>
    <w:rsid w:val="00D76B4A"/>
    <w:rsid w:val="00D841A4"/>
    <w:rsid w:val="00D85D9B"/>
    <w:rsid w:val="00D93B24"/>
    <w:rsid w:val="00DA03D4"/>
    <w:rsid w:val="00DB4877"/>
    <w:rsid w:val="00DB520E"/>
    <w:rsid w:val="00DB796F"/>
    <w:rsid w:val="00DC03C7"/>
    <w:rsid w:val="00DC5DC2"/>
    <w:rsid w:val="00DD5926"/>
    <w:rsid w:val="00DD6DAE"/>
    <w:rsid w:val="00DE617A"/>
    <w:rsid w:val="00DF1451"/>
    <w:rsid w:val="00DF24EE"/>
    <w:rsid w:val="00DF5057"/>
    <w:rsid w:val="00DF5345"/>
    <w:rsid w:val="00DF6596"/>
    <w:rsid w:val="00E02BB1"/>
    <w:rsid w:val="00E07D44"/>
    <w:rsid w:val="00E1091B"/>
    <w:rsid w:val="00E11C42"/>
    <w:rsid w:val="00E15421"/>
    <w:rsid w:val="00E16259"/>
    <w:rsid w:val="00E162F5"/>
    <w:rsid w:val="00E21A57"/>
    <w:rsid w:val="00E253D1"/>
    <w:rsid w:val="00E25D1E"/>
    <w:rsid w:val="00E30F20"/>
    <w:rsid w:val="00E332A9"/>
    <w:rsid w:val="00E332E4"/>
    <w:rsid w:val="00E41260"/>
    <w:rsid w:val="00E414A9"/>
    <w:rsid w:val="00E41D61"/>
    <w:rsid w:val="00E44353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C0BDA"/>
    <w:rsid w:val="00EC34E4"/>
    <w:rsid w:val="00EC361B"/>
    <w:rsid w:val="00EC3A62"/>
    <w:rsid w:val="00ED6FAB"/>
    <w:rsid w:val="00EE1B2E"/>
    <w:rsid w:val="00EE2787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009F"/>
    <w:rsid w:val="00F910D5"/>
    <w:rsid w:val="00F91439"/>
    <w:rsid w:val="00F979E4"/>
    <w:rsid w:val="00FA0D52"/>
    <w:rsid w:val="00FA2080"/>
    <w:rsid w:val="00FA359B"/>
    <w:rsid w:val="00FA603A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E56AD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5D4951"/>
  <w15:docId w15:val="{F91D4D0D-77C6-4FBA-8D38-5D142B76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0B6DE9"/>
    <w:pPr>
      <w:tabs>
        <w:tab w:val="right" w:leader="dot" w:pos="9345"/>
      </w:tabs>
      <w:spacing w:line="360" w:lineRule="auto"/>
      <w:ind w:firstLine="0"/>
      <w:jc w:val="left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99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uiPriority w:val="99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uiPriority w:val="99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Заголовок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3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rsid w:val="00C45774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D529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D529C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4"/>
    <w:uiPriority w:val="99"/>
    <w:rsid w:val="00B16C88"/>
    <w:rPr>
      <w:rFonts w:ascii="Courier New" w:hAnsi="Courier New" w:cs="Courier New"/>
      <w:sz w:val="18"/>
      <w:szCs w:val="18"/>
    </w:rPr>
  </w:style>
  <w:style w:type="character" w:customStyle="1" w:styleId="WW8Num2z0">
    <w:name w:val="WW8Num2z0"/>
    <w:rsid w:val="00B16C88"/>
    <w:rPr>
      <w:sz w:val="28"/>
    </w:rPr>
  </w:style>
  <w:style w:type="character" w:customStyle="1" w:styleId="FontStyle65">
    <w:name w:val="Font Style65"/>
    <w:basedOn w:val="a4"/>
    <w:uiPriority w:val="99"/>
    <w:rsid w:val="00B16C88"/>
    <w:rPr>
      <w:rFonts w:ascii="Courier New" w:hAnsi="Courier New" w:cs="Courier New"/>
      <w:b/>
      <w:bCs/>
      <w:sz w:val="18"/>
      <w:szCs w:val="18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AD2B31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wapa.spb.ru/index.php?page_id=7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altitu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8165-FAFF-4D97-AD9E-12735AA5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27</Pages>
  <Words>6567</Words>
  <Characters>37433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43913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Жмако Елена Юрьевна</cp:lastModifiedBy>
  <cp:revision>30</cp:revision>
  <dcterms:created xsi:type="dcterms:W3CDTF">2017-10-10T08:51:00Z</dcterms:created>
  <dcterms:modified xsi:type="dcterms:W3CDTF">2021-09-07T10:54:00Z</dcterms:modified>
</cp:coreProperties>
</file>