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D0" w:rsidRPr="00BA6BD0" w:rsidRDefault="00BA6BD0" w:rsidP="00BA6BD0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Федеральное государственное бюджетное образовательное</w:t>
      </w:r>
    </w:p>
    <w:p w:rsidR="00BA6BD0" w:rsidRPr="00BA6BD0" w:rsidRDefault="00BA6BD0" w:rsidP="00BA6BD0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учреждение высшего образования</w:t>
      </w:r>
    </w:p>
    <w:p w:rsidR="00BA6BD0" w:rsidRPr="00BA6BD0" w:rsidRDefault="00BA6BD0" w:rsidP="00BA6BD0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 xml:space="preserve">«РОССИЙСКАЯ АКАДЕМИЯ НАРОДНОГО ХОЗЯЙСТВА </w:t>
      </w:r>
      <w:r w:rsidRPr="00BA6BD0">
        <w:rPr>
          <w:rFonts w:ascii="Times New Roman" w:eastAsia="Times New Roman" w:hAnsi="Times New Roman" w:cs="Calibri"/>
          <w:b/>
          <w:sz w:val="24"/>
          <w:szCs w:val="20"/>
        </w:rPr>
        <w:br/>
        <w:t>И ГОСУДАРСТВЕННОЙ СЛУЖБЫ</w:t>
      </w:r>
    </w:p>
    <w:p w:rsidR="00BA6BD0" w:rsidRPr="00BA6BD0" w:rsidRDefault="00BA6BD0" w:rsidP="00BA6BD0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ПРИ ПРЕЗИДЕНТЕ РОССИЙСКОЙ ФЕДЕРАЦИИ»</w:t>
      </w:r>
    </w:p>
    <w:p w:rsidR="00BA6BD0" w:rsidRPr="00BA6BD0" w:rsidRDefault="00BA6BD0" w:rsidP="00BA6BD0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A6D6D" w:rsidRPr="003A6D6D" w:rsidRDefault="00BA6BD0" w:rsidP="003A6D6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6BD0">
        <w:rPr>
          <w:rFonts w:ascii="Times New Roman" w:eastAsia="Times New Roman" w:hAnsi="Times New Roman" w:cs="Times New Roman"/>
          <w:lang w:eastAsia="ru-RU"/>
        </w:rPr>
        <w:t>Северо-Западный институт управления РАНХиГС</w:t>
      </w:r>
      <w:r w:rsidR="003A6D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6D6D" w:rsidRPr="003A6D6D">
        <w:rPr>
          <w:rFonts w:ascii="Times New Roman" w:eastAsia="Times New Roman" w:hAnsi="Times New Roman" w:cs="Times New Roman"/>
          <w:lang w:eastAsia="ru-RU"/>
        </w:rPr>
        <w:t>– филиал РАНХиГС</w:t>
      </w:r>
    </w:p>
    <w:p w:rsidR="00BA6BD0" w:rsidRPr="00BA6BD0" w:rsidRDefault="003A6D6D" w:rsidP="003A6D6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6D6D">
        <w:rPr>
          <w:rFonts w:ascii="Times New Roman" w:eastAsia="Times New Roman" w:hAnsi="Times New Roman" w:cs="Times New Roman"/>
          <w:lang w:eastAsia="ru-RU"/>
        </w:rPr>
        <w:t>Кафедра международных отношений</w:t>
      </w: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BA6BD0" w:rsidRPr="00BA6BD0" w:rsidTr="00BA6BD0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  <w:p w:rsidR="00BA6BD0" w:rsidRPr="00BA6BD0" w:rsidRDefault="00BA6BD0" w:rsidP="00BA6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8E6" w:rsidRPr="00640F02" w:rsidRDefault="00AC18E6" w:rsidP="00AC18E6">
            <w:pPr>
              <w:spacing w:after="0" w:line="240" w:lineRule="auto"/>
              <w:ind w:firstLine="709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Утверждена </w:t>
            </w:r>
          </w:p>
          <w:p w:rsidR="00AC18E6" w:rsidRPr="00640F02" w:rsidRDefault="00AC18E6" w:rsidP="00AC18E6">
            <w:pPr>
              <w:spacing w:after="0" w:line="240" w:lineRule="auto"/>
              <w:ind w:left="742" w:hanging="33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в новой редакции </w:t>
            </w: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решением методической комиссии по направлениям 41.03.45, 41.04.05  </w:t>
            </w:r>
          </w:p>
          <w:p w:rsidR="00AC18E6" w:rsidRPr="00640F02" w:rsidRDefault="00AC18E6" w:rsidP="00AC18E6">
            <w:pPr>
              <w:spacing w:after="0" w:line="240" w:lineRule="auto"/>
              <w:ind w:left="742" w:hanging="33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«Международные отношения», 41.06.01 «Политические науки и регионоведение» </w:t>
            </w:r>
          </w:p>
          <w:p w:rsidR="00AC18E6" w:rsidRPr="00640F02" w:rsidRDefault="00AC18E6" w:rsidP="00AC18E6">
            <w:pPr>
              <w:spacing w:after="0" w:line="240" w:lineRule="auto"/>
              <w:ind w:left="742" w:hanging="33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>СЗИУ РАНХиГС</w:t>
            </w:r>
          </w:p>
          <w:p w:rsidR="00AC18E6" w:rsidRPr="00640F02" w:rsidRDefault="00AC18E6" w:rsidP="00AC18E6">
            <w:pPr>
              <w:spacing w:after="0" w:line="240" w:lineRule="auto"/>
              <w:ind w:firstLine="709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Протокол </w:t>
            </w:r>
          </w:p>
          <w:p w:rsidR="00DC2DEB" w:rsidRPr="003A6D6D" w:rsidRDefault="00DC2DEB" w:rsidP="00DC2DEB">
            <w:pPr>
              <w:spacing w:before="120" w:after="12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6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от « 31 »   марта     2017 г</w:t>
            </w:r>
            <w:r w:rsidRPr="003A6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6D6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№ 7</w:t>
            </w:r>
          </w:p>
          <w:p w:rsidR="00BA6BD0" w:rsidRPr="00BA6BD0" w:rsidRDefault="00BA6BD0" w:rsidP="00AC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BD0" w:rsidRPr="00BA6BD0" w:rsidRDefault="00BA6BD0" w:rsidP="00AC18E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BA6BD0" w:rsidRPr="00BA6BD0" w:rsidRDefault="00BA6BD0" w:rsidP="00BA6BD0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</w:p>
    <w:p w:rsidR="00BA6BD0" w:rsidRPr="00BA6BD0" w:rsidRDefault="00BA6BD0" w:rsidP="00BA6BD0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 xml:space="preserve">РАБОЧАЯ ПРОГРАММА ДИСЦИПЛИНЫ </w:t>
      </w: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i/>
          <w:sz w:val="16"/>
          <w:szCs w:val="20"/>
        </w:rPr>
      </w:pPr>
    </w:p>
    <w:p w:rsid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BA6BD0">
        <w:rPr>
          <w:rFonts w:ascii="Times New Roman" w:eastAsia="Times New Roman" w:hAnsi="Times New Roman" w:cs="Calibri"/>
          <w:sz w:val="24"/>
          <w:szCs w:val="24"/>
        </w:rPr>
        <w:t>Б</w:t>
      </w:r>
      <w:proofErr w:type="gramStart"/>
      <w:r w:rsidRPr="00BA6BD0">
        <w:rPr>
          <w:rFonts w:ascii="Times New Roman" w:eastAsia="Times New Roman" w:hAnsi="Times New Roman" w:cs="Calibri"/>
          <w:sz w:val="24"/>
          <w:szCs w:val="24"/>
        </w:rPr>
        <w:t>1</w:t>
      </w:r>
      <w:proofErr w:type="gramEnd"/>
      <w:r w:rsidRPr="00BA6BD0">
        <w:rPr>
          <w:rFonts w:ascii="Times New Roman" w:eastAsia="Times New Roman" w:hAnsi="Times New Roman" w:cs="Calibri"/>
          <w:sz w:val="24"/>
          <w:szCs w:val="24"/>
        </w:rPr>
        <w:t>.В.</w:t>
      </w:r>
      <w:r w:rsidR="00AB458A" w:rsidRPr="00AB458A">
        <w:rPr>
          <w:rFonts w:ascii="Times New Roman" w:eastAsia="Times New Roman" w:hAnsi="Times New Roman" w:cs="Calibri"/>
          <w:sz w:val="24"/>
          <w:szCs w:val="24"/>
        </w:rPr>
        <w:t>0</w:t>
      </w:r>
      <w:r w:rsidRPr="00BA6BD0">
        <w:rPr>
          <w:rFonts w:ascii="Times New Roman" w:eastAsia="Times New Roman" w:hAnsi="Times New Roman" w:cs="Calibri"/>
          <w:sz w:val="24"/>
          <w:szCs w:val="24"/>
        </w:rPr>
        <w:t>4</w:t>
      </w:r>
      <w:r w:rsidRPr="00BA6BD0">
        <w:rPr>
          <w:rFonts w:ascii="Times New Roman" w:eastAsia="Times New Roman" w:hAnsi="Times New Roman" w:cs="Calibri"/>
          <w:sz w:val="24"/>
          <w:szCs w:val="24"/>
        </w:rPr>
        <w:tab/>
        <w:t>Проблемы исследования региональных подсистем международных отношений</w:t>
      </w:r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</w:p>
    <w:p w:rsid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BA6BD0" w:rsidRDefault="00AE53F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Краткое наименование дисциплины: </w:t>
      </w:r>
      <w:r w:rsidR="00BA6BD0">
        <w:rPr>
          <w:rFonts w:ascii="Times New Roman" w:eastAsia="Times New Roman" w:hAnsi="Times New Roman" w:cs="Calibri"/>
          <w:sz w:val="24"/>
          <w:szCs w:val="24"/>
        </w:rPr>
        <w:t>ПИРПМО</w:t>
      </w:r>
    </w:p>
    <w:p w:rsid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sz w:val="24"/>
          <w:szCs w:val="20"/>
        </w:rPr>
        <w:t>направление 41.06.01    «Политические науки и регионоведение»</w:t>
      </w: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BA6BD0" w:rsidRPr="00BA6BD0" w:rsidRDefault="003A6D6D" w:rsidP="00BA6BD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</w:t>
      </w:r>
      <w:r w:rsidR="00AE53F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A6BD0" w:rsidRPr="00BA6BD0">
        <w:rPr>
          <w:rFonts w:ascii="Times New Roman" w:eastAsia="Times New Roman" w:hAnsi="Times New Roman" w:cs="Times New Roman"/>
          <w:sz w:val="24"/>
          <w:szCs w:val="24"/>
        </w:rPr>
        <w:t>Политические проблемы международных отношений глобального и регионального развития</w:t>
      </w:r>
      <w:r w:rsidR="00AE53F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sz w:val="24"/>
          <w:szCs w:val="20"/>
        </w:rPr>
        <w:t>квалификация – Исследователь. Преподаватель-исследователь</w:t>
      </w: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sz w:val="24"/>
          <w:szCs w:val="20"/>
        </w:rPr>
        <w:t>очная/заочная  форма обучения</w:t>
      </w: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BA6BD0" w:rsidRPr="00AB458A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BA6BD0">
        <w:rPr>
          <w:rFonts w:ascii="Times New Roman" w:eastAsia="Times New Roman" w:hAnsi="Times New Roman" w:cs="Calibri"/>
          <w:sz w:val="28"/>
          <w:szCs w:val="28"/>
        </w:rPr>
        <w:t>Год набора - 201</w:t>
      </w:r>
      <w:r w:rsidR="00DC2DEB" w:rsidRPr="00AB458A">
        <w:rPr>
          <w:rFonts w:ascii="Times New Roman" w:eastAsia="Times New Roman" w:hAnsi="Times New Roman" w:cs="Calibri"/>
          <w:sz w:val="28"/>
          <w:szCs w:val="28"/>
        </w:rPr>
        <w:t>7</w:t>
      </w: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highlight w:val="yellow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sz w:val="24"/>
          <w:szCs w:val="20"/>
        </w:rPr>
        <w:t>Санкт-Петербург, 201</w:t>
      </w:r>
      <w:r w:rsidR="00B7619A">
        <w:rPr>
          <w:rFonts w:ascii="Times New Roman" w:eastAsia="Times New Roman" w:hAnsi="Times New Roman" w:cs="Calibri"/>
          <w:sz w:val="24"/>
          <w:szCs w:val="20"/>
        </w:rPr>
        <w:t>7</w:t>
      </w:r>
      <w:r w:rsidRPr="00BA6BD0">
        <w:rPr>
          <w:rFonts w:ascii="Times New Roman" w:eastAsia="Times New Roman" w:hAnsi="Times New Roman" w:cs="Calibri"/>
          <w:sz w:val="24"/>
          <w:szCs w:val="20"/>
        </w:rPr>
        <w:t xml:space="preserve"> г.</w:t>
      </w:r>
      <w:r w:rsidRPr="00BA6BD0">
        <w:rPr>
          <w:rFonts w:ascii="Calibri" w:eastAsia="Calibri" w:hAnsi="Calibri" w:cs="Calibri"/>
          <w:szCs w:val="20"/>
        </w:rPr>
        <w:t xml:space="preserve"> </w:t>
      </w: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Calibri"/>
        </w:rPr>
        <w:sectPr w:rsidR="00BA6BD0" w:rsidRPr="00BA6BD0"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</w:p>
    <w:p w:rsidR="00BA6BD0" w:rsidRPr="00BA6BD0" w:rsidRDefault="00BA6BD0" w:rsidP="00BA6BD0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Автор–составитель:</w:t>
      </w:r>
    </w:p>
    <w:p w:rsidR="00BA6BD0" w:rsidRPr="00BA6BD0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A6BD0">
        <w:rPr>
          <w:rFonts w:ascii="Times New Roman" w:eastAsia="Times New Roman" w:hAnsi="Times New Roman" w:cs="Times New Roman"/>
          <w:bCs/>
          <w:sz w:val="24"/>
          <w:szCs w:val="24"/>
        </w:rPr>
        <w:t>К.и.н</w:t>
      </w:r>
      <w:proofErr w:type="spellEnd"/>
      <w:r w:rsidRPr="00BA6BD0">
        <w:rPr>
          <w:rFonts w:ascii="Times New Roman" w:eastAsia="Times New Roman" w:hAnsi="Times New Roman" w:cs="Times New Roman"/>
          <w:bCs/>
          <w:sz w:val="24"/>
          <w:szCs w:val="24"/>
        </w:rPr>
        <w:t xml:space="preserve">., доцент кафедры международных отношений М.А. </w:t>
      </w:r>
      <w:proofErr w:type="spellStart"/>
      <w:r w:rsidRPr="00BA6BD0">
        <w:rPr>
          <w:rFonts w:ascii="Times New Roman" w:eastAsia="Times New Roman" w:hAnsi="Times New Roman" w:cs="Times New Roman"/>
          <w:bCs/>
          <w:sz w:val="24"/>
          <w:szCs w:val="24"/>
        </w:rPr>
        <w:t>Буланакова</w:t>
      </w:r>
      <w:proofErr w:type="spellEnd"/>
    </w:p>
    <w:p w:rsidR="00BA6BD0" w:rsidRPr="00BA6BD0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A6D6D" w:rsidRPr="00AE53F0" w:rsidRDefault="003A6D6D" w:rsidP="003A6D6D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AE53F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Заведующий кафедрой международных отношений</w:t>
      </w:r>
    </w:p>
    <w:p w:rsidR="003A6D6D" w:rsidRPr="008D290F" w:rsidRDefault="003A6D6D" w:rsidP="003A6D6D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A6D6D">
        <w:rPr>
          <w:rFonts w:ascii="Times New Roman" w:eastAsia="Times New Roman" w:hAnsi="Times New Roman" w:cs="Times New Roman"/>
          <w:kern w:val="3"/>
          <w:sz w:val="24"/>
          <w:lang w:eastAsia="ru-RU"/>
        </w:rPr>
        <w:t>Доктор философских наук, профессор Ю.В. Косов</w:t>
      </w: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BA6BD0" w:rsidRPr="00BA6BD0" w:rsidRDefault="00BA6BD0" w:rsidP="00BA6BD0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tbl>
      <w:tblPr>
        <w:tblW w:w="892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8923"/>
      </w:tblGrid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</w:tr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место дисциплины  в структуре образовательной программы</w:t>
            </w:r>
          </w:p>
        </w:tc>
      </w:tr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текущего контроля успеваемости обучающихся и фонд оценочных сре</w:t>
            </w:r>
            <w:proofErr w:type="gramStart"/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омежуточной аттестации по дисциплине </w:t>
            </w:r>
          </w:p>
        </w:tc>
      </w:tr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освоению дисциплины </w:t>
            </w:r>
          </w:p>
        </w:tc>
      </w:tr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6.1. Основная литература</w:t>
            </w:r>
          </w:p>
        </w:tc>
      </w:tr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tabs>
                <w:tab w:val="left" w:pos="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6.5. Интернет-ресурсы</w:t>
            </w:r>
          </w:p>
        </w:tc>
      </w:tr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6.6. Иные источники</w:t>
            </w:r>
          </w:p>
        </w:tc>
      </w:tr>
      <w:tr w:rsidR="00BA6BD0" w:rsidRPr="00BA6BD0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BA6BD0" w:rsidRPr="00BA6BD0" w:rsidRDefault="00BA6BD0" w:rsidP="00BA6BD0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BA6BD0" w:rsidRPr="00BA6BD0">
          <w:headerReference w:type="default" r:id="rId8"/>
          <w:pgSz w:w="11906" w:h="16838"/>
          <w:pgMar w:top="1134" w:right="850" w:bottom="1134" w:left="1701" w:header="720" w:footer="720" w:gutter="0"/>
          <w:cols w:space="720"/>
        </w:sectPr>
      </w:pPr>
      <w:r w:rsidRPr="00BA6BD0">
        <w:rPr>
          <w:rFonts w:ascii="Times New Roman" w:eastAsia="Times New Roman" w:hAnsi="Times New Roman" w:cs="Times New Roman"/>
        </w:rPr>
        <w:t xml:space="preserve"> </w:t>
      </w:r>
    </w:p>
    <w:p w:rsidR="00BA6BD0" w:rsidRPr="00BA6BD0" w:rsidRDefault="00BA6BD0" w:rsidP="00BA6BD0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Times New Roman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Перечень планируемых результато</w:t>
      </w:r>
      <w:r w:rsidR="000933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proofErr w:type="gramStart"/>
      <w:r w:rsidR="00093332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, соотнесенных с планируемыми результатами освоения программы</w:t>
      </w: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AB458A">
      <w:pPr>
        <w:numPr>
          <w:ilvl w:val="1"/>
          <w:numId w:val="3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Times New Roman"/>
        </w:rPr>
      </w:pPr>
      <w:r w:rsidRPr="00BA6BD0">
        <w:rPr>
          <w:rFonts w:ascii="Times New Roman" w:eastAsia="Times New Roman" w:hAnsi="Times New Roman" w:cs="Times New Roman"/>
          <w:sz w:val="24"/>
          <w:szCs w:val="24"/>
        </w:rPr>
        <w:t xml:space="preserve"> Дисциплина </w:t>
      </w:r>
      <w:r w:rsidR="00AB458A" w:rsidRPr="00AB458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</w:t>
      </w:r>
      <w:proofErr w:type="gramStart"/>
      <w:r w:rsidR="00AB458A" w:rsidRPr="00AB458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</w:t>
      </w:r>
      <w:proofErr w:type="gramEnd"/>
      <w:r w:rsidR="00AB458A" w:rsidRPr="00AB458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.В.04 </w:t>
      </w:r>
      <w:r w:rsidRPr="00BA6BD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Проблемы исследования региональных подсистем международных отношений </w:t>
      </w:r>
      <w:r w:rsidRPr="00BA6BD0">
        <w:rPr>
          <w:rFonts w:ascii="Times New Roman" w:eastAsia="Times New Roman" w:hAnsi="Times New Roman" w:cs="Times New Roman"/>
          <w:sz w:val="24"/>
          <w:szCs w:val="24"/>
        </w:rPr>
        <w:t>обеспечивает овладение следующими компетенциями с учетом этапа:</w:t>
      </w: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1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8"/>
        <w:gridCol w:w="2551"/>
        <w:gridCol w:w="2268"/>
        <w:gridCol w:w="3084"/>
      </w:tblGrid>
      <w:tr w:rsidR="00BA6BD0" w:rsidRPr="00BA6BD0" w:rsidTr="00BA6BD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BA6BD0" w:rsidRPr="00BA6BD0" w:rsidRDefault="00BA6BD0" w:rsidP="00BA6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BA6BD0" w:rsidRPr="00BA6BD0" w:rsidRDefault="00BA6BD0" w:rsidP="00BA6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BA6BD0" w:rsidRPr="00BA6BD0" w:rsidTr="00BA6BD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7D421B" w:rsidRDefault="00A468BB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44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ОПК-</w:t>
            </w:r>
            <w:r w:rsidRPr="00EE44A4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7D421B" w:rsidP="00E76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21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привлекать релевантные задачам исследования ресурсы и информационные технологии</w:t>
            </w:r>
          </w:p>
        </w:tc>
      </w:tr>
      <w:tr w:rsidR="00BA6BD0" w:rsidRPr="00BA6BD0" w:rsidTr="00A468BB">
        <w:trPr>
          <w:trHeight w:val="22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6BD0" w:rsidRPr="00BA6BD0" w:rsidRDefault="00A468BB" w:rsidP="00BA6B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4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</w:t>
            </w:r>
            <w:r w:rsidR="00BA6BD0" w:rsidRPr="00EE44A4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F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современные процессы современности с привлечением базовых теорий международных отношений</w:t>
            </w:r>
            <w:r w:rsidR="00EE44A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Start"/>
            <w:r w:rsidR="00EE4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E44A4" w:rsidRPr="00EE44A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EE44A4" w:rsidRPr="00EE4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 также на основе текущей аналитики.</w:t>
            </w:r>
          </w:p>
        </w:tc>
      </w:tr>
      <w:tr w:rsidR="00BA6BD0" w:rsidRPr="00BA6BD0" w:rsidTr="00D14416">
        <w:trPr>
          <w:trHeight w:val="2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ПК-5</w:t>
            </w:r>
          </w:p>
          <w:p w:rsidR="00BA6BD0" w:rsidRPr="00BA6BD0" w:rsidRDefault="00BA6BD0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A6BD0" w:rsidRPr="00BA6BD0" w:rsidRDefault="00BA6BD0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A6BD0" w:rsidRPr="00BA6BD0" w:rsidRDefault="00BA6BD0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A6BD0" w:rsidRPr="00BA6BD0" w:rsidRDefault="00BA6BD0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A6BD0" w:rsidRPr="00BA6BD0" w:rsidRDefault="00BA6BD0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A6BD0" w:rsidRPr="00BA6BD0" w:rsidRDefault="00BA6BD0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A6BD0" w:rsidRPr="00BA6BD0" w:rsidRDefault="00BA6BD0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A6BD0" w:rsidRPr="00BA6BD0" w:rsidRDefault="00BA6BD0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A6BD0" w:rsidRPr="00BA6BD0" w:rsidRDefault="00BA6BD0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A6BD0" w:rsidRPr="00BA6BD0" w:rsidRDefault="00BA6BD0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A6BD0" w:rsidRPr="00BA6BD0" w:rsidRDefault="00BA6BD0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A6BD0" w:rsidRPr="00BA6BD0" w:rsidRDefault="00BA6BD0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  <w:p w:rsidR="00BA6BD0" w:rsidRPr="00BA6BD0" w:rsidRDefault="00BA6BD0" w:rsidP="00BA6BD0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A6BD0" w:rsidRPr="00BA6BD0" w:rsidRDefault="00BA6BD0" w:rsidP="00BA6BD0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A468BB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</w:t>
            </w:r>
            <w:r w:rsidR="00BA6BD0" w:rsidRPr="00D14416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416" w:rsidRPr="00D14416" w:rsidRDefault="00D14416" w:rsidP="00D144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4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Понимание логики глобального развития, роли международных институтов в развитии современных политических процессов. </w:t>
            </w:r>
          </w:p>
          <w:p w:rsidR="00BA6BD0" w:rsidRPr="00BA6BD0" w:rsidRDefault="00BA6BD0" w:rsidP="00D1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BA6BD0" w:rsidRPr="00BA6BD0" w:rsidRDefault="00BA6BD0" w:rsidP="00BA6BD0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:rsidR="00BA6BD0" w:rsidRPr="00BA6BD0" w:rsidRDefault="00BA6BD0" w:rsidP="00BA6BD0">
      <w:pPr>
        <w:numPr>
          <w:ilvl w:val="1"/>
          <w:numId w:val="3"/>
        </w:numPr>
        <w:suppressAutoHyphens/>
        <w:autoSpaceDN w:val="0"/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A6BD0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у студентов должны быть сформированы:</w:t>
      </w:r>
    </w:p>
    <w:p w:rsidR="00BA6BD0" w:rsidRPr="00BA6BD0" w:rsidRDefault="00BA6BD0" w:rsidP="00BA6BD0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tbl>
      <w:tblPr>
        <w:tblW w:w="10107" w:type="dxa"/>
        <w:jc w:val="center"/>
        <w:tblInd w:w="-579" w:type="dxa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3325"/>
        <w:gridCol w:w="1565"/>
        <w:gridCol w:w="5217"/>
      </w:tblGrid>
      <w:tr w:rsidR="00BA6BD0" w:rsidRPr="00BA6BD0" w:rsidTr="00DA1AA4">
        <w:trPr>
          <w:jc w:val="center"/>
        </w:trPr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BD0" w:rsidRPr="00BA6BD0" w:rsidRDefault="00BA6BD0" w:rsidP="00BA6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A6B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Обобщенная трудовая функция</w:t>
            </w: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 Трудовая Функция</w:t>
            </w:r>
          </w:p>
          <w:p w:rsidR="00BA6BD0" w:rsidRPr="00BA6BD0" w:rsidRDefault="00BA6BD0" w:rsidP="00BA6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A6BD0" w:rsidRPr="00BA6BD0" w:rsidRDefault="00BA6BD0" w:rsidP="00BA6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E76D31" w:rsidRPr="00BA6BD0" w:rsidTr="00DA1AA4">
        <w:trPr>
          <w:jc w:val="center"/>
        </w:trPr>
        <w:tc>
          <w:tcPr>
            <w:tcW w:w="33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D31" w:rsidRPr="00E76D31" w:rsidRDefault="00E76D31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31" w:rsidRPr="00BA6BD0" w:rsidRDefault="00E76D31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ОПК 1.1.</w:t>
            </w: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6D31" w:rsidRPr="00E76D31" w:rsidRDefault="006B7C76" w:rsidP="006B7C76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 уровне знаний</w:t>
            </w:r>
            <w:r w:rsidR="00E76D31" w:rsidRPr="00E76D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="00E76D31" w:rsidRPr="00E76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76D31" w:rsidRPr="00E76D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Способы привлечения современных информационных технологий для проведения исследований в области международных отношений</w:t>
            </w:r>
          </w:p>
        </w:tc>
      </w:tr>
      <w:tr w:rsidR="00E76D31" w:rsidRPr="00BA6BD0" w:rsidTr="00DA1AA4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D31" w:rsidRPr="00BA6BD0" w:rsidRDefault="00E76D31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31" w:rsidRPr="00BA6BD0" w:rsidRDefault="00E76D31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6D31" w:rsidRPr="00E76D31" w:rsidRDefault="006B7C76" w:rsidP="003A6D6D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 уровне умений</w:t>
            </w:r>
            <w:r w:rsidR="00E76D31" w:rsidRPr="00E76D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="00E76D31" w:rsidRPr="00E76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76D31" w:rsidRPr="00E76D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Выбрать релевантные инструменты </w:t>
            </w:r>
            <w:r w:rsidR="00E76D31" w:rsidRPr="00E76D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исследования и необходимые информационные технологии и методы исследования</w:t>
            </w:r>
          </w:p>
        </w:tc>
      </w:tr>
      <w:tr w:rsidR="00E76D31" w:rsidRPr="00BA6BD0" w:rsidTr="00DA1AA4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D31" w:rsidRPr="00BA6BD0" w:rsidRDefault="00E76D31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31" w:rsidRPr="00BA6BD0" w:rsidRDefault="00E76D31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6D31" w:rsidRPr="00E76D31" w:rsidRDefault="006B7C76" w:rsidP="003A6D6D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 уровне навыков</w:t>
            </w:r>
            <w:r w:rsidR="00E76D31" w:rsidRPr="00E76D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="00EE44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76D31" w:rsidRPr="00E76D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навыками организации преподавательской деятельности по профилю образования с использованием информационных технологий; </w:t>
            </w:r>
            <w:r w:rsidR="00D144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владеть </w:t>
            </w:r>
            <w:r w:rsidR="00E76D31" w:rsidRPr="00E76D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современными исследовательскими методиками</w:t>
            </w:r>
          </w:p>
        </w:tc>
      </w:tr>
      <w:tr w:rsidR="00BA6BD0" w:rsidRPr="00BA6BD0" w:rsidTr="00DA1AA4">
        <w:trPr>
          <w:jc w:val="center"/>
        </w:trPr>
        <w:tc>
          <w:tcPr>
            <w:tcW w:w="33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BD0" w:rsidRPr="00E76D31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DA1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6BD0">
              <w:rPr>
                <w:rFonts w:ascii="Times New Roman" w:eastAsia="Times New Roman" w:hAnsi="Times New Roman" w:cs="Times New Roman"/>
              </w:rPr>
              <w:t>ПК 1.</w:t>
            </w:r>
            <w:r w:rsidR="00DA1AA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D0" w:rsidRPr="00E76D31" w:rsidRDefault="006B7C76" w:rsidP="00BA6BD0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знаний</w:t>
            </w:r>
            <w:r w:rsidR="00E76D31" w:rsidRPr="00E76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="00E76D31" w:rsidRPr="006F49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6D31" w:rsidRPr="00E76D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основные процессы современности, особенности протекания процессов глобализации и регионализации</w:t>
            </w:r>
            <w:r w:rsidR="00E76D31" w:rsidRPr="006F49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A6BD0" w:rsidRPr="00BA6BD0" w:rsidTr="00DA1AA4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BD0" w:rsidRPr="00BA6BD0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D0" w:rsidRPr="00E76D31" w:rsidRDefault="006B7C76" w:rsidP="00D14416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 уровне умений</w:t>
            </w:r>
            <w:r w:rsidR="00E76D31" w:rsidRPr="00E76D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="00E76D31" w:rsidRPr="00E76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14416" w:rsidRPr="00D14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привлекать базовые теории международных отношений для анализа текущих процессов современности</w:t>
            </w:r>
          </w:p>
        </w:tc>
      </w:tr>
      <w:tr w:rsidR="00BA6BD0" w:rsidRPr="00BA6BD0" w:rsidTr="00DA1AA4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BD0" w:rsidRPr="00BA6BD0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D0" w:rsidRPr="00D14416" w:rsidRDefault="006B7C76" w:rsidP="00D14416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 уровне навыков:</w:t>
            </w:r>
            <w:r w:rsidR="00BA6BD0" w:rsidRPr="00E76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1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</w:t>
            </w:r>
            <w:r w:rsidR="00D14416" w:rsidRPr="00D1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самостоятельного анализа политических и </w:t>
            </w:r>
            <w:proofErr w:type="gramStart"/>
            <w:r w:rsidR="00D14416" w:rsidRPr="00D1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экономических процессов</w:t>
            </w:r>
            <w:proofErr w:type="gramEnd"/>
            <w:r w:rsidR="00D14416" w:rsidRPr="00D1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контексте глобализации и регионализации современных международных отношений</w:t>
            </w:r>
          </w:p>
        </w:tc>
      </w:tr>
      <w:tr w:rsidR="00BA6BD0" w:rsidRPr="00BA6BD0" w:rsidTr="00DA1AA4">
        <w:trPr>
          <w:jc w:val="center"/>
        </w:trPr>
        <w:tc>
          <w:tcPr>
            <w:tcW w:w="33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BD0" w:rsidRPr="00BA6BD0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DA1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6BD0">
              <w:rPr>
                <w:rFonts w:ascii="Times New Roman" w:eastAsia="Times New Roman" w:hAnsi="Times New Roman" w:cs="Times New Roman"/>
              </w:rPr>
              <w:t>ПК 5.</w:t>
            </w:r>
            <w:r w:rsidR="00DA1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D0" w:rsidRPr="00BA6BD0" w:rsidRDefault="006B7C76" w:rsidP="00D1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знаний</w:t>
            </w:r>
            <w:r w:rsidR="00E76D31" w:rsidRPr="00E76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ь:</w:t>
            </w:r>
            <w:r w:rsidR="00E76D31" w:rsidRPr="00A53F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44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интеграционные процессы</w:t>
            </w:r>
            <w:r w:rsidR="00D14416" w:rsidRPr="00D144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многообразия </w:t>
            </w:r>
            <w:r w:rsidR="00D144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</w:t>
            </w:r>
            <w:r w:rsidR="00D14416" w:rsidRPr="00D144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акторов современной мировой политики</w:t>
            </w:r>
          </w:p>
        </w:tc>
      </w:tr>
      <w:tr w:rsidR="00BA6BD0" w:rsidRPr="00BA6BD0" w:rsidTr="00DA1AA4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BD0" w:rsidRPr="00BA6BD0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D0" w:rsidRPr="00E76D31" w:rsidRDefault="006B7C76" w:rsidP="00D14416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 уровне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умений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="00D14416" w:rsidRPr="00D1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D14416" w:rsidRPr="00D1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оотносить</w:t>
            </w:r>
            <w:proofErr w:type="spellEnd"/>
            <w:r w:rsidR="00D14416" w:rsidRPr="00D1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данные международного развития, интеграционных взаимодействий с </w:t>
            </w:r>
            <w:r w:rsidR="00D1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интересами Российской Федерации.</w:t>
            </w:r>
          </w:p>
        </w:tc>
      </w:tr>
      <w:tr w:rsidR="00BA6BD0" w:rsidRPr="00BA6BD0" w:rsidTr="00DA1AA4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BD0" w:rsidRPr="00BA6BD0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D0" w:rsidRPr="00D14416" w:rsidRDefault="006B7C76" w:rsidP="00D14416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 уровне навыков</w:t>
            </w:r>
            <w:r w:rsidR="00D14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="00D14416" w:rsidRPr="00D1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проводить сравнительный анализ различных моделей развития сотру</w:t>
            </w:r>
            <w:r w:rsidR="00D1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дничества с учетом интересов РФ</w:t>
            </w:r>
          </w:p>
        </w:tc>
      </w:tr>
    </w:tbl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BA6BD0" w:rsidRDefault="00BA6BD0" w:rsidP="00BA6BD0">
      <w:pPr>
        <w:keepNext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Объем и место дисциплины  в структуре ОП </w:t>
      </w:r>
      <w:proofErr w:type="gramStart"/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proofErr w:type="gramEnd"/>
    </w:p>
    <w:p w:rsidR="00BA6BD0" w:rsidRPr="00BA6BD0" w:rsidRDefault="00BA6BD0" w:rsidP="00BA6BD0">
      <w:pPr>
        <w:keepNext/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A6BD0" w:rsidRPr="00BA6BD0" w:rsidRDefault="00BA6BD0" w:rsidP="00BA6BD0">
      <w:pPr>
        <w:keepNext/>
        <w:tabs>
          <w:tab w:val="left" w:pos="284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Default="00BA6BD0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Объем дисциплины</w:t>
      </w:r>
    </w:p>
    <w:p w:rsidR="00C33D7C" w:rsidRPr="00BA6BD0" w:rsidRDefault="00C33D7C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3D7C" w:rsidRPr="00C33D7C" w:rsidRDefault="00C33D7C" w:rsidP="00C33D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33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Общая трудоемкость дисциплины составляет 2 зачетн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ые</w:t>
      </w:r>
      <w:r w:rsidRPr="00C33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единиц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</w:t>
      </w:r>
      <w:r w:rsidRPr="00C33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72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C33D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C33D7C" w:rsidRPr="00C33D7C" w:rsidRDefault="00C33D7C" w:rsidP="00C33D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33D7C" w:rsidRPr="00C33D7C" w:rsidRDefault="00C33D7C" w:rsidP="00C33D7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Cs w:val="24"/>
          <w:lang w:eastAsia="ar-SA"/>
        </w:rPr>
      </w:pPr>
      <w:r w:rsidRPr="00C33D7C">
        <w:rPr>
          <w:rFonts w:ascii="Times New Roman" w:eastAsia="Times New Roman" w:hAnsi="Times New Roman" w:cs="Times New Roman"/>
          <w:b/>
          <w:i/>
          <w:color w:val="000000"/>
          <w:szCs w:val="24"/>
          <w:lang w:eastAsia="ar-SA"/>
        </w:rPr>
        <w:t>Таблица 3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3"/>
        <w:gridCol w:w="2411"/>
        <w:gridCol w:w="2411"/>
      </w:tblGrid>
      <w:tr w:rsidR="00C33D7C" w:rsidRPr="00C33D7C" w:rsidTr="00E42433">
        <w:tc>
          <w:tcPr>
            <w:tcW w:w="4643" w:type="dxa"/>
            <w:shd w:val="clear" w:color="auto" w:fill="auto"/>
          </w:tcPr>
          <w:p w:rsidR="00C33D7C" w:rsidRPr="00C33D7C" w:rsidRDefault="00C33D7C" w:rsidP="00C33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3D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C33D7C" w:rsidRPr="00C33D7C" w:rsidRDefault="00C33D7C" w:rsidP="00C33D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3D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Трудоемкость</w:t>
            </w:r>
          </w:p>
          <w:p w:rsidR="00C33D7C" w:rsidRPr="00C33D7C" w:rsidRDefault="00C33D7C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3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(в акад. часах)</w:t>
            </w:r>
          </w:p>
        </w:tc>
      </w:tr>
      <w:tr w:rsidR="00C33D7C" w:rsidRPr="00C33D7C" w:rsidTr="00E42433">
        <w:tc>
          <w:tcPr>
            <w:tcW w:w="4643" w:type="dxa"/>
            <w:shd w:val="clear" w:color="auto" w:fill="auto"/>
          </w:tcPr>
          <w:p w:rsidR="00C33D7C" w:rsidRPr="00C33D7C" w:rsidRDefault="00C33D7C" w:rsidP="00C33D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C33D7C" w:rsidRPr="00C33D7C" w:rsidRDefault="00C33D7C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3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очное</w:t>
            </w:r>
          </w:p>
        </w:tc>
        <w:tc>
          <w:tcPr>
            <w:tcW w:w="2411" w:type="dxa"/>
          </w:tcPr>
          <w:p w:rsidR="00C33D7C" w:rsidRPr="00C33D7C" w:rsidRDefault="00C33D7C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3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заочное</w:t>
            </w:r>
          </w:p>
        </w:tc>
      </w:tr>
      <w:tr w:rsidR="00C33D7C" w:rsidRPr="00C33D7C" w:rsidTr="00E42433">
        <w:tc>
          <w:tcPr>
            <w:tcW w:w="4643" w:type="dxa"/>
            <w:shd w:val="clear" w:color="auto" w:fill="auto"/>
          </w:tcPr>
          <w:p w:rsidR="00C33D7C" w:rsidRPr="00C33D7C" w:rsidRDefault="00C33D7C" w:rsidP="00C33D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33D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2411" w:type="dxa"/>
            <w:shd w:val="clear" w:color="auto" w:fill="auto"/>
          </w:tcPr>
          <w:p w:rsidR="00C33D7C" w:rsidRPr="00C33D7C" w:rsidRDefault="00C33D7C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3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2411" w:type="dxa"/>
          </w:tcPr>
          <w:p w:rsidR="00C33D7C" w:rsidRPr="00C33D7C" w:rsidRDefault="00C33D7C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3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72</w:t>
            </w:r>
          </w:p>
        </w:tc>
      </w:tr>
      <w:tr w:rsidR="00C33D7C" w:rsidRPr="00C33D7C" w:rsidTr="00E42433">
        <w:tc>
          <w:tcPr>
            <w:tcW w:w="4643" w:type="dxa"/>
            <w:shd w:val="clear" w:color="auto" w:fill="auto"/>
          </w:tcPr>
          <w:p w:rsidR="00C33D7C" w:rsidRPr="00C33D7C" w:rsidRDefault="00C33D7C" w:rsidP="00C33D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33D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Контактная работа с преподавателем</w:t>
            </w:r>
          </w:p>
        </w:tc>
        <w:tc>
          <w:tcPr>
            <w:tcW w:w="2411" w:type="dxa"/>
            <w:shd w:val="clear" w:color="auto" w:fill="auto"/>
          </w:tcPr>
          <w:p w:rsidR="00C33D7C" w:rsidRPr="00C33D7C" w:rsidRDefault="00C33D7C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3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411" w:type="dxa"/>
          </w:tcPr>
          <w:p w:rsidR="00C33D7C" w:rsidRPr="00C33D7C" w:rsidRDefault="00C33D7C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3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8</w:t>
            </w:r>
          </w:p>
        </w:tc>
      </w:tr>
      <w:tr w:rsidR="00C33D7C" w:rsidRPr="00C33D7C" w:rsidTr="00E42433">
        <w:tc>
          <w:tcPr>
            <w:tcW w:w="4643" w:type="dxa"/>
            <w:shd w:val="clear" w:color="auto" w:fill="auto"/>
          </w:tcPr>
          <w:p w:rsidR="00C33D7C" w:rsidRPr="00C33D7C" w:rsidRDefault="00C33D7C" w:rsidP="00C33D7C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3D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2411" w:type="dxa"/>
            <w:shd w:val="clear" w:color="auto" w:fill="auto"/>
          </w:tcPr>
          <w:p w:rsidR="00C33D7C" w:rsidRPr="00C33D7C" w:rsidRDefault="00C33D7C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3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11" w:type="dxa"/>
          </w:tcPr>
          <w:p w:rsidR="00C33D7C" w:rsidRPr="00C33D7C" w:rsidRDefault="00C33D7C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3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C33D7C" w:rsidRPr="00C33D7C" w:rsidTr="00E42433">
        <w:tc>
          <w:tcPr>
            <w:tcW w:w="4643" w:type="dxa"/>
            <w:shd w:val="clear" w:color="auto" w:fill="auto"/>
          </w:tcPr>
          <w:p w:rsidR="00C33D7C" w:rsidRPr="00C33D7C" w:rsidRDefault="00C33D7C" w:rsidP="00C33D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3D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2411" w:type="dxa"/>
            <w:shd w:val="clear" w:color="auto" w:fill="auto"/>
          </w:tcPr>
          <w:p w:rsidR="00C33D7C" w:rsidRPr="00C33D7C" w:rsidRDefault="00C33D7C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3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1" w:type="dxa"/>
          </w:tcPr>
          <w:p w:rsidR="00C33D7C" w:rsidRPr="00C33D7C" w:rsidRDefault="00C33D7C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3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C33D7C" w:rsidRPr="00C33D7C" w:rsidTr="00E42433">
        <w:tc>
          <w:tcPr>
            <w:tcW w:w="4643" w:type="dxa"/>
            <w:shd w:val="clear" w:color="auto" w:fill="auto"/>
          </w:tcPr>
          <w:p w:rsidR="00C33D7C" w:rsidRPr="00C33D7C" w:rsidRDefault="00C33D7C" w:rsidP="00C33D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33D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411" w:type="dxa"/>
            <w:shd w:val="clear" w:color="auto" w:fill="auto"/>
          </w:tcPr>
          <w:p w:rsidR="00C33D7C" w:rsidRPr="00C33D7C" w:rsidRDefault="00C33D7C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3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411" w:type="dxa"/>
          </w:tcPr>
          <w:p w:rsidR="00C33D7C" w:rsidRPr="00C33D7C" w:rsidRDefault="00C33D7C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3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64</w:t>
            </w:r>
          </w:p>
        </w:tc>
      </w:tr>
      <w:tr w:rsidR="00C33D7C" w:rsidRPr="00C33D7C" w:rsidTr="00E42433">
        <w:tc>
          <w:tcPr>
            <w:tcW w:w="4643" w:type="dxa"/>
            <w:shd w:val="clear" w:color="auto" w:fill="auto"/>
          </w:tcPr>
          <w:p w:rsidR="00C33D7C" w:rsidRPr="00C33D7C" w:rsidRDefault="00C33D7C" w:rsidP="00C33D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33D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Контроль</w:t>
            </w:r>
          </w:p>
        </w:tc>
        <w:tc>
          <w:tcPr>
            <w:tcW w:w="2411" w:type="dxa"/>
            <w:shd w:val="clear" w:color="auto" w:fill="auto"/>
          </w:tcPr>
          <w:p w:rsidR="00C33D7C" w:rsidRPr="00C33D7C" w:rsidRDefault="00C33D7C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3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11" w:type="dxa"/>
          </w:tcPr>
          <w:p w:rsidR="00C33D7C" w:rsidRPr="00C33D7C" w:rsidRDefault="00C33D7C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3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C33D7C" w:rsidRPr="00C33D7C" w:rsidTr="00E42433">
        <w:tc>
          <w:tcPr>
            <w:tcW w:w="4643" w:type="dxa"/>
            <w:shd w:val="clear" w:color="auto" w:fill="auto"/>
          </w:tcPr>
          <w:p w:rsidR="00C33D7C" w:rsidRPr="00C33D7C" w:rsidRDefault="00C33D7C" w:rsidP="00C33D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3D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Формы текущего контроля</w:t>
            </w:r>
          </w:p>
        </w:tc>
        <w:tc>
          <w:tcPr>
            <w:tcW w:w="2411" w:type="dxa"/>
            <w:shd w:val="clear" w:color="auto" w:fill="auto"/>
          </w:tcPr>
          <w:p w:rsidR="00C33D7C" w:rsidRPr="00C33D7C" w:rsidRDefault="00C33D7C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3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УО</w:t>
            </w:r>
            <w:r w:rsidR="00D14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, Д</w:t>
            </w:r>
          </w:p>
        </w:tc>
        <w:tc>
          <w:tcPr>
            <w:tcW w:w="2411" w:type="dxa"/>
          </w:tcPr>
          <w:p w:rsidR="00C33D7C" w:rsidRPr="00C33D7C" w:rsidRDefault="00C33D7C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3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УО</w:t>
            </w:r>
          </w:p>
        </w:tc>
      </w:tr>
      <w:tr w:rsidR="00C33D7C" w:rsidRPr="00C33D7C" w:rsidTr="00E42433">
        <w:tc>
          <w:tcPr>
            <w:tcW w:w="4643" w:type="dxa"/>
            <w:shd w:val="clear" w:color="auto" w:fill="auto"/>
          </w:tcPr>
          <w:p w:rsidR="00C33D7C" w:rsidRPr="00C33D7C" w:rsidRDefault="00C33D7C" w:rsidP="00C33D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33D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2411" w:type="dxa"/>
            <w:shd w:val="clear" w:color="auto" w:fill="auto"/>
          </w:tcPr>
          <w:p w:rsidR="00C33D7C" w:rsidRPr="00C33D7C" w:rsidRDefault="00D14416" w:rsidP="00C33D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</w:p>
        </w:tc>
        <w:tc>
          <w:tcPr>
            <w:tcW w:w="2411" w:type="dxa"/>
          </w:tcPr>
          <w:p w:rsidR="00C33D7C" w:rsidRPr="00C33D7C" w:rsidRDefault="00C33D7C" w:rsidP="00D144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3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</w:p>
        </w:tc>
      </w:tr>
    </w:tbl>
    <w:p w:rsidR="00C33D7C" w:rsidRDefault="00D14416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>Сокращения: УО –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>устный опрос, Д – доклад</w:t>
      </w:r>
    </w:p>
    <w:p w:rsidR="00D14416" w:rsidRDefault="00D14416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 </w:t>
      </w:r>
      <w:proofErr w:type="gramStart"/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proofErr w:type="gramEnd"/>
    </w:p>
    <w:p w:rsidR="00BA6BD0" w:rsidRPr="00BA6BD0" w:rsidRDefault="00BA6BD0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В структуре ОП по </w:t>
      </w:r>
      <w:r w:rsidR="0045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направлению подготовки 4</w:t>
      </w:r>
      <w:r w:rsidR="004527FC" w:rsidRPr="0045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A6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.06.01 Политические науки и регионоведение, </w:t>
      </w:r>
      <w:r w:rsidR="00D1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</w:t>
      </w:r>
      <w:r w:rsidR="00AB458A" w:rsidRPr="00AB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="00AB458A" w:rsidRPr="00AB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AB458A" w:rsidRPr="00AB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.В.04 </w:t>
      </w:r>
      <w:r w:rsidR="00C33D7C" w:rsidRPr="00BA6BD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Проблемы исследования региональных подсистем международных отношений</w:t>
      </w:r>
      <w:r w:rsidRPr="00BA6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относится к </w:t>
      </w:r>
      <w:r w:rsidR="00C3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обязательным </w:t>
      </w:r>
      <w:r w:rsidRPr="00BA6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дисциплинам </w:t>
      </w:r>
      <w:r w:rsidR="00C3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вариативной части</w:t>
      </w:r>
      <w:r w:rsidR="00D1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профессионального цикла</w:t>
      </w:r>
      <w:r w:rsidR="00AE5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</w:t>
      </w:r>
      <w:r w:rsidRPr="00BA6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Дисциплина изучается в</w:t>
      </w:r>
      <w:r w:rsidR="00C3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2</w:t>
      </w:r>
      <w:r w:rsidRPr="00BA6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семестре </w:t>
      </w:r>
      <w:r w:rsidR="00C3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первого</w:t>
      </w:r>
      <w:r w:rsidRPr="00BA6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C3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A6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обучения.</w:t>
      </w: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BD0" w:rsidRPr="00BA6BD0" w:rsidRDefault="00BA6BD0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Toc406262443"/>
      <w:bookmarkStart w:id="1" w:name="_Toc419650115"/>
      <w:r w:rsidRPr="00BA6BD0">
        <w:rPr>
          <w:rFonts w:ascii="Times New Roman" w:eastAsia="Calibri" w:hAnsi="Times New Roman" w:cs="Times New Roman"/>
          <w:sz w:val="24"/>
          <w:szCs w:val="24"/>
        </w:rPr>
        <w:t>Программа дисциплины «</w:t>
      </w:r>
      <w:r w:rsidR="00C33D7C" w:rsidRPr="00C33D7C">
        <w:rPr>
          <w:rFonts w:ascii="Times New Roman" w:eastAsia="Calibri" w:hAnsi="Times New Roman" w:cs="Times New Roman"/>
          <w:sz w:val="24"/>
          <w:szCs w:val="24"/>
        </w:rPr>
        <w:t>Проблемы исследования региональных подсистем международных отношений</w:t>
      </w: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» носит теоретический, проблемный характер. В то же время освоение данной дисциплины позволяет аспирантам овладеть знаниями и умениями, которые необходимы для работы в различных государственных структурах, научно-исследовательских и неправительственных организациях, </w:t>
      </w:r>
      <w:proofErr w:type="gramStart"/>
      <w:r w:rsidRPr="00BA6BD0">
        <w:rPr>
          <w:rFonts w:ascii="Times New Roman" w:eastAsia="Calibri" w:hAnsi="Times New Roman" w:cs="Times New Roman"/>
          <w:sz w:val="24"/>
          <w:szCs w:val="24"/>
        </w:rPr>
        <w:t>бизнес-структурах</w:t>
      </w:r>
      <w:proofErr w:type="gramEnd"/>
      <w:r w:rsidRPr="00BA6BD0">
        <w:rPr>
          <w:rFonts w:ascii="Times New Roman" w:eastAsia="Calibri" w:hAnsi="Times New Roman" w:cs="Times New Roman"/>
          <w:sz w:val="24"/>
          <w:szCs w:val="24"/>
        </w:rPr>
        <w:t>, связанных с международной деятельностью.</w:t>
      </w:r>
      <w:bookmarkEnd w:id="0"/>
      <w:bookmarkEnd w:id="1"/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6BD0" w:rsidRDefault="00BA6BD0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ab/>
        <w:t>Аспиранты должны обладать современными теоретическими знаниями, навыками комплексного, сравнительного анализа общих региональных тенденций,  пониманием многообразия и системности региональных процессов, взаимосвязи универсальных  региональных экономических и политических форм развития. Изучение дисциплины «</w:t>
      </w:r>
      <w:r w:rsidR="00C33D7C" w:rsidRPr="00C33D7C">
        <w:rPr>
          <w:rFonts w:ascii="Times New Roman" w:eastAsia="Calibri" w:hAnsi="Times New Roman" w:cs="Times New Roman"/>
          <w:sz w:val="24"/>
          <w:szCs w:val="24"/>
        </w:rPr>
        <w:t>Проблемы исследования региональных подсистем международных отношений</w:t>
      </w:r>
      <w:r w:rsidRPr="00BA6BD0">
        <w:rPr>
          <w:rFonts w:ascii="Times New Roman" w:eastAsia="Calibri" w:hAnsi="Times New Roman" w:cs="Times New Roman"/>
          <w:sz w:val="24"/>
          <w:szCs w:val="24"/>
        </w:rPr>
        <w:t>» играет важную роль в формировании комплексного представления о международной интеграции, роли международных организаций, а также механизмах и факторах регионального развития</w:t>
      </w:r>
      <w:r w:rsidR="00C33D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161B" w:rsidRDefault="0077161B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7161B" w:rsidRDefault="0077161B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7161B" w:rsidRPr="00BA6BD0" w:rsidRDefault="0077161B" w:rsidP="007716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A6BD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Дисциплина реализуется после изучения следующих дисциплин: </w:t>
      </w:r>
    </w:p>
    <w:p w:rsidR="0077161B" w:rsidRPr="00BA6BD0" w:rsidRDefault="0077161B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40"/>
        <w:tblW w:w="8364" w:type="dxa"/>
        <w:tblLook w:val="04A0" w:firstRow="1" w:lastRow="0" w:firstColumn="1" w:lastColumn="0" w:noHBand="0" w:noVBand="1"/>
      </w:tblPr>
      <w:tblGrid>
        <w:gridCol w:w="2548"/>
        <w:gridCol w:w="5816"/>
      </w:tblGrid>
      <w:tr w:rsidR="0077161B" w:rsidRPr="0077161B" w:rsidTr="00AE53F0">
        <w:trPr>
          <w:trHeight w:val="30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1B" w:rsidRPr="0077161B" w:rsidRDefault="0077161B" w:rsidP="0077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77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77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.Б.1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1B" w:rsidRPr="0077161B" w:rsidRDefault="0077161B" w:rsidP="0077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и философия науки</w:t>
            </w:r>
          </w:p>
        </w:tc>
      </w:tr>
      <w:tr w:rsidR="0077161B" w:rsidRPr="0077161B" w:rsidTr="00AE53F0">
        <w:trPr>
          <w:trHeight w:val="3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1B" w:rsidRPr="0077161B" w:rsidRDefault="0077161B" w:rsidP="0077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77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77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.Б.2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1B" w:rsidRPr="0077161B" w:rsidRDefault="0077161B" w:rsidP="0077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77161B" w:rsidRPr="0077161B" w:rsidTr="00AE53F0">
        <w:trPr>
          <w:trHeight w:val="3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1B" w:rsidRPr="0077161B" w:rsidRDefault="0077161B" w:rsidP="0077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77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77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.Б.3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1B" w:rsidRPr="0077161B" w:rsidRDefault="0077161B" w:rsidP="0077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коммуникация на иностранном языке</w:t>
            </w:r>
          </w:p>
        </w:tc>
      </w:tr>
      <w:tr w:rsidR="0077161B" w:rsidRPr="0077161B" w:rsidTr="00AE53F0">
        <w:trPr>
          <w:trHeight w:val="3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1B" w:rsidRPr="0077161B" w:rsidRDefault="0077161B" w:rsidP="0077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77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77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.В.ОД.1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1B" w:rsidRPr="0077161B" w:rsidRDefault="0077161B" w:rsidP="0077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политология</w:t>
            </w:r>
          </w:p>
        </w:tc>
      </w:tr>
    </w:tbl>
    <w:p w:rsidR="00BA6BD0" w:rsidRPr="00BA6BD0" w:rsidRDefault="00BA6BD0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A6BD0" w:rsidRPr="00BA6BD0" w:rsidRDefault="00BA6BD0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iCs/>
          <w:sz w:val="24"/>
          <w:szCs w:val="24"/>
        </w:rPr>
        <w:t>Форма  промежуточной аттестации в соответствии с учебным планом - ЗАЧЕТ.</w:t>
      </w:r>
    </w:p>
    <w:p w:rsidR="00BA6BD0" w:rsidRPr="00BA6BD0" w:rsidRDefault="00BA6BD0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A6BD0" w:rsidRPr="00BA6BD0" w:rsidRDefault="00BA6BD0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A6BD0" w:rsidRPr="00BA6BD0" w:rsidRDefault="00BA6BD0" w:rsidP="00BA6BD0">
      <w:pPr>
        <w:keepNext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jc w:val="center"/>
        <w:rPr>
          <w:rFonts w:ascii="Calibri" w:eastAsia="Times New Roman" w:hAnsi="Calibri" w:cs="Times New Roman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и структура дисциплины </w:t>
      </w:r>
    </w:p>
    <w:p w:rsidR="00BA6BD0" w:rsidRPr="00BA6BD0" w:rsidRDefault="00BA6BD0" w:rsidP="00BA6BD0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</w:rPr>
      </w:pPr>
    </w:p>
    <w:p w:rsid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BA6BD0">
        <w:rPr>
          <w:rFonts w:ascii="Times New Roman" w:eastAsia="Times New Roman" w:hAnsi="Times New Roman" w:cs="Times New Roman"/>
          <w:b/>
          <w:bCs/>
          <w:i/>
          <w:iCs/>
        </w:rPr>
        <w:t>Очная форма обучения</w:t>
      </w:r>
    </w:p>
    <w:p w:rsidR="002F674B" w:rsidRPr="00BA6BD0" w:rsidRDefault="002F674B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21"/>
        <w:gridCol w:w="2243"/>
        <w:gridCol w:w="1089"/>
        <w:gridCol w:w="823"/>
        <w:gridCol w:w="665"/>
        <w:gridCol w:w="992"/>
        <w:gridCol w:w="709"/>
        <w:gridCol w:w="679"/>
        <w:gridCol w:w="1657"/>
      </w:tblGrid>
      <w:tr w:rsidR="002F674B" w:rsidRPr="00D915D5" w:rsidTr="00AE53F0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 и/или разделов</w:t>
            </w:r>
          </w:p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дисциплины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Форма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текущего 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контроля успеваемости**, промежуточной аттестации***</w:t>
            </w:r>
          </w:p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2F674B" w:rsidRPr="00D915D5" w:rsidTr="00AE53F0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189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Контактная работа обучающихся с преподавателем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br/>
              <w:t>по видам учебных занятий</w:t>
            </w:r>
          </w:p>
        </w:tc>
        <w:tc>
          <w:tcPr>
            <w:tcW w:w="67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</w:p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F674B" w:rsidRPr="00D915D5" w:rsidTr="00AE53F0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ЛР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КСР</w:t>
            </w:r>
          </w:p>
        </w:tc>
        <w:tc>
          <w:tcPr>
            <w:tcW w:w="67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F674B" w:rsidRPr="00D915D5" w:rsidTr="00AE53F0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CA6880" w:rsidRDefault="002F674B" w:rsidP="00AE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74B">
              <w:rPr>
                <w:rFonts w:ascii="Times New Roman" w:hAnsi="Times New Roman"/>
                <w:bCs/>
                <w:sz w:val="24"/>
                <w:szCs w:val="24"/>
              </w:rPr>
              <w:t>Теоретические аспекты формирования системы МО и региональных подсистем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5343E7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43E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F674B" w:rsidRPr="005343E7" w:rsidRDefault="002F674B" w:rsidP="00AE5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2F674B" w:rsidRPr="00D915D5" w:rsidTr="00AE53F0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CA6880" w:rsidRDefault="002F674B" w:rsidP="00AE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74B">
              <w:rPr>
                <w:rFonts w:ascii="Times New Roman" w:hAnsi="Times New Roman"/>
                <w:bCs/>
                <w:sz w:val="24"/>
                <w:szCs w:val="24"/>
              </w:rPr>
              <w:t>Основы анализа современного регионализма и процессов регионализации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5343E7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43E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  <w:p w:rsidR="002F674B" w:rsidRPr="005343E7" w:rsidRDefault="002F674B" w:rsidP="00AE5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2F674B" w:rsidRPr="00D915D5" w:rsidTr="00AE53F0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</w:t>
            </w:r>
            <w:r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CA6880" w:rsidRDefault="002F674B" w:rsidP="00AE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74B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</w:t>
            </w:r>
            <w:r w:rsidRPr="002F674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развития современных  региональных подсистем. Международные факторы развития регионов.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5343E7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43E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F674B" w:rsidRPr="005343E7" w:rsidRDefault="002F674B" w:rsidP="00AE5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УО</w:t>
            </w:r>
          </w:p>
        </w:tc>
      </w:tr>
      <w:tr w:rsidR="002F674B" w:rsidRPr="00D915D5" w:rsidTr="00AE53F0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Тема 4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CA6880" w:rsidRDefault="002F674B" w:rsidP="00AE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74B">
              <w:rPr>
                <w:rFonts w:ascii="Times New Roman" w:hAnsi="Times New Roman"/>
                <w:bCs/>
                <w:sz w:val="24"/>
                <w:szCs w:val="24"/>
              </w:rPr>
              <w:t>Основные тенденции и проблемы развития современных региональных подсистем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5343E7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43E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5343E7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43E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F674B" w:rsidRPr="005343E7" w:rsidRDefault="002F674B" w:rsidP="00AE5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УО, Д</w:t>
            </w:r>
          </w:p>
        </w:tc>
      </w:tr>
      <w:tr w:rsidR="002F674B" w:rsidRPr="00D915D5" w:rsidTr="00AE53F0">
        <w:trPr>
          <w:trHeight w:val="631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5343E7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5343E7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ЗАЧЕТ</w:t>
            </w:r>
          </w:p>
        </w:tc>
      </w:tr>
      <w:tr w:rsidR="002F674B" w:rsidRPr="00D915D5" w:rsidTr="00AE53F0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2F674B" w:rsidRDefault="002F674B" w:rsidP="00AE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674B">
              <w:rPr>
                <w:rFonts w:ascii="Times New Roman" w:eastAsia="Times New Roman" w:hAnsi="Times New Roman" w:cs="Times New Roman"/>
                <w:b/>
                <w:bCs/>
              </w:rPr>
              <w:t>Всего (</w:t>
            </w:r>
            <w:proofErr w:type="spellStart"/>
            <w:r w:rsidRPr="002F674B">
              <w:rPr>
                <w:rFonts w:ascii="Times New Roman" w:eastAsia="Times New Roman" w:hAnsi="Times New Roman" w:cs="Times New Roman"/>
                <w:b/>
                <w:bCs/>
              </w:rPr>
              <w:t>академ</w:t>
            </w:r>
            <w:proofErr w:type="spellEnd"/>
            <w:r w:rsidRPr="002F674B">
              <w:rPr>
                <w:rFonts w:ascii="Times New Roman" w:eastAsia="Times New Roman" w:hAnsi="Times New Roman" w:cs="Times New Roman"/>
                <w:b/>
                <w:bCs/>
              </w:rPr>
              <w:t>./астроном.):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2F674B" w:rsidRDefault="002F674B" w:rsidP="00AE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6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2F674B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6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8/5,5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2F674B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2F674B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6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4/3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2F674B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2F674B" w:rsidRDefault="002F674B" w:rsidP="00AE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6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60/45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2F674B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BA6BD0" w:rsidRDefault="00BA6BD0" w:rsidP="00BA6BD0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2F674B" w:rsidRPr="00BA6BD0" w:rsidRDefault="002F674B" w:rsidP="00BA6BD0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BA6BD0" w:rsidRPr="00BA6BD0" w:rsidRDefault="00BA6BD0" w:rsidP="00BA6BD0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BA6BD0">
        <w:rPr>
          <w:rFonts w:ascii="Times New Roman" w:eastAsia="Times New Roman" w:hAnsi="Times New Roman" w:cs="Times New Roman"/>
          <w:b/>
          <w:bCs/>
          <w:i/>
          <w:iCs/>
        </w:rPr>
        <w:t>Заочная форма обучения</w:t>
      </w:r>
    </w:p>
    <w:p w:rsidR="00BA6BD0" w:rsidRDefault="00BA6BD0" w:rsidP="00BA6BD0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21"/>
        <w:gridCol w:w="2243"/>
        <w:gridCol w:w="1089"/>
        <w:gridCol w:w="823"/>
        <w:gridCol w:w="665"/>
        <w:gridCol w:w="992"/>
        <w:gridCol w:w="709"/>
        <w:gridCol w:w="679"/>
        <w:gridCol w:w="1657"/>
      </w:tblGrid>
      <w:tr w:rsidR="002F674B" w:rsidRPr="00D915D5" w:rsidTr="00AE53F0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 и/или разделов</w:t>
            </w:r>
          </w:p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дисциплины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Форма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текущего 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контроля успеваемости**, промежуточной аттестации***</w:t>
            </w:r>
          </w:p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2F674B" w:rsidRPr="00D915D5" w:rsidTr="00AE53F0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189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Контактная работа обучающихся с преподавателем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br/>
              <w:t>по видам учебных занятий</w:t>
            </w:r>
          </w:p>
        </w:tc>
        <w:tc>
          <w:tcPr>
            <w:tcW w:w="67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</w:p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F674B" w:rsidRPr="00D915D5" w:rsidTr="00AE53F0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ЛР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КСР</w:t>
            </w:r>
          </w:p>
        </w:tc>
        <w:tc>
          <w:tcPr>
            <w:tcW w:w="67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F674B" w:rsidRPr="00D915D5" w:rsidTr="00AE53F0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CA6880" w:rsidRDefault="002F674B" w:rsidP="00AE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74B">
              <w:rPr>
                <w:rFonts w:ascii="Times New Roman" w:hAnsi="Times New Roman"/>
                <w:bCs/>
                <w:sz w:val="24"/>
                <w:szCs w:val="24"/>
              </w:rPr>
              <w:t>Теоретические аспекты формирования системы МО и региональных подсистем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5343E7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43E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F674B" w:rsidRPr="005343E7" w:rsidRDefault="002F674B" w:rsidP="00AE5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2F674B" w:rsidRPr="00D915D5" w:rsidTr="00AE53F0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CA6880" w:rsidRDefault="002F674B" w:rsidP="00AE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74B">
              <w:rPr>
                <w:rFonts w:ascii="Times New Roman" w:hAnsi="Times New Roman"/>
                <w:bCs/>
                <w:sz w:val="24"/>
                <w:szCs w:val="24"/>
              </w:rPr>
              <w:t>Основы анализа современного регионализма и процессов регионализации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5343E7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43E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  <w:p w:rsidR="002F674B" w:rsidRPr="005343E7" w:rsidRDefault="002F674B" w:rsidP="00AE5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2F674B" w:rsidRPr="00D915D5" w:rsidTr="00AE53F0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</w:t>
            </w:r>
            <w:r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CA6880" w:rsidRDefault="002F674B" w:rsidP="00AE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74B">
              <w:rPr>
                <w:rFonts w:ascii="Times New Roman" w:hAnsi="Times New Roman"/>
                <w:bCs/>
                <w:sz w:val="24"/>
                <w:szCs w:val="24"/>
              </w:rPr>
              <w:t>Особенности развития современных  региональных подсистем. Международные факторы развития регионов.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5343E7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F674B" w:rsidRPr="005343E7" w:rsidRDefault="002F674B" w:rsidP="00AE5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F674B" w:rsidRPr="00D915D5" w:rsidTr="00AE53F0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CA6880" w:rsidRDefault="002F674B" w:rsidP="00AE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74B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тенденции и проблемы развития современных </w:t>
            </w:r>
            <w:r w:rsidRPr="002F674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региональных подсистем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5343E7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5343E7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43E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F674B" w:rsidRPr="005343E7" w:rsidRDefault="002F674B" w:rsidP="00AE5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2F674B" w:rsidRPr="00D915D5" w:rsidTr="00AE53F0">
        <w:trPr>
          <w:trHeight w:val="631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lastRenderedPageBreak/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5343E7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5343E7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ЗАЧЕТ</w:t>
            </w:r>
          </w:p>
        </w:tc>
      </w:tr>
      <w:tr w:rsidR="002F674B" w:rsidRPr="00D915D5" w:rsidTr="00AE53F0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915D5" w:rsidRDefault="002F674B" w:rsidP="00AE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академ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./астроном.)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2F674B" w:rsidRDefault="002F674B" w:rsidP="00AE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6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2F674B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6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4/3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2F674B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2F674B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6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4/3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2F674B" w:rsidRDefault="002F674B" w:rsidP="00AE53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2F674B" w:rsidRDefault="002F674B" w:rsidP="00AE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67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64/48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74B" w:rsidRPr="00DC7285" w:rsidRDefault="002F674B" w:rsidP="00AE53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</w:tc>
      </w:tr>
    </w:tbl>
    <w:p w:rsidR="002F674B" w:rsidRDefault="002F674B" w:rsidP="00BA6BD0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2F674B" w:rsidRPr="00FF3E40" w:rsidRDefault="00FF3E40" w:rsidP="00BA6BD0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Сокращения: У</w:t>
      </w:r>
      <w:proofErr w:type="gramStart"/>
      <w:r>
        <w:rPr>
          <w:rFonts w:ascii="Calibri" w:eastAsia="Times New Roman" w:hAnsi="Calibri" w:cs="Times New Roman"/>
        </w:rPr>
        <w:t>О-</w:t>
      </w:r>
      <w:proofErr w:type="gramEnd"/>
      <w:r>
        <w:rPr>
          <w:rFonts w:ascii="Calibri" w:eastAsia="Times New Roman" w:hAnsi="Calibri" w:cs="Times New Roman"/>
        </w:rPr>
        <w:t xml:space="preserve"> устный ответ, Д- доклад</w:t>
      </w:r>
    </w:p>
    <w:p w:rsidR="00BA6BD0" w:rsidRDefault="00BA6BD0" w:rsidP="00BA6BD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0F6EE9" w:rsidRDefault="000F6EE9" w:rsidP="00BA6BD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6EE9" w:rsidRPr="000F6EE9" w:rsidRDefault="000F6EE9" w:rsidP="000F6EE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2" w:name="_Toc406262449"/>
      <w:bookmarkStart w:id="3" w:name="_Toc419650120"/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 xml:space="preserve">Тема 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 xml:space="preserve">. </w:t>
      </w:r>
      <w:bookmarkEnd w:id="2"/>
      <w:bookmarkEnd w:id="3"/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>Теоретические аспекты формирования системы МО и региональных подсистем</w:t>
      </w:r>
    </w:p>
    <w:p w:rsidR="000F6EE9" w:rsidRPr="000F6EE9" w:rsidRDefault="000F6EE9" w:rsidP="000F6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системы международных отношений как определяющий фактор становления международных регионов. Глобализация и </w:t>
      </w:r>
      <w:proofErr w:type="spellStart"/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мультилатерализм</w:t>
      </w:r>
      <w:proofErr w:type="spellEnd"/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факторы роста региональных тенденций. Основные тенденции развития системы международных отношений на современном этапе и их влияние на </w:t>
      </w:r>
      <w:proofErr w:type="spellStart"/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подсистемные</w:t>
      </w:r>
      <w:proofErr w:type="spellEnd"/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процессы. Регионализация как ведущая тенденция современных международных отношений. Регионализация и глобализация. Региональные подсистемы в контексте развития современных МО. Изучение процессов регионализации в контексте системного анализа (А. Воскресенский, А. </w:t>
      </w:r>
      <w:proofErr w:type="spellStart"/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Богатуров</w:t>
      </w:r>
      <w:proofErr w:type="spellEnd"/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А.Байков</w:t>
      </w:r>
      <w:proofErr w:type="spellEnd"/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</w:t>
      </w:r>
    </w:p>
    <w:p w:rsidR="000F6EE9" w:rsidRPr="000F6EE9" w:rsidRDefault="000F6EE9" w:rsidP="000F6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Либеральный подход в изучении процессов регионализации (Р. </w:t>
      </w:r>
      <w:proofErr w:type="spellStart"/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Болдуин</w:t>
      </w:r>
      <w:proofErr w:type="spellEnd"/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П.Лоу</w:t>
      </w:r>
      <w:proofErr w:type="spellEnd"/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П.Кругман</w:t>
      </w:r>
      <w:proofErr w:type="spellEnd"/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Регионализм как часть торговой либерализации, экономическая природа регионализма. «Новый либеральный порядок» и роль регионов в системных процессах МО.</w:t>
      </w:r>
    </w:p>
    <w:p w:rsidR="000F6EE9" w:rsidRPr="000F6EE9" w:rsidRDefault="000F6EE9" w:rsidP="000F6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«</w:t>
      </w:r>
      <w:proofErr w:type="spellStart"/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регинности</w:t>
      </w:r>
      <w:proofErr w:type="spellEnd"/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или политической идентичности международного региона. Проекция региональных интересов на международном уровне. </w:t>
      </w:r>
      <w:proofErr w:type="spellStart"/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Акторность</w:t>
      </w:r>
      <w:proofErr w:type="spellEnd"/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регионов. (Б. </w:t>
      </w:r>
      <w:proofErr w:type="spellStart"/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Хеттне</w:t>
      </w:r>
      <w:proofErr w:type="spellEnd"/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У. Томпсон, Ф. </w:t>
      </w:r>
      <w:proofErr w:type="spellStart"/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Бергстен</w:t>
      </w:r>
      <w:proofErr w:type="spellEnd"/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</w:t>
      </w:r>
      <w:proofErr w:type="gramStart"/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</w:t>
      </w:r>
      <w:proofErr w:type="spellEnd"/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У.Виберг</w:t>
      </w:r>
      <w:proofErr w:type="spellEnd"/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F6EE9" w:rsidRPr="000F6EE9" w:rsidRDefault="000F6EE9" w:rsidP="000F6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Основные понятия:</w:t>
      </w:r>
      <w:r w:rsidRPr="000F6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</w:t>
      </w:r>
      <w:r w:rsidRPr="000F6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регион, регионализация, международно-политический регион, глобализация,</w:t>
      </w:r>
      <w:r w:rsidRPr="000F6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международных отношений, региональная подсистема международных отношений, </w:t>
      </w:r>
      <w:proofErr w:type="spellStart"/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мультилатерализм</w:t>
      </w:r>
      <w:proofErr w:type="spellEnd"/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региональные торговые соглашения, </w:t>
      </w:r>
      <w:proofErr w:type="spellStart"/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регионность</w:t>
      </w:r>
      <w:proofErr w:type="spellEnd"/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6EE9" w:rsidRPr="000F6EE9" w:rsidRDefault="000F6EE9" w:rsidP="000F6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EE9" w:rsidRPr="000F6EE9" w:rsidRDefault="000F6EE9" w:rsidP="000F6EE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4" w:name="_Toc406262450"/>
      <w:bookmarkStart w:id="5" w:name="_Toc419650121"/>
    </w:p>
    <w:p w:rsidR="000F6EE9" w:rsidRPr="000F6EE9" w:rsidRDefault="000F6EE9" w:rsidP="000F6EE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</w:pP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 xml:space="preserve">Тема 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 xml:space="preserve">. </w:t>
      </w:r>
      <w:bookmarkEnd w:id="4"/>
      <w:bookmarkEnd w:id="5"/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>Основы анализа современного регионализма и процессов регионализации</w:t>
      </w:r>
    </w:p>
    <w:p w:rsidR="000F6EE9" w:rsidRPr="000F6EE9" w:rsidRDefault="000F6EE9" w:rsidP="000F6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Экономические истоки регионализма. Интеграция как фактор развития региона. «Открытый регионализм» как модель построения </w:t>
      </w:r>
      <w:proofErr w:type="spellStart"/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мультилатеральной</w:t>
      </w:r>
      <w:proofErr w:type="spellEnd"/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схемы в рамках региональных торговых соглашений (РТС). </w:t>
      </w:r>
    </w:p>
    <w:p w:rsidR="000F6EE9" w:rsidRPr="000F6EE9" w:rsidRDefault="000F6EE9" w:rsidP="000F6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Международно-политический регион и развитие национальных суверенитетов. Слабые и сильные суверенитеты в условиях региональной интеграции. Регионализация и проблема региональной идентичности. Соотношение региональной и национальной идентичности.</w:t>
      </w:r>
    </w:p>
    <w:p w:rsidR="000F6EE9" w:rsidRPr="000F6EE9" w:rsidRDefault="000F6EE9" w:rsidP="000F6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Регионализация как модель построения новой иерархии межгосударственных отношений в регионе на основе принципа </w:t>
      </w:r>
      <w:proofErr w:type="spellStart"/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мультилатерализма</w:t>
      </w:r>
      <w:proofErr w:type="spellEnd"/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Баланс интересов в регионе, создание региональных международных организаций (РМО). Фактор борьбы за лидерство в регионе как ресурс регионализации.</w:t>
      </w:r>
    </w:p>
    <w:p w:rsidR="000F6EE9" w:rsidRPr="000F6EE9" w:rsidRDefault="000F6EE9" w:rsidP="000F6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как поле регионального сотрудничества и фактор развития регионализма. Фактор региональной безопасности в международных процессах.</w:t>
      </w:r>
    </w:p>
    <w:p w:rsidR="000F6EE9" w:rsidRPr="000F6EE9" w:rsidRDefault="000F6EE9" w:rsidP="000F6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0F6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Основные понятия:</w:t>
      </w:r>
      <w:r w:rsidRPr="000F6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регион, регионализация, международно-политический регион, </w:t>
      </w:r>
      <w:proofErr w:type="spellStart"/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регинность</w:t>
      </w:r>
      <w:proofErr w:type="spellEnd"/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международная интеграция, «открытый регионализм», «закрытый регионализм», глобализация,</w:t>
      </w:r>
      <w:r w:rsidRPr="000F6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региональная идентичность, региональное лидерство, региональные МО, региональная безопасность</w:t>
      </w:r>
      <w:proofErr w:type="gramEnd"/>
    </w:p>
    <w:p w:rsidR="000F6EE9" w:rsidRPr="000F6EE9" w:rsidRDefault="000F6EE9" w:rsidP="000F6EE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6" w:name="_Toc406262451"/>
      <w:bookmarkStart w:id="7" w:name="_Toc419650122"/>
    </w:p>
    <w:p w:rsidR="000F6EE9" w:rsidRPr="000F6EE9" w:rsidRDefault="000F6EE9" w:rsidP="000F6EE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 xml:space="preserve">Тема 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 xml:space="preserve">. </w:t>
      </w:r>
      <w:bookmarkEnd w:id="6"/>
      <w:bookmarkEnd w:id="7"/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Особенности развития современных  региональных подсистем. Международные факторы развития регионов.</w:t>
      </w:r>
    </w:p>
    <w:p w:rsidR="000F6EE9" w:rsidRPr="000F6EE9" w:rsidRDefault="000F6EE9" w:rsidP="000F6EE9">
      <w:pPr>
        <w:keepNext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6EE9">
        <w:rPr>
          <w:rFonts w:ascii="Times New Roman" w:eastAsia="Calibri" w:hAnsi="Times New Roman" w:cs="Times New Roman"/>
          <w:color w:val="000000"/>
          <w:sz w:val="24"/>
          <w:szCs w:val="24"/>
        </w:rPr>
        <w:t>Современные региональные подсистемы Азии, Африки, Латинской Америки, Северной Америки, Европы. Обзор.</w:t>
      </w:r>
    </w:p>
    <w:p w:rsidR="000F6EE9" w:rsidRPr="000F6EE9" w:rsidRDefault="000F6EE9" w:rsidP="000F6EE9">
      <w:pPr>
        <w:keepNext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6EE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Историко-цивилизационный фактор</w:t>
      </w:r>
      <w:r w:rsidRPr="000F6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развития региональных подсистем: устойчивость, плотность и характер отношений региональных </w:t>
      </w:r>
      <w:proofErr w:type="spellStart"/>
      <w:r w:rsidRPr="000F6EE9">
        <w:rPr>
          <w:rFonts w:ascii="Times New Roman" w:eastAsia="Calibri" w:hAnsi="Times New Roman" w:cs="Times New Roman"/>
          <w:color w:val="000000"/>
          <w:sz w:val="24"/>
          <w:szCs w:val="24"/>
        </w:rPr>
        <w:t>акторов</w:t>
      </w:r>
      <w:proofErr w:type="spellEnd"/>
      <w:r w:rsidRPr="000F6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наличие интеграционного/объединительного опыта в рамках региона на протяжении истории государств; этническая, языковая, религиозная идентичность как </w:t>
      </w:r>
      <w:proofErr w:type="gramStart"/>
      <w:r w:rsidRPr="000F6EE9">
        <w:rPr>
          <w:rFonts w:ascii="Times New Roman" w:eastAsia="Calibri" w:hAnsi="Times New Roman" w:cs="Times New Roman"/>
          <w:color w:val="000000"/>
          <w:sz w:val="24"/>
          <w:szCs w:val="24"/>
        </w:rPr>
        <w:t>факторы</w:t>
      </w:r>
      <w:proofErr w:type="gramEnd"/>
      <w:r w:rsidRPr="000F6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объединяющие/разъединяющие интересы государств; общность политических ценностей и близость/различия организации политических систем.</w:t>
      </w:r>
    </w:p>
    <w:p w:rsidR="000F6EE9" w:rsidRPr="000F6EE9" w:rsidRDefault="000F6EE9" w:rsidP="000F6EE9">
      <w:pPr>
        <w:keepNext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6EE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Глобализация как фактор</w:t>
      </w:r>
      <w:r w:rsidRPr="000F6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развития региональных подсистем. Глобализация финансовых, экономических процессов. Рост РТС в мире, их задачи и возможности в развитии региональных подсистем. </w:t>
      </w:r>
      <w:proofErr w:type="spellStart"/>
      <w:r w:rsidRPr="000F6EE9">
        <w:rPr>
          <w:rFonts w:ascii="Times New Roman" w:eastAsia="Calibri" w:hAnsi="Times New Roman" w:cs="Times New Roman"/>
          <w:color w:val="000000"/>
          <w:sz w:val="24"/>
          <w:szCs w:val="24"/>
        </w:rPr>
        <w:t>Глобализирующая</w:t>
      </w:r>
      <w:proofErr w:type="spellEnd"/>
      <w:r w:rsidRPr="000F6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роль ТНК. Интересы ТНК в регионах. Регион как канал влияния ТНК </w:t>
      </w:r>
      <w:proofErr w:type="gramStart"/>
      <w:r w:rsidRPr="000F6EE9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gramEnd"/>
      <w:r w:rsidRPr="000F6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суверенных </w:t>
      </w:r>
      <w:proofErr w:type="spellStart"/>
      <w:r w:rsidRPr="000F6EE9">
        <w:rPr>
          <w:rFonts w:ascii="Times New Roman" w:eastAsia="Calibri" w:hAnsi="Times New Roman" w:cs="Times New Roman"/>
          <w:color w:val="000000"/>
          <w:sz w:val="24"/>
          <w:szCs w:val="24"/>
        </w:rPr>
        <w:t>акторов</w:t>
      </w:r>
      <w:proofErr w:type="spellEnd"/>
      <w:r w:rsidRPr="000F6EE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F6EE9" w:rsidRPr="000F6EE9" w:rsidRDefault="000F6EE9" w:rsidP="000F6EE9">
      <w:pPr>
        <w:keepNext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6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Трансграничное взаимодействие государств в ходе решения глобальных проблем (экологические вызовы, международный терроризм, </w:t>
      </w:r>
      <w:proofErr w:type="spellStart"/>
      <w:r w:rsidRPr="000F6EE9">
        <w:rPr>
          <w:rFonts w:ascii="Times New Roman" w:eastAsia="Calibri" w:hAnsi="Times New Roman" w:cs="Times New Roman"/>
          <w:color w:val="000000"/>
          <w:sz w:val="24"/>
          <w:szCs w:val="24"/>
        </w:rPr>
        <w:t>этноконфессиональные</w:t>
      </w:r>
      <w:proofErr w:type="spellEnd"/>
      <w:r w:rsidRPr="000F6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проблемы и </w:t>
      </w:r>
      <w:proofErr w:type="spellStart"/>
      <w:r w:rsidRPr="000F6EE9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proofErr w:type="gramStart"/>
      <w:r w:rsidRPr="000F6EE9">
        <w:rPr>
          <w:rFonts w:ascii="Times New Roman" w:eastAsia="Calibri" w:hAnsi="Times New Roman" w:cs="Times New Roman"/>
          <w:color w:val="000000"/>
          <w:sz w:val="24"/>
          <w:szCs w:val="24"/>
        </w:rPr>
        <w:t>.д</w:t>
      </w:r>
      <w:proofErr w:type="spellEnd"/>
      <w:proofErr w:type="gramEnd"/>
      <w:r w:rsidRPr="000F6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 </w:t>
      </w:r>
    </w:p>
    <w:p w:rsidR="000F6EE9" w:rsidRPr="000F6EE9" w:rsidRDefault="000F6EE9" w:rsidP="000F6EE9">
      <w:pPr>
        <w:keepNext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6EE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Деятельность универсальных международных организаций и неформальных институтов глобального управления</w:t>
      </w:r>
      <w:r w:rsidRPr="000F6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фактор регионализации. Универсализм ООН и ее роль в развитии региональных подсистем. Экономические региональные комиссии, их роль в социально-экономическом развитии регионов, формировании региональной инфраструктуры. Глобальные и региональные финансовые институты: стратегии развития, модели финансирования роста.</w:t>
      </w:r>
    </w:p>
    <w:p w:rsidR="000F6EE9" w:rsidRPr="000F6EE9" w:rsidRDefault="000F6EE9" w:rsidP="000F6EE9">
      <w:pPr>
        <w:keepNext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6EE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Политика Содействия международному развитию</w:t>
      </w:r>
      <w:r w:rsidRPr="000F6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фактор укрепления суверенных региональных игроков на билатеральном и </w:t>
      </w:r>
      <w:proofErr w:type="spellStart"/>
      <w:r w:rsidRPr="000F6EE9">
        <w:rPr>
          <w:rFonts w:ascii="Times New Roman" w:eastAsia="Calibri" w:hAnsi="Times New Roman" w:cs="Times New Roman"/>
          <w:color w:val="000000"/>
          <w:sz w:val="24"/>
          <w:szCs w:val="24"/>
        </w:rPr>
        <w:t>мультилатеральном</w:t>
      </w:r>
      <w:proofErr w:type="spellEnd"/>
      <w:r w:rsidRPr="000F6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уровне. СМР и процессы регионализации.</w:t>
      </w:r>
    </w:p>
    <w:p w:rsidR="000F6EE9" w:rsidRPr="000F6EE9" w:rsidRDefault="000F6EE9" w:rsidP="000F6EE9">
      <w:pPr>
        <w:keepNext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6EE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Международное и </w:t>
      </w:r>
      <w:proofErr w:type="spellStart"/>
      <w:r w:rsidRPr="000F6EE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внерегиональное</w:t>
      </w:r>
      <w:proofErr w:type="spellEnd"/>
      <w:r w:rsidRPr="000F6EE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участие в обеспечении процессов региональной и национальной безопасности</w:t>
      </w:r>
      <w:r w:rsidRPr="000F6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фактор развития регионализма. Международные режимы, их влияние на региональные процессы. Зоны свободные от ядерного оружия (ЗСЯО), их роль в процессах построения региональной безопасности. Проблема взаимосвязи мирного сосуществования государств и роста (человеческого, социального, экономического).</w:t>
      </w:r>
    </w:p>
    <w:p w:rsidR="000F6EE9" w:rsidRPr="000F6EE9" w:rsidRDefault="000F6EE9" w:rsidP="000F6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F6EE9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Основные понятия</w:t>
      </w:r>
      <w:r w:rsidRPr="000F6E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</w:t>
      </w:r>
      <w:r w:rsidRPr="000F6E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Историко-цивилизационная общность, региональная идентичность, ТНК, глобализация, трансграничное сотрудничество, политика роста, универсализм ООН, политика СМР, </w:t>
      </w:r>
      <w:proofErr w:type="gramStart"/>
      <w:r w:rsidRPr="000F6EE9">
        <w:rPr>
          <w:rFonts w:ascii="Times New Roman" w:eastAsia="Calibri" w:hAnsi="Times New Roman" w:cs="Times New Roman"/>
          <w:color w:val="000000"/>
          <w:sz w:val="24"/>
          <w:szCs w:val="24"/>
        </w:rPr>
        <w:t>ОПР</w:t>
      </w:r>
      <w:proofErr w:type="gramEnd"/>
      <w:r w:rsidRPr="000F6EE9">
        <w:rPr>
          <w:rFonts w:ascii="Times New Roman" w:eastAsia="Calibri" w:hAnsi="Times New Roman" w:cs="Times New Roman"/>
          <w:color w:val="000000"/>
          <w:sz w:val="24"/>
          <w:szCs w:val="24"/>
        </w:rPr>
        <w:t>, человеческий потенциал, региональная безопасность</w:t>
      </w:r>
    </w:p>
    <w:p w:rsidR="000F6EE9" w:rsidRPr="000F6EE9" w:rsidRDefault="000F6EE9" w:rsidP="000F6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</w:p>
    <w:p w:rsidR="000F6EE9" w:rsidRPr="000F6EE9" w:rsidRDefault="000F6EE9" w:rsidP="000F6EE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8" w:name="_Toc406262452"/>
      <w:bookmarkStart w:id="9" w:name="_Toc419650123"/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 xml:space="preserve">Тема 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 xml:space="preserve">. </w:t>
      </w:r>
      <w:bookmarkEnd w:id="8"/>
      <w:bookmarkEnd w:id="9"/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 xml:space="preserve">Основные тенденции 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 проблемы 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/>
        </w:rPr>
        <w:t>развития современных региональных подсистем</w:t>
      </w:r>
    </w:p>
    <w:p w:rsidR="000F6EE9" w:rsidRPr="000F6EE9" w:rsidRDefault="000F6EE9" w:rsidP="000F6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АТР в качестве глобального центра силы. Экономический потенциал региона. «Поворот к Азии» ведущих западных экономик и его последствия для стран ЮВА и СВА. Формирование </w:t>
      </w:r>
      <w:proofErr w:type="spellStart"/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мегаблока</w:t>
      </w:r>
      <w:proofErr w:type="spellEnd"/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ТТП, привлечение к развитию АТР стран Тихоокеанского альянса. Проблемы конкурентного противостояния КНР и США, проблемы безопасности региона в контексте неразрешимости ядерной проблемы Корейского полуострова, территориальных споров, отсутствия </w:t>
      </w:r>
      <w:proofErr w:type="spellStart"/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общерегиональной</w:t>
      </w:r>
      <w:proofErr w:type="spellEnd"/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безопасности.</w:t>
      </w:r>
    </w:p>
    <w:p w:rsidR="000F6EE9" w:rsidRPr="000F6EE9" w:rsidRDefault="000F6EE9" w:rsidP="000F6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Последствия Азиатского экономического кризиса 1997г. для стран Латинской Америки. Кризис практик неолиберализма в национальных экономиках стран Латинской Америки. Диалог субрегиональных организаций ЛА, создание общей политической платформы. Создание УНАСУР, основные направления деятельности организации, задачи в развитии региона. Координационная роль Группы РИО и создание СЕЛАК. </w:t>
      </w:r>
      <w:proofErr w:type="gramStart"/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Субрегиональный</w:t>
      </w:r>
      <w:proofErr w:type="gramEnd"/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общерегиональные</w:t>
      </w:r>
      <w:proofErr w:type="spellEnd"/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уровни латиноамериканской интеграции. </w:t>
      </w: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Особенности интеграционных процессов в период мирового финансового кризиса 2008-2010 гг., </w:t>
      </w:r>
      <w:proofErr w:type="spellStart"/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общерегиональные</w:t>
      </w:r>
      <w:proofErr w:type="spellEnd"/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меры по выходу из кризиса.</w:t>
      </w:r>
    </w:p>
    <w:p w:rsidR="000F6EE9" w:rsidRPr="000F6EE9" w:rsidRDefault="000F6EE9" w:rsidP="000F6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 безопасности в ЛА. Борьба с </w:t>
      </w:r>
      <w:proofErr w:type="spellStart"/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наркотрафиком</w:t>
      </w:r>
      <w:proofErr w:type="spellEnd"/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международным терроризмом. Проблемы региональной безопасности в деятельности группы РИО. Концепция построения «коллективной безопасности» и урегулирование конфликтов в сфере эксплуатации ресурсов, территориальных споров.</w:t>
      </w:r>
    </w:p>
    <w:p w:rsidR="000F6EE9" w:rsidRPr="000F6EE9" w:rsidRDefault="000F6EE9" w:rsidP="000F6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Панафриканизм</w:t>
      </w:r>
      <w:proofErr w:type="spellEnd"/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субрегиональная интеграция в Африке. ОАЕ и АС: основные подходы к развитию региона и роли Африки в международных процессах. Сотрудничество африканских и западных государств. Активные интересы и особенности присутствия США, Китая, ЕС, стран ОЭСР в Африке. Ресурсы политики СМР.</w:t>
      </w:r>
    </w:p>
    <w:p w:rsidR="000F6EE9" w:rsidRPr="000F6EE9" w:rsidRDefault="000F6EE9" w:rsidP="000F6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 развития африканской региональной подсистемы: общий экономический уровень, тип хозяйства, нестабильность политических режимов, высокая </w:t>
      </w:r>
      <w:proofErr w:type="spellStart"/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этноконфессиональная</w:t>
      </w:r>
      <w:proofErr w:type="spellEnd"/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конфликтность, неразрешенность широкого круга межгосударственных противоречий, </w:t>
      </w:r>
      <w:proofErr w:type="spellStart"/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инфраструкурная</w:t>
      </w:r>
      <w:proofErr w:type="spellEnd"/>
      <w:r w:rsidRPr="000F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зависимость и др. </w:t>
      </w:r>
    </w:p>
    <w:p w:rsidR="000F6EE9" w:rsidRPr="000F6EE9" w:rsidRDefault="000F6EE9" w:rsidP="000F6E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0F6EE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Проблемы развития европейской наднациональной модели. Кризисные тенденции в развитии ЕС: неэффективное регулирование многоуровневой моделью интеграции, разлом старой и новой Европы, расширение роли НАТО в вопросах европейской безопасности в контексте украинского кризиса. </w:t>
      </w:r>
    </w:p>
    <w:p w:rsidR="000F6EE9" w:rsidRPr="000F6EE9" w:rsidRDefault="000F6EE9" w:rsidP="000F6E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0F6EE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Ближний Восток в системе международных отношений. БВ как объект давления </w:t>
      </w:r>
      <w:proofErr w:type="spellStart"/>
      <w:r w:rsidRPr="000F6EE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внерегиональных</w:t>
      </w:r>
      <w:proofErr w:type="spellEnd"/>
      <w:r w:rsidRPr="000F6EE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игроков. Проблема ресурсов и проблема обеспечения мира в регионе. </w:t>
      </w:r>
    </w:p>
    <w:p w:rsidR="000F6EE9" w:rsidRPr="000F6EE9" w:rsidRDefault="000F6EE9" w:rsidP="000F6EE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0F6EE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Границы Евразийского региона: географический, исторический и политический факторы. Евразийское пространство в концепции внешней политики РФ. Проблемы институционального развития региона, складывание механизмов региональной безопасности.</w:t>
      </w:r>
    </w:p>
    <w:p w:rsidR="000F6EE9" w:rsidRPr="000F6EE9" w:rsidRDefault="000F6EE9" w:rsidP="000F6E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E9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Основные понятия: </w:t>
      </w:r>
      <w:r w:rsidRPr="000F6EE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трансграничное сотрудничество, РТС, ЗСТ, инфраструктурное развитие региона, </w:t>
      </w:r>
      <w:proofErr w:type="spellStart"/>
      <w:r w:rsidRPr="000F6EE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наднациональность</w:t>
      </w:r>
      <w:proofErr w:type="spellEnd"/>
      <w:r w:rsidRPr="000F6EE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F6EE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субрегионализм</w:t>
      </w:r>
      <w:proofErr w:type="spellEnd"/>
      <w:r w:rsidRPr="000F6EE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, Официальная помощь развитию, борьба за ресурсы, «коллективная безопасность».</w:t>
      </w:r>
    </w:p>
    <w:p w:rsidR="000F6EE9" w:rsidRPr="000F6EE9" w:rsidRDefault="000F6EE9" w:rsidP="000F6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0F6EE9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</w:p>
    <w:p w:rsidR="000F6EE9" w:rsidRPr="00BA6BD0" w:rsidRDefault="000F6EE9" w:rsidP="000F6EE9">
      <w:pPr>
        <w:tabs>
          <w:tab w:val="left" w:pos="1701"/>
        </w:tabs>
        <w:spacing w:after="0" w:line="240" w:lineRule="auto"/>
        <w:rPr>
          <w:rFonts w:ascii="Calibri" w:eastAsia="Times New Roman" w:hAnsi="Calibri" w:cs="Times New Roman"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BA6BD0" w:rsidRPr="00BA6BD0" w:rsidRDefault="00BA6BD0" w:rsidP="00BA6BD0">
      <w:pPr>
        <w:keepNext/>
        <w:numPr>
          <w:ilvl w:val="0"/>
          <w:numId w:val="4"/>
        </w:numPr>
        <w:tabs>
          <w:tab w:val="left" w:pos="284"/>
        </w:tabs>
        <w:suppressAutoHyphens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Материалы текущего контроля успеваемости </w:t>
      </w:r>
      <w:proofErr w:type="gramStart"/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фонд оценочных сре</w:t>
      </w:r>
      <w:proofErr w:type="gramStart"/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дств пр</w:t>
      </w:r>
      <w:proofErr w:type="gramEnd"/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омежуточной аттестации по дисциплине </w:t>
      </w: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 Формы и методы текущего контроля успеваемости </w:t>
      </w:r>
      <w:proofErr w:type="gramStart"/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промежуточной аттестации.</w:t>
      </w:r>
    </w:p>
    <w:p w:rsidR="00BA6BD0" w:rsidRDefault="00BA6BD0" w:rsidP="00BA6BD0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0F6EE9" w:rsidRPr="00BA6BD0" w:rsidRDefault="000F6EE9" w:rsidP="00BA6BD0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BA6BD0" w:rsidRPr="00BA6BD0" w:rsidRDefault="00BA6BD0" w:rsidP="00BA6BD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AB458A" w:rsidRPr="00AB458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</w:t>
      </w:r>
      <w:proofErr w:type="gramStart"/>
      <w:r w:rsidR="00AB458A" w:rsidRPr="00AB458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</w:t>
      </w:r>
      <w:proofErr w:type="gramEnd"/>
      <w:r w:rsidR="00AB458A" w:rsidRPr="00AB458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.В.04</w:t>
      </w:r>
      <w:r w:rsidR="000F6EE9" w:rsidRPr="00BA6BD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</w:r>
      <w:r w:rsidR="000F6EE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0F6EE9" w:rsidRPr="00BA6BD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Проблемы исследования региональных подсистем международных отношений</w:t>
      </w:r>
      <w:r w:rsidRPr="00BA6BD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FF3E40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(</w:t>
      </w:r>
      <w:r w:rsidRPr="00BA6BD0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на очной/заочной форме обучения)</w:t>
      </w:r>
      <w:r w:rsidRPr="00BA6BD0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3891"/>
        <w:gridCol w:w="5600"/>
      </w:tblGrid>
      <w:tr w:rsidR="00BA6BD0" w:rsidRPr="00BA6BD0" w:rsidTr="000F6EE9">
        <w:trPr>
          <w:trHeight w:val="423"/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F372A4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и/или раздел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F372A4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текущего контроля успеваемости</w:t>
            </w:r>
          </w:p>
        </w:tc>
      </w:tr>
      <w:tr w:rsidR="000F6EE9" w:rsidRPr="00BA6BD0" w:rsidTr="000F6EE9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E9" w:rsidRPr="00E64831" w:rsidRDefault="000F6EE9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1. </w:t>
            </w:r>
            <w:r w:rsidRPr="00E64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Теоретические аспекты формирования системы МО и региональных подсистем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E9" w:rsidRPr="00BA6BD0" w:rsidRDefault="000F6EE9" w:rsidP="00F3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 // Устный опрос</w:t>
            </w:r>
          </w:p>
        </w:tc>
      </w:tr>
      <w:tr w:rsidR="000F6EE9" w:rsidRPr="00BA6BD0" w:rsidTr="000F6EE9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E9" w:rsidRPr="00E64831" w:rsidRDefault="000F6EE9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4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2. </w:t>
            </w:r>
            <w:r w:rsidRPr="00E64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Основы анализа современного регионализма и процессов регионализации</w:t>
            </w:r>
          </w:p>
          <w:p w:rsidR="000F6EE9" w:rsidRPr="00E64831" w:rsidRDefault="000F6EE9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E9" w:rsidRPr="00BA6BD0" w:rsidRDefault="000F6EE9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  <w:r w:rsidR="00F37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// </w:t>
            </w:r>
            <w:r w:rsidR="00F372A4"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0F6EE9" w:rsidRPr="00BA6BD0" w:rsidTr="000F6EE9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E9" w:rsidRPr="00E64831" w:rsidRDefault="000F6EE9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Тема 3.</w:t>
            </w:r>
            <w:r w:rsidRPr="00E64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Особенности развития современных  региональных подсистем. Международные факторы развития регионов.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E9" w:rsidRPr="00BA6BD0" w:rsidRDefault="000F6EE9" w:rsidP="00F372A4">
            <w:pPr>
              <w:tabs>
                <w:tab w:val="left" w:pos="109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</w:t>
            </w:r>
            <w:r w:rsidR="00F37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// ---------------------</w:t>
            </w:r>
          </w:p>
        </w:tc>
      </w:tr>
      <w:tr w:rsidR="000F6EE9" w:rsidRPr="00BA6BD0" w:rsidTr="000F6EE9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E9" w:rsidRPr="00E64831" w:rsidRDefault="000F6EE9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4. </w:t>
            </w:r>
            <w:r w:rsidRPr="00E64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тенденции и проблемы развития современных региональных подсистем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E9" w:rsidRPr="00BA6BD0" w:rsidRDefault="000F6EE9" w:rsidP="00F3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  <w:r w:rsidR="00F37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Доклад  </w:t>
            </w: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//</w:t>
            </w:r>
            <w:r w:rsidR="00F37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    </w:t>
            </w:r>
          </w:p>
        </w:tc>
      </w:tr>
    </w:tbl>
    <w:p w:rsidR="00BA6BD0" w:rsidRPr="00BA6BD0" w:rsidRDefault="00BA6BD0" w:rsidP="00BA6BD0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red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4.1.2. </w:t>
      </w:r>
      <w:r w:rsidRPr="00BA6BD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Зачет по дисциплине  </w:t>
      </w:r>
      <w:r w:rsidR="00AB458A" w:rsidRPr="00AB458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</w:t>
      </w:r>
      <w:proofErr w:type="gramStart"/>
      <w:r w:rsidR="00AB458A" w:rsidRPr="00AB458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</w:t>
      </w:r>
      <w:proofErr w:type="gramEnd"/>
      <w:r w:rsidR="00AB458A" w:rsidRPr="00AB458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.В.04</w:t>
      </w:r>
      <w:r w:rsidR="00F372A4" w:rsidRPr="00BA6BD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</w:r>
      <w:r w:rsidR="00F372A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F372A4" w:rsidRPr="00BA6BD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Проблемы исследования региональных подсистем международных отношений</w:t>
      </w:r>
      <w:r w:rsidRPr="00BA6BD0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проводится в форме устного собеседования.</w:t>
      </w: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2. Материалы текущего контроля успеваемости </w:t>
      </w:r>
      <w:proofErr w:type="gramStart"/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Типовые оценочные материалы по теме 1.</w:t>
      </w:r>
    </w:p>
    <w:p w:rsidR="00F372A4" w:rsidRPr="00BA6BD0" w:rsidRDefault="00F372A4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72A4" w:rsidRPr="00F372A4" w:rsidRDefault="00F372A4" w:rsidP="00F372A4">
      <w:pPr>
        <w:numPr>
          <w:ilvl w:val="0"/>
          <w:numId w:val="5"/>
        </w:numPr>
        <w:spacing w:after="0" w:line="240" w:lineRule="auto"/>
        <w:ind w:left="175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Дать характеристику влияния политики </w:t>
      </w:r>
      <w:r w:rsidRPr="00F372A4">
        <w:rPr>
          <w:rFonts w:ascii="Times New Roman" w:eastAsia="Calibri" w:hAnsi="Times New Roman" w:cs="Times New Roman"/>
          <w:color w:val="000000"/>
          <w:sz w:val="24"/>
          <w:szCs w:val="24"/>
        </w:rPr>
        <w:t>либерализаци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372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торговли в качестве </w:t>
      </w:r>
      <w:r w:rsidRPr="00F372A4">
        <w:rPr>
          <w:rFonts w:ascii="Times New Roman" w:eastAsia="Calibri" w:hAnsi="Times New Roman" w:cs="Times New Roman"/>
          <w:color w:val="000000"/>
          <w:sz w:val="24"/>
          <w:szCs w:val="24"/>
        </w:rPr>
        <w:t>ресурс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F372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регионализа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ции.</w:t>
      </w:r>
    </w:p>
    <w:p w:rsidR="00F372A4" w:rsidRDefault="00F372A4" w:rsidP="00F372A4">
      <w:pPr>
        <w:numPr>
          <w:ilvl w:val="0"/>
          <w:numId w:val="5"/>
        </w:numPr>
        <w:spacing w:after="0" w:line="240" w:lineRule="auto"/>
        <w:ind w:left="175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Проанализировать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Pr="00F372A4">
        <w:rPr>
          <w:rFonts w:ascii="Times New Roman" w:eastAsia="Calibri" w:hAnsi="Times New Roman" w:cs="Times New Roman"/>
          <w:color w:val="000000"/>
          <w:sz w:val="24"/>
          <w:szCs w:val="24"/>
        </w:rPr>
        <w:t>ультилатеральные</w:t>
      </w:r>
      <w:proofErr w:type="spellEnd"/>
      <w:r w:rsidRPr="00F372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модели сотрудничества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регионах.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Мультилатерализм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F372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как основа для региональных процессов. </w:t>
      </w:r>
    </w:p>
    <w:p w:rsidR="00F372A4" w:rsidRPr="00F372A4" w:rsidRDefault="00F372A4" w:rsidP="00F372A4">
      <w:pPr>
        <w:numPr>
          <w:ilvl w:val="0"/>
          <w:numId w:val="5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72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Проблема </w:t>
      </w:r>
      <w:proofErr w:type="spellStart"/>
      <w:r w:rsidRPr="00F372A4">
        <w:rPr>
          <w:rFonts w:ascii="Times New Roman" w:eastAsia="Calibri" w:hAnsi="Times New Roman" w:cs="Times New Roman"/>
          <w:color w:val="000000"/>
          <w:sz w:val="24"/>
          <w:szCs w:val="24"/>
        </w:rPr>
        <w:t>мультилатеральности</w:t>
      </w:r>
      <w:proofErr w:type="spellEnd"/>
      <w:r w:rsidRPr="00F372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национальных интересов региональных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акторов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 Рассмотреть на примере АТР, Северной Америки, Южной Азии.</w:t>
      </w:r>
    </w:p>
    <w:p w:rsidR="00F372A4" w:rsidRPr="00F372A4" w:rsidRDefault="00F372A4" w:rsidP="00F372A4">
      <w:pPr>
        <w:numPr>
          <w:ilvl w:val="0"/>
          <w:numId w:val="5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72A4">
        <w:rPr>
          <w:rFonts w:ascii="Times New Roman" w:eastAsia="Calibri" w:hAnsi="Times New Roman" w:cs="Times New Roman"/>
          <w:color w:val="000000"/>
          <w:sz w:val="24"/>
          <w:szCs w:val="24"/>
        </w:rPr>
        <w:t>Условия становления международно-политического региона.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Теоретические оценки факторов регионализации.</w:t>
      </w:r>
    </w:p>
    <w:p w:rsidR="00BA6BD0" w:rsidRPr="00F372A4" w:rsidRDefault="00F372A4" w:rsidP="00F372A4">
      <w:pPr>
        <w:numPr>
          <w:ilvl w:val="0"/>
          <w:numId w:val="5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Проанализировать х</w:t>
      </w:r>
      <w:r w:rsidRPr="00F372A4">
        <w:rPr>
          <w:rFonts w:ascii="Times New Roman" w:eastAsia="Calibri" w:hAnsi="Times New Roman" w:cs="Times New Roman"/>
          <w:color w:val="000000"/>
          <w:sz w:val="24"/>
          <w:szCs w:val="24"/>
        </w:rPr>
        <w:t>арактер взаимосвязи интеграции 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политического развития региона.</w:t>
      </w:r>
    </w:p>
    <w:p w:rsidR="00F372A4" w:rsidRPr="00F372A4" w:rsidRDefault="00F372A4" w:rsidP="00F372A4">
      <w:pPr>
        <w:spacing w:after="0" w:line="240" w:lineRule="auto"/>
        <w:ind w:left="17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Типовые оценочные материалы по теме 2.</w:t>
      </w:r>
    </w:p>
    <w:p w:rsidR="00235779" w:rsidRDefault="00235779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5779" w:rsidRPr="00235779" w:rsidRDefault="00235779" w:rsidP="00235779">
      <w:pPr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Каковы основные критерии для классификации регионов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35779" w:rsidRPr="00235779" w:rsidRDefault="00235779" w:rsidP="00235779">
      <w:pPr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Назовите основные компоненты анализа международно-политического региона?</w:t>
      </w:r>
    </w:p>
    <w:p w:rsidR="00235779" w:rsidRPr="00235779" w:rsidRDefault="00235779" w:rsidP="00235779">
      <w:pPr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3.Природа «открытого регионализма»?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основные теоретические подходы в оценке эффективности моделей «открытого регионализма».</w:t>
      </w:r>
    </w:p>
    <w:p w:rsidR="00235779" w:rsidRPr="00235779" w:rsidRDefault="00235779" w:rsidP="00235779">
      <w:pPr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Особенности «открытого регионализма» Восточной Азии, Латинской Америки?</w:t>
      </w:r>
    </w:p>
    <w:p w:rsidR="00235779" w:rsidRPr="00235779" w:rsidRDefault="00235779" w:rsidP="00235779">
      <w:pPr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РТС и их роль в развитии современных регионов?</w:t>
      </w:r>
    </w:p>
    <w:p w:rsidR="00235779" w:rsidRPr="00235779" w:rsidRDefault="00235779" w:rsidP="00235779">
      <w:pPr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находятся ли во взаимном противоречии или же дополняют друг друга тенденции регионализации и глобализации?</w:t>
      </w:r>
    </w:p>
    <w:p w:rsidR="00235779" w:rsidRPr="00235779" w:rsidRDefault="00235779" w:rsidP="00235779">
      <w:pPr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РМО в процессах регионализации? </w:t>
      </w:r>
    </w:p>
    <w:p w:rsidR="00235779" w:rsidRPr="00235779" w:rsidRDefault="00235779" w:rsidP="00235779">
      <w:pPr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Выделить основные аспекты проблемы регионального лидерства?</w:t>
      </w:r>
    </w:p>
    <w:p w:rsidR="00235779" w:rsidRDefault="00235779" w:rsidP="00235779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Охарактеризовать соотношение национальной и региональной безопасности?</w:t>
      </w:r>
    </w:p>
    <w:p w:rsidR="00235779" w:rsidRPr="00BA6BD0" w:rsidRDefault="00235779" w:rsidP="00235779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5779" w:rsidRDefault="00235779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Типовые оценочные материалы по теме 3.</w:t>
      </w:r>
    </w:p>
    <w:p w:rsidR="00235779" w:rsidRPr="00BA6BD0" w:rsidRDefault="00235779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5779" w:rsidRPr="00235779" w:rsidRDefault="00235779" w:rsidP="00235779">
      <w:pPr>
        <w:numPr>
          <w:ilvl w:val="0"/>
          <w:numId w:val="23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либеральной глобализации в развитии регионализма?</w:t>
      </w:r>
    </w:p>
    <w:p w:rsidR="00235779" w:rsidRPr="00235779" w:rsidRDefault="00235779" w:rsidP="00235779">
      <w:pPr>
        <w:numPr>
          <w:ilvl w:val="0"/>
          <w:numId w:val="23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Региональные подсистемы как элемент международной системы: механизмы взаимовлияния?</w:t>
      </w:r>
    </w:p>
    <w:p w:rsidR="00235779" w:rsidRPr="00235779" w:rsidRDefault="00235779" w:rsidP="00235779">
      <w:pPr>
        <w:numPr>
          <w:ilvl w:val="0"/>
          <w:numId w:val="23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 СМР как инструмент влияния на региональные процессы?</w:t>
      </w:r>
    </w:p>
    <w:p w:rsidR="00235779" w:rsidRPr="00235779" w:rsidRDefault="00235779" w:rsidP="00235779">
      <w:pPr>
        <w:numPr>
          <w:ilvl w:val="0"/>
          <w:numId w:val="23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 ТНК в регионах и инструменты влияния транснациональных корпораций?</w:t>
      </w:r>
    </w:p>
    <w:p w:rsidR="00BA6BD0" w:rsidRPr="00235779" w:rsidRDefault="00235779" w:rsidP="00235779">
      <w:pPr>
        <w:numPr>
          <w:ilvl w:val="0"/>
          <w:numId w:val="23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Миротворчество как инструмент международного влияния на региональные процессы?</w:t>
      </w: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Типовые оценочные материалы по теме 4. </w:t>
      </w: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5779" w:rsidRPr="00235779" w:rsidRDefault="00235779" w:rsidP="00235779">
      <w:pPr>
        <w:numPr>
          <w:ilvl w:val="0"/>
          <w:numId w:val="24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Трансрегиональные</w:t>
      </w:r>
      <w:proofErr w:type="spellEnd"/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тенденции развития международных отношений в 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в.?</w:t>
      </w:r>
    </w:p>
    <w:p w:rsidR="00235779" w:rsidRPr="00235779" w:rsidRDefault="00235779" w:rsidP="00235779">
      <w:pPr>
        <w:numPr>
          <w:ilvl w:val="0"/>
          <w:numId w:val="24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ЗСТ как инструмент влияния развитых экономик, ЗСТ как механизм роста слабых экономик?</w:t>
      </w:r>
    </w:p>
    <w:p w:rsidR="00235779" w:rsidRPr="00235779" w:rsidRDefault="00235779" w:rsidP="00235779">
      <w:pPr>
        <w:numPr>
          <w:ilvl w:val="0"/>
          <w:numId w:val="24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 региональной безопасности как канал интеграции региона в систему международной безопасности?</w:t>
      </w:r>
    </w:p>
    <w:p w:rsidR="00235779" w:rsidRPr="00235779" w:rsidRDefault="00235779" w:rsidP="00235779">
      <w:pPr>
        <w:numPr>
          <w:ilvl w:val="0"/>
          <w:numId w:val="24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Выделить о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собенности африканского регионализма?</w:t>
      </w:r>
    </w:p>
    <w:p w:rsidR="00235779" w:rsidRPr="00235779" w:rsidRDefault="00235779" w:rsidP="00235779">
      <w:pPr>
        <w:numPr>
          <w:ilvl w:val="0"/>
          <w:numId w:val="24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Подчеркнуть х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арактерные черты латиноамериканского регионализма?</w:t>
      </w:r>
    </w:p>
    <w:p w:rsidR="00235779" w:rsidRPr="00235779" w:rsidRDefault="00235779" w:rsidP="00235779">
      <w:pPr>
        <w:numPr>
          <w:ilvl w:val="0"/>
          <w:numId w:val="24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в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озможности развития регионализма на Ближнем Востоке?</w:t>
      </w:r>
    </w:p>
    <w:p w:rsidR="00235779" w:rsidRPr="00235779" w:rsidRDefault="00235779" w:rsidP="00235779">
      <w:pPr>
        <w:numPr>
          <w:ilvl w:val="0"/>
          <w:numId w:val="24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Охарактеризовать в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екторы евразийского регионального развития?</w:t>
      </w:r>
    </w:p>
    <w:p w:rsidR="00235779" w:rsidRPr="00235779" w:rsidRDefault="00235779" w:rsidP="00235779">
      <w:pPr>
        <w:numPr>
          <w:ilvl w:val="0"/>
          <w:numId w:val="24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 основные истоки а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зиатск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субрегиональн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динамик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6BD0" w:rsidRPr="00EE44A4" w:rsidRDefault="00235779" w:rsidP="00235779">
      <w:pPr>
        <w:numPr>
          <w:ilvl w:val="0"/>
          <w:numId w:val="24"/>
        </w:numPr>
        <w:spacing w:after="0" w:line="240" w:lineRule="auto"/>
        <w:ind w:left="175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Выделить современные проблемы е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вропейск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44A4" w:rsidRDefault="00EE44A4" w:rsidP="00EE44A4">
      <w:pPr>
        <w:spacing w:after="0" w:line="240" w:lineRule="auto"/>
        <w:ind w:left="1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4A4" w:rsidRPr="00235779" w:rsidRDefault="00EE44A4" w:rsidP="00EE44A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bookmarkStart w:id="10" w:name="_Toc419650131"/>
      <w:r w:rsidRPr="0023577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x-none" w:eastAsia="ru-RU"/>
        </w:rPr>
        <w:t>Примерные темы</w:t>
      </w:r>
      <w:r w:rsidRPr="0023577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докладов </w:t>
      </w:r>
      <w:bookmarkEnd w:id="10"/>
      <w:r w:rsidRPr="003E56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 теме №4.</w:t>
      </w:r>
    </w:p>
    <w:p w:rsidR="00EE44A4" w:rsidRPr="00235779" w:rsidRDefault="00EE44A4" w:rsidP="00EE44A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44A4" w:rsidRPr="00235779" w:rsidRDefault="00EE44A4" w:rsidP="00EE44A4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Стратегические интересы ЕС на Ближнем Востоке</w:t>
      </w:r>
    </w:p>
    <w:p w:rsidR="00EE44A4" w:rsidRPr="00235779" w:rsidRDefault="00EE44A4" w:rsidP="00EE44A4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 Восточной Европы в ЕС: проблемы идентичности и особенности развития</w:t>
      </w:r>
    </w:p>
    <w:p w:rsidR="00EE44A4" w:rsidRPr="00235779" w:rsidRDefault="00EE44A4" w:rsidP="00EE44A4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 на постсоветском пространстве в условиях украинского кризиса</w:t>
      </w:r>
    </w:p>
    <w:p w:rsidR="00EE44A4" w:rsidRDefault="00EE44A4" w:rsidP="00EE44A4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 ЕС на африканском континенте: европейская модель СМР</w:t>
      </w:r>
    </w:p>
    <w:p w:rsidR="00EE44A4" w:rsidRPr="00235779" w:rsidRDefault="00EE44A4" w:rsidP="00EE44A4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 стран СВА на африканском континенте: азиатская модель СМР</w:t>
      </w:r>
    </w:p>
    <w:p w:rsidR="00EE44A4" w:rsidRPr="00235779" w:rsidRDefault="00EE44A4" w:rsidP="00EE44A4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Ибероамериканские</w:t>
      </w:r>
      <w:proofErr w:type="spellEnd"/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конференции как форма </w:t>
      </w:r>
      <w:proofErr w:type="spellStart"/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трансрегионального</w:t>
      </w:r>
      <w:proofErr w:type="spellEnd"/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сотрудничества</w:t>
      </w:r>
    </w:p>
    <w:p w:rsidR="00EE44A4" w:rsidRPr="00235779" w:rsidRDefault="00EE44A4" w:rsidP="00EE44A4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Системный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кризис и основные институты 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контексте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Брексит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44A4" w:rsidRPr="00235779" w:rsidRDefault="00EE44A4" w:rsidP="00EE44A4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Перспективы заключения  </w:t>
      </w:r>
      <w:r w:rsidRPr="002357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TTIP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ЕС и США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избрания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Д.Трампа</w:t>
      </w:r>
      <w:proofErr w:type="spellEnd"/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44A4" w:rsidRPr="00235779" w:rsidRDefault="00EE44A4" w:rsidP="00EE44A4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Германия как </w:t>
      </w:r>
      <w:proofErr w:type="gramStart"/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глобальный</w:t>
      </w:r>
      <w:proofErr w:type="gramEnd"/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региональный </w:t>
      </w:r>
      <w:proofErr w:type="spellStart"/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актор</w:t>
      </w:r>
      <w:proofErr w:type="spellEnd"/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Особенности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новой внешнеполитической стратегии</w:t>
      </w: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44A4" w:rsidRPr="00235779" w:rsidRDefault="00EE44A4" w:rsidP="00EE44A4">
      <w:pPr>
        <w:numPr>
          <w:ilvl w:val="0"/>
          <w:numId w:val="25"/>
        </w:numPr>
        <w:spacing w:after="0" w:line="240" w:lineRule="auto"/>
        <w:ind w:left="0" w:right="-14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Ирландия в ЕС: малое государство и его задачи в контексте региональной интеграции.</w:t>
      </w:r>
    </w:p>
    <w:p w:rsidR="00EE44A4" w:rsidRPr="00235779" w:rsidRDefault="00EE44A4" w:rsidP="00EE44A4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КНР в развитии системы безопасности в АТР</w:t>
      </w:r>
    </w:p>
    <w:p w:rsidR="00EE44A4" w:rsidRPr="00235779" w:rsidRDefault="00EE44A4" w:rsidP="00EE44A4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Региональный и глобальный статус КНР: основные черты внешней политики.</w:t>
      </w:r>
    </w:p>
    <w:p w:rsidR="00EE44A4" w:rsidRPr="00235779" w:rsidRDefault="00EE44A4" w:rsidP="00EE44A4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Япония и страны Северо-Восточной Азии в контексте территориальных споров</w:t>
      </w:r>
    </w:p>
    <w:p w:rsidR="00EE44A4" w:rsidRPr="00235779" w:rsidRDefault="00EE44A4" w:rsidP="00EE44A4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Региональные и глобальные интересы Японии</w:t>
      </w:r>
    </w:p>
    <w:p w:rsidR="00EE44A4" w:rsidRPr="00235779" w:rsidRDefault="00EE44A4" w:rsidP="00EE44A4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Территориальные споры в АТР как источник нестабильности региона</w:t>
      </w:r>
    </w:p>
    <w:p w:rsidR="00EE44A4" w:rsidRPr="00235779" w:rsidRDefault="00EE44A4" w:rsidP="00EE44A4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Австралия в региональных процессах АТР: возможности развития среднего государства</w:t>
      </w:r>
    </w:p>
    <w:p w:rsidR="00EE44A4" w:rsidRPr="00235779" w:rsidRDefault="00EE44A4" w:rsidP="00EE44A4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Ядерная программа Ирана и проблема ядерного статуса государства.</w:t>
      </w:r>
    </w:p>
    <w:p w:rsidR="00EE44A4" w:rsidRPr="00235779" w:rsidRDefault="00EE44A4" w:rsidP="00EE44A4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Региональное лидерство: внутренняя и внешняя политика Ирана</w:t>
      </w:r>
    </w:p>
    <w:p w:rsidR="00EE44A4" w:rsidRPr="00AE53F0" w:rsidRDefault="00EE44A4" w:rsidP="00EE44A4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Интеграционная модель сотрудничества государств ЮВА</w:t>
      </w:r>
    </w:p>
    <w:p w:rsidR="00EE44A4" w:rsidRPr="00235779" w:rsidRDefault="00EE44A4" w:rsidP="00EE44A4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Исламская интеграция стран Ближнего Востока</w:t>
      </w:r>
    </w:p>
    <w:p w:rsidR="00EE44A4" w:rsidRPr="00235779" w:rsidRDefault="00EE44A4" w:rsidP="00EE44A4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Панъидеологии</w:t>
      </w:r>
      <w:proofErr w:type="spellEnd"/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истоки и роль в развитии политических регионов</w:t>
      </w:r>
    </w:p>
    <w:p w:rsidR="00EE44A4" w:rsidRPr="00235779" w:rsidRDefault="00EE44A4" w:rsidP="00EE44A4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 РФ в контексте концепции евроатлантической безопасности</w:t>
      </w:r>
    </w:p>
    <w:p w:rsidR="00EE44A4" w:rsidRPr="00235779" w:rsidRDefault="00EE44A4" w:rsidP="00EE44A4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международной миграции в ЕС после событий «арабской весны».</w:t>
      </w:r>
    </w:p>
    <w:p w:rsidR="00EE44A4" w:rsidRPr="00235779" w:rsidRDefault="00EE44A4" w:rsidP="00EE44A4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региональных МО в сфере миротворчества.</w:t>
      </w:r>
    </w:p>
    <w:p w:rsidR="00EE44A4" w:rsidRDefault="00EE44A4" w:rsidP="00EE44A4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экономической интеграции на евразийском пространстве.</w:t>
      </w:r>
    </w:p>
    <w:p w:rsidR="00C01997" w:rsidRDefault="00C01997" w:rsidP="00C019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997" w:rsidRDefault="00C01997" w:rsidP="00C019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997" w:rsidRDefault="00C01997" w:rsidP="00C019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997" w:rsidRPr="00235779" w:rsidRDefault="00C01997" w:rsidP="00C019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BD0" w:rsidRPr="00EE44A4" w:rsidRDefault="00EE44A4" w:rsidP="00BA6BD0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EE44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A6BD0" w:rsidRPr="00EE44A4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Оценочные средства для промежуточной аттестации.</w:t>
      </w:r>
    </w:p>
    <w:p w:rsidR="00EE44A4" w:rsidRDefault="00EE44A4" w:rsidP="00EE44A4">
      <w:pPr>
        <w:pStyle w:val="a6"/>
        <w:numPr>
          <w:ilvl w:val="2"/>
          <w:numId w:val="28"/>
        </w:num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EE44A4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:rsidR="00EE44A4" w:rsidRDefault="00EE44A4" w:rsidP="00EE44A4">
      <w:pPr>
        <w:pStyle w:val="a6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571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8"/>
        <w:gridCol w:w="2551"/>
        <w:gridCol w:w="2268"/>
        <w:gridCol w:w="3084"/>
      </w:tblGrid>
      <w:tr w:rsidR="00EE44A4" w:rsidRPr="00BA6BD0" w:rsidTr="00AE53F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A4" w:rsidRPr="00BA6BD0" w:rsidRDefault="00EE44A4" w:rsidP="00AE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EE44A4" w:rsidRPr="00BA6BD0" w:rsidRDefault="00EE44A4" w:rsidP="00AE5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A4" w:rsidRPr="00BA6BD0" w:rsidRDefault="00EE44A4" w:rsidP="00AE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EE44A4" w:rsidRPr="00BA6BD0" w:rsidRDefault="00EE44A4" w:rsidP="00AE5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A4" w:rsidRPr="00BA6BD0" w:rsidRDefault="00EE44A4" w:rsidP="00AE5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A4" w:rsidRPr="00BA6BD0" w:rsidRDefault="00EE44A4" w:rsidP="00AE5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E44A4" w:rsidRPr="00BA6BD0" w:rsidTr="00AE53F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A4" w:rsidRPr="00BA6BD0" w:rsidRDefault="00EE44A4" w:rsidP="00AE53F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A4" w:rsidRPr="00BA6BD0" w:rsidRDefault="00EE44A4" w:rsidP="00AE53F0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A4" w:rsidRPr="00D14416" w:rsidRDefault="00EE44A4" w:rsidP="00AE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14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ОПК-</w:t>
            </w:r>
            <w:r w:rsidRPr="00D14416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A4" w:rsidRPr="00BA6BD0" w:rsidRDefault="00EE44A4" w:rsidP="00AE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21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привлекать релевантные задачам исследования ресурсы и информационные технологии</w:t>
            </w:r>
          </w:p>
        </w:tc>
      </w:tr>
      <w:tr w:rsidR="00EE44A4" w:rsidRPr="00BA6BD0" w:rsidTr="00AE53F0">
        <w:trPr>
          <w:trHeight w:val="22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A4" w:rsidRPr="00BA6BD0" w:rsidRDefault="00EE44A4" w:rsidP="00AE53F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A4" w:rsidRPr="00BA6BD0" w:rsidRDefault="00EE44A4" w:rsidP="00AE53F0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A4" w:rsidRPr="00D14416" w:rsidRDefault="00EE44A4" w:rsidP="00AE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4A4" w:rsidRPr="00D14416" w:rsidRDefault="00EE44A4" w:rsidP="00AE5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</w:t>
            </w:r>
            <w:r w:rsidRPr="00D14416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A4" w:rsidRPr="00BA6BD0" w:rsidRDefault="00EE44A4" w:rsidP="00AE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4A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современные процессы современности с привлечением базовых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орий международных отношений, </w:t>
            </w:r>
            <w:r w:rsidRPr="00EE44A4">
              <w:rPr>
                <w:rFonts w:ascii="Times New Roman" w:eastAsia="Times New Roman" w:hAnsi="Times New Roman" w:cs="Times New Roman"/>
                <w:sz w:val="20"/>
                <w:szCs w:val="20"/>
              </w:rPr>
              <w:t>а также на основе текущей аналитики.</w:t>
            </w:r>
          </w:p>
        </w:tc>
      </w:tr>
      <w:tr w:rsidR="00EE44A4" w:rsidRPr="00BA6BD0" w:rsidTr="00AE53F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A4" w:rsidRPr="00BA6BD0" w:rsidRDefault="00EE44A4" w:rsidP="00AE53F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ПК-5</w:t>
            </w:r>
          </w:p>
          <w:p w:rsidR="00EE44A4" w:rsidRPr="00BA6BD0" w:rsidRDefault="00EE44A4" w:rsidP="00AE53F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E44A4" w:rsidRPr="00BA6BD0" w:rsidRDefault="00EE44A4" w:rsidP="00AE53F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E44A4" w:rsidRPr="00BA6BD0" w:rsidRDefault="00EE44A4" w:rsidP="00AE53F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E44A4" w:rsidRPr="00BA6BD0" w:rsidRDefault="00EE44A4" w:rsidP="00AE53F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E44A4" w:rsidRPr="00BA6BD0" w:rsidRDefault="00EE44A4" w:rsidP="00AE53F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E44A4" w:rsidRPr="00BA6BD0" w:rsidRDefault="00EE44A4" w:rsidP="00AE53F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E44A4" w:rsidRPr="00BA6BD0" w:rsidRDefault="00EE44A4" w:rsidP="00AE53F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E44A4" w:rsidRPr="00BA6BD0" w:rsidRDefault="00EE44A4" w:rsidP="00AE53F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E44A4" w:rsidRPr="00BA6BD0" w:rsidRDefault="00EE44A4" w:rsidP="00AE53F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E44A4" w:rsidRPr="00BA6BD0" w:rsidRDefault="00EE44A4" w:rsidP="00AE53F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E44A4" w:rsidRPr="00BA6BD0" w:rsidRDefault="00EE44A4" w:rsidP="00AE53F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E44A4" w:rsidRPr="00BA6BD0" w:rsidRDefault="00EE44A4" w:rsidP="00AE53F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A4" w:rsidRPr="00BA6BD0" w:rsidRDefault="00EE44A4" w:rsidP="00AE53F0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  <w:p w:rsidR="00EE44A4" w:rsidRPr="00BA6BD0" w:rsidRDefault="00EE44A4" w:rsidP="00AE53F0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E44A4" w:rsidRPr="00BA6BD0" w:rsidRDefault="00EE44A4" w:rsidP="00AE53F0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A4" w:rsidRPr="00D14416" w:rsidRDefault="00EE44A4" w:rsidP="00AE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</w:t>
            </w:r>
            <w:r w:rsidRPr="00D14416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A4" w:rsidRPr="00BA6BD0" w:rsidRDefault="00D14416" w:rsidP="00D1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416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логики глобального развития, роли международных институтов в развитии современных политических процессов.</w:t>
            </w:r>
          </w:p>
        </w:tc>
      </w:tr>
    </w:tbl>
    <w:p w:rsidR="00EE44A4" w:rsidRPr="00EE44A4" w:rsidRDefault="00EE44A4" w:rsidP="00EE44A4">
      <w:pPr>
        <w:pStyle w:val="a6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8"/>
        <w:gridCol w:w="2608"/>
        <w:gridCol w:w="4085"/>
      </w:tblGrid>
      <w:tr w:rsidR="00EE44A4" w:rsidRPr="00F62483" w:rsidTr="00AE53F0">
        <w:trPr>
          <w:trHeight w:val="432"/>
          <w:tblHeader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E44A4" w:rsidRPr="00F62483" w:rsidRDefault="00EE44A4" w:rsidP="00AE53F0">
            <w:pPr>
              <w:spacing w:after="0" w:line="240" w:lineRule="auto"/>
              <w:ind w:left="180" w:right="19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24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Этап освоения компетенции</w:t>
            </w:r>
          </w:p>
          <w:p w:rsidR="00EE44A4" w:rsidRPr="00F62483" w:rsidRDefault="00EE44A4" w:rsidP="00AE53F0">
            <w:pPr>
              <w:spacing w:after="0" w:line="240" w:lineRule="auto"/>
              <w:ind w:left="180" w:right="19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E44A4" w:rsidRPr="00F62483" w:rsidRDefault="00EE44A4" w:rsidP="00AE53F0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24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Показатель</w:t>
            </w:r>
          </w:p>
          <w:p w:rsidR="00EE44A4" w:rsidRPr="00F62483" w:rsidRDefault="00EE44A4" w:rsidP="00AE53F0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24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оценивания</w:t>
            </w:r>
          </w:p>
          <w:p w:rsidR="00EE44A4" w:rsidRPr="00F62483" w:rsidRDefault="00EE44A4" w:rsidP="00AE53F0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E44A4" w:rsidRPr="00F62483" w:rsidRDefault="00EE44A4" w:rsidP="00AE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24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Критерий оценивания</w:t>
            </w:r>
          </w:p>
          <w:p w:rsidR="00EE44A4" w:rsidRPr="00F62483" w:rsidRDefault="00EE44A4" w:rsidP="00AE53F0">
            <w:pPr>
              <w:spacing w:after="0" w:line="240" w:lineRule="auto"/>
              <w:ind w:left="129" w:righ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4A4" w:rsidRPr="00F62483" w:rsidTr="00AE53F0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44A4" w:rsidRDefault="00EE44A4" w:rsidP="00AE5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4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ОПК-</w:t>
            </w:r>
            <w:r w:rsidRPr="00EE44A4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  <w:p w:rsidR="00EE44A4" w:rsidRPr="00F62483" w:rsidRDefault="00EE44A4" w:rsidP="00EE4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4A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привлекать релевантные задачам исследования ресурсы и информационные технологии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44A4" w:rsidRPr="00D14416" w:rsidRDefault="00EE44A4" w:rsidP="00EE4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416">
              <w:rPr>
                <w:rFonts w:ascii="Times New Roman" w:eastAsia="Calibri" w:hAnsi="Times New Roman" w:cs="Times New Roman"/>
                <w:sz w:val="20"/>
                <w:szCs w:val="20"/>
              </w:rPr>
              <w:t>Умение самостоятельно формулировать исследовательские задачи, исходя из возможностей информационных технологий  и доступности информационных ресурсов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44A4" w:rsidRPr="00D14416" w:rsidRDefault="00EE44A4" w:rsidP="00EE4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Демонстрирует хорошее знание информационных ресурсов в области международных отношений, для решения конкретных исследовательских задач.</w:t>
            </w:r>
          </w:p>
          <w:p w:rsidR="00EE44A4" w:rsidRPr="00D14416" w:rsidRDefault="00EE44A4" w:rsidP="00EE4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Способен провести критический обзор информационный ресурсов и количественный анализ источников.</w:t>
            </w:r>
          </w:p>
        </w:tc>
      </w:tr>
      <w:tr w:rsidR="00EE44A4" w:rsidRPr="00F62483" w:rsidTr="00EE44A4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44A4" w:rsidRDefault="00EE44A4" w:rsidP="00AE53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1.2</w:t>
            </w:r>
          </w:p>
          <w:p w:rsidR="00EE44A4" w:rsidRPr="00F62483" w:rsidRDefault="00EE44A4" w:rsidP="00EE4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анализировать современные процессы современности с привлечением базовых </w:t>
            </w:r>
            <w:r w:rsidRPr="00EE44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</w:t>
            </w:r>
            <w:r w:rsidR="00D144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орий международных отношений, </w:t>
            </w:r>
            <w:r w:rsidRPr="00EE44A4">
              <w:rPr>
                <w:rFonts w:ascii="Times New Roman" w:eastAsia="Times New Roman" w:hAnsi="Times New Roman" w:cs="Times New Roman"/>
                <w:sz w:val="20"/>
                <w:szCs w:val="20"/>
              </w:rPr>
              <w:t>а также на основе текущей аналитики.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44A4" w:rsidRPr="00D14416" w:rsidRDefault="00EE44A4" w:rsidP="00EE4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41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Умение проводить анализ международных процессов с позиции различных теоретических школ, </w:t>
            </w:r>
          </w:p>
          <w:p w:rsidR="00EE44A4" w:rsidRPr="00D14416" w:rsidRDefault="00EE44A4" w:rsidP="00EE4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4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определять </w:t>
            </w:r>
            <w:r w:rsidRPr="00D1441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характер влияния теоретических школ  на оценку современности.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14416" w:rsidRPr="00D14416" w:rsidRDefault="00EE44A4" w:rsidP="00EE44A4">
            <w:pPr>
              <w:tabs>
                <w:tab w:val="left" w:pos="110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Хорошо умеет дифференцировать оценки современных процессов в соответствие с теоретическими  подходами. </w:t>
            </w:r>
          </w:p>
          <w:p w:rsidR="00EE44A4" w:rsidRPr="00D14416" w:rsidRDefault="00EE44A4" w:rsidP="00EE44A4">
            <w:pPr>
              <w:tabs>
                <w:tab w:val="left" w:pos="110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Умеет адекватно применять теории МО для характеристики политической активности современных </w:t>
            </w:r>
            <w:r w:rsidR="00D14416" w:rsidRPr="00D1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1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акторов, включая международно-политические регионы.</w:t>
            </w:r>
          </w:p>
        </w:tc>
      </w:tr>
      <w:tr w:rsidR="00EE44A4" w:rsidRPr="00F62483" w:rsidTr="00AE53F0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E44A4" w:rsidRDefault="00D14416" w:rsidP="00AE53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 5.1</w:t>
            </w:r>
          </w:p>
          <w:p w:rsidR="00D14416" w:rsidRPr="00F62483" w:rsidRDefault="00D14416" w:rsidP="00D1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416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логики глобального развития, роли международных институтов в развитии современных политических процессов.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14416" w:rsidRPr="00D14416" w:rsidRDefault="00D14416" w:rsidP="00D14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416">
              <w:rPr>
                <w:rFonts w:ascii="Times New Roman" w:eastAsia="Calibri" w:hAnsi="Times New Roman" w:cs="Times New Roman"/>
                <w:sz w:val="20"/>
                <w:szCs w:val="20"/>
              </w:rPr>
              <w:t>Понимание природы современных политических процессов, глобального развития</w:t>
            </w:r>
          </w:p>
          <w:p w:rsidR="00EE44A4" w:rsidRPr="00D14416" w:rsidRDefault="00D14416" w:rsidP="00D14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4416">
              <w:rPr>
                <w:rFonts w:ascii="Times New Roman" w:eastAsia="Calibri" w:hAnsi="Times New Roman" w:cs="Times New Roman"/>
                <w:sz w:val="20"/>
                <w:szCs w:val="20"/>
              </w:rPr>
              <w:t>Знание особенностей политического поведения различных факторов МО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14416" w:rsidRPr="00D14416" w:rsidRDefault="00D14416" w:rsidP="00D1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способен дать анализ глобальных политических процессов. </w:t>
            </w:r>
          </w:p>
          <w:p w:rsidR="00EE44A4" w:rsidRPr="00D14416" w:rsidRDefault="00D14416" w:rsidP="00D1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Умеет результативно определять различные типы </w:t>
            </w:r>
            <w:proofErr w:type="spellStart"/>
            <w:r w:rsidRPr="00D1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факторности</w:t>
            </w:r>
            <w:proofErr w:type="spellEnd"/>
            <w:r w:rsidRPr="00D14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МО.</w:t>
            </w:r>
          </w:p>
        </w:tc>
      </w:tr>
    </w:tbl>
    <w:p w:rsidR="00046600" w:rsidRPr="00046600" w:rsidRDefault="00046600" w:rsidP="00046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6600">
        <w:rPr>
          <w:rFonts w:ascii="Times New Roman" w:eastAsia="Times New Roman" w:hAnsi="Times New Roman" w:cs="Times New Roman"/>
          <w:b/>
          <w:bCs/>
          <w:sz w:val="24"/>
          <w:szCs w:val="24"/>
        </w:rPr>
        <w:t>4.3.2 Типовые оценочные средства</w:t>
      </w:r>
    </w:p>
    <w:p w:rsidR="00EE44A4" w:rsidRPr="00EE44A4" w:rsidRDefault="00EE44A4" w:rsidP="00EE44A4">
      <w:pPr>
        <w:pStyle w:val="a6"/>
        <w:spacing w:after="0" w:line="240" w:lineRule="auto"/>
        <w:ind w:left="810"/>
        <w:jc w:val="both"/>
        <w:rPr>
          <w:rFonts w:ascii="Calibri" w:eastAsia="Times New Roman" w:hAnsi="Calibri" w:cs="Times New Roman"/>
          <w:b/>
          <w:bCs/>
        </w:rPr>
      </w:pPr>
    </w:p>
    <w:p w:rsidR="00BA6BD0" w:rsidRPr="00BA6BD0" w:rsidRDefault="00BA6BD0" w:rsidP="00BA6BD0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в</w:t>
      </w: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опросы к зачету</w:t>
      </w:r>
    </w:p>
    <w:p w:rsidR="00BA6BD0" w:rsidRPr="00BA6BD0" w:rsidRDefault="00BA6BD0" w:rsidP="00BA6BD0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Торговая либерализация в современном мире. Развитие РТС. Роль Р</w:t>
      </w:r>
      <w:proofErr w:type="gramStart"/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 в пр</w:t>
      </w:r>
      <w:proofErr w:type="gramEnd"/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оцессе становления регионов.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Межгосударственная и наднациональная формы многостороннего сотрудничества в контексте регионализации.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Проблемы </w:t>
      </w:r>
      <w:proofErr w:type="spellStart"/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наднациональности</w:t>
      </w:r>
      <w:proofErr w:type="spellEnd"/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интеграционном развитии. Опыт ЕС.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формы международной интеграции. Их основные черты на современном этапе.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Роль интеграции в укреплении международной безопасности. Военно-политическая интеграция.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Перспективы политической интеграции в мире. Проблема национального суверенитета.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Понятие международной экономической интеграции. Основные формы экономической интеграции.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Теоретические подходы в изучении международных организаций. </w:t>
      </w:r>
      <w:proofErr w:type="spellStart"/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Правосубъектность</w:t>
      </w:r>
      <w:proofErr w:type="spellEnd"/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международных организаций, их роль в процессах международной интеграции. 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Развивающиеся </w:t>
      </w:r>
      <w:proofErr w:type="gramStart"/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</w:t>
      </w:r>
      <w:proofErr w:type="gramEnd"/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/быстро растущие экономики и их интеграционный потенциал. Цели БРИКС в международной интеграции.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ООН в системе международных отношений. Правовые основы взаимодействия ООН и международных организаций.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Экономические комиссии ЭКОСОС ООН, их роль в процессах региональной интеграции.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ОЭСР и политика содействия развитию. Международные институты/организации, реализующие политику содействия развитию.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механизмы международной экономической интеграции. Роль институтов глобального управления.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Международные финансовые институты и их роль в процессах международной интеграции. 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Правовая природа ТНК. Роль транснациональных корпораций в процессах международной интеграции.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Характерные черты транснациональных банков и их участия в интеграции.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механизмы влияния региональных международных организаций на интеграционные процессы.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Особенности развития региональной интеграции в Африке. </w:t>
      </w:r>
      <w:proofErr w:type="spellStart"/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Панафриканизм</w:t>
      </w:r>
      <w:proofErr w:type="spellEnd"/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Интеграционный потенциал Южной Азии. Деятельность СААРК. 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21.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Преимущества латиноамериканской модели интеграции в контексте глобализации. Региональные объединения ЛА.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Европейская модель региональной интеграции, ее отличительные черты.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Особенности ЕС как интеграционной группировки. Влияние европейского опыта на мировую практику региональной интеграции. 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Перспективы ближневосточной интеграции и </w:t>
      </w:r>
      <w:proofErr w:type="spellStart"/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субрегионализации</w:t>
      </w:r>
      <w:proofErr w:type="spellEnd"/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Ближнего Востока.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Интеграционные процессы в Азиатско-Тихоокеанском регионе. Деятельность АСЕАН, АСЕАН+3. 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Новые интеграционные стратегии в АТР. Интересы США и Китая. Становление ТТП и РАВЭП.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Североамериканский опыт интеграции. Интеграционный потенциал  НАФТА.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Евразийская интеграция в контексте современных международных процессов.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</w:t>
      </w: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Цели и задачи региональных международных организаций в процессах международной интеграции. Деятельность Совета Европы, Лиги арабских государств, Африканского Союза.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 </w:t>
      </w:r>
      <w:proofErr w:type="spellStart"/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Трансрегиональное</w:t>
      </w:r>
      <w:proofErr w:type="spellEnd"/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сотрудничество: классификация, перспективы развития в современном мире (исламский вариант, </w:t>
      </w:r>
      <w:proofErr w:type="spellStart"/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ибероамериканский</w:t>
      </w:r>
      <w:proofErr w:type="spellEnd"/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евроатлантический).</w:t>
      </w:r>
    </w:p>
    <w:p w:rsidR="003E567D" w:rsidRPr="003E567D" w:rsidRDefault="003E567D" w:rsidP="003E5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Международный регионализм. Модели регионализма и основные элементы анализа процесса регионализации.</w:t>
      </w:r>
    </w:p>
    <w:p w:rsidR="003E567D" w:rsidRPr="003E567D" w:rsidRDefault="003E567D" w:rsidP="003E567D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/>
        </w:rPr>
      </w:pPr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32. Теория «открытого регионализма» (</w:t>
      </w:r>
      <w:proofErr w:type="spellStart"/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Ф.Бергстейн</w:t>
      </w:r>
      <w:proofErr w:type="spellEnd"/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Б.Хеттне</w:t>
      </w:r>
      <w:proofErr w:type="spellEnd"/>
      <w:r w:rsidRPr="003E5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 Практика «открытого регионализма» в современных регионах.</w:t>
      </w:r>
    </w:p>
    <w:p w:rsidR="003E567D" w:rsidRPr="003E567D" w:rsidRDefault="003E567D" w:rsidP="003E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практические задания для зачета.</w:t>
      </w:r>
    </w:p>
    <w:p w:rsidR="00BA6BD0" w:rsidRPr="00BA6BD0" w:rsidRDefault="00BA6BD0" w:rsidP="00BA6BD0">
      <w:pPr>
        <w:numPr>
          <w:ilvl w:val="0"/>
          <w:numId w:val="1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Составить таблицу, систематизирующую ведущие теоретические подходы в изучении современных региональных процессов.</w:t>
      </w:r>
    </w:p>
    <w:p w:rsidR="00BA6BD0" w:rsidRPr="00BA6BD0" w:rsidRDefault="00BA6BD0" w:rsidP="00BA6BD0">
      <w:pPr>
        <w:numPr>
          <w:ilvl w:val="0"/>
          <w:numId w:val="1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Составить таблицу-описание основных современных проблем регионального развития.</w:t>
      </w:r>
    </w:p>
    <w:p w:rsidR="00BA6BD0" w:rsidRPr="00BA6BD0" w:rsidRDefault="00BA6BD0" w:rsidP="00BA6BD0">
      <w:pPr>
        <w:numPr>
          <w:ilvl w:val="0"/>
          <w:numId w:val="1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Проанализировать показатели региональных торговых соглашений в Юго-Восточной Азии, Северо-Восточной Азии, Африке Южнее Сахары, Центральной Азии, Южной Азии, Латинской Америке (на выбор).</w:t>
      </w:r>
    </w:p>
    <w:p w:rsidR="00BA6BD0" w:rsidRDefault="00BA6BD0" w:rsidP="00BA6BD0">
      <w:pPr>
        <w:numPr>
          <w:ilvl w:val="0"/>
          <w:numId w:val="1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Составить план доклада на тему: Основные подходы в изучении современных процессов </w:t>
      </w:r>
      <w:proofErr w:type="spellStart"/>
      <w:r w:rsidRPr="00BA6BD0">
        <w:rPr>
          <w:rFonts w:ascii="Times New Roman" w:eastAsia="Times New Roman" w:hAnsi="Times New Roman" w:cs="Times New Roman"/>
          <w:bCs/>
          <w:sz w:val="24"/>
          <w:szCs w:val="24"/>
        </w:rPr>
        <w:t>трансрегионализма</w:t>
      </w:r>
      <w:proofErr w:type="spellEnd"/>
      <w:r w:rsidRPr="00BA6BD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E567D" w:rsidRDefault="003E567D" w:rsidP="00BA6BD0">
      <w:pPr>
        <w:numPr>
          <w:ilvl w:val="0"/>
          <w:numId w:val="1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Составить хронологическую схему развития моделей  «открытого регионализма» в регионах мира.</w:t>
      </w:r>
    </w:p>
    <w:p w:rsidR="003E567D" w:rsidRPr="00BA6BD0" w:rsidRDefault="003E567D" w:rsidP="00BA6BD0">
      <w:pPr>
        <w:numPr>
          <w:ilvl w:val="0"/>
          <w:numId w:val="1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Сформировать карту критериев для оценки эффективности процессов регионализации в Европе, Восточной Азии, Латинской Америке, Северной Америке (по выбору).</w:t>
      </w:r>
    </w:p>
    <w:p w:rsidR="003E567D" w:rsidRDefault="003E567D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567D" w:rsidRPr="00BA6BD0" w:rsidRDefault="003E567D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Шкала оценивания.</w:t>
      </w:r>
    </w:p>
    <w:p w:rsidR="00BA6BD0" w:rsidRPr="00BA6BD0" w:rsidRDefault="00BA6BD0" w:rsidP="00BA6BD0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BA6BD0" w:rsidRPr="00BA6BD0" w:rsidRDefault="00BA6BD0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результатов производится на основе </w:t>
      </w:r>
      <w:proofErr w:type="spellStart"/>
      <w:r w:rsidRPr="00BA6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балльно</w:t>
      </w:r>
      <w:proofErr w:type="spellEnd"/>
      <w:r w:rsidRPr="00BA6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-рейтинговой системы (БРС). Использование БРС осуществляется в соответствии с приказом от 28 августа 2014 года № 168 «О применении </w:t>
      </w:r>
      <w:proofErr w:type="spellStart"/>
      <w:r w:rsidRPr="00BA6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балльно</w:t>
      </w:r>
      <w:proofErr w:type="spellEnd"/>
      <w:r w:rsidRPr="00BA6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-рейтинговой системы оценки знаний студентов». </w:t>
      </w:r>
    </w:p>
    <w:p w:rsidR="00BA6BD0" w:rsidRPr="00BA6BD0" w:rsidRDefault="00BA6BD0" w:rsidP="00BA6BD0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ru-RU"/>
        </w:rPr>
      </w:pPr>
    </w:p>
    <w:p w:rsidR="00BA6BD0" w:rsidRPr="00BA6BD0" w:rsidRDefault="00BA6BD0" w:rsidP="00BA6BD0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перевода оценки из многобалльной в систему «зачтено»/ «не зачтено»:</w:t>
      </w:r>
    </w:p>
    <w:p w:rsidR="00BA6BD0" w:rsidRPr="00BA6BD0" w:rsidRDefault="00BA6BD0" w:rsidP="00BA6BD0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ru-RU"/>
        </w:rPr>
      </w:pPr>
      <w:r w:rsidRPr="00BA6BD0"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ru-RU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BA6BD0" w:rsidRPr="00BA6BD0" w:rsidTr="002F674B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D0" w:rsidRPr="00BA6BD0" w:rsidRDefault="00BA6BD0" w:rsidP="00BA6BD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50 баллов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D0" w:rsidRPr="00BA6BD0" w:rsidRDefault="00BA6BD0" w:rsidP="00BA6BD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 зачтено»</w:t>
            </w:r>
          </w:p>
        </w:tc>
      </w:tr>
      <w:tr w:rsidR="00BA6BD0" w:rsidRPr="00BA6BD0" w:rsidTr="002F674B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D0" w:rsidRPr="00BA6BD0" w:rsidRDefault="00BA6BD0" w:rsidP="00BA6BD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51 до 100 баллов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D0" w:rsidRPr="00BA6BD0" w:rsidRDefault="00BA6BD0" w:rsidP="00BA6BD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«зачтено»</w:t>
            </w:r>
          </w:p>
        </w:tc>
      </w:tr>
    </w:tbl>
    <w:p w:rsidR="002F674B" w:rsidRDefault="002F674B" w:rsidP="002F674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74B" w:rsidRDefault="002F674B" w:rsidP="002F674B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Зачтено (с баллами от 100 - 86)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ставится в случае, если студент: </w:t>
      </w:r>
    </w:p>
    <w:p w:rsidR="002F674B" w:rsidRPr="002F674B" w:rsidRDefault="002F674B" w:rsidP="002F674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Демонстрирует хорошее знание информационных ресурсов в области международных отношений, для решения конкретных исследовательских задач.</w:t>
      </w:r>
    </w:p>
    <w:p w:rsidR="002F674B" w:rsidRPr="002F674B" w:rsidRDefault="002F674B" w:rsidP="002F674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провести критический обзор информационный ресурсов и количественный анализ источников.</w:t>
      </w:r>
    </w:p>
    <w:p w:rsidR="002F674B" w:rsidRPr="002F674B" w:rsidRDefault="002F674B" w:rsidP="002F674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умеет дифференцировать оценки современных процессов в соответствие с теоретическими  подходами. </w:t>
      </w:r>
    </w:p>
    <w:p w:rsidR="002F674B" w:rsidRPr="002F674B" w:rsidRDefault="002F674B" w:rsidP="002F674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адекватно применять теории МО для характеристики политической активности современных факторов, включая международно-политические регионы.</w:t>
      </w:r>
    </w:p>
    <w:p w:rsidR="002F674B" w:rsidRPr="002F674B" w:rsidRDefault="002F674B" w:rsidP="002F674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способен дать анализ глобальных политических процессов. </w:t>
      </w:r>
    </w:p>
    <w:p w:rsidR="00BA6BD0" w:rsidRDefault="002F674B" w:rsidP="002F674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результативно определять различные типы </w:t>
      </w:r>
      <w:proofErr w:type="spellStart"/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факторности</w:t>
      </w:r>
      <w:proofErr w:type="spellEnd"/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МО.</w:t>
      </w:r>
    </w:p>
    <w:p w:rsidR="002F674B" w:rsidRDefault="002F674B" w:rsidP="002F674B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Зачтено (с баллами от 85 - 75)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ставится в случае, если студент:</w:t>
      </w:r>
    </w:p>
    <w:p w:rsidR="002F674B" w:rsidRPr="002F674B" w:rsidRDefault="002F674B" w:rsidP="002F674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Демонстрирует хорошее знание информационных ресурсов в области международных отношений, для решения конкретных исследовательских задач.</w:t>
      </w:r>
    </w:p>
    <w:p w:rsidR="002F674B" w:rsidRPr="002F674B" w:rsidRDefault="002F674B" w:rsidP="002F674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провести критический обзор информационный ресурсов и количественный анализ источников.</w:t>
      </w:r>
    </w:p>
    <w:p w:rsidR="002F674B" w:rsidRPr="002F674B" w:rsidRDefault="002F674B" w:rsidP="002F674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умеет дифференцировать оценки современных процессов в соответствие с теоретическими  подходами. </w:t>
      </w:r>
    </w:p>
    <w:p w:rsidR="002F674B" w:rsidRPr="002F674B" w:rsidRDefault="002F674B" w:rsidP="002F674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недочетами может</w:t>
      </w: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теории МО для характеристики политической активности современных факторов, включая международно-политические регионы.</w:t>
      </w:r>
    </w:p>
    <w:p w:rsidR="002F674B" w:rsidRPr="002F674B" w:rsidRDefault="002F674B" w:rsidP="002F674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Затрудняется самостоятельно </w:t>
      </w: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анализ глобальных политических процессов. </w:t>
      </w:r>
    </w:p>
    <w:p w:rsidR="002F674B" w:rsidRDefault="002F674B" w:rsidP="002F674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результативно определять различные типы </w:t>
      </w:r>
      <w:proofErr w:type="spellStart"/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факторности</w:t>
      </w:r>
      <w:proofErr w:type="spellEnd"/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МО.</w:t>
      </w:r>
    </w:p>
    <w:p w:rsidR="002F674B" w:rsidRDefault="002F674B" w:rsidP="002F674B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Зачтено (с баллами от 74 - 51)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670AF">
        <w:t xml:space="preserve"> </w:t>
      </w:r>
      <w:r w:rsidRPr="005670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случае, если студент: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674B" w:rsidRPr="002F674B" w:rsidRDefault="002F674B" w:rsidP="002F674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 продемонстрировать</w:t>
      </w: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информационных ресурсов в области международных отношений, для решения конкретных исследовательских задач.</w:t>
      </w:r>
    </w:p>
    <w:p w:rsidR="002F674B" w:rsidRPr="002F674B" w:rsidRDefault="00AB1CF6" w:rsidP="002F674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 может </w:t>
      </w:r>
      <w:r w:rsidR="002F674B"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критический обзор информационный ресурсов и количественный анализ источников.</w:t>
      </w:r>
    </w:p>
    <w:p w:rsidR="002F674B" w:rsidRPr="002F674B" w:rsidRDefault="00AB1CF6" w:rsidP="002F674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F674B"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меет дифференцировать оценки современных процессов в соответствие с теоретическими  подходами. </w:t>
      </w:r>
    </w:p>
    <w:p w:rsidR="002F674B" w:rsidRPr="002F674B" w:rsidRDefault="002F674B" w:rsidP="002F674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недочетами может</w:t>
      </w: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теории МО для характеристики политической активности современных факторов, включая международно-политические регионы.</w:t>
      </w:r>
    </w:p>
    <w:p w:rsidR="002F674B" w:rsidRPr="002F674B" w:rsidRDefault="002F674B" w:rsidP="002F674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Затрудняется самостоятельно </w:t>
      </w: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анализ глобальных политических процессов. </w:t>
      </w:r>
    </w:p>
    <w:p w:rsidR="002F674B" w:rsidRDefault="00AB1CF6" w:rsidP="002F674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Умеет </w:t>
      </w:r>
      <w:r w:rsidR="002F674B"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различные типы </w:t>
      </w:r>
      <w:proofErr w:type="spellStart"/>
      <w:r w:rsidR="002F674B"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факторности</w:t>
      </w:r>
      <w:proofErr w:type="spellEnd"/>
      <w:r w:rsidR="002F674B"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МО.</w:t>
      </w:r>
    </w:p>
    <w:p w:rsidR="00AB1CF6" w:rsidRDefault="00AB1CF6" w:rsidP="00AB1CF6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</w:t>
      </w:r>
      <w:proofErr w:type="gramStart"/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</w:t>
      </w:r>
      <w:proofErr w:type="gramEnd"/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зачтено (с баллами от 50- 0)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ставится если студент:</w:t>
      </w:r>
    </w:p>
    <w:p w:rsidR="00AB1CF6" w:rsidRPr="002F674B" w:rsidRDefault="00AB1CF6" w:rsidP="00AB1CF6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 продемонстрировать</w:t>
      </w: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информационных ресурсов в области международных отношений, для решения конкретных исследовательских задач.</w:t>
      </w:r>
    </w:p>
    <w:p w:rsidR="00AB1CF6" w:rsidRPr="002F674B" w:rsidRDefault="00AB1CF6" w:rsidP="00AB1CF6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</w:t>
      </w: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критический обзор информационный ресурсов и количественный анализ источников.</w:t>
      </w:r>
    </w:p>
    <w:p w:rsidR="00AB1CF6" w:rsidRPr="002F674B" w:rsidRDefault="00AB1CF6" w:rsidP="00AB1CF6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Ошибочно дифференцирует</w:t>
      </w: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современных процессов в соответствие с теоретическими  подходами. </w:t>
      </w:r>
    </w:p>
    <w:p w:rsidR="00AB1CF6" w:rsidRPr="002F674B" w:rsidRDefault="00AB1CF6" w:rsidP="00AB1CF6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недочетами может</w:t>
      </w: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теории МО для характеристики политической активности современных факторов, включая международно-политические регионы.</w:t>
      </w:r>
    </w:p>
    <w:p w:rsidR="00AB1CF6" w:rsidRPr="002F674B" w:rsidRDefault="00AB1CF6" w:rsidP="00AB1CF6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Затрудняется самостоятельно </w:t>
      </w: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анализ глобальных политических процессов. </w:t>
      </w:r>
    </w:p>
    <w:p w:rsidR="00AB1CF6" w:rsidRDefault="00AB1CF6" w:rsidP="00AB1CF6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Испытывает трудности в определении различных типов</w:t>
      </w:r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факторности</w:t>
      </w:r>
      <w:proofErr w:type="spellEnd"/>
      <w:r w:rsidRPr="002F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МО.</w:t>
      </w:r>
    </w:p>
    <w:p w:rsidR="00BA6BD0" w:rsidRPr="00BA6BD0" w:rsidRDefault="00BA6BD0" w:rsidP="00BA6BD0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BA6BD0" w:rsidRDefault="00AB1CF6" w:rsidP="00AB1CF6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A6BD0" w:rsidRPr="00AB1CF6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материалы</w:t>
      </w:r>
    </w:p>
    <w:p w:rsidR="00AB1CF6" w:rsidRDefault="00AB1CF6" w:rsidP="00AB1CF6">
      <w:pPr>
        <w:pStyle w:val="a6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CF6" w:rsidRPr="00AB1CF6" w:rsidRDefault="00AB1CF6" w:rsidP="00AB1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CF6">
        <w:rPr>
          <w:rFonts w:ascii="Times New Roman" w:eastAsia="Times New Roman" w:hAnsi="Times New Roman" w:cs="Times New Roman"/>
          <w:bCs/>
          <w:sz w:val="24"/>
          <w:szCs w:val="24"/>
        </w:rPr>
        <w:t>Зачет по дисциплине Б</w:t>
      </w:r>
      <w:proofErr w:type="gramStart"/>
      <w:r w:rsidRPr="00AB1CF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proofErr w:type="gramEnd"/>
      <w:r w:rsidRPr="00AB1CF6">
        <w:rPr>
          <w:rFonts w:ascii="Times New Roman" w:eastAsia="Times New Roman" w:hAnsi="Times New Roman" w:cs="Times New Roman"/>
          <w:bCs/>
          <w:sz w:val="24"/>
          <w:szCs w:val="24"/>
        </w:rPr>
        <w:t>.В.ОД.4</w:t>
      </w:r>
      <w:r w:rsidRPr="00AB1CF6">
        <w:rPr>
          <w:rFonts w:ascii="Times New Roman" w:eastAsia="Times New Roman" w:hAnsi="Times New Roman" w:cs="Times New Roman"/>
          <w:bCs/>
          <w:sz w:val="24"/>
          <w:szCs w:val="24"/>
        </w:rPr>
        <w:tab/>
        <w:t>«Проблемы исследования региональных подсистем международных отношений» проводится в учебной аудитории с наличием компьютера или в компьютерном классе для выполнения практической части задания зачета.</w:t>
      </w:r>
    </w:p>
    <w:p w:rsidR="00AB1CF6" w:rsidRPr="00AB1CF6" w:rsidRDefault="00AB1CF6" w:rsidP="00AB1CF6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CF6">
        <w:rPr>
          <w:rFonts w:ascii="Times New Roman" w:eastAsia="Times New Roman" w:hAnsi="Times New Roman" w:cs="Times New Roman"/>
          <w:bCs/>
          <w:sz w:val="24"/>
          <w:szCs w:val="24"/>
        </w:rPr>
        <w:t>В аудитории для подготовки к ответу на вопросы зачета допускается присутствие шести студентов. Для подготовки к ответу отводится от 20 до 40 минут.</w:t>
      </w:r>
    </w:p>
    <w:p w:rsidR="00AB1CF6" w:rsidRPr="00AB1CF6" w:rsidRDefault="00AB1CF6" w:rsidP="00AB1CF6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CF6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выполнения практической части обучающиеся могут пользоваться ресурсами сети Интернет, такими как, сайты международных организаций, правительственные сайты. </w:t>
      </w:r>
    </w:p>
    <w:p w:rsidR="00AB1CF6" w:rsidRPr="00AB1CF6" w:rsidRDefault="00AB1CF6" w:rsidP="00AB1CF6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CF6">
        <w:rPr>
          <w:rFonts w:ascii="Times New Roman" w:eastAsia="Times New Roman" w:hAnsi="Times New Roman" w:cs="Times New Roman"/>
          <w:bCs/>
          <w:sz w:val="24"/>
          <w:szCs w:val="24"/>
        </w:rPr>
        <w:t>Обучающиеся могут использовать ранее подготовленные данные по деятельности региональных структур, по оценке эффективности интеграционного развития.</w:t>
      </w:r>
    </w:p>
    <w:p w:rsidR="00AB1CF6" w:rsidRPr="00AB1CF6" w:rsidRDefault="00AB1CF6" w:rsidP="00AB1CF6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CF6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зачете  выставляется оценка с учетом баллов, набранных обучающимся в течение семестра. Общий балл за освоение дисциплины – от 0 до 100 баллов. </w:t>
      </w:r>
    </w:p>
    <w:p w:rsidR="00AB1CF6" w:rsidRPr="00AB1CF6" w:rsidRDefault="00AB1CF6" w:rsidP="00AB1CF6">
      <w:pPr>
        <w:pStyle w:val="a6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1CF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Зачет оценивается из расчета от 0 до 40 баллов.</w:t>
      </w:r>
    </w:p>
    <w:p w:rsidR="00BA6BD0" w:rsidRPr="00BA6BD0" w:rsidRDefault="00BA6BD0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0"/>
        <w:gridCol w:w="3268"/>
        <w:gridCol w:w="3340"/>
      </w:tblGrid>
      <w:tr w:rsidR="00BA6BD0" w:rsidRPr="00BA6BD0" w:rsidTr="00BA6BD0">
        <w:tc>
          <w:tcPr>
            <w:tcW w:w="1510" w:type="pct"/>
          </w:tcPr>
          <w:p w:rsidR="00BA6BD0" w:rsidRPr="00BA6BD0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BA6BD0" w:rsidRPr="00BA6BD0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26" w:type="pct"/>
          </w:tcPr>
          <w:p w:rsidR="00BA6BD0" w:rsidRPr="00BA6BD0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Показатели</w:t>
            </w:r>
          </w:p>
          <w:p w:rsidR="00BA6BD0" w:rsidRPr="00BA6BD0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764" w:type="pct"/>
          </w:tcPr>
          <w:p w:rsidR="00BA6BD0" w:rsidRPr="00BA6BD0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BA6BD0" w:rsidRPr="00BA6BD0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BA6BD0" w:rsidRPr="00BA6BD0" w:rsidTr="00BA6BD0">
        <w:trPr>
          <w:trHeight w:val="2516"/>
        </w:trPr>
        <w:tc>
          <w:tcPr>
            <w:tcW w:w="1510" w:type="pct"/>
            <w:vAlign w:val="center"/>
          </w:tcPr>
          <w:p w:rsidR="00BA6BD0" w:rsidRPr="00BA6BD0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26" w:type="pct"/>
            <w:vAlign w:val="center"/>
          </w:tcPr>
          <w:p w:rsidR="00BA6BD0" w:rsidRPr="00BA6BD0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Корректность и полнота ответов</w:t>
            </w:r>
          </w:p>
          <w:p w:rsidR="00BA6BD0" w:rsidRPr="00BA6BD0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привлекать дополнительные информационные ресурсы для доказательности ответа</w:t>
            </w:r>
          </w:p>
          <w:p w:rsidR="00BA6BD0" w:rsidRPr="00BA6BD0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ситуативной аналитической деятельности</w:t>
            </w:r>
          </w:p>
        </w:tc>
        <w:tc>
          <w:tcPr>
            <w:tcW w:w="1764" w:type="pct"/>
            <w:vAlign w:val="center"/>
          </w:tcPr>
          <w:p w:rsidR="00BA6BD0" w:rsidRPr="00BA6BD0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Сложный вопрос, требующий развернутого ответа с элементами сравнительного анализа, профессионального цитирования. Проверяет знания и умения обучающегося работать с те</w:t>
            </w:r>
            <w:r w:rsidR="003E56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BA6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ретическими материалами, информационно-аналитическими ресурсами, информационными базами:</w:t>
            </w:r>
          </w:p>
          <w:p w:rsidR="00BA6BD0" w:rsidRPr="00BA6BD0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полный, развернутый, обоснованный ответ -6  баллов</w:t>
            </w:r>
          </w:p>
          <w:p w:rsidR="00BA6BD0" w:rsidRPr="00BA6BD0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Правильный, но не аргументированный ответ – 2 балла</w:t>
            </w:r>
          </w:p>
          <w:p w:rsidR="00BA6BD0" w:rsidRPr="00BA6BD0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Неверный ответ – 0 баллов</w:t>
            </w:r>
          </w:p>
          <w:p w:rsidR="00BA6BD0" w:rsidRPr="00BA6BD0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Обычный вопрос требует ответа, основанного на материалах лекций и учебной литературы. </w:t>
            </w:r>
            <w:proofErr w:type="gramStart"/>
            <w:r w:rsidRPr="00BA6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BA6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демонстрирует теоретические знания  в области изучения развивающихся стран</w:t>
            </w:r>
          </w:p>
          <w:p w:rsidR="00BA6BD0" w:rsidRPr="00BA6BD0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полный, развернутый, обоснованный ответ – 4 балла</w:t>
            </w:r>
          </w:p>
          <w:p w:rsidR="00BA6BD0" w:rsidRPr="00BA6BD0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Правильный, но не аргументированный ответ – 2 балла</w:t>
            </w:r>
          </w:p>
          <w:p w:rsidR="00BA6BD0" w:rsidRPr="00BA6BD0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Неверный ответ – 0 баллов.</w:t>
            </w:r>
          </w:p>
          <w:p w:rsidR="00BA6BD0" w:rsidRPr="00BA6BD0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Простой вопрос, требует ответа на понимание процесса, аспектов регионализации, проверяет общий кругозор обучающего и его информированность по проблемам изучаемой дисциплины.</w:t>
            </w:r>
          </w:p>
          <w:p w:rsidR="00BA6BD0" w:rsidRPr="00BA6BD0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 ответ – 1 балл;</w:t>
            </w:r>
          </w:p>
          <w:p w:rsidR="00BA6BD0" w:rsidRPr="00BA6BD0" w:rsidRDefault="00BA6BD0" w:rsidP="00BA6BD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Неправильный ответ – 0 баллов</w:t>
            </w:r>
          </w:p>
        </w:tc>
      </w:tr>
      <w:tr w:rsidR="00BA6BD0" w:rsidRPr="00BA6BD0" w:rsidTr="00BA6BD0">
        <w:tc>
          <w:tcPr>
            <w:tcW w:w="1510" w:type="pct"/>
            <w:vAlign w:val="center"/>
          </w:tcPr>
          <w:p w:rsidR="00BA6BD0" w:rsidRPr="00BA6BD0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Доклад</w:t>
            </w:r>
          </w:p>
        </w:tc>
        <w:tc>
          <w:tcPr>
            <w:tcW w:w="1726" w:type="pct"/>
            <w:vAlign w:val="center"/>
          </w:tcPr>
          <w:p w:rsidR="00BA6BD0" w:rsidRPr="00BA6BD0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регламента (15 мин.);</w:t>
            </w:r>
          </w:p>
          <w:p w:rsidR="00BA6BD0" w:rsidRPr="00BA6BD0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работы с источниками (сайты МО, нормативные документы, экспертная аналитика);</w:t>
            </w:r>
          </w:p>
          <w:p w:rsidR="00BA6BD0" w:rsidRPr="00BA6BD0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299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структура и форма подачи информации (аналитический обзор, </w:t>
            </w:r>
            <w:proofErr w:type="spellStart"/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закелючение</w:t>
            </w:r>
            <w:proofErr w:type="spellEnd"/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текущей деятельности МО);</w:t>
            </w:r>
          </w:p>
          <w:p w:rsidR="00BA6BD0" w:rsidRPr="00BA6BD0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299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презентации материала доклада (устный доклад, презентация, дискуссия), участие в обсуждении темы  и ответы на вопросы.</w:t>
            </w:r>
          </w:p>
        </w:tc>
        <w:tc>
          <w:tcPr>
            <w:tcW w:w="1764" w:type="pct"/>
            <w:vAlign w:val="center"/>
          </w:tcPr>
          <w:p w:rsidR="00BA6BD0" w:rsidRPr="00BA6BD0" w:rsidRDefault="00BA6BD0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рамках доклада проверяются:</w:t>
            </w:r>
          </w:p>
          <w:p w:rsidR="00BA6BD0" w:rsidRPr="00F703CF" w:rsidRDefault="003E567D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03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Умение дифференцировать оценки современных процессов в соответствие с теоретическими  подходами. Умение применять теории МО для характеристики политической активности современных </w:t>
            </w:r>
            <w:proofErr w:type="spellStart"/>
            <w:r w:rsidRPr="00F703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акторов</w:t>
            </w:r>
            <w:proofErr w:type="spellEnd"/>
            <w:r w:rsidR="00F703CF" w:rsidRPr="00F703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включая международно-политические регионы</w:t>
            </w:r>
            <w:r w:rsidRPr="00F703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F703CF" w:rsidRPr="00BA6BD0" w:rsidRDefault="00F703CF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BD0" w:rsidRPr="00BA6BD0" w:rsidRDefault="00BA6BD0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Каждый показатель оценки доклада оценивается в 1 балл, максимум 4 балла за доклад. </w:t>
            </w:r>
            <w:proofErr w:type="gramStart"/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 не более одного доклада</w:t>
            </w:r>
            <w:proofErr w:type="gramEnd"/>
            <w:r w:rsidRPr="00BA6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семестр.</w:t>
            </w:r>
          </w:p>
          <w:p w:rsidR="00BA6BD0" w:rsidRPr="00BA6BD0" w:rsidRDefault="00BA6BD0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B1CF6" w:rsidRPr="00BA6BD0" w:rsidTr="00BA6BD0">
        <w:tc>
          <w:tcPr>
            <w:tcW w:w="1510" w:type="pct"/>
            <w:vAlign w:val="center"/>
          </w:tcPr>
          <w:p w:rsidR="00AB1CF6" w:rsidRPr="00BA6BD0" w:rsidRDefault="00AB1CF6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A6BD0">
              <w:rPr>
                <w:rFonts w:ascii="Times New Roman" w:eastAsia="Times New Roman" w:hAnsi="Times New Roman" w:cs="Times New Roman"/>
              </w:rPr>
              <w:t>Зачет</w:t>
            </w:r>
          </w:p>
        </w:tc>
        <w:tc>
          <w:tcPr>
            <w:tcW w:w="1726" w:type="pct"/>
            <w:vAlign w:val="center"/>
          </w:tcPr>
          <w:p w:rsidR="00AB1CF6" w:rsidRPr="00AB1CF6" w:rsidRDefault="00AB1CF6" w:rsidP="00AE53F0">
            <w:pPr>
              <w:widowControl w:val="0"/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left="53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.Показатели и критерии приведены в разделе 4.3</w:t>
            </w:r>
          </w:p>
        </w:tc>
        <w:tc>
          <w:tcPr>
            <w:tcW w:w="1764" w:type="pct"/>
            <w:vAlign w:val="center"/>
          </w:tcPr>
          <w:p w:rsidR="00AB1CF6" w:rsidRPr="00BC46D6" w:rsidRDefault="00AB1CF6" w:rsidP="00AE53F0">
            <w:pPr>
              <w:widowControl w:val="0"/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01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и критерии приведены в разделе 4.3</w:t>
            </w:r>
          </w:p>
        </w:tc>
      </w:tr>
    </w:tbl>
    <w:p w:rsidR="00BA6BD0" w:rsidRPr="00BA6BD0" w:rsidRDefault="00BA6BD0" w:rsidP="00BA6BD0">
      <w:pPr>
        <w:spacing w:after="0" w:line="240" w:lineRule="auto"/>
        <w:jc w:val="both"/>
        <w:rPr>
          <w:rFonts w:ascii="Calibri" w:eastAsia="Times New Roman" w:hAnsi="Calibri" w:cs="Times New Roman"/>
          <w:i/>
          <w:highlight w:val="green"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A6BD0" w:rsidRPr="00BA6BD0" w:rsidRDefault="00BA6BD0" w:rsidP="00AB1CF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Методические указания для </w:t>
      </w:r>
      <w:proofErr w:type="gramStart"/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освоению дисциплины </w:t>
      </w:r>
    </w:p>
    <w:p w:rsidR="00BA6BD0" w:rsidRPr="00BA6BD0" w:rsidRDefault="00BA6BD0" w:rsidP="00BA6BD0">
      <w:pPr>
        <w:spacing w:after="0" w:line="360" w:lineRule="auto"/>
        <w:contextualSpacing/>
        <w:rPr>
          <w:rFonts w:ascii="Calibri" w:eastAsia="Times New Roman" w:hAnsi="Calibri" w:cs="Times New Roman"/>
        </w:rPr>
      </w:pPr>
    </w:p>
    <w:p w:rsidR="00BA6BD0" w:rsidRPr="00BA6BD0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составлена с учетом требований, предъявляемых к уровню подготовки по направлению подготовки </w:t>
      </w:r>
      <w:r w:rsidR="0045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527FC" w:rsidRPr="00452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A6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.06.01 Политические науки и регионоведение, </w:t>
      </w: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и включает необходимый материал, использование которого позволит рационально организовать работу по изучению дисциплины </w:t>
      </w:r>
      <w:r w:rsidR="00AB458A" w:rsidRPr="00AB458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</w:t>
      </w:r>
      <w:proofErr w:type="gramStart"/>
      <w:r w:rsidR="00AB458A" w:rsidRPr="00AB458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</w:t>
      </w:r>
      <w:proofErr w:type="gramEnd"/>
      <w:r w:rsidR="00AB458A" w:rsidRPr="00AB458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.В.04 </w:t>
      </w:r>
      <w:r w:rsidR="00F703C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</w:t>
      </w:r>
      <w:r w:rsidR="00F703CF" w:rsidRPr="00BA6BD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Проблемы исследования региональных подсистем международных отношений</w:t>
      </w:r>
      <w:r w:rsidRPr="00BA6BD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A6BD0" w:rsidRPr="00BA6BD0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В ходе обучения основными видами учебных занятий являются лекции и семинарские занятия, индивидуальные консультации. </w:t>
      </w:r>
    </w:p>
    <w:p w:rsidR="00BA6BD0" w:rsidRPr="00BA6BD0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курса аспиранты должны освоить понятийный, эмпирический, исследовательский и методологический материал учебного курса; сформировать навыки </w:t>
      </w:r>
      <w:r w:rsidRPr="00BA6BD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анализа научной и научно-практической литературы, необходимые для дальнейшей профессиональной деятельности. </w:t>
      </w:r>
    </w:p>
    <w:p w:rsidR="00BA6BD0" w:rsidRPr="00BA6BD0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В ходе лекций рассматриваются основные понятия тем, связанные с ними теоретические и практические проблемы, даются рекомендации для самостоятельной работы и подготовки к семинарским занятиям. В ходе семинарских занятий углубляются и закрепляются знания аспирантов по ряду рассмотренных на лекциях вопросов; развиваются навыки ведения публичной дискуссии, умения аргументировать и защищать выдвигаемые в них положения, а также их соотношение с практикой дипломатической работы. </w:t>
      </w:r>
    </w:p>
    <w:p w:rsidR="00BA6BD0" w:rsidRPr="00BA6BD0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>Самостоятельная внеаудиторная работа по курсу включает самостоятельное изучение учебной и научной литературы, повторение лекционного материала, подготовку к практическим занятиям.</w:t>
      </w:r>
    </w:p>
    <w:p w:rsidR="00BA6BD0" w:rsidRPr="00BA6BD0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Практические занятия предусматривают совершенствование навыков работы с первоисточниками и историко-правовым материалом, методологии изучения предметной специфики курса. Вопросы, не рассмотренные на лекциях и семинарских занятиях, должны быть изучены аспирантами в ходе самостоятельной работы. Контроль самостоятельной работы над учебной программой курса осуществляется в ходе лекционных и семинарских занятий методом устного опроса или ответов на контрольные вопросы тем. В ходе самостоятельной работы каждый аспирант обязан прочитать основную и по возможности дополнительную литературу по изучаемой теме. </w:t>
      </w:r>
      <w:proofErr w:type="spellStart"/>
      <w:r w:rsidRPr="00BA6BD0">
        <w:rPr>
          <w:rFonts w:ascii="Times New Roman" w:eastAsia="Calibri" w:hAnsi="Times New Roman" w:cs="Times New Roman"/>
          <w:sz w:val="24"/>
          <w:szCs w:val="24"/>
        </w:rPr>
        <w:t>Непроясненные</w:t>
      </w:r>
      <w:proofErr w:type="spellEnd"/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 (дискуссионные) в ходе самостоятельной работы вопросы следует выписать в конспект лекций и впоследствии прояснить их на семинарских занятиях или индивидуальных консультациях с ведущим преподавателем. </w:t>
      </w:r>
    </w:p>
    <w:p w:rsidR="00BA6BD0" w:rsidRPr="00BA6BD0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Выступления аспирантов на семинарских занятиях представляет собой устное выступление с использованием конспекта, плана доклада, схем, рисунков, иллюстраций и т.д. </w:t>
      </w:r>
    </w:p>
    <w:p w:rsidR="00BA6BD0" w:rsidRPr="00BA6BD0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Целью доклада для </w:t>
      </w:r>
      <w:proofErr w:type="gramStart"/>
      <w:r w:rsidRPr="00BA6BD0">
        <w:rPr>
          <w:rFonts w:ascii="Times New Roman" w:eastAsia="Calibri" w:hAnsi="Times New Roman" w:cs="Times New Roman"/>
          <w:sz w:val="24"/>
          <w:szCs w:val="24"/>
        </w:rPr>
        <w:t>аспиранта</w:t>
      </w:r>
      <w:proofErr w:type="gramEnd"/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 должно выступать глубокое изучение </w:t>
      </w:r>
      <w:proofErr w:type="gramStart"/>
      <w:r w:rsidRPr="00BA6BD0">
        <w:rPr>
          <w:rFonts w:ascii="Times New Roman" w:eastAsia="Calibri" w:hAnsi="Times New Roman" w:cs="Times New Roman"/>
          <w:sz w:val="24"/>
          <w:szCs w:val="24"/>
        </w:rPr>
        <w:t>какой</w:t>
      </w:r>
      <w:proofErr w:type="gramEnd"/>
      <w:r w:rsidRPr="00BA6BD0">
        <w:rPr>
          <w:rFonts w:ascii="Times New Roman" w:eastAsia="Calibri" w:hAnsi="Times New Roman" w:cs="Times New Roman"/>
          <w:sz w:val="24"/>
          <w:szCs w:val="24"/>
        </w:rPr>
        <w:t>- либо из проблем современного комплексного регионоведения,  готовность ответа на поставленные вопросы.</w:t>
      </w:r>
    </w:p>
    <w:p w:rsidR="00BA6BD0" w:rsidRPr="00BA6BD0" w:rsidRDefault="00BA6BD0" w:rsidP="00BA6BD0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sz w:val="24"/>
          <w:szCs w:val="24"/>
        </w:rPr>
        <w:t>Методические рекомендации по подготовке доклада к семинарскому занятию</w:t>
      </w:r>
    </w:p>
    <w:p w:rsidR="00BA6BD0" w:rsidRPr="00BA6BD0" w:rsidRDefault="00BA6BD0" w:rsidP="00BA6B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spacing w:val="-4"/>
          <w:sz w:val="24"/>
          <w:szCs w:val="24"/>
        </w:rPr>
        <w:t>Доклад обучающегося</w:t>
      </w:r>
      <w:r w:rsidRPr="00BA6BD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BA6BD0">
        <w:rPr>
          <w:rFonts w:ascii="Times New Roman" w:eastAsia="Times New Roman" w:hAnsi="Times New Roman" w:cs="Times New Roman"/>
          <w:spacing w:val="-4"/>
          <w:sz w:val="24"/>
          <w:szCs w:val="24"/>
        </w:rPr>
        <w:t>на семинарских занятиях представляет собой устное выступление</w:t>
      </w:r>
      <w:r w:rsidRPr="00BA6BD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конспекта, плана доклада, схем, рисунков, иллюстраций и т.д. Целью доклада для студента должны выступать достаточно глубокое изучение какой-либо из проблем в истории формирования и развития интеллектуального пространства своей страны, проведение сравнительного анализа в рамках рассматриваемого вопроса, демонст</w:t>
      </w:r>
      <w:r w:rsidRPr="00BA6BD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A6BD0">
        <w:rPr>
          <w:rFonts w:ascii="Times New Roman" w:eastAsia="Times New Roman" w:hAnsi="Times New Roman" w:cs="Times New Roman"/>
          <w:sz w:val="24"/>
          <w:szCs w:val="24"/>
        </w:rPr>
        <w:lastRenderedPageBreak/>
        <w:t>рация способностей свободного рассуждения на исследуемую тематику, организации дискуссии, готовность ответа на поставленные вопросы. Не рассматривается в качестве доклада и не может быть оценено неотрывное чтение заранее подготовленного конспекта.</w:t>
      </w:r>
    </w:p>
    <w:p w:rsidR="00BA6BD0" w:rsidRPr="00BA6BD0" w:rsidRDefault="00BA6BD0" w:rsidP="00BA6B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sz w:val="24"/>
          <w:szCs w:val="24"/>
        </w:rPr>
        <w:t>При подготовке к докладу студент должен уяснить цели и задачи исследования, предварительно ознакомиться с рекомендуемой литературой и иными источниками, в том числе и из глобальных информационных систем (</w:t>
      </w:r>
      <w:r w:rsidRPr="00BA6BD0">
        <w:rPr>
          <w:rFonts w:ascii="Times New Roman" w:eastAsia="Times New Roman" w:hAnsi="Times New Roman" w:cs="Times New Roman"/>
          <w:sz w:val="24"/>
          <w:szCs w:val="24"/>
          <w:lang w:val="en-US"/>
        </w:rPr>
        <w:t>Internet</w:t>
      </w:r>
      <w:r w:rsidRPr="00BA6BD0">
        <w:rPr>
          <w:rFonts w:ascii="Times New Roman" w:eastAsia="Times New Roman" w:hAnsi="Times New Roman" w:cs="Times New Roman"/>
          <w:sz w:val="24"/>
          <w:szCs w:val="24"/>
        </w:rPr>
        <w:t xml:space="preserve"> и др.). Необходимо сопоставить позиции отдельных авторов, провести по возможности их критический анализ, а при необходимости - сформировать аргументы для обоснования своей точки зрения.</w:t>
      </w:r>
    </w:p>
    <w:p w:rsidR="00BA6BD0" w:rsidRPr="00BA6BD0" w:rsidRDefault="00BA6BD0" w:rsidP="00BA6B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sz w:val="24"/>
          <w:szCs w:val="24"/>
        </w:rPr>
        <w:t>Письменную часть работы рекомендуется проводить, прежде всего, не в целях полного конспектирования всего материала, а для формирования плана выступления, с обозначением ключевых вопросов темы, схем, графиков и т.д. В выступлении оцениваются, в первую очередь, способности студентов к изложению изученного материала, свободное им владение.</w:t>
      </w:r>
    </w:p>
    <w:p w:rsidR="00AB1CF6" w:rsidRDefault="00AB1CF6" w:rsidP="00AB1CF6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AB1CF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Методические указания по организации самостоятельной работы для студентов заочного отделения аспирантуры</w:t>
      </w:r>
    </w:p>
    <w:p w:rsidR="00AB1CF6" w:rsidRDefault="00AB1CF6" w:rsidP="00AB1CF6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AB1CF6" w:rsidRDefault="00AB1CF6" w:rsidP="00AB1CF6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ab/>
      </w:r>
      <w:r w:rsidRPr="00457C6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 учебному плану аспирантуры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(заочная форма обучения)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изучение основного объема дисциплины приходится на самостоятельную работу студента.</w:t>
      </w:r>
    </w:p>
    <w:p w:rsidR="00AB1CF6" w:rsidRDefault="00AB1CF6" w:rsidP="00AB1CF6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В течение семестра студент осуществляет активную самостоятельную работу по предложенным в рабочей программе темам и спискам литературы: см. пп.6.1, 6.2, 6.3. Знакомится с содержанием курса и изучает предложенную литературу. </w:t>
      </w:r>
      <w:r w:rsidRPr="00457C6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Важным компонентом самостоятельной работы обучающегося является ознакомление с современными исследованиями в области регионоведения и освоение ведущих теоретических </w:t>
      </w:r>
      <w:proofErr w:type="spellStart"/>
      <w:r w:rsidRPr="00457C6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регионоведческих</w:t>
      </w:r>
      <w:proofErr w:type="spellEnd"/>
      <w:r w:rsidRPr="00457C6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подходов в изучении современных МО.</w:t>
      </w:r>
    </w:p>
    <w:p w:rsidR="00AB1CF6" w:rsidRDefault="00AB1CF6" w:rsidP="00AB1CF6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Важным этапом самостоятельной подготовки </w:t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является работа с официальными документами (п.6.4). Работа с документами служит важным инструментом формирования навыка исследовательской и аналитической деятельности. Анализ текста документов в сравнении с текущими событиями международной жизни, позволит студенту самостоятельно определять критерии оценки международных процессов.</w:t>
      </w:r>
    </w:p>
    <w:p w:rsidR="00AB1CF6" w:rsidRDefault="00AB1CF6" w:rsidP="00AB1CF6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Для результативной подготовки к зачету студенту необходимо освоить информационную базу дисциплины. Для этого необходимо ознакомиться с предложенным спектром Интернет-ресурсов, включая электронные журналы, сайты международных организаций и исследовательских центров в области международных отношений </w:t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п. 6.5).  Владение информационными ресурсами, регулярное чтение академической аналитики, знакомство с различными подходами в оценках международных процессов –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представляется важнейшим условием формирования у обучающихся устойчивых представлений о развитии современных международных регионов, а также о ведущих проблемах регионального развития.</w:t>
      </w:r>
    </w:p>
    <w:p w:rsidR="00AB1CF6" w:rsidRDefault="00AB1CF6" w:rsidP="00AB1CF6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BB078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Общий объем контактной работы по дисциплине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для студентов заочной формы обучения </w:t>
      </w:r>
      <w:r w:rsidRPr="00BB078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составляет 6 академических часов, в ходе которых преподаватель и студенты уточняют и корректируют те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вопросы, которые остались не выясненными в ходе самостоятельной подготовки студента.</w:t>
      </w:r>
    </w:p>
    <w:p w:rsidR="00AB1CF6" w:rsidRPr="00BB078E" w:rsidRDefault="00AB1CF6" w:rsidP="00AB1CF6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</w:p>
    <w:p w:rsidR="00BA6BD0" w:rsidRPr="00BA6BD0" w:rsidRDefault="00BA6BD0" w:rsidP="00BA6BD0">
      <w:pPr>
        <w:tabs>
          <w:tab w:val="left" w:pos="0"/>
          <w:tab w:val="left" w:pos="540"/>
          <w:tab w:val="left" w:pos="1701"/>
        </w:tabs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BA6BD0" w:rsidRPr="00BA6BD0" w:rsidRDefault="00BA6BD0" w:rsidP="00BA6BD0">
      <w:pPr>
        <w:tabs>
          <w:tab w:val="left" w:pos="0"/>
          <w:tab w:val="left" w:pos="540"/>
        </w:tabs>
        <w:spacing w:after="0" w:line="240" w:lineRule="auto"/>
        <w:jc w:val="center"/>
        <w:rPr>
          <w:rFonts w:ascii="Calibri" w:eastAsia="Times New Roman" w:hAnsi="Calibri" w:cs="Times New Roman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</w:t>
      </w:r>
      <w:r w:rsidR="000933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оты обучающихся по дисциплине </w:t>
      </w:r>
    </w:p>
    <w:p w:rsidR="00BA6BD0" w:rsidRPr="00BA6BD0" w:rsidRDefault="00BA6BD0" w:rsidP="00BA6BD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A6BD0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</w:p>
    <w:p w:rsidR="00BA6BD0" w:rsidRPr="00BA6BD0" w:rsidRDefault="00BA6BD0" w:rsidP="00BA6BD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BA6BD0" w:rsidRPr="00BA6BD0" w:rsidRDefault="00BA6BD0" w:rsidP="00BA6BD0">
      <w:pPr>
        <w:tabs>
          <w:tab w:val="left" w:pos="38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6BD0">
        <w:rPr>
          <w:rFonts w:ascii="Times New Roman" w:eastAsia="Calibri" w:hAnsi="Times New Roman" w:cs="Times New Roman"/>
          <w:b/>
          <w:sz w:val="24"/>
          <w:szCs w:val="24"/>
        </w:rPr>
        <w:t>6.1. Основная литература</w:t>
      </w:r>
    </w:p>
    <w:p w:rsidR="00BA6BD0" w:rsidRPr="00BA6BD0" w:rsidRDefault="00BA6BD0" w:rsidP="00BA6BD0">
      <w:pPr>
        <w:tabs>
          <w:tab w:val="left" w:pos="38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3CF" w:rsidRPr="00F703CF" w:rsidRDefault="00F703CF" w:rsidP="00F703CF">
      <w:pPr>
        <w:tabs>
          <w:tab w:val="left" w:pos="380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703CF" w:rsidRPr="00E42433" w:rsidRDefault="00F703CF" w:rsidP="00E42433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4243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EEEEEE"/>
          <w:lang w:eastAsia="ru-RU"/>
        </w:rPr>
        <w:t>Ачкасов</w:t>
      </w:r>
      <w:proofErr w:type="spellEnd"/>
      <w:r w:rsidRPr="00E4243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EEEEEE"/>
          <w:lang w:eastAsia="ru-RU"/>
        </w:rPr>
        <w:t>, В. А</w:t>
      </w:r>
      <w:r w:rsidRPr="00E424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 xml:space="preserve">. Мировая политика и международные отношения: учебник / В.А. </w:t>
      </w:r>
      <w:proofErr w:type="spellStart"/>
      <w:r w:rsidRPr="00E424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>Ачкасов</w:t>
      </w:r>
      <w:proofErr w:type="spellEnd"/>
      <w:r w:rsidRPr="00E424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 xml:space="preserve">, С.А. </w:t>
      </w:r>
      <w:proofErr w:type="spellStart"/>
      <w:r w:rsidRPr="00E424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>Ланцов</w:t>
      </w:r>
      <w:proofErr w:type="spellEnd"/>
      <w:r w:rsidRPr="00E424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>. - М.</w:t>
      </w:r>
      <w:proofErr w:type="gramStart"/>
      <w:r w:rsidRPr="00E424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 xml:space="preserve"> :</w:t>
      </w:r>
      <w:proofErr w:type="gramEnd"/>
      <w:r w:rsidRPr="00E424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 xml:space="preserve"> Аспект Пресс, 2011. - 480 c. </w:t>
      </w:r>
      <w:hyperlink r:id="rId9" w:history="1">
        <w:r w:rsidRPr="00E424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EEEEEE"/>
            <w:lang w:eastAsia="ru-RU"/>
          </w:rPr>
          <w:t>http://idp.nwipa.ru:2945/8893</w:t>
        </w:r>
      </w:hyperlink>
      <w:r w:rsidRPr="00E424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 xml:space="preserve"> </w:t>
      </w:r>
    </w:p>
    <w:p w:rsidR="00F703CF" w:rsidRPr="00E42433" w:rsidRDefault="00F703CF" w:rsidP="00E42433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2433">
        <w:rPr>
          <w:rFonts w:ascii="Times New Roman" w:eastAsia="Calibri" w:hAnsi="Times New Roman" w:cs="Times New Roman"/>
          <w:color w:val="000000"/>
          <w:sz w:val="24"/>
          <w:szCs w:val="24"/>
        </w:rPr>
        <w:t>Восток и политика: политические системы, политические культуры, политические процессы : научно-метод. комплекс / [авт. кол.: А. Д. Воскресенский (рук.) и др.]</w:t>
      </w:r>
      <w:proofErr w:type="gramStart"/>
      <w:r w:rsidRPr="00E424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E424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 ред. А. Д. Воскресенского ; </w:t>
      </w:r>
      <w:proofErr w:type="spellStart"/>
      <w:r w:rsidRPr="00E42433">
        <w:rPr>
          <w:rFonts w:ascii="Times New Roman" w:eastAsia="Calibri" w:hAnsi="Times New Roman" w:cs="Times New Roman"/>
          <w:color w:val="000000"/>
          <w:sz w:val="24"/>
          <w:szCs w:val="24"/>
        </w:rPr>
        <w:t>Моск</w:t>
      </w:r>
      <w:proofErr w:type="spellEnd"/>
      <w:r w:rsidRPr="00E424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гос. ин-т </w:t>
      </w:r>
      <w:proofErr w:type="spellStart"/>
      <w:r w:rsidRPr="00E42433">
        <w:rPr>
          <w:rFonts w:ascii="Times New Roman" w:eastAsia="Calibri" w:hAnsi="Times New Roman" w:cs="Times New Roman"/>
          <w:color w:val="000000"/>
          <w:sz w:val="24"/>
          <w:szCs w:val="24"/>
        </w:rPr>
        <w:t>междунар</w:t>
      </w:r>
      <w:proofErr w:type="spellEnd"/>
      <w:r w:rsidRPr="00E42433">
        <w:rPr>
          <w:rFonts w:ascii="Times New Roman" w:eastAsia="Calibri" w:hAnsi="Times New Roman" w:cs="Times New Roman"/>
          <w:color w:val="000000"/>
          <w:sz w:val="24"/>
          <w:szCs w:val="24"/>
        </w:rPr>
        <w:t>. отношений (Ун-т) МИД России. - М.</w:t>
      </w:r>
      <w:proofErr w:type="gramStart"/>
      <w:r w:rsidRPr="00E424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E424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Аспект Пресс, 2011. - 685 c. </w:t>
      </w:r>
      <w:hyperlink r:id="rId10" w:history="1">
        <w:r w:rsidRPr="00E424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E424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E424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idp</w:t>
        </w:r>
        <w:proofErr w:type="spellEnd"/>
        <w:r w:rsidRPr="00E424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E424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nwipa</w:t>
        </w:r>
        <w:proofErr w:type="spellEnd"/>
        <w:r w:rsidRPr="00E424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E424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E424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:2945/8903.</w:t>
        </w:r>
        <w:r w:rsidRPr="00E424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  <w:r w:rsidRPr="00E4243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F703CF" w:rsidRPr="00F703CF" w:rsidRDefault="00F703CF" w:rsidP="00E4243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>Евразийский регион: экономическая, социальная и политическая география. Международные процессы : учеб</w:t>
      </w:r>
      <w:proofErr w:type="gramStart"/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особие / [Р. А. </w:t>
      </w:r>
      <w:proofErr w:type="spellStart"/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>Амбурцев</w:t>
      </w:r>
      <w:proofErr w:type="spellEnd"/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др. ; отв. ред. А. В. Торопыгин ; под общ. ред. Н. В. </w:t>
      </w:r>
      <w:proofErr w:type="spellStart"/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>Каледина</w:t>
      </w:r>
      <w:proofErr w:type="spellEnd"/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>, Ю. В. Косова] ; С.-</w:t>
      </w:r>
      <w:proofErr w:type="spellStart"/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>Петерб</w:t>
      </w:r>
      <w:proofErr w:type="spellEnd"/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ин-т </w:t>
      </w:r>
      <w:proofErr w:type="spellStart"/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>внешнеэконом</w:t>
      </w:r>
      <w:proofErr w:type="spellEnd"/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>. связей, экономики и права. - СПб</w:t>
      </w:r>
      <w:proofErr w:type="gramStart"/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: </w:t>
      </w:r>
      <w:proofErr w:type="gramEnd"/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>ИВЭСЭП, 2011. - 314 c.</w:t>
      </w:r>
    </w:p>
    <w:p w:rsidR="00F703CF" w:rsidRPr="00F703CF" w:rsidRDefault="00F703CF" w:rsidP="00E4243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0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Кириленко, В.П.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Международные организации: международные экономические и правовые аспекты деятельности : учеб</w:t>
      </w:r>
      <w:proofErr w:type="gramStart"/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/ В. П. Кириленко, Ю. В. Мишальченко, И. В. </w:t>
      </w:r>
      <w:proofErr w:type="spellStart"/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Сазыкин</w:t>
      </w:r>
      <w:proofErr w:type="spellEnd"/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 Гос. образовательное учреждение </w:t>
      </w:r>
      <w:proofErr w:type="spellStart"/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проф. образования "Рос. таможенная акад.", С.- </w:t>
      </w:r>
      <w:proofErr w:type="spellStart"/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</w:t>
      </w:r>
      <w:proofErr w:type="spellEnd"/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им. В. Б. </w:t>
      </w:r>
      <w:proofErr w:type="spellStart"/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Бобкова</w:t>
      </w:r>
      <w:proofErr w:type="spellEnd"/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фил. Рос. </w:t>
      </w:r>
      <w:proofErr w:type="gramStart"/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таможенной</w:t>
      </w:r>
      <w:proofErr w:type="gramEnd"/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акад. - СПб. : Изд-во С.-</w:t>
      </w:r>
      <w:proofErr w:type="spellStart"/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</w:t>
      </w:r>
      <w:proofErr w:type="spellEnd"/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фил. РТА, 2011. - 234 c.</w:t>
      </w:r>
    </w:p>
    <w:p w:rsidR="00F703CF" w:rsidRDefault="00F703CF" w:rsidP="00E4243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0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Международные отношения: теории, конфликты, движения, организации : учеб</w:t>
      </w:r>
      <w:proofErr w:type="gramStart"/>
      <w:r w:rsidRPr="00F70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F70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F70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F70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особие / [П. А. Цыганков и др.] ; под ред. П. А. Цыганкова. - 3-е изд., </w:t>
      </w:r>
      <w:proofErr w:type="spellStart"/>
      <w:r w:rsidRPr="00F70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перераб</w:t>
      </w:r>
      <w:proofErr w:type="spellEnd"/>
      <w:r w:rsidRPr="00F70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и доп. - М. : Альфа-М [и др.], 2012. - 335 c.</w:t>
      </w:r>
    </w:p>
    <w:p w:rsidR="00E42433" w:rsidRPr="00E42433" w:rsidRDefault="00E42433" w:rsidP="00E42433">
      <w:pPr>
        <w:pStyle w:val="a6"/>
        <w:numPr>
          <w:ilvl w:val="0"/>
          <w:numId w:val="27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E4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Халевинская</w:t>
      </w:r>
      <w:proofErr w:type="spellEnd"/>
      <w:r w:rsidRPr="00E4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Е.Д. Международные торговые соглашения и международные торговые организации. - </w:t>
      </w:r>
      <w:proofErr w:type="spellStart"/>
      <w:r w:rsidRPr="00E4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М.:Магистр</w:t>
      </w:r>
      <w:proofErr w:type="spellEnd"/>
      <w:r w:rsidRPr="00E42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2014. -207с. (4ед.2014)</w:t>
      </w:r>
    </w:p>
    <w:p w:rsidR="00E42433" w:rsidRPr="00F703CF" w:rsidRDefault="00E42433" w:rsidP="00E42433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03CF" w:rsidRPr="00F703CF" w:rsidRDefault="00F703CF" w:rsidP="00F703CF">
      <w:pPr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3CF" w:rsidRDefault="00F703CF" w:rsidP="00E42433">
      <w:pPr>
        <w:pStyle w:val="a6"/>
        <w:keepNext/>
        <w:numPr>
          <w:ilvl w:val="1"/>
          <w:numId w:val="27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2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/>
        </w:rPr>
        <w:t>Дополнительная литература</w:t>
      </w:r>
    </w:p>
    <w:p w:rsidR="00E42433" w:rsidRPr="00E42433" w:rsidRDefault="00E42433" w:rsidP="00E42433">
      <w:pPr>
        <w:pStyle w:val="a6"/>
        <w:keepNext/>
        <w:spacing w:after="0" w:line="240" w:lineRule="auto"/>
        <w:ind w:left="502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03CF" w:rsidRPr="00E42433" w:rsidRDefault="00F703CF" w:rsidP="00E42433">
      <w:pPr>
        <w:pStyle w:val="a6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243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Байков, А.А.</w:t>
      </w:r>
      <w:r w:rsidRPr="00E424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Сравнительная интеграция. Практика и модели интеграции в зарубежной Европе и Тихоокеанской Азии/ А.А. Байков; отв. Ред. А.Д. </w:t>
      </w:r>
      <w:proofErr w:type="spellStart"/>
      <w:r w:rsidRPr="00E42433">
        <w:rPr>
          <w:rFonts w:ascii="Times New Roman" w:eastAsia="Calibri" w:hAnsi="Times New Roman" w:cs="Times New Roman"/>
          <w:color w:val="000000"/>
          <w:sz w:val="24"/>
          <w:szCs w:val="24"/>
        </w:rPr>
        <w:t>Богатуров</w:t>
      </w:r>
      <w:proofErr w:type="spellEnd"/>
      <w:r w:rsidRPr="00E42433">
        <w:rPr>
          <w:rFonts w:ascii="Times New Roman" w:eastAsia="Calibri" w:hAnsi="Times New Roman" w:cs="Times New Roman"/>
          <w:color w:val="000000"/>
          <w:sz w:val="24"/>
          <w:szCs w:val="24"/>
        </w:rPr>
        <w:t>. – М.: Аспект Пресс, 2012.- 256 с.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Европы</w:t>
      </w:r>
      <w:proofErr w:type="gramStart"/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В. В. Журкина. -  М.: Весь мир, 2011. – 748 с.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Глазунова, Е.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Теоретические аспекты содействия международному развитию: современный дискурс // Вестник Московского университета. Серия 25. Международные отношения и мировая политика. — 2014. — № 2. — С. 3–33.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Дегтярев, Д.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Содействие международному развитию как инструмент продвижения внешнеполитических и внешнеэкономических интересов // Вестник МГИМО. — 2012. — № 2. — С. 47–58.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Европейский Союз в 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веке: время испытаний</w:t>
      </w:r>
      <w:proofErr w:type="gramStart"/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/П</w:t>
      </w:r>
      <w:proofErr w:type="gramEnd"/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О.Ю. Потемкиной. – М.: Весь мир, 2012. – 656 с.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0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Клочковский</w:t>
      </w:r>
      <w:proofErr w:type="spellEnd"/>
      <w:r w:rsidRPr="00F70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Л.Л.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Современные концепции мирохозяйственного развития и экономические реалии Латинской Америки// Латинская Америка,  2014. № 10. C. 18-32.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F703C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Лавут</w:t>
      </w:r>
      <w:proofErr w:type="spellEnd"/>
      <w:r w:rsidRPr="00F703C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А.А.</w:t>
      </w:r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>Мегаблоки</w:t>
      </w:r>
      <w:proofErr w:type="spellEnd"/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вызов для Латинской Америки // Латинская Америка,  № 6, Июнь  2014, C. 37-52.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03C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Ларионова, М.</w:t>
      </w:r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Глобальные вызовы и управление ими./ </w:t>
      </w:r>
      <w:proofErr w:type="spellStart"/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>М.Ларионова</w:t>
      </w:r>
      <w:proofErr w:type="spellEnd"/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>Киртон</w:t>
      </w:r>
      <w:proofErr w:type="spellEnd"/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// Вестник международных организаций.-2014.-№ 4.- С.7-10. 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03C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703C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Сударев</w:t>
      </w:r>
      <w:proofErr w:type="spellEnd"/>
      <w:r w:rsidRPr="00F703C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В.П.</w:t>
      </w:r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поисках ответов на новые геополитические вызовы//Латинская Америка. 2014.№ 3. С. 4-11.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70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Emerson, M. 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Europe’s continental regionalism. CEPS working document. February 2013. № 375. URL: http://www.feelingeurope.eu/Pages/Europe%27s%20Continental%20Regionalism%2002-13%20ME.pdf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F70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Felbermayr</w:t>
      </w:r>
      <w:proofErr w:type="spellEnd"/>
      <w:r w:rsidRPr="00F70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 G., </w:t>
      </w:r>
      <w:proofErr w:type="spellStart"/>
      <w:r w:rsidRPr="00F70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Heid</w:t>
      </w:r>
      <w:proofErr w:type="spellEnd"/>
      <w:r w:rsidRPr="00F70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, B.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Macroeconomic potentials of transatlantic free trade: A high resolution perspective for Europe and the world /Centre for Economic Policy Research (CEPR). - October 2014 URL: http://www.economic-policy.org/wp-content/uploads/2014/10/Felbermayr-Heid-Larch-Yalcin.pdf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70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Fisher, J. &amp; D.M. Anderson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Authoritarianism and the securitization of development in Africa// International Affairs. 2015. № 91: 1.P. 131-151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Fukunaga</w:t>
      </w:r>
      <w:proofErr w:type="spellEnd"/>
      <w:r w:rsidRPr="00F70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, Yoshifumi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ASEAN’s Leadership in the Regional Comprehensive Economic Partnership//Asia &amp; the Pacific Policy Studies. 2015</w:t>
      </w:r>
      <w:proofErr w:type="gramStart"/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,vol</w:t>
      </w:r>
      <w:proofErr w:type="gramEnd"/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2, no. 1, pp. 103–115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Global politics of </w:t>
      </w:r>
      <w:proofErr w:type="gramStart"/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regionalism :</w:t>
      </w:r>
      <w:proofErr w:type="gramEnd"/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 introduction / Edited by Mary Farrell, </w:t>
      </w:r>
      <w:proofErr w:type="spellStart"/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Björn</w:t>
      </w:r>
      <w:proofErr w:type="spellEnd"/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Hettne</w:t>
      </w:r>
      <w:proofErr w:type="spellEnd"/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and </w:t>
      </w:r>
      <w:proofErr w:type="spellStart"/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Luk</w:t>
      </w:r>
      <w:proofErr w:type="spellEnd"/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Van </w:t>
      </w:r>
      <w:proofErr w:type="spellStart"/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Langenhove</w:t>
      </w:r>
      <w:proofErr w:type="spellEnd"/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– L.: Pluto Press, 2005. – 322 p.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70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Jenks, B. 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Financing the UN development system and the future of multilateralism. Third World Quarterly. 13 Dec 2014. URL: http://www.tandfonline.com/doi/abs/10.1080/01436597.2014.971597 </w:t>
      </w:r>
    </w:p>
    <w:p w:rsidR="00F703CF" w:rsidRPr="00F703CF" w:rsidRDefault="00F703CF" w:rsidP="00E42433">
      <w:pPr>
        <w:numPr>
          <w:ilvl w:val="0"/>
          <w:numId w:val="26"/>
        </w:numPr>
        <w:spacing w:after="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70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Jolly, R.</w:t>
      </w:r>
      <w:r w:rsidRPr="00F703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 UN Development Thinking and Practice. Third World Quarterly.28 Jan 2011. URL: http://www.tandfonline.com/doi/abs/10.1080/08039410.2005.9666300</w:t>
      </w:r>
    </w:p>
    <w:p w:rsidR="00F703CF" w:rsidRPr="00E42433" w:rsidRDefault="00F703CF" w:rsidP="00A20C14">
      <w:pPr>
        <w:spacing w:after="0" w:line="240" w:lineRule="auto"/>
        <w:ind w:left="64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A6BD0" w:rsidRPr="00BA6BD0" w:rsidRDefault="00BA6BD0" w:rsidP="00BA6B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6BD0" w:rsidRDefault="00BA6BD0" w:rsidP="00E42433">
      <w:pPr>
        <w:pStyle w:val="a6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самостоятельной работы.</w:t>
      </w:r>
    </w:p>
    <w:p w:rsidR="00A20C14" w:rsidRPr="00E42433" w:rsidRDefault="00A20C14" w:rsidP="00A20C14">
      <w:pPr>
        <w:pStyle w:val="a6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BD0" w:rsidRPr="00BA6BD0" w:rsidRDefault="00BA6BD0" w:rsidP="00BA6B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2" w:type="dxa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4746"/>
        <w:gridCol w:w="4746"/>
      </w:tblGrid>
      <w:tr w:rsidR="00BA6BD0" w:rsidRPr="00BA6BD0" w:rsidTr="00BA6BD0">
        <w:trPr>
          <w:trHeight w:val="275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E42433" w:rsidRDefault="00BA6BD0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4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D0" w:rsidRPr="00E42433" w:rsidRDefault="00BA6BD0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433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</w:p>
        </w:tc>
      </w:tr>
      <w:tr w:rsidR="00E42433" w:rsidRPr="00BA6BD0" w:rsidTr="00BA6BD0">
        <w:trPr>
          <w:trHeight w:val="275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433" w:rsidRPr="00E42433" w:rsidRDefault="006A1578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1. </w:t>
            </w:r>
            <w:r w:rsidRPr="00E64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Теоретические аспекты формирования системы МО и региональных подсистем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33" w:rsidRPr="00BA6BD0" w:rsidRDefault="00E4243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BD0">
              <w:rPr>
                <w:rFonts w:ascii="Times New Roman" w:hAnsi="Times New Roman"/>
                <w:bCs/>
                <w:sz w:val="24"/>
                <w:szCs w:val="24"/>
              </w:rPr>
              <w:t xml:space="preserve">Основная: </w:t>
            </w:r>
            <w:r w:rsidR="006A1578">
              <w:rPr>
                <w:rFonts w:ascii="Times New Roman" w:hAnsi="Times New Roman"/>
                <w:bCs/>
                <w:sz w:val="24"/>
                <w:szCs w:val="24"/>
              </w:rPr>
              <w:t>1,5,6</w:t>
            </w:r>
          </w:p>
        </w:tc>
      </w:tr>
      <w:tr w:rsidR="00E42433" w:rsidRPr="00BA6BD0" w:rsidTr="00BA6BD0">
        <w:trPr>
          <w:trHeight w:val="274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433" w:rsidRPr="00E42433" w:rsidRDefault="00E42433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33" w:rsidRPr="00BA6BD0" w:rsidRDefault="00E4243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BD0">
              <w:rPr>
                <w:rFonts w:ascii="Times New Roman" w:hAnsi="Times New Roman"/>
                <w:bCs/>
                <w:sz w:val="24"/>
                <w:szCs w:val="24"/>
              </w:rPr>
              <w:t>Дополнительная:</w:t>
            </w:r>
            <w:r w:rsidR="00A20C14">
              <w:rPr>
                <w:rFonts w:ascii="Times New Roman" w:hAnsi="Times New Roman"/>
                <w:bCs/>
                <w:sz w:val="24"/>
                <w:szCs w:val="24"/>
              </w:rPr>
              <w:t xml:space="preserve"> 1,2,5,10,14</w:t>
            </w:r>
          </w:p>
        </w:tc>
      </w:tr>
      <w:tr w:rsidR="00E42433" w:rsidRPr="00BA6BD0" w:rsidTr="00BA6BD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78" w:rsidRPr="00E64831" w:rsidRDefault="006A1578" w:rsidP="006A1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2. </w:t>
            </w:r>
            <w:r w:rsidRPr="00E64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Основы анализа современного регионализма и процессов регионализации</w:t>
            </w:r>
          </w:p>
          <w:p w:rsidR="00E42433" w:rsidRPr="00E42433" w:rsidRDefault="00E4243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33" w:rsidRPr="00BA6BD0" w:rsidRDefault="00E4243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BD0">
              <w:rPr>
                <w:rFonts w:ascii="Times New Roman" w:hAnsi="Times New Roman"/>
                <w:bCs/>
                <w:sz w:val="24"/>
                <w:szCs w:val="24"/>
              </w:rPr>
              <w:t xml:space="preserve">Основная: </w:t>
            </w:r>
            <w:r w:rsidR="006A1578">
              <w:rPr>
                <w:rFonts w:ascii="Times New Roman" w:hAnsi="Times New Roman"/>
                <w:bCs/>
                <w:sz w:val="24"/>
                <w:szCs w:val="24"/>
              </w:rPr>
              <w:t>1,2,3,4,5,6,</w:t>
            </w:r>
          </w:p>
        </w:tc>
      </w:tr>
      <w:tr w:rsidR="00E42433" w:rsidRPr="00BA6BD0" w:rsidTr="00BA6BD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433" w:rsidRPr="00E42433" w:rsidRDefault="00E42433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33" w:rsidRPr="00BA6BD0" w:rsidRDefault="00E4243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BD0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Дополнительная: </w:t>
            </w:r>
            <w:r w:rsidR="00A20C14">
              <w:rPr>
                <w:rFonts w:ascii="Times New Roman" w:hAnsi="Times New Roman"/>
                <w:bCs/>
                <w:sz w:val="24"/>
                <w:szCs w:val="24"/>
              </w:rPr>
              <w:t>1,2,5,6, 8,10,11,12,13,14</w:t>
            </w:r>
          </w:p>
        </w:tc>
      </w:tr>
      <w:tr w:rsidR="00E42433" w:rsidRPr="00BA6BD0" w:rsidTr="00BA6BD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433" w:rsidRPr="00E42433" w:rsidRDefault="006A1578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3.</w:t>
            </w:r>
            <w:r w:rsidRPr="00E64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Особенности развития современных  региональных подсистем. Международные факторы развития регионов.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33" w:rsidRPr="00BA6BD0" w:rsidRDefault="00E4243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BD0">
              <w:rPr>
                <w:rFonts w:ascii="Times New Roman" w:hAnsi="Times New Roman"/>
                <w:bCs/>
                <w:sz w:val="24"/>
                <w:szCs w:val="24"/>
              </w:rPr>
              <w:t xml:space="preserve">Основная: </w:t>
            </w:r>
            <w:r w:rsidR="006A1578">
              <w:rPr>
                <w:rFonts w:ascii="Times New Roman" w:hAnsi="Times New Roman"/>
                <w:bCs/>
                <w:sz w:val="24"/>
                <w:szCs w:val="24"/>
              </w:rPr>
              <w:t>1,</w:t>
            </w:r>
            <w:r w:rsidR="00A20C14">
              <w:rPr>
                <w:rFonts w:ascii="Times New Roman" w:hAnsi="Times New Roman"/>
                <w:bCs/>
                <w:sz w:val="24"/>
                <w:szCs w:val="24"/>
              </w:rPr>
              <w:t>2,3,4,</w:t>
            </w:r>
            <w:r w:rsidR="006A1578">
              <w:rPr>
                <w:rFonts w:ascii="Times New Roman" w:hAnsi="Times New Roman"/>
                <w:bCs/>
                <w:sz w:val="24"/>
                <w:szCs w:val="24"/>
              </w:rPr>
              <w:t>5,6</w:t>
            </w:r>
          </w:p>
        </w:tc>
      </w:tr>
      <w:tr w:rsidR="00E42433" w:rsidRPr="00BA6BD0" w:rsidTr="00BA6BD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433" w:rsidRPr="00E42433" w:rsidRDefault="00E42433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33" w:rsidRPr="00BA6BD0" w:rsidRDefault="00E42433" w:rsidP="00A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BD0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Дополнительная: </w:t>
            </w:r>
            <w:r w:rsidR="00A20C14">
              <w:rPr>
                <w:rFonts w:ascii="Times New Roman" w:hAnsi="Times New Roman"/>
                <w:bCs/>
                <w:sz w:val="24"/>
                <w:szCs w:val="24"/>
              </w:rPr>
              <w:t>6,7,9,10,14,16,15</w:t>
            </w:r>
          </w:p>
        </w:tc>
      </w:tr>
      <w:tr w:rsidR="00E42433" w:rsidRPr="00BA6BD0" w:rsidTr="00BA6BD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433" w:rsidRPr="00E42433" w:rsidRDefault="006A1578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Тема 4. </w:t>
            </w:r>
            <w:r w:rsidRPr="00E64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тенденции и проблемы развития современных региональных подсистем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33" w:rsidRPr="00BA6BD0" w:rsidRDefault="00E4243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BD0">
              <w:rPr>
                <w:rFonts w:ascii="Times New Roman" w:hAnsi="Times New Roman"/>
                <w:bCs/>
                <w:sz w:val="24"/>
                <w:szCs w:val="24"/>
              </w:rPr>
              <w:t xml:space="preserve">Основная: </w:t>
            </w:r>
            <w:r w:rsidR="006A1578">
              <w:rPr>
                <w:rFonts w:ascii="Times New Roman" w:hAnsi="Times New Roman"/>
                <w:bCs/>
                <w:sz w:val="24"/>
                <w:szCs w:val="24"/>
              </w:rPr>
              <w:t>1,</w:t>
            </w:r>
            <w:r w:rsidR="00A20C14">
              <w:rPr>
                <w:rFonts w:ascii="Times New Roman" w:hAnsi="Times New Roman"/>
                <w:bCs/>
                <w:sz w:val="24"/>
                <w:szCs w:val="24"/>
              </w:rPr>
              <w:t>4,</w:t>
            </w:r>
            <w:r w:rsidR="006A1578">
              <w:rPr>
                <w:rFonts w:ascii="Times New Roman" w:hAnsi="Times New Roman"/>
                <w:bCs/>
                <w:sz w:val="24"/>
                <w:szCs w:val="24"/>
              </w:rPr>
              <w:t>5,6</w:t>
            </w:r>
          </w:p>
        </w:tc>
      </w:tr>
      <w:tr w:rsidR="00BA6BD0" w:rsidRPr="00BA6BD0" w:rsidTr="00BA6BD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BA6BD0" w:rsidRDefault="00BA6BD0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D0" w:rsidRPr="00BA6BD0" w:rsidRDefault="00BA6BD0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BD0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Дополнительная: </w:t>
            </w:r>
            <w:r w:rsidR="00A20C14">
              <w:rPr>
                <w:rFonts w:ascii="Times New Roman" w:hAnsi="Times New Roman"/>
                <w:bCs/>
                <w:sz w:val="24"/>
                <w:szCs w:val="24"/>
              </w:rPr>
              <w:t>11,12,13,,14,15,16</w:t>
            </w:r>
          </w:p>
        </w:tc>
      </w:tr>
    </w:tbl>
    <w:p w:rsidR="003D6DBE" w:rsidRDefault="003D6DBE" w:rsidP="003D6DBE">
      <w:pPr>
        <w:pStyle w:val="ad"/>
        <w:spacing w:line="240" w:lineRule="atLeast"/>
        <w:ind w:left="4320" w:hanging="417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Методические рекомендации по самостоятельной работе приведены в разделе 5.</w:t>
      </w:r>
    </w:p>
    <w:p w:rsidR="00BA6BD0" w:rsidRPr="00BA6BD0" w:rsidRDefault="00BA6BD0" w:rsidP="00BA6BD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_Toc406262468"/>
      <w:bookmarkStart w:id="12" w:name="_Toc419650139"/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6.4. </w:t>
      </w:r>
      <w:r w:rsidR="003A6D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Нормативные правовые </w:t>
      </w: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документы</w:t>
      </w:r>
      <w:bookmarkEnd w:id="11"/>
      <w:bookmarkEnd w:id="12"/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A6BD0" w:rsidRPr="00BA6BD0" w:rsidRDefault="00BA6BD0" w:rsidP="00BA6BD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BA6BD0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BA6BD0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Глобальное партнерство в целях развития: стоящие перед нами задачи. ООН. Нью-Йорк, 2013. </w:t>
      </w:r>
      <w:r w:rsidRPr="00BA6BD0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>URL</w:t>
      </w:r>
      <w:r w:rsidRPr="00BA6BD0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: </w:t>
      </w:r>
      <w:hyperlink r:id="rId11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://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www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un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org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proofErr w:type="spellStart"/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ru</w:t>
        </w:r>
        <w:proofErr w:type="spellEnd"/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proofErr w:type="spellStart"/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millenniumgoals</w:t>
        </w:r>
        <w:proofErr w:type="spellEnd"/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GAP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_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Report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_2013.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pdf</w:t>
        </w:r>
      </w:hyperlink>
    </w:p>
    <w:p w:rsidR="00BA6BD0" w:rsidRPr="00F41733" w:rsidRDefault="00BA6BD0" w:rsidP="00A20C1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F41733">
        <w:rPr>
          <w:rFonts w:ascii="Times New Roman" w:eastAsia="Calibri" w:hAnsi="Times New Roman" w:cs="Times New Roman"/>
          <w:i/>
          <w:color w:val="0D0D0D"/>
          <w:sz w:val="24"/>
          <w:szCs w:val="24"/>
        </w:rPr>
        <w:t>Концепция внешней политики Российской Федерации</w:t>
      </w:r>
      <w:r w:rsidR="00A20C14" w:rsidRPr="00F41733">
        <w:rPr>
          <w:rFonts w:ascii="Times New Roman" w:eastAsia="Calibri" w:hAnsi="Times New Roman" w:cs="Times New Roman"/>
          <w:i/>
          <w:color w:val="0D0D0D"/>
          <w:sz w:val="24"/>
          <w:szCs w:val="24"/>
        </w:rPr>
        <w:t>.2016</w:t>
      </w:r>
      <w:r w:rsidRPr="00F4173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/ Сайт МИД РФ. - </w:t>
      </w:r>
      <w:r w:rsidRPr="00F41733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>URL</w:t>
      </w:r>
      <w:r w:rsidRPr="00F41733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: </w:t>
      </w:r>
      <w:r w:rsidR="00A20C14" w:rsidRPr="00F41733">
        <w:t>http://www.mid.ru/foreign_policy/news/-/asset_publisher/cKNonkJE02Bw/content/id/2542248</w:t>
      </w:r>
    </w:p>
    <w:p w:rsidR="00BA6BD0" w:rsidRPr="00F41733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F41733">
        <w:rPr>
          <w:rFonts w:ascii="Times New Roman" w:eastAsia="Arial Unicode MS" w:hAnsi="Times New Roman" w:cs="Times New Roman"/>
          <w:i/>
          <w:iCs/>
          <w:color w:val="0D0D0D"/>
          <w:sz w:val="24"/>
          <w:szCs w:val="24"/>
          <w:bdr w:val="nil"/>
        </w:rPr>
        <w:t xml:space="preserve">Концепция участия РФ в содействии международному развитию. 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 xml:space="preserve">// Официальный сайт Министерства иностранных дел РФ. Режим доступа: 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http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://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www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.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mid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.</w:t>
      </w:r>
      <w:proofErr w:type="spellStart"/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ru</w:t>
      </w:r>
      <w:proofErr w:type="spellEnd"/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/</w:t>
      </w:r>
      <w:proofErr w:type="spellStart"/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brp</w:t>
      </w:r>
      <w:proofErr w:type="spellEnd"/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_4.</w:t>
      </w:r>
      <w:proofErr w:type="spellStart"/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nsf</w:t>
      </w:r>
      <w:proofErr w:type="spellEnd"/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/0/571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FEF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3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D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5281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FE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45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C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32573050023894</w:t>
      </w:r>
      <w:r w:rsidRPr="00F41733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F</w:t>
      </w:r>
    </w:p>
    <w:p w:rsidR="00BA6BD0" w:rsidRPr="00BA6BD0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proofErr w:type="spellStart"/>
      <w:r w:rsidRPr="00BA6BD0">
        <w:rPr>
          <w:rFonts w:ascii="Times New Roman" w:eastAsia="Calibri" w:hAnsi="Times New Roman" w:cs="Times New Roman"/>
          <w:i/>
          <w:color w:val="0D0D0D"/>
          <w:sz w:val="24"/>
          <w:szCs w:val="24"/>
        </w:rPr>
        <w:t>Монтеррейский</w:t>
      </w:r>
      <w:proofErr w:type="spellEnd"/>
      <w:r w:rsidRPr="00BA6BD0">
        <w:rPr>
          <w:rFonts w:ascii="Times New Roman" w:eastAsia="Calibri" w:hAnsi="Times New Roman" w:cs="Times New Roman"/>
          <w:i/>
          <w:color w:val="0D0D0D"/>
          <w:sz w:val="24"/>
          <w:szCs w:val="24"/>
        </w:rPr>
        <w:t xml:space="preserve"> консенсус</w:t>
      </w:r>
      <w:r w:rsidRPr="00BA6BD0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Международной конференции по финансированию развития // Официальный сайт ООН. </w:t>
      </w:r>
      <w:r w:rsidRPr="00BA6BD0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URL: </w:t>
      </w:r>
      <w:hyperlink r:id="rId12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http://www.un.org/ru/documents/decl_conv/declarations/monterrey.shtml</w:t>
        </w:r>
      </w:hyperlink>
      <w:r w:rsidRPr="00BA6BD0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 </w:t>
      </w:r>
    </w:p>
    <w:p w:rsidR="00BA6BD0" w:rsidRPr="00BA6BD0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i/>
          <w:color w:val="0D0D0D"/>
          <w:sz w:val="24"/>
          <w:szCs w:val="24"/>
          <w:lang w:val="en-US"/>
        </w:rPr>
        <w:t>Europe 2020.</w:t>
      </w:r>
      <w:r w:rsidRPr="00BA6BD0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 European Commission. 2010. URL: http://eur-lex.europa.eu/LexUriServ/LexUriServ.do?uri=COM:2010:2020:FIN:EN:PDF</w:t>
      </w:r>
    </w:p>
    <w:p w:rsidR="00BA6BD0" w:rsidRPr="00BA6BD0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BA6BD0">
        <w:rPr>
          <w:rFonts w:ascii="Times New Roman" w:eastAsia="Calibri" w:hAnsi="Times New Roman" w:cs="Times New Roman"/>
          <w:i/>
          <w:color w:val="0D0D0D"/>
          <w:sz w:val="24"/>
          <w:szCs w:val="24"/>
          <w:lang w:val="en-US"/>
        </w:rPr>
        <w:t xml:space="preserve">The </w:t>
      </w:r>
      <w:proofErr w:type="spellStart"/>
      <w:r w:rsidRPr="00BA6BD0">
        <w:rPr>
          <w:rFonts w:ascii="Times New Roman" w:eastAsia="Calibri" w:hAnsi="Times New Roman" w:cs="Times New Roman"/>
          <w:i/>
          <w:color w:val="0D0D0D"/>
          <w:sz w:val="24"/>
          <w:szCs w:val="24"/>
          <w:lang w:val="en-US"/>
        </w:rPr>
        <w:t>Cotonu</w:t>
      </w:r>
      <w:proofErr w:type="spellEnd"/>
      <w:r w:rsidRPr="00BA6BD0">
        <w:rPr>
          <w:rFonts w:ascii="Times New Roman" w:eastAsia="Calibri" w:hAnsi="Times New Roman" w:cs="Times New Roman"/>
          <w:i/>
          <w:color w:val="0D0D0D"/>
          <w:sz w:val="24"/>
          <w:szCs w:val="24"/>
          <w:lang w:val="en-US"/>
        </w:rPr>
        <w:t xml:space="preserve"> Agreement</w:t>
      </w:r>
      <w:r w:rsidRPr="00BA6BD0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 // EU Official Website. </w:t>
      </w:r>
      <w:hyperlink r:id="rId13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URL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: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://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www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proofErr w:type="spellStart"/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europarl</w:t>
        </w:r>
        <w:proofErr w:type="spellEnd"/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proofErr w:type="spellStart"/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europa</w:t>
        </w:r>
        <w:proofErr w:type="spellEnd"/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proofErr w:type="spellStart"/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eu</w:t>
        </w:r>
        <w:proofErr w:type="spellEnd"/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document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activities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proofErr w:type="spellStart"/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cont</w:t>
        </w:r>
        <w:proofErr w:type="spellEnd"/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/201306/20130605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ATT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67340/20130605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ATT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67340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EN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pdf</w:t>
        </w:r>
      </w:hyperlink>
    </w:p>
    <w:p w:rsidR="00BA6BD0" w:rsidRPr="00BA6BD0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  <w:bdr w:val="nil"/>
          <w:lang w:val="en-US"/>
        </w:rPr>
        <w:t>The Paris Declaration on Aid Effectiveness and the Accra Agenda for Action</w:t>
      </w:r>
      <w:r w:rsidRPr="00BA6BD0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en-US"/>
        </w:rPr>
        <w:t xml:space="preserve">. // OECD Official Website. URL: </w:t>
      </w:r>
      <w:hyperlink r:id="rId14" w:history="1">
        <w:r w:rsidRPr="00BA6BD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 w:color="000000"/>
            <w:bdr w:val="nil"/>
            <w:lang w:val="en-US"/>
          </w:rPr>
          <w:t>http://www.oecd.org/dataoeco711/41/34428351 .pdf</w:t>
        </w:r>
      </w:hyperlink>
    </w:p>
    <w:p w:rsidR="00BA6BD0" w:rsidRPr="00BA6BD0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The Future We Want. Outcome document adopted at Rio+20. </w:t>
      </w: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UN. Rio de Janeiro, 2012. URL: </w:t>
      </w:r>
      <w:hyperlink r:id="rId15" w:history="1">
        <w:r w:rsidRPr="00BA6BD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http://www.slideshare.net/uncsd2012/the-future-we-want-rio20-outcome-document</w:t>
        </w:r>
      </w:hyperlink>
    </w:p>
    <w:p w:rsidR="00BA6BD0" w:rsidRPr="00BA6BD0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OECD (2014), </w:t>
      </w:r>
      <w:r w:rsidRPr="00BA6BD0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Development Co-operation Report 2014: </w:t>
      </w:r>
      <w:proofErr w:type="spellStart"/>
      <w:r w:rsidRPr="00BA6BD0">
        <w:rPr>
          <w:rFonts w:ascii="Times New Roman" w:eastAsia="Calibri" w:hAnsi="Times New Roman" w:cs="Times New Roman"/>
          <w:i/>
          <w:sz w:val="24"/>
          <w:szCs w:val="24"/>
          <w:lang w:val="en-US"/>
        </w:rPr>
        <w:t>Mobilising</w:t>
      </w:r>
      <w:proofErr w:type="spellEnd"/>
      <w:r w:rsidRPr="00BA6BD0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Resources for Sustainable Development</w:t>
      </w: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-  URL: </w:t>
      </w:r>
      <w:hyperlink r:id="rId16" w:history="1">
        <w:r w:rsidRPr="00BA6BD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http://www.oecd-ilibrary.org/development/development-co-operation-report-2014/korea_dcr-2014-43-en</w:t>
        </w:r>
      </w:hyperlink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</w:p>
    <w:p w:rsidR="00BA6BD0" w:rsidRP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</w:pPr>
    </w:p>
    <w:p w:rsidR="00BA6BD0" w:rsidRPr="00BA6BD0" w:rsidRDefault="00BA6BD0" w:rsidP="00BA6BD0">
      <w:pPr>
        <w:tabs>
          <w:tab w:val="left" w:pos="0"/>
          <w:tab w:val="left" w:pos="540"/>
        </w:tabs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BA6BD0">
        <w:rPr>
          <w:rFonts w:ascii="Times New Roman" w:eastAsia="Times New Roman" w:hAnsi="Times New Roman" w:cs="Times New Roman"/>
          <w:b/>
          <w:sz w:val="24"/>
          <w:szCs w:val="24"/>
        </w:rPr>
        <w:t>6.5. Интернет-ресурсы.</w:t>
      </w:r>
    </w:p>
    <w:p w:rsidR="00BA6BD0" w:rsidRPr="00BA6BD0" w:rsidRDefault="00BA6BD0" w:rsidP="00BA6BD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BD0" w:rsidRPr="00BA6BD0" w:rsidRDefault="00BA6BD0" w:rsidP="00BA6BD0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Русскоязычные ресурсы</w:t>
      </w:r>
    </w:p>
    <w:p w:rsidR="00BA6BD0" w:rsidRPr="00BA6BD0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библиотечной системы (ЭБС)  «</w:t>
      </w:r>
      <w:proofErr w:type="spellStart"/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Айбукс</w:t>
      </w:r>
      <w:proofErr w:type="spellEnd"/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BA6BD0" w:rsidRPr="00BA6BD0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библиотечной системы (ЭБС) «Лань» </w:t>
      </w:r>
    </w:p>
    <w:p w:rsidR="00BA6BD0" w:rsidRPr="00BA6BD0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BA6BD0" w:rsidRPr="00BA6BD0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из периодических изданий по  общественным  и гуманитарным наукам «</w:t>
      </w:r>
      <w:proofErr w:type="spellStart"/>
      <w:proofErr w:type="gramStart"/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</w:t>
      </w:r>
      <w:proofErr w:type="spellEnd"/>
      <w:proofErr w:type="gramEnd"/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Вью»  </w:t>
      </w:r>
    </w:p>
    <w:p w:rsidR="00BA6BD0" w:rsidRPr="00BA6BD0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Энциклопедии, словари, справочники «</w:t>
      </w:r>
      <w:proofErr w:type="spellStart"/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Рубрикон</w:t>
      </w:r>
      <w:proofErr w:type="spellEnd"/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</w:p>
    <w:p w:rsidR="00BA6BD0" w:rsidRPr="00BA6BD0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Полные тексты диссертаций и авторефератов Электронная Библиотека Диссертаций РГБ             </w:t>
      </w:r>
    </w:p>
    <w:p w:rsidR="00BA6BD0" w:rsidRPr="00BA6BD0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Информационно-правовые базы - Консультант плюс, Гарант.</w:t>
      </w:r>
    </w:p>
    <w:p w:rsidR="00BA6BD0" w:rsidRPr="00BA6BD0" w:rsidRDefault="00BA6BD0" w:rsidP="00BA6BD0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Англоязычные  ресурсы</w:t>
      </w:r>
    </w:p>
    <w:p w:rsidR="00BA6BD0" w:rsidRPr="00BA6BD0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EBSCO </w:t>
      </w:r>
      <w:proofErr w:type="spellStart"/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Publishing</w:t>
      </w:r>
      <w:proofErr w:type="spellEnd"/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 к </w:t>
      </w:r>
      <w:proofErr w:type="spellStart"/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мультидисциплинарным</w:t>
      </w:r>
      <w:proofErr w:type="spellEnd"/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BA6BD0" w:rsidRPr="00BA6BD0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Emerald</w:t>
      </w:r>
      <w:proofErr w:type="spellEnd"/>
      <w:r w:rsidRPr="00BA6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3A6D6D" w:rsidRDefault="003A6D6D" w:rsidP="003A6D6D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6D6D" w:rsidRDefault="003A6D6D" w:rsidP="003A6D6D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6.6. Иные источники</w:t>
      </w:r>
    </w:p>
    <w:p w:rsidR="00C01997" w:rsidRPr="00BA6BD0" w:rsidRDefault="00C01997" w:rsidP="00C01997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6BD0">
        <w:rPr>
          <w:rFonts w:ascii="Times New Roman" w:eastAsia="Calibri" w:hAnsi="Times New Roman" w:cs="Times New Roman"/>
          <w:b/>
          <w:sz w:val="24"/>
          <w:szCs w:val="24"/>
        </w:rPr>
        <w:t>Русскоязычные журналы:</w:t>
      </w:r>
    </w:p>
    <w:p w:rsidR="00C01997" w:rsidRPr="00BA6BD0" w:rsidRDefault="00C01997" w:rsidP="00C01997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Вестник международных организаций – </w:t>
      </w: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BA6BD0">
        <w:rPr>
          <w:rFonts w:ascii="Times New Roman" w:eastAsia="Calibri" w:hAnsi="Times New Roman" w:cs="Times New Roman"/>
          <w:sz w:val="24"/>
          <w:szCs w:val="24"/>
        </w:rPr>
        <w:t>: http://iorj.hse.ru/</w:t>
      </w:r>
    </w:p>
    <w:p w:rsidR="00C01997" w:rsidRPr="00BA6BD0" w:rsidRDefault="00C01997" w:rsidP="00C01997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Вестник МГИМО-Университета – </w:t>
      </w: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BA6BD0">
        <w:rPr>
          <w:rFonts w:ascii="Times New Roman" w:eastAsia="Calibri" w:hAnsi="Times New Roman" w:cs="Times New Roman"/>
          <w:sz w:val="24"/>
          <w:szCs w:val="24"/>
        </w:rPr>
        <w:t>: http://www.vestnik.mgimo.ru/</w:t>
      </w:r>
    </w:p>
    <w:p w:rsidR="00C01997" w:rsidRPr="00BA6BD0" w:rsidRDefault="00C01997" w:rsidP="00C01997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Журнал международного права и международных отношений – </w:t>
      </w: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BA6BD0">
        <w:rPr>
          <w:rFonts w:ascii="Times New Roman" w:eastAsia="Calibri" w:hAnsi="Times New Roman" w:cs="Times New Roman"/>
          <w:sz w:val="24"/>
          <w:szCs w:val="24"/>
        </w:rPr>
        <w:t>: http://www.beljournal.evolutio.info/</w:t>
      </w:r>
    </w:p>
    <w:p w:rsidR="00C01997" w:rsidRPr="00BA6BD0" w:rsidRDefault="00C01997" w:rsidP="00C01997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Индекс безопасности – </w:t>
      </w: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BA6BD0">
        <w:rPr>
          <w:rFonts w:ascii="Times New Roman" w:eastAsia="Calibri" w:hAnsi="Times New Roman" w:cs="Times New Roman"/>
          <w:sz w:val="24"/>
          <w:szCs w:val="24"/>
        </w:rPr>
        <w:t>: http://www.pircenter.org/security-index</w:t>
      </w:r>
    </w:p>
    <w:p w:rsidR="00C01997" w:rsidRPr="00BA6BD0" w:rsidRDefault="00C01997" w:rsidP="00C01997">
      <w:pPr>
        <w:numPr>
          <w:ilvl w:val="0"/>
          <w:numId w:val="20"/>
        </w:numPr>
        <w:tabs>
          <w:tab w:val="left" w:pos="567"/>
          <w:tab w:val="left" w:pos="709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>Обозреватель</w:t>
      </w: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Observer – URL: http://observer.materik.ru/observer/index.html</w:t>
      </w:r>
    </w:p>
    <w:p w:rsidR="00C01997" w:rsidRPr="00BA6BD0" w:rsidRDefault="00C01997" w:rsidP="00C01997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1134" w:hanging="93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Пространственная экономика – </w:t>
      </w: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7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http://spatial-economics.com/en/</w:t>
        </w:r>
      </w:hyperlink>
    </w:p>
    <w:p w:rsidR="00C01997" w:rsidRPr="00BA6BD0" w:rsidRDefault="00C01997" w:rsidP="00C01997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1134" w:hanging="939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BA6BD0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Россия и Америка в XXI в. – URL: </w:t>
      </w:r>
      <w:hyperlink r:id="rId18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http://www.rusus.ru/</w:t>
        </w:r>
      </w:hyperlink>
    </w:p>
    <w:p w:rsidR="00C01997" w:rsidRPr="00BA6BD0" w:rsidRDefault="00C01997" w:rsidP="00C01997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BA6BD0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Россия и АТР – URL: </w:t>
      </w:r>
      <w:hyperlink r:id="rId19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http://www.riatr.ru/</w:t>
        </w:r>
      </w:hyperlink>
    </w:p>
    <w:p w:rsidR="00C01997" w:rsidRPr="00BA6BD0" w:rsidRDefault="00C01997" w:rsidP="00C01997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Российский внешнеэкономический вестник – </w:t>
      </w: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BA6BD0">
        <w:rPr>
          <w:rFonts w:ascii="Times New Roman" w:eastAsia="Calibri" w:hAnsi="Times New Roman" w:cs="Times New Roman"/>
          <w:sz w:val="24"/>
          <w:szCs w:val="24"/>
        </w:rPr>
        <w:t>: http://www.rfej.ru/rvv</w:t>
      </w:r>
    </w:p>
    <w:p w:rsidR="00C01997" w:rsidRDefault="00C01997" w:rsidP="00C01997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1997" w:rsidRPr="00BA6BD0" w:rsidRDefault="00C01997" w:rsidP="00C01997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6BD0">
        <w:rPr>
          <w:rFonts w:ascii="Times New Roman" w:eastAsia="Calibri" w:hAnsi="Times New Roman" w:cs="Times New Roman"/>
          <w:b/>
          <w:sz w:val="24"/>
          <w:szCs w:val="24"/>
        </w:rPr>
        <w:t>Сайты</w:t>
      </w:r>
      <w:r w:rsidRPr="00BA6BD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A6BD0">
        <w:rPr>
          <w:rFonts w:ascii="Times New Roman" w:eastAsia="Calibri" w:hAnsi="Times New Roman" w:cs="Times New Roman"/>
          <w:b/>
          <w:sz w:val="24"/>
          <w:szCs w:val="24"/>
        </w:rPr>
        <w:t>исследовательских центров:</w:t>
      </w:r>
    </w:p>
    <w:p w:rsidR="00C01997" w:rsidRPr="00BA6BD0" w:rsidRDefault="00C01997" w:rsidP="00C0199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>Вашингтонский институт ближневосточной политики. - URL: http://www.washingtoninstitute.org</w:t>
      </w:r>
    </w:p>
    <w:p w:rsidR="00C01997" w:rsidRPr="00BA6BD0" w:rsidRDefault="00C01997" w:rsidP="00C01997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Институт Ближнего Востока. - </w:t>
      </w: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20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://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www</w:t>
        </w:r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proofErr w:type="spellStart"/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iimes</w:t>
        </w:r>
        <w:proofErr w:type="spellEnd"/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proofErr w:type="spellStart"/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ru</w:t>
        </w:r>
        <w:proofErr w:type="spellEnd"/>
      </w:hyperlink>
    </w:p>
    <w:p w:rsidR="00C01997" w:rsidRPr="00BA6BD0" w:rsidRDefault="00C01997" w:rsidP="00C0199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>ПИР–Центр (Политические исследования России) – www.pircenter.org</w:t>
      </w:r>
    </w:p>
    <w:p w:rsidR="00C01997" w:rsidRPr="00BA6BD0" w:rsidRDefault="00C01997" w:rsidP="00C0199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Российский Совет по Международным Делам. -  URL: </w:t>
      </w:r>
      <w:hyperlink r:id="rId21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</w:rPr>
          <w:t>http://russiancouncil.ru</w:t>
        </w:r>
      </w:hyperlink>
    </w:p>
    <w:p w:rsidR="00C01997" w:rsidRPr="00BA6BD0" w:rsidRDefault="00C01997" w:rsidP="00C0199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Asia Association for Global Studies – URL: </w:t>
      </w:r>
      <w:hyperlink r:id="rId22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http://asia-globalstudies.org</w:t>
        </w:r>
      </w:hyperlink>
    </w:p>
    <w:p w:rsidR="00C01997" w:rsidRPr="00BA6BD0" w:rsidRDefault="00C01997" w:rsidP="00C0199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Center for European Political Studies -  </w:t>
      </w:r>
      <w:hyperlink r:id="rId23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URL: www.ceps.eu</w:t>
        </w:r>
      </w:hyperlink>
    </w:p>
    <w:p w:rsidR="00C01997" w:rsidRPr="00BA6BD0" w:rsidRDefault="00C01997" w:rsidP="00C0199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>Center for Transatlantic Relations-  URL: http://transatlantic.sais-jhu.edu</w:t>
      </w:r>
    </w:p>
    <w:p w:rsidR="00C01997" w:rsidRPr="00BA6BD0" w:rsidRDefault="00C01997" w:rsidP="00C0199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Council of Foreign Relations – http://www.cfr.org</w:t>
      </w:r>
    </w:p>
    <w:p w:rsidR="00C01997" w:rsidRPr="00BA6BD0" w:rsidRDefault="00C01997" w:rsidP="00C0199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Institute for the Study of War. - URL: http://www.understandingwar.org</w:t>
      </w:r>
    </w:p>
    <w:p w:rsidR="00C01997" w:rsidRPr="00BA6BD0" w:rsidRDefault="00C01997" w:rsidP="00C01997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Korean Development Institute. -URL: http://www.kdi.re.kr/kdi_eng/main/main.jsp</w:t>
      </w:r>
    </w:p>
    <w:p w:rsidR="00C01997" w:rsidRPr="00BA6BD0" w:rsidRDefault="00C01997" w:rsidP="00C01997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Japan Center for Economic Research (JCER). -URL:  </w:t>
      </w:r>
      <w:hyperlink r:id="rId24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http://www.jcer.or.jp/eng/index.html</w:t>
        </w:r>
      </w:hyperlink>
    </w:p>
    <w:p w:rsidR="00C01997" w:rsidRPr="00BA6BD0" w:rsidRDefault="00C01997" w:rsidP="00C01997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Singapore Institute of International Affairs.-URL: </w:t>
      </w:r>
      <w:hyperlink r:id="rId25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http://www.siiaonline.org/page/Home</w:t>
        </w:r>
      </w:hyperlink>
    </w:p>
    <w:p w:rsidR="00C01997" w:rsidRPr="00BA6BD0" w:rsidRDefault="00C01997" w:rsidP="00C01997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Stockholm International Peace Research Institute (SIPRI) – http://www.sipri.org.</w:t>
      </w:r>
    </w:p>
    <w:p w:rsidR="00C01997" w:rsidRPr="00BA6BD0" w:rsidRDefault="00C01997" w:rsidP="00C01997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RAND Corporation (Research and Development) – URL: www.rand.org.</w:t>
      </w:r>
    </w:p>
    <w:p w:rsidR="00C01997" w:rsidRPr="00BA6BD0" w:rsidRDefault="00C01997" w:rsidP="00C01997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Peterson Institute for International Economics  - URL: </w:t>
      </w:r>
      <w:hyperlink r:id="rId26" w:history="1">
        <w:r w:rsidRPr="00BA6BD0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http://www.iie.com/</w:t>
        </w:r>
      </w:hyperlink>
    </w:p>
    <w:p w:rsidR="00C01997" w:rsidRPr="00BA6BD0" w:rsidRDefault="00C01997" w:rsidP="00C01997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Transatlantic Academy - URL: www.transatlanticacademy.org</w:t>
      </w:r>
    </w:p>
    <w:p w:rsidR="00C01997" w:rsidRPr="00BA6BD0" w:rsidRDefault="00C01997" w:rsidP="00C0199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C01997" w:rsidRPr="00BA6BD0" w:rsidRDefault="00C01997" w:rsidP="00C01997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Официальные сайты организаций:</w:t>
      </w:r>
    </w:p>
    <w:p w:rsidR="00C01997" w:rsidRPr="00BA6BD0" w:rsidRDefault="00C01997" w:rsidP="00C01997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ASEAN- http://www.asean.org/</w:t>
      </w:r>
    </w:p>
    <w:p w:rsidR="00C01997" w:rsidRPr="00BA6BD0" w:rsidRDefault="00C01997" w:rsidP="00C01997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Asian Development Bank -http://www.adb.org/</w:t>
      </w:r>
    </w:p>
    <w:p w:rsidR="00C01997" w:rsidRPr="00BA6BD0" w:rsidRDefault="00C01997" w:rsidP="00C01997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Asia- Pacific Economic Cooperation - http://www.acs-aec.org/index.php?q=about-the-acs</w:t>
      </w:r>
    </w:p>
    <w:p w:rsidR="00C01997" w:rsidRPr="00BA6BD0" w:rsidRDefault="00C01997" w:rsidP="00C01997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Association of </w:t>
      </w:r>
      <w:proofErr w:type="gramStart"/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Caribbean  States</w:t>
      </w:r>
      <w:proofErr w:type="gramEnd"/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. - http://www.acs-aec.org/index.php?q=about-the-acs</w:t>
      </w:r>
    </w:p>
    <w:p w:rsidR="00C01997" w:rsidRPr="00BA6BD0" w:rsidRDefault="00C01997" w:rsidP="00C01997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European Commission -  http://ec.europa.eu/</w:t>
      </w:r>
    </w:p>
    <w:p w:rsidR="00C01997" w:rsidRPr="00BA6BD0" w:rsidRDefault="00C01997" w:rsidP="00C01997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International Monetary Fund – </w:t>
      </w:r>
      <w:hyperlink r:id="rId27" w:history="1">
        <w:r w:rsidRPr="00BA6BD0">
          <w:rPr>
            <w:rFonts w:ascii="Times New Roman" w:eastAsia="Times New Roman" w:hAnsi="Times New Roman" w:cs="Times New Roman"/>
            <w:bCs/>
            <w:color w:val="0D0D0D"/>
            <w:sz w:val="24"/>
            <w:szCs w:val="24"/>
            <w:lang w:val="en-US"/>
          </w:rPr>
          <w:t>http://www.imf.org</w:t>
        </w:r>
      </w:hyperlink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.</w:t>
      </w:r>
    </w:p>
    <w:p w:rsidR="00C01997" w:rsidRPr="00BA6BD0" w:rsidRDefault="00C01997" w:rsidP="00C01997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OECD -</w:t>
      </w:r>
      <w:r w:rsidRPr="00BA6BD0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 </w:t>
      </w: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http://www.oecd.org/</w:t>
      </w:r>
    </w:p>
    <w:p w:rsidR="00C01997" w:rsidRPr="00BA6BD0" w:rsidRDefault="00C01997" w:rsidP="00C01997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lastRenderedPageBreak/>
        <w:t>SPECA - http://www.unece.org/speca/welcome.html</w:t>
      </w:r>
    </w:p>
    <w:p w:rsidR="00C01997" w:rsidRPr="00BA6BD0" w:rsidRDefault="00C01997" w:rsidP="00C01997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United Nations – </w:t>
      </w:r>
      <w:hyperlink r:id="rId28" w:history="1">
        <w:r w:rsidRPr="00BA6BD0">
          <w:rPr>
            <w:rFonts w:ascii="Times New Roman" w:eastAsia="Times New Roman" w:hAnsi="Times New Roman" w:cs="Times New Roman"/>
            <w:bCs/>
            <w:color w:val="0D0D0D"/>
            <w:sz w:val="24"/>
            <w:szCs w:val="24"/>
            <w:lang w:val="en-US"/>
          </w:rPr>
          <w:t>http://www.un.org</w:t>
        </w:r>
      </w:hyperlink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.</w:t>
      </w:r>
    </w:p>
    <w:p w:rsidR="00C01997" w:rsidRPr="00BA6BD0" w:rsidRDefault="00C01997" w:rsidP="00C01997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United Nations Conference on Trade and Development - </w:t>
      </w:r>
      <w:hyperlink r:id="rId29" w:history="1">
        <w:r w:rsidRPr="00BA6BD0">
          <w:rPr>
            <w:rFonts w:ascii="Times New Roman" w:eastAsia="Times New Roman" w:hAnsi="Times New Roman" w:cs="Times New Roman"/>
            <w:bCs/>
            <w:color w:val="0D0D0D"/>
            <w:sz w:val="24"/>
            <w:szCs w:val="24"/>
            <w:lang w:val="en-US"/>
          </w:rPr>
          <w:t>http://unctad.org/</w:t>
        </w:r>
      </w:hyperlink>
    </w:p>
    <w:p w:rsidR="00C01997" w:rsidRPr="00BA6BD0" w:rsidRDefault="00C01997" w:rsidP="00C01997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World Trade Organization – http://www.wto.org.</w:t>
      </w:r>
    </w:p>
    <w:p w:rsidR="00C01997" w:rsidRPr="00BA6BD0" w:rsidRDefault="00C01997" w:rsidP="00C01997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BA6BD0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World Bank – http://www.worldbank.org.</w:t>
      </w:r>
    </w:p>
    <w:p w:rsidR="00C01997" w:rsidRPr="00BA6BD0" w:rsidRDefault="00C01997" w:rsidP="00C01997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BA6BD0" w:rsidRPr="00C01997" w:rsidRDefault="00BA6BD0" w:rsidP="00BA6BD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</w:pPr>
    </w:p>
    <w:p w:rsidR="00BA6BD0" w:rsidRPr="00BA6BD0" w:rsidRDefault="00BA6BD0" w:rsidP="00BA6BD0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BA6BD0" w:rsidRPr="00BA6BD0" w:rsidRDefault="00BA6BD0" w:rsidP="00BA6BD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По всем темам дисциплины </w:t>
      </w:r>
      <w:r w:rsidR="00AB458A" w:rsidRPr="00AB458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Б1.В.04</w:t>
      </w:r>
      <w:bookmarkStart w:id="13" w:name="_GoBack"/>
      <w:bookmarkEnd w:id="13"/>
      <w:r w:rsidR="00F41733" w:rsidRPr="00BA6BD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</w:r>
      <w:r w:rsidR="00F4173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</w:t>
      </w:r>
      <w:r w:rsidR="00F41733" w:rsidRPr="00BA6BD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Проблемы исследования региональных подсистем международных отношений</w:t>
      </w:r>
      <w:r w:rsidR="00F41733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используются презентации MS </w:t>
      </w:r>
      <w:proofErr w:type="spellStart"/>
      <w:r w:rsidRPr="00BA6BD0">
        <w:rPr>
          <w:rFonts w:ascii="Times New Roman" w:eastAsia="Calibri" w:hAnsi="Times New Roman" w:cs="Times New Roman"/>
          <w:sz w:val="24"/>
          <w:szCs w:val="24"/>
        </w:rPr>
        <w:t>PowerPoint</w:t>
      </w:r>
      <w:proofErr w:type="spellEnd"/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, а также Программное обеспечение </w:t>
      </w:r>
      <w:r w:rsidRPr="00BA6BD0">
        <w:rPr>
          <w:rFonts w:ascii="Times New Roman" w:eastAsia="Calibri" w:hAnsi="Times New Roman" w:cs="Times New Roman"/>
          <w:sz w:val="24"/>
          <w:szCs w:val="24"/>
          <w:lang w:val="en-US"/>
        </w:rPr>
        <w:t>Microsoft</w:t>
      </w:r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6BD0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 w:rsidRPr="00BA6B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A6BD0">
        <w:rPr>
          <w:rFonts w:ascii="Times New Roman" w:eastAsia="Calibri" w:hAnsi="Times New Roman" w:cs="Times New Roman"/>
          <w:sz w:val="24"/>
          <w:szCs w:val="24"/>
        </w:rPr>
        <w:t>Excel</w:t>
      </w:r>
      <w:proofErr w:type="spellEnd"/>
      <w:r w:rsidRPr="00BA6BD0">
        <w:rPr>
          <w:rFonts w:ascii="Times New Roman" w:eastAsia="Calibri" w:hAnsi="Times New Roman" w:cs="Times New Roman"/>
          <w:sz w:val="24"/>
          <w:szCs w:val="24"/>
        </w:rPr>
        <w:t>, поисковые программы системы «Интернет».</w:t>
      </w:r>
    </w:p>
    <w:p w:rsidR="00BA6BD0" w:rsidRPr="00BA6BD0" w:rsidRDefault="00BA6BD0" w:rsidP="00BA6BD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BA6BD0" w:rsidRPr="00BA6BD0" w:rsidTr="00BA6BD0">
        <w:tc>
          <w:tcPr>
            <w:tcW w:w="892" w:type="dxa"/>
          </w:tcPr>
          <w:p w:rsidR="00BA6BD0" w:rsidRPr="00BA6BD0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A6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BA6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459" w:type="dxa"/>
          </w:tcPr>
          <w:p w:rsidR="00BA6BD0" w:rsidRPr="00BA6BD0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A6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BA6BD0" w:rsidRPr="00BA6BD0" w:rsidTr="00BA6BD0">
        <w:tc>
          <w:tcPr>
            <w:tcW w:w="892" w:type="dxa"/>
          </w:tcPr>
          <w:p w:rsidR="00BA6BD0" w:rsidRPr="00BA6BD0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A6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59" w:type="dxa"/>
          </w:tcPr>
          <w:p w:rsidR="00BA6BD0" w:rsidRPr="00BA6BD0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A6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Специализированные аудитории для проведения лекций</w:t>
            </w:r>
          </w:p>
        </w:tc>
      </w:tr>
      <w:tr w:rsidR="00BA6BD0" w:rsidRPr="00BA6BD0" w:rsidTr="00BA6BD0">
        <w:trPr>
          <w:trHeight w:val="999"/>
        </w:trPr>
        <w:tc>
          <w:tcPr>
            <w:tcW w:w="892" w:type="dxa"/>
          </w:tcPr>
          <w:p w:rsidR="00BA6BD0" w:rsidRPr="00BA6BD0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A6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59" w:type="dxa"/>
          </w:tcPr>
          <w:p w:rsidR="00BA6BD0" w:rsidRPr="00BA6BD0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A6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видеофайлов; построение графиков и схем.</w:t>
            </w:r>
          </w:p>
        </w:tc>
      </w:tr>
    </w:tbl>
    <w:p w:rsidR="00BA6BD0" w:rsidRPr="00BA6BD0" w:rsidRDefault="00BA6BD0" w:rsidP="00BA6BD0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  <w:lang w:val="x-none"/>
        </w:rPr>
      </w:pPr>
    </w:p>
    <w:p w:rsidR="00BA6BD0" w:rsidRPr="00BA6BD0" w:rsidRDefault="00BA6BD0" w:rsidP="00BA6BD0">
      <w:pPr>
        <w:tabs>
          <w:tab w:val="left" w:pos="0"/>
          <w:tab w:val="left" w:pos="540"/>
        </w:tabs>
        <w:spacing w:after="0" w:line="240" w:lineRule="auto"/>
        <w:jc w:val="center"/>
        <w:rPr>
          <w:rFonts w:ascii="Calibri" w:eastAsia="Times New Roman" w:hAnsi="Calibri" w:cs="Times New Roman"/>
          <w:lang w:val="x-none"/>
        </w:rPr>
      </w:pPr>
    </w:p>
    <w:p w:rsidR="00BA6BD0" w:rsidRPr="00BA6BD0" w:rsidRDefault="00BA6BD0" w:rsidP="00BA6BD0">
      <w:pPr>
        <w:rPr>
          <w:lang w:val="x-none"/>
        </w:rPr>
      </w:pPr>
    </w:p>
    <w:p w:rsidR="00383BDE" w:rsidRPr="00BA6BD0" w:rsidRDefault="00383BDE">
      <w:pPr>
        <w:rPr>
          <w:lang w:val="x-none"/>
        </w:rPr>
      </w:pPr>
    </w:p>
    <w:sectPr w:rsidR="00383BDE" w:rsidRPr="00BA6BD0" w:rsidSect="00BA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D67" w:rsidRDefault="00925D67">
      <w:pPr>
        <w:spacing w:after="0" w:line="240" w:lineRule="auto"/>
      </w:pPr>
      <w:r>
        <w:separator/>
      </w:r>
    </w:p>
  </w:endnote>
  <w:endnote w:type="continuationSeparator" w:id="0">
    <w:p w:rsidR="00925D67" w:rsidRDefault="0092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D67" w:rsidRDefault="00925D67">
      <w:pPr>
        <w:spacing w:after="0" w:line="240" w:lineRule="auto"/>
      </w:pPr>
      <w:r>
        <w:separator/>
      </w:r>
    </w:p>
  </w:footnote>
  <w:footnote w:type="continuationSeparator" w:id="0">
    <w:p w:rsidR="00925D67" w:rsidRDefault="00925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E40" w:rsidRDefault="00FF3E40">
    <w:pPr>
      <w:pStyle w:val="a3"/>
      <w:ind w:firstLine="0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AB458A">
      <w:rPr>
        <w:noProof/>
      </w:rPr>
      <w:t>25</w:t>
    </w:r>
    <w:r>
      <w:fldChar w:fldCharType="end"/>
    </w:r>
  </w:p>
  <w:p w:rsidR="00FF3E40" w:rsidRDefault="00FF3E40">
    <w:pPr>
      <w:pStyle w:val="a3"/>
      <w:ind w:firstLine="0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F4CA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0000014"/>
    <w:multiLevelType w:val="multilevel"/>
    <w:tmpl w:val="FD460DA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0000016"/>
    <w:multiLevelType w:val="multilevel"/>
    <w:tmpl w:val="5184A82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60356E9"/>
    <w:multiLevelType w:val="multilevel"/>
    <w:tmpl w:val="9B963910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1" w:hanging="1800"/>
      </w:pPr>
      <w:rPr>
        <w:rFonts w:hint="default"/>
      </w:rPr>
    </w:lvl>
  </w:abstractNum>
  <w:abstractNum w:abstractNumId="4">
    <w:nsid w:val="0F5278C4"/>
    <w:multiLevelType w:val="hybridMultilevel"/>
    <w:tmpl w:val="DF067E6C"/>
    <w:lvl w:ilvl="0" w:tplc="7B560340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0FDB6737"/>
    <w:multiLevelType w:val="hybridMultilevel"/>
    <w:tmpl w:val="724E84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526162E"/>
    <w:multiLevelType w:val="hybridMultilevel"/>
    <w:tmpl w:val="8FCCE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724D5"/>
    <w:multiLevelType w:val="hybridMultilevel"/>
    <w:tmpl w:val="864A3030"/>
    <w:lvl w:ilvl="0" w:tplc="6F269FDE">
      <w:start w:val="1"/>
      <w:numFmt w:val="decimal"/>
      <w:lvlText w:val="%1."/>
      <w:lvlJc w:val="left"/>
      <w:pPr>
        <w:ind w:left="197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1354EF"/>
    <w:multiLevelType w:val="multilevel"/>
    <w:tmpl w:val="DD8032D0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9">
    <w:nsid w:val="1C8014B0"/>
    <w:multiLevelType w:val="hybridMultilevel"/>
    <w:tmpl w:val="E52C80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1A1C2D"/>
    <w:multiLevelType w:val="multilevel"/>
    <w:tmpl w:val="4768C1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A36FD"/>
    <w:multiLevelType w:val="hybridMultilevel"/>
    <w:tmpl w:val="90AA568E"/>
    <w:lvl w:ilvl="0" w:tplc="25FA2F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050EC7"/>
    <w:multiLevelType w:val="hybridMultilevel"/>
    <w:tmpl w:val="C3984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E71678"/>
    <w:multiLevelType w:val="hybridMultilevel"/>
    <w:tmpl w:val="3EF230C4"/>
    <w:lvl w:ilvl="0" w:tplc="35CC2A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2AF118A"/>
    <w:multiLevelType w:val="multilevel"/>
    <w:tmpl w:val="3FDE7E4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16">
    <w:nsid w:val="349C74CA"/>
    <w:multiLevelType w:val="hybridMultilevel"/>
    <w:tmpl w:val="63C8777C"/>
    <w:lvl w:ilvl="0" w:tplc="0D606594">
      <w:start w:val="1"/>
      <w:numFmt w:val="decimal"/>
      <w:lvlText w:val="%1."/>
      <w:lvlJc w:val="left"/>
      <w:pPr>
        <w:ind w:left="148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7">
    <w:nsid w:val="35814513"/>
    <w:multiLevelType w:val="hybridMultilevel"/>
    <w:tmpl w:val="E1E49A20"/>
    <w:lvl w:ilvl="0" w:tplc="AF2A4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7D7099"/>
    <w:multiLevelType w:val="multilevel"/>
    <w:tmpl w:val="29CA8CA0"/>
    <w:lvl w:ilvl="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19">
    <w:nsid w:val="47280F1E"/>
    <w:multiLevelType w:val="hybridMultilevel"/>
    <w:tmpl w:val="B1EC3594"/>
    <w:lvl w:ilvl="0" w:tplc="5BC2B3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5762018E"/>
    <w:multiLevelType w:val="hybridMultilevel"/>
    <w:tmpl w:val="3C783476"/>
    <w:lvl w:ilvl="0" w:tplc="50F097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C426C"/>
    <w:multiLevelType w:val="hybridMultilevel"/>
    <w:tmpl w:val="281035F4"/>
    <w:lvl w:ilvl="0" w:tplc="5A083CA6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F0E7528"/>
    <w:multiLevelType w:val="hybridMultilevel"/>
    <w:tmpl w:val="F02C6D4A"/>
    <w:lvl w:ilvl="0" w:tplc="340060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B56A5"/>
    <w:multiLevelType w:val="hybridMultilevel"/>
    <w:tmpl w:val="0836664C"/>
    <w:lvl w:ilvl="0" w:tplc="D81C4448">
      <w:start w:val="1"/>
      <w:numFmt w:val="decimal"/>
      <w:lvlText w:val="%1."/>
      <w:lvlJc w:val="left"/>
      <w:pPr>
        <w:ind w:left="7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4">
    <w:nsid w:val="6BA4465C"/>
    <w:multiLevelType w:val="multilevel"/>
    <w:tmpl w:val="F6CE0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0744A3"/>
    <w:multiLevelType w:val="hybridMultilevel"/>
    <w:tmpl w:val="58C852AE"/>
    <w:lvl w:ilvl="0" w:tplc="665665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AD259C"/>
    <w:multiLevelType w:val="hybridMultilevel"/>
    <w:tmpl w:val="73E2240C"/>
    <w:lvl w:ilvl="0" w:tplc="EBF248E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23"/>
  </w:num>
  <w:num w:numId="6">
    <w:abstractNumId w:val="3"/>
  </w:num>
  <w:num w:numId="7">
    <w:abstractNumId w:val="24"/>
  </w:num>
  <w:num w:numId="8">
    <w:abstractNumId w:val="14"/>
  </w:num>
  <w:num w:numId="9">
    <w:abstractNumId w:val="22"/>
  </w:num>
  <w:num w:numId="10">
    <w:abstractNumId w:val="7"/>
  </w:num>
  <w:num w:numId="11">
    <w:abstractNumId w:val="16"/>
  </w:num>
  <w:num w:numId="12">
    <w:abstractNumId w:val="26"/>
  </w:num>
  <w:num w:numId="13">
    <w:abstractNumId w:val="20"/>
  </w:num>
  <w:num w:numId="14">
    <w:abstractNumId w:val="15"/>
  </w:num>
  <w:num w:numId="15">
    <w:abstractNumId w:val="11"/>
  </w:num>
  <w:num w:numId="16">
    <w:abstractNumId w:val="25"/>
  </w:num>
  <w:num w:numId="17">
    <w:abstractNumId w:val="9"/>
  </w:num>
  <w:num w:numId="18">
    <w:abstractNumId w:val="5"/>
  </w:num>
  <w:num w:numId="19">
    <w:abstractNumId w:val="6"/>
  </w:num>
  <w:num w:numId="20">
    <w:abstractNumId w:val="17"/>
  </w:num>
  <w:num w:numId="21">
    <w:abstractNumId w:val="12"/>
  </w:num>
  <w:num w:numId="22">
    <w:abstractNumId w:val="27"/>
  </w:num>
  <w:num w:numId="23">
    <w:abstractNumId w:val="19"/>
  </w:num>
  <w:num w:numId="24">
    <w:abstractNumId w:val="4"/>
  </w:num>
  <w:num w:numId="25">
    <w:abstractNumId w:val="13"/>
  </w:num>
  <w:num w:numId="26">
    <w:abstractNumId w:val="21"/>
  </w:num>
  <w:num w:numId="27">
    <w:abstractNumId w:val="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D0"/>
    <w:rsid w:val="00046600"/>
    <w:rsid w:val="00093332"/>
    <w:rsid w:val="000F6EE9"/>
    <w:rsid w:val="001469B0"/>
    <w:rsid w:val="00235779"/>
    <w:rsid w:val="002470A5"/>
    <w:rsid w:val="00261CB7"/>
    <w:rsid w:val="002F674B"/>
    <w:rsid w:val="00321549"/>
    <w:rsid w:val="00383BDE"/>
    <w:rsid w:val="003A6D6D"/>
    <w:rsid w:val="003C2939"/>
    <w:rsid w:val="003D6DBE"/>
    <w:rsid w:val="003E567D"/>
    <w:rsid w:val="004527FC"/>
    <w:rsid w:val="004B335A"/>
    <w:rsid w:val="004B5A92"/>
    <w:rsid w:val="00691175"/>
    <w:rsid w:val="006A1578"/>
    <w:rsid w:val="006B7C76"/>
    <w:rsid w:val="0077161B"/>
    <w:rsid w:val="007D3C23"/>
    <w:rsid w:val="007D421B"/>
    <w:rsid w:val="007E0E5A"/>
    <w:rsid w:val="00874A0E"/>
    <w:rsid w:val="00925D67"/>
    <w:rsid w:val="00A20C14"/>
    <w:rsid w:val="00A468BB"/>
    <w:rsid w:val="00AB1CF6"/>
    <w:rsid w:val="00AB458A"/>
    <w:rsid w:val="00AC18E6"/>
    <w:rsid w:val="00AE53F0"/>
    <w:rsid w:val="00B25929"/>
    <w:rsid w:val="00B66A11"/>
    <w:rsid w:val="00B7619A"/>
    <w:rsid w:val="00BA6BD0"/>
    <w:rsid w:val="00C01997"/>
    <w:rsid w:val="00C33D7C"/>
    <w:rsid w:val="00C9710D"/>
    <w:rsid w:val="00D14416"/>
    <w:rsid w:val="00D328FD"/>
    <w:rsid w:val="00DA1AA4"/>
    <w:rsid w:val="00DC2DEB"/>
    <w:rsid w:val="00E245D2"/>
    <w:rsid w:val="00E42433"/>
    <w:rsid w:val="00E76D31"/>
    <w:rsid w:val="00EE44A4"/>
    <w:rsid w:val="00F372A4"/>
    <w:rsid w:val="00F41733"/>
    <w:rsid w:val="00F703CF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6BD0"/>
  </w:style>
  <w:style w:type="paragraph" w:styleId="a3">
    <w:name w:val="header"/>
    <w:basedOn w:val="a"/>
    <w:link w:val="a4"/>
    <w:uiPriority w:val="99"/>
    <w:rsid w:val="00BA6BD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BA6BD0"/>
    <w:rPr>
      <w:rFonts w:ascii="Calibri" w:eastAsia="Times New Roman" w:hAnsi="Calibri" w:cs="Calibri"/>
    </w:rPr>
  </w:style>
  <w:style w:type="table" w:styleId="a5">
    <w:name w:val="Table Grid"/>
    <w:basedOn w:val="a1"/>
    <w:uiPriority w:val="99"/>
    <w:rsid w:val="00BA6BD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6BD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A6BD0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EE44A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E44A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E44A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E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44A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D6DB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6BD0"/>
  </w:style>
  <w:style w:type="paragraph" w:styleId="a3">
    <w:name w:val="header"/>
    <w:basedOn w:val="a"/>
    <w:link w:val="a4"/>
    <w:uiPriority w:val="99"/>
    <w:rsid w:val="00BA6BD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BA6BD0"/>
    <w:rPr>
      <w:rFonts w:ascii="Calibri" w:eastAsia="Times New Roman" w:hAnsi="Calibri" w:cs="Calibri"/>
    </w:rPr>
  </w:style>
  <w:style w:type="table" w:styleId="a5">
    <w:name w:val="Table Grid"/>
    <w:basedOn w:val="a1"/>
    <w:uiPriority w:val="99"/>
    <w:rsid w:val="00BA6BD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6BD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A6BD0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EE44A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E44A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E44A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E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44A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D6DB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URL:http://www.europarl.europa.eu/document/activities/cont/201306/20130605ATT67340/20130605ATT67340EN.pdf" TargetMode="External"/><Relationship Id="rId18" Type="http://schemas.openxmlformats.org/officeDocument/2006/relationships/hyperlink" Target="http://www.rusus.ru/" TargetMode="External"/><Relationship Id="rId26" Type="http://schemas.openxmlformats.org/officeDocument/2006/relationships/hyperlink" Target="http://www.iie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ssiancounc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n.org/ru/documents/decl_conv/declarations/monterrey.shtml" TargetMode="External"/><Relationship Id="rId17" Type="http://schemas.openxmlformats.org/officeDocument/2006/relationships/hyperlink" Target="http://spatial-economics.com/en/" TargetMode="External"/><Relationship Id="rId25" Type="http://schemas.openxmlformats.org/officeDocument/2006/relationships/hyperlink" Target="http://www.siiaonline.org/page/Hom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ecd-ilibrary.org/development/development-co-operation-report-2014/korea_dcr-2014-43-en" TargetMode="External"/><Relationship Id="rId20" Type="http://schemas.openxmlformats.org/officeDocument/2006/relationships/hyperlink" Target="http://www.iimes.ru" TargetMode="External"/><Relationship Id="rId29" Type="http://schemas.openxmlformats.org/officeDocument/2006/relationships/hyperlink" Target="http://unctad.or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.org/ru/millenniumgoals/GAP_Report_2013.pdf" TargetMode="External"/><Relationship Id="rId24" Type="http://schemas.openxmlformats.org/officeDocument/2006/relationships/hyperlink" Target="http://www.jcer.or.jp/eng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lideshare.net/uncsd2012/the-future-we-want-rio20-outcome-document" TargetMode="External"/><Relationship Id="rId23" Type="http://schemas.openxmlformats.org/officeDocument/2006/relationships/hyperlink" Target="http://URL:%20www.ceps.eu" TargetMode="External"/><Relationship Id="rId28" Type="http://schemas.openxmlformats.org/officeDocument/2006/relationships/hyperlink" Target="http://www.un.org" TargetMode="External"/><Relationship Id="rId10" Type="http://schemas.openxmlformats.org/officeDocument/2006/relationships/hyperlink" Target="http://idp.nwipa.ru:2945/8903.html" TargetMode="External"/><Relationship Id="rId19" Type="http://schemas.openxmlformats.org/officeDocument/2006/relationships/hyperlink" Target="http://www.riatr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dp.nwipa.ru:2945/8893" TargetMode="External"/><Relationship Id="rId14" Type="http://schemas.openxmlformats.org/officeDocument/2006/relationships/hyperlink" Target="http://www.oecd.org/dataoeco711/41/34428351%20.pdf" TargetMode="External"/><Relationship Id="rId22" Type="http://schemas.openxmlformats.org/officeDocument/2006/relationships/hyperlink" Target="http://asia-globalstudies.org" TargetMode="External"/><Relationship Id="rId27" Type="http://schemas.openxmlformats.org/officeDocument/2006/relationships/hyperlink" Target="http://www.imf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25</Pages>
  <Words>7848</Words>
  <Characters>44735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 Питерская</dc:creator>
  <cp:lastModifiedBy>Буланакова Мария Александровна</cp:lastModifiedBy>
  <cp:revision>10</cp:revision>
  <dcterms:created xsi:type="dcterms:W3CDTF">2017-09-28T14:20:00Z</dcterms:created>
  <dcterms:modified xsi:type="dcterms:W3CDTF">2018-03-23T17:57:00Z</dcterms:modified>
</cp:coreProperties>
</file>