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FA0F6E" w:rsidRDefault="008E30EC" w:rsidP="0024177F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FA0F6E" w:rsidRDefault="008E30EC" w:rsidP="0024177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24177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24177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24177F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24177F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24177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FA0F6E" w:rsidRDefault="008E30EC" w:rsidP="0024177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24177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24177F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24177F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24177F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E96C68A" w14:textId="77777777" w:rsidR="004B65CE" w:rsidRPr="004B65CE" w:rsidRDefault="008E30EC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3939E5AC" w:rsidR="008E30EC" w:rsidRPr="00FA0F6E" w:rsidRDefault="00003696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14:paraId="5996A992" w14:textId="77777777" w:rsidR="00AE0D16" w:rsidRPr="00FA0F6E" w:rsidRDefault="00AE0D16" w:rsidP="0024177F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24177F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FA0F6E" w:rsidRDefault="004900F0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1683A2F7" w14:textId="2CA489CB" w:rsidR="004900F0" w:rsidRPr="00FA0F6E" w:rsidRDefault="004900F0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</w:p>
    <w:p w14:paraId="530F94CD" w14:textId="77777777" w:rsidR="004900F0" w:rsidRPr="00FA0F6E" w:rsidRDefault="004900F0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24177F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01FDCCB" w14:textId="77777777" w:rsidR="00A23E74" w:rsidRDefault="00A23E74" w:rsidP="00A23E74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набора 2019</w:t>
      </w:r>
    </w:p>
    <w:p w14:paraId="41663C00" w14:textId="77777777" w:rsidR="00A23E74" w:rsidRDefault="00A23E74" w:rsidP="00A23E74">
      <w:pPr>
        <w:ind w:firstLine="567"/>
        <w:jc w:val="center"/>
        <w:rPr>
          <w:rFonts w:ascii="Times New Roman" w:hAnsi="Times New Roman"/>
        </w:rPr>
      </w:pPr>
    </w:p>
    <w:p w14:paraId="0A18A731" w14:textId="77777777" w:rsidR="00A23E74" w:rsidRDefault="00A23E74" w:rsidP="00A23E74">
      <w:pPr>
        <w:ind w:firstLine="567"/>
        <w:jc w:val="center"/>
        <w:rPr>
          <w:rFonts w:ascii="Times New Roman" w:hAnsi="Times New Roman"/>
        </w:rPr>
      </w:pPr>
    </w:p>
    <w:p w14:paraId="3FC8EFB5" w14:textId="24FAEFB7" w:rsidR="00D80005" w:rsidRPr="00FA0F6E" w:rsidRDefault="00A23E74" w:rsidP="00A23E74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>Санкт-Петербург, 2018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E0D16" w:rsidRPr="00FA0F6E">
        <w:rPr>
          <w:rFonts w:ascii="Times New Roman" w:hAnsi="Times New Roman"/>
          <w:sz w:val="24"/>
          <w:szCs w:val="24"/>
        </w:rPr>
        <w:t>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24177F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24177F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24177F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24177F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24177F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FA0F6E" w:rsidRDefault="00CB581D" w:rsidP="0024177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FA0F6E" w:rsidRDefault="00CB581D" w:rsidP="0024177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FA0F6E" w:rsidRDefault="00CB581D" w:rsidP="0024177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24177F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24177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24177F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24177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24177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24177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24177F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24177F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24177F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24177F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24177F">
      <w:pPr>
        <w:pStyle w:val="1"/>
        <w:numPr>
          <w:ilvl w:val="0"/>
          <w:numId w:val="2"/>
        </w:numPr>
        <w:spacing w:before="0"/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24177F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 w:rsidP="0024177F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 w:rsidP="0024177F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 w:rsidP="0024177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 w:rsidP="0024177F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 w:rsidP="0024177F">
            <w:pPr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 w:rsidP="0024177F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 w:rsidP="0024177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 w:rsidP="0024177F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FA0F6E" w:rsidRDefault="006858C2" w:rsidP="0024177F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FA0F6E" w:rsidRDefault="00A20E28" w:rsidP="0024177F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 w:rsidP="0024177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 w:rsidP="0024177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 w:rsidP="0024177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 w:rsidP="0024177F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 w:rsidP="0024177F">
            <w:pPr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24177F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24177F">
      <w:pPr>
        <w:pStyle w:val="1"/>
        <w:spacing w:before="0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05F83DFE" w14:textId="77777777" w:rsidR="00A470F0" w:rsidRDefault="00A470F0" w:rsidP="0024177F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14:paraId="4A9D7BAD" w14:textId="703ADC17" w:rsidR="006858C2" w:rsidRPr="00FA0F6E" w:rsidRDefault="006858C2" w:rsidP="0024177F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24177F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p w14:paraId="01753C95" w14:textId="77777777" w:rsidR="00CD03A8" w:rsidRPr="00FA0F6E" w:rsidRDefault="00CD03A8" w:rsidP="0024177F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7ACCC825" w:rsidR="00506A20" w:rsidRPr="00FA0F6E" w:rsidRDefault="00506A20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Трудоемкость(в академ.часах)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E134E7" w:rsidRPr="00FA0F6E" w14:paraId="4C03A84E" w14:textId="77777777" w:rsidTr="008940F9">
        <w:tc>
          <w:tcPr>
            <w:tcW w:w="4876" w:type="dxa"/>
          </w:tcPr>
          <w:p w14:paraId="610D82A8" w14:textId="53780231" w:rsidR="00E134E7" w:rsidRPr="00FA0F6E" w:rsidRDefault="00E134E7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5E5A5F37" w14:textId="75ACAC40" w:rsidR="00E134E7" w:rsidRPr="00FA0F6E" w:rsidRDefault="00AA42CB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_GoBack"/>
            <w:bookmarkEnd w:id="6"/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24177F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24177F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24177F">
      <w:pPr>
        <w:pStyle w:val="TableParagraph"/>
      </w:pPr>
    </w:p>
    <w:p w14:paraId="238E3EED" w14:textId="35B8EFFB" w:rsidR="006858C2" w:rsidRPr="00FA0F6E" w:rsidRDefault="006858C2" w:rsidP="0024177F">
      <w:pPr>
        <w:pStyle w:val="1"/>
        <w:spacing w:before="0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32E6705A" w:rsidR="00E078A0" w:rsidRPr="00FA0F6E" w:rsidRDefault="00A915FE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6ACA">
        <w:rPr>
          <w:rFonts w:ascii="Times New Roman" w:hAnsi="Times New Roman"/>
          <w:sz w:val="24"/>
          <w:szCs w:val="24"/>
        </w:rPr>
        <w:t xml:space="preserve">относится к вариативной части дисциплин, в том числе направленных на подготовку к сдаче кандидатского экзамена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8E30EC" w:rsidRPr="00FA0F6E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24177F">
      <w:pPr>
        <w:pStyle w:val="1"/>
        <w:spacing w:before="0"/>
        <w:rPr>
          <w:rFonts w:cs="Times New Roman"/>
          <w:szCs w:val="24"/>
        </w:rPr>
      </w:pPr>
      <w:bookmarkStart w:id="7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7"/>
    </w:p>
    <w:p w14:paraId="48B523E0" w14:textId="77777777" w:rsidR="006858C2" w:rsidRDefault="006858C2" w:rsidP="0024177F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24177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24177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24177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24177F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24177F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24177F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24177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24177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24177F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24177F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24177F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24177F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24177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24177F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24177F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24177F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24177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УО- устный опрос</w:t>
      </w:r>
    </w:p>
    <w:p w14:paraId="14FD2AA4" w14:textId="517689B3" w:rsidR="00A52CCB" w:rsidRPr="00FA0F6E" w:rsidRDefault="00A52CCB" w:rsidP="0024177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24177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З – задание</w:t>
      </w:r>
    </w:p>
    <w:p w14:paraId="645FFDC0" w14:textId="5F89FACD" w:rsidR="00A52CCB" w:rsidRPr="00FA0F6E" w:rsidRDefault="00A52CCB" w:rsidP="0024177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24177F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24177F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24177F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24177F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FA0F6E" w:rsidRDefault="00A62E69" w:rsidP="0024177F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24177F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24177F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24177F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lastRenderedPageBreak/>
        <w:t>анализа данных.</w:t>
      </w:r>
    </w:p>
    <w:p w14:paraId="2C8B7313" w14:textId="01D9BF15" w:rsidR="00534252" w:rsidRPr="00FA0F6E" w:rsidRDefault="00534252" w:rsidP="0024177F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24177F">
      <w:pPr>
        <w:pStyle w:val="1"/>
        <w:spacing w:before="0"/>
        <w:rPr>
          <w:rFonts w:cs="Times New Roman"/>
          <w:szCs w:val="24"/>
        </w:rPr>
      </w:pPr>
      <w:bookmarkStart w:id="8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8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24177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1303D274" w14:textId="02BEC08E" w:rsidR="006858C2" w:rsidRPr="00FA0F6E" w:rsidRDefault="00881DB6" w:rsidP="0024177F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24177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24177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24177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24177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24177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24177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24177F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24177F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24177F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24177F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24177F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24177F">
      <w:pPr>
        <w:pStyle w:val="3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24177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24177F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24177F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24177F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24177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24177F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24177F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24177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Каждый обучающийся получает свой вариант исходных данных, на основе которых </w:t>
      </w:r>
      <w:r w:rsidRPr="00FA0F6E">
        <w:rPr>
          <w:rFonts w:ascii="Times New Roman" w:hAnsi="Times New Roman"/>
          <w:sz w:val="24"/>
          <w:szCs w:val="24"/>
        </w:rPr>
        <w:lastRenderedPageBreak/>
        <w:t>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24177F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24177F">
      <w:pPr>
        <w:pStyle w:val="3"/>
        <w:keepNext w:val="0"/>
        <w:widowControl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24177F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24177F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FA0F6E" w:rsidRDefault="00E36E69" w:rsidP="0024177F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24177F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24177F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985121" r:id="rId11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985122" r:id="rId13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985123" r:id="rId15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985124" r:id="rId17"/>
        </w:object>
      </w:r>
      <w:r w:rsidRPr="00FA0F6E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985125" r:id="rId19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985126" r:id="rId21"/>
        </w:object>
      </w:r>
    </w:p>
    <w:p w14:paraId="1C2D1F9F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При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985127" r:id="rId23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985128" r:id="rId25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985129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985130" r:id="rId28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985131" r:id="rId30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24177F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24177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24177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24177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24177F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24177F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98513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985133" r:id="rId34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985134" r:id="rId36"/>
                    </w:object>
                  </w:r>
                </w:p>
                <w:p w14:paraId="27D78DC6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985135" r:id="rId38"/>
                    </w:object>
                  </w:r>
                </w:p>
                <w:p w14:paraId="6A12B4EE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24177F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24177F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24177F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24177F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24177F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24177F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24177F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24177F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FA0F6E" w:rsidRDefault="00E36E69" w:rsidP="0024177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24177F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24177F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1" o:title=""/>
          </v:shape>
          <o:OLEObject Type="Embed" ProgID="Equation.DSMT4" ShapeID="_x0000_i1040" DrawAspect="Content" ObjectID="_1676985136" r:id="rId42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24177F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FA0F6E" w:rsidRDefault="00E36E69" w:rsidP="0024177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24177F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24177F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676985137" r:id="rId44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24177F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FA0F6E" w:rsidRDefault="00E36E69" w:rsidP="0024177F">
      <w:pPr>
        <w:pStyle w:val="ad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24177F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Pr="00FA0F6E" w:rsidRDefault="00E36E69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24177F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lastRenderedPageBreak/>
        <w:t>2</w:t>
      </w:r>
    </w:p>
    <w:p w14:paraId="56431B50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24177F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24177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3186024B" w:rsidR="006704CF" w:rsidRPr="00FA0F6E" w:rsidRDefault="006704CF" w:rsidP="0024177F">
      <w:pPr>
        <w:pStyle w:val="af"/>
      </w:pPr>
      <w:r w:rsidRPr="00FA0F6E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 w:rsidP="0024177F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 w:rsidP="0024177F">
            <w:pPr>
              <w:spacing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 w:rsidP="0024177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 w:rsidP="0024177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 w:rsidP="0024177F">
            <w:pPr>
              <w:spacing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 w:rsidP="0024177F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 w:rsidP="0024177F">
            <w:pPr>
              <w:spacing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 w:rsidP="0024177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 w:rsidP="0024177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 w:rsidP="0024177F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3C17FE87" w14:textId="5E46139D" w:rsidR="00212AF7" w:rsidRPr="00FA0F6E" w:rsidRDefault="004335DF" w:rsidP="001E6C70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335DF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FA0F6E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 w:rsidP="0024177F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 w:rsidP="0024177F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 w:rsidP="0024177F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 w:rsidP="0024177F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 w:rsidP="0024177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 w:rsidP="0024177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 w:rsidP="0024177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lastRenderedPageBreak/>
              <w:t>Полнота, логичность, обоснованность ответов;</w:t>
            </w:r>
          </w:p>
          <w:p w14:paraId="1FE6D86D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 xml:space="preserve">Уровень овладения методами </w:t>
            </w:r>
            <w:r w:rsidRPr="00FA0F6E">
              <w:rPr>
                <w:spacing w:val="-20"/>
              </w:rPr>
              <w:lastRenderedPageBreak/>
              <w:t>исследований;</w:t>
            </w:r>
          </w:p>
          <w:p w14:paraId="76098CE9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 w:rsidP="0024177F">
            <w:pPr>
              <w:adjustRightInd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 w:rsidP="0024177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 w:rsidP="0024177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 w:rsidP="0024177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 w:rsidP="0024177F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 w:rsidP="0024177F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 w:rsidP="0024177F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 w:rsidP="0024177F">
            <w:pPr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 w:rsidP="0024177F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24177F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24177F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5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C4A08A3" w14:textId="77777777" w:rsidR="001E6C70" w:rsidRDefault="001E6C70" w:rsidP="001E6C70">
      <w:pPr>
        <w:suppressAutoHyphens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14:paraId="714DC1D4" w14:textId="336942BE" w:rsidR="00B625D7" w:rsidRPr="00FA0F6E" w:rsidRDefault="00B625D7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FA0F6E" w:rsidRDefault="00B625D7" w:rsidP="0024177F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FA0F6E">
        <w:rPr>
          <w:rFonts w:ascii="Times New Roman" w:hAnsi="Times New Roman"/>
          <w:b/>
          <w:sz w:val="24"/>
          <w:szCs w:val="24"/>
        </w:rPr>
        <w:t>зачет</w:t>
      </w:r>
      <w:r w:rsidRPr="00FA0F6E">
        <w:rPr>
          <w:rFonts w:ascii="Times New Roman" w:hAnsi="Times New Roman"/>
          <w:b/>
          <w:sz w:val="24"/>
          <w:szCs w:val="24"/>
        </w:rPr>
        <w:t>:</w:t>
      </w:r>
    </w:p>
    <w:p w14:paraId="15C888FB" w14:textId="673ED70C" w:rsidR="005E1C8A" w:rsidRPr="00472CF7" w:rsidRDefault="001E6C70" w:rsidP="0024177F">
      <w:pPr>
        <w:pStyle w:val="af"/>
        <w:numPr>
          <w:ilvl w:val="0"/>
          <w:numId w:val="9"/>
        </w:numPr>
        <w:rPr>
          <w:b w:val="0"/>
        </w:rPr>
      </w:pPr>
      <w:r w:rsidRPr="00472CF7">
        <w:rPr>
          <w:b w:val="0"/>
        </w:rPr>
        <w:t>Дать определение г</w:t>
      </w:r>
      <w:r w:rsidR="00820822" w:rsidRPr="00472CF7">
        <w:rPr>
          <w:b w:val="0"/>
        </w:rPr>
        <w:t>енеральн</w:t>
      </w:r>
      <w:r w:rsidRPr="00472CF7">
        <w:rPr>
          <w:b w:val="0"/>
        </w:rPr>
        <w:t>ой</w:t>
      </w:r>
      <w:r w:rsidR="00820822" w:rsidRPr="00472CF7">
        <w:rPr>
          <w:b w:val="0"/>
        </w:rPr>
        <w:t xml:space="preserve"> совокупност</w:t>
      </w:r>
      <w:r w:rsidRPr="00472CF7">
        <w:rPr>
          <w:b w:val="0"/>
        </w:rPr>
        <w:t>и</w:t>
      </w:r>
      <w:r w:rsidR="00820822" w:rsidRPr="00472CF7">
        <w:rPr>
          <w:b w:val="0"/>
        </w:rPr>
        <w:t xml:space="preserve"> и выборк</w:t>
      </w:r>
      <w:r w:rsidRPr="00472CF7">
        <w:rPr>
          <w:b w:val="0"/>
        </w:rPr>
        <w:t>е</w:t>
      </w:r>
      <w:r w:rsidR="00820822" w:rsidRPr="00472CF7">
        <w:rPr>
          <w:b w:val="0"/>
        </w:rPr>
        <w:t>. Требования к выборке.</w:t>
      </w:r>
    </w:p>
    <w:p w14:paraId="624DA536" w14:textId="2C56FDB1" w:rsidR="00EA0D58" w:rsidRPr="00472CF7" w:rsidRDefault="00472CF7" w:rsidP="0024177F">
      <w:pPr>
        <w:pStyle w:val="af"/>
        <w:numPr>
          <w:ilvl w:val="0"/>
          <w:numId w:val="9"/>
        </w:numPr>
        <w:rPr>
          <w:b w:val="0"/>
        </w:rPr>
      </w:pPr>
      <w:r w:rsidRPr="00472CF7">
        <w:rPr>
          <w:b w:val="0"/>
        </w:rPr>
        <w:t>Описать р</w:t>
      </w:r>
      <w:r w:rsidR="00820822" w:rsidRPr="00472CF7">
        <w:rPr>
          <w:b w:val="0"/>
        </w:rPr>
        <w:t>азведочный анализ</w:t>
      </w:r>
      <w:r w:rsidR="00EA0D58" w:rsidRPr="00472CF7">
        <w:rPr>
          <w:b w:val="0"/>
        </w:rPr>
        <w:t>. Методы предобработки и очистки данных.</w:t>
      </w:r>
    </w:p>
    <w:p w14:paraId="6F6AFB56" w14:textId="64B0D46B" w:rsidR="00820822" w:rsidRPr="00472CF7" w:rsidRDefault="00472CF7" w:rsidP="0024177F">
      <w:pPr>
        <w:pStyle w:val="af"/>
        <w:numPr>
          <w:ilvl w:val="0"/>
          <w:numId w:val="9"/>
        </w:numPr>
        <w:rPr>
          <w:b w:val="0"/>
        </w:rPr>
      </w:pPr>
      <w:r w:rsidRPr="00472CF7">
        <w:rPr>
          <w:b w:val="0"/>
        </w:rPr>
        <w:t>Назвать м</w:t>
      </w:r>
      <w:r w:rsidR="00EA0D58" w:rsidRPr="00472CF7">
        <w:rPr>
          <w:b w:val="0"/>
        </w:rPr>
        <w:t>етоды борьбы с аномалиями. Ящичная диаграмма.</w:t>
      </w:r>
    </w:p>
    <w:p w14:paraId="57EDBE77" w14:textId="7D061869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b w:val="0"/>
        </w:rPr>
        <w:t>Охарактеризовать р</w:t>
      </w:r>
      <w:r w:rsidR="00820822" w:rsidRPr="00472CF7">
        <w:rPr>
          <w:rFonts w:eastAsiaTheme="minorHAnsi"/>
          <w:b w:val="0"/>
          <w:lang w:eastAsia="en-US"/>
        </w:rPr>
        <w:t xml:space="preserve">есамплинг. Понятие бутстрепа. </w:t>
      </w:r>
    </w:p>
    <w:p w14:paraId="4DF4535D" w14:textId="452242DC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b w:val="0"/>
        </w:rPr>
        <w:t>Анализировать г</w:t>
      </w:r>
      <w:r w:rsidR="00820822" w:rsidRPr="00472CF7">
        <w:rPr>
          <w:rFonts w:eastAsiaTheme="minorHAnsi"/>
          <w:b w:val="0"/>
          <w:lang w:eastAsia="en-US"/>
        </w:rPr>
        <w:t>рафические методы анализа. Гистограмма. Диаграмма рассеяния.</w:t>
      </w:r>
    </w:p>
    <w:p w14:paraId="53F2BC2E" w14:textId="2F3E23C2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b w:val="0"/>
        </w:rPr>
        <w:t>Исследовать к</w:t>
      </w:r>
      <w:r w:rsidR="00820822" w:rsidRPr="00472CF7">
        <w:rPr>
          <w:rFonts w:eastAsiaTheme="minorHAnsi"/>
          <w:b w:val="0"/>
          <w:lang w:eastAsia="en-US"/>
        </w:rPr>
        <w:t xml:space="preserve">орреляционный анализ. </w:t>
      </w:r>
    </w:p>
    <w:p w14:paraId="433105E5" w14:textId="13825C85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b w:val="0"/>
        </w:rPr>
        <w:t>Объяснить с</w:t>
      </w:r>
      <w:r w:rsidR="00820822" w:rsidRPr="00472CF7">
        <w:rPr>
          <w:rFonts w:eastAsiaTheme="minorHAnsi"/>
          <w:b w:val="0"/>
          <w:lang w:eastAsia="en-US"/>
        </w:rPr>
        <w:t>татистические гипотезы.</w:t>
      </w:r>
    </w:p>
    <w:p w14:paraId="2B7F7FA6" w14:textId="01AAB0FE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rFonts w:eastAsiaTheme="minorHAnsi"/>
          <w:b w:val="0"/>
          <w:lang w:eastAsia="en-US"/>
        </w:rPr>
        <w:t>Привести п</w:t>
      </w:r>
      <w:r w:rsidR="00820822" w:rsidRPr="00472CF7">
        <w:rPr>
          <w:rFonts w:eastAsiaTheme="minorHAnsi"/>
          <w:b w:val="0"/>
          <w:lang w:eastAsia="en-US"/>
        </w:rPr>
        <w:t xml:space="preserve">римеры задач проверки статистических гипотез. </w:t>
      </w:r>
    </w:p>
    <w:p w14:paraId="19E4AA41" w14:textId="5DA29A01" w:rsidR="00820822" w:rsidRPr="00472CF7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472CF7">
        <w:rPr>
          <w:b w:val="0"/>
        </w:rPr>
        <w:t>Перечислить и</w:t>
      </w:r>
      <w:r w:rsidR="00820822" w:rsidRPr="00472CF7">
        <w:rPr>
          <w:b w:val="0"/>
        </w:rPr>
        <w:t xml:space="preserve">нструменты статистического анализа современных программных продуктов. </w:t>
      </w:r>
    </w:p>
    <w:p w14:paraId="063E7755" w14:textId="0D139553" w:rsidR="00820822" w:rsidRPr="00FA0F6E" w:rsidRDefault="00472CF7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Дать о</w:t>
      </w:r>
      <w:r w:rsidR="00820822" w:rsidRPr="00FA0F6E">
        <w:rPr>
          <w:rFonts w:eastAsiaTheme="minorHAnsi"/>
          <w:b w:val="0"/>
          <w:lang w:eastAsia="en-US"/>
        </w:rPr>
        <w:t>бщ</w:t>
      </w:r>
      <w:r>
        <w:rPr>
          <w:rFonts w:eastAsiaTheme="minorHAnsi"/>
          <w:b w:val="0"/>
          <w:lang w:eastAsia="en-US"/>
        </w:rPr>
        <w:t>ую</w:t>
      </w:r>
      <w:r w:rsidR="00820822" w:rsidRPr="00FA0F6E">
        <w:rPr>
          <w:rFonts w:eastAsiaTheme="minorHAnsi"/>
          <w:b w:val="0"/>
          <w:lang w:eastAsia="en-US"/>
        </w:rPr>
        <w:t xml:space="preserve"> характеристик</w:t>
      </w:r>
      <w:r>
        <w:rPr>
          <w:rFonts w:eastAsiaTheme="minorHAnsi"/>
          <w:b w:val="0"/>
          <w:lang w:eastAsia="en-US"/>
        </w:rPr>
        <w:t>у</w:t>
      </w:r>
      <w:r w:rsidR="00820822" w:rsidRPr="00FA0F6E">
        <w:rPr>
          <w:rFonts w:eastAsiaTheme="minorHAnsi"/>
          <w:b w:val="0"/>
          <w:lang w:eastAsia="en-US"/>
        </w:rPr>
        <w:t xml:space="preserve"> </w:t>
      </w:r>
      <w:r w:rsidR="00820822" w:rsidRPr="00FA0F6E">
        <w:rPr>
          <w:rFonts w:eastAsiaTheme="minorHAnsi"/>
          <w:b w:val="0"/>
          <w:lang w:val="en-US" w:eastAsia="en-US"/>
        </w:rPr>
        <w:t>SPSS</w:t>
      </w:r>
      <w:r w:rsidR="00820822" w:rsidRPr="00FA0F6E">
        <w:rPr>
          <w:rFonts w:eastAsiaTheme="minorHAnsi"/>
          <w:b w:val="0"/>
          <w:lang w:eastAsia="en-US"/>
        </w:rPr>
        <w:t>.</w:t>
      </w:r>
    </w:p>
    <w:p w14:paraId="1570D3DA" w14:textId="53588DCD" w:rsidR="00820822" w:rsidRPr="00E646AE" w:rsidRDefault="00E646AE" w:rsidP="0024177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E646AE">
        <w:rPr>
          <w:b w:val="0"/>
        </w:rPr>
        <w:t>Описать о</w:t>
      </w:r>
      <w:r w:rsidR="00820822" w:rsidRPr="00E646AE">
        <w:rPr>
          <w:rFonts w:eastAsiaTheme="minorHAnsi"/>
          <w:b w:val="0"/>
          <w:lang w:eastAsia="en-US"/>
        </w:rPr>
        <w:t>бработк</w:t>
      </w:r>
      <w:r w:rsidRPr="00E646AE">
        <w:rPr>
          <w:rFonts w:eastAsiaTheme="minorHAnsi"/>
          <w:b w:val="0"/>
          <w:lang w:eastAsia="en-US"/>
        </w:rPr>
        <w:t>у</w:t>
      </w:r>
      <w:r w:rsidR="00820822" w:rsidRPr="00E646AE">
        <w:rPr>
          <w:rFonts w:eastAsiaTheme="minorHAnsi"/>
          <w:b w:val="0"/>
          <w:lang w:eastAsia="en-US"/>
        </w:rPr>
        <w:t xml:space="preserve"> данных с помощью </w:t>
      </w:r>
      <w:r w:rsidR="00820822" w:rsidRPr="00E646AE">
        <w:rPr>
          <w:rFonts w:eastAsiaTheme="minorHAnsi"/>
          <w:b w:val="0"/>
          <w:lang w:val="en-US" w:eastAsia="en-US"/>
        </w:rPr>
        <w:t>Excel</w:t>
      </w:r>
      <w:r w:rsidR="00820822" w:rsidRPr="00E646AE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29D3AB39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Дать определение п</w:t>
      </w:r>
      <w:r w:rsidR="005E1C8A" w:rsidRPr="00E646AE">
        <w:rPr>
          <w:b w:val="0"/>
        </w:rPr>
        <w:t>оняти</w:t>
      </w:r>
      <w:r w:rsidRPr="00E646AE">
        <w:rPr>
          <w:b w:val="0"/>
        </w:rPr>
        <w:t>я</w:t>
      </w:r>
      <w:r w:rsidR="005E1C8A" w:rsidRPr="00E646AE">
        <w:rPr>
          <w:b w:val="0"/>
        </w:rPr>
        <w:t xml:space="preserve"> «машинное обучение». Классификация методов машинного обучения.</w:t>
      </w:r>
    </w:p>
    <w:p w14:paraId="08B4F437" w14:textId="4E92068C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Перечислить э</w:t>
      </w:r>
      <w:r w:rsidR="005E1C8A" w:rsidRPr="00E646AE">
        <w:rPr>
          <w:b w:val="0"/>
        </w:rPr>
        <w:t>тапы анализа данных. К</w:t>
      </w:r>
      <w:r w:rsidR="005E1C8A" w:rsidRPr="00E646AE">
        <w:rPr>
          <w:b w:val="0"/>
          <w:lang w:val="en-US"/>
        </w:rPr>
        <w:t>DD</w:t>
      </w:r>
      <w:r w:rsidR="005E1C8A" w:rsidRPr="00E646AE">
        <w:rPr>
          <w:b w:val="0"/>
        </w:rPr>
        <w:t>.</w:t>
      </w:r>
    </w:p>
    <w:p w14:paraId="21099695" w14:textId="10222BB3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E646AE">
        <w:rPr>
          <w:b w:val="0"/>
        </w:rPr>
        <w:t xml:space="preserve">Охарактеризовать </w:t>
      </w:r>
      <w:r w:rsidR="005E1C8A" w:rsidRPr="00E646AE">
        <w:rPr>
          <w:b w:val="0"/>
          <w:lang w:val="en-US"/>
        </w:rPr>
        <w:t xml:space="preserve">Data Mining. </w:t>
      </w:r>
    </w:p>
    <w:p w14:paraId="058129EC" w14:textId="59F6D45E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Описать с</w:t>
      </w:r>
      <w:r w:rsidR="00936901" w:rsidRPr="00E646AE">
        <w:rPr>
          <w:b w:val="0"/>
        </w:rPr>
        <w:t xml:space="preserve">редства обработки </w:t>
      </w:r>
      <w:r w:rsidR="00936901" w:rsidRPr="00E646AE">
        <w:rPr>
          <w:b w:val="0"/>
          <w:lang w:val="en-US"/>
        </w:rPr>
        <w:t>Data</w:t>
      </w:r>
      <w:r w:rsidR="00936901" w:rsidRPr="00E646AE">
        <w:rPr>
          <w:b w:val="0"/>
        </w:rPr>
        <w:t xml:space="preserve"> </w:t>
      </w:r>
      <w:r w:rsidR="00936901" w:rsidRPr="00E646AE">
        <w:rPr>
          <w:b w:val="0"/>
          <w:lang w:val="en-US"/>
        </w:rPr>
        <w:t>Mining</w:t>
      </w:r>
    </w:p>
    <w:p w14:paraId="4731F2FD" w14:textId="563670F2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Дать о</w:t>
      </w:r>
      <w:r w:rsidR="005E1C8A" w:rsidRPr="00E646AE">
        <w:rPr>
          <w:b w:val="0"/>
        </w:rPr>
        <w:t>бщая характеристик</w:t>
      </w:r>
      <w:r w:rsidRPr="00E646AE">
        <w:rPr>
          <w:b w:val="0"/>
        </w:rPr>
        <w:t>у</w:t>
      </w:r>
      <w:r w:rsidR="005E1C8A" w:rsidRPr="00E646AE">
        <w:rPr>
          <w:b w:val="0"/>
        </w:rPr>
        <w:t xml:space="preserve"> задач кластерного анализа.</w:t>
      </w:r>
    </w:p>
    <w:p w14:paraId="6243ACD9" w14:textId="08A28824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Описать м</w:t>
      </w:r>
      <w:r w:rsidR="005E1C8A" w:rsidRPr="00E646AE">
        <w:rPr>
          <w:b w:val="0"/>
        </w:rPr>
        <w:t>етрики кластерного анализа.</w:t>
      </w:r>
    </w:p>
    <w:p w14:paraId="594AF1F9" w14:textId="2A1CA60B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Раскрыть м</w:t>
      </w:r>
      <w:r w:rsidR="005E1C8A" w:rsidRPr="00E646AE">
        <w:rPr>
          <w:b w:val="0"/>
        </w:rPr>
        <w:t>етоды определения близости между кластерами.</w:t>
      </w:r>
    </w:p>
    <w:p w14:paraId="2B31C1F0" w14:textId="304A5AAA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  <w:color w:val="000000"/>
        </w:rPr>
        <w:t>Определить и</w:t>
      </w:r>
      <w:r w:rsidR="005E1C8A" w:rsidRPr="00E646AE">
        <w:rPr>
          <w:b w:val="0"/>
        </w:rPr>
        <w:t>ерархическ</w:t>
      </w:r>
      <w:r w:rsidRPr="00E646AE">
        <w:rPr>
          <w:b w:val="0"/>
        </w:rPr>
        <w:t>ую</w:t>
      </w:r>
      <w:r w:rsidR="005E1C8A" w:rsidRPr="00E646AE">
        <w:rPr>
          <w:b w:val="0"/>
        </w:rPr>
        <w:t xml:space="preserve"> кластеризаци</w:t>
      </w:r>
      <w:r w:rsidRPr="00E646AE">
        <w:rPr>
          <w:b w:val="0"/>
        </w:rPr>
        <w:t>ю</w:t>
      </w:r>
      <w:r w:rsidR="005E1C8A" w:rsidRPr="00E646AE">
        <w:rPr>
          <w:b w:val="0"/>
        </w:rPr>
        <w:t>. Дендограмма.</w:t>
      </w:r>
    </w:p>
    <w:p w14:paraId="2EE9DDEB" w14:textId="393CEC79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Описать м</w:t>
      </w:r>
      <w:r w:rsidR="005E1C8A" w:rsidRPr="00E646AE">
        <w:rPr>
          <w:b w:val="0"/>
        </w:rPr>
        <w:t xml:space="preserve">етод </w:t>
      </w:r>
      <w:r w:rsidR="00EA0D58" w:rsidRPr="00E646AE">
        <w:rPr>
          <w:b w:val="0"/>
          <w:lang w:val="en-US"/>
        </w:rPr>
        <w:t>k</w:t>
      </w:r>
      <w:r w:rsidR="00EA0D58" w:rsidRPr="00E646AE">
        <w:rPr>
          <w:b w:val="0"/>
        </w:rPr>
        <w:t xml:space="preserve"> </w:t>
      </w:r>
      <w:r w:rsidR="005E1C8A" w:rsidRPr="00E646AE">
        <w:rPr>
          <w:b w:val="0"/>
        </w:rPr>
        <w:t>-средних.</w:t>
      </w:r>
    </w:p>
    <w:p w14:paraId="5CF35005" w14:textId="353EB2E4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Объяснить м</w:t>
      </w:r>
      <w:r w:rsidR="005E1C8A" w:rsidRPr="00E646AE">
        <w:rPr>
          <w:b w:val="0"/>
        </w:rPr>
        <w:t xml:space="preserve">етод </w:t>
      </w:r>
      <w:r w:rsidR="005E1C8A" w:rsidRPr="00E646AE">
        <w:rPr>
          <w:b w:val="0"/>
          <w:lang w:val="en-US"/>
        </w:rPr>
        <w:t>k</w:t>
      </w:r>
      <w:r w:rsidR="005E1C8A" w:rsidRPr="00E646AE">
        <w:rPr>
          <w:b w:val="0"/>
        </w:rPr>
        <w:t>-ближайших соседей.</w:t>
      </w:r>
    </w:p>
    <w:p w14:paraId="4161FE24" w14:textId="1C38EB6C" w:rsidR="005E1C8A" w:rsidRPr="00E646A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</w:rPr>
        <w:t>Раскрыть о</w:t>
      </w:r>
      <w:r w:rsidR="005E1C8A" w:rsidRPr="00E646AE">
        <w:rPr>
          <w:b w:val="0"/>
        </w:rPr>
        <w:t>бщ</w:t>
      </w:r>
      <w:r w:rsidRPr="00E646AE">
        <w:rPr>
          <w:b w:val="0"/>
        </w:rPr>
        <w:t>ую</w:t>
      </w:r>
      <w:r w:rsidR="005E1C8A" w:rsidRPr="00E646AE">
        <w:rPr>
          <w:b w:val="0"/>
        </w:rPr>
        <w:t xml:space="preserve"> характеристик</w:t>
      </w:r>
      <w:r w:rsidRPr="00E646AE">
        <w:rPr>
          <w:b w:val="0"/>
        </w:rPr>
        <w:t>у</w:t>
      </w:r>
      <w:r w:rsidR="005E1C8A" w:rsidRPr="00E646AE">
        <w:rPr>
          <w:b w:val="0"/>
        </w:rPr>
        <w:t xml:space="preserve"> деревьев решений.</w:t>
      </w:r>
    </w:p>
    <w:p w14:paraId="675F9327" w14:textId="4CE73C5C" w:rsidR="005E1C8A" w:rsidRPr="00FA0F6E" w:rsidRDefault="00E646AE" w:rsidP="0024177F">
      <w:pPr>
        <w:pStyle w:val="af"/>
        <w:numPr>
          <w:ilvl w:val="0"/>
          <w:numId w:val="9"/>
        </w:numPr>
        <w:rPr>
          <w:b w:val="0"/>
        </w:rPr>
      </w:pPr>
      <w:r w:rsidRPr="00E646AE">
        <w:rPr>
          <w:b w:val="0"/>
          <w:color w:val="000000"/>
        </w:rPr>
        <w:t>Определить а</w:t>
      </w:r>
      <w:r w:rsidR="005E1C8A" w:rsidRPr="00E646AE">
        <w:rPr>
          <w:b w:val="0"/>
        </w:rPr>
        <w:t>лгоритмы</w:t>
      </w:r>
      <w:r w:rsidR="005E1C8A" w:rsidRPr="00FA0F6E">
        <w:rPr>
          <w:b w:val="0"/>
        </w:rPr>
        <w:t xml:space="preserve"> построения деревьев решений.</w:t>
      </w:r>
    </w:p>
    <w:p w14:paraId="589D2478" w14:textId="1871F063" w:rsidR="005E1C8A" w:rsidRPr="00B06B49" w:rsidRDefault="00B06B49" w:rsidP="0024177F">
      <w:pPr>
        <w:pStyle w:val="af"/>
        <w:numPr>
          <w:ilvl w:val="0"/>
          <w:numId w:val="9"/>
        </w:numPr>
        <w:rPr>
          <w:b w:val="0"/>
        </w:rPr>
      </w:pPr>
      <w:r w:rsidRPr="00B06B49">
        <w:rPr>
          <w:b w:val="0"/>
        </w:rPr>
        <w:lastRenderedPageBreak/>
        <w:t>Исследовать о</w:t>
      </w:r>
      <w:r w:rsidR="005E1C8A" w:rsidRPr="00B06B49">
        <w:rPr>
          <w:b w:val="0"/>
        </w:rPr>
        <w:t>ценк</w:t>
      </w:r>
      <w:r w:rsidRPr="00B06B49">
        <w:rPr>
          <w:b w:val="0"/>
        </w:rPr>
        <w:t>у</w:t>
      </w:r>
      <w:r w:rsidR="005E1C8A" w:rsidRPr="00B06B49">
        <w:rPr>
          <w:b w:val="0"/>
        </w:rPr>
        <w:t xml:space="preserve"> качества классификации. Задачи классификации. </w:t>
      </w:r>
      <w:r w:rsidR="005E1C8A" w:rsidRPr="00B06B49">
        <w:rPr>
          <w:b w:val="0"/>
          <w:lang w:val="en-US"/>
        </w:rPr>
        <w:t>ROC</w:t>
      </w:r>
      <w:r w:rsidR="005E1C8A" w:rsidRPr="00B06B49">
        <w:rPr>
          <w:b w:val="0"/>
        </w:rPr>
        <w:t>-кривая. Таблица сопряженности.</w:t>
      </w:r>
    </w:p>
    <w:p w14:paraId="1F8CFF9D" w14:textId="1C629803" w:rsidR="005E1C8A" w:rsidRPr="00B06B49" w:rsidRDefault="00B06B49" w:rsidP="0024177F">
      <w:pPr>
        <w:pStyle w:val="af"/>
        <w:numPr>
          <w:ilvl w:val="0"/>
          <w:numId w:val="9"/>
        </w:numPr>
        <w:rPr>
          <w:b w:val="0"/>
        </w:rPr>
      </w:pPr>
      <w:r w:rsidRPr="00B06B49">
        <w:rPr>
          <w:b w:val="0"/>
        </w:rPr>
        <w:t>Охарактеризовать н</w:t>
      </w:r>
      <w:r w:rsidR="005E1C8A" w:rsidRPr="00B06B49">
        <w:rPr>
          <w:b w:val="0"/>
        </w:rPr>
        <w:t>ейронные сети. Архитектура. Примеры решения</w:t>
      </w:r>
    </w:p>
    <w:p w14:paraId="7F36F2B6" w14:textId="610311C1" w:rsidR="005E1C8A" w:rsidRPr="00B06B49" w:rsidRDefault="00B06B49" w:rsidP="0024177F">
      <w:pPr>
        <w:pStyle w:val="af"/>
        <w:numPr>
          <w:ilvl w:val="0"/>
          <w:numId w:val="9"/>
        </w:numPr>
        <w:rPr>
          <w:b w:val="0"/>
        </w:rPr>
      </w:pPr>
      <w:r w:rsidRPr="00B06B49">
        <w:rPr>
          <w:b w:val="0"/>
        </w:rPr>
        <w:t>Дать о</w:t>
      </w:r>
      <w:r w:rsidR="005E1C8A" w:rsidRPr="00B06B49">
        <w:rPr>
          <w:b w:val="0"/>
        </w:rPr>
        <w:t>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064F5503" w:rsidR="005E1C8A" w:rsidRPr="00FA0F6E" w:rsidRDefault="00B06B49" w:rsidP="0024177F">
      <w:pPr>
        <w:pStyle w:val="af"/>
        <w:numPr>
          <w:ilvl w:val="0"/>
          <w:numId w:val="9"/>
        </w:numPr>
        <w:rPr>
          <w:b w:val="0"/>
        </w:rPr>
      </w:pPr>
      <w:r w:rsidRPr="00B06B49">
        <w:rPr>
          <w:b w:val="0"/>
        </w:rPr>
        <w:t>Описать н</w:t>
      </w:r>
      <w:r w:rsidR="005E1C8A" w:rsidRPr="00B06B49">
        <w:rPr>
          <w:b w:val="0"/>
        </w:rPr>
        <w:t>ейронные</w:t>
      </w:r>
      <w:r w:rsidR="005E1C8A" w:rsidRPr="00FA0F6E">
        <w:rPr>
          <w:b w:val="0"/>
        </w:rPr>
        <w:t xml:space="preserve"> сети. Перцептрон. Радиальные базисные сети.</w:t>
      </w:r>
    </w:p>
    <w:p w14:paraId="75063EDC" w14:textId="1A9696E3" w:rsidR="005E1C8A" w:rsidRPr="00FA0F6E" w:rsidRDefault="00B06B49" w:rsidP="0024177F">
      <w:pPr>
        <w:pStyle w:val="af"/>
        <w:numPr>
          <w:ilvl w:val="0"/>
          <w:numId w:val="9"/>
        </w:numPr>
        <w:rPr>
          <w:b w:val="0"/>
        </w:rPr>
      </w:pPr>
      <w:r w:rsidRPr="00B06B49">
        <w:rPr>
          <w:b w:val="0"/>
        </w:rPr>
        <w:t>Объяснить и</w:t>
      </w:r>
      <w:r w:rsidR="005E1C8A" w:rsidRPr="00B06B49">
        <w:rPr>
          <w:b w:val="0"/>
        </w:rPr>
        <w:t>спользование</w:t>
      </w:r>
      <w:r w:rsidR="005E1C8A" w:rsidRPr="00FA0F6E">
        <w:rPr>
          <w:b w:val="0"/>
        </w:rPr>
        <w:t xml:space="preserve"> карты Кохоннена для решения задач классификации.</w:t>
      </w:r>
    </w:p>
    <w:p w14:paraId="156A44C4" w14:textId="77777777" w:rsidR="00EA0D58" w:rsidRPr="00FA0F6E" w:rsidRDefault="00EA0D58" w:rsidP="0024177F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ABA7E50" w14:textId="77777777" w:rsidR="00E134E7" w:rsidRDefault="00E134E7" w:rsidP="00E134E7">
      <w:pPr>
        <w:ind w:firstLine="567"/>
        <w:rPr>
          <w:rFonts w:ascii="Times New Roman" w:hAnsi="Times New Roman"/>
          <w:b/>
          <w:kern w:val="0"/>
          <w:lang w:eastAsia="en-US"/>
        </w:rPr>
      </w:pPr>
      <w:r>
        <w:rPr>
          <w:rFonts w:ascii="Times New Roman" w:hAnsi="Times New Roman"/>
          <w:b/>
          <w:lang w:eastAsia="en-US"/>
        </w:rPr>
        <w:t>Шкала оценивания</w:t>
      </w:r>
    </w:p>
    <w:p w14:paraId="5F8CBDCB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55A02F7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59309EFC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395020E9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520B4BAE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16634587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796F146C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356F5EE8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0C98C4DF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5BC569A4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3F728F1F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28E96A3C" w14:textId="77777777" w:rsidR="00E134E7" w:rsidRDefault="00E134E7" w:rsidP="00E134E7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1D9D4EB3" w14:textId="77777777" w:rsidR="00E134E7" w:rsidRDefault="00E134E7" w:rsidP="00E134E7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36E0E6C5" w14:textId="77777777" w:rsidR="00E134E7" w:rsidRDefault="00E134E7" w:rsidP="00E134E7">
      <w:pPr>
        <w:shd w:val="clear" w:color="auto" w:fill="FFFFFF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lastRenderedPageBreak/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E134E7" w14:paraId="23003E0D" w14:textId="77777777" w:rsidTr="00E134E7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1E0D1" w14:textId="77777777" w:rsidR="00E134E7" w:rsidRDefault="00E134E7">
            <w:pPr>
              <w:spacing w:line="256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A962D" w14:textId="77777777" w:rsidR="00E134E7" w:rsidRDefault="00E134E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E134E7" w14:paraId="68F0404C" w14:textId="77777777" w:rsidTr="00E134E7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93C62" w14:textId="77777777" w:rsidR="00E134E7" w:rsidRDefault="00E134E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E5645" w14:textId="77777777" w:rsidR="00E134E7" w:rsidRDefault="00E134E7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6BBB4418" w14:textId="77777777" w:rsidR="00503F49" w:rsidRPr="00FA0F6E" w:rsidRDefault="00503F49" w:rsidP="0024177F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24177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24177F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24177F">
      <w:pPr>
        <w:pStyle w:val="1"/>
        <w:spacing w:before="0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9"/>
    </w:p>
    <w:p w14:paraId="287566ED" w14:textId="07FBF533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24177F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24177F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24177F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24177F">
      <w:pPr>
        <w:pStyle w:val="af"/>
        <w:rPr>
          <w:rFonts w:eastAsia="Courier New"/>
          <w:lang w:bidi="ru-RU"/>
        </w:rPr>
      </w:pPr>
      <w:r w:rsidRPr="00FA0F6E"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2D2D4A1B" w14:textId="5DEC97D5" w:rsidR="00436FCB" w:rsidRDefault="00436FCB" w:rsidP="0024177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C1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946" w:rsidRPr="00C42946">
        <w:rPr>
          <w:rFonts w:ascii="Times New Roman" w:hAnsi="Times New Roman"/>
          <w:color w:val="000000"/>
          <w:sz w:val="24"/>
          <w:szCs w:val="24"/>
        </w:rPr>
        <w:t>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http://www.iprbookshop.ru/81325.html</w:t>
      </w:r>
    </w:p>
    <w:p w14:paraId="0CDA669F" w14:textId="769AD8BB" w:rsidR="00436FCB" w:rsidRDefault="00436FCB" w:rsidP="0024177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7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0297039E" w14:textId="2757BEF0" w:rsidR="00436FCB" w:rsidRDefault="00436FCB" w:rsidP="0024177F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319FAB6B" w14:textId="1BE4635B" w:rsidR="00436FCB" w:rsidRDefault="00436FCB" w:rsidP="0024177F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C00DFE" w:rsidRPr="00C00DFE">
        <w:t xml:space="preserve"> </w:t>
      </w:r>
      <w:r w:rsidR="00C00DFE" w:rsidRPr="00C00DFE"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557FF08D" w14:textId="47D129FF" w:rsidR="00436FCB" w:rsidRDefault="00436FCB" w:rsidP="0024177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C2053">
        <w:rPr>
          <w:rFonts w:ascii="Times New Roman" w:hAnsi="Times New Roman"/>
          <w:color w:val="000000"/>
          <w:sz w:val="24"/>
          <w:szCs w:val="24"/>
        </w:rPr>
        <w:t>5.</w:t>
      </w:r>
      <w:r w:rsidRPr="003C2053">
        <w:rPr>
          <w:rFonts w:ascii="Times New Roman" w:hAnsi="Times New Roman"/>
          <w:sz w:val="24"/>
          <w:szCs w:val="24"/>
        </w:rPr>
        <w:t xml:space="preserve"> </w:t>
      </w:r>
      <w:r w:rsidR="003C2053" w:rsidRPr="003C2053">
        <w:rPr>
          <w:rFonts w:ascii="Times New Roman" w:hAnsi="Times New Roman"/>
          <w:sz w:val="24"/>
          <w:szCs w:val="24"/>
        </w:rPr>
        <w:t xml:space="preserve">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8" w:history="1">
        <w:r w:rsidR="00C00DFE" w:rsidRPr="0018344D"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2B0FC29F" w14:textId="16AA176B" w:rsidR="0024177F" w:rsidRDefault="0024177F" w:rsidP="0024177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9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446DE5D4" w14:textId="77777777" w:rsidR="00A74FDB" w:rsidRPr="003C2053" w:rsidRDefault="00A74FDB" w:rsidP="0024177F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3C2053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64448266" w14:textId="77777777" w:rsidR="00BC1FC4" w:rsidRPr="00BC1FC4" w:rsidRDefault="00BC1FC4" w:rsidP="0024177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Style w:val="af4"/>
          <w:rFonts w:ascii="Times New Roman" w:hAnsi="Times New Roman"/>
          <w:iCs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50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44A6E36A" w14:textId="20BB5EC6" w:rsidR="00BC1FC4" w:rsidRPr="00BC1FC4" w:rsidRDefault="00BC1FC4" w:rsidP="0024177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1" w:history="1">
        <w:r w:rsidRPr="0018344D"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3551E5F6" w14:textId="62776988" w:rsidR="00436FCB" w:rsidRPr="00FA0F6E" w:rsidRDefault="00436FCB" w:rsidP="0024177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21EFE5BC" w14:textId="77777777" w:rsidR="00436FCB" w:rsidRPr="00FA0F6E" w:rsidRDefault="00436FCB" w:rsidP="0024177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2" w:history="1">
        <w:r w:rsidRPr="00FA0F6E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0B4D2F32" w14:textId="77777777" w:rsidR="00436FCB" w:rsidRPr="00FA0F6E" w:rsidRDefault="00436FCB" w:rsidP="0024177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2B185919" w14:textId="77777777" w:rsidR="00436FCB" w:rsidRPr="00FA0F6E" w:rsidRDefault="00436FCB" w:rsidP="0024177F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6D70A63D" w14:textId="77777777" w:rsidR="00A74FDB" w:rsidRPr="00FA0F6E" w:rsidRDefault="00A74FDB" w:rsidP="0024177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FA0F6E" w:rsidRDefault="00A74FDB" w:rsidP="0024177F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lastRenderedPageBreak/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0D57F27" w14:textId="5D00FB0E" w:rsidR="00C42946" w:rsidRDefault="00C00DFE" w:rsidP="0024177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00DFE">
        <w:rPr>
          <w:rFonts w:ascii="Times New Roman" w:hAnsi="Times New Roman"/>
          <w:sz w:val="24"/>
          <w:szCs w:val="24"/>
        </w:rPr>
        <w:t xml:space="preserve">Сараев, П. В. Методы машинного обучения [Электронный ресурс] : методические 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3" w:history="1">
        <w:r w:rsidRPr="0018344D"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5E6C97BB" w14:textId="16781A46" w:rsidR="00C00DFE" w:rsidRDefault="0024177F" w:rsidP="0024177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4177F">
        <w:rPr>
          <w:rFonts w:ascii="Times New Roman" w:hAnsi="Times New Roman"/>
          <w:sz w:val="24"/>
          <w:szCs w:val="24"/>
        </w:rPr>
        <w:t xml:space="preserve"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4" w:history="1">
        <w:r w:rsidRPr="0018344D"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06327712" w14:textId="77777777" w:rsidR="0024177F" w:rsidRPr="00C42946" w:rsidRDefault="0024177F" w:rsidP="0024177F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9CF66A" w14:textId="77777777" w:rsidR="00A74FDB" w:rsidRPr="00FA0F6E" w:rsidRDefault="00A74FDB" w:rsidP="0024177F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FA0F6E" w14:paraId="5DE0B5FD" w14:textId="77777777" w:rsidTr="0024177F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BDBC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14:paraId="5D6E8673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C99C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14:paraId="5BCB4BB9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14:paraId="2124E155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4DA7" w14:textId="77777777" w:rsidR="00FA0F6E" w:rsidRDefault="00FA0F6E" w:rsidP="0024177F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1814" w14:paraId="3144E8B4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F34" w14:textId="77777777" w:rsidR="00021814" w:rsidRDefault="00021814" w:rsidP="0024177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DC5" w14:textId="68319821" w:rsidR="00021814" w:rsidRDefault="00021814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C43" w14:textId="1BDF3328" w:rsidR="0024177F" w:rsidRDefault="0024177F" w:rsidP="0024177F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</w:t>
            </w:r>
          </w:p>
          <w:p w14:paraId="17DA6AEE" w14:textId="7A2BA7BE" w:rsidR="00021814" w:rsidRPr="0024177F" w:rsidRDefault="0024177F" w:rsidP="0024177F">
            <w:pPr>
              <w:snapToGri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021814" w14:paraId="0D2B1FD0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1CBB" w14:textId="77777777" w:rsidR="00021814" w:rsidRDefault="00021814" w:rsidP="0024177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F586" w14:textId="51A607F3" w:rsidR="00021814" w:rsidRDefault="00021814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D12C" w14:textId="77777777" w:rsidR="0024177F" w:rsidRDefault="0024177F" w:rsidP="0024177F">
            <w:pPr>
              <w:snapToGrid w:val="0"/>
              <w:jc w:val="both"/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>
              <w:t xml:space="preserve"> </w:t>
            </w:r>
          </w:p>
          <w:p w14:paraId="7029C302" w14:textId="22563C95" w:rsidR="00021814" w:rsidRDefault="0024177F" w:rsidP="0024177F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</w:t>
            </w:r>
          </w:p>
        </w:tc>
      </w:tr>
      <w:tr w:rsidR="00021814" w14:paraId="143320B6" w14:textId="77777777" w:rsidTr="0024177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A3F" w14:textId="77777777" w:rsidR="00021814" w:rsidRDefault="00021814" w:rsidP="0024177F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8C1" w14:textId="698BC693" w:rsidR="00021814" w:rsidRDefault="00021814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3E81" w14:textId="77777777" w:rsidR="0024177F" w:rsidRDefault="0024177F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5BDBA418" w14:textId="5416ACE9" w:rsidR="00021814" w:rsidRDefault="0024177F" w:rsidP="002417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24177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FA0F6E" w:rsidRDefault="00A74FDB" w:rsidP="0024177F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24177F">
      <w:pPr>
        <w:pStyle w:val="af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24177F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</w:t>
      </w:r>
      <w:r>
        <w:lastRenderedPageBreak/>
        <w:t xml:space="preserve">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24177F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24177F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24177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24177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24177F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24177F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686CF69F" w14:textId="77777777" w:rsidR="00A74FDB" w:rsidRPr="00FA0F6E" w:rsidRDefault="00A74FDB" w:rsidP="0024177F">
      <w:pPr>
        <w:pStyle w:val="af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24177F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5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FA0F6E">
        <w:rPr>
          <w:sz w:val="24"/>
          <w:szCs w:val="24"/>
        </w:rPr>
        <w:t xml:space="preserve"> </w:t>
      </w:r>
      <w:hyperlink r:id="rId56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8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9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FA0F6E">
        <w:rPr>
          <w:sz w:val="24"/>
          <w:szCs w:val="24"/>
        </w:rPr>
        <w:br/>
      </w:r>
      <w:hyperlink r:id="rId60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1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Ист-Вью </w:t>
      </w:r>
      <w:hyperlink r:id="rId6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24177F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379EF423" w14:textId="77777777" w:rsidR="00A74FDB" w:rsidRPr="00FA0F6E" w:rsidRDefault="00A74FDB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lastRenderedPageBreak/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637167" w:rsidP="0024177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3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637167" w:rsidP="0024177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4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637167" w:rsidP="0024177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5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637167" w:rsidP="0024177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6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637167" w:rsidP="0024177F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7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637167" w:rsidP="0024177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8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637167" w:rsidP="0024177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637167" w:rsidP="0024177F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1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2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4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5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0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1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2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3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4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5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6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7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637167" w:rsidP="0024177F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8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24177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24177F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CDE22B8" w14:textId="7327CA41" w:rsidR="00A74FDB" w:rsidRPr="00FA0F6E" w:rsidRDefault="00A74FDB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  <w:r w:rsidR="00E134E7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28837AE9" w14:textId="4A4C41FE" w:rsidR="005C230E" w:rsidRDefault="00A74FDB" w:rsidP="0024177F">
      <w:pPr>
        <w:suppressAutoHyphens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24177F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</w:t>
      </w:r>
      <w:r w:rsidR="005C230E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следующие </w:t>
      </w:r>
      <w:r w:rsidR="005C230E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 w:rsidP="0024177F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 w:rsidP="0024177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 w:rsidP="0024177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 w:rsidP="0024177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 w:rsidP="0024177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 w:rsidP="0024177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24177F">
        <w:trPr>
          <w:trHeight w:val="41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 w:rsidP="0024177F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 w:rsidP="0024177F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24177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90"/>
      <w:footerReference w:type="even" r:id="rId91"/>
      <w:footerReference w:type="default" r:id="rId9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995C" w14:textId="77777777" w:rsidR="00637167" w:rsidRDefault="00637167" w:rsidP="003C0FE8">
      <w:r>
        <w:separator/>
      </w:r>
    </w:p>
  </w:endnote>
  <w:endnote w:type="continuationSeparator" w:id="0">
    <w:p w14:paraId="76081F3B" w14:textId="77777777" w:rsidR="00637167" w:rsidRDefault="0063716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B84262" w:rsidRDefault="00B842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B84262" w:rsidRDefault="00B8426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610CC066" w:rsidR="00B84262" w:rsidRPr="00AE0D16" w:rsidRDefault="00B84262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AA42CB">
      <w:rPr>
        <w:noProof/>
        <w:sz w:val="24"/>
        <w:szCs w:val="24"/>
      </w:rPr>
      <w:t>5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214D" w14:textId="77777777" w:rsidR="00637167" w:rsidRDefault="00637167" w:rsidP="003C0FE8">
      <w:r>
        <w:separator/>
      </w:r>
    </w:p>
  </w:footnote>
  <w:footnote w:type="continuationSeparator" w:id="0">
    <w:p w14:paraId="2E13142F" w14:textId="77777777" w:rsidR="00637167" w:rsidRDefault="0063716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B84262" w:rsidRDefault="00B84262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B84262" w:rsidRDefault="00B8426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03696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E6C70"/>
    <w:rsid w:val="001F17B9"/>
    <w:rsid w:val="001F669D"/>
    <w:rsid w:val="00212AF7"/>
    <w:rsid w:val="00212E75"/>
    <w:rsid w:val="00222364"/>
    <w:rsid w:val="0024177F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C2053"/>
    <w:rsid w:val="003D30E8"/>
    <w:rsid w:val="003E252A"/>
    <w:rsid w:val="003E76F4"/>
    <w:rsid w:val="00400075"/>
    <w:rsid w:val="00411E59"/>
    <w:rsid w:val="00416417"/>
    <w:rsid w:val="00431589"/>
    <w:rsid w:val="004335DF"/>
    <w:rsid w:val="00436FCB"/>
    <w:rsid w:val="00471252"/>
    <w:rsid w:val="00472CF7"/>
    <w:rsid w:val="004743A5"/>
    <w:rsid w:val="00480D30"/>
    <w:rsid w:val="00482E86"/>
    <w:rsid w:val="004900F0"/>
    <w:rsid w:val="00490C9D"/>
    <w:rsid w:val="004B0267"/>
    <w:rsid w:val="004B0453"/>
    <w:rsid w:val="004B65CE"/>
    <w:rsid w:val="004C7ABB"/>
    <w:rsid w:val="004D4BC5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028AF"/>
    <w:rsid w:val="00613590"/>
    <w:rsid w:val="00614B1D"/>
    <w:rsid w:val="006153D8"/>
    <w:rsid w:val="0061782B"/>
    <w:rsid w:val="00620806"/>
    <w:rsid w:val="00633B6D"/>
    <w:rsid w:val="00637167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C7C99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23E74"/>
    <w:rsid w:val="00A26ACA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850F9"/>
    <w:rsid w:val="00A915FE"/>
    <w:rsid w:val="00A91BF0"/>
    <w:rsid w:val="00A959C1"/>
    <w:rsid w:val="00AA42CB"/>
    <w:rsid w:val="00AC36E2"/>
    <w:rsid w:val="00AD24F4"/>
    <w:rsid w:val="00AE0D16"/>
    <w:rsid w:val="00AF36AA"/>
    <w:rsid w:val="00AF5000"/>
    <w:rsid w:val="00AF6336"/>
    <w:rsid w:val="00B01285"/>
    <w:rsid w:val="00B06B49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84262"/>
    <w:rsid w:val="00B912E6"/>
    <w:rsid w:val="00BA369D"/>
    <w:rsid w:val="00BB3270"/>
    <w:rsid w:val="00BC1FC4"/>
    <w:rsid w:val="00BC541F"/>
    <w:rsid w:val="00BC633B"/>
    <w:rsid w:val="00BE728A"/>
    <w:rsid w:val="00BF3A1D"/>
    <w:rsid w:val="00BF59E7"/>
    <w:rsid w:val="00BF7EC7"/>
    <w:rsid w:val="00C00DFE"/>
    <w:rsid w:val="00C05C11"/>
    <w:rsid w:val="00C21152"/>
    <w:rsid w:val="00C23AC0"/>
    <w:rsid w:val="00C2714D"/>
    <w:rsid w:val="00C40F78"/>
    <w:rsid w:val="00C42946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34E7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646AE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5D5F1045-BC45-463D-8F0B-92DF379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30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1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iprbookshop.ru/65865.html" TargetMode="External"/><Relationship Id="rId50" Type="http://schemas.openxmlformats.org/officeDocument/2006/relationships/hyperlink" Target="http://www.iprbookshop.ru/73811.html" TargetMode="External"/><Relationship Id="rId55" Type="http://schemas.openxmlformats.org/officeDocument/2006/relationships/hyperlink" Target="http://nwipa.ru" TargetMode="External"/><Relationship Id="rId63" Type="http://schemas.openxmlformats.org/officeDocument/2006/relationships/hyperlink" Target="http://www.finexpert.ru" TargetMode="External"/><Relationship Id="rId68" Type="http://schemas.openxmlformats.org/officeDocument/2006/relationships/hyperlink" Target="http://www.gartner.com/" TargetMode="External"/><Relationship Id="rId76" Type="http://schemas.openxmlformats.org/officeDocument/2006/relationships/hyperlink" Target="http://office.microsoft.com/ru-ru/support/FX100996114.aspx" TargetMode="External"/><Relationship Id="rId84" Type="http://schemas.openxmlformats.org/officeDocument/2006/relationships/hyperlink" Target="http://www-03.ibm.com/software/products/ru/ru/wbi" TargetMode="External"/><Relationship Id="rId89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etec.ru/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83183.html" TargetMode="External"/><Relationship Id="rId58" Type="http://schemas.openxmlformats.org/officeDocument/2006/relationships/hyperlink" Target="http://www.iprbookshop.ru/" TargetMode="External"/><Relationship Id="rId66" Type="http://schemas.openxmlformats.org/officeDocument/2006/relationships/hyperlink" Target="http://www.prj-exp.ru/" TargetMode="External"/><Relationship Id="rId74" Type="http://schemas.openxmlformats.org/officeDocument/2006/relationships/hyperlink" Target="http://www.interface.ru/home.asp?artId=4449" TargetMode="External"/><Relationship Id="rId79" Type="http://schemas.openxmlformats.org/officeDocument/2006/relationships/hyperlink" Target="http://www.businessstudio.ru/" TargetMode="External"/><Relationship Id="rId87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oracle.com/technetwork/ru/middleware/bpa/index.html" TargetMode="External"/><Relationship Id="rId90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www.iprbookshop.ru/57384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tnews.ru/" TargetMode="External"/><Relationship Id="rId69" Type="http://schemas.openxmlformats.org/officeDocument/2006/relationships/hyperlink" Target="http://www.idc.com/" TargetMode="External"/><Relationship Id="rId77" Type="http://schemas.openxmlformats.org/officeDocument/2006/relationships/hyperlink" Target="http://wf.runa.ru/rus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77633.html" TargetMode="External"/><Relationship Id="rId72" Type="http://schemas.openxmlformats.org/officeDocument/2006/relationships/hyperlink" Target="http://www.cfin.ru/" TargetMode="External"/><Relationship Id="rId80" Type="http://schemas.openxmlformats.org/officeDocument/2006/relationships/hyperlink" Target="http://www.casewise.com/ru/products/corporate_modeler_suite.html" TargetMode="External"/><Relationship Id="rId85" Type="http://schemas.openxmlformats.org/officeDocument/2006/relationships/hyperlink" Target="http://www.consultant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piter-consult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iprbookshop.ru/78563.html" TargetMode="External"/><Relationship Id="rId62" Type="http://schemas.openxmlformats.org/officeDocument/2006/relationships/hyperlink" Target="http://www.nwapa.spb.ru/index.php?page_id=76" TargetMode="External"/><Relationship Id="rId70" Type="http://schemas.openxmlformats.org/officeDocument/2006/relationships/hyperlink" Target="http://bpms.ru/" TargetMode="External"/><Relationship Id="rId75" Type="http://schemas.openxmlformats.org/officeDocument/2006/relationships/hyperlink" Target="http://www.fa.ru/dep/cko/msq/Pages/default.aspx%20/" TargetMode="External"/><Relationship Id="rId83" Type="http://schemas.openxmlformats.org/officeDocument/2006/relationships/hyperlink" Target="http://www.softwareag.com/ru" TargetMode="External"/><Relationship Id="rId88" Type="http://schemas.openxmlformats.org/officeDocument/2006/relationships/hyperlink" Target="http://www.garant.ru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2106.html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www.biblio-online.ru/viewer/46A41F93-BC46-401C-A30E-27C0FB60B9DE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cnews.ru/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bizagi.com/" TargetMode="External"/><Relationship Id="rId81" Type="http://schemas.openxmlformats.org/officeDocument/2006/relationships/hyperlink" Target="http://www.interface.ru/home.asp?artId=106" TargetMode="External"/><Relationship Id="rId86" Type="http://schemas.openxmlformats.org/officeDocument/2006/relationships/hyperlink" Target="http://www.garant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8F5D-1C0B-40E0-A3C6-C121C7D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47</cp:revision>
  <dcterms:created xsi:type="dcterms:W3CDTF">2018-09-11T08:02:00Z</dcterms:created>
  <dcterms:modified xsi:type="dcterms:W3CDTF">2021-03-11T13:24:00Z</dcterms:modified>
</cp:coreProperties>
</file>