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AB20F8" w:rsidRDefault="00687111" w:rsidP="00687111">
      <w:pPr>
        <w:ind w:firstLine="567"/>
        <w:jc w:val="right"/>
        <w:rPr>
          <w:rFonts w:asciiTheme="minorHAnsi" w:hAnsiTheme="minorHAnsi" w:cstheme="minorHAnsi"/>
          <w:sz w:val="24"/>
          <w:szCs w:val="24"/>
        </w:rPr>
      </w:pPr>
    </w:p>
    <w:p w:rsidR="00FE69CF" w:rsidRPr="00AB20F8" w:rsidRDefault="00FE69CF" w:rsidP="00FE69CF">
      <w:pPr>
        <w:ind w:right="-284"/>
        <w:jc w:val="center"/>
        <w:rPr>
          <w:rFonts w:asciiTheme="minorHAnsi" w:hAnsiTheme="minorHAnsi" w:cstheme="minorHAnsi"/>
          <w:b/>
          <w:bCs/>
          <w:color w:val="000000"/>
          <w:sz w:val="24"/>
          <w:szCs w:val="24"/>
        </w:rPr>
      </w:pP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Федеральное государственное бюджетное образовательное</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учреждение высшего образования</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 xml:space="preserve">«РОССИЙСКАЯ АКАДЕМИЯ НАРОДНОГО ХОЗЯЙСТВА </w:t>
      </w:r>
      <w:r w:rsidRPr="00656B13">
        <w:rPr>
          <w:rFonts w:asciiTheme="minorHAnsi" w:hAnsiTheme="minorHAnsi" w:cstheme="minorHAnsi"/>
          <w:b/>
          <w:bCs/>
          <w:color w:val="000000"/>
          <w:sz w:val="24"/>
          <w:szCs w:val="24"/>
        </w:rPr>
        <w:br/>
        <w:t xml:space="preserve">И ГОСУДАРСТВЕННОЙ СЛУЖБЫ </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 xml:space="preserve">ПРИ ПРЕЗИДЕНТЕ РОССИЙСКОЙ ФЕДЕРАЦИИ» </w:t>
      </w:r>
    </w:p>
    <w:p w:rsidR="00FE69CF" w:rsidRPr="00656B13" w:rsidRDefault="00FE69CF" w:rsidP="00FE69CF">
      <w:pPr>
        <w:spacing w:line="276" w:lineRule="auto"/>
        <w:jc w:val="center"/>
        <w:rPr>
          <w:rFonts w:asciiTheme="minorHAnsi" w:hAnsiTheme="minorHAnsi" w:cstheme="minorHAnsi"/>
          <w:b/>
          <w:color w:val="000000"/>
          <w:sz w:val="24"/>
          <w:szCs w:val="24"/>
        </w:rPr>
      </w:pPr>
    </w:p>
    <w:p w:rsidR="00FE69CF" w:rsidRPr="00656B13" w:rsidRDefault="00FE69CF" w:rsidP="00FE69CF">
      <w:pPr>
        <w:spacing w:line="276" w:lineRule="auto"/>
        <w:jc w:val="center"/>
        <w:rPr>
          <w:rFonts w:asciiTheme="minorHAnsi" w:hAnsiTheme="minorHAnsi" w:cstheme="minorHAnsi"/>
          <w:b/>
          <w:color w:val="000000"/>
          <w:sz w:val="24"/>
          <w:szCs w:val="24"/>
        </w:rPr>
      </w:pPr>
      <w:r w:rsidRPr="00656B13">
        <w:rPr>
          <w:rFonts w:asciiTheme="minorHAnsi" w:hAnsiTheme="minorHAnsi" w:cstheme="minorHAnsi"/>
          <w:b/>
          <w:color w:val="000000"/>
          <w:sz w:val="24"/>
          <w:szCs w:val="24"/>
        </w:rPr>
        <w:t xml:space="preserve">СЕВЕРО-ЗАПАДНЫЙ ИНСТИТУТ </w:t>
      </w:r>
      <w:proofErr w:type="gramStart"/>
      <w:r w:rsidRPr="00656B13">
        <w:rPr>
          <w:rFonts w:asciiTheme="minorHAnsi" w:hAnsiTheme="minorHAnsi" w:cstheme="minorHAnsi"/>
          <w:b/>
          <w:color w:val="000000"/>
          <w:sz w:val="24"/>
          <w:szCs w:val="24"/>
        </w:rPr>
        <w:t>УПРАВЛЕНИЯ-ФИЛИАЛ</w:t>
      </w:r>
      <w:proofErr w:type="gramEnd"/>
      <w:r w:rsidRPr="00656B13">
        <w:rPr>
          <w:rFonts w:asciiTheme="minorHAnsi" w:hAnsiTheme="minorHAnsi" w:cstheme="minorHAnsi"/>
          <w:b/>
          <w:color w:val="000000"/>
          <w:sz w:val="24"/>
          <w:szCs w:val="24"/>
        </w:rPr>
        <w:t xml:space="preserve"> </w:t>
      </w:r>
      <w:proofErr w:type="spellStart"/>
      <w:r w:rsidRPr="00656B13">
        <w:rPr>
          <w:rFonts w:asciiTheme="minorHAnsi" w:hAnsiTheme="minorHAnsi" w:cstheme="minorHAnsi"/>
          <w:b/>
          <w:color w:val="000000"/>
          <w:sz w:val="24"/>
          <w:szCs w:val="24"/>
        </w:rPr>
        <w:t>РАНХиГС</w:t>
      </w:r>
      <w:proofErr w:type="spellEnd"/>
    </w:p>
    <w:p w:rsidR="00FE69CF" w:rsidRPr="00656B13" w:rsidRDefault="00FE69CF" w:rsidP="00FE69CF">
      <w:pPr>
        <w:pBdr>
          <w:bottom w:val="thinThickSmallGap" w:sz="24" w:space="1" w:color="auto"/>
        </w:pBdr>
        <w:rPr>
          <w:rFonts w:asciiTheme="minorHAnsi" w:hAnsiTheme="minorHAnsi" w:cstheme="minorHAnsi"/>
          <w:strike/>
          <w:color w:val="000000"/>
          <w:sz w:val="24"/>
          <w:szCs w:val="24"/>
        </w:rPr>
      </w:pPr>
    </w:p>
    <w:p w:rsidR="00FE69CF" w:rsidRPr="00656B13" w:rsidRDefault="00FE69CF" w:rsidP="00FE69CF">
      <w:pPr>
        <w:rPr>
          <w:rFonts w:asciiTheme="minorHAnsi" w:hAnsiTheme="minorHAnsi" w:cstheme="minorHAnsi"/>
          <w:color w:val="000000"/>
          <w:sz w:val="24"/>
          <w:szCs w:val="24"/>
        </w:rPr>
      </w:pPr>
    </w:p>
    <w:p w:rsidR="00FE69CF" w:rsidRPr="00656B13" w:rsidRDefault="00FE69CF" w:rsidP="00FE69CF">
      <w:pPr>
        <w:jc w:val="center"/>
        <w:rPr>
          <w:rFonts w:asciiTheme="minorHAnsi" w:eastAsia="MS Mincho" w:hAnsiTheme="minorHAnsi" w:cstheme="minorHAnsi"/>
          <w:color w:val="000000"/>
          <w:sz w:val="24"/>
          <w:szCs w:val="24"/>
        </w:rPr>
      </w:pPr>
      <w:r w:rsidRPr="00656B13">
        <w:rPr>
          <w:rFonts w:asciiTheme="minorHAnsi" w:eastAsia="MS Mincho" w:hAnsiTheme="minorHAnsi" w:cstheme="minorHAnsi"/>
          <w:color w:val="000000"/>
          <w:sz w:val="24"/>
          <w:szCs w:val="24"/>
        </w:rPr>
        <w:t>Кафедра государственного и муниципального управления</w:t>
      </w:r>
    </w:p>
    <w:p w:rsidR="00FE69CF" w:rsidRPr="00656B13" w:rsidRDefault="00FE69CF" w:rsidP="00FE69CF">
      <w:pPr>
        <w:jc w:val="center"/>
        <w:rPr>
          <w:rFonts w:asciiTheme="minorHAnsi" w:eastAsia="MS Mincho" w:hAnsiTheme="minorHAnsi" w:cstheme="minorHAnsi"/>
          <w:color w:val="000000"/>
          <w:sz w:val="24"/>
          <w:szCs w:val="24"/>
        </w:rPr>
      </w:pPr>
    </w:p>
    <w:tbl>
      <w:tblPr>
        <w:tblW w:w="9747" w:type="dxa"/>
        <w:tblLayout w:type="fixed"/>
        <w:tblLook w:val="00A0" w:firstRow="1" w:lastRow="0" w:firstColumn="1" w:lastColumn="0" w:noHBand="0" w:noVBand="0"/>
      </w:tblPr>
      <w:tblGrid>
        <w:gridCol w:w="5070"/>
        <w:gridCol w:w="4677"/>
      </w:tblGrid>
      <w:tr w:rsidR="00FE69CF" w:rsidRPr="00656B13" w:rsidTr="00FE69CF">
        <w:trPr>
          <w:trHeight w:val="2430"/>
        </w:trPr>
        <w:tc>
          <w:tcPr>
            <w:tcW w:w="5070" w:type="dxa"/>
          </w:tcPr>
          <w:p w:rsidR="00FE69CF" w:rsidRPr="00656B13" w:rsidRDefault="00FE69CF" w:rsidP="00FE69CF">
            <w:pPr>
              <w:spacing w:after="200" w:line="276" w:lineRule="auto"/>
              <w:rPr>
                <w:rFonts w:asciiTheme="minorHAnsi" w:eastAsia="MS Mincho" w:hAnsiTheme="minorHAnsi" w:cstheme="minorHAnsi"/>
                <w:color w:val="000000"/>
                <w:sz w:val="24"/>
                <w:szCs w:val="24"/>
              </w:rPr>
            </w:pPr>
          </w:p>
        </w:tc>
        <w:tc>
          <w:tcPr>
            <w:tcW w:w="4677" w:type="dxa"/>
          </w:tcPr>
          <w:p w:rsidR="00050AAC" w:rsidRPr="00656B13" w:rsidRDefault="00050AAC" w:rsidP="00050AAC">
            <w:pPr>
              <w:spacing w:before="120" w:after="120"/>
              <w:jc w:val="center"/>
              <w:rPr>
                <w:rFonts w:asciiTheme="minorHAnsi" w:hAnsiTheme="minorHAnsi" w:cstheme="minorHAnsi"/>
                <w:sz w:val="24"/>
                <w:szCs w:val="24"/>
              </w:rPr>
            </w:pPr>
            <w:r w:rsidRPr="00656B13">
              <w:rPr>
                <w:rFonts w:asciiTheme="minorHAnsi" w:hAnsiTheme="minorHAnsi" w:cstheme="minorHAnsi"/>
                <w:sz w:val="24"/>
                <w:szCs w:val="24"/>
              </w:rPr>
              <w:t>УТВЕРЖДЕНА</w:t>
            </w:r>
          </w:p>
          <w:p w:rsidR="00050AAC" w:rsidRPr="00656B13" w:rsidRDefault="00050AAC" w:rsidP="00050AAC">
            <w:pPr>
              <w:spacing w:before="120" w:after="120"/>
              <w:jc w:val="center"/>
              <w:rPr>
                <w:rFonts w:asciiTheme="minorHAnsi" w:hAnsiTheme="minorHAnsi" w:cstheme="minorHAnsi"/>
                <w:sz w:val="24"/>
                <w:szCs w:val="24"/>
              </w:rPr>
            </w:pPr>
            <w:r w:rsidRPr="00656B13">
              <w:rPr>
                <w:rFonts w:asciiTheme="minorHAnsi" w:hAnsiTheme="minorHAnsi" w:cstheme="minorHAnsi"/>
                <w:sz w:val="24"/>
                <w:szCs w:val="24"/>
              </w:rPr>
              <w:t>Методической комиссией по направлению  «Государственное и муниципальное управление»</w:t>
            </w:r>
          </w:p>
          <w:p w:rsidR="00FE69CF" w:rsidRPr="00656B13" w:rsidRDefault="00050AAC" w:rsidP="003D1B26">
            <w:pPr>
              <w:jc w:val="center"/>
              <w:rPr>
                <w:rFonts w:asciiTheme="minorHAnsi" w:hAnsiTheme="minorHAnsi" w:cstheme="minorHAnsi"/>
                <w:color w:val="000000"/>
                <w:sz w:val="24"/>
                <w:szCs w:val="24"/>
              </w:rPr>
            </w:pPr>
            <w:r w:rsidRPr="00656B13">
              <w:rPr>
                <w:rFonts w:asciiTheme="minorHAnsi" w:eastAsia="Calibri" w:hAnsiTheme="minorHAnsi" w:cstheme="minorHAnsi"/>
                <w:sz w:val="24"/>
                <w:szCs w:val="24"/>
              </w:rPr>
              <w:t>Протокол от «</w:t>
            </w:r>
            <w:r w:rsidRPr="00656B13">
              <w:rPr>
                <w:rFonts w:asciiTheme="minorHAnsi" w:eastAsia="Calibri" w:hAnsiTheme="minorHAnsi" w:cstheme="minorHAnsi"/>
                <w:sz w:val="24"/>
                <w:szCs w:val="24"/>
                <w:lang w:val="en-US"/>
              </w:rPr>
              <w:t>21</w:t>
            </w:r>
            <w:r w:rsidRPr="00656B13">
              <w:rPr>
                <w:rFonts w:asciiTheme="minorHAnsi" w:eastAsia="Calibri" w:hAnsiTheme="minorHAnsi" w:cstheme="minorHAnsi"/>
                <w:sz w:val="24"/>
                <w:szCs w:val="24"/>
              </w:rPr>
              <w:t>» мая 201</w:t>
            </w:r>
            <w:r w:rsidR="003D1B26" w:rsidRPr="00656B13">
              <w:rPr>
                <w:rFonts w:asciiTheme="minorHAnsi" w:eastAsia="Calibri" w:hAnsiTheme="minorHAnsi" w:cstheme="minorHAnsi"/>
                <w:sz w:val="24"/>
                <w:szCs w:val="24"/>
                <w:lang w:val="en-US"/>
              </w:rPr>
              <w:t>9</w:t>
            </w:r>
            <w:r w:rsidRPr="00656B13">
              <w:rPr>
                <w:rFonts w:asciiTheme="minorHAnsi" w:eastAsia="Calibri" w:hAnsiTheme="minorHAnsi" w:cstheme="minorHAnsi"/>
                <w:sz w:val="24"/>
                <w:szCs w:val="24"/>
              </w:rPr>
              <w:t xml:space="preserve"> г. №5</w:t>
            </w:r>
          </w:p>
        </w:tc>
      </w:tr>
    </w:tbl>
    <w:p w:rsidR="00687111" w:rsidRPr="00656B13" w:rsidRDefault="00687111" w:rsidP="00687111">
      <w:pPr>
        <w:ind w:right="-284" w:firstLine="567"/>
        <w:jc w:val="center"/>
        <w:rPr>
          <w:rFonts w:asciiTheme="minorHAnsi" w:hAnsiTheme="minorHAnsi" w:cstheme="minorHAnsi"/>
          <w:sz w:val="24"/>
          <w:szCs w:val="24"/>
        </w:rPr>
      </w:pPr>
    </w:p>
    <w:p w:rsidR="00687111" w:rsidRPr="00656B13" w:rsidRDefault="00687111" w:rsidP="00A90970">
      <w:pPr>
        <w:ind w:right="-284" w:firstLine="567"/>
        <w:jc w:val="center"/>
        <w:outlineLvl w:val="0"/>
        <w:rPr>
          <w:rFonts w:asciiTheme="minorHAnsi" w:hAnsiTheme="minorHAnsi" w:cstheme="minorHAnsi"/>
          <w:b/>
          <w:sz w:val="24"/>
          <w:szCs w:val="24"/>
        </w:rPr>
      </w:pPr>
      <w:r w:rsidRPr="00656B13">
        <w:rPr>
          <w:rFonts w:asciiTheme="minorHAnsi" w:hAnsiTheme="minorHAnsi" w:cstheme="minorHAnsi"/>
          <w:b/>
          <w:sz w:val="24"/>
          <w:szCs w:val="24"/>
        </w:rPr>
        <w:t xml:space="preserve">РАБОЧАЯ ПРОГРАММА ДИСЦИПЛИНЫ </w:t>
      </w:r>
    </w:p>
    <w:p w:rsidR="00DE509C" w:rsidRPr="00656B13" w:rsidRDefault="00DE509C" w:rsidP="00A90970">
      <w:pPr>
        <w:ind w:right="-284" w:firstLine="567"/>
        <w:jc w:val="center"/>
        <w:outlineLvl w:val="0"/>
        <w:rPr>
          <w:rFonts w:asciiTheme="minorHAnsi" w:hAnsiTheme="minorHAnsi" w:cstheme="minorHAnsi"/>
          <w:sz w:val="24"/>
          <w:szCs w:val="24"/>
        </w:rPr>
      </w:pPr>
    </w:p>
    <w:p w:rsidR="00E07F4A" w:rsidRPr="00656B13" w:rsidRDefault="00AC3EC4">
      <w:pPr>
        <w:pStyle w:val="12"/>
        <w:rPr>
          <w:rFonts w:asciiTheme="minorHAnsi" w:hAnsiTheme="minorHAnsi" w:cstheme="minorHAnsi"/>
          <w:b/>
          <w:szCs w:val="24"/>
        </w:rPr>
      </w:pPr>
      <w:bookmarkStart w:id="0" w:name="fullname"/>
      <w:bookmarkEnd w:id="0"/>
      <w:r w:rsidRPr="00656B13">
        <w:rPr>
          <w:rFonts w:asciiTheme="minorHAnsi" w:hAnsiTheme="minorHAnsi" w:cstheme="minorHAnsi"/>
          <w:b/>
          <w:szCs w:val="24"/>
        </w:rPr>
        <w:t>Б</w:t>
      </w:r>
      <w:proofErr w:type="gramStart"/>
      <w:r w:rsidRPr="00656B13">
        <w:rPr>
          <w:rFonts w:asciiTheme="minorHAnsi" w:hAnsiTheme="minorHAnsi" w:cstheme="minorHAnsi"/>
          <w:b/>
          <w:szCs w:val="24"/>
        </w:rPr>
        <w:t>1</w:t>
      </w:r>
      <w:proofErr w:type="gramEnd"/>
      <w:r w:rsidRPr="00656B13">
        <w:rPr>
          <w:rFonts w:asciiTheme="minorHAnsi" w:hAnsiTheme="minorHAnsi" w:cstheme="minorHAnsi"/>
          <w:b/>
          <w:szCs w:val="24"/>
        </w:rPr>
        <w:t>.В.ДВ.</w:t>
      </w:r>
      <w:r w:rsidR="00B71AC6" w:rsidRPr="00656B13">
        <w:rPr>
          <w:rFonts w:asciiTheme="minorHAnsi" w:hAnsiTheme="minorHAnsi" w:cstheme="minorHAnsi"/>
          <w:b/>
          <w:szCs w:val="24"/>
        </w:rPr>
        <w:t>0</w:t>
      </w:r>
      <w:r w:rsidRPr="00656B13">
        <w:rPr>
          <w:rFonts w:asciiTheme="minorHAnsi" w:hAnsiTheme="minorHAnsi" w:cstheme="minorHAnsi"/>
          <w:b/>
          <w:szCs w:val="24"/>
        </w:rPr>
        <w:t>2.</w:t>
      </w:r>
      <w:r w:rsidR="00B71AC6" w:rsidRPr="00656B13">
        <w:rPr>
          <w:rFonts w:asciiTheme="minorHAnsi" w:hAnsiTheme="minorHAnsi" w:cstheme="minorHAnsi"/>
          <w:b/>
          <w:szCs w:val="24"/>
        </w:rPr>
        <w:t>0</w:t>
      </w:r>
      <w:r w:rsidRPr="00656B13">
        <w:rPr>
          <w:rFonts w:asciiTheme="minorHAnsi" w:hAnsiTheme="minorHAnsi" w:cstheme="minorHAnsi"/>
          <w:b/>
          <w:szCs w:val="24"/>
        </w:rPr>
        <w:t>1 «</w:t>
      </w:r>
      <w:proofErr w:type="spellStart"/>
      <w:r w:rsidRPr="00656B13">
        <w:rPr>
          <w:rFonts w:asciiTheme="minorHAnsi" w:hAnsiTheme="minorHAnsi" w:cstheme="minorHAnsi"/>
          <w:b/>
          <w:szCs w:val="24"/>
        </w:rPr>
        <w:t>Этнополитология</w:t>
      </w:r>
      <w:proofErr w:type="spellEnd"/>
      <w:r w:rsidRPr="00656B13">
        <w:rPr>
          <w:rFonts w:asciiTheme="minorHAnsi" w:hAnsiTheme="minorHAnsi" w:cstheme="minorHAnsi"/>
          <w:b/>
          <w:szCs w:val="24"/>
        </w:rPr>
        <w:t xml:space="preserve"> и национальная политика»</w:t>
      </w:r>
    </w:p>
    <w:p w:rsidR="00687111" w:rsidRPr="00656B13" w:rsidRDefault="00687111" w:rsidP="00687111">
      <w:pPr>
        <w:ind w:firstLine="567"/>
        <w:jc w:val="center"/>
        <w:rPr>
          <w:rFonts w:asciiTheme="minorHAnsi" w:hAnsiTheme="minorHAnsi" w:cstheme="minorHAnsi"/>
          <w:i/>
          <w:sz w:val="24"/>
          <w:szCs w:val="24"/>
        </w:rPr>
      </w:pPr>
    </w:p>
    <w:p w:rsidR="00687111" w:rsidRPr="00656B13" w:rsidRDefault="00D81152" w:rsidP="00D81152">
      <w:pPr>
        <w:jc w:val="center"/>
        <w:rPr>
          <w:rFonts w:asciiTheme="minorHAnsi" w:hAnsiTheme="minorHAnsi" w:cstheme="minorHAnsi"/>
          <w:b/>
          <w:sz w:val="24"/>
          <w:szCs w:val="24"/>
        </w:rPr>
      </w:pPr>
      <w:bookmarkStart w:id="1" w:name="shortname"/>
      <w:bookmarkEnd w:id="1"/>
      <w:r w:rsidRPr="00656B13">
        <w:rPr>
          <w:rFonts w:asciiTheme="minorHAnsi" w:hAnsiTheme="minorHAnsi" w:cstheme="minorHAnsi"/>
          <w:b/>
          <w:sz w:val="24"/>
          <w:szCs w:val="24"/>
        </w:rPr>
        <w:t>«</w:t>
      </w:r>
      <w:proofErr w:type="spellStart"/>
      <w:r w:rsidR="00DE509C" w:rsidRPr="00656B13">
        <w:rPr>
          <w:rFonts w:asciiTheme="minorHAnsi" w:hAnsiTheme="minorHAnsi" w:cstheme="minorHAnsi"/>
          <w:b/>
          <w:sz w:val="24"/>
          <w:szCs w:val="24"/>
        </w:rPr>
        <w:t>ЭПЛиНП</w:t>
      </w:r>
      <w:proofErr w:type="spellEnd"/>
      <w:r w:rsidRPr="00656B13">
        <w:rPr>
          <w:rFonts w:asciiTheme="minorHAnsi" w:hAnsiTheme="minorHAnsi" w:cstheme="minorHAnsi"/>
          <w:b/>
          <w:sz w:val="24"/>
          <w:szCs w:val="24"/>
        </w:rPr>
        <w:t>»</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 xml:space="preserve">по направлению подготовки </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41.06.01 «Политические науки и регионоведение»</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Направленность «Политические институты, процессы и технологии»</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квалификация выпускника: Исследователь. Преподаватель-исследователь</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формы обучения: очная / заочная</w:t>
      </w:r>
    </w:p>
    <w:p w:rsidR="00412551" w:rsidRPr="00656B13" w:rsidRDefault="00412551" w:rsidP="00412551">
      <w:pPr>
        <w:ind w:firstLine="567"/>
        <w:jc w:val="center"/>
        <w:rPr>
          <w:rFonts w:asciiTheme="minorHAnsi" w:hAnsiTheme="minorHAnsi" w:cstheme="minorHAnsi"/>
          <w:sz w:val="24"/>
          <w:szCs w:val="24"/>
        </w:rPr>
      </w:pPr>
    </w:p>
    <w:p w:rsidR="00412551" w:rsidRPr="00656B13" w:rsidRDefault="00412551" w:rsidP="00412551">
      <w:pPr>
        <w:ind w:firstLine="567"/>
        <w:jc w:val="center"/>
        <w:rPr>
          <w:rFonts w:asciiTheme="minorHAnsi" w:hAnsiTheme="minorHAnsi" w:cstheme="minorHAnsi"/>
          <w:sz w:val="24"/>
          <w:szCs w:val="24"/>
        </w:rPr>
      </w:pPr>
    </w:p>
    <w:p w:rsidR="00412551" w:rsidRPr="00656B13" w:rsidRDefault="00412551" w:rsidP="00412551">
      <w:pPr>
        <w:ind w:firstLine="567"/>
        <w:jc w:val="center"/>
        <w:outlineLvl w:val="0"/>
        <w:rPr>
          <w:rFonts w:asciiTheme="minorHAnsi" w:hAnsiTheme="minorHAnsi" w:cstheme="minorHAnsi"/>
          <w:sz w:val="24"/>
          <w:szCs w:val="24"/>
        </w:rPr>
      </w:pPr>
      <w:bookmarkStart w:id="2" w:name="_Toc481844320"/>
      <w:r w:rsidRPr="00656B13">
        <w:rPr>
          <w:rFonts w:asciiTheme="minorHAnsi" w:hAnsiTheme="minorHAnsi" w:cstheme="minorHAnsi"/>
          <w:sz w:val="24"/>
          <w:szCs w:val="24"/>
        </w:rPr>
        <w:t>Год набора - 20</w:t>
      </w:r>
      <w:bookmarkEnd w:id="2"/>
      <w:r w:rsidR="003D1B26" w:rsidRPr="00656B13">
        <w:rPr>
          <w:rFonts w:asciiTheme="minorHAnsi" w:hAnsiTheme="minorHAnsi" w:cstheme="minorHAnsi"/>
          <w:sz w:val="24"/>
          <w:szCs w:val="24"/>
        </w:rPr>
        <w:t>20</w:t>
      </w: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687111" w:rsidRPr="00656B13" w:rsidRDefault="000F4569" w:rsidP="00687111">
      <w:pPr>
        <w:ind w:firstLine="567"/>
        <w:jc w:val="center"/>
        <w:rPr>
          <w:rFonts w:asciiTheme="minorHAnsi" w:hAnsiTheme="minorHAnsi" w:cstheme="minorHAnsi"/>
          <w:sz w:val="24"/>
          <w:szCs w:val="24"/>
        </w:rPr>
        <w:sectPr w:rsidR="00687111" w:rsidRPr="00656B13" w:rsidSect="00391681">
          <w:headerReference w:type="default" r:id="rId9"/>
          <w:footerReference w:type="default" r:id="rId10"/>
          <w:pgSz w:w="11906" w:h="16838"/>
          <w:pgMar w:top="1134" w:right="850" w:bottom="1134" w:left="1701" w:header="720" w:footer="720" w:gutter="0"/>
          <w:cols w:space="720"/>
          <w:titlePg/>
          <w:docGrid w:linePitch="299"/>
        </w:sectPr>
      </w:pPr>
      <w:r w:rsidRPr="00656B13">
        <w:rPr>
          <w:rFonts w:asciiTheme="minorHAnsi" w:hAnsiTheme="minorHAnsi" w:cstheme="minorHAnsi"/>
          <w:sz w:val="24"/>
          <w:szCs w:val="24"/>
        </w:rPr>
        <w:t>Санкт-Петербург</w:t>
      </w:r>
      <w:r w:rsidR="00687111" w:rsidRPr="00656B13">
        <w:rPr>
          <w:rFonts w:asciiTheme="minorHAnsi" w:hAnsiTheme="minorHAnsi" w:cstheme="minorHAnsi"/>
          <w:sz w:val="24"/>
          <w:szCs w:val="24"/>
        </w:rPr>
        <w:t>, 201</w:t>
      </w:r>
      <w:r w:rsidR="003D1B26" w:rsidRPr="00656B13">
        <w:rPr>
          <w:rFonts w:asciiTheme="minorHAnsi" w:hAnsiTheme="minorHAnsi" w:cstheme="minorHAnsi"/>
          <w:sz w:val="24"/>
          <w:szCs w:val="24"/>
        </w:rPr>
        <w:t>9</w:t>
      </w:r>
      <w:r w:rsidR="00687111" w:rsidRPr="00656B13">
        <w:rPr>
          <w:rFonts w:asciiTheme="minorHAnsi" w:hAnsiTheme="minorHAnsi" w:cstheme="minorHAnsi"/>
          <w:sz w:val="24"/>
          <w:szCs w:val="24"/>
        </w:rPr>
        <w:t xml:space="preserve"> г.</w:t>
      </w:r>
    </w:p>
    <w:p w:rsidR="00687111" w:rsidRPr="00656B13" w:rsidRDefault="006D04B5" w:rsidP="00D81152">
      <w:pPr>
        <w:jc w:val="both"/>
        <w:outlineLvl w:val="0"/>
        <w:rPr>
          <w:rFonts w:asciiTheme="minorHAnsi" w:hAnsiTheme="minorHAnsi" w:cstheme="minorHAnsi"/>
          <w:sz w:val="24"/>
          <w:szCs w:val="24"/>
        </w:rPr>
      </w:pPr>
      <w:r w:rsidRPr="00656B13">
        <w:rPr>
          <w:rFonts w:asciiTheme="minorHAnsi" w:hAnsiTheme="minorHAnsi" w:cstheme="minorHAnsi"/>
          <w:b/>
          <w:sz w:val="24"/>
          <w:szCs w:val="24"/>
        </w:rPr>
        <w:lastRenderedPageBreak/>
        <w:t>Автор–составитель</w:t>
      </w:r>
      <w:r w:rsidR="00687111" w:rsidRPr="00656B13">
        <w:rPr>
          <w:rFonts w:asciiTheme="minorHAnsi" w:hAnsiTheme="minorHAnsi" w:cstheme="minorHAnsi"/>
          <w:b/>
          <w:sz w:val="24"/>
          <w:szCs w:val="24"/>
        </w:rPr>
        <w:t>:</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Доктор философских наук, профессор, </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профессор кафедры  государственного</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 и муниципального управления   </w:t>
      </w: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Calibri" w:hAnsiTheme="minorHAnsi" w:cstheme="minorHAnsi"/>
          <w:kern w:val="0"/>
          <w:sz w:val="24"/>
          <w:szCs w:val="24"/>
          <w:lang w:eastAsia="en-US"/>
        </w:rPr>
      </w:pPr>
      <w:proofErr w:type="spellStart"/>
      <w:r w:rsidRPr="00656B13">
        <w:rPr>
          <w:rFonts w:asciiTheme="minorHAnsi" w:eastAsia="MS Mincho" w:hAnsiTheme="minorHAnsi" w:cstheme="minorHAnsi"/>
          <w:kern w:val="0"/>
          <w:sz w:val="24"/>
          <w:szCs w:val="24"/>
        </w:rPr>
        <w:t>Кугай</w:t>
      </w:r>
      <w:proofErr w:type="spellEnd"/>
      <w:r w:rsidRPr="00656B13">
        <w:rPr>
          <w:rFonts w:asciiTheme="minorHAnsi" w:eastAsia="MS Mincho" w:hAnsiTheme="minorHAnsi" w:cstheme="minorHAnsi"/>
          <w:kern w:val="0"/>
          <w:sz w:val="24"/>
          <w:szCs w:val="24"/>
        </w:rPr>
        <w:t xml:space="preserve">   </w:t>
      </w:r>
      <w:r w:rsidR="0004559E" w:rsidRPr="00656B13">
        <w:rPr>
          <w:rFonts w:asciiTheme="minorHAnsi" w:eastAsia="MS Mincho" w:hAnsiTheme="minorHAnsi" w:cstheme="minorHAnsi"/>
          <w:kern w:val="0"/>
          <w:sz w:val="24"/>
          <w:szCs w:val="24"/>
        </w:rPr>
        <w:t>А.И.</w:t>
      </w:r>
      <w:r w:rsidRPr="00656B13">
        <w:rPr>
          <w:rFonts w:asciiTheme="minorHAnsi" w:eastAsia="MS Mincho" w:hAnsiTheme="minorHAnsi" w:cstheme="minorHAnsi"/>
          <w:kern w:val="0"/>
          <w:sz w:val="24"/>
          <w:szCs w:val="24"/>
        </w:rPr>
        <w:t xml:space="preserve">                 </w:t>
      </w:r>
    </w:p>
    <w:p w:rsidR="00687111" w:rsidRPr="00656B13" w:rsidRDefault="00687111" w:rsidP="00D81152">
      <w:pPr>
        <w:tabs>
          <w:tab w:val="center" w:pos="2700"/>
          <w:tab w:val="center" w:pos="5940"/>
          <w:tab w:val="center" w:pos="8280"/>
        </w:tabs>
        <w:ind w:right="-6"/>
        <w:jc w:val="both"/>
        <w:rPr>
          <w:rFonts w:asciiTheme="minorHAnsi" w:hAnsiTheme="minorHAnsi" w:cstheme="minorHAnsi"/>
          <w:sz w:val="24"/>
          <w:szCs w:val="24"/>
        </w:rPr>
      </w:pPr>
    </w:p>
    <w:p w:rsidR="00687111" w:rsidRPr="00656B13" w:rsidRDefault="00687111" w:rsidP="00687111">
      <w:pPr>
        <w:ind w:firstLine="567"/>
        <w:jc w:val="both"/>
        <w:rPr>
          <w:rFonts w:asciiTheme="minorHAnsi" w:hAnsiTheme="minorHAnsi" w:cstheme="minorHAnsi"/>
          <w:sz w:val="24"/>
          <w:szCs w:val="24"/>
        </w:rPr>
      </w:pPr>
    </w:p>
    <w:p w:rsidR="00D81152" w:rsidRPr="00656B13" w:rsidRDefault="00D81152" w:rsidP="00687111">
      <w:pPr>
        <w:ind w:firstLine="567"/>
        <w:jc w:val="both"/>
        <w:rPr>
          <w:rFonts w:asciiTheme="minorHAnsi" w:hAnsiTheme="minorHAnsi" w:cstheme="minorHAnsi"/>
          <w:sz w:val="24"/>
          <w:szCs w:val="24"/>
        </w:rPr>
      </w:pP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Calibri" w:hAnsiTheme="minorHAnsi" w:cstheme="minorHAnsi"/>
          <w:kern w:val="0"/>
          <w:sz w:val="24"/>
          <w:szCs w:val="24"/>
          <w:lang w:eastAsia="en-US"/>
        </w:rPr>
        <w:t xml:space="preserve">Заведующий кафедрой </w:t>
      </w:r>
      <w:r w:rsidRPr="00656B13">
        <w:rPr>
          <w:rFonts w:asciiTheme="minorHAnsi" w:eastAsia="MS Mincho" w:hAnsiTheme="minorHAnsi" w:cstheme="minorHAnsi"/>
          <w:kern w:val="0"/>
          <w:sz w:val="24"/>
          <w:szCs w:val="24"/>
        </w:rPr>
        <w:t xml:space="preserve">государственного </w:t>
      </w: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и муниципального управления, </w:t>
      </w:r>
    </w:p>
    <w:p w:rsidR="00FE69CF" w:rsidRPr="00656B13" w:rsidRDefault="00050AAC"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профессор, </w:t>
      </w:r>
      <w:proofErr w:type="spellStart"/>
      <w:r w:rsidRPr="00656B13">
        <w:rPr>
          <w:rFonts w:asciiTheme="minorHAnsi" w:eastAsia="MS Mincho" w:hAnsiTheme="minorHAnsi" w:cstheme="minorHAnsi"/>
          <w:kern w:val="0"/>
          <w:sz w:val="24"/>
          <w:szCs w:val="24"/>
        </w:rPr>
        <w:t>докотор</w:t>
      </w:r>
      <w:proofErr w:type="spellEnd"/>
      <w:r w:rsidR="00FE69CF" w:rsidRPr="00656B13">
        <w:rPr>
          <w:rFonts w:asciiTheme="minorHAnsi" w:eastAsia="MS Mincho" w:hAnsiTheme="minorHAnsi" w:cstheme="minorHAnsi"/>
          <w:kern w:val="0"/>
          <w:sz w:val="24"/>
          <w:szCs w:val="24"/>
        </w:rPr>
        <w:t xml:space="preserve"> экономических наук</w:t>
      </w:r>
      <w:r w:rsidR="00FE69CF" w:rsidRPr="00656B13">
        <w:rPr>
          <w:rFonts w:asciiTheme="minorHAnsi" w:eastAsia="MS Mincho" w:hAnsiTheme="minorHAnsi" w:cstheme="minorHAnsi"/>
          <w:kern w:val="0"/>
          <w:sz w:val="24"/>
          <w:szCs w:val="24"/>
        </w:rPr>
        <w:tab/>
        <w:t xml:space="preserve">   </w:t>
      </w:r>
    </w:p>
    <w:p w:rsidR="00FE69CF" w:rsidRPr="00656B13" w:rsidRDefault="00050AAC"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Балашов</w:t>
      </w:r>
      <w:r w:rsidR="0004559E" w:rsidRPr="00656B13">
        <w:rPr>
          <w:rFonts w:asciiTheme="minorHAnsi" w:eastAsia="MS Mincho" w:hAnsiTheme="minorHAnsi" w:cstheme="minorHAnsi"/>
          <w:kern w:val="0"/>
          <w:sz w:val="24"/>
          <w:szCs w:val="24"/>
        </w:rPr>
        <w:t xml:space="preserve"> А.И.</w:t>
      </w:r>
    </w:p>
    <w:p w:rsidR="00D81152" w:rsidRPr="00656B13" w:rsidRDefault="00D81152" w:rsidP="00D81152">
      <w:pPr>
        <w:widowControl/>
        <w:suppressAutoHyphens w:val="0"/>
        <w:overflowPunct/>
        <w:autoSpaceDE/>
        <w:autoSpaceDN/>
        <w:spacing w:after="200" w:line="276" w:lineRule="auto"/>
        <w:textAlignment w:val="auto"/>
        <w:rPr>
          <w:rFonts w:asciiTheme="minorHAnsi" w:eastAsia="MS Mincho" w:hAnsiTheme="minorHAnsi" w:cstheme="minorHAnsi"/>
          <w:sz w:val="24"/>
          <w:szCs w:val="24"/>
        </w:rPr>
      </w:pPr>
      <w:r w:rsidRPr="00656B13">
        <w:rPr>
          <w:rFonts w:asciiTheme="minorHAnsi" w:eastAsia="MS Mincho" w:hAnsiTheme="minorHAnsi" w:cstheme="minorHAnsi"/>
          <w:sz w:val="24"/>
          <w:szCs w:val="24"/>
        </w:rPr>
        <w:br w:type="page"/>
      </w:r>
    </w:p>
    <w:p w:rsidR="00687111" w:rsidRPr="00656B13" w:rsidRDefault="00687111" w:rsidP="00A90970">
      <w:pPr>
        <w:ind w:firstLine="567"/>
        <w:jc w:val="center"/>
        <w:outlineLvl w:val="0"/>
        <w:rPr>
          <w:rFonts w:asciiTheme="minorHAnsi" w:hAnsiTheme="minorHAnsi" w:cstheme="minorHAnsi"/>
          <w:sz w:val="24"/>
          <w:szCs w:val="24"/>
        </w:rPr>
      </w:pPr>
      <w:r w:rsidRPr="00656B13">
        <w:rPr>
          <w:rFonts w:asciiTheme="minorHAnsi" w:hAnsiTheme="minorHAnsi" w:cstheme="minorHAnsi"/>
          <w:b/>
          <w:sz w:val="24"/>
          <w:szCs w:val="24"/>
        </w:rPr>
        <w:lastRenderedPageBreak/>
        <w:t>СОДЕРЖАНИЕ</w:t>
      </w:r>
    </w:p>
    <w:p w:rsidR="00687111" w:rsidRPr="00656B13" w:rsidRDefault="00687111" w:rsidP="00687111">
      <w:pPr>
        <w:ind w:firstLine="567"/>
        <w:jc w:val="both"/>
        <w:rPr>
          <w:rFonts w:asciiTheme="minorHAnsi" w:hAnsiTheme="minorHAnsi" w:cstheme="minorHAnsi"/>
          <w:sz w:val="24"/>
          <w:szCs w:val="24"/>
        </w:rPr>
      </w:pPr>
    </w:p>
    <w:p w:rsidR="00DA0347" w:rsidRPr="00656B13" w:rsidRDefault="002A2783" w:rsidP="00CE04C3">
      <w:pPr>
        <w:pStyle w:val="14"/>
        <w:rPr>
          <w:rFonts w:asciiTheme="minorHAnsi" w:eastAsiaTheme="minorEastAsia" w:hAnsiTheme="minorHAnsi" w:cstheme="minorHAnsi"/>
          <w:kern w:val="0"/>
          <w:sz w:val="24"/>
          <w:szCs w:val="24"/>
        </w:rPr>
      </w:pPr>
      <w:r w:rsidRPr="00656B13">
        <w:rPr>
          <w:rFonts w:asciiTheme="minorHAnsi" w:hAnsiTheme="minorHAnsi" w:cstheme="minorHAnsi"/>
          <w:sz w:val="24"/>
          <w:szCs w:val="24"/>
          <w:lang w:val="en-US"/>
        </w:rPr>
        <w:fldChar w:fldCharType="begin"/>
      </w:r>
      <w:r w:rsidR="006C28AC" w:rsidRPr="00656B13">
        <w:rPr>
          <w:rFonts w:asciiTheme="minorHAnsi" w:hAnsiTheme="minorHAnsi" w:cstheme="minorHAnsi"/>
          <w:sz w:val="24"/>
          <w:szCs w:val="24"/>
          <w:lang w:val="en-US"/>
        </w:rPr>
        <w:instrText xml:space="preserve"> TOC \h \z \t "Заголовок 1;1;Заголовок 2;2" </w:instrText>
      </w:r>
      <w:r w:rsidRPr="00656B13">
        <w:rPr>
          <w:rFonts w:asciiTheme="minorHAnsi" w:hAnsiTheme="minorHAnsi" w:cstheme="minorHAnsi"/>
          <w:sz w:val="24"/>
          <w:szCs w:val="24"/>
          <w:lang w:val="en-US"/>
        </w:rPr>
        <w:fldChar w:fldCharType="separate"/>
      </w:r>
      <w:hyperlink w:anchor="_Toc514252391" w:history="1">
        <w:r w:rsidR="00DA0347" w:rsidRPr="00656B13">
          <w:rPr>
            <w:rStyle w:val="aff"/>
            <w:rFonts w:asciiTheme="minorHAnsi" w:hAnsiTheme="minorHAnsi" w:cstheme="minorHAnsi"/>
            <w:sz w:val="24"/>
            <w:szCs w:val="24"/>
          </w:rPr>
          <w:t>1.</w:t>
        </w:r>
        <w:r w:rsidR="00CE04C3" w:rsidRPr="00656B13">
          <w:rPr>
            <w:rStyle w:val="aff"/>
            <w:rFonts w:asciiTheme="minorHAnsi" w:hAnsiTheme="minorHAnsi" w:cstheme="minorHAnsi"/>
            <w:sz w:val="24"/>
            <w:szCs w:val="24"/>
          </w:rPr>
          <w:t xml:space="preserve"> </w:t>
        </w:r>
        <w:r w:rsidR="00DA0347" w:rsidRPr="00656B13">
          <w:rPr>
            <w:rStyle w:val="aff"/>
            <w:rFonts w:asciiTheme="minorHAnsi" w:hAnsiTheme="minorHAnsi" w:cstheme="minorHAnsi"/>
            <w:sz w:val="24"/>
            <w:szCs w:val="24"/>
          </w:rPr>
          <w:t>Перечень планируемых результатов обучения по дисциплине, соотнесенных с планируемыми результатами освоения программы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_Toc514252391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4</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392" w:history="1">
        <w:r w:rsidR="00DA0347" w:rsidRPr="00656B13">
          <w:rPr>
            <w:rStyle w:val="aff"/>
            <w:rFonts w:asciiTheme="minorHAnsi" w:hAnsiTheme="minorHAnsi" w:cstheme="minorHAnsi"/>
            <w:sz w:val="24"/>
            <w:szCs w:val="24"/>
          </w:rPr>
          <w:t>2. Объем и место дисциплины в структуре образовательной программы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_Toc514252392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5</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393" w:history="1">
        <w:r w:rsidR="00DA0347" w:rsidRPr="00656B13">
          <w:rPr>
            <w:rStyle w:val="aff"/>
            <w:rFonts w:asciiTheme="minorHAnsi" w:hAnsiTheme="minorHAnsi" w:cstheme="minorHAnsi"/>
            <w:sz w:val="24"/>
            <w:szCs w:val="24"/>
          </w:rPr>
          <w:t>3.Содержание и структура дисциплины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_Toc514252393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7</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394" w:history="1">
        <w:r w:rsidR="00DA0347" w:rsidRPr="00656B13">
          <w:rPr>
            <w:rStyle w:val="aff"/>
            <w:rFonts w:asciiTheme="minorHAnsi" w:hAnsiTheme="minorHAnsi" w:cstheme="minorHAnsi"/>
            <w:sz w:val="24"/>
            <w:szCs w:val="24"/>
          </w:rPr>
          <w:t>4. Материалы текущего контроля успеваемости обучающихся и фонд оценочных средств промежуточной аттестации по     дисциплине</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_Toc514252394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14</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395" w:history="1">
        <w:r w:rsidR="00DA0347" w:rsidRPr="00656B13">
          <w:rPr>
            <w:rStyle w:val="aff"/>
            <w:rFonts w:asciiTheme="minorHAnsi" w:hAnsiTheme="minorHAnsi" w:cstheme="minorHAnsi"/>
            <w:bCs/>
            <w:sz w:val="24"/>
            <w:szCs w:val="24"/>
          </w:rPr>
          <w:t>5. Методические указания для обучающихся по освоению дисциплины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_Toc514252395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26</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396" w:history="1">
        <w:r w:rsidR="00DA0347" w:rsidRPr="00656B13">
          <w:rPr>
            <w:rStyle w:val="aff"/>
            <w:rFonts w:asciiTheme="minorHAnsi" w:hAnsiTheme="minorHAnsi" w:cstheme="minorHAnsi"/>
            <w:sz w:val="24"/>
            <w:szCs w:val="24"/>
          </w:rPr>
          <w:t xml:space="preserve">6. </w:t>
        </w:r>
        <w:r w:rsidR="00DA0347" w:rsidRPr="00656B13">
          <w:rPr>
            <w:rStyle w:val="aff"/>
            <w:rFonts w:asciiTheme="minorHAnsi" w:hAnsiTheme="minorHAnsi" w:cstheme="minorHAnsi"/>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_Toc514252396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397" w:history="1">
        <w:r w:rsidR="00DA0347" w:rsidRPr="00656B13">
          <w:rPr>
            <w:rStyle w:val="aff"/>
            <w:rFonts w:asciiTheme="minorHAnsi" w:hAnsiTheme="minorHAnsi" w:cstheme="minorHAnsi"/>
            <w:bCs/>
            <w:sz w:val="24"/>
            <w:szCs w:val="24"/>
          </w:rPr>
          <w:t xml:space="preserve">6.1. </w:t>
        </w:r>
        <w:r w:rsidR="00DA0347" w:rsidRPr="00656B13">
          <w:rPr>
            <w:rStyle w:val="aff"/>
            <w:rFonts w:asciiTheme="minorHAnsi" w:hAnsiTheme="minorHAnsi" w:cstheme="minorHAnsi"/>
            <w:sz w:val="24"/>
            <w:szCs w:val="24"/>
          </w:rPr>
          <w:t>Основная литература</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_Toc514252397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398" w:history="1">
        <w:r w:rsidR="00DA0347" w:rsidRPr="00656B13">
          <w:rPr>
            <w:rStyle w:val="aff"/>
            <w:rFonts w:asciiTheme="minorHAnsi" w:hAnsiTheme="minorHAnsi" w:cstheme="minorHAnsi"/>
            <w:sz w:val="24"/>
            <w:szCs w:val="24"/>
          </w:rPr>
          <w:t>6.2. Дополнительная литература</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_Toc514252398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399" w:history="1">
        <w:r w:rsidR="00DA0347" w:rsidRPr="00656B13">
          <w:rPr>
            <w:rStyle w:val="aff"/>
            <w:rFonts w:asciiTheme="minorHAnsi" w:hAnsiTheme="minorHAnsi" w:cstheme="minorHAnsi"/>
            <w:sz w:val="24"/>
            <w:szCs w:val="24"/>
          </w:rPr>
          <w:t>6.3. Учебно-методическое обеспечение самостоятельной работы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_Toc514252399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30</w:t>
        </w:r>
        <w:r w:rsidR="00DA0347" w:rsidRPr="00656B13">
          <w:rPr>
            <w:rFonts w:asciiTheme="minorHAnsi" w:hAnsiTheme="minorHAnsi" w:cstheme="minorHAnsi"/>
            <w:webHidden/>
            <w:sz w:val="24"/>
            <w:szCs w:val="24"/>
          </w:rPr>
          <w:fldChar w:fldCharType="end"/>
        </w:r>
      </w:hyperlink>
    </w:p>
    <w:p w:rsidR="00CE04C3" w:rsidRPr="00656B13" w:rsidRDefault="00CE04C3" w:rsidP="00CE04C3">
      <w:pPr>
        <w:pStyle w:val="14"/>
        <w:rPr>
          <w:rStyle w:val="aff"/>
          <w:rFonts w:asciiTheme="minorHAnsi" w:hAnsiTheme="minorHAnsi" w:cstheme="minorHAnsi"/>
          <w:color w:val="auto"/>
          <w:sz w:val="24"/>
          <w:szCs w:val="24"/>
          <w:u w:val="none"/>
        </w:rPr>
      </w:pPr>
      <w:r w:rsidRPr="00656B13">
        <w:rPr>
          <w:rStyle w:val="aff"/>
          <w:rFonts w:asciiTheme="minorHAnsi" w:hAnsiTheme="minorHAnsi" w:cstheme="minorHAnsi"/>
          <w:color w:val="auto"/>
          <w:sz w:val="24"/>
          <w:szCs w:val="24"/>
          <w:u w:val="none"/>
        </w:rPr>
        <w:t>6.4.Нормативные документы</w:t>
      </w:r>
    </w:p>
    <w:p w:rsidR="00DA0347" w:rsidRPr="00656B13" w:rsidRDefault="00604BCB" w:rsidP="00CE04C3">
      <w:pPr>
        <w:pStyle w:val="14"/>
        <w:rPr>
          <w:rFonts w:asciiTheme="minorHAnsi" w:eastAsiaTheme="minorEastAsia" w:hAnsiTheme="minorHAnsi" w:cstheme="minorHAnsi"/>
          <w:kern w:val="0"/>
          <w:sz w:val="24"/>
          <w:szCs w:val="24"/>
        </w:rPr>
      </w:pPr>
      <w:hyperlink w:anchor="_Toc514252400" w:history="1">
        <w:r w:rsidR="00DA0347" w:rsidRPr="00656B13">
          <w:rPr>
            <w:rStyle w:val="aff"/>
            <w:rFonts w:asciiTheme="minorHAnsi" w:hAnsiTheme="minorHAnsi" w:cstheme="minorHAnsi"/>
            <w:kern w:val="52"/>
            <w:sz w:val="24"/>
            <w:szCs w:val="24"/>
          </w:rPr>
          <w:t>6.5. Интернет-ресурсы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_Toc514252400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32</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401" w:history="1">
        <w:r w:rsidR="00DA0347" w:rsidRPr="00656B13">
          <w:rPr>
            <w:rStyle w:val="aff"/>
            <w:rFonts w:asciiTheme="minorHAnsi" w:hAnsiTheme="minorHAnsi" w:cstheme="minorHAnsi"/>
            <w:kern w:val="52"/>
            <w:sz w:val="24"/>
            <w:szCs w:val="24"/>
          </w:rPr>
          <w:t>6.6. Иные источники</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_Toc514252401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32</w:t>
        </w:r>
        <w:r w:rsidR="00DA0347" w:rsidRPr="00656B13">
          <w:rPr>
            <w:rFonts w:asciiTheme="minorHAnsi" w:hAnsiTheme="minorHAnsi" w:cstheme="minorHAnsi"/>
            <w:webHidden/>
            <w:sz w:val="24"/>
            <w:szCs w:val="24"/>
          </w:rPr>
          <w:fldChar w:fldCharType="end"/>
        </w:r>
      </w:hyperlink>
    </w:p>
    <w:p w:rsidR="00DA0347" w:rsidRPr="00656B13" w:rsidRDefault="00604BCB" w:rsidP="00CE04C3">
      <w:pPr>
        <w:pStyle w:val="14"/>
        <w:rPr>
          <w:rFonts w:asciiTheme="minorHAnsi" w:eastAsiaTheme="minorEastAsia" w:hAnsiTheme="minorHAnsi" w:cstheme="minorHAnsi"/>
          <w:kern w:val="0"/>
          <w:sz w:val="24"/>
          <w:szCs w:val="24"/>
        </w:rPr>
      </w:pPr>
      <w:hyperlink w:anchor="_Toc514252402" w:history="1">
        <w:r w:rsidR="00DA0347" w:rsidRPr="00656B13">
          <w:rPr>
            <w:rStyle w:val="aff"/>
            <w:rFonts w:asciiTheme="minorHAnsi" w:hAnsiTheme="minorHAnsi" w:cstheme="minorHAnsi"/>
            <w:sz w:val="24"/>
            <w:szCs w:val="24"/>
          </w:rPr>
          <w:t>7.</w:t>
        </w:r>
        <w:r w:rsidR="00CE04C3" w:rsidRPr="00656B13">
          <w:rPr>
            <w:rStyle w:val="aff"/>
            <w:rFonts w:asciiTheme="minorHAnsi" w:hAnsiTheme="minorHAnsi" w:cstheme="minorHAnsi"/>
            <w:sz w:val="24"/>
            <w:szCs w:val="24"/>
          </w:rPr>
          <w:t xml:space="preserve"> </w:t>
        </w:r>
        <w:r w:rsidR="00DA0347" w:rsidRPr="00656B13">
          <w:rPr>
            <w:rStyle w:val="aff"/>
            <w:rFonts w:asciiTheme="minorHAnsi" w:hAnsiTheme="minorHAnsi" w:cstheme="minorHAnsi"/>
            <w:sz w:val="24"/>
            <w:szCs w:val="24"/>
          </w:rPr>
          <w:t>Материально-техническая база, информационные технологии, программное обеспечение и информационные справочные системы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_Toc514252402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33</w:t>
        </w:r>
        <w:r w:rsidR="00DA0347" w:rsidRPr="00656B13">
          <w:rPr>
            <w:rFonts w:asciiTheme="minorHAnsi" w:hAnsiTheme="minorHAnsi" w:cstheme="minorHAnsi"/>
            <w:webHidden/>
            <w:sz w:val="24"/>
            <w:szCs w:val="24"/>
          </w:rPr>
          <w:fldChar w:fldCharType="end"/>
        </w:r>
      </w:hyperlink>
    </w:p>
    <w:p w:rsidR="00687111" w:rsidRPr="00656B13" w:rsidRDefault="002A2783" w:rsidP="00687111">
      <w:pPr>
        <w:ind w:firstLine="567"/>
        <w:jc w:val="center"/>
        <w:rPr>
          <w:rFonts w:asciiTheme="minorHAnsi" w:hAnsiTheme="minorHAnsi" w:cstheme="minorHAnsi"/>
          <w:sz w:val="24"/>
          <w:szCs w:val="24"/>
          <w:lang w:val="en-US"/>
        </w:rPr>
      </w:pPr>
      <w:r w:rsidRPr="00656B13">
        <w:rPr>
          <w:rFonts w:asciiTheme="minorHAnsi" w:hAnsiTheme="minorHAnsi" w:cstheme="minorHAnsi"/>
          <w:sz w:val="24"/>
          <w:szCs w:val="24"/>
          <w:lang w:val="en-US"/>
        </w:rPr>
        <w:fldChar w:fldCharType="end"/>
      </w:r>
    </w:p>
    <w:p w:rsidR="006C28AC" w:rsidRPr="00656B13" w:rsidRDefault="006C28AC" w:rsidP="00687111">
      <w:pPr>
        <w:ind w:firstLine="567"/>
        <w:jc w:val="center"/>
        <w:rPr>
          <w:rFonts w:asciiTheme="minorHAnsi" w:hAnsiTheme="minorHAnsi" w:cstheme="minorHAnsi"/>
          <w:sz w:val="24"/>
          <w:szCs w:val="24"/>
          <w:lang w:val="en-US"/>
        </w:rPr>
        <w:sectPr w:rsidR="006C28AC" w:rsidRPr="00656B13">
          <w:headerReference w:type="default" r:id="rId11"/>
          <w:pgSz w:w="11906" w:h="16838"/>
          <w:pgMar w:top="1134" w:right="850" w:bottom="1134" w:left="1701" w:header="720" w:footer="720" w:gutter="0"/>
          <w:cols w:space="720"/>
        </w:sectPr>
      </w:pPr>
    </w:p>
    <w:p w:rsidR="00687111" w:rsidRPr="00656B13" w:rsidRDefault="00687111" w:rsidP="00250ED1">
      <w:pPr>
        <w:pStyle w:val="1"/>
        <w:rPr>
          <w:rFonts w:asciiTheme="minorHAnsi" w:hAnsiTheme="minorHAnsi" w:cstheme="minorHAnsi"/>
          <w:sz w:val="28"/>
          <w:szCs w:val="28"/>
        </w:rPr>
      </w:pPr>
      <w:bookmarkStart w:id="3" w:name="_Toc514252391"/>
      <w:bookmarkStart w:id="4" w:name="_Toc308030185"/>
      <w:bookmarkStart w:id="5" w:name="_Toc299967372"/>
      <w:r w:rsidRPr="00656B13">
        <w:rPr>
          <w:rFonts w:asciiTheme="minorHAnsi" w:hAnsiTheme="minorHAnsi" w:cstheme="minorHAnsi"/>
          <w:sz w:val="28"/>
          <w:szCs w:val="28"/>
        </w:rPr>
        <w:lastRenderedPageBreak/>
        <w:t>Перечень планируемых результатов</w:t>
      </w:r>
      <w:r w:rsidR="003B1D3D" w:rsidRPr="00656B13">
        <w:rPr>
          <w:rFonts w:asciiTheme="minorHAnsi" w:hAnsiTheme="minorHAnsi" w:cstheme="minorHAnsi"/>
          <w:sz w:val="28"/>
          <w:szCs w:val="28"/>
        </w:rPr>
        <w:t xml:space="preserve"> обучения по дисциплине</w:t>
      </w:r>
      <w:r w:rsidRPr="00656B13">
        <w:rPr>
          <w:rFonts w:asciiTheme="minorHAnsi" w:hAnsiTheme="minorHAnsi" w:cstheme="minorHAnsi"/>
          <w:sz w:val="28"/>
          <w:szCs w:val="28"/>
        </w:rPr>
        <w:t>, соотнесенных с планируемыми результатами освоения программы</w:t>
      </w:r>
      <w:bookmarkEnd w:id="3"/>
    </w:p>
    <w:p w:rsidR="00687111" w:rsidRPr="00656B13"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656B13"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656B13" w:rsidRDefault="00687111" w:rsidP="00C26F25">
      <w:pPr>
        <w:widowControl/>
        <w:numPr>
          <w:ilvl w:val="1"/>
          <w:numId w:val="3"/>
        </w:numPr>
        <w:overflowPunct/>
        <w:autoSpaceDE/>
        <w:ind w:left="0" w:firstLine="708"/>
        <w:jc w:val="both"/>
        <w:textAlignment w:val="auto"/>
        <w:rPr>
          <w:rFonts w:asciiTheme="minorHAnsi" w:hAnsiTheme="minorHAnsi" w:cstheme="minorHAnsi"/>
          <w:sz w:val="24"/>
          <w:szCs w:val="24"/>
        </w:rPr>
      </w:pPr>
      <w:r w:rsidRPr="00656B13">
        <w:rPr>
          <w:rFonts w:asciiTheme="minorHAnsi" w:hAnsiTheme="minorHAnsi" w:cstheme="minorHAnsi"/>
          <w:kern w:val="0"/>
          <w:sz w:val="24"/>
          <w:szCs w:val="24"/>
          <w:lang w:eastAsia="en-US"/>
        </w:rPr>
        <w:t>Дисциплина</w:t>
      </w:r>
      <w:r w:rsidR="00D81152" w:rsidRPr="00656B13">
        <w:rPr>
          <w:rFonts w:asciiTheme="minorHAnsi" w:hAnsiTheme="minorHAnsi" w:cstheme="minorHAnsi"/>
          <w:kern w:val="0"/>
          <w:sz w:val="24"/>
          <w:szCs w:val="24"/>
          <w:lang w:eastAsia="en-US"/>
        </w:rPr>
        <w:t xml:space="preserve"> </w:t>
      </w:r>
      <w:bookmarkStart w:id="6" w:name="fullname2"/>
      <w:bookmarkEnd w:id="6"/>
      <w:r w:rsidR="00AC3EC4" w:rsidRPr="00656B13">
        <w:rPr>
          <w:rFonts w:asciiTheme="minorHAnsi" w:hAnsiTheme="minorHAnsi" w:cstheme="minorHAnsi"/>
          <w:b/>
          <w:sz w:val="24"/>
          <w:szCs w:val="24"/>
        </w:rPr>
        <w:t>Б1.В.ДВ.</w:t>
      </w:r>
      <w:r w:rsidR="00B71AC6" w:rsidRPr="00656B13">
        <w:rPr>
          <w:rFonts w:asciiTheme="minorHAnsi" w:hAnsiTheme="minorHAnsi" w:cstheme="minorHAnsi"/>
          <w:b/>
          <w:sz w:val="24"/>
          <w:szCs w:val="24"/>
        </w:rPr>
        <w:t>0</w:t>
      </w:r>
      <w:r w:rsidR="00AC3EC4" w:rsidRPr="00656B13">
        <w:rPr>
          <w:rFonts w:asciiTheme="minorHAnsi" w:hAnsiTheme="minorHAnsi" w:cstheme="minorHAnsi"/>
          <w:b/>
          <w:sz w:val="24"/>
          <w:szCs w:val="24"/>
        </w:rPr>
        <w:t>2.</w:t>
      </w:r>
      <w:r w:rsidR="00B71AC6" w:rsidRPr="00656B13">
        <w:rPr>
          <w:rFonts w:asciiTheme="minorHAnsi" w:hAnsiTheme="minorHAnsi" w:cstheme="minorHAnsi"/>
          <w:b/>
          <w:sz w:val="24"/>
          <w:szCs w:val="24"/>
        </w:rPr>
        <w:t>0</w:t>
      </w:r>
      <w:r w:rsidR="00AC3EC4" w:rsidRPr="00656B13">
        <w:rPr>
          <w:rFonts w:asciiTheme="minorHAnsi" w:hAnsiTheme="minorHAnsi" w:cstheme="minorHAnsi"/>
          <w:b/>
          <w:sz w:val="24"/>
          <w:szCs w:val="24"/>
        </w:rPr>
        <w:t>1 «</w:t>
      </w:r>
      <w:proofErr w:type="spellStart"/>
      <w:r w:rsidR="00AC3EC4" w:rsidRPr="00656B13">
        <w:rPr>
          <w:rFonts w:asciiTheme="minorHAnsi" w:hAnsiTheme="minorHAnsi" w:cstheme="minorHAnsi"/>
          <w:b/>
          <w:sz w:val="24"/>
          <w:szCs w:val="24"/>
        </w:rPr>
        <w:t>Этнополитология</w:t>
      </w:r>
      <w:proofErr w:type="spellEnd"/>
      <w:r w:rsidR="00AC3EC4" w:rsidRPr="00656B13">
        <w:rPr>
          <w:rFonts w:asciiTheme="minorHAnsi" w:hAnsiTheme="minorHAnsi" w:cstheme="minorHAnsi"/>
          <w:b/>
          <w:sz w:val="24"/>
          <w:szCs w:val="24"/>
        </w:rPr>
        <w:t xml:space="preserve"> и национальная политика</w:t>
      </w:r>
      <w:r w:rsidR="00AC3EC4" w:rsidRPr="00656B13">
        <w:rPr>
          <w:rFonts w:asciiTheme="minorHAnsi" w:hAnsiTheme="minorHAnsi" w:cstheme="minorHAnsi"/>
          <w:sz w:val="24"/>
          <w:szCs w:val="24"/>
        </w:rPr>
        <w:t>»</w:t>
      </w:r>
      <w:r w:rsidR="00D81152" w:rsidRPr="00656B13">
        <w:rPr>
          <w:rFonts w:asciiTheme="minorHAnsi" w:hAnsiTheme="minorHAnsi" w:cstheme="minorHAnsi"/>
          <w:sz w:val="24"/>
          <w:szCs w:val="24"/>
        </w:rPr>
        <w:t xml:space="preserve"> </w:t>
      </w:r>
      <w:r w:rsidRPr="00656B13">
        <w:rPr>
          <w:rFonts w:asciiTheme="minorHAnsi" w:hAnsiTheme="minorHAnsi" w:cstheme="minorHAnsi"/>
          <w:kern w:val="0"/>
          <w:sz w:val="24"/>
          <w:szCs w:val="24"/>
          <w:lang w:eastAsia="en-US"/>
        </w:rPr>
        <w:t>обеспечивает овладение следующими компетенциями:</w:t>
      </w: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687111"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 этапа освоения компетенции</w:t>
            </w:r>
          </w:p>
        </w:tc>
      </w:tr>
      <w:tr w:rsidR="00671C61"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C61" w:rsidRPr="00656B13" w:rsidRDefault="00671C6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934" w:rsidRPr="00656B13" w:rsidRDefault="00097F31" w:rsidP="00097F31">
            <w:pPr>
              <w:rPr>
                <w:rFonts w:asciiTheme="minorHAnsi" w:hAnsiTheme="minorHAnsi" w:cstheme="minorHAnsi"/>
                <w:sz w:val="24"/>
                <w:szCs w:val="24"/>
              </w:rPr>
            </w:pPr>
            <w:r w:rsidRPr="00656B13">
              <w:rPr>
                <w:rFonts w:asciiTheme="minorHAnsi" w:hAnsiTheme="minorHAnsi" w:cstheme="minorHAnsi"/>
                <w:color w:val="000000"/>
                <w:sz w:val="24"/>
                <w:szCs w:val="24"/>
              </w:rPr>
              <w:t xml:space="preserve">Осуществление </w:t>
            </w:r>
            <w:r w:rsidR="00B32934" w:rsidRPr="00656B13">
              <w:rPr>
                <w:rFonts w:asciiTheme="minorHAnsi" w:hAnsiTheme="minorHAnsi" w:cstheme="minorHAnsi"/>
                <w:color w:val="000000"/>
                <w:sz w:val="24"/>
                <w:szCs w:val="24"/>
              </w:rPr>
              <w:t xml:space="preserve"> концептуальный анализ природы власти, государства, базовых политических идеалов в различные периоды общественного развития</w:t>
            </w:r>
          </w:p>
          <w:p w:rsidR="00671C61" w:rsidRPr="00656B13" w:rsidRDefault="00671C61" w:rsidP="00030CE4">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671C61" w:rsidRPr="00656B13" w:rsidRDefault="001C0E08"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ОПК-1.2</w:t>
            </w:r>
          </w:p>
          <w:p w:rsidR="00623181" w:rsidRPr="00656B13" w:rsidRDefault="00623181" w:rsidP="00030CE4">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методов научно-исследовательской деятельности в области политической науки и регионоведения</w:t>
            </w:r>
          </w:p>
          <w:p w:rsidR="00671C61" w:rsidRPr="00656B13" w:rsidRDefault="00CE0352"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w:t>
            </w:r>
            <w:r w:rsidR="00B32934" w:rsidRPr="00656B13">
              <w:rPr>
                <w:rFonts w:asciiTheme="minorHAnsi" w:hAnsiTheme="minorHAnsi" w:cstheme="minorHAnsi"/>
                <w:sz w:val="24"/>
                <w:szCs w:val="24"/>
              </w:rPr>
              <w:t>ладение методологией научно-исследовательской деятельности в области политической науки и регионоведения</w:t>
            </w:r>
            <w:r w:rsidRPr="00656B13">
              <w:rPr>
                <w:rFonts w:asciiTheme="minorHAnsi" w:hAnsiTheme="minorHAnsi" w:cstheme="minorHAnsi"/>
                <w:sz w:val="24"/>
                <w:szCs w:val="24"/>
              </w:rPr>
              <w:t xml:space="preserve"> с использованием современных методов исследования и информационно-коммуникационных технологий</w:t>
            </w:r>
          </w:p>
        </w:tc>
      </w:tr>
      <w:tr w:rsidR="000F456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DE509C" w:rsidP="00030CE4">
            <w:pPr>
              <w:rPr>
                <w:rFonts w:asciiTheme="minorHAnsi" w:hAnsiTheme="minorHAnsi" w:cstheme="minorHAnsi"/>
                <w:sz w:val="24"/>
                <w:szCs w:val="24"/>
              </w:rPr>
            </w:pPr>
            <w:r w:rsidRPr="00656B13">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E08" w:rsidRPr="00656B13" w:rsidRDefault="00097F31" w:rsidP="00030CE4">
            <w:pPr>
              <w:widowControl/>
              <w:suppressAutoHyphens w:val="0"/>
              <w:overflowPunct/>
              <w:autoSpaceDE/>
              <w:autoSpaceDN/>
              <w:jc w:val="both"/>
              <w:textAlignment w:val="auto"/>
              <w:rPr>
                <w:rFonts w:asciiTheme="minorHAnsi" w:hAnsiTheme="minorHAnsi" w:cstheme="minorHAnsi"/>
                <w:color w:val="000000"/>
                <w:kern w:val="0"/>
                <w:sz w:val="24"/>
                <w:szCs w:val="24"/>
              </w:rPr>
            </w:pPr>
            <w:r w:rsidRPr="00656B13">
              <w:rPr>
                <w:rFonts w:asciiTheme="minorHAnsi" w:hAnsiTheme="minorHAnsi" w:cstheme="minorHAnsi"/>
                <w:color w:val="000000"/>
                <w:sz w:val="24"/>
                <w:szCs w:val="24"/>
              </w:rPr>
              <w:t xml:space="preserve">Исследование </w:t>
            </w:r>
            <w:r w:rsidR="001C0E08" w:rsidRPr="00656B13">
              <w:rPr>
                <w:rFonts w:asciiTheme="minorHAnsi" w:hAnsiTheme="minorHAnsi" w:cstheme="minorHAnsi"/>
                <w:color w:val="000000"/>
                <w:sz w:val="24"/>
                <w:szCs w:val="24"/>
              </w:rPr>
              <w:t xml:space="preserve"> когнитивных конструкций, отображающих содержание и тенденции развития политических процессов различного уровня</w:t>
            </w:r>
          </w:p>
          <w:p w:rsidR="000F4569" w:rsidRPr="00656B13" w:rsidRDefault="000F4569" w:rsidP="00030CE4">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1C0E08"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поиск актуальной неизученной научной проблемы</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671C6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Овладение технологиями </w:t>
            </w:r>
            <w:r w:rsidR="00A03ACD" w:rsidRPr="00656B13">
              <w:rPr>
                <w:rFonts w:asciiTheme="minorHAnsi" w:hAnsiTheme="minorHAnsi" w:cstheme="minorHAnsi"/>
                <w:color w:val="000000"/>
                <w:sz w:val="24"/>
                <w:szCs w:val="24"/>
              </w:rPr>
              <w:t>исследования когнитивных конструкций, отображающих содержание и тенденции развития национальных отношений</w:t>
            </w:r>
            <w:r w:rsidR="006E0E2A" w:rsidRPr="00656B13">
              <w:rPr>
                <w:rFonts w:asciiTheme="minorHAnsi" w:hAnsiTheme="minorHAnsi" w:cstheme="minorHAnsi"/>
                <w:color w:val="000000"/>
                <w:sz w:val="24"/>
                <w:szCs w:val="24"/>
              </w:rPr>
              <w:t xml:space="preserve"> </w:t>
            </w:r>
          </w:p>
        </w:tc>
      </w:tr>
      <w:tr w:rsidR="001D1C3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1D1C39" w:rsidP="00030CE4">
            <w:pPr>
              <w:rPr>
                <w:rFonts w:asciiTheme="minorHAnsi" w:hAnsiTheme="minorHAnsi" w:cstheme="minorHAnsi"/>
                <w:sz w:val="24"/>
                <w:szCs w:val="24"/>
              </w:rPr>
            </w:pPr>
          </w:p>
          <w:p w:rsidR="001D1C39" w:rsidRPr="00656B13" w:rsidRDefault="001D1C39" w:rsidP="00030CE4">
            <w:pPr>
              <w:rPr>
                <w:rFonts w:asciiTheme="minorHAnsi" w:hAnsiTheme="minorHAnsi" w:cstheme="minorHAnsi"/>
                <w:sz w:val="24"/>
                <w:szCs w:val="24"/>
              </w:rPr>
            </w:pPr>
            <w:r w:rsidRPr="00656B13">
              <w:rPr>
                <w:rFonts w:asciiTheme="minorHAnsi" w:hAnsiTheme="minorHAnsi" w:cstheme="minorHAnsi"/>
                <w:sz w:val="24"/>
                <w:szCs w:val="24"/>
              </w:rPr>
              <w:t>ПК-2</w:t>
            </w:r>
          </w:p>
          <w:p w:rsidR="001D1C39" w:rsidRPr="00656B13" w:rsidRDefault="001D1C39" w:rsidP="00030CE4">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1D1C39" w:rsidP="00030CE4">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097F31" w:rsidP="00097F31">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097F31">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Применение  полученных знаний к концептуальному анализу природы власти, государства, базовых политических идеалов в </w:t>
            </w:r>
            <w:r w:rsidRPr="00656B13">
              <w:rPr>
                <w:rFonts w:asciiTheme="minorHAnsi" w:hAnsiTheme="minorHAnsi" w:cstheme="minorHAnsi"/>
                <w:sz w:val="24"/>
                <w:szCs w:val="24"/>
              </w:rPr>
              <w:lastRenderedPageBreak/>
              <w:t>различные периоды общественного развития;</w:t>
            </w:r>
          </w:p>
        </w:tc>
      </w:tr>
      <w:tr w:rsidR="000F456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0F4569" w:rsidP="00030CE4">
            <w:pPr>
              <w:rPr>
                <w:rFonts w:asciiTheme="minorHAnsi" w:hAnsiTheme="minorHAnsi" w:cstheme="minorHAnsi"/>
                <w:sz w:val="24"/>
                <w:szCs w:val="24"/>
              </w:rPr>
            </w:pPr>
            <w:r w:rsidRPr="00656B13">
              <w:rPr>
                <w:rFonts w:asciiTheme="minorHAnsi" w:hAnsiTheme="minorHAnsi" w:cstheme="minorHAnsi"/>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0F4569" w:rsidP="00030CE4">
            <w:pPr>
              <w:adjustRightInd w:val="0"/>
              <w:rPr>
                <w:rFonts w:asciiTheme="minorHAnsi" w:hAnsiTheme="minorHAnsi" w:cstheme="minorHAnsi"/>
                <w:sz w:val="24"/>
                <w:szCs w:val="24"/>
              </w:rPr>
            </w:pPr>
            <w:r w:rsidRPr="00656B13">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F4569" w:rsidRPr="00656B13" w:rsidRDefault="00E61670"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w:t>
            </w:r>
            <w:r w:rsidR="001C0E08" w:rsidRPr="00656B13">
              <w:rPr>
                <w:rFonts w:asciiTheme="minorHAnsi" w:hAnsiTheme="minorHAnsi" w:cstheme="minorHAnsi"/>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современных методов и технологий научной коммуникации на государственном и иностранном языках</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E61670"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687111" w:rsidRPr="00656B13" w:rsidRDefault="00687111" w:rsidP="00030CE4">
      <w:pPr>
        <w:widowControl/>
        <w:overflowPunct/>
        <w:autoSpaceDE/>
        <w:ind w:firstLine="567"/>
        <w:jc w:val="both"/>
        <w:textAlignment w:val="auto"/>
        <w:rPr>
          <w:rFonts w:asciiTheme="minorHAnsi" w:hAnsiTheme="minorHAnsi" w:cstheme="minorHAnsi"/>
          <w:i/>
          <w:kern w:val="0"/>
          <w:sz w:val="24"/>
          <w:szCs w:val="24"/>
        </w:rPr>
      </w:pPr>
    </w:p>
    <w:p w:rsidR="00391681" w:rsidRPr="00656B13" w:rsidRDefault="00391681" w:rsidP="00030CE4">
      <w:pPr>
        <w:widowControl/>
        <w:overflowPunct/>
        <w:autoSpaceDE/>
        <w:ind w:firstLine="567"/>
        <w:jc w:val="both"/>
        <w:textAlignment w:val="auto"/>
        <w:rPr>
          <w:rFonts w:asciiTheme="minorHAnsi" w:hAnsiTheme="minorHAnsi" w:cstheme="minorHAnsi"/>
          <w:i/>
          <w:kern w:val="0"/>
          <w:sz w:val="24"/>
          <w:szCs w:val="24"/>
        </w:rPr>
      </w:pPr>
    </w:p>
    <w:p w:rsidR="00687111" w:rsidRPr="00656B13" w:rsidRDefault="00511046" w:rsidP="00511046">
      <w:pPr>
        <w:pStyle w:val="12"/>
        <w:jc w:val="both"/>
        <w:rPr>
          <w:rFonts w:asciiTheme="minorHAnsi" w:hAnsiTheme="minorHAnsi" w:cstheme="minorHAnsi"/>
          <w:szCs w:val="24"/>
        </w:rPr>
      </w:pPr>
      <w:r w:rsidRPr="00656B13">
        <w:rPr>
          <w:rFonts w:asciiTheme="minorHAnsi" w:hAnsiTheme="minorHAnsi" w:cstheme="minorHAnsi"/>
          <w:kern w:val="0"/>
          <w:szCs w:val="24"/>
          <w:lang w:eastAsia="en-US"/>
        </w:rPr>
        <w:t>1.2.</w:t>
      </w:r>
      <w:r w:rsidR="00687111" w:rsidRPr="00656B13">
        <w:rPr>
          <w:rFonts w:asciiTheme="minorHAnsi" w:hAnsiTheme="minorHAnsi" w:cstheme="minorHAnsi"/>
          <w:kern w:val="0"/>
          <w:szCs w:val="24"/>
          <w:lang w:eastAsia="en-US"/>
        </w:rPr>
        <w:t>В результате освоения дисциплины</w:t>
      </w:r>
      <w:r w:rsidRPr="00656B13">
        <w:rPr>
          <w:rFonts w:asciiTheme="minorHAnsi" w:hAnsiTheme="minorHAnsi" w:cstheme="minorHAnsi"/>
          <w:b/>
          <w:szCs w:val="24"/>
        </w:rPr>
        <w:t xml:space="preserve"> Б1.В.ДВ.</w:t>
      </w:r>
      <w:r w:rsidR="00B71AC6" w:rsidRPr="00656B13">
        <w:rPr>
          <w:rFonts w:asciiTheme="minorHAnsi" w:hAnsiTheme="minorHAnsi" w:cstheme="minorHAnsi"/>
          <w:b/>
          <w:szCs w:val="24"/>
        </w:rPr>
        <w:t>0</w:t>
      </w:r>
      <w:r w:rsidRPr="00656B13">
        <w:rPr>
          <w:rFonts w:asciiTheme="minorHAnsi" w:hAnsiTheme="minorHAnsi" w:cstheme="minorHAnsi"/>
          <w:b/>
          <w:szCs w:val="24"/>
        </w:rPr>
        <w:t>2.</w:t>
      </w:r>
      <w:r w:rsidR="00B71AC6" w:rsidRPr="00656B13">
        <w:rPr>
          <w:rFonts w:asciiTheme="minorHAnsi" w:hAnsiTheme="minorHAnsi" w:cstheme="minorHAnsi"/>
          <w:b/>
          <w:szCs w:val="24"/>
        </w:rPr>
        <w:t>0</w:t>
      </w:r>
      <w:r w:rsidRPr="00656B13">
        <w:rPr>
          <w:rFonts w:asciiTheme="minorHAnsi" w:hAnsiTheme="minorHAnsi" w:cstheme="minorHAnsi"/>
          <w:b/>
          <w:szCs w:val="24"/>
        </w:rPr>
        <w:t>1 «</w:t>
      </w:r>
      <w:proofErr w:type="spellStart"/>
      <w:r w:rsidRPr="00656B13">
        <w:rPr>
          <w:rFonts w:asciiTheme="minorHAnsi" w:hAnsiTheme="minorHAnsi" w:cstheme="minorHAnsi"/>
          <w:b/>
          <w:szCs w:val="24"/>
        </w:rPr>
        <w:t>Этнополитология</w:t>
      </w:r>
      <w:proofErr w:type="spellEnd"/>
      <w:r w:rsidRPr="00656B13">
        <w:rPr>
          <w:rFonts w:asciiTheme="minorHAnsi" w:hAnsiTheme="minorHAnsi" w:cstheme="minorHAnsi"/>
          <w:b/>
          <w:szCs w:val="24"/>
        </w:rPr>
        <w:t xml:space="preserve"> и национальная политика» </w:t>
      </w:r>
      <w:r w:rsidRPr="00656B13">
        <w:rPr>
          <w:rFonts w:asciiTheme="minorHAnsi" w:hAnsiTheme="minorHAnsi" w:cstheme="minorHAnsi"/>
          <w:kern w:val="0"/>
          <w:szCs w:val="24"/>
          <w:lang w:eastAsia="en-US"/>
        </w:rPr>
        <w:t xml:space="preserve"> </w:t>
      </w:r>
      <w:r w:rsidR="00687111" w:rsidRPr="00656B13">
        <w:rPr>
          <w:rFonts w:asciiTheme="minorHAnsi" w:hAnsiTheme="minorHAnsi" w:cstheme="minorHAnsi"/>
          <w:kern w:val="0"/>
          <w:szCs w:val="24"/>
          <w:lang w:eastAsia="en-US"/>
        </w:rPr>
        <w:t xml:space="preserve">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3489"/>
        <w:gridCol w:w="1843"/>
        <w:gridCol w:w="4196"/>
      </w:tblGrid>
      <w:tr w:rsidR="00391681" w:rsidRPr="00656B13" w:rsidTr="00CE04C3">
        <w:trPr>
          <w:jc w:val="center"/>
        </w:trPr>
        <w:tc>
          <w:tcPr>
            <w:tcW w:w="3489"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391681" w:rsidRPr="00656B13" w:rsidRDefault="00391681" w:rsidP="00391681">
            <w:pPr>
              <w:ind w:right="175"/>
              <w:jc w:val="center"/>
              <w:rPr>
                <w:rFonts w:asciiTheme="minorHAnsi" w:hAnsiTheme="minorHAnsi" w:cstheme="minorHAnsi"/>
                <w:b/>
                <w:sz w:val="24"/>
                <w:szCs w:val="24"/>
              </w:rPr>
            </w:pPr>
            <w:r w:rsidRPr="00656B13">
              <w:rPr>
                <w:rFonts w:asciiTheme="minorHAnsi" w:hAnsiTheme="minorHAnsi" w:cstheme="minorHAnsi"/>
                <w:b/>
                <w:sz w:val="24"/>
                <w:szCs w:val="24"/>
              </w:rPr>
              <w:t>ОТФ/ТФ</w:t>
            </w:r>
          </w:p>
          <w:p w:rsidR="00391681" w:rsidRPr="00656B13" w:rsidRDefault="00391681" w:rsidP="0058153C">
            <w:pPr>
              <w:ind w:right="175"/>
              <w:jc w:val="center"/>
              <w:rPr>
                <w:rFonts w:asciiTheme="minorHAnsi" w:hAnsiTheme="minorHAnsi" w:cstheme="minorHAnsi"/>
                <w:b/>
                <w:sz w:val="24"/>
                <w:szCs w:val="24"/>
              </w:rPr>
            </w:pPr>
            <w:r w:rsidRPr="00656B13">
              <w:rPr>
                <w:rFonts w:asciiTheme="minorHAnsi" w:hAnsiTheme="minorHAnsi" w:cstheme="minorHAnsi"/>
                <w:b/>
                <w:sz w:val="24"/>
                <w:szCs w:val="24"/>
              </w:rPr>
              <w:t xml:space="preserve">(при наличии     </w:t>
            </w:r>
            <w:proofErr w:type="spellStart"/>
            <w:r w:rsidRPr="00656B13">
              <w:rPr>
                <w:rFonts w:asciiTheme="minorHAnsi" w:hAnsiTheme="minorHAnsi" w:cstheme="minorHAnsi"/>
                <w:b/>
                <w:sz w:val="24"/>
                <w:szCs w:val="24"/>
              </w:rPr>
              <w:t>профстандарта</w:t>
            </w:r>
            <w:proofErr w:type="spellEnd"/>
            <w:r w:rsidRPr="00656B13">
              <w:rPr>
                <w:rFonts w:asciiTheme="minorHAnsi" w:hAnsiTheme="minorHAnsi" w:cstheme="minorHAnsi"/>
                <w:b/>
                <w:sz w:val="24"/>
                <w:szCs w:val="24"/>
              </w:rPr>
              <w:t>)/ профессиональные действия</w:t>
            </w:r>
          </w:p>
        </w:tc>
        <w:tc>
          <w:tcPr>
            <w:tcW w:w="1843"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391681" w:rsidRPr="00656B13" w:rsidRDefault="00391681" w:rsidP="00391681">
            <w:pPr>
              <w:ind w:right="175"/>
              <w:jc w:val="center"/>
              <w:rPr>
                <w:rFonts w:asciiTheme="minorHAnsi" w:hAnsiTheme="minorHAnsi" w:cstheme="minorHAnsi"/>
                <w:b/>
                <w:sz w:val="24"/>
                <w:szCs w:val="24"/>
              </w:rPr>
            </w:pPr>
            <w:r w:rsidRPr="00656B13">
              <w:rPr>
                <w:rFonts w:asciiTheme="minorHAnsi" w:hAnsiTheme="minorHAnsi" w:cstheme="minorHAnsi"/>
                <w:b/>
                <w:sz w:val="24"/>
                <w:szCs w:val="24"/>
              </w:rPr>
              <w:t xml:space="preserve">Код этапа </w:t>
            </w:r>
            <w:r w:rsidRPr="00656B13">
              <w:rPr>
                <w:rFonts w:asciiTheme="minorHAnsi" w:hAnsiTheme="minorHAnsi" w:cstheme="minorHAnsi"/>
                <w:b/>
                <w:sz w:val="24"/>
                <w:szCs w:val="24"/>
                <w:lang w:val="en-US"/>
              </w:rPr>
              <w:t xml:space="preserve">         </w:t>
            </w:r>
            <w:r w:rsidRPr="00656B13">
              <w:rPr>
                <w:rFonts w:asciiTheme="minorHAnsi" w:hAnsiTheme="minorHAnsi" w:cstheme="minorHAnsi"/>
                <w:b/>
                <w:sz w:val="24"/>
                <w:szCs w:val="24"/>
              </w:rPr>
              <w:t xml:space="preserve">освоения </w:t>
            </w:r>
            <w:r w:rsidRPr="00656B13">
              <w:rPr>
                <w:rFonts w:asciiTheme="minorHAnsi" w:hAnsiTheme="minorHAnsi" w:cstheme="minorHAnsi"/>
                <w:b/>
                <w:sz w:val="24"/>
                <w:szCs w:val="24"/>
                <w:lang w:val="en-US"/>
              </w:rPr>
              <w:t xml:space="preserve">         </w:t>
            </w:r>
            <w:r w:rsidRPr="00656B13">
              <w:rPr>
                <w:rFonts w:asciiTheme="minorHAnsi" w:hAnsiTheme="minorHAnsi" w:cstheme="minorHAnsi"/>
                <w:b/>
                <w:sz w:val="24"/>
                <w:szCs w:val="24"/>
              </w:rPr>
              <w:t>компетенции</w:t>
            </w:r>
          </w:p>
        </w:tc>
        <w:tc>
          <w:tcPr>
            <w:tcW w:w="4196" w:type="dxa"/>
            <w:tcBorders>
              <w:top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391681" w:rsidRPr="00656B13" w:rsidRDefault="00391681" w:rsidP="00030CE4">
            <w:pPr>
              <w:jc w:val="center"/>
              <w:rPr>
                <w:rFonts w:asciiTheme="minorHAnsi" w:hAnsiTheme="minorHAnsi" w:cstheme="minorHAnsi"/>
                <w:b/>
                <w:sz w:val="24"/>
                <w:szCs w:val="24"/>
              </w:rPr>
            </w:pPr>
            <w:r w:rsidRPr="00656B13">
              <w:rPr>
                <w:rFonts w:asciiTheme="minorHAnsi" w:hAnsiTheme="minorHAnsi" w:cstheme="minorHAnsi"/>
                <w:b/>
                <w:sz w:val="24"/>
                <w:szCs w:val="24"/>
              </w:rPr>
              <w:t>Результаты обучения</w:t>
            </w:r>
          </w:p>
        </w:tc>
      </w:tr>
      <w:tr w:rsidR="00CE04C3" w:rsidRPr="00656B13" w:rsidTr="00CE04C3">
        <w:trPr>
          <w:trHeight w:val="2803"/>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A131C6">
            <w:pPr>
              <w:rPr>
                <w:rFonts w:asciiTheme="minorHAnsi" w:eastAsia="Calibri" w:hAnsiTheme="minorHAnsi" w:cstheme="minorHAnsi"/>
                <w:sz w:val="24"/>
                <w:szCs w:val="24"/>
              </w:rPr>
            </w:pPr>
          </w:p>
          <w:p w:rsidR="004C7B54" w:rsidRPr="00656B13" w:rsidRDefault="004C7B54" w:rsidP="004C7B54">
            <w:pPr>
              <w:jc w:val="both"/>
              <w:rPr>
                <w:rFonts w:asciiTheme="minorHAnsi" w:hAnsiTheme="minorHAnsi" w:cstheme="minorHAnsi"/>
                <w:sz w:val="24"/>
                <w:szCs w:val="24"/>
              </w:rPr>
            </w:pPr>
            <w:r w:rsidRPr="00656B13">
              <w:rPr>
                <w:rFonts w:asciiTheme="minorHAnsi" w:hAnsiTheme="minorHAnsi" w:cstheme="minorHAnsi"/>
                <w:sz w:val="24"/>
                <w:szCs w:val="24"/>
              </w:rPr>
              <w:t>ОПК-1.1</w:t>
            </w:r>
          </w:p>
          <w:p w:rsidR="00CE04C3" w:rsidRPr="00656B13" w:rsidRDefault="004C7B54" w:rsidP="004C7B54">
            <w:pPr>
              <w:rPr>
                <w:rFonts w:asciiTheme="minorHAnsi" w:eastAsia="Calibri" w:hAnsiTheme="minorHAnsi" w:cstheme="minorHAnsi"/>
                <w:sz w:val="24"/>
                <w:szCs w:val="24"/>
              </w:rPr>
            </w:pPr>
            <w:r w:rsidRPr="00656B13">
              <w:rPr>
                <w:rFonts w:asciiTheme="minorHAnsi" w:hAnsiTheme="minorHAnsi" w:cstheme="minorHAnsi"/>
                <w:sz w:val="24"/>
                <w:szCs w:val="24"/>
              </w:rPr>
              <w:t>ОПК-1.2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color w:val="000000"/>
                <w:sz w:val="24"/>
                <w:szCs w:val="24"/>
              </w:rPr>
              <w:t>на уровне знаний</w:t>
            </w:r>
            <w:r w:rsidRPr="00656B13">
              <w:rPr>
                <w:rFonts w:asciiTheme="minorHAnsi" w:hAnsiTheme="minorHAnsi" w:cstheme="minorHAnsi"/>
                <w:b/>
                <w:color w:val="000000"/>
                <w:sz w:val="24"/>
                <w:szCs w:val="24"/>
              </w:rPr>
              <w:t xml:space="preserve">: </w:t>
            </w:r>
            <w:r w:rsidRPr="00656B13">
              <w:rPr>
                <w:rFonts w:asciiTheme="minorHAnsi" w:hAnsiTheme="minorHAnsi" w:cstheme="minorHAnsi"/>
                <w:sz w:val="24"/>
                <w:szCs w:val="24"/>
              </w:rPr>
              <w:t>цели и задачи научных исследований по направлению деятельности, базовые методы их организации; основные источники научной информации</w:t>
            </w:r>
          </w:p>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kern w:val="52"/>
                <w:sz w:val="24"/>
                <w:szCs w:val="24"/>
              </w:rPr>
              <w:t>на уровне умений</w:t>
            </w:r>
            <w:r w:rsidRPr="00656B13">
              <w:rPr>
                <w:rFonts w:asciiTheme="minorHAnsi" w:hAnsiTheme="minorHAnsi" w:cstheme="minorHAnsi"/>
                <w:b/>
                <w:kern w:val="52"/>
                <w:sz w:val="24"/>
                <w:szCs w:val="24"/>
              </w:rPr>
              <w:t>:</w:t>
            </w:r>
            <w:r w:rsidRPr="00656B13">
              <w:rPr>
                <w:rFonts w:asciiTheme="minorHAnsi" w:hAnsiTheme="minorHAnsi" w:cstheme="minorHAnsi"/>
                <w:kern w:val="52"/>
                <w:sz w:val="24"/>
                <w:szCs w:val="24"/>
              </w:rPr>
              <w:t xml:space="preserve"> </w:t>
            </w:r>
            <w:r w:rsidRPr="00656B13">
              <w:rPr>
                <w:rFonts w:asciiTheme="minorHAnsi" w:hAnsiTheme="minorHAnsi" w:cstheme="minorHAnsi"/>
                <w:sz w:val="24"/>
                <w:szCs w:val="24"/>
              </w:rPr>
              <w:t>предлагать методы исследования и способы обработки результатов, представлять полученные результаты</w:t>
            </w:r>
          </w:p>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color w:val="000000"/>
                <w:sz w:val="24"/>
                <w:szCs w:val="24"/>
              </w:rPr>
              <w:t>на уровне навыков</w:t>
            </w:r>
            <w:r w:rsidRPr="00656B13">
              <w:rPr>
                <w:rFonts w:asciiTheme="minorHAnsi" w:hAnsiTheme="minorHAnsi" w:cstheme="minorHAnsi"/>
                <w:b/>
                <w:color w:val="000000"/>
                <w:sz w:val="24"/>
                <w:szCs w:val="24"/>
              </w:rPr>
              <w:t>:</w:t>
            </w:r>
            <w:r w:rsidRPr="00656B13">
              <w:rPr>
                <w:rFonts w:asciiTheme="minorHAnsi" w:hAnsiTheme="minorHAnsi" w:cstheme="minorHAnsi"/>
                <w:kern w:val="52"/>
                <w:sz w:val="24"/>
                <w:szCs w:val="24"/>
              </w:rPr>
              <w:t xml:space="preserve"> </w:t>
            </w:r>
            <w:r w:rsidRPr="00656B13">
              <w:rPr>
                <w:rFonts w:asciiTheme="minorHAnsi" w:hAnsiTheme="minorHAnsi" w:cstheme="minorHAnsi"/>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r w:rsidR="00CE04C3" w:rsidRPr="00656B13" w:rsidTr="00CE04C3">
        <w:trPr>
          <w:trHeight w:val="2803"/>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hAnsiTheme="minorHAnsi" w:cstheme="minorHAnsi"/>
                <w:sz w:val="24"/>
                <w:szCs w:val="24"/>
              </w:rPr>
            </w:pPr>
            <w:r w:rsidRPr="00656B13">
              <w:rPr>
                <w:rFonts w:asciiTheme="minorHAnsi" w:hAnsiTheme="minorHAnsi" w:cstheme="minorHAnsi"/>
                <w:sz w:val="24"/>
                <w:szCs w:val="24"/>
              </w:rPr>
              <w:t>ПК-1.1</w:t>
            </w:r>
          </w:p>
          <w:p w:rsidR="00CE04C3" w:rsidRPr="00656B13" w:rsidRDefault="004C7B54" w:rsidP="004C7B54">
            <w:pPr>
              <w:rPr>
                <w:rFonts w:asciiTheme="minorHAnsi" w:eastAsia="Calibri" w:hAnsiTheme="minorHAnsi" w:cstheme="minorHAnsi"/>
                <w:sz w:val="24"/>
                <w:szCs w:val="24"/>
              </w:rPr>
            </w:pPr>
            <w:r w:rsidRPr="00656B13">
              <w:rPr>
                <w:rFonts w:asciiTheme="minorHAnsi" w:hAnsiTheme="minorHAnsi" w:cstheme="minorHAnsi"/>
                <w:sz w:val="24"/>
                <w:szCs w:val="24"/>
              </w:rPr>
              <w:t>ПК-1.2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352" w:rsidRPr="00656B13" w:rsidRDefault="00CE0352" w:rsidP="00CE0352">
            <w:pPr>
              <w:widowControl/>
              <w:overflowPunct/>
              <w:autoSpaceDE/>
              <w:autoSpaceDN/>
              <w:textAlignment w:val="auto"/>
              <w:rPr>
                <w:rFonts w:asciiTheme="minorHAnsi" w:eastAsia="Calibri" w:hAnsiTheme="minorHAnsi" w:cstheme="minorHAnsi"/>
                <w:kern w:val="0"/>
                <w:sz w:val="24"/>
                <w:szCs w:val="24"/>
                <w:lang w:eastAsia="zh-CN"/>
              </w:rPr>
            </w:pPr>
            <w:r w:rsidRPr="00656B13">
              <w:rPr>
                <w:rFonts w:asciiTheme="minorHAnsi" w:eastAsia="Calibri" w:hAnsiTheme="minorHAnsi" w:cstheme="minorHAnsi"/>
                <w:b/>
                <w:kern w:val="0"/>
                <w:sz w:val="24"/>
                <w:szCs w:val="24"/>
                <w:lang w:eastAsia="zh-CN"/>
              </w:rPr>
              <w:t>на уровне знаний:</w:t>
            </w:r>
            <w:r w:rsidRPr="00656B13">
              <w:rPr>
                <w:rFonts w:asciiTheme="minorHAnsi" w:eastAsia="Calibri" w:hAnsiTheme="minorHAnsi" w:cstheme="minorHAnsi"/>
                <w:kern w:val="0"/>
                <w:sz w:val="24"/>
                <w:szCs w:val="24"/>
                <w:lang w:eastAsia="zh-CN"/>
              </w:rPr>
              <w:t xml:space="preserve"> основные методы социологии и политологии, для анализа проблематики дисциплины</w:t>
            </w:r>
          </w:p>
          <w:p w:rsidR="00CE0352" w:rsidRPr="00656B13" w:rsidRDefault="00CE0352" w:rsidP="00CE0352">
            <w:pPr>
              <w:widowControl/>
              <w:overflowPunct/>
              <w:autoSpaceDE/>
              <w:autoSpaceDN/>
              <w:textAlignment w:val="auto"/>
              <w:rPr>
                <w:rFonts w:asciiTheme="minorHAnsi" w:eastAsia="Calibri" w:hAnsiTheme="minorHAnsi" w:cstheme="minorHAnsi"/>
                <w:kern w:val="0"/>
                <w:sz w:val="24"/>
                <w:szCs w:val="24"/>
                <w:lang w:eastAsia="zh-CN"/>
              </w:rPr>
            </w:pPr>
            <w:r w:rsidRPr="00656B13">
              <w:rPr>
                <w:rFonts w:asciiTheme="minorHAnsi" w:eastAsia="Calibri" w:hAnsiTheme="minorHAnsi" w:cstheme="minorHAnsi"/>
                <w:b/>
                <w:kern w:val="0"/>
                <w:sz w:val="24"/>
                <w:szCs w:val="24"/>
                <w:lang w:eastAsia="zh-CN"/>
              </w:rPr>
              <w:t>на уровне умений:</w:t>
            </w:r>
            <w:r w:rsidRPr="00656B13">
              <w:rPr>
                <w:rFonts w:asciiTheme="minorHAnsi" w:eastAsia="Calibri" w:hAnsiTheme="minorHAnsi" w:cstheme="minorHAnsi"/>
                <w:kern w:val="0"/>
                <w:sz w:val="24"/>
                <w:szCs w:val="24"/>
                <w:lang w:eastAsia="zh-CN"/>
              </w:rPr>
              <w:t xml:space="preserve"> анализировать социально-политические процессы в сфере национальных  отношений.</w:t>
            </w:r>
          </w:p>
          <w:p w:rsidR="00CE04C3" w:rsidRPr="00656B13" w:rsidRDefault="00CE0352" w:rsidP="00CE0352">
            <w:pPr>
              <w:rPr>
                <w:rFonts w:asciiTheme="minorHAnsi" w:hAnsiTheme="minorHAnsi" w:cstheme="minorHAnsi"/>
                <w:sz w:val="24"/>
                <w:szCs w:val="24"/>
              </w:rPr>
            </w:pPr>
            <w:r w:rsidRPr="00656B13">
              <w:rPr>
                <w:rFonts w:asciiTheme="minorHAnsi" w:eastAsia="Calibri" w:hAnsiTheme="minorHAnsi" w:cstheme="minorHAnsi"/>
                <w:b/>
                <w:kern w:val="0"/>
                <w:sz w:val="24"/>
                <w:szCs w:val="24"/>
                <w:lang w:eastAsia="zh-CN"/>
              </w:rPr>
              <w:t>на уровне навыков:</w:t>
            </w:r>
            <w:r w:rsidRPr="00656B13">
              <w:rPr>
                <w:rFonts w:asciiTheme="minorHAnsi" w:eastAsia="Calibri" w:hAnsiTheme="minorHAnsi" w:cstheme="minorHAnsi"/>
                <w:kern w:val="0"/>
                <w:sz w:val="24"/>
                <w:szCs w:val="24"/>
                <w:lang w:eastAsia="zh-CN"/>
              </w:rPr>
              <w:t xml:space="preserve"> основными методами количественного анализа и моделирования, теоретического и экспериментального исследования межнациональных отношений</w:t>
            </w:r>
          </w:p>
        </w:tc>
      </w:tr>
      <w:tr w:rsidR="001D1C39" w:rsidRPr="00656B13" w:rsidTr="00CE04C3">
        <w:trPr>
          <w:trHeight w:val="2550"/>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1D1C39" w:rsidRPr="00656B13" w:rsidRDefault="001D1C39" w:rsidP="0058153C">
            <w:pPr>
              <w:widowControl/>
              <w:suppressAutoHyphens w:val="0"/>
              <w:overflowPunct/>
              <w:adjustRightInd w:val="0"/>
              <w:textAlignment w:val="auto"/>
              <w:rPr>
                <w:rFonts w:asciiTheme="minorHAnsi" w:eastAsia="Calibri" w:hAnsiTheme="minorHAnsi" w:cstheme="minorHAns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eastAsia="Calibri" w:hAnsiTheme="minorHAnsi" w:cstheme="minorHAnsi"/>
              </w:rPr>
            </w:pPr>
            <w:r w:rsidRPr="00656B13">
              <w:rPr>
                <w:rFonts w:asciiTheme="minorHAnsi" w:eastAsia="Calibri" w:hAnsiTheme="minorHAnsi" w:cstheme="minorHAnsi"/>
              </w:rPr>
              <w:t>ПК-2.1</w:t>
            </w:r>
          </w:p>
          <w:p w:rsidR="001D1C39" w:rsidRPr="00656B13" w:rsidRDefault="004C7B54" w:rsidP="004C7B54">
            <w:pPr>
              <w:rPr>
                <w:rFonts w:asciiTheme="minorHAnsi" w:eastAsia="Calibri" w:hAnsiTheme="minorHAnsi" w:cstheme="minorHAnsi"/>
              </w:rPr>
            </w:pPr>
            <w:r w:rsidRPr="00656B13">
              <w:rPr>
                <w:rFonts w:asciiTheme="minorHAnsi" w:eastAsia="Calibri" w:hAnsiTheme="minorHAnsi" w:cstheme="minorHAnsi"/>
              </w:rPr>
              <w:t>ПК-2.2.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знаний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умений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квалифицированно применять полученные знания к анализу политических явлений;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навыков</w:t>
            </w:r>
          </w:p>
          <w:p w:rsidR="004C7B54" w:rsidRPr="00656B13" w:rsidRDefault="004C7B54" w:rsidP="004C7B54">
            <w:pPr>
              <w:widowControl/>
              <w:suppressAutoHyphens w:val="0"/>
              <w:overflowPunct/>
              <w:autoSpaceDE/>
              <w:autoSpaceDN/>
              <w:spacing w:after="160"/>
              <w:jc w:val="both"/>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способностью квалифицированно применять понятийно-категориальный аппарат политической науки, инструментарий анализа политических явлений;</w:t>
            </w:r>
          </w:p>
          <w:p w:rsidR="001D1C39" w:rsidRPr="00656B13" w:rsidRDefault="001D1C39" w:rsidP="00391681">
            <w:pPr>
              <w:rPr>
                <w:rFonts w:asciiTheme="minorHAnsi" w:hAnsiTheme="minorHAnsi" w:cstheme="minorHAnsi"/>
              </w:rPr>
            </w:pPr>
          </w:p>
        </w:tc>
      </w:tr>
      <w:tr w:rsidR="00CE04C3" w:rsidRPr="00656B13" w:rsidTr="00CE04C3">
        <w:trPr>
          <w:trHeight w:val="2550"/>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eastAsia="Calibri" w:hAnsiTheme="minorHAnsi" w:cstheme="minorHAns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eastAsia="Calibri" w:hAnsiTheme="minorHAnsi" w:cstheme="minorHAnsi"/>
              </w:rPr>
            </w:pPr>
            <w:r w:rsidRPr="00656B13">
              <w:rPr>
                <w:rFonts w:asciiTheme="minorHAnsi" w:eastAsia="Calibri" w:hAnsiTheme="minorHAnsi" w:cstheme="minorHAnsi"/>
              </w:rPr>
              <w:t>УК-4.1</w:t>
            </w:r>
          </w:p>
          <w:p w:rsidR="00CE04C3" w:rsidRPr="00656B13" w:rsidRDefault="004C7B54" w:rsidP="004C7B54">
            <w:pPr>
              <w:rPr>
                <w:rFonts w:asciiTheme="minorHAnsi" w:eastAsia="Calibri" w:hAnsiTheme="minorHAnsi" w:cstheme="minorHAnsi"/>
                <w:lang w:val="en-US"/>
              </w:rPr>
            </w:pPr>
            <w:r w:rsidRPr="00656B13">
              <w:rPr>
                <w:rFonts w:asciiTheme="minorHAnsi" w:eastAsia="Calibri" w:hAnsiTheme="minorHAnsi" w:cstheme="minorHAnsi"/>
              </w:rPr>
              <w:t>УК-4.2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знаний: </w:t>
            </w:r>
          </w:p>
          <w:p w:rsidR="004C7B54"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 xml:space="preserve">современные методы и технологии </w:t>
            </w:r>
            <w:proofErr w:type="spellStart"/>
            <w:r w:rsidRPr="00656B13">
              <w:rPr>
                <w:rFonts w:asciiTheme="minorHAnsi" w:hAnsiTheme="minorHAnsi" w:cstheme="minorHAnsi"/>
                <w:sz w:val="24"/>
                <w:szCs w:val="24"/>
              </w:rPr>
              <w:t>науч</w:t>
            </w:r>
            <w:proofErr w:type="spellEnd"/>
          </w:p>
          <w:p w:rsidR="00CE04C3"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ной коммуникации в области национальных отношений</w:t>
            </w:r>
          </w:p>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умений: </w:t>
            </w:r>
          </w:p>
          <w:p w:rsidR="00CE04C3"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анализировать особенности политического развития межэтнических и национальных отношений в современной России и современном мире на государственном и иностранном языках</w:t>
            </w:r>
          </w:p>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навыков: </w:t>
            </w:r>
          </w:p>
          <w:p w:rsidR="00FD6CB8" w:rsidRPr="00656B13" w:rsidRDefault="00FD6CB8" w:rsidP="00FD6CB8">
            <w:pPr>
              <w:jc w:val="both"/>
              <w:rPr>
                <w:rFonts w:asciiTheme="minorHAnsi" w:hAnsiTheme="minorHAnsi" w:cstheme="minorHAnsi"/>
                <w:sz w:val="24"/>
                <w:szCs w:val="24"/>
              </w:rPr>
            </w:pPr>
            <w:r w:rsidRPr="00656B13">
              <w:rPr>
                <w:rFonts w:asciiTheme="minorHAnsi" w:hAnsiTheme="minorHAnsi" w:cstheme="minorHAnsi"/>
                <w:sz w:val="24"/>
                <w:szCs w:val="24"/>
              </w:rPr>
              <w:t>владеть современными методами и технологиями научной коммуникации в области национальных отношений на государственном и иностранном языках</w:t>
            </w:r>
          </w:p>
          <w:p w:rsidR="00CE04C3" w:rsidRPr="00656B13" w:rsidRDefault="00CE04C3" w:rsidP="00391681">
            <w:pPr>
              <w:rPr>
                <w:rFonts w:asciiTheme="minorHAnsi" w:hAnsiTheme="minorHAnsi" w:cstheme="minorHAnsi"/>
              </w:rPr>
            </w:pPr>
          </w:p>
        </w:tc>
      </w:tr>
      <w:bookmarkEnd w:id="4"/>
      <w:bookmarkEnd w:id="5"/>
    </w:tbl>
    <w:p w:rsidR="00E07F4A" w:rsidRPr="00656B13" w:rsidRDefault="00E07F4A" w:rsidP="00687111">
      <w:pPr>
        <w:widowControl/>
        <w:overflowPunct/>
        <w:autoSpaceDE/>
        <w:jc w:val="both"/>
        <w:textAlignment w:val="auto"/>
        <w:rPr>
          <w:rFonts w:asciiTheme="minorHAnsi" w:hAnsiTheme="minorHAnsi" w:cstheme="minorHAnsi"/>
          <w:kern w:val="0"/>
          <w:sz w:val="24"/>
          <w:szCs w:val="24"/>
          <w:lang w:eastAsia="en-US"/>
        </w:rPr>
      </w:pPr>
    </w:p>
    <w:p w:rsidR="00511046" w:rsidRPr="00656B13" w:rsidRDefault="00511046" w:rsidP="00391681">
      <w:pPr>
        <w:keepNext/>
        <w:widowControl/>
        <w:suppressAutoHyphens w:val="0"/>
        <w:overflowPunct/>
        <w:autoSpaceDE/>
        <w:autoSpaceDN/>
        <w:ind w:firstLine="180"/>
        <w:jc w:val="center"/>
        <w:textAlignment w:val="auto"/>
        <w:outlineLvl w:val="1"/>
        <w:rPr>
          <w:rFonts w:asciiTheme="minorHAnsi" w:hAnsiTheme="minorHAnsi" w:cstheme="minorHAnsi"/>
          <w:b/>
          <w:kern w:val="0"/>
          <w:sz w:val="28"/>
          <w:szCs w:val="28"/>
        </w:rPr>
      </w:pPr>
      <w:bookmarkStart w:id="7" w:name="_Toc308030186"/>
      <w:bookmarkStart w:id="8" w:name="_Toc299967374"/>
    </w:p>
    <w:p w:rsidR="00391681" w:rsidRPr="00656B13" w:rsidRDefault="00391681" w:rsidP="00977C1C">
      <w:pPr>
        <w:pStyle w:val="1"/>
        <w:numPr>
          <w:ilvl w:val="0"/>
          <w:numId w:val="0"/>
        </w:numPr>
        <w:jc w:val="left"/>
        <w:rPr>
          <w:rFonts w:asciiTheme="minorHAnsi" w:hAnsiTheme="minorHAnsi" w:cstheme="minorHAnsi"/>
          <w:b w:val="0"/>
          <w:sz w:val="28"/>
          <w:szCs w:val="28"/>
        </w:rPr>
      </w:pPr>
      <w:bookmarkStart w:id="9" w:name="_Toc514252392"/>
      <w:r w:rsidRPr="00656B13">
        <w:rPr>
          <w:rFonts w:asciiTheme="minorHAnsi" w:hAnsiTheme="minorHAnsi" w:cstheme="minorHAnsi"/>
          <w:sz w:val="28"/>
          <w:szCs w:val="28"/>
        </w:rPr>
        <w:t>2. Объем и место дисциплины в структуре образовательной программы</w:t>
      </w:r>
      <w:bookmarkEnd w:id="9"/>
    </w:p>
    <w:bookmarkEnd w:id="7"/>
    <w:bookmarkEnd w:id="8"/>
    <w:p w:rsidR="00C73DB6" w:rsidRPr="00656B13" w:rsidRDefault="00C73DB6" w:rsidP="00C73DB6">
      <w:pPr>
        <w:keepNext/>
        <w:widowControl/>
        <w:suppressAutoHyphens w:val="0"/>
        <w:overflowPunct/>
        <w:autoSpaceDE/>
        <w:spacing w:before="240" w:after="60"/>
        <w:textAlignment w:val="auto"/>
        <w:outlineLvl w:val="2"/>
        <w:rPr>
          <w:rFonts w:asciiTheme="minorHAnsi" w:hAnsiTheme="minorHAnsi" w:cstheme="minorHAnsi"/>
          <w:b/>
          <w:bCs/>
          <w:kern w:val="0"/>
          <w:sz w:val="24"/>
          <w:szCs w:val="24"/>
        </w:rPr>
      </w:pPr>
      <w:r w:rsidRPr="00656B13">
        <w:rPr>
          <w:rFonts w:asciiTheme="minorHAnsi" w:hAnsiTheme="minorHAnsi" w:cstheme="minorHAnsi"/>
          <w:b/>
          <w:bCs/>
          <w:kern w:val="0"/>
          <w:sz w:val="24"/>
          <w:szCs w:val="24"/>
        </w:rPr>
        <w:t>Объем дисциплины</w:t>
      </w:r>
    </w:p>
    <w:p w:rsidR="00C73DB6" w:rsidRPr="00656B13" w:rsidRDefault="00C73DB6" w:rsidP="00C73DB6">
      <w:pPr>
        <w:keepNext/>
        <w:widowControl/>
        <w:tabs>
          <w:tab w:val="left" w:pos="284"/>
        </w:tabs>
        <w:overflowPunct/>
        <w:autoSpaceDE/>
        <w:textAlignment w:val="auto"/>
        <w:rPr>
          <w:rFonts w:asciiTheme="minorHAnsi" w:hAnsiTheme="minorHAnsi" w:cstheme="minorHAnsi"/>
          <w:b/>
          <w:kern w:val="0"/>
          <w:sz w:val="24"/>
          <w:szCs w:val="24"/>
        </w:rPr>
      </w:pPr>
    </w:p>
    <w:p w:rsidR="00C73DB6" w:rsidRPr="00656B13" w:rsidRDefault="00C73DB6" w:rsidP="00C73DB6">
      <w:pPr>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Общая трудоемкость дисциплины составляет 2 зачетные единицы, 72 академических часа, 54 астрономических часа. </w:t>
      </w:r>
    </w:p>
    <w:p w:rsidR="00C73DB6" w:rsidRPr="00656B13" w:rsidRDefault="00C73DB6"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C73DB6" w:rsidRPr="00656B13" w:rsidRDefault="00C73DB6" w:rsidP="00C73DB6">
      <w:pPr>
        <w:jc w:val="center"/>
        <w:textAlignment w:val="auto"/>
        <w:rPr>
          <w:rFonts w:asciiTheme="minorHAnsi" w:hAnsiTheme="minorHAnsi" w:cstheme="minorHAnsi"/>
          <w:b/>
          <w:bCs/>
          <w:sz w:val="24"/>
          <w:szCs w:val="24"/>
        </w:rPr>
      </w:pPr>
      <w:r w:rsidRPr="00656B13">
        <w:rPr>
          <w:rFonts w:asciiTheme="minorHAnsi" w:hAnsiTheme="minorHAnsi" w:cstheme="minorHAnsi"/>
          <w:b/>
          <w:bCs/>
          <w:sz w:val="24"/>
          <w:szCs w:val="24"/>
        </w:rPr>
        <w:lastRenderedPageBreak/>
        <w:t>Объем дисциплины и виды учебной работы для очной формы обучения.</w:t>
      </w:r>
    </w:p>
    <w:p w:rsidR="00C73DB6" w:rsidRPr="00656B13" w:rsidRDefault="00C73DB6" w:rsidP="00C73DB6">
      <w:pPr>
        <w:jc w:val="right"/>
        <w:textAlignment w:val="auto"/>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Вид</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Трудоемкость</w:t>
            </w:r>
            <w:proofErr w:type="spellEnd"/>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 xml:space="preserve">(в </w:t>
            </w:r>
            <w:proofErr w:type="spellStart"/>
            <w:r w:rsidRPr="00656B13">
              <w:rPr>
                <w:rFonts w:asciiTheme="minorHAnsi" w:hAnsiTheme="minorHAnsi" w:cstheme="minorHAnsi"/>
                <w:b/>
                <w:lang w:val="en-US" w:eastAsia="en-US" w:bidi="en-US"/>
              </w:rPr>
              <w:t>академ.часах</w:t>
            </w:r>
            <w:proofErr w:type="spellEnd"/>
            <w:r w:rsidRPr="00656B13">
              <w:rPr>
                <w:rFonts w:asciiTheme="minorHAnsi" w:hAnsiTheme="minorHAnsi" w:cstheme="minorHAnsi"/>
                <w:b/>
                <w:lang w:val="en-US" w:eastAsia="en-US" w:bidi="en-US"/>
              </w:rPr>
              <w:t>)</w:t>
            </w:r>
          </w:p>
        </w:tc>
        <w:tc>
          <w:tcPr>
            <w:tcW w:w="209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Трудоемкость</w:t>
            </w:r>
            <w:proofErr w:type="spellEnd"/>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 xml:space="preserve">(в </w:t>
            </w:r>
            <w:proofErr w:type="spellStart"/>
            <w:r w:rsidRPr="00656B13">
              <w:rPr>
                <w:rFonts w:asciiTheme="minorHAnsi" w:hAnsiTheme="minorHAnsi" w:cstheme="minorHAnsi"/>
                <w:b/>
                <w:lang w:val="en-US" w:eastAsia="en-US" w:bidi="en-US"/>
              </w:rPr>
              <w:t>астроном.часах</w:t>
            </w:r>
            <w:proofErr w:type="spellEnd"/>
            <w:r w:rsidRPr="00656B13">
              <w:rPr>
                <w:rFonts w:asciiTheme="minorHAnsi" w:hAnsiTheme="minorHAnsi" w:cstheme="minorHAnsi"/>
                <w:b/>
                <w:lang w:val="en-US" w:eastAsia="en-US" w:bidi="en-US"/>
              </w:rPr>
              <w:t>)</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Общая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трудоемкость</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54</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Контактная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работа</w:t>
            </w:r>
            <w:proofErr w:type="spellEnd"/>
            <w:r w:rsidRPr="00656B13">
              <w:rPr>
                <w:rFonts w:asciiTheme="minorHAnsi" w:hAnsiTheme="minorHAnsi" w:cstheme="minorHAnsi"/>
                <w:b/>
                <w:lang w:val="en-US" w:eastAsia="en-US" w:bidi="en-US"/>
              </w:rPr>
              <w:t xml:space="preserve"> с </w:t>
            </w:r>
            <w:proofErr w:type="spellStart"/>
            <w:r w:rsidRPr="00656B13">
              <w:rPr>
                <w:rFonts w:asciiTheme="minorHAnsi" w:hAnsiTheme="minorHAnsi" w:cstheme="minorHAnsi"/>
                <w:b/>
                <w:lang w:val="en-US" w:eastAsia="en-US" w:bidi="en-US"/>
              </w:rPr>
              <w:t>преподавателем</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18</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Лекции</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12</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Практические</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занятия</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6</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Лабораторные</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занятия</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Самостоятельная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36</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Контроль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textAlignment w:val="auto"/>
              <w:rPr>
                <w:rFonts w:asciiTheme="minorHAnsi" w:hAnsiTheme="minorHAnsi" w:cstheme="minorHAnsi"/>
                <w:b/>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textAlignment w:val="auto"/>
              <w:rPr>
                <w:rFonts w:asciiTheme="minorHAnsi" w:hAnsiTheme="minorHAnsi" w:cstheme="minorHAnsi"/>
                <w:b/>
                <w:sz w:val="24"/>
                <w:szCs w:val="24"/>
                <w:lang w:val="en-US" w:eastAsia="en-US" w:bidi="en-US"/>
              </w:rPr>
            </w:pP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Формы</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текущего</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контроля</w:t>
            </w:r>
            <w:proofErr w:type="spellEnd"/>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eastAsia="en-US" w:bidi="en-US"/>
              </w:rPr>
            </w:pPr>
            <w:r w:rsidRPr="00656B13">
              <w:rPr>
                <w:rFonts w:asciiTheme="minorHAnsi" w:hAnsiTheme="minorHAnsi" w:cstheme="minorHAnsi"/>
                <w:b/>
                <w:i/>
                <w:sz w:val="24"/>
                <w:szCs w:val="24"/>
                <w:lang w:eastAsia="en-US" w:bidi="en-US"/>
              </w:rPr>
              <w:t>Устный опрос, доклад-презентация, тестирование</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Форма</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промежуточной</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аттестации</w:t>
            </w:r>
            <w:proofErr w:type="spellEnd"/>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val="en-US" w:eastAsia="en-US" w:bidi="en-US"/>
              </w:rPr>
            </w:pPr>
            <w:proofErr w:type="spellStart"/>
            <w:r w:rsidRPr="00656B13">
              <w:rPr>
                <w:rFonts w:asciiTheme="minorHAnsi" w:hAnsiTheme="minorHAnsi" w:cstheme="minorHAnsi"/>
                <w:b/>
                <w:i/>
                <w:sz w:val="24"/>
                <w:szCs w:val="24"/>
                <w:lang w:val="en-US" w:eastAsia="en-US" w:bidi="en-US"/>
              </w:rPr>
              <w:t>зачет</w:t>
            </w:r>
            <w:proofErr w:type="spellEnd"/>
          </w:p>
        </w:tc>
      </w:tr>
    </w:tbl>
    <w:p w:rsidR="00C73DB6" w:rsidRPr="00656B13" w:rsidRDefault="00C73DB6" w:rsidP="00C73DB6">
      <w:pPr>
        <w:textAlignment w:val="auto"/>
        <w:rPr>
          <w:rFonts w:asciiTheme="minorHAnsi" w:hAnsiTheme="minorHAnsi" w:cstheme="minorHAnsi"/>
          <w:sz w:val="24"/>
          <w:szCs w:val="24"/>
        </w:rPr>
      </w:pPr>
    </w:p>
    <w:p w:rsidR="00C73DB6" w:rsidRPr="00656B13" w:rsidRDefault="00C73DB6" w:rsidP="00C73DB6">
      <w:pPr>
        <w:textAlignment w:val="auto"/>
        <w:rPr>
          <w:rFonts w:asciiTheme="minorHAnsi" w:hAnsiTheme="minorHAnsi" w:cstheme="minorHAnsi"/>
          <w:sz w:val="24"/>
          <w:szCs w:val="24"/>
        </w:rPr>
      </w:pPr>
    </w:p>
    <w:p w:rsidR="00C73DB6" w:rsidRPr="00656B13" w:rsidRDefault="00C73DB6" w:rsidP="00C73DB6">
      <w:pPr>
        <w:textAlignment w:val="auto"/>
        <w:rPr>
          <w:rFonts w:asciiTheme="minorHAnsi" w:hAnsiTheme="minorHAnsi" w:cstheme="minorHAnsi"/>
          <w:sz w:val="24"/>
          <w:szCs w:val="24"/>
        </w:rPr>
      </w:pPr>
      <w:r w:rsidRPr="00656B13">
        <w:rPr>
          <w:rFonts w:asciiTheme="minorHAnsi" w:hAnsiTheme="minorHAnsi" w:cstheme="minorHAnsi"/>
          <w:b/>
          <w:bCs/>
          <w:sz w:val="24"/>
          <w:szCs w:val="24"/>
        </w:rPr>
        <w:t>Объем дисциплины и виды учебной работы для заочной формы обучения</w:t>
      </w:r>
    </w:p>
    <w:p w:rsidR="00C73DB6" w:rsidRPr="00656B13" w:rsidRDefault="00C73DB6" w:rsidP="00C73DB6">
      <w:pPr>
        <w:textAlignment w:val="auto"/>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Вид</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работы</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Трудоемкость</w:t>
            </w:r>
            <w:proofErr w:type="spellEnd"/>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 xml:space="preserve">(в </w:t>
            </w:r>
            <w:proofErr w:type="spellStart"/>
            <w:r w:rsidRPr="00656B13">
              <w:rPr>
                <w:rFonts w:asciiTheme="minorHAnsi" w:hAnsiTheme="minorHAnsi" w:cstheme="minorHAnsi"/>
                <w:b/>
                <w:lang w:val="en-US" w:eastAsia="en-US" w:bidi="en-US"/>
              </w:rPr>
              <w:t>академ.часах</w:t>
            </w:r>
            <w:proofErr w:type="spellEnd"/>
            <w:r w:rsidRPr="00656B13">
              <w:rPr>
                <w:rFonts w:asciiTheme="minorHAnsi" w:hAnsiTheme="minorHAnsi" w:cstheme="minorHAnsi"/>
                <w:b/>
                <w:lang w:val="en-US" w:eastAsia="en-US" w:bidi="en-US"/>
              </w:rPr>
              <w:t>)</w:t>
            </w:r>
          </w:p>
        </w:tc>
        <w:tc>
          <w:tcPr>
            <w:tcW w:w="1914"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Трудоемкость</w:t>
            </w:r>
            <w:proofErr w:type="spellEnd"/>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 xml:space="preserve">(в </w:t>
            </w:r>
            <w:proofErr w:type="spellStart"/>
            <w:r w:rsidRPr="00656B13">
              <w:rPr>
                <w:rFonts w:asciiTheme="minorHAnsi" w:hAnsiTheme="minorHAnsi" w:cstheme="minorHAnsi"/>
                <w:b/>
                <w:lang w:val="en-US" w:eastAsia="en-US" w:bidi="en-US"/>
              </w:rPr>
              <w:t>астроном.часах</w:t>
            </w:r>
            <w:proofErr w:type="spellEnd"/>
            <w:r w:rsidRPr="00656B13">
              <w:rPr>
                <w:rFonts w:asciiTheme="minorHAnsi" w:hAnsiTheme="minorHAnsi" w:cstheme="minorHAnsi"/>
                <w:b/>
                <w:lang w:val="en-US" w:eastAsia="en-US" w:bidi="en-US"/>
              </w:rPr>
              <w:t>)</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Общая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трудоемкость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54</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Контактная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работа</w:t>
            </w:r>
            <w:proofErr w:type="spellEnd"/>
            <w:r w:rsidRPr="00656B13">
              <w:rPr>
                <w:rFonts w:asciiTheme="minorHAnsi" w:hAnsiTheme="minorHAnsi" w:cstheme="minorHAnsi"/>
                <w:b/>
                <w:lang w:val="en-US" w:eastAsia="en-US" w:bidi="en-US"/>
              </w:rPr>
              <w:t xml:space="preserve"> с </w:t>
            </w:r>
            <w:proofErr w:type="spellStart"/>
            <w:r w:rsidRPr="00656B13">
              <w:rPr>
                <w:rFonts w:asciiTheme="minorHAnsi" w:hAnsiTheme="minorHAnsi" w:cstheme="minorHAnsi"/>
                <w:b/>
                <w:lang w:val="en-US" w:eastAsia="en-US" w:bidi="en-US"/>
              </w:rPr>
              <w:t>преподавателем</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13,5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Лекции</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10,5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Практические</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занятия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3</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Лабораторные</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занятия</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Самостоятельная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работа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40,5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Контроль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b/>
                <w: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proofErr w:type="spellStart"/>
            <w:r w:rsidRPr="00656B13">
              <w:rPr>
                <w:rFonts w:asciiTheme="minorHAnsi" w:hAnsiTheme="minorHAnsi" w:cstheme="minorHAnsi"/>
                <w:lang w:val="en-US" w:eastAsia="en-US" w:bidi="en-US"/>
              </w:rPr>
              <w:t>Формы</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текущего</w:t>
            </w:r>
            <w:proofErr w:type="spellEnd"/>
            <w:r w:rsidRPr="00656B13">
              <w:rPr>
                <w:rFonts w:asciiTheme="minorHAnsi" w:hAnsiTheme="minorHAnsi" w:cstheme="minorHAnsi"/>
                <w:lang w:val="en-US" w:eastAsia="en-US" w:bidi="en-US"/>
              </w:rPr>
              <w:t xml:space="preserve"> </w:t>
            </w:r>
            <w:proofErr w:type="spellStart"/>
            <w:r w:rsidRPr="00656B13">
              <w:rPr>
                <w:rFonts w:asciiTheme="minorHAnsi" w:hAnsiTheme="minorHAnsi" w:cstheme="minorHAnsi"/>
                <w:lang w:val="en-US" w:eastAsia="en-US" w:bidi="en-US"/>
              </w:rPr>
              <w:t>контроля</w:t>
            </w:r>
            <w:proofErr w:type="spellEnd"/>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eastAsia="en-US" w:bidi="en-US"/>
              </w:rPr>
            </w:pPr>
            <w:r w:rsidRPr="00656B13">
              <w:rPr>
                <w:rFonts w:asciiTheme="minorHAnsi" w:hAnsiTheme="minorHAnsi" w:cstheme="minorHAnsi"/>
                <w:b/>
                <w:i/>
                <w:sz w:val="24"/>
                <w:szCs w:val="24"/>
                <w:lang w:eastAsia="en-US" w:bidi="en-US"/>
              </w:rPr>
              <w:t>Устный опрос, доклад-презентация, тестирование</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Форма</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промежуточной</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аттестации</w:t>
            </w:r>
            <w:proofErr w:type="spellEnd"/>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val="en-US" w:eastAsia="en-US" w:bidi="en-US"/>
              </w:rPr>
            </w:pPr>
            <w:proofErr w:type="spellStart"/>
            <w:r w:rsidRPr="00656B13">
              <w:rPr>
                <w:rFonts w:asciiTheme="minorHAnsi" w:hAnsiTheme="minorHAnsi" w:cstheme="minorHAnsi"/>
                <w:b/>
                <w:i/>
                <w:sz w:val="24"/>
                <w:szCs w:val="24"/>
                <w:lang w:val="en-US" w:eastAsia="en-US" w:bidi="en-US"/>
              </w:rPr>
              <w:t>зачет</w:t>
            </w:r>
            <w:proofErr w:type="spellEnd"/>
          </w:p>
        </w:tc>
      </w:tr>
    </w:tbl>
    <w:p w:rsidR="00FE69CF" w:rsidRPr="00656B13" w:rsidRDefault="00FE69CF" w:rsidP="00FE69CF">
      <w:pPr>
        <w:rPr>
          <w:rFonts w:asciiTheme="minorHAnsi" w:hAnsiTheme="minorHAnsi" w:cstheme="minorHAnsi"/>
          <w:sz w:val="24"/>
          <w:szCs w:val="24"/>
        </w:rPr>
      </w:pPr>
    </w:p>
    <w:p w:rsidR="00FE69CF" w:rsidRPr="00656B13" w:rsidRDefault="00FE69CF" w:rsidP="00FE69CF">
      <w:pPr>
        <w:keepNext/>
        <w:widowControl/>
        <w:tabs>
          <w:tab w:val="left" w:pos="284"/>
        </w:tabs>
        <w:overflowPunct/>
        <w:autoSpaceDE/>
        <w:textAlignment w:val="auto"/>
        <w:rPr>
          <w:rFonts w:asciiTheme="minorHAnsi" w:hAnsiTheme="minorHAnsi" w:cstheme="minorHAnsi"/>
          <w:b/>
          <w:kern w:val="0"/>
          <w:sz w:val="24"/>
          <w:szCs w:val="24"/>
        </w:rPr>
      </w:pPr>
    </w:p>
    <w:p w:rsidR="00FE69CF" w:rsidRPr="00656B13" w:rsidRDefault="00FE69CF" w:rsidP="00FE69CF">
      <w:pPr>
        <w:widowControl/>
        <w:suppressAutoHyphens w:val="0"/>
        <w:overflowPunct/>
        <w:autoSpaceDE/>
        <w:autoSpaceDN/>
        <w:spacing w:after="200" w:line="276" w:lineRule="auto"/>
        <w:textAlignment w:val="auto"/>
        <w:rPr>
          <w:rFonts w:asciiTheme="minorHAnsi" w:hAnsiTheme="minorHAnsi" w:cstheme="minorHAnsi"/>
          <w:b/>
          <w:bCs/>
          <w:kern w:val="0"/>
          <w:sz w:val="24"/>
          <w:szCs w:val="26"/>
        </w:rPr>
      </w:pPr>
      <w:r w:rsidRPr="00656B13">
        <w:rPr>
          <w:rFonts w:asciiTheme="minorHAnsi" w:hAnsiTheme="minorHAnsi" w:cstheme="minorHAnsi"/>
          <w:b/>
          <w:bCs/>
          <w:kern w:val="0"/>
          <w:sz w:val="24"/>
          <w:szCs w:val="26"/>
        </w:rPr>
        <w:t>Место дисциплины  в структуре образовательной программы:</w:t>
      </w:r>
    </w:p>
    <w:p w:rsidR="00FE69CF" w:rsidRPr="00656B13" w:rsidRDefault="00FF749B" w:rsidP="00FE69CF">
      <w:pPr>
        <w:spacing w:line="360" w:lineRule="auto"/>
        <w:jc w:val="both"/>
        <w:rPr>
          <w:rFonts w:asciiTheme="minorHAnsi" w:eastAsia="Calibri" w:hAnsiTheme="minorHAnsi" w:cstheme="minorHAnsi"/>
          <w:sz w:val="24"/>
          <w:szCs w:val="24"/>
        </w:rPr>
      </w:pPr>
      <w:r w:rsidRPr="00656B13">
        <w:rPr>
          <w:rFonts w:asciiTheme="minorHAnsi" w:eastAsia="Calibri" w:hAnsiTheme="minorHAnsi" w:cstheme="minorHAnsi"/>
          <w:sz w:val="24"/>
          <w:szCs w:val="24"/>
        </w:rPr>
        <w:tab/>
      </w:r>
      <w:r w:rsidR="00FE69CF" w:rsidRPr="00656B13">
        <w:rPr>
          <w:rFonts w:asciiTheme="minorHAnsi" w:eastAsia="Calibri" w:hAnsiTheme="minorHAnsi" w:cstheme="minorHAnsi"/>
          <w:sz w:val="24"/>
          <w:szCs w:val="24"/>
        </w:rPr>
        <w:t xml:space="preserve">Дисциплина </w:t>
      </w:r>
      <w:r w:rsidR="00FE69CF" w:rsidRPr="00656B13">
        <w:rPr>
          <w:rFonts w:asciiTheme="minorHAnsi" w:hAnsiTheme="minorHAnsi" w:cstheme="minorHAnsi"/>
          <w:b/>
          <w:szCs w:val="24"/>
        </w:rPr>
        <w:t>Б1.В.ДВ.</w:t>
      </w:r>
      <w:r w:rsidR="00B71AC6" w:rsidRPr="00656B13">
        <w:rPr>
          <w:rFonts w:asciiTheme="minorHAnsi" w:hAnsiTheme="minorHAnsi" w:cstheme="minorHAnsi"/>
          <w:b/>
          <w:szCs w:val="24"/>
        </w:rPr>
        <w:t>0</w:t>
      </w:r>
      <w:r w:rsidR="00FE69CF" w:rsidRPr="00656B13">
        <w:rPr>
          <w:rFonts w:asciiTheme="minorHAnsi" w:hAnsiTheme="minorHAnsi" w:cstheme="minorHAnsi"/>
          <w:b/>
          <w:szCs w:val="24"/>
        </w:rPr>
        <w:t>2.</w:t>
      </w:r>
      <w:r w:rsidR="00B71AC6" w:rsidRPr="00656B13">
        <w:rPr>
          <w:rFonts w:asciiTheme="minorHAnsi" w:hAnsiTheme="minorHAnsi" w:cstheme="minorHAnsi"/>
          <w:b/>
          <w:szCs w:val="24"/>
        </w:rPr>
        <w:t>0</w:t>
      </w:r>
      <w:r w:rsidR="00FE69CF" w:rsidRPr="00656B13">
        <w:rPr>
          <w:rFonts w:asciiTheme="minorHAnsi" w:hAnsiTheme="minorHAnsi" w:cstheme="minorHAnsi"/>
          <w:b/>
          <w:szCs w:val="24"/>
        </w:rPr>
        <w:t>1 «</w:t>
      </w:r>
      <w:proofErr w:type="spellStart"/>
      <w:r w:rsidR="00FE69CF" w:rsidRPr="00656B13">
        <w:rPr>
          <w:rFonts w:asciiTheme="minorHAnsi" w:hAnsiTheme="minorHAnsi" w:cstheme="minorHAnsi"/>
          <w:b/>
          <w:szCs w:val="24"/>
        </w:rPr>
        <w:t>Этнополитология</w:t>
      </w:r>
      <w:proofErr w:type="spellEnd"/>
      <w:r w:rsidR="00FE69CF" w:rsidRPr="00656B13">
        <w:rPr>
          <w:rFonts w:asciiTheme="minorHAnsi" w:hAnsiTheme="minorHAnsi" w:cstheme="minorHAnsi"/>
          <w:b/>
          <w:szCs w:val="24"/>
        </w:rPr>
        <w:t xml:space="preserve"> и национальная политика» </w:t>
      </w:r>
      <w:r w:rsidR="00FE69CF" w:rsidRPr="00656B13">
        <w:rPr>
          <w:rFonts w:asciiTheme="minorHAnsi" w:eastAsia="Calibri" w:hAnsiTheme="minorHAnsi" w:cstheme="minorHAnsi"/>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716395" w:rsidRPr="00716395" w:rsidRDefault="00716395" w:rsidP="00716395">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716395">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716395" w:rsidRPr="00716395" w:rsidRDefault="00716395" w:rsidP="00716395">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ab/>
      </w:r>
    </w:p>
    <w:p w:rsidR="00716395" w:rsidRPr="00716395" w:rsidRDefault="00716395" w:rsidP="00716395">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w:t>
      </w:r>
      <w:r w:rsidRPr="00716395">
        <w:rPr>
          <w:rFonts w:ascii="Times New Roman" w:eastAsia="Calibri" w:hAnsi="Times New Roman"/>
          <w:kern w:val="0"/>
          <w:sz w:val="24"/>
          <w:szCs w:val="24"/>
          <w:lang w:eastAsia="en-US"/>
        </w:rPr>
        <w:lastRenderedPageBreak/>
        <w:t xml:space="preserve">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w:t>
      </w:r>
      <w:proofErr w:type="gramStart"/>
      <w:r w:rsidRPr="00716395">
        <w:rPr>
          <w:rFonts w:ascii="Times New Roman" w:eastAsia="Calibri" w:hAnsi="Times New Roman"/>
          <w:kern w:val="0"/>
          <w:sz w:val="24"/>
          <w:szCs w:val="24"/>
          <w:lang w:eastAsia="en-US"/>
        </w:rPr>
        <w:t>обучающимся</w:t>
      </w:r>
      <w:proofErr w:type="gramEnd"/>
      <w:r w:rsidRPr="00716395">
        <w:rPr>
          <w:rFonts w:ascii="Times New Roman" w:eastAsia="Calibri" w:hAnsi="Times New Roman"/>
          <w:kern w:val="0"/>
          <w:sz w:val="24"/>
          <w:szCs w:val="24"/>
          <w:lang w:eastAsia="en-US"/>
        </w:rPr>
        <w:t xml:space="preserve"> работы не позднее 10 рабочих дней после окончания срока выполнения.</w:t>
      </w:r>
    </w:p>
    <w:p w:rsidR="00B119C0" w:rsidRPr="00656B13" w:rsidRDefault="00B119C0" w:rsidP="00B119C0">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p>
    <w:p w:rsidR="00B119C0" w:rsidRPr="00656B13" w:rsidRDefault="00B119C0" w:rsidP="00B119C0">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r w:rsidRPr="00656B13">
        <w:rPr>
          <w:rFonts w:asciiTheme="minorHAnsi" w:eastAsia="Calibri" w:hAnsiTheme="minorHAnsi" w:cstheme="minorHAnsi"/>
          <w:b/>
          <w:kern w:val="0"/>
          <w:sz w:val="24"/>
          <w:szCs w:val="24"/>
        </w:rPr>
        <w:t>Дисциплина реализуется после изучения:</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Б1.В.01.01</w:t>
      </w:r>
      <w:r w:rsidRPr="00656B13">
        <w:rPr>
          <w:rFonts w:asciiTheme="minorHAnsi" w:hAnsiTheme="minorHAnsi" w:cstheme="minorHAnsi"/>
          <w:sz w:val="24"/>
          <w:szCs w:val="24"/>
        </w:rPr>
        <w:tab/>
        <w:t>Политические институты, процессы и технологии, кандидатский экзамен</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Б1.В.01.02</w:t>
      </w:r>
      <w:r w:rsidRPr="00656B13">
        <w:rPr>
          <w:rFonts w:asciiTheme="minorHAnsi" w:hAnsiTheme="minorHAnsi" w:cstheme="minorHAnsi"/>
          <w:sz w:val="24"/>
          <w:szCs w:val="24"/>
        </w:rPr>
        <w:tab/>
        <w:t>Актуальные вопросы  и методология политических исследований</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Б1.В.01.03</w:t>
      </w:r>
      <w:r w:rsidRPr="00656B13">
        <w:rPr>
          <w:rFonts w:asciiTheme="minorHAnsi" w:hAnsiTheme="minorHAnsi" w:cstheme="minorHAnsi"/>
          <w:sz w:val="24"/>
          <w:szCs w:val="24"/>
        </w:rPr>
        <w:tab/>
        <w:t>Методология теоретических и экспериментальных исследований</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Б1.В.01.04</w:t>
      </w:r>
      <w:r w:rsidRPr="00656B13">
        <w:rPr>
          <w:rFonts w:asciiTheme="minorHAnsi" w:hAnsiTheme="minorHAnsi" w:cstheme="minorHAnsi"/>
          <w:sz w:val="24"/>
          <w:szCs w:val="24"/>
        </w:rPr>
        <w:tab/>
        <w:t>Современные методы исследования и информационно-коммуникативные технологии</w:t>
      </w:r>
    </w:p>
    <w:p w:rsidR="00511046"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Б1.В.02.01</w:t>
      </w:r>
      <w:r w:rsidRPr="00656B13">
        <w:rPr>
          <w:rFonts w:asciiTheme="minorHAnsi" w:hAnsiTheme="minorHAnsi" w:cstheme="minorHAnsi"/>
          <w:sz w:val="24"/>
          <w:szCs w:val="24"/>
        </w:rPr>
        <w:tab/>
        <w:t>Педагогика и психология высшей школы</w:t>
      </w:r>
    </w:p>
    <w:p w:rsidR="001D1C39" w:rsidRPr="00656B13" w:rsidRDefault="001D1C39" w:rsidP="00391681">
      <w:pPr>
        <w:jc w:val="both"/>
        <w:rPr>
          <w:rFonts w:asciiTheme="minorHAnsi" w:hAnsiTheme="minorHAnsi" w:cstheme="minorHAnsi"/>
          <w:sz w:val="24"/>
          <w:szCs w:val="24"/>
        </w:rPr>
      </w:pPr>
    </w:p>
    <w:p w:rsidR="00391681" w:rsidRPr="00656B13" w:rsidRDefault="00391681" w:rsidP="00391681">
      <w:pPr>
        <w:spacing w:line="360" w:lineRule="auto"/>
        <w:rPr>
          <w:rFonts w:asciiTheme="minorHAnsi" w:hAnsiTheme="minorHAnsi" w:cstheme="minorHAnsi"/>
          <w:sz w:val="24"/>
          <w:szCs w:val="24"/>
        </w:rPr>
      </w:pPr>
      <w:r w:rsidRPr="00656B13">
        <w:rPr>
          <w:rFonts w:asciiTheme="minorHAnsi" w:hAnsiTheme="minorHAnsi" w:cstheme="minorHAnsi"/>
          <w:sz w:val="24"/>
          <w:szCs w:val="24"/>
        </w:rPr>
        <w:t>Формой промежуточной аттестации в соответствии с учебным планом является зачет.</w:t>
      </w:r>
    </w:p>
    <w:p w:rsidR="00E07F4A" w:rsidRPr="00656B13" w:rsidRDefault="00E07F4A" w:rsidP="00687111">
      <w:pPr>
        <w:keepNext/>
        <w:widowControl/>
        <w:tabs>
          <w:tab w:val="left" w:pos="284"/>
        </w:tabs>
        <w:overflowPunct/>
        <w:autoSpaceDE/>
        <w:textAlignment w:val="auto"/>
        <w:rPr>
          <w:rFonts w:asciiTheme="minorHAnsi" w:hAnsiTheme="minorHAnsi" w:cstheme="minorHAnsi"/>
          <w:b/>
          <w:kern w:val="0"/>
          <w:sz w:val="24"/>
          <w:szCs w:val="24"/>
        </w:rPr>
      </w:pPr>
    </w:p>
    <w:p w:rsidR="00391681" w:rsidRPr="00656B13" w:rsidRDefault="00391681" w:rsidP="00DA0347">
      <w:pPr>
        <w:pStyle w:val="1"/>
        <w:numPr>
          <w:ilvl w:val="0"/>
          <w:numId w:val="0"/>
        </w:numPr>
        <w:jc w:val="left"/>
        <w:rPr>
          <w:rFonts w:asciiTheme="minorHAnsi" w:hAnsiTheme="minorHAnsi" w:cstheme="minorHAnsi"/>
          <w:sz w:val="28"/>
          <w:szCs w:val="28"/>
        </w:rPr>
      </w:pPr>
      <w:bookmarkStart w:id="10" w:name="_Toc514252393"/>
      <w:r w:rsidRPr="00656B13">
        <w:rPr>
          <w:rFonts w:asciiTheme="minorHAnsi" w:hAnsiTheme="minorHAnsi" w:cstheme="minorHAnsi"/>
          <w:sz w:val="28"/>
          <w:szCs w:val="28"/>
        </w:rPr>
        <w:t>3.Содержание и структура дисциплины</w:t>
      </w:r>
      <w:bookmarkEnd w:id="10"/>
      <w:r w:rsidRPr="00656B13">
        <w:rPr>
          <w:rFonts w:asciiTheme="minorHAnsi" w:hAnsiTheme="minorHAnsi" w:cstheme="minorHAnsi"/>
          <w:sz w:val="28"/>
          <w:szCs w:val="28"/>
        </w:rPr>
        <w:t xml:space="preserve">  </w:t>
      </w:r>
    </w:p>
    <w:p w:rsidR="00391681" w:rsidRPr="00656B13" w:rsidRDefault="00391681" w:rsidP="00687111">
      <w:pPr>
        <w:keepNext/>
        <w:widowControl/>
        <w:tabs>
          <w:tab w:val="left" w:pos="284"/>
        </w:tabs>
        <w:overflowPunct/>
        <w:autoSpaceDE/>
        <w:textAlignment w:val="auto"/>
        <w:rPr>
          <w:rFonts w:asciiTheme="minorHAnsi" w:hAnsiTheme="minorHAnsi" w:cstheme="minorHAnsi"/>
          <w:b/>
          <w:kern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2835"/>
        <w:gridCol w:w="708"/>
        <w:gridCol w:w="142"/>
        <w:gridCol w:w="567"/>
        <w:gridCol w:w="567"/>
        <w:gridCol w:w="687"/>
        <w:gridCol w:w="22"/>
        <w:gridCol w:w="709"/>
        <w:gridCol w:w="708"/>
        <w:gridCol w:w="1985"/>
      </w:tblGrid>
      <w:tr w:rsidR="00194716" w:rsidRPr="00656B13" w:rsidTr="00194716">
        <w:trPr>
          <w:trHeight w:val="20"/>
        </w:trPr>
        <w:tc>
          <w:tcPr>
            <w:tcW w:w="936" w:type="dxa"/>
            <w:vMerge w:val="restart"/>
            <w:tcMar>
              <w:top w:w="57" w:type="dxa"/>
              <w:left w:w="85" w:type="dxa"/>
              <w:bottom w:w="57" w:type="dxa"/>
              <w:right w:w="85" w:type="dxa"/>
            </w:tcMar>
            <w:vAlign w:val="center"/>
          </w:tcPr>
          <w:p w:rsidR="00194716" w:rsidRPr="00656B13" w:rsidRDefault="00194716" w:rsidP="00FE69CF">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656B13">
              <w:rPr>
                <w:rFonts w:asciiTheme="minorHAnsi" w:hAnsiTheme="minorHAnsi" w:cstheme="minorHAnsi"/>
                <w:b/>
                <w:bCs/>
                <w:kern w:val="0"/>
                <w:sz w:val="24"/>
                <w:szCs w:val="24"/>
                <w:lang w:eastAsia="en-US"/>
              </w:rPr>
              <w:t>№ п/п</w:t>
            </w:r>
          </w:p>
          <w:p w:rsidR="00194716" w:rsidRPr="00656B13" w:rsidRDefault="00194716" w:rsidP="00FE69CF">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restart"/>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b/>
                <w:bCs/>
                <w:kern w:val="0"/>
                <w:sz w:val="24"/>
                <w:szCs w:val="24"/>
                <w:lang w:eastAsia="en-US"/>
              </w:rPr>
            </w:pPr>
            <w:r w:rsidRPr="00656B13">
              <w:rPr>
                <w:rFonts w:asciiTheme="minorHAnsi" w:hAnsiTheme="minorHAnsi" w:cstheme="minorHAnsi"/>
                <w:b/>
                <w:bCs/>
                <w:kern w:val="0"/>
                <w:sz w:val="24"/>
                <w:szCs w:val="24"/>
                <w:lang w:eastAsia="en-US"/>
              </w:rPr>
              <w:t>Наименование тем и/или разделов</w:t>
            </w:r>
          </w:p>
        </w:tc>
        <w:tc>
          <w:tcPr>
            <w:tcW w:w="4110" w:type="dxa"/>
            <w:gridSpan w:val="8"/>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kern w:val="0"/>
                <w:sz w:val="24"/>
                <w:szCs w:val="24"/>
              </w:rPr>
            </w:pPr>
            <w:r w:rsidRPr="00656B13">
              <w:rPr>
                <w:rFonts w:asciiTheme="minorHAnsi" w:hAnsiTheme="minorHAnsi" w:cstheme="minorHAnsi"/>
                <w:b/>
                <w:bCs/>
                <w:kern w:val="0"/>
                <w:sz w:val="24"/>
                <w:szCs w:val="24"/>
              </w:rPr>
              <w:t>Объем дисциплины (модуля), час.</w:t>
            </w:r>
          </w:p>
        </w:tc>
        <w:tc>
          <w:tcPr>
            <w:tcW w:w="1985" w:type="dxa"/>
            <w:vMerge w:val="restart"/>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bCs/>
                <w:kern w:val="0"/>
                <w:sz w:val="24"/>
                <w:szCs w:val="24"/>
              </w:rPr>
              <w:t>Форма</w:t>
            </w:r>
            <w:r w:rsidRPr="00656B13">
              <w:rPr>
                <w:rFonts w:asciiTheme="minorHAnsi" w:hAnsiTheme="minorHAnsi" w:cstheme="minorHAnsi"/>
                <w:b/>
                <w:bCs/>
                <w:kern w:val="0"/>
                <w:sz w:val="24"/>
                <w:szCs w:val="24"/>
              </w:rPr>
              <w:br/>
              <w:t xml:space="preserve">текущего </w:t>
            </w:r>
            <w:r w:rsidRPr="00656B13">
              <w:rPr>
                <w:rFonts w:asciiTheme="minorHAnsi" w:hAnsiTheme="minorHAnsi" w:cstheme="minorHAnsi"/>
                <w:b/>
                <w:bCs/>
                <w:kern w:val="0"/>
                <w:sz w:val="24"/>
                <w:szCs w:val="24"/>
              </w:rPr>
              <w:br/>
              <w:t xml:space="preserve">контроля </w:t>
            </w:r>
            <w:r w:rsidR="00AB20F8" w:rsidRPr="00656B13">
              <w:rPr>
                <w:rFonts w:asciiTheme="minorHAnsi" w:hAnsiTheme="minorHAnsi" w:cstheme="minorHAnsi"/>
                <w:b/>
                <w:bCs/>
                <w:kern w:val="0"/>
                <w:sz w:val="24"/>
                <w:szCs w:val="24"/>
              </w:rPr>
              <w:t>успеваемости</w:t>
            </w:r>
            <w:r w:rsidRPr="00656B13">
              <w:rPr>
                <w:rFonts w:asciiTheme="minorHAnsi" w:hAnsiTheme="minorHAnsi" w:cstheme="minorHAnsi"/>
                <w:b/>
                <w:bCs/>
                <w:kern w:val="0"/>
                <w:sz w:val="24"/>
                <w:szCs w:val="24"/>
              </w:rPr>
              <w:t>, промежуточной аттестации</w:t>
            </w:r>
          </w:p>
          <w:p w:rsidR="00194716" w:rsidRPr="00656B13" w:rsidRDefault="00194716" w:rsidP="00FE69CF">
            <w:pPr>
              <w:suppressAutoHyphens w:val="0"/>
              <w:overflowPunct/>
              <w:autoSpaceDE/>
              <w:autoSpaceDN/>
              <w:spacing w:line="300" w:lineRule="auto"/>
              <w:jc w:val="center"/>
              <w:textAlignment w:val="auto"/>
              <w:rPr>
                <w:rFonts w:asciiTheme="minorHAnsi" w:hAnsiTheme="minorHAnsi" w:cstheme="minorHAnsi"/>
                <w:b/>
                <w:i/>
                <w:kern w:val="0"/>
                <w:sz w:val="24"/>
                <w:szCs w:val="24"/>
              </w:rPr>
            </w:pPr>
          </w:p>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194716" w:rsidRPr="00656B13" w:rsidTr="00194716">
        <w:trPr>
          <w:trHeight w:val="20"/>
        </w:trPr>
        <w:tc>
          <w:tcPr>
            <w:tcW w:w="936" w:type="dxa"/>
            <w:vMerge/>
            <w:tcMar>
              <w:top w:w="57" w:type="dxa"/>
              <w:left w:w="85" w:type="dxa"/>
              <w:bottom w:w="57" w:type="dxa"/>
              <w:right w:w="85" w:type="dxa"/>
            </w:tcMar>
            <w:vAlign w:val="center"/>
          </w:tcPr>
          <w:p w:rsidR="00194716" w:rsidRPr="00656B13" w:rsidRDefault="00194716" w:rsidP="00FE69CF">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b/>
                <w:bCs/>
                <w:kern w:val="0"/>
                <w:sz w:val="24"/>
                <w:szCs w:val="24"/>
                <w:lang w:eastAsia="en-US"/>
              </w:rPr>
            </w:pPr>
          </w:p>
        </w:tc>
        <w:tc>
          <w:tcPr>
            <w:tcW w:w="850" w:type="dxa"/>
            <w:gridSpan w:val="2"/>
            <w:vMerge w:val="restart"/>
            <w:vAlign w:val="center"/>
          </w:tcPr>
          <w:p w:rsidR="00194716" w:rsidRPr="00656B13" w:rsidRDefault="00194716" w:rsidP="00FE69CF">
            <w:pPr>
              <w:suppressAutoHyphens w:val="0"/>
              <w:overflowPunct/>
              <w:autoSpaceDE/>
              <w:autoSpaceDN/>
              <w:jc w:val="both"/>
              <w:textAlignment w:val="auto"/>
              <w:rPr>
                <w:rFonts w:asciiTheme="minorHAnsi" w:hAnsiTheme="minorHAnsi" w:cstheme="minorHAnsi"/>
                <w:b/>
                <w:kern w:val="0"/>
                <w:sz w:val="24"/>
                <w:szCs w:val="24"/>
              </w:rPr>
            </w:pPr>
            <w:r w:rsidRPr="00656B13">
              <w:rPr>
                <w:rFonts w:asciiTheme="minorHAnsi" w:hAnsiTheme="minorHAnsi" w:cstheme="minorHAnsi"/>
                <w:b/>
                <w:kern w:val="0"/>
                <w:sz w:val="24"/>
                <w:szCs w:val="24"/>
              </w:rPr>
              <w:t>Всего</w:t>
            </w:r>
          </w:p>
        </w:tc>
        <w:tc>
          <w:tcPr>
            <w:tcW w:w="2552" w:type="dxa"/>
            <w:gridSpan w:val="5"/>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bCs/>
                <w:kern w:val="0"/>
                <w:sz w:val="24"/>
                <w:szCs w:val="24"/>
              </w:rPr>
              <w:t>Контактная работа обучающихся с преподавателем</w:t>
            </w:r>
            <w:r w:rsidRPr="00656B13">
              <w:rPr>
                <w:rFonts w:asciiTheme="minorHAnsi" w:hAnsiTheme="minorHAnsi" w:cstheme="minorHAnsi"/>
                <w:b/>
                <w:bCs/>
                <w:kern w:val="0"/>
                <w:sz w:val="24"/>
                <w:szCs w:val="24"/>
              </w:rPr>
              <w:br/>
              <w:t>по видам учебных занятий</w:t>
            </w:r>
          </w:p>
        </w:tc>
        <w:tc>
          <w:tcPr>
            <w:tcW w:w="708" w:type="dxa"/>
            <w:vMerge w:val="restart"/>
            <w:vAlign w:val="center"/>
          </w:tcPr>
          <w:p w:rsidR="00194716" w:rsidRPr="00656B13" w:rsidRDefault="00194716" w:rsidP="00FE69CF">
            <w:pPr>
              <w:suppressAutoHyphens w:val="0"/>
              <w:overflowPunct/>
              <w:autoSpaceDE/>
              <w:autoSpaceDN/>
              <w:jc w:val="both"/>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СР</w:t>
            </w:r>
          </w:p>
        </w:tc>
        <w:tc>
          <w:tcPr>
            <w:tcW w:w="1985"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194716" w:rsidRPr="00656B13" w:rsidTr="00194716">
        <w:trPr>
          <w:trHeight w:val="20"/>
        </w:trPr>
        <w:tc>
          <w:tcPr>
            <w:tcW w:w="936" w:type="dxa"/>
            <w:vMerge/>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2977" w:type="dxa"/>
            <w:gridSpan w:val="2"/>
            <w:vMerge/>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kern w:val="0"/>
                <w:sz w:val="24"/>
                <w:szCs w:val="24"/>
                <w:lang w:eastAsia="en-US"/>
              </w:rPr>
            </w:pPr>
          </w:p>
        </w:tc>
        <w:tc>
          <w:tcPr>
            <w:tcW w:w="850" w:type="dxa"/>
            <w:gridSpan w:val="2"/>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567"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Л</w:t>
            </w:r>
          </w:p>
        </w:tc>
        <w:tc>
          <w:tcPr>
            <w:tcW w:w="567"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ЛР</w:t>
            </w:r>
          </w:p>
        </w:tc>
        <w:tc>
          <w:tcPr>
            <w:tcW w:w="709" w:type="dxa"/>
            <w:gridSpan w:val="2"/>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ПЗ</w:t>
            </w:r>
          </w:p>
        </w:tc>
        <w:tc>
          <w:tcPr>
            <w:tcW w:w="709"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КСР</w:t>
            </w:r>
          </w:p>
        </w:tc>
        <w:tc>
          <w:tcPr>
            <w:tcW w:w="708"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1985"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FE69CF" w:rsidRPr="00656B13" w:rsidTr="00194716">
        <w:trPr>
          <w:trHeight w:val="20"/>
        </w:trPr>
        <w:tc>
          <w:tcPr>
            <w:tcW w:w="10008" w:type="dxa"/>
            <w:gridSpan w:val="12"/>
          </w:tcPr>
          <w:p w:rsidR="00FE69CF" w:rsidRPr="00656B13" w:rsidRDefault="00FE69CF"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Очная форма обучения</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1. </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kern w:val="0"/>
                <w:sz w:val="24"/>
                <w:szCs w:val="24"/>
                <w:lang w:eastAsia="en-US"/>
              </w:rPr>
              <w:t>Национализм как политическая идеология</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2. </w:t>
            </w:r>
          </w:p>
        </w:tc>
        <w:tc>
          <w:tcPr>
            <w:tcW w:w="2835" w:type="dxa"/>
          </w:tcPr>
          <w:p w:rsidR="00194716" w:rsidRPr="00656B13" w:rsidRDefault="0004559E" w:rsidP="00FE69CF">
            <w:pPr>
              <w:widowControl/>
              <w:suppressAutoHyphens w:val="0"/>
              <w:overflowPunct/>
              <w:autoSpaceDE/>
              <w:autoSpaceDN/>
              <w:textAlignment w:val="auto"/>
              <w:rPr>
                <w:rFonts w:asciiTheme="minorHAnsi" w:hAnsiTheme="minorHAnsi" w:cstheme="minorHAnsi"/>
                <w:noProof/>
                <w:color w:val="000000"/>
                <w:kern w:val="0"/>
                <w:sz w:val="24"/>
                <w:szCs w:val="24"/>
                <w:lang w:eastAsia="en-US"/>
              </w:rPr>
            </w:pPr>
            <w:r w:rsidRPr="00656B13">
              <w:rPr>
                <w:rFonts w:asciiTheme="minorHAnsi" w:hAnsiTheme="minorHAnsi" w:cstheme="minorHAnsi"/>
                <w:noProof/>
                <w:color w:val="000000"/>
                <w:kern w:val="0"/>
                <w:sz w:val="24"/>
                <w:szCs w:val="24"/>
                <w:lang w:eastAsia="en-US"/>
              </w:rPr>
              <w:t xml:space="preserve">Этнос и нация: теретические основы трактовки  в философской и научной литературе </w:t>
            </w:r>
          </w:p>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13</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FE69CF" w:rsidRPr="00656B13" w:rsidTr="00C73DB6">
        <w:trPr>
          <w:trHeight w:val="326"/>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3</w:t>
            </w:r>
          </w:p>
        </w:tc>
        <w:tc>
          <w:tcPr>
            <w:tcW w:w="2835" w:type="dxa"/>
          </w:tcPr>
          <w:p w:rsidR="00FE69CF" w:rsidRPr="00656B13" w:rsidRDefault="00FE69CF" w:rsidP="00FE69CF">
            <w:pPr>
              <w:widowControl/>
              <w:suppressAutoHyphens w:val="0"/>
              <w:overflowPunct/>
              <w:autoSpaceDE/>
              <w:autoSpaceDN/>
              <w:spacing w:after="160" w:line="259" w:lineRule="auto"/>
              <w:textAlignment w:val="auto"/>
              <w:rPr>
                <w:rFonts w:asciiTheme="minorHAnsi" w:eastAsia="NewBaskervilleITC" w:hAnsiTheme="minorHAnsi" w:cstheme="minorHAnsi"/>
                <w:noProof/>
                <w:color w:val="000000"/>
                <w:kern w:val="0"/>
                <w:sz w:val="24"/>
                <w:szCs w:val="24"/>
                <w:lang w:eastAsia="en-US"/>
              </w:rPr>
            </w:pPr>
            <w:r w:rsidRPr="00656B13">
              <w:rPr>
                <w:rFonts w:asciiTheme="minorHAnsi" w:eastAsia="NewBaskervilleITC" w:hAnsiTheme="minorHAnsi" w:cstheme="minorHAnsi"/>
                <w:noProof/>
                <w:color w:val="000000"/>
                <w:kern w:val="0"/>
                <w:sz w:val="24"/>
                <w:szCs w:val="24"/>
                <w:lang w:eastAsia="en-US"/>
              </w:rPr>
              <w:t xml:space="preserve">Модели становления наций и национальных государств. </w:t>
            </w:r>
          </w:p>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194716"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4. </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eastAsia="NewBaskervilleITC-Italic" w:hAnsiTheme="minorHAnsi" w:cstheme="minorHAnsi"/>
                <w:iCs/>
                <w:noProof/>
                <w:color w:val="000000"/>
                <w:kern w:val="0"/>
                <w:sz w:val="24"/>
                <w:szCs w:val="24"/>
                <w:lang w:eastAsia="en-US"/>
              </w:rPr>
              <w:t>Формирование российской нации.</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5.</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bCs/>
                <w:noProof/>
                <w:color w:val="000000"/>
                <w:kern w:val="0"/>
                <w:sz w:val="24"/>
                <w:szCs w:val="24"/>
                <w:lang w:eastAsia="en-US"/>
              </w:rPr>
              <w:t>Проблемы этнических мигрантов и политика их интеграции в сложившиеся общества.</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6.</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snapToGrid w:val="0"/>
                <w:color w:val="000000"/>
                <w:kern w:val="0"/>
                <w:sz w:val="24"/>
                <w:szCs w:val="24"/>
                <w:lang w:eastAsia="en-US"/>
              </w:rPr>
              <w:t xml:space="preserve">Профилактика </w:t>
            </w:r>
            <w:r w:rsidRPr="00656B13">
              <w:rPr>
                <w:rFonts w:asciiTheme="minorHAnsi" w:hAnsiTheme="minorHAnsi" w:cstheme="minorHAnsi"/>
                <w:snapToGrid w:val="0"/>
                <w:color w:val="000000"/>
                <w:kern w:val="0"/>
                <w:sz w:val="24"/>
                <w:szCs w:val="24"/>
                <w:lang w:eastAsia="en-US"/>
              </w:rPr>
              <w:lastRenderedPageBreak/>
              <w:t>межэтнического экстремизма в Российской Федерации</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lastRenderedPageBreak/>
              <w:t>13</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C73DB6" w:rsidRPr="00656B13" w:rsidTr="00C73DB6">
        <w:trPr>
          <w:trHeight w:val="20"/>
        </w:trPr>
        <w:tc>
          <w:tcPr>
            <w:tcW w:w="1078" w:type="dxa"/>
            <w:gridSpan w:val="2"/>
            <w:tcMar>
              <w:top w:w="57" w:type="dxa"/>
              <w:left w:w="85" w:type="dxa"/>
              <w:bottom w:w="57" w:type="dxa"/>
              <w:right w:w="85" w:type="dxa"/>
            </w:tcMar>
          </w:tcPr>
          <w:p w:rsidR="00C73DB6" w:rsidRPr="00656B13" w:rsidRDefault="00C73DB6" w:rsidP="00950754">
            <w:pPr>
              <w:jc w:val="both"/>
              <w:rPr>
                <w:rFonts w:asciiTheme="minorHAnsi" w:hAnsiTheme="minorHAnsi" w:cstheme="minorHAnsi"/>
                <w:b/>
                <w:bCs/>
              </w:rPr>
            </w:pPr>
          </w:p>
        </w:tc>
        <w:tc>
          <w:tcPr>
            <w:tcW w:w="2835" w:type="dxa"/>
          </w:tcPr>
          <w:p w:rsidR="00C73DB6" w:rsidRPr="00656B13" w:rsidRDefault="00C73DB6" w:rsidP="0085137C">
            <w:pPr>
              <w:spacing w:line="276" w:lineRule="auto"/>
              <w:jc w:val="both"/>
              <w:rPr>
                <w:rFonts w:asciiTheme="minorHAnsi" w:hAnsiTheme="minorHAnsi" w:cstheme="minorHAnsi"/>
                <w:b/>
                <w:lang w:val="en-US" w:eastAsia="en-US" w:bidi="en-US"/>
              </w:rPr>
            </w:pPr>
            <w:proofErr w:type="spellStart"/>
            <w:r w:rsidRPr="00656B13">
              <w:rPr>
                <w:rFonts w:asciiTheme="minorHAnsi" w:hAnsiTheme="minorHAnsi" w:cstheme="minorHAnsi"/>
                <w:b/>
                <w:lang w:val="en-US" w:eastAsia="en-US" w:bidi="en-US"/>
              </w:rPr>
              <w:t>Промежуточная</w:t>
            </w:r>
            <w:proofErr w:type="spellEnd"/>
            <w:r w:rsidRPr="00656B13">
              <w:rPr>
                <w:rFonts w:asciiTheme="minorHAnsi" w:hAnsiTheme="minorHAnsi" w:cstheme="minorHAnsi"/>
                <w:b/>
                <w:lang w:val="en-US" w:eastAsia="en-US" w:bidi="en-US"/>
              </w:rPr>
              <w:t xml:space="preserve"> </w:t>
            </w:r>
            <w:proofErr w:type="spellStart"/>
            <w:r w:rsidRPr="00656B13">
              <w:rPr>
                <w:rFonts w:asciiTheme="minorHAnsi" w:hAnsiTheme="minorHAnsi" w:cstheme="minorHAnsi"/>
                <w:b/>
                <w:lang w:val="en-US" w:eastAsia="en-US" w:bidi="en-US"/>
              </w:rPr>
              <w:t>аттестация</w:t>
            </w:r>
            <w:proofErr w:type="spellEnd"/>
          </w:p>
          <w:p w:rsidR="00C73DB6" w:rsidRPr="00656B13" w:rsidRDefault="00C73DB6" w:rsidP="0085137C">
            <w:pPr>
              <w:spacing w:line="276" w:lineRule="auto"/>
              <w:jc w:val="both"/>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C73DB6" w:rsidRPr="00656B13" w:rsidRDefault="00C73DB6" w:rsidP="0085137C">
            <w:pPr>
              <w:spacing w:line="276" w:lineRule="auto"/>
              <w:jc w:val="center"/>
              <w:rPr>
                <w:rFonts w:asciiTheme="minorHAnsi" w:hAnsiTheme="minorHAnsi" w:cstheme="minorHAnsi"/>
                <w:b/>
                <w:lang w:val="en-US" w:eastAsia="zh-CN" w:bidi="en-US"/>
              </w:rPr>
            </w:pPr>
          </w:p>
        </w:tc>
        <w:tc>
          <w:tcPr>
            <w:tcW w:w="567" w:type="dxa"/>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C73DB6" w:rsidRPr="00656B13" w:rsidRDefault="00C73DB6" w:rsidP="0085137C">
            <w:pPr>
              <w:spacing w:line="276" w:lineRule="auto"/>
              <w:ind w:firstLine="567"/>
              <w:jc w:val="center"/>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C73DB6" w:rsidRPr="00656B13" w:rsidRDefault="00C73DB6" w:rsidP="0085137C">
            <w:pPr>
              <w:spacing w:line="276" w:lineRule="auto"/>
              <w:jc w:val="center"/>
              <w:rPr>
                <w:rFonts w:asciiTheme="minorHAnsi" w:hAnsiTheme="minorHAnsi" w:cstheme="minorHAnsi"/>
                <w:b/>
                <w:bCs/>
                <w:lang w:val="en-US" w:eastAsia="en-US" w:bidi="en-US"/>
              </w:rPr>
            </w:pPr>
          </w:p>
        </w:tc>
        <w:tc>
          <w:tcPr>
            <w:tcW w:w="1985" w:type="dxa"/>
            <w:tcMar>
              <w:top w:w="57" w:type="dxa"/>
              <w:left w:w="85" w:type="dxa"/>
              <w:bottom w:w="57"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proofErr w:type="spellStart"/>
            <w:r w:rsidRPr="00656B13">
              <w:rPr>
                <w:rFonts w:asciiTheme="minorHAnsi" w:hAnsiTheme="minorHAnsi" w:cstheme="minorHAnsi"/>
                <w:b/>
                <w:bCs/>
                <w:lang w:val="en-US" w:eastAsia="en-US" w:bidi="en-US"/>
              </w:rPr>
              <w:t>Зачет</w:t>
            </w:r>
            <w:proofErr w:type="spellEnd"/>
          </w:p>
        </w:tc>
      </w:tr>
      <w:tr w:rsidR="00C73DB6" w:rsidRPr="00656B13" w:rsidTr="00C73DB6">
        <w:trPr>
          <w:trHeight w:val="20"/>
        </w:trPr>
        <w:tc>
          <w:tcPr>
            <w:tcW w:w="1078" w:type="dxa"/>
            <w:gridSpan w:val="2"/>
            <w:tcMar>
              <w:top w:w="28" w:type="dxa"/>
              <w:left w:w="85" w:type="dxa"/>
              <w:bottom w:w="28" w:type="dxa"/>
              <w:right w:w="85" w:type="dxa"/>
            </w:tcMar>
          </w:tcPr>
          <w:p w:rsidR="00C73DB6" w:rsidRPr="00656B13" w:rsidRDefault="00C73DB6" w:rsidP="00950754">
            <w:pPr>
              <w:jc w:val="both"/>
              <w:rPr>
                <w:rFonts w:asciiTheme="minorHAnsi" w:hAnsiTheme="minorHAnsi" w:cstheme="minorHAnsi"/>
                <w:b/>
                <w:bCs/>
                <w:sz w:val="24"/>
                <w:szCs w:val="24"/>
              </w:rPr>
            </w:pPr>
          </w:p>
        </w:tc>
        <w:tc>
          <w:tcPr>
            <w:tcW w:w="2835" w:type="dxa"/>
          </w:tcPr>
          <w:p w:rsidR="00C73DB6" w:rsidRPr="00656B13" w:rsidRDefault="00C73DB6" w:rsidP="0085137C">
            <w:pPr>
              <w:spacing w:line="276" w:lineRule="auto"/>
              <w:jc w:val="both"/>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72</w:t>
            </w: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16</w:t>
            </w:r>
          </w:p>
        </w:tc>
        <w:tc>
          <w:tcPr>
            <w:tcW w:w="567" w:type="dxa"/>
            <w:vAlign w:val="center"/>
          </w:tcPr>
          <w:p w:rsidR="00C73DB6" w:rsidRPr="00656B13" w:rsidRDefault="00C73DB6" w:rsidP="0085137C">
            <w:pPr>
              <w:spacing w:line="276" w:lineRule="auto"/>
              <w:jc w:val="center"/>
              <w:rPr>
                <w:rFonts w:asciiTheme="minorHAnsi" w:hAnsiTheme="minorHAnsi" w:cstheme="minorHAnsi"/>
                <w:b/>
                <w:sz w:val="24"/>
                <w:szCs w:val="24"/>
                <w:lang w:val="en-US" w:eastAsia="en-US" w:bidi="en-US"/>
              </w:rPr>
            </w:pP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8</w:t>
            </w:r>
          </w:p>
        </w:tc>
        <w:tc>
          <w:tcPr>
            <w:tcW w:w="709"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48</w:t>
            </w:r>
          </w:p>
        </w:tc>
        <w:tc>
          <w:tcPr>
            <w:tcW w:w="1985" w:type="dxa"/>
            <w:tcMar>
              <w:top w:w="28" w:type="dxa"/>
              <w:left w:w="85" w:type="dxa"/>
              <w:bottom w:w="28"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r w:rsidR="00C73DB6" w:rsidRPr="00656B13" w:rsidTr="00C73DB6">
        <w:trPr>
          <w:trHeight w:val="693"/>
        </w:trPr>
        <w:tc>
          <w:tcPr>
            <w:tcW w:w="1078" w:type="dxa"/>
            <w:gridSpan w:val="2"/>
            <w:tcMar>
              <w:top w:w="28" w:type="dxa"/>
              <w:left w:w="85" w:type="dxa"/>
              <w:bottom w:w="28" w:type="dxa"/>
              <w:right w:w="85" w:type="dxa"/>
            </w:tcMar>
          </w:tcPr>
          <w:p w:rsidR="00C73DB6" w:rsidRPr="00656B13" w:rsidRDefault="00C73DB6" w:rsidP="00950754">
            <w:pPr>
              <w:jc w:val="both"/>
              <w:rPr>
                <w:rFonts w:asciiTheme="minorHAnsi" w:hAnsiTheme="minorHAnsi" w:cstheme="minorHAnsi"/>
                <w:b/>
                <w:bCs/>
                <w:sz w:val="24"/>
                <w:szCs w:val="24"/>
              </w:rPr>
            </w:pPr>
          </w:p>
        </w:tc>
        <w:tc>
          <w:tcPr>
            <w:tcW w:w="2835" w:type="dxa"/>
          </w:tcPr>
          <w:p w:rsidR="00C73DB6" w:rsidRPr="00656B13" w:rsidRDefault="00C73DB6" w:rsidP="0085137C">
            <w:pPr>
              <w:spacing w:line="276" w:lineRule="auto"/>
              <w:jc w:val="both"/>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 xml:space="preserve">ВСЕГО в </w:t>
            </w:r>
            <w:proofErr w:type="spellStart"/>
            <w:r w:rsidRPr="00656B13">
              <w:rPr>
                <w:rFonts w:asciiTheme="minorHAnsi" w:hAnsiTheme="minorHAnsi" w:cstheme="minorHAnsi"/>
                <w:b/>
                <w:bCs/>
                <w:sz w:val="24"/>
                <w:szCs w:val="24"/>
                <w:lang w:val="en-US" w:eastAsia="en-US" w:bidi="en-US"/>
              </w:rPr>
              <w:t>астрон.часах</w:t>
            </w:r>
            <w:proofErr w:type="spellEnd"/>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54</w:t>
            </w: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12</w:t>
            </w:r>
          </w:p>
        </w:tc>
        <w:tc>
          <w:tcPr>
            <w:tcW w:w="567" w:type="dxa"/>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6</w:t>
            </w:r>
          </w:p>
        </w:tc>
        <w:tc>
          <w:tcPr>
            <w:tcW w:w="709"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36</w:t>
            </w:r>
          </w:p>
        </w:tc>
        <w:tc>
          <w:tcPr>
            <w:tcW w:w="1985" w:type="dxa"/>
            <w:tcMar>
              <w:top w:w="28" w:type="dxa"/>
              <w:left w:w="85" w:type="dxa"/>
              <w:bottom w:w="28"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p>
          <w:p w:rsidR="00AB20F8" w:rsidRPr="00656B13" w:rsidRDefault="00AB20F8" w:rsidP="0085137C">
            <w:pPr>
              <w:spacing w:line="276" w:lineRule="auto"/>
              <w:rPr>
                <w:rFonts w:asciiTheme="minorHAnsi" w:hAnsiTheme="minorHAnsi" w:cstheme="minorHAnsi"/>
                <w:b/>
                <w:sz w:val="24"/>
                <w:szCs w:val="24"/>
                <w:lang w:val="en-US" w:eastAsia="en-US" w:bidi="en-US"/>
              </w:rPr>
            </w:pPr>
          </w:p>
          <w:p w:rsidR="00AB20F8" w:rsidRPr="00656B13" w:rsidRDefault="00AB20F8" w:rsidP="0085137C">
            <w:pPr>
              <w:spacing w:line="276" w:lineRule="auto"/>
              <w:rPr>
                <w:rFonts w:asciiTheme="minorHAnsi" w:hAnsiTheme="minorHAnsi" w:cstheme="minorHAnsi"/>
                <w:b/>
                <w:sz w:val="24"/>
                <w:szCs w:val="24"/>
                <w:lang w:val="en-US" w:eastAsia="en-US" w:bidi="en-US"/>
              </w:rPr>
            </w:pPr>
          </w:p>
        </w:tc>
      </w:tr>
      <w:tr w:rsidR="00FE69CF" w:rsidRPr="00656B13" w:rsidTr="00194716">
        <w:trPr>
          <w:trHeight w:val="20"/>
        </w:trPr>
        <w:tc>
          <w:tcPr>
            <w:tcW w:w="10008" w:type="dxa"/>
            <w:gridSpan w:val="12"/>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b/>
                <w:i/>
                <w:snapToGrid w:val="0"/>
                <w:kern w:val="0"/>
                <w:sz w:val="24"/>
                <w:szCs w:val="24"/>
              </w:rPr>
            </w:pPr>
            <w:r w:rsidRPr="00656B13">
              <w:rPr>
                <w:rFonts w:asciiTheme="minorHAnsi" w:eastAsia="Calibri" w:hAnsiTheme="minorHAnsi" w:cstheme="minorHAnsi"/>
                <w:b/>
                <w:i/>
                <w:snapToGrid w:val="0"/>
                <w:kern w:val="0"/>
                <w:sz w:val="24"/>
                <w:szCs w:val="24"/>
              </w:rPr>
              <w:t>Заочная форма обучения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1.</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kern w:val="0"/>
                <w:sz w:val="24"/>
                <w:szCs w:val="24"/>
                <w:lang w:eastAsia="en-US"/>
              </w:rPr>
              <w:t>Национализм как политическая идеология</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p>
        </w:tc>
      </w:tr>
      <w:tr w:rsidR="00194716" w:rsidRPr="00656B13" w:rsidTr="00C73DB6">
        <w:trPr>
          <w:trHeight w:val="20"/>
        </w:trPr>
        <w:tc>
          <w:tcPr>
            <w:tcW w:w="1078" w:type="dxa"/>
            <w:gridSpan w:val="2"/>
            <w:vAlign w:val="center"/>
          </w:tcPr>
          <w:p w:rsidR="00194716" w:rsidRPr="00656B13" w:rsidRDefault="00194716" w:rsidP="00950754">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2. </w:t>
            </w:r>
          </w:p>
        </w:tc>
        <w:tc>
          <w:tcPr>
            <w:tcW w:w="2835" w:type="dxa"/>
            <w:tcMar>
              <w:top w:w="57" w:type="dxa"/>
              <w:left w:w="85" w:type="dxa"/>
              <w:bottom w:w="57" w:type="dxa"/>
              <w:right w:w="85" w:type="dxa"/>
            </w:tcMar>
          </w:tcPr>
          <w:p w:rsidR="00194716" w:rsidRPr="00656B13" w:rsidRDefault="0004559E" w:rsidP="00950754">
            <w:pPr>
              <w:widowControl/>
              <w:suppressAutoHyphens w:val="0"/>
              <w:overflowPunct/>
              <w:autoSpaceDE/>
              <w:autoSpaceDN/>
              <w:textAlignment w:val="auto"/>
              <w:rPr>
                <w:rFonts w:asciiTheme="minorHAnsi" w:hAnsiTheme="minorHAnsi" w:cstheme="minorHAnsi"/>
                <w:noProof/>
                <w:color w:val="000000"/>
                <w:kern w:val="0"/>
                <w:sz w:val="24"/>
                <w:szCs w:val="24"/>
                <w:lang w:eastAsia="en-US"/>
              </w:rPr>
            </w:pPr>
            <w:r w:rsidRPr="00656B13">
              <w:rPr>
                <w:rFonts w:asciiTheme="minorHAnsi" w:hAnsiTheme="minorHAnsi" w:cstheme="minorHAnsi"/>
                <w:noProof/>
                <w:color w:val="000000"/>
                <w:kern w:val="0"/>
                <w:sz w:val="24"/>
                <w:szCs w:val="24"/>
                <w:lang w:eastAsia="en-US"/>
              </w:rPr>
              <w:t xml:space="preserve">Этнос и нация: теретические основы трактовки  в философской и научной литературе </w:t>
            </w:r>
          </w:p>
          <w:p w:rsidR="00194716" w:rsidRPr="00656B13" w:rsidRDefault="00194716" w:rsidP="00950754">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13</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3.</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spacing w:after="160" w:line="259" w:lineRule="auto"/>
              <w:textAlignment w:val="auto"/>
              <w:rPr>
                <w:rFonts w:asciiTheme="minorHAnsi" w:eastAsia="NewBaskervilleITC" w:hAnsiTheme="minorHAnsi" w:cstheme="minorHAnsi"/>
                <w:noProof/>
                <w:color w:val="000000"/>
                <w:kern w:val="0"/>
                <w:sz w:val="24"/>
                <w:szCs w:val="24"/>
                <w:lang w:eastAsia="en-US"/>
              </w:rPr>
            </w:pPr>
            <w:r w:rsidRPr="00656B13">
              <w:rPr>
                <w:rFonts w:asciiTheme="minorHAnsi" w:eastAsia="NewBaskervilleITC" w:hAnsiTheme="minorHAnsi" w:cstheme="minorHAnsi"/>
                <w:noProof/>
                <w:color w:val="000000"/>
                <w:kern w:val="0"/>
                <w:sz w:val="24"/>
                <w:szCs w:val="24"/>
                <w:lang w:eastAsia="en-US"/>
              </w:rPr>
              <w:t xml:space="preserve">Модели становления наций и национальных государств. </w:t>
            </w:r>
          </w:p>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4.</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eastAsia="NewBaskervilleITC-Italic" w:hAnsiTheme="minorHAnsi" w:cstheme="minorHAnsi"/>
                <w:iCs/>
                <w:noProof/>
                <w:color w:val="000000"/>
                <w:kern w:val="0"/>
                <w:sz w:val="24"/>
                <w:szCs w:val="24"/>
                <w:lang w:eastAsia="en-US"/>
              </w:rPr>
              <w:t>Формирование российской нации.</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5</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bCs/>
                <w:noProof/>
                <w:color w:val="000000"/>
                <w:kern w:val="0"/>
                <w:sz w:val="24"/>
                <w:szCs w:val="24"/>
                <w:lang w:eastAsia="en-US"/>
              </w:rPr>
              <w:t>Проблемы этнических мигрантов и политика их интеграции в сложившиеся общества.</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6.</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snapToGrid w:val="0"/>
                <w:color w:val="000000"/>
                <w:kern w:val="0"/>
                <w:sz w:val="24"/>
                <w:szCs w:val="24"/>
                <w:lang w:eastAsia="en-US"/>
              </w:rPr>
              <w:t>Профилактика межэтнического экстремизма в Российской Федерации</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snapToGrid w:val="0"/>
                <w:kern w:val="0"/>
                <w:sz w:val="24"/>
                <w:szCs w:val="24"/>
              </w:rPr>
            </w:pPr>
          </w:p>
        </w:tc>
        <w:tc>
          <w:tcPr>
            <w:tcW w:w="2835"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roofErr w:type="spellStart"/>
            <w:r w:rsidRPr="00656B13">
              <w:rPr>
                <w:rFonts w:asciiTheme="minorHAnsi" w:hAnsiTheme="minorHAnsi" w:cstheme="minorHAnsi"/>
                <w:b/>
                <w:sz w:val="24"/>
                <w:szCs w:val="24"/>
                <w:lang w:val="en-US" w:eastAsia="en-US" w:bidi="en-US"/>
              </w:rPr>
              <w:t>Промежуточная</w:t>
            </w:r>
            <w:proofErr w:type="spellEnd"/>
            <w:r w:rsidRPr="00656B13">
              <w:rPr>
                <w:rFonts w:asciiTheme="minorHAnsi" w:hAnsiTheme="minorHAnsi" w:cstheme="minorHAnsi"/>
                <w:b/>
                <w:sz w:val="24"/>
                <w:szCs w:val="24"/>
                <w:lang w:val="en-US" w:eastAsia="en-US" w:bidi="en-US"/>
              </w:rPr>
              <w:t xml:space="preserve"> </w:t>
            </w:r>
            <w:proofErr w:type="spellStart"/>
            <w:r w:rsidRPr="00656B13">
              <w:rPr>
                <w:rFonts w:asciiTheme="minorHAnsi" w:hAnsiTheme="minorHAnsi" w:cstheme="minorHAnsi"/>
                <w:b/>
                <w:sz w:val="24"/>
                <w:szCs w:val="24"/>
                <w:lang w:val="en-US" w:eastAsia="en-US" w:bidi="en-US"/>
              </w:rPr>
              <w:t>аттестация</w:t>
            </w:r>
            <w:proofErr w:type="spellEnd"/>
          </w:p>
          <w:p w:rsidR="00C73DB6" w:rsidRPr="00656B13" w:rsidRDefault="00C73DB6" w:rsidP="0085137C">
            <w:pPr>
              <w:spacing w:line="276" w:lineRule="auto"/>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709" w:type="dxa"/>
            <w:gridSpan w:val="2"/>
            <w:tcMar>
              <w:top w:w="57" w:type="dxa"/>
              <w:left w:w="85" w:type="dxa"/>
              <w:bottom w:w="57" w:type="dxa"/>
              <w:right w:w="85" w:type="dxa"/>
            </w:tcMar>
          </w:tcPr>
          <w:p w:rsidR="00C73DB6" w:rsidRPr="00656B13" w:rsidRDefault="00C73DB6" w:rsidP="0085137C">
            <w:pPr>
              <w:spacing w:line="100" w:lineRule="atLeast"/>
              <w:rPr>
                <w:rFonts w:asciiTheme="minorHAnsi" w:hAnsiTheme="minorHAnsi" w:cstheme="minorHAnsi"/>
                <w:b/>
                <w:sz w:val="24"/>
                <w:szCs w:val="24"/>
                <w:lang w:val="en-US" w:eastAsia="zh-CN" w:bidi="en-US"/>
              </w:rPr>
            </w:pPr>
          </w:p>
        </w:tc>
        <w:tc>
          <w:tcPr>
            <w:tcW w:w="567" w:type="dxa"/>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687" w:type="dxa"/>
            <w:tcMar>
              <w:top w:w="57" w:type="dxa"/>
              <w:left w:w="85" w:type="dxa"/>
              <w:bottom w:w="57" w:type="dxa"/>
              <w:right w:w="85" w:type="dxa"/>
            </w:tcMar>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731" w:type="dxa"/>
            <w:gridSpan w:val="2"/>
            <w:tcMar>
              <w:top w:w="57" w:type="dxa"/>
              <w:left w:w="85" w:type="dxa"/>
              <w:bottom w:w="57" w:type="dxa"/>
              <w:right w:w="85" w:type="dxa"/>
            </w:tcMar>
          </w:tcPr>
          <w:p w:rsidR="00C73DB6" w:rsidRPr="00656B13" w:rsidRDefault="00C73DB6" w:rsidP="0085137C">
            <w:pPr>
              <w:spacing w:line="276" w:lineRule="auto"/>
              <w:ind w:firstLine="567"/>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p>
        </w:tc>
        <w:tc>
          <w:tcPr>
            <w:tcW w:w="1985"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roofErr w:type="spellStart"/>
            <w:r w:rsidRPr="00656B13">
              <w:rPr>
                <w:rFonts w:asciiTheme="minorHAnsi" w:hAnsiTheme="minorHAnsi" w:cstheme="minorHAnsi"/>
                <w:b/>
                <w:bCs/>
                <w:sz w:val="24"/>
                <w:szCs w:val="24"/>
                <w:lang w:val="en-US" w:eastAsia="en-US" w:bidi="en-US"/>
              </w:rPr>
              <w:t>Зачет</w:t>
            </w:r>
            <w:proofErr w:type="spellEnd"/>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72</w:t>
            </w:r>
          </w:p>
        </w:tc>
        <w:tc>
          <w:tcPr>
            <w:tcW w:w="709"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14</w:t>
            </w:r>
          </w:p>
        </w:tc>
        <w:tc>
          <w:tcPr>
            <w:tcW w:w="567" w:type="dxa"/>
          </w:tcPr>
          <w:p w:rsidR="00C73DB6" w:rsidRPr="00656B13" w:rsidRDefault="00C73DB6" w:rsidP="0085137C">
            <w:pPr>
              <w:spacing w:line="276" w:lineRule="auto"/>
              <w:rPr>
                <w:rFonts w:asciiTheme="minorHAnsi" w:hAnsiTheme="minorHAnsi" w:cstheme="minorHAnsi"/>
                <w:b/>
                <w:sz w:val="24"/>
                <w:szCs w:val="24"/>
                <w:lang w:val="en-US" w:eastAsia="en-US" w:bidi="en-US"/>
              </w:rPr>
            </w:pPr>
          </w:p>
        </w:tc>
        <w:tc>
          <w:tcPr>
            <w:tcW w:w="687" w:type="dxa"/>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4</w:t>
            </w:r>
          </w:p>
        </w:tc>
        <w:tc>
          <w:tcPr>
            <w:tcW w:w="731" w:type="dxa"/>
            <w:gridSpan w:val="2"/>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54</w:t>
            </w:r>
          </w:p>
        </w:tc>
        <w:tc>
          <w:tcPr>
            <w:tcW w:w="198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 xml:space="preserve">ВСЕГО в </w:t>
            </w:r>
            <w:proofErr w:type="spellStart"/>
            <w:r w:rsidRPr="00656B13">
              <w:rPr>
                <w:rFonts w:asciiTheme="minorHAnsi" w:hAnsiTheme="minorHAnsi" w:cstheme="minorHAnsi"/>
                <w:b/>
                <w:bCs/>
                <w:sz w:val="24"/>
                <w:szCs w:val="24"/>
                <w:lang w:val="en-US" w:eastAsia="en-US" w:bidi="en-US"/>
              </w:rPr>
              <w:t>астрон.часах</w:t>
            </w:r>
            <w:proofErr w:type="spellEnd"/>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54</w:t>
            </w:r>
          </w:p>
        </w:tc>
        <w:tc>
          <w:tcPr>
            <w:tcW w:w="709"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10,5</w:t>
            </w:r>
          </w:p>
        </w:tc>
        <w:tc>
          <w:tcPr>
            <w:tcW w:w="567" w:type="dxa"/>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p>
        </w:tc>
        <w:tc>
          <w:tcPr>
            <w:tcW w:w="687"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3</w:t>
            </w:r>
          </w:p>
        </w:tc>
        <w:tc>
          <w:tcPr>
            <w:tcW w:w="731"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40,5</w:t>
            </w:r>
          </w:p>
        </w:tc>
        <w:tc>
          <w:tcPr>
            <w:tcW w:w="198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bl>
    <w:p w:rsidR="00F04A9F" w:rsidRPr="00656B13" w:rsidRDefault="00F04A9F" w:rsidP="00D81152">
      <w:pPr>
        <w:tabs>
          <w:tab w:val="left" w:pos="1050"/>
        </w:tabs>
        <w:ind w:left="360"/>
        <w:rPr>
          <w:rFonts w:asciiTheme="minorHAnsi" w:hAnsiTheme="minorHAnsi" w:cstheme="minorHAnsi"/>
          <w:sz w:val="24"/>
          <w:szCs w:val="24"/>
        </w:rPr>
      </w:pPr>
    </w:p>
    <w:p w:rsidR="00F04A9F" w:rsidRPr="00656B13" w:rsidRDefault="00F04A9F" w:rsidP="00F04A9F">
      <w:pPr>
        <w:widowControl/>
        <w:suppressAutoHyphens w:val="0"/>
        <w:overflowPunct/>
        <w:autoSpaceDE/>
        <w:autoSpaceDN/>
        <w:spacing w:after="200" w:line="276" w:lineRule="auto"/>
        <w:jc w:val="center"/>
        <w:textAlignment w:val="auto"/>
        <w:rPr>
          <w:rFonts w:asciiTheme="minorHAnsi" w:hAnsiTheme="minorHAnsi" w:cstheme="minorHAnsi"/>
          <w:b/>
          <w:i/>
          <w:color w:val="000000"/>
          <w:kern w:val="0"/>
          <w:sz w:val="24"/>
          <w:szCs w:val="24"/>
          <w:lang w:eastAsia="en-US"/>
        </w:rPr>
      </w:pPr>
      <w:r w:rsidRPr="00656B13">
        <w:rPr>
          <w:rFonts w:asciiTheme="minorHAnsi" w:hAnsiTheme="minorHAnsi" w:cstheme="minorHAnsi"/>
          <w:b/>
          <w:i/>
          <w:color w:val="000000"/>
          <w:kern w:val="0"/>
          <w:sz w:val="24"/>
          <w:szCs w:val="24"/>
          <w:lang w:eastAsia="en-US"/>
        </w:rPr>
        <w:t>Содержание дисциплины</w:t>
      </w:r>
    </w:p>
    <w:p w:rsidR="00F04A9F" w:rsidRPr="00656B13" w:rsidRDefault="00F04A9F" w:rsidP="00F04A9F">
      <w:pPr>
        <w:widowControl/>
        <w:suppressAutoHyphens w:val="0"/>
        <w:overflowPunct/>
        <w:autoSpaceDE/>
        <w:autoSpaceDN/>
        <w:spacing w:after="200" w:line="276" w:lineRule="auto"/>
        <w:jc w:val="center"/>
        <w:textAlignment w:val="auto"/>
        <w:rPr>
          <w:rFonts w:asciiTheme="minorHAnsi" w:hAnsiTheme="minorHAnsi" w:cstheme="minorHAnsi"/>
          <w:b/>
          <w:i/>
          <w:color w:val="000000"/>
          <w:kern w:val="0"/>
          <w:sz w:val="24"/>
          <w:szCs w:val="24"/>
          <w:lang w:eastAsia="en-US"/>
        </w:rPr>
      </w:pPr>
      <w:r w:rsidRPr="00656B13">
        <w:rPr>
          <w:rFonts w:asciiTheme="minorHAnsi" w:hAnsiTheme="minorHAnsi" w:cstheme="minorHAnsi"/>
          <w:b/>
          <w:noProof/>
          <w:color w:val="000000"/>
          <w:sz w:val="24"/>
          <w:szCs w:val="24"/>
        </w:rPr>
        <w:t>Тема 1. Национализм как политическая идеология</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color w:val="000000"/>
          <w:sz w:val="24"/>
          <w:szCs w:val="24"/>
        </w:rPr>
        <w:t xml:space="preserve">Признаки националистического мировоззрения. Аналитическое и нормативное </w:t>
      </w:r>
      <w:r w:rsidRPr="00656B13">
        <w:rPr>
          <w:rFonts w:asciiTheme="minorHAnsi" w:hAnsiTheme="minorHAnsi" w:cstheme="minorHAnsi"/>
          <w:color w:val="000000"/>
          <w:sz w:val="24"/>
          <w:szCs w:val="24"/>
        </w:rPr>
        <w:lastRenderedPageBreak/>
        <w:t xml:space="preserve">словоупотребление национализма.  Политические основания толерантности и нации. </w:t>
      </w:r>
      <w:r w:rsidRPr="00656B13">
        <w:rPr>
          <w:rFonts w:asciiTheme="minorHAnsi" w:eastAsia="NewBaskervilleITC" w:hAnsiTheme="minorHAnsi" w:cstheme="minorHAnsi"/>
          <w:color w:val="000000"/>
          <w:sz w:val="24"/>
          <w:szCs w:val="24"/>
        </w:rPr>
        <w:t>Нация как продукт модерна</w:t>
      </w:r>
      <w:r w:rsidRPr="00656B13">
        <w:rPr>
          <w:rFonts w:asciiTheme="minorHAnsi" w:hAnsiTheme="minorHAnsi" w:cstheme="minorHAnsi"/>
          <w:color w:val="000000"/>
          <w:sz w:val="24"/>
          <w:szCs w:val="24"/>
        </w:rPr>
        <w:t xml:space="preserve"> «Двойное тело короля» (</w:t>
      </w:r>
      <w:proofErr w:type="spellStart"/>
      <w:r w:rsidRPr="00656B13">
        <w:rPr>
          <w:rFonts w:asciiTheme="minorHAnsi" w:hAnsiTheme="minorHAnsi" w:cstheme="minorHAnsi"/>
          <w:color w:val="000000"/>
          <w:sz w:val="24"/>
          <w:szCs w:val="24"/>
        </w:rPr>
        <w:t>Э.Канторович</w:t>
      </w:r>
      <w:proofErr w:type="spellEnd"/>
      <w:r w:rsidRPr="00656B13">
        <w:rPr>
          <w:rFonts w:asciiTheme="minorHAnsi" w:hAnsiTheme="minorHAnsi" w:cstheme="minorHAnsi"/>
          <w:color w:val="000000"/>
          <w:sz w:val="24"/>
          <w:szCs w:val="24"/>
        </w:rPr>
        <w:t>). «Пустой трон» (</w:t>
      </w:r>
      <w:proofErr w:type="spellStart"/>
      <w:r w:rsidRPr="00656B13">
        <w:rPr>
          <w:rFonts w:asciiTheme="minorHAnsi" w:hAnsiTheme="minorHAnsi" w:cstheme="minorHAnsi"/>
          <w:color w:val="000000"/>
          <w:sz w:val="24"/>
          <w:szCs w:val="24"/>
        </w:rPr>
        <w:t>Ж.Лефор</w:t>
      </w:r>
      <w:proofErr w:type="spellEnd"/>
      <w:r w:rsidRPr="00656B13">
        <w:rPr>
          <w:rFonts w:asciiTheme="minorHAnsi" w:hAnsiTheme="minorHAnsi" w:cstheme="minorHAnsi"/>
          <w:color w:val="000000"/>
          <w:sz w:val="24"/>
          <w:szCs w:val="24"/>
        </w:rPr>
        <w:t xml:space="preserve">). Нация как основание легитимности власти, инстанция суверенитета и предельный объект лояльности. </w:t>
      </w:r>
      <w:r w:rsidRPr="00656B13">
        <w:rPr>
          <w:rFonts w:asciiTheme="minorHAnsi" w:hAnsiTheme="minorHAnsi" w:cstheme="minorHAnsi"/>
          <w:bCs/>
          <w:noProof/>
          <w:color w:val="000000"/>
          <w:sz w:val="24"/>
          <w:szCs w:val="24"/>
        </w:rPr>
        <w:t xml:space="preserve">Институты национализации. Идентичность и суверенитет. </w:t>
      </w:r>
      <w:r w:rsidRPr="00656B13">
        <w:rPr>
          <w:rFonts w:asciiTheme="minorHAnsi" w:eastAsia="NewBaskervilleITC-Italic" w:hAnsiTheme="minorHAnsi" w:cstheme="minorHAnsi"/>
          <w:iCs/>
          <w:noProof/>
          <w:color w:val="000000"/>
          <w:sz w:val="24"/>
          <w:szCs w:val="24"/>
        </w:rPr>
        <w:t>Вариабельность национализма.</w:t>
      </w:r>
      <w:r w:rsidRPr="00656B13">
        <w:rPr>
          <w:rFonts w:asciiTheme="minorHAnsi" w:hAnsiTheme="minorHAnsi" w:cstheme="minorHAnsi"/>
          <w:noProof/>
          <w:color w:val="000000"/>
          <w:sz w:val="24"/>
          <w:szCs w:val="24"/>
        </w:rPr>
        <w:t xml:space="preserve"> Государственный, с</w:t>
      </w:r>
      <w:proofErr w:type="spellStart"/>
      <w:r w:rsidRPr="00656B13">
        <w:rPr>
          <w:rFonts w:asciiTheme="minorHAnsi" w:hAnsiTheme="minorHAnsi" w:cstheme="minorHAnsi"/>
          <w:bCs/>
          <w:color w:val="000000"/>
          <w:sz w:val="24"/>
          <w:szCs w:val="24"/>
        </w:rPr>
        <w:t>епаратистский</w:t>
      </w:r>
      <w:proofErr w:type="spellEnd"/>
      <w:r w:rsidRPr="00656B13">
        <w:rPr>
          <w:rFonts w:asciiTheme="minorHAnsi" w:hAnsiTheme="minorHAnsi" w:cstheme="minorHAnsi"/>
          <w:bCs/>
          <w:color w:val="000000"/>
          <w:sz w:val="24"/>
          <w:szCs w:val="24"/>
        </w:rPr>
        <w:t xml:space="preserve">, реформаторский, </w:t>
      </w:r>
      <w:r w:rsidRPr="00656B13">
        <w:rPr>
          <w:rFonts w:asciiTheme="minorHAnsi" w:hAnsiTheme="minorHAnsi" w:cstheme="minorHAnsi"/>
          <w:color w:val="000000"/>
          <w:spacing w:val="-3"/>
          <w:sz w:val="24"/>
          <w:szCs w:val="24"/>
        </w:rPr>
        <w:t>экологический, и</w:t>
      </w:r>
      <w:r w:rsidRPr="00656B13">
        <w:rPr>
          <w:rFonts w:asciiTheme="minorHAnsi" w:hAnsiTheme="minorHAnsi" w:cstheme="minorHAnsi"/>
          <w:bCs/>
          <w:color w:val="000000"/>
          <w:sz w:val="24"/>
          <w:szCs w:val="24"/>
        </w:rPr>
        <w:t xml:space="preserve">рредентистский, </w:t>
      </w:r>
      <w:r w:rsidRPr="00656B13">
        <w:rPr>
          <w:rFonts w:asciiTheme="minorHAnsi" w:hAnsiTheme="minorHAnsi" w:cstheme="minorHAnsi"/>
          <w:color w:val="000000"/>
          <w:spacing w:val="-3"/>
          <w:sz w:val="24"/>
          <w:szCs w:val="24"/>
        </w:rPr>
        <w:t xml:space="preserve">радикальный, экономически мотивированный, защитный национализм. Расизм и </w:t>
      </w:r>
      <w:proofErr w:type="spellStart"/>
      <w:r w:rsidRPr="00656B13">
        <w:rPr>
          <w:rFonts w:asciiTheme="minorHAnsi" w:hAnsiTheme="minorHAnsi" w:cstheme="minorHAnsi"/>
          <w:color w:val="000000"/>
          <w:spacing w:val="-3"/>
          <w:sz w:val="24"/>
          <w:szCs w:val="24"/>
        </w:rPr>
        <w:t>неорасизм</w:t>
      </w:r>
      <w:proofErr w:type="spellEnd"/>
      <w:r w:rsidRPr="00656B13">
        <w:rPr>
          <w:rFonts w:asciiTheme="minorHAnsi" w:hAnsiTheme="minorHAnsi" w:cstheme="minorHAnsi"/>
          <w:color w:val="000000"/>
          <w:spacing w:val="-3"/>
          <w:sz w:val="24"/>
          <w:szCs w:val="24"/>
        </w:rPr>
        <w:t xml:space="preserve">. Эксклюзивная логика национализма. Национализм как вызов и как ответ. </w:t>
      </w:r>
      <w:r w:rsidRPr="00656B13">
        <w:rPr>
          <w:rFonts w:asciiTheme="minorHAnsi" w:hAnsiTheme="minorHAnsi" w:cstheme="minorHAnsi"/>
          <w:bCs/>
          <w:noProof/>
          <w:color w:val="000000"/>
          <w:sz w:val="24"/>
          <w:szCs w:val="24"/>
        </w:rPr>
        <w:t xml:space="preserve">Тело нации. Дискурс нации. </w:t>
      </w:r>
      <w:r w:rsidRPr="00656B13">
        <w:rPr>
          <w:rFonts w:asciiTheme="minorHAnsi" w:hAnsiTheme="minorHAnsi" w:cstheme="minorHAnsi"/>
          <w:color w:val="000000"/>
          <w:sz w:val="24"/>
          <w:szCs w:val="24"/>
        </w:rPr>
        <w:t xml:space="preserve">Нарративы национализма. Национализм как мобилизационный ресурс. </w:t>
      </w:r>
      <w:r w:rsidRPr="00656B13">
        <w:rPr>
          <w:rFonts w:asciiTheme="minorHAnsi" w:hAnsiTheme="minorHAnsi" w:cstheme="minorHAnsi"/>
          <w:bCs/>
          <w:noProof/>
          <w:color w:val="000000"/>
          <w:sz w:val="24"/>
          <w:szCs w:val="24"/>
        </w:rPr>
        <w:t xml:space="preserve">Этнический (Гердер)  и гражданский (Ренан) национализм. </w:t>
      </w:r>
      <w:r w:rsidRPr="00656B13">
        <w:rPr>
          <w:rFonts w:asciiTheme="minorHAnsi" w:eastAsia="NewBaskervilleITC" w:hAnsiTheme="minorHAnsi" w:cstheme="minorHAnsi"/>
          <w:noProof/>
          <w:color w:val="000000"/>
          <w:sz w:val="24"/>
          <w:szCs w:val="24"/>
        </w:rPr>
        <w:t>Национализм как общственное движение и идеология. Нация и народ, нация и население.</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 xml:space="preserve">национализм, модерн, легитимность, расизм, </w:t>
      </w:r>
      <w:proofErr w:type="spellStart"/>
      <w:r w:rsidRPr="00656B13">
        <w:rPr>
          <w:rFonts w:asciiTheme="minorHAnsi" w:hAnsiTheme="minorHAnsi" w:cstheme="minorHAnsi"/>
          <w:bCs/>
          <w:iCs/>
          <w:color w:val="000000"/>
          <w:sz w:val="24"/>
          <w:szCs w:val="24"/>
        </w:rPr>
        <w:t>неорасиз</w:t>
      </w:r>
      <w:proofErr w:type="spellEnd"/>
      <w:r w:rsidRPr="00656B13">
        <w:rPr>
          <w:rFonts w:asciiTheme="minorHAnsi" w:hAnsiTheme="minorHAnsi" w:cstheme="minorHAnsi"/>
          <w:bCs/>
          <w:iCs/>
          <w:color w:val="000000"/>
          <w:sz w:val="24"/>
          <w:szCs w:val="24"/>
        </w:rPr>
        <w:t xml:space="preserve">, </w:t>
      </w:r>
      <w:proofErr w:type="spellStart"/>
      <w:r w:rsidRPr="00656B13">
        <w:rPr>
          <w:rFonts w:asciiTheme="minorHAnsi" w:hAnsiTheme="minorHAnsi" w:cstheme="minorHAnsi"/>
          <w:bCs/>
          <w:iCs/>
          <w:color w:val="000000"/>
          <w:sz w:val="24"/>
          <w:szCs w:val="24"/>
        </w:rPr>
        <w:t>дикурс</w:t>
      </w:r>
      <w:proofErr w:type="spellEnd"/>
      <w:r w:rsidRPr="00656B13">
        <w:rPr>
          <w:rFonts w:asciiTheme="minorHAnsi" w:hAnsiTheme="minorHAnsi" w:cstheme="minorHAnsi"/>
          <w:bCs/>
          <w:iCs/>
          <w:color w:val="000000"/>
          <w:sz w:val="24"/>
          <w:szCs w:val="24"/>
        </w:rPr>
        <w:t xml:space="preserve"> нации, нарративы национализма.</w:t>
      </w:r>
    </w:p>
    <w:p w:rsidR="00F04A9F" w:rsidRPr="00656B13" w:rsidRDefault="00F04A9F" w:rsidP="00F04A9F">
      <w:pPr>
        <w:ind w:firstLine="709"/>
        <w:jc w:val="center"/>
        <w:rPr>
          <w:rFonts w:asciiTheme="minorHAnsi" w:hAnsiTheme="minorHAnsi" w:cstheme="minorHAnsi"/>
          <w:b/>
          <w:noProof/>
          <w:color w:val="000000"/>
          <w:sz w:val="24"/>
          <w:szCs w:val="24"/>
        </w:rPr>
      </w:pPr>
    </w:p>
    <w:p w:rsidR="00F04A9F" w:rsidRPr="00656B13" w:rsidRDefault="00F04A9F" w:rsidP="00F04A9F">
      <w:pPr>
        <w:ind w:firstLine="709"/>
        <w:jc w:val="center"/>
        <w:rPr>
          <w:rFonts w:asciiTheme="minorHAnsi" w:hAnsiTheme="minorHAnsi" w:cstheme="minorHAnsi"/>
          <w:b/>
          <w:noProof/>
          <w:color w:val="000000"/>
          <w:sz w:val="24"/>
          <w:szCs w:val="24"/>
        </w:rPr>
      </w:pPr>
      <w:r w:rsidRPr="00656B13">
        <w:rPr>
          <w:rFonts w:asciiTheme="minorHAnsi" w:hAnsiTheme="minorHAnsi" w:cstheme="minorHAnsi"/>
          <w:b/>
          <w:noProof/>
          <w:color w:val="000000"/>
          <w:sz w:val="24"/>
          <w:szCs w:val="24"/>
        </w:rPr>
        <w:t>Тема 2. Этнос и нация: теретические основы трактовки  в философской и научной литературе</w:t>
      </w:r>
    </w:p>
    <w:p w:rsidR="00F04A9F" w:rsidRPr="00656B13" w:rsidRDefault="00F04A9F" w:rsidP="00F04A9F">
      <w:pPr>
        <w:ind w:firstLine="709"/>
        <w:jc w:val="both"/>
        <w:rPr>
          <w:rFonts w:asciiTheme="minorHAnsi" w:hAnsiTheme="minorHAnsi" w:cstheme="minorHAnsi"/>
          <w:b/>
          <w:color w:val="000000"/>
          <w:sz w:val="24"/>
          <w:szCs w:val="24"/>
        </w:rPr>
      </w:pP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noProof/>
          <w:color w:val="000000"/>
          <w:sz w:val="24"/>
          <w:szCs w:val="24"/>
        </w:rPr>
        <w:t xml:space="preserve">Этнос: </w:t>
      </w:r>
      <w:r w:rsidRPr="00656B13">
        <w:rPr>
          <w:rFonts w:asciiTheme="minorHAnsi" w:eastAsia="NewBaskervilleITC-Italic" w:hAnsiTheme="minorHAnsi" w:cstheme="minorHAnsi"/>
          <w:iCs/>
          <w:noProof/>
          <w:color w:val="000000"/>
          <w:sz w:val="24"/>
          <w:szCs w:val="24"/>
        </w:rPr>
        <w:t>био-социальные и культурно-исторические начала. Язык, мифология, м</w:t>
      </w:r>
      <w:r w:rsidRPr="00656B13">
        <w:rPr>
          <w:rFonts w:asciiTheme="minorHAnsi" w:hAnsiTheme="minorHAnsi" w:cstheme="minorHAnsi"/>
          <w:noProof/>
          <w:color w:val="000000"/>
          <w:sz w:val="24"/>
          <w:szCs w:val="24"/>
        </w:rPr>
        <w:t xml:space="preserve">истика территориального императива, религия. </w:t>
      </w:r>
      <w:r w:rsidRPr="00656B13">
        <w:rPr>
          <w:rFonts w:asciiTheme="minorHAnsi" w:eastAsia="NewBaskervilleITC" w:hAnsiTheme="minorHAnsi" w:cstheme="minorHAnsi"/>
          <w:noProof/>
          <w:color w:val="000000"/>
          <w:sz w:val="24"/>
          <w:szCs w:val="24"/>
        </w:rPr>
        <w:t xml:space="preserve">Нация: социальное образование или трансфер этничности?  </w:t>
      </w:r>
      <w:r w:rsidRPr="00656B13">
        <w:rPr>
          <w:rFonts w:asciiTheme="minorHAnsi" w:hAnsiTheme="minorHAnsi" w:cstheme="minorHAnsi"/>
          <w:noProof/>
          <w:color w:val="000000"/>
          <w:sz w:val="24"/>
          <w:szCs w:val="24"/>
        </w:rPr>
        <w:t>Примордиалистский подход к пониманию нации. Энос и нация как б</w:t>
      </w:r>
      <w:proofErr w:type="spellStart"/>
      <w:r w:rsidRPr="00656B13">
        <w:rPr>
          <w:rFonts w:asciiTheme="minorHAnsi" w:hAnsiTheme="minorHAnsi" w:cstheme="minorHAnsi"/>
          <w:color w:val="000000"/>
          <w:sz w:val="24"/>
          <w:szCs w:val="24"/>
        </w:rPr>
        <w:t>иосоциальный</w:t>
      </w:r>
      <w:proofErr w:type="spellEnd"/>
      <w:r w:rsidRPr="00656B13">
        <w:rPr>
          <w:rFonts w:asciiTheme="minorHAnsi" w:hAnsiTheme="minorHAnsi" w:cstheme="minorHAnsi"/>
          <w:color w:val="000000"/>
          <w:sz w:val="24"/>
          <w:szCs w:val="24"/>
        </w:rPr>
        <w:t xml:space="preserve"> и </w:t>
      </w:r>
      <w:proofErr w:type="spellStart"/>
      <w:r w:rsidRPr="00656B13">
        <w:rPr>
          <w:rFonts w:asciiTheme="minorHAnsi" w:hAnsiTheme="minorHAnsi" w:cstheme="minorHAnsi"/>
          <w:color w:val="000000"/>
          <w:sz w:val="24"/>
          <w:szCs w:val="24"/>
        </w:rPr>
        <w:t>этносоциальный</w:t>
      </w:r>
      <w:proofErr w:type="spellEnd"/>
      <w:r w:rsidRPr="00656B13">
        <w:rPr>
          <w:rFonts w:asciiTheme="minorHAnsi" w:hAnsiTheme="minorHAnsi" w:cstheme="minorHAnsi"/>
          <w:color w:val="000000"/>
          <w:sz w:val="24"/>
          <w:szCs w:val="24"/>
        </w:rPr>
        <w:t xml:space="preserve"> организм.</w:t>
      </w:r>
      <w:r w:rsidRPr="00656B13">
        <w:rPr>
          <w:rFonts w:asciiTheme="minorHAnsi" w:hAnsiTheme="minorHAnsi" w:cstheme="minorHAnsi"/>
          <w:noProof/>
          <w:color w:val="000000"/>
          <w:sz w:val="24"/>
          <w:szCs w:val="24"/>
        </w:rPr>
        <w:t xml:space="preserve"> М</w:t>
      </w:r>
      <w:proofErr w:type="spellStart"/>
      <w:r w:rsidRPr="00656B13">
        <w:rPr>
          <w:rFonts w:asciiTheme="minorHAnsi" w:hAnsiTheme="minorHAnsi" w:cstheme="minorHAnsi"/>
          <w:color w:val="000000"/>
          <w:sz w:val="24"/>
          <w:szCs w:val="24"/>
        </w:rPr>
        <w:t>истическая</w:t>
      </w:r>
      <w:proofErr w:type="spellEnd"/>
      <w:r w:rsidRPr="00656B13">
        <w:rPr>
          <w:rFonts w:asciiTheme="minorHAnsi" w:hAnsiTheme="minorHAnsi" w:cstheme="minorHAnsi"/>
          <w:color w:val="000000"/>
          <w:sz w:val="24"/>
          <w:szCs w:val="24"/>
        </w:rPr>
        <w:t xml:space="preserve"> концепция «народного духа» (</w:t>
      </w:r>
      <w:proofErr w:type="spellStart"/>
      <w:r w:rsidRPr="00656B13">
        <w:rPr>
          <w:rFonts w:asciiTheme="minorHAnsi" w:hAnsiTheme="minorHAnsi" w:cstheme="minorHAnsi"/>
          <w:color w:val="000000"/>
          <w:sz w:val="24"/>
          <w:szCs w:val="24"/>
        </w:rPr>
        <w:t>Volksgeist</w:t>
      </w:r>
      <w:proofErr w:type="spellEnd"/>
      <w:r w:rsidRPr="00656B13">
        <w:rPr>
          <w:rFonts w:asciiTheme="minorHAnsi" w:hAnsiTheme="minorHAnsi" w:cstheme="minorHAnsi"/>
          <w:color w:val="000000"/>
          <w:sz w:val="24"/>
          <w:szCs w:val="24"/>
        </w:rPr>
        <w:t>) и ее выражение в «крови» и в расе: (</w:t>
      </w:r>
      <w:proofErr w:type="spellStart"/>
      <w:r w:rsidRPr="00656B13">
        <w:rPr>
          <w:rFonts w:asciiTheme="minorHAnsi" w:hAnsiTheme="minorHAnsi" w:cstheme="minorHAnsi"/>
          <w:color w:val="000000"/>
          <w:sz w:val="24"/>
          <w:szCs w:val="24"/>
        </w:rPr>
        <w:t>И.Гердер</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Ф.Ницше</w:t>
      </w:r>
      <w:proofErr w:type="spellEnd"/>
      <w:r w:rsidRPr="00656B13">
        <w:rPr>
          <w:rFonts w:asciiTheme="minorHAnsi" w:hAnsiTheme="minorHAnsi" w:cstheme="minorHAnsi"/>
          <w:color w:val="000000"/>
          <w:sz w:val="24"/>
          <w:szCs w:val="24"/>
        </w:rPr>
        <w:t xml:space="preserve">), «Этногенез и биосфера Земли» </w:t>
      </w:r>
      <w:proofErr w:type="spellStart"/>
      <w:r w:rsidRPr="00656B13">
        <w:rPr>
          <w:rFonts w:asciiTheme="minorHAnsi" w:hAnsiTheme="minorHAnsi" w:cstheme="minorHAnsi"/>
          <w:color w:val="000000"/>
          <w:sz w:val="24"/>
          <w:szCs w:val="24"/>
        </w:rPr>
        <w:t>Л.Н.Гумилева</w:t>
      </w:r>
      <w:proofErr w:type="spellEnd"/>
      <w:r w:rsidRPr="00656B13">
        <w:rPr>
          <w:rFonts w:asciiTheme="minorHAnsi" w:hAnsiTheme="minorHAnsi" w:cstheme="minorHAnsi"/>
          <w:color w:val="000000"/>
          <w:sz w:val="24"/>
          <w:szCs w:val="24"/>
        </w:rPr>
        <w:t xml:space="preserve">. Культурно-историческая парадигма этноса и нации: Бердяев Н.А., Достоевский Ф.М., </w:t>
      </w:r>
      <w:proofErr w:type="spellStart"/>
      <w:r w:rsidRPr="00656B13">
        <w:rPr>
          <w:rFonts w:asciiTheme="minorHAnsi" w:hAnsiTheme="minorHAnsi" w:cstheme="minorHAnsi"/>
          <w:color w:val="000000"/>
          <w:sz w:val="24"/>
          <w:szCs w:val="24"/>
        </w:rPr>
        <w:t>Бромлей</w:t>
      </w:r>
      <w:proofErr w:type="spellEnd"/>
      <w:r w:rsidRPr="00656B13">
        <w:rPr>
          <w:rFonts w:asciiTheme="minorHAnsi" w:hAnsiTheme="minorHAnsi" w:cstheme="minorHAnsi"/>
          <w:color w:val="000000"/>
          <w:sz w:val="24"/>
          <w:szCs w:val="24"/>
        </w:rPr>
        <w:t xml:space="preserve"> Ю.В., Смит Э. Социально-конструктивистская парадигма этноса и нации. Нация как политическое явление. </w:t>
      </w:r>
      <w:r w:rsidRPr="00656B13">
        <w:rPr>
          <w:rFonts w:asciiTheme="minorHAnsi" w:hAnsiTheme="minorHAnsi" w:cstheme="minorHAnsi"/>
          <w:noProof/>
          <w:color w:val="000000"/>
          <w:sz w:val="24"/>
          <w:szCs w:val="24"/>
        </w:rPr>
        <w:t xml:space="preserve">(Б.Андерсон, Э.Хобсбаум). Нация как продукт индустриализации (Э.Гелнер). </w:t>
      </w:r>
      <w:r w:rsidRPr="00656B13">
        <w:rPr>
          <w:rFonts w:asciiTheme="minorHAnsi" w:eastAsia="NewBaskervilleITC" w:hAnsiTheme="minorHAnsi" w:cstheme="minorHAnsi"/>
          <w:noProof/>
          <w:color w:val="000000"/>
          <w:sz w:val="24"/>
          <w:szCs w:val="24"/>
        </w:rPr>
        <w:t xml:space="preserve">Идентичность как данность и отношение. </w:t>
      </w:r>
      <w:r w:rsidRPr="00656B13">
        <w:rPr>
          <w:rFonts w:asciiTheme="minorHAnsi" w:hAnsiTheme="minorHAnsi" w:cstheme="minorHAnsi"/>
          <w:noProof/>
          <w:color w:val="000000"/>
          <w:sz w:val="24"/>
          <w:szCs w:val="24"/>
        </w:rPr>
        <w:t>Конструирование этничности«Н</w:t>
      </w:r>
      <w:r w:rsidRPr="00656B13">
        <w:rPr>
          <w:rFonts w:asciiTheme="minorHAnsi" w:eastAsia="NewBaskervilleITC" w:hAnsiTheme="minorHAnsi" w:cstheme="minorHAnsi"/>
          <w:noProof/>
          <w:color w:val="000000"/>
          <w:sz w:val="24"/>
          <w:szCs w:val="24"/>
        </w:rPr>
        <w:t>ация как воображаемое сообщество» (Б.Андерсон). Объективность нации. «Нация как ежедневный плебисцит» (Э. Ренан), как «традиция аргументации» (Д. Шоттер).</w:t>
      </w:r>
      <w:r w:rsidRPr="00656B13">
        <w:rPr>
          <w:rFonts w:asciiTheme="minorHAnsi" w:hAnsiTheme="minorHAnsi" w:cstheme="minorHAnsi"/>
          <w:iCs/>
          <w:noProof/>
          <w:color w:val="000000"/>
          <w:sz w:val="24"/>
          <w:szCs w:val="24"/>
        </w:rPr>
        <w:t xml:space="preserve"> Топос как </w:t>
      </w:r>
      <w:r w:rsidRPr="00656B13">
        <w:rPr>
          <w:rFonts w:asciiTheme="minorHAnsi" w:eastAsia="NewBaskervilleITC" w:hAnsiTheme="minorHAnsi" w:cstheme="minorHAnsi"/>
          <w:noProof/>
          <w:color w:val="000000"/>
          <w:sz w:val="24"/>
          <w:szCs w:val="24"/>
        </w:rPr>
        <w:t xml:space="preserve">риторическое и географическое место. Инструментализм (Д.Дьюи, В.Джеймс, Д.Белл) Этническая мобилизация и этническое брокерство. </w:t>
      </w:r>
      <w:r w:rsidRPr="00656B13">
        <w:rPr>
          <w:rFonts w:asciiTheme="minorHAnsi" w:hAnsiTheme="minorHAnsi" w:cstheme="minorHAnsi"/>
          <w:noProof/>
          <w:color w:val="000000"/>
          <w:sz w:val="24"/>
          <w:szCs w:val="24"/>
        </w:rPr>
        <w:t>П</w:t>
      </w:r>
      <w:r w:rsidRPr="00656B13">
        <w:rPr>
          <w:rFonts w:asciiTheme="minorHAnsi" w:eastAsia="NewBaskervilleITC" w:hAnsiTheme="minorHAnsi" w:cstheme="minorHAnsi"/>
          <w:noProof/>
          <w:color w:val="000000"/>
          <w:sz w:val="24"/>
          <w:szCs w:val="24"/>
        </w:rPr>
        <w:t>редставительство и изображение как  типы репрезентации нации.</w:t>
      </w:r>
    </w:p>
    <w:p w:rsidR="00F04A9F" w:rsidRPr="00656B13" w:rsidRDefault="00F04A9F" w:rsidP="00F04A9F">
      <w:pPr>
        <w:adjustRightInd w:val="0"/>
        <w:spacing w:before="120" w:after="60"/>
        <w:ind w:left="280" w:hanging="340"/>
        <w:jc w:val="both"/>
        <w:rPr>
          <w:rFonts w:asciiTheme="minorHAnsi" w:hAnsiTheme="minorHAnsi" w:cstheme="minorHAnsi"/>
          <w:bCs/>
          <w:iCs/>
          <w:color w:val="000000"/>
          <w:sz w:val="24"/>
          <w:szCs w:val="24"/>
        </w:rPr>
      </w:pPr>
      <w:r w:rsidRPr="00656B13">
        <w:rPr>
          <w:rFonts w:asciiTheme="minorHAnsi" w:hAnsiTheme="minorHAnsi" w:cstheme="minorHAnsi"/>
          <w:bCs/>
          <w:i/>
          <w:iCs/>
          <w:color w:val="000000"/>
          <w:sz w:val="24"/>
          <w:szCs w:val="24"/>
        </w:rPr>
        <w:t>Основные термины:</w:t>
      </w:r>
      <w:r w:rsidRPr="00656B13">
        <w:rPr>
          <w:rFonts w:asciiTheme="minorHAnsi" w:hAnsiTheme="minorHAnsi" w:cstheme="minorHAnsi"/>
          <w:b/>
          <w:bCs/>
          <w:iCs/>
          <w:color w:val="000000"/>
          <w:sz w:val="24"/>
          <w:szCs w:val="24"/>
        </w:rPr>
        <w:t xml:space="preserve"> </w:t>
      </w:r>
      <w:r w:rsidRPr="00656B13">
        <w:rPr>
          <w:rFonts w:asciiTheme="minorHAnsi" w:hAnsiTheme="minorHAnsi" w:cstheme="minorHAnsi"/>
          <w:bCs/>
          <w:iCs/>
          <w:color w:val="000000"/>
          <w:sz w:val="24"/>
          <w:szCs w:val="24"/>
        </w:rPr>
        <w:t xml:space="preserve">этнос, нация, этническая и гражданская нации, </w:t>
      </w:r>
      <w:proofErr w:type="spellStart"/>
      <w:r w:rsidRPr="00656B13">
        <w:rPr>
          <w:rFonts w:asciiTheme="minorHAnsi" w:hAnsiTheme="minorHAnsi" w:cstheme="minorHAnsi"/>
          <w:bCs/>
          <w:iCs/>
          <w:color w:val="000000"/>
          <w:sz w:val="24"/>
          <w:szCs w:val="24"/>
        </w:rPr>
        <w:t>примордиализм</w:t>
      </w:r>
      <w:proofErr w:type="spellEnd"/>
      <w:r w:rsidRPr="00656B13">
        <w:rPr>
          <w:rFonts w:asciiTheme="minorHAnsi" w:hAnsiTheme="minorHAnsi" w:cstheme="minorHAnsi"/>
          <w:bCs/>
          <w:iCs/>
          <w:color w:val="000000"/>
          <w:sz w:val="24"/>
          <w:szCs w:val="24"/>
        </w:rPr>
        <w:t xml:space="preserve">, инструментализм, социальный конструктивизм, </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p>
    <w:p w:rsidR="00F04A9F" w:rsidRPr="00656B13" w:rsidRDefault="00F04A9F" w:rsidP="00F04A9F">
      <w:pPr>
        <w:ind w:firstLine="709"/>
        <w:jc w:val="center"/>
        <w:rPr>
          <w:rFonts w:asciiTheme="minorHAnsi" w:eastAsia="NewBaskervilleITC" w:hAnsiTheme="minorHAnsi" w:cstheme="minorHAnsi"/>
          <w:b/>
          <w:noProof/>
          <w:color w:val="000000"/>
          <w:sz w:val="24"/>
          <w:szCs w:val="24"/>
        </w:rPr>
      </w:pPr>
      <w:r w:rsidRPr="00656B13">
        <w:rPr>
          <w:rFonts w:asciiTheme="minorHAnsi" w:eastAsia="NewBaskervilleITC" w:hAnsiTheme="minorHAnsi" w:cstheme="minorHAnsi"/>
          <w:b/>
          <w:noProof/>
          <w:color w:val="000000"/>
          <w:sz w:val="24"/>
          <w:szCs w:val="24"/>
        </w:rPr>
        <w:t>Тема 3. Модели становления наций и национальных государств</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p>
    <w:p w:rsidR="00F04A9F" w:rsidRPr="00656B13" w:rsidRDefault="00F04A9F" w:rsidP="00F04A9F">
      <w:pPr>
        <w:keepNext/>
        <w:keepLines/>
        <w:ind w:firstLine="709"/>
        <w:jc w:val="both"/>
        <w:outlineLvl w:val="1"/>
        <w:rPr>
          <w:rFonts w:asciiTheme="minorHAnsi" w:hAnsiTheme="minorHAnsi" w:cstheme="minorHAnsi"/>
          <w:bCs/>
          <w:noProof/>
          <w:color w:val="000000"/>
          <w:sz w:val="24"/>
          <w:szCs w:val="24"/>
        </w:rPr>
      </w:pPr>
      <w:bookmarkStart w:id="11" w:name="_Toc448494322"/>
      <w:r w:rsidRPr="00656B13">
        <w:rPr>
          <w:rFonts w:asciiTheme="minorHAnsi" w:eastAsia="NewBaskervilleITC" w:hAnsiTheme="minorHAnsi" w:cstheme="minorHAnsi"/>
          <w:bCs/>
          <w:noProof/>
          <w:color w:val="000000"/>
          <w:sz w:val="24"/>
          <w:szCs w:val="24"/>
        </w:rPr>
        <w:t xml:space="preserve">Нация как продукт модерна. Гетерогенность и гомогенность. </w:t>
      </w:r>
      <w:r w:rsidRPr="00656B13">
        <w:rPr>
          <w:rFonts w:asciiTheme="minorHAnsi" w:hAnsiTheme="minorHAnsi" w:cstheme="minorHAnsi"/>
          <w:bCs/>
          <w:noProof/>
          <w:color w:val="000000"/>
          <w:sz w:val="24"/>
          <w:szCs w:val="24"/>
        </w:rPr>
        <w:t>Национальное государство как политический проект. Сиволические, языковые и лингвистические границы различий. Обычай и традиция. Национализм и общественный договор (Гоббс, Локк, Руссо). Божий первенец: формирование английского самосознания. Америка как новая Англия. Три идентичности Франции. Германский национализм как материализация духа. Институциональные основания национального государства: сравнительный анализ английской и спанской империй. Нация и культура.  Протестантизм и даосизм. Б.Рут «Хризантема и мечь».</w:t>
      </w:r>
      <w:r w:rsidRPr="00656B13">
        <w:rPr>
          <w:rFonts w:asciiTheme="minorHAnsi" w:hAnsiTheme="minorHAnsi" w:cstheme="minorHAnsi"/>
          <w:color w:val="000000"/>
          <w:sz w:val="24"/>
          <w:szCs w:val="24"/>
        </w:rPr>
        <w:t xml:space="preserve"> Христианская и мусульманская антропология и право. </w:t>
      </w:r>
      <w:r w:rsidRPr="00656B13">
        <w:rPr>
          <w:rFonts w:asciiTheme="minorHAnsi" w:hAnsiTheme="minorHAnsi" w:cstheme="minorHAnsi"/>
          <w:bCs/>
          <w:noProof/>
          <w:color w:val="000000"/>
          <w:sz w:val="24"/>
          <w:szCs w:val="24"/>
        </w:rPr>
        <w:t>Национализм и либерализм. Государственноцентрированный и культуроцентрированный национализм.</w:t>
      </w:r>
      <w:bookmarkEnd w:id="11"/>
    </w:p>
    <w:p w:rsidR="00F04A9F" w:rsidRPr="00656B13" w:rsidRDefault="00F04A9F" w:rsidP="00F04A9F">
      <w:pPr>
        <w:keepNext/>
        <w:keepLines/>
        <w:jc w:val="both"/>
        <w:outlineLvl w:val="1"/>
        <w:rPr>
          <w:rFonts w:asciiTheme="minorHAnsi" w:hAnsiTheme="minorHAnsi" w:cstheme="minorHAnsi"/>
          <w:bCs/>
          <w:noProof/>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национализм, «Божий первенец», «Новая Англия», материализация духа, тройная идентичность.</w:t>
      </w:r>
      <w:r w:rsidRPr="00656B13">
        <w:rPr>
          <w:rFonts w:asciiTheme="minorHAnsi" w:hAnsiTheme="minorHAnsi" w:cstheme="minorHAnsi"/>
          <w:bCs/>
          <w:i/>
          <w:iCs/>
          <w:color w:val="000000"/>
          <w:sz w:val="24"/>
          <w:szCs w:val="24"/>
        </w:rPr>
        <w:t xml:space="preserve">  </w:t>
      </w:r>
    </w:p>
    <w:p w:rsidR="00F04A9F" w:rsidRPr="00656B13" w:rsidRDefault="00F04A9F" w:rsidP="00F04A9F">
      <w:pPr>
        <w:ind w:firstLine="709"/>
        <w:jc w:val="center"/>
        <w:rPr>
          <w:rFonts w:asciiTheme="minorHAnsi" w:eastAsia="NewBaskervilleITC-Italic" w:hAnsiTheme="minorHAnsi" w:cstheme="minorHAnsi"/>
          <w:iCs/>
          <w:color w:val="000000"/>
          <w:sz w:val="24"/>
          <w:szCs w:val="24"/>
        </w:rPr>
      </w:pPr>
    </w:p>
    <w:p w:rsidR="00F04A9F" w:rsidRPr="00656B13" w:rsidRDefault="00F04A9F" w:rsidP="00F04A9F">
      <w:pPr>
        <w:ind w:firstLine="709"/>
        <w:jc w:val="center"/>
        <w:rPr>
          <w:rFonts w:asciiTheme="minorHAnsi" w:eastAsia="NewBaskervilleITC-Italic" w:hAnsiTheme="minorHAnsi" w:cstheme="minorHAnsi"/>
          <w:b/>
          <w:iCs/>
          <w:color w:val="000000"/>
          <w:sz w:val="24"/>
          <w:szCs w:val="24"/>
        </w:rPr>
      </w:pPr>
      <w:r w:rsidRPr="00656B13">
        <w:rPr>
          <w:rFonts w:asciiTheme="minorHAnsi" w:eastAsia="NewBaskervilleITC-Italic" w:hAnsiTheme="minorHAnsi" w:cstheme="minorHAnsi"/>
          <w:b/>
          <w:iCs/>
          <w:color w:val="000000"/>
          <w:sz w:val="24"/>
          <w:szCs w:val="24"/>
        </w:rPr>
        <w:t xml:space="preserve">Тема 4. Формирование российской нации </w:t>
      </w:r>
    </w:p>
    <w:p w:rsidR="00F04A9F" w:rsidRPr="00656B13" w:rsidRDefault="00F04A9F" w:rsidP="00F04A9F">
      <w:pPr>
        <w:ind w:firstLine="709"/>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Православие, его черты. «Роза Парацельса» (</w:t>
      </w:r>
      <w:proofErr w:type="spellStart"/>
      <w:r w:rsidRPr="00656B13">
        <w:rPr>
          <w:rFonts w:asciiTheme="minorHAnsi" w:hAnsiTheme="minorHAnsi" w:cstheme="minorHAnsi"/>
          <w:color w:val="000000"/>
          <w:sz w:val="24"/>
          <w:szCs w:val="24"/>
        </w:rPr>
        <w:t>Х.Борхес</w:t>
      </w:r>
      <w:proofErr w:type="spellEnd"/>
      <w:r w:rsidRPr="00656B13">
        <w:rPr>
          <w:rFonts w:asciiTheme="minorHAnsi" w:hAnsiTheme="minorHAnsi" w:cstheme="minorHAnsi"/>
          <w:color w:val="000000"/>
          <w:sz w:val="24"/>
          <w:szCs w:val="24"/>
        </w:rPr>
        <w:t xml:space="preserve">) и роль в становлении российской нации. Креститель Руси равноапостольный киевский князь Владимир. Митрополит Илларион «Слово о Законе и Благодати». Сакральное пространство России. </w:t>
      </w:r>
      <w:r w:rsidRPr="00656B13">
        <w:rPr>
          <w:rFonts w:asciiTheme="minorHAnsi" w:hAnsiTheme="minorHAnsi" w:cstheme="minorHAnsi"/>
          <w:color w:val="000000"/>
          <w:sz w:val="24"/>
          <w:szCs w:val="24"/>
        </w:rPr>
        <w:lastRenderedPageBreak/>
        <w:t xml:space="preserve">«Белая» - «Серебряная» - «Красна Русь». Запад и Россия. Разум и дух. Право и мораль. Универсальный этический проект ранних славянофилов (А.С. Хомяков, И.В. Киреевский, а затем Ю.Ф. Самарин и К.С. Аксаков). Культурно-антропологический проект поздних славянофилов (Н. Я. </w:t>
      </w:r>
      <w:r w:rsidRPr="00656B13">
        <w:rPr>
          <w:rFonts w:asciiTheme="minorHAnsi" w:hAnsiTheme="minorHAnsi" w:cstheme="minorHAnsi"/>
          <w:bCs/>
          <w:color w:val="000000"/>
          <w:sz w:val="24"/>
          <w:szCs w:val="24"/>
        </w:rPr>
        <w:t>Данилевский</w:t>
      </w:r>
      <w:r w:rsidRPr="00656B13">
        <w:rPr>
          <w:rFonts w:asciiTheme="minorHAnsi" w:hAnsiTheme="minorHAnsi" w:cstheme="minorHAnsi"/>
          <w:color w:val="000000"/>
          <w:sz w:val="24"/>
          <w:szCs w:val="24"/>
        </w:rPr>
        <w:t xml:space="preserve"> К. Н. </w:t>
      </w:r>
      <w:r w:rsidRPr="00656B13">
        <w:rPr>
          <w:rFonts w:asciiTheme="minorHAnsi" w:hAnsiTheme="minorHAnsi" w:cstheme="minorHAnsi"/>
          <w:bCs/>
          <w:color w:val="000000"/>
          <w:sz w:val="24"/>
          <w:szCs w:val="24"/>
        </w:rPr>
        <w:t>Леонтьев</w:t>
      </w:r>
      <w:r w:rsidRPr="00656B13">
        <w:rPr>
          <w:rFonts w:asciiTheme="minorHAnsi" w:hAnsiTheme="minorHAnsi" w:cstheme="minorHAnsi"/>
          <w:color w:val="000000"/>
          <w:sz w:val="24"/>
          <w:szCs w:val="24"/>
        </w:rPr>
        <w:t xml:space="preserve">). Особенности национальной политики в дореволюционной России. Национальные отношения в СССР. Национальный вопрос в современной России. Перспективы формирования макро политической идентичности России. Треугольник </w:t>
      </w:r>
      <w:proofErr w:type="spellStart"/>
      <w:r w:rsidRPr="00656B13">
        <w:rPr>
          <w:rFonts w:asciiTheme="minorHAnsi" w:hAnsiTheme="minorHAnsi" w:cstheme="minorHAnsi"/>
          <w:color w:val="000000"/>
          <w:sz w:val="24"/>
          <w:szCs w:val="24"/>
        </w:rPr>
        <w:t>Р.Брубейкера</w:t>
      </w:r>
      <w:proofErr w:type="spellEnd"/>
      <w:r w:rsidRPr="00656B13">
        <w:rPr>
          <w:rFonts w:asciiTheme="minorHAnsi" w:hAnsiTheme="minorHAnsi" w:cstheme="minorHAnsi"/>
          <w:color w:val="000000"/>
          <w:sz w:val="24"/>
          <w:szCs w:val="24"/>
        </w:rPr>
        <w:t xml:space="preserve"> как модель понимания этнополитической ситуации после распада империи. Национализмы на постсоветском пространстве. Сепаратизм, сецессия, ирредентизм, ассимиляция, интеграция. Гражданская нация и условия ее формирования в России. </w:t>
      </w:r>
    </w:p>
    <w:p w:rsidR="00F04A9F" w:rsidRPr="00656B13" w:rsidRDefault="00F04A9F" w:rsidP="00F04A9F">
      <w:pPr>
        <w:jc w:val="both"/>
        <w:rPr>
          <w:rFonts w:asciiTheme="minorHAnsi" w:hAnsiTheme="minorHAnsi" w:cstheme="minorHAnsi"/>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 xml:space="preserve">православие, Закон и Благодать, треугольник </w:t>
      </w:r>
      <w:proofErr w:type="spellStart"/>
      <w:r w:rsidRPr="00656B13">
        <w:rPr>
          <w:rFonts w:asciiTheme="minorHAnsi" w:hAnsiTheme="minorHAnsi" w:cstheme="minorHAnsi"/>
          <w:bCs/>
          <w:iCs/>
          <w:color w:val="000000"/>
          <w:sz w:val="24"/>
          <w:szCs w:val="24"/>
        </w:rPr>
        <w:t>Р.Брубейкера</w:t>
      </w:r>
      <w:proofErr w:type="spellEnd"/>
      <w:r w:rsidRPr="00656B13">
        <w:rPr>
          <w:rFonts w:asciiTheme="minorHAnsi" w:hAnsiTheme="minorHAnsi" w:cstheme="minorHAnsi"/>
          <w:bCs/>
          <w:iCs/>
          <w:color w:val="000000"/>
          <w:sz w:val="24"/>
          <w:szCs w:val="24"/>
        </w:rPr>
        <w:t>, империя.</w:t>
      </w:r>
    </w:p>
    <w:p w:rsidR="00F04A9F" w:rsidRPr="00656B13" w:rsidRDefault="00F04A9F" w:rsidP="00F04A9F">
      <w:pPr>
        <w:ind w:right="-421" w:firstLine="709"/>
        <w:jc w:val="center"/>
        <w:rPr>
          <w:rFonts w:asciiTheme="minorHAnsi" w:hAnsiTheme="minorHAnsi" w:cstheme="minorHAnsi"/>
          <w:b/>
          <w:bCs/>
          <w:noProof/>
          <w:color w:val="000000"/>
          <w:sz w:val="24"/>
          <w:szCs w:val="24"/>
        </w:rPr>
      </w:pPr>
    </w:p>
    <w:p w:rsidR="00F04A9F" w:rsidRPr="00656B13" w:rsidRDefault="00F04A9F" w:rsidP="00F04A9F">
      <w:pPr>
        <w:ind w:right="-421" w:firstLine="709"/>
        <w:jc w:val="center"/>
        <w:rPr>
          <w:rFonts w:asciiTheme="minorHAnsi" w:hAnsiTheme="minorHAnsi" w:cstheme="minorHAnsi"/>
          <w:b/>
          <w:bCs/>
          <w:noProof/>
          <w:color w:val="000000"/>
          <w:sz w:val="24"/>
          <w:szCs w:val="24"/>
        </w:rPr>
      </w:pPr>
      <w:r w:rsidRPr="00656B13">
        <w:rPr>
          <w:rFonts w:asciiTheme="minorHAnsi" w:hAnsiTheme="minorHAnsi" w:cstheme="minorHAnsi"/>
          <w:b/>
          <w:bCs/>
          <w:noProof/>
          <w:color w:val="000000"/>
          <w:sz w:val="24"/>
          <w:szCs w:val="24"/>
        </w:rPr>
        <w:t>Тема 5. Проблемы этнических мигрантов и политика их интеграции в сложившиеся общества</w:t>
      </w:r>
    </w:p>
    <w:p w:rsidR="00F04A9F" w:rsidRPr="00656B13" w:rsidRDefault="00F04A9F" w:rsidP="00F04A9F">
      <w:pPr>
        <w:adjustRightInd w:val="0"/>
        <w:ind w:firstLine="709"/>
        <w:jc w:val="both"/>
        <w:rPr>
          <w:rFonts w:asciiTheme="minorHAnsi" w:eastAsia="NewBaskervilleITC" w:hAnsiTheme="minorHAnsi" w:cstheme="minorHAnsi"/>
          <w:color w:val="000000"/>
          <w:sz w:val="24"/>
          <w:szCs w:val="24"/>
        </w:rPr>
      </w:pPr>
      <w:r w:rsidRPr="00656B13">
        <w:rPr>
          <w:rFonts w:asciiTheme="minorHAnsi" w:hAnsiTheme="minorHAnsi" w:cstheme="minorHAnsi"/>
          <w:noProof/>
          <w:color w:val="000000"/>
          <w:sz w:val="24"/>
          <w:szCs w:val="24"/>
        </w:rPr>
        <w:t xml:space="preserve">Причины роста вынужденных этнических миграций.Последствия этнических миграций. Этнические меньшинства. Проблема беженцев и их вовращения в места постоянного проживания. Этнические мигранты и  ситуация на рынках труда и жилья в современной России. 3 </w:t>
      </w:r>
      <w:r w:rsidRPr="00656B13">
        <w:rPr>
          <w:rFonts w:asciiTheme="minorHAnsi" w:hAnsiTheme="minorHAnsi" w:cstheme="minorHAnsi"/>
          <w:noProof/>
          <w:color w:val="000000"/>
          <w:sz w:val="24"/>
          <w:szCs w:val="24"/>
          <w:lang w:val="en-US"/>
        </w:rPr>
        <w:t>D</w:t>
      </w:r>
      <w:r w:rsidRPr="00656B13">
        <w:rPr>
          <w:rFonts w:asciiTheme="minorHAnsi" w:hAnsiTheme="minorHAnsi" w:cstheme="minorHAnsi"/>
          <w:noProof/>
          <w:color w:val="000000"/>
          <w:sz w:val="24"/>
          <w:szCs w:val="24"/>
        </w:rPr>
        <w:t xml:space="preserve"> (</w:t>
      </w:r>
      <w:proofErr w:type="spellStart"/>
      <w:r w:rsidRPr="00656B13">
        <w:rPr>
          <w:rFonts w:asciiTheme="minorHAnsi" w:hAnsiTheme="minorHAnsi" w:cstheme="minorHAnsi"/>
          <w:color w:val="000000"/>
          <w:sz w:val="24"/>
          <w:szCs w:val="24"/>
        </w:rPr>
        <w:t>dirty</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dangerous</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difficult</w:t>
      </w:r>
      <w:proofErr w:type="spellEnd"/>
      <w:r w:rsidRPr="00656B13">
        <w:rPr>
          <w:rFonts w:asciiTheme="minorHAnsi" w:hAnsiTheme="minorHAnsi" w:cstheme="minorHAnsi"/>
          <w:color w:val="000000"/>
          <w:sz w:val="24"/>
          <w:szCs w:val="24"/>
        </w:rPr>
        <w:t xml:space="preserve">) как миграционный фактор на современном рынке труда. </w:t>
      </w:r>
      <w:r w:rsidRPr="00656B13">
        <w:rPr>
          <w:rFonts w:asciiTheme="minorHAnsi" w:hAnsiTheme="minorHAnsi" w:cstheme="minorHAnsi"/>
          <w:noProof/>
          <w:color w:val="000000"/>
          <w:sz w:val="24"/>
          <w:szCs w:val="24"/>
        </w:rPr>
        <w:t xml:space="preserve">Модели интеграции трудовых мигрантов в современной России. Особенности российской миграции </w:t>
      </w:r>
      <w:r w:rsidRPr="00656B13">
        <w:rPr>
          <w:rFonts w:asciiTheme="minorHAnsi" w:hAnsiTheme="minorHAnsi" w:cstheme="minorHAnsi"/>
          <w:bCs/>
          <w:noProof/>
          <w:color w:val="000000"/>
          <w:sz w:val="24"/>
          <w:szCs w:val="24"/>
        </w:rPr>
        <w:t>Анклавы</w:t>
      </w:r>
      <w:r w:rsidRPr="00656B13">
        <w:rPr>
          <w:rFonts w:asciiTheme="minorHAnsi" w:hAnsiTheme="minorHAnsi" w:cstheme="minorHAnsi"/>
          <w:bCs/>
          <w:i/>
          <w:noProof/>
          <w:color w:val="000000"/>
          <w:sz w:val="24"/>
          <w:szCs w:val="24"/>
        </w:rPr>
        <w:t>.</w:t>
      </w:r>
      <w:r w:rsidRPr="00656B13">
        <w:rPr>
          <w:rFonts w:asciiTheme="minorHAnsi" w:hAnsiTheme="minorHAnsi" w:cstheme="minorHAnsi"/>
          <w:bCs/>
          <w:noProof/>
          <w:color w:val="000000"/>
          <w:sz w:val="24"/>
          <w:szCs w:val="24"/>
        </w:rPr>
        <w:t xml:space="preserve"> Модели гражданства в современном либерально-демократическом государстве ( «П</w:t>
      </w:r>
      <w:r w:rsidRPr="00656B13">
        <w:rPr>
          <w:rFonts w:asciiTheme="minorHAnsi" w:hAnsiTheme="minorHAnsi" w:cstheme="minorHAnsi"/>
          <w:noProof/>
          <w:color w:val="000000"/>
          <w:sz w:val="24"/>
          <w:szCs w:val="24"/>
        </w:rPr>
        <w:t xml:space="preserve">раво почвы» и «право крови»). «Плавильный котел», «Салатница», солидарность, мультикультурализм как формы интеграции мигрантов. </w:t>
      </w:r>
      <w:r w:rsidRPr="00656B13">
        <w:rPr>
          <w:rFonts w:asciiTheme="minorHAnsi" w:eastAsia="NewBaskervilleITC" w:hAnsiTheme="minorHAnsi" w:cstheme="minorHAnsi"/>
          <w:noProof/>
          <w:color w:val="000000"/>
          <w:sz w:val="24"/>
          <w:szCs w:val="24"/>
        </w:rPr>
        <w:t xml:space="preserve">Типология мультикультуралима </w:t>
      </w:r>
      <w:proofErr w:type="spellStart"/>
      <w:r w:rsidRPr="00656B13">
        <w:rPr>
          <w:rFonts w:asciiTheme="minorHAnsi" w:hAnsiTheme="minorHAnsi" w:cstheme="minorHAnsi"/>
          <w:color w:val="000000"/>
          <w:sz w:val="24"/>
          <w:szCs w:val="24"/>
        </w:rPr>
        <w:t>Ф.Радтке</w:t>
      </w:r>
      <w:proofErr w:type="spellEnd"/>
      <w:r w:rsidRPr="00656B13">
        <w:rPr>
          <w:rFonts w:asciiTheme="minorHAnsi" w:hAnsiTheme="minorHAnsi" w:cstheme="minorHAnsi"/>
          <w:color w:val="000000"/>
          <w:sz w:val="24"/>
          <w:szCs w:val="24"/>
        </w:rPr>
        <w:t xml:space="preserve"> («</w:t>
      </w:r>
      <w:r w:rsidRPr="00656B13">
        <w:rPr>
          <w:rFonts w:asciiTheme="minorHAnsi" w:hAnsiTheme="minorHAnsi" w:cstheme="minorHAnsi"/>
          <w:noProof/>
          <w:color w:val="000000"/>
          <w:sz w:val="24"/>
          <w:szCs w:val="24"/>
        </w:rPr>
        <w:t xml:space="preserve">Социально-педагогический, кулинарно-цинический, хозяйственно-прагматический, реактивный). </w:t>
      </w:r>
      <w:r w:rsidRPr="00656B13">
        <w:rPr>
          <w:rFonts w:asciiTheme="minorHAnsi" w:eastAsia="NewBaskervilleITC" w:hAnsiTheme="minorHAnsi" w:cstheme="minorHAnsi"/>
          <w:noProof/>
          <w:color w:val="000000"/>
          <w:sz w:val="24"/>
          <w:szCs w:val="24"/>
        </w:rPr>
        <w:t xml:space="preserve">«Постнациональная констелляция» (Ю.Хабермас). </w:t>
      </w:r>
      <w:r w:rsidRPr="00656B13">
        <w:rPr>
          <w:rFonts w:asciiTheme="minorHAnsi" w:hAnsiTheme="minorHAnsi" w:cstheme="minorHAnsi"/>
          <w:bCs/>
          <w:color w:val="000000"/>
          <w:sz w:val="24"/>
          <w:szCs w:val="24"/>
        </w:rPr>
        <w:t xml:space="preserve">Русский вопрос. Диаспоры и этнокультурные автономии и объединения в современной России и Санкт-Петербурге. Коренные (автохтонные) малочисленные народы России, ее Северо-Западного региона. Вепсы, </w:t>
      </w:r>
      <w:proofErr w:type="spellStart"/>
      <w:r w:rsidRPr="00656B13">
        <w:rPr>
          <w:rFonts w:asciiTheme="minorHAnsi" w:hAnsiTheme="minorHAnsi" w:cstheme="minorHAnsi"/>
          <w:bCs/>
          <w:color w:val="000000"/>
          <w:sz w:val="24"/>
          <w:szCs w:val="24"/>
        </w:rPr>
        <w:t>ижорцы</w:t>
      </w:r>
      <w:proofErr w:type="spellEnd"/>
      <w:r w:rsidRPr="00656B13">
        <w:rPr>
          <w:rFonts w:asciiTheme="minorHAnsi" w:hAnsiTheme="minorHAnsi" w:cstheme="minorHAnsi"/>
          <w:bCs/>
          <w:color w:val="000000"/>
          <w:sz w:val="24"/>
          <w:szCs w:val="24"/>
        </w:rPr>
        <w:t>, поморы.</w:t>
      </w:r>
    </w:p>
    <w:p w:rsidR="00F04A9F" w:rsidRPr="00656B13" w:rsidRDefault="00F04A9F" w:rsidP="00F04A9F">
      <w:pPr>
        <w:keepNext/>
        <w:keepLines/>
        <w:jc w:val="both"/>
        <w:outlineLvl w:val="1"/>
        <w:rPr>
          <w:rFonts w:asciiTheme="minorHAnsi" w:hAnsiTheme="minorHAnsi" w:cstheme="minorHAnsi"/>
          <w:b/>
          <w:noProof/>
          <w:color w:val="000000"/>
          <w:sz w:val="24"/>
          <w:szCs w:val="24"/>
        </w:rPr>
      </w:pPr>
      <w:r w:rsidRPr="00656B13">
        <w:rPr>
          <w:rFonts w:asciiTheme="minorHAnsi" w:hAnsiTheme="minorHAnsi" w:cstheme="minorHAnsi"/>
          <w:bCs/>
          <w:i/>
          <w:iCs/>
          <w:color w:val="000000"/>
          <w:sz w:val="24"/>
          <w:szCs w:val="24"/>
        </w:rPr>
        <w:lastRenderedPageBreak/>
        <w:t xml:space="preserve">Основные термины: </w:t>
      </w:r>
      <w:r w:rsidRPr="00656B13">
        <w:rPr>
          <w:rFonts w:asciiTheme="minorHAnsi" w:hAnsiTheme="minorHAnsi" w:cstheme="minorHAnsi"/>
          <w:bCs/>
          <w:iCs/>
          <w:color w:val="000000"/>
          <w:sz w:val="24"/>
          <w:szCs w:val="24"/>
        </w:rPr>
        <w:t>мигранты,</w:t>
      </w:r>
      <w:r w:rsidRPr="00656B13">
        <w:rPr>
          <w:rFonts w:asciiTheme="minorHAnsi" w:hAnsiTheme="minorHAnsi" w:cstheme="minorHAnsi"/>
          <w:bCs/>
          <w:i/>
          <w:iCs/>
          <w:color w:val="000000"/>
          <w:sz w:val="24"/>
          <w:szCs w:val="24"/>
        </w:rPr>
        <w:t xml:space="preserve"> «</w:t>
      </w:r>
      <w:r w:rsidRPr="00656B13">
        <w:rPr>
          <w:rFonts w:asciiTheme="minorHAnsi" w:hAnsiTheme="minorHAnsi" w:cstheme="minorHAnsi"/>
          <w:noProof/>
          <w:color w:val="000000"/>
          <w:sz w:val="24"/>
          <w:szCs w:val="24"/>
        </w:rPr>
        <w:t>плавильный котел», «салатница», солидарность, мультикультурализм, солидарность,</w:t>
      </w:r>
    </w:p>
    <w:p w:rsidR="00F04A9F" w:rsidRPr="00656B13" w:rsidRDefault="00F04A9F" w:rsidP="00F04A9F">
      <w:pPr>
        <w:keepNext/>
        <w:keepLines/>
        <w:ind w:firstLine="709"/>
        <w:jc w:val="both"/>
        <w:outlineLvl w:val="1"/>
        <w:rPr>
          <w:rFonts w:asciiTheme="minorHAnsi" w:hAnsiTheme="minorHAnsi" w:cstheme="minorHAnsi"/>
          <w:b/>
          <w:noProof/>
          <w:color w:val="000000"/>
          <w:sz w:val="24"/>
          <w:szCs w:val="24"/>
        </w:rPr>
      </w:pPr>
    </w:p>
    <w:p w:rsidR="00F04A9F" w:rsidRPr="00656B13" w:rsidRDefault="00F04A9F" w:rsidP="00F04A9F">
      <w:pPr>
        <w:keepNext/>
        <w:keepLines/>
        <w:ind w:firstLine="709"/>
        <w:jc w:val="both"/>
        <w:outlineLvl w:val="1"/>
        <w:rPr>
          <w:rFonts w:asciiTheme="minorHAnsi" w:hAnsiTheme="minorHAnsi" w:cstheme="minorHAnsi"/>
          <w:b/>
          <w:bCs/>
          <w:noProof/>
          <w:color w:val="000000"/>
          <w:sz w:val="24"/>
          <w:szCs w:val="24"/>
        </w:rPr>
      </w:pPr>
      <w:r w:rsidRPr="00656B13">
        <w:rPr>
          <w:rFonts w:asciiTheme="minorHAnsi" w:hAnsiTheme="minorHAnsi" w:cstheme="minorHAnsi"/>
          <w:b/>
          <w:noProof/>
          <w:color w:val="000000"/>
          <w:sz w:val="24"/>
          <w:szCs w:val="24"/>
        </w:rPr>
        <w:t xml:space="preserve">Тема 6. </w:t>
      </w:r>
      <w:r w:rsidRPr="00656B13">
        <w:rPr>
          <w:rFonts w:asciiTheme="minorHAnsi" w:hAnsiTheme="minorHAnsi" w:cstheme="minorHAnsi"/>
          <w:b/>
          <w:snapToGrid w:val="0"/>
          <w:color w:val="000000"/>
          <w:sz w:val="24"/>
          <w:szCs w:val="24"/>
        </w:rPr>
        <w:t>Профилактика межэтнического экстремизма в Российской Федерации</w:t>
      </w:r>
    </w:p>
    <w:p w:rsidR="00F04A9F" w:rsidRPr="00656B13" w:rsidRDefault="00F04A9F" w:rsidP="00F04A9F">
      <w:pPr>
        <w:keepNext/>
        <w:keepLines/>
        <w:ind w:firstLine="709"/>
        <w:jc w:val="both"/>
        <w:outlineLvl w:val="1"/>
        <w:rPr>
          <w:rFonts w:asciiTheme="minorHAnsi" w:hAnsiTheme="minorHAnsi" w:cstheme="minorHAnsi"/>
          <w:color w:val="000000"/>
          <w:sz w:val="24"/>
          <w:szCs w:val="24"/>
        </w:rPr>
      </w:pPr>
      <w:r w:rsidRPr="00656B13">
        <w:rPr>
          <w:rFonts w:asciiTheme="minorHAnsi" w:hAnsiTheme="minorHAnsi" w:cstheme="minorHAnsi"/>
          <w:color w:val="000000"/>
          <w:sz w:val="24"/>
          <w:szCs w:val="24"/>
        </w:rPr>
        <w:t>Природа экстремизма. Экстрим и экстремизм. Экстремизм и культура. Комплекс Герострата. Этнический и этнополитический экстремизм. Этнополитическая шизофрения и паранойя. Варварство как полная идентификация со своей культурой. Расистский дискурс СМИ как фактор конструирования межэтнических конфликтов. Экстремизм и терроризм как препятствие быть услышанным. «</w:t>
      </w:r>
      <w:proofErr w:type="spellStart"/>
      <w:r w:rsidRPr="00656B13">
        <w:rPr>
          <w:rFonts w:asciiTheme="minorHAnsi" w:hAnsiTheme="minorHAnsi" w:cstheme="minorHAnsi"/>
          <w:color w:val="000000"/>
          <w:sz w:val="24"/>
          <w:szCs w:val="24"/>
        </w:rPr>
        <w:t>Рессентимент</w:t>
      </w:r>
      <w:proofErr w:type="spellEnd"/>
      <w:r w:rsidRPr="00656B13">
        <w:rPr>
          <w:rFonts w:asciiTheme="minorHAnsi" w:hAnsiTheme="minorHAnsi" w:cstheme="minorHAnsi"/>
          <w:color w:val="000000"/>
          <w:sz w:val="24"/>
          <w:szCs w:val="24"/>
        </w:rPr>
        <w:t xml:space="preserve">» и этнополитический и </w:t>
      </w:r>
      <w:proofErr w:type="spellStart"/>
      <w:r w:rsidRPr="00656B13">
        <w:rPr>
          <w:rFonts w:asciiTheme="minorHAnsi" w:hAnsiTheme="minorHAnsi" w:cstheme="minorHAnsi"/>
          <w:color w:val="000000"/>
          <w:sz w:val="24"/>
          <w:szCs w:val="24"/>
        </w:rPr>
        <w:t>этнорелигиозный</w:t>
      </w:r>
      <w:proofErr w:type="spellEnd"/>
      <w:r w:rsidRPr="00656B13">
        <w:rPr>
          <w:rFonts w:asciiTheme="minorHAnsi" w:hAnsiTheme="minorHAnsi" w:cstheme="minorHAnsi"/>
          <w:color w:val="000000"/>
          <w:sz w:val="24"/>
          <w:szCs w:val="24"/>
        </w:rPr>
        <w:t xml:space="preserve"> экстремизм. Политика противодействия экстремизму. Роль демократических процедур и институтов гражданского общества в создании конституционно-правового механизма разрешения межэтнических конфликтов. Силовые структуры в противодействии экстремизму и терроризму. «Воины пота, ярости и блеска». Мировой опыт противодействия экстремизму. Идея ненасилия в динамике культуры. Принципы «реванша», «не убий», «око за око». «</w:t>
      </w:r>
      <w:proofErr w:type="spellStart"/>
      <w:r w:rsidRPr="00656B13">
        <w:rPr>
          <w:rFonts w:asciiTheme="minorHAnsi" w:hAnsiTheme="minorHAnsi" w:cstheme="minorHAnsi"/>
          <w:color w:val="000000"/>
          <w:sz w:val="24"/>
          <w:szCs w:val="24"/>
        </w:rPr>
        <w:t>охимсы</w:t>
      </w:r>
      <w:proofErr w:type="spellEnd"/>
      <w:r w:rsidRPr="00656B13">
        <w:rPr>
          <w:rFonts w:asciiTheme="minorHAnsi" w:hAnsiTheme="minorHAnsi" w:cstheme="minorHAnsi"/>
          <w:color w:val="000000"/>
          <w:sz w:val="24"/>
          <w:szCs w:val="24"/>
        </w:rPr>
        <w:t xml:space="preserve">», «возлюби врага своего» как эволюция отношения в культуре к насилию. Этика ненасилия.  «Ли» и «Жень» (Конфуций), «Победить самого себя» (Будда), </w:t>
      </w:r>
      <w:proofErr w:type="spellStart"/>
      <w:r w:rsidRPr="00656B13">
        <w:rPr>
          <w:rFonts w:asciiTheme="minorHAnsi" w:hAnsiTheme="minorHAnsi" w:cstheme="minorHAnsi"/>
          <w:color w:val="000000"/>
          <w:sz w:val="24"/>
          <w:szCs w:val="24"/>
        </w:rPr>
        <w:t>десятисловие</w:t>
      </w:r>
      <w:proofErr w:type="spellEnd"/>
      <w:r w:rsidRPr="00656B13">
        <w:rPr>
          <w:rFonts w:asciiTheme="minorHAnsi" w:hAnsiTheme="minorHAnsi" w:cstheme="minorHAnsi"/>
          <w:color w:val="000000"/>
          <w:sz w:val="24"/>
          <w:szCs w:val="24"/>
        </w:rPr>
        <w:t xml:space="preserve"> Моисея, «Царство мое не от мира сего» (Иисус Христос). В единстве Бога – гарантия гармонии мира. (Мухаммед). Золотое правило нравственности в мировых культурах. Идеи ненасилия в религиозных вероучениях. Непротивление злу силою (</w:t>
      </w:r>
      <w:proofErr w:type="spellStart"/>
      <w:r w:rsidRPr="00656B13">
        <w:rPr>
          <w:rFonts w:asciiTheme="minorHAnsi" w:hAnsiTheme="minorHAnsi" w:cstheme="minorHAnsi"/>
          <w:color w:val="000000"/>
          <w:sz w:val="24"/>
          <w:szCs w:val="24"/>
        </w:rPr>
        <w:t>Л.Н.Толстой</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М.Ганди</w:t>
      </w:r>
      <w:proofErr w:type="spellEnd"/>
      <w:r w:rsidRPr="00656B13">
        <w:rPr>
          <w:rFonts w:asciiTheme="minorHAnsi" w:hAnsiTheme="minorHAnsi" w:cstheme="minorHAnsi"/>
          <w:color w:val="000000"/>
          <w:sz w:val="24"/>
          <w:szCs w:val="24"/>
        </w:rPr>
        <w:t xml:space="preserve">, </w:t>
      </w:r>
      <w:proofErr w:type="spellStart"/>
      <w:r w:rsidRPr="00656B13">
        <w:rPr>
          <w:rFonts w:asciiTheme="minorHAnsi" w:hAnsiTheme="minorHAnsi" w:cstheme="minorHAnsi"/>
          <w:color w:val="000000"/>
          <w:sz w:val="24"/>
          <w:szCs w:val="24"/>
        </w:rPr>
        <w:t>М.Л.Кинг</w:t>
      </w:r>
      <w:proofErr w:type="spellEnd"/>
      <w:r w:rsidRPr="00656B13">
        <w:rPr>
          <w:rFonts w:asciiTheme="minorHAnsi" w:hAnsiTheme="minorHAnsi" w:cstheme="minorHAnsi"/>
          <w:color w:val="000000"/>
          <w:sz w:val="24"/>
          <w:szCs w:val="24"/>
        </w:rPr>
        <w:t xml:space="preserve">). Этика «Благоговения перед жизнью» (А. </w:t>
      </w:r>
      <w:proofErr w:type="spellStart"/>
      <w:r w:rsidRPr="00656B13">
        <w:rPr>
          <w:rFonts w:asciiTheme="minorHAnsi" w:hAnsiTheme="minorHAnsi" w:cstheme="minorHAnsi"/>
          <w:color w:val="000000"/>
          <w:sz w:val="24"/>
          <w:szCs w:val="24"/>
        </w:rPr>
        <w:t>Швейцер</w:t>
      </w:r>
      <w:proofErr w:type="spellEnd"/>
      <w:r w:rsidRPr="00656B13">
        <w:rPr>
          <w:rFonts w:asciiTheme="minorHAnsi" w:hAnsiTheme="minorHAnsi" w:cstheme="minorHAnsi"/>
          <w:color w:val="000000"/>
          <w:sz w:val="24"/>
          <w:szCs w:val="24"/>
        </w:rPr>
        <w:t>). Свобода как фундаментальная ценность личности. Диалог, плюрализм, понимание, толерантность. Объективность и интерпретация. Тождество и различие. Мир «</w:t>
      </w:r>
      <w:proofErr w:type="spellStart"/>
      <w:r w:rsidRPr="00656B13">
        <w:rPr>
          <w:rFonts w:asciiTheme="minorHAnsi" w:hAnsiTheme="minorHAnsi" w:cstheme="minorHAnsi"/>
          <w:color w:val="000000"/>
          <w:sz w:val="24"/>
          <w:szCs w:val="24"/>
        </w:rPr>
        <w:t>четверицы</w:t>
      </w:r>
      <w:proofErr w:type="spellEnd"/>
      <w:r w:rsidRPr="00656B13">
        <w:rPr>
          <w:rFonts w:asciiTheme="minorHAnsi" w:hAnsiTheme="minorHAnsi" w:cstheme="minorHAnsi"/>
          <w:color w:val="000000"/>
          <w:sz w:val="24"/>
          <w:szCs w:val="24"/>
        </w:rPr>
        <w:t>» (</w:t>
      </w:r>
      <w:proofErr w:type="spellStart"/>
      <w:r w:rsidRPr="00656B13">
        <w:rPr>
          <w:rFonts w:asciiTheme="minorHAnsi" w:hAnsiTheme="minorHAnsi" w:cstheme="minorHAnsi"/>
          <w:color w:val="000000"/>
          <w:sz w:val="24"/>
          <w:szCs w:val="24"/>
        </w:rPr>
        <w:t>М.Хайдеггер</w:t>
      </w:r>
      <w:proofErr w:type="spellEnd"/>
      <w:r w:rsidRPr="00656B13">
        <w:rPr>
          <w:rFonts w:asciiTheme="minorHAnsi" w:hAnsiTheme="minorHAnsi" w:cstheme="minorHAnsi"/>
          <w:color w:val="000000"/>
          <w:sz w:val="24"/>
          <w:szCs w:val="24"/>
        </w:rPr>
        <w:t>). Искусство и ненасилие Мудрость природы. Ненасилие в контексте логики. «Сад расходящихся троп» (</w:t>
      </w:r>
      <w:proofErr w:type="spellStart"/>
      <w:r w:rsidRPr="00656B13">
        <w:rPr>
          <w:rFonts w:asciiTheme="minorHAnsi" w:hAnsiTheme="minorHAnsi" w:cstheme="minorHAnsi"/>
          <w:color w:val="000000"/>
          <w:sz w:val="24"/>
          <w:szCs w:val="24"/>
        </w:rPr>
        <w:t>Х.Борхес</w:t>
      </w:r>
      <w:proofErr w:type="spellEnd"/>
      <w:r w:rsidRPr="00656B13">
        <w:rPr>
          <w:rFonts w:asciiTheme="minorHAnsi" w:hAnsiTheme="minorHAnsi" w:cstheme="minorHAnsi"/>
          <w:color w:val="000000"/>
          <w:sz w:val="24"/>
          <w:szCs w:val="24"/>
        </w:rPr>
        <w:t>). Ирония как фактор противодействия межэтническому экстремизму.</w:t>
      </w:r>
    </w:p>
    <w:p w:rsidR="00F04A9F" w:rsidRPr="00656B13" w:rsidRDefault="00F04A9F" w:rsidP="00F04A9F">
      <w:pPr>
        <w:keepNext/>
        <w:keepLines/>
        <w:jc w:val="both"/>
        <w:outlineLvl w:val="1"/>
        <w:rPr>
          <w:rFonts w:asciiTheme="minorHAnsi" w:hAnsiTheme="minorHAnsi" w:cstheme="minorHAnsi"/>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 xml:space="preserve">экстремизм, терроризм, </w:t>
      </w:r>
      <w:proofErr w:type="spellStart"/>
      <w:r w:rsidRPr="00656B13">
        <w:rPr>
          <w:rFonts w:asciiTheme="minorHAnsi" w:hAnsiTheme="minorHAnsi" w:cstheme="minorHAnsi"/>
          <w:bCs/>
          <w:iCs/>
          <w:color w:val="000000"/>
          <w:sz w:val="24"/>
          <w:szCs w:val="24"/>
        </w:rPr>
        <w:t>рессентимент</w:t>
      </w:r>
      <w:proofErr w:type="spellEnd"/>
      <w:r w:rsidRPr="00656B13">
        <w:rPr>
          <w:rFonts w:asciiTheme="minorHAnsi" w:hAnsiTheme="minorHAnsi" w:cstheme="minorHAnsi"/>
          <w:bCs/>
          <w:iCs/>
          <w:color w:val="000000"/>
          <w:sz w:val="24"/>
          <w:szCs w:val="24"/>
        </w:rPr>
        <w:t>,</w:t>
      </w:r>
      <w:r w:rsidRPr="00656B13">
        <w:rPr>
          <w:rFonts w:asciiTheme="minorHAnsi" w:hAnsiTheme="minorHAnsi" w:cstheme="minorHAnsi"/>
          <w:color w:val="000000"/>
          <w:sz w:val="24"/>
          <w:szCs w:val="24"/>
        </w:rPr>
        <w:t xml:space="preserve"> толерантность</w:t>
      </w:r>
    </w:p>
    <w:p w:rsidR="00FF749B" w:rsidRPr="00656B13" w:rsidRDefault="00FF749B" w:rsidP="00CE0352">
      <w:pPr>
        <w:spacing w:line="276" w:lineRule="auto"/>
        <w:jc w:val="center"/>
        <w:rPr>
          <w:rFonts w:asciiTheme="minorHAnsi" w:hAnsiTheme="minorHAnsi" w:cstheme="minorHAnsi"/>
          <w:b/>
          <w:bCs/>
          <w:i/>
          <w:iCs/>
          <w:color w:val="000000"/>
          <w:sz w:val="24"/>
          <w:szCs w:val="24"/>
        </w:rPr>
      </w:pPr>
    </w:p>
    <w:p w:rsidR="00F04A9F" w:rsidRPr="00656B13" w:rsidRDefault="00F04A9F" w:rsidP="00CE0352">
      <w:pPr>
        <w:spacing w:line="276" w:lineRule="auto"/>
        <w:jc w:val="center"/>
        <w:rPr>
          <w:rFonts w:asciiTheme="minorHAnsi" w:hAnsiTheme="minorHAnsi" w:cstheme="minorHAnsi"/>
          <w:b/>
          <w:bCs/>
          <w:i/>
          <w:iCs/>
          <w:color w:val="000000"/>
          <w:sz w:val="24"/>
          <w:szCs w:val="24"/>
        </w:rPr>
      </w:pPr>
      <w:r w:rsidRPr="00656B13">
        <w:rPr>
          <w:rFonts w:asciiTheme="minorHAnsi" w:hAnsiTheme="minorHAnsi" w:cstheme="minorHAnsi"/>
          <w:b/>
          <w:bCs/>
          <w:i/>
          <w:iCs/>
          <w:color w:val="000000"/>
          <w:sz w:val="24"/>
          <w:szCs w:val="24"/>
        </w:rPr>
        <w:t>Планы практических (семинарских) занятий</w:t>
      </w:r>
    </w:p>
    <w:p w:rsidR="00F04A9F" w:rsidRPr="00656B13" w:rsidRDefault="00F04A9F" w:rsidP="00CE0352">
      <w:pPr>
        <w:widowControl/>
        <w:suppressAutoHyphens w:val="0"/>
        <w:overflowPunct/>
        <w:adjustRightInd w:val="0"/>
        <w:spacing w:line="276" w:lineRule="auto"/>
        <w:contextualSpacing/>
        <w:jc w:val="center"/>
        <w:textAlignment w:val="auto"/>
        <w:outlineLvl w:val="0"/>
        <w:rPr>
          <w:rFonts w:asciiTheme="minorHAnsi" w:hAnsiTheme="minorHAnsi" w:cstheme="minorHAnsi"/>
          <w:b/>
          <w:noProof/>
          <w:color w:val="000000"/>
          <w:sz w:val="24"/>
          <w:szCs w:val="24"/>
        </w:rPr>
      </w:pPr>
      <w:r w:rsidRPr="00656B13">
        <w:rPr>
          <w:rFonts w:asciiTheme="minorHAnsi" w:hAnsiTheme="minorHAnsi" w:cstheme="minorHAnsi"/>
          <w:b/>
          <w:noProof/>
          <w:color w:val="000000"/>
          <w:sz w:val="24"/>
          <w:szCs w:val="24"/>
        </w:rPr>
        <w:t>Семинар: «Этнокультурная и миграционная политика»</w:t>
      </w:r>
    </w:p>
    <w:p w:rsidR="00F04A9F" w:rsidRPr="00656B13" w:rsidRDefault="00F04A9F" w:rsidP="00CE0352">
      <w:pPr>
        <w:spacing w:line="276" w:lineRule="auto"/>
        <w:jc w:val="center"/>
        <w:rPr>
          <w:rFonts w:asciiTheme="minorHAnsi" w:hAnsiTheme="minorHAnsi" w:cstheme="minorHAnsi"/>
          <w:color w:val="000000"/>
          <w:sz w:val="24"/>
          <w:szCs w:val="24"/>
        </w:rPr>
      </w:pPr>
      <w:r w:rsidRPr="00656B13">
        <w:rPr>
          <w:rFonts w:asciiTheme="minorHAnsi" w:hAnsiTheme="minorHAnsi" w:cstheme="minorHAnsi"/>
          <w:color w:val="000000"/>
          <w:sz w:val="24"/>
          <w:szCs w:val="24"/>
        </w:rPr>
        <w:t>Учебные вопросы</w:t>
      </w:r>
    </w:p>
    <w:p w:rsidR="00F04A9F" w:rsidRPr="00656B13" w:rsidRDefault="00F04A9F" w:rsidP="00CE0352">
      <w:pPr>
        <w:spacing w:line="276" w:lineRule="auto"/>
        <w:rPr>
          <w:rFonts w:asciiTheme="minorHAnsi" w:hAnsiTheme="minorHAnsi" w:cstheme="minorHAnsi"/>
          <w:iCs/>
          <w:color w:val="000000"/>
          <w:spacing w:val="15"/>
          <w:sz w:val="24"/>
          <w:szCs w:val="24"/>
        </w:rPr>
      </w:pPr>
      <w:r w:rsidRPr="00656B13">
        <w:rPr>
          <w:rFonts w:asciiTheme="minorHAnsi" w:hAnsiTheme="minorHAnsi" w:cstheme="minorHAnsi"/>
          <w:bCs/>
          <w:iCs/>
          <w:noProof/>
          <w:color w:val="000000"/>
          <w:spacing w:val="15"/>
          <w:sz w:val="24"/>
          <w:szCs w:val="24"/>
        </w:rPr>
        <w:t>1. М</w:t>
      </w:r>
      <w:proofErr w:type="spellStart"/>
      <w:r w:rsidRPr="00656B13">
        <w:rPr>
          <w:rFonts w:asciiTheme="minorHAnsi" w:hAnsiTheme="minorHAnsi" w:cstheme="minorHAnsi"/>
          <w:iCs/>
          <w:color w:val="000000"/>
          <w:spacing w:val="15"/>
          <w:sz w:val="24"/>
          <w:szCs w:val="24"/>
        </w:rPr>
        <w:t>играционная</w:t>
      </w:r>
      <w:proofErr w:type="spellEnd"/>
      <w:r w:rsidRPr="00656B13">
        <w:rPr>
          <w:rFonts w:asciiTheme="minorHAnsi" w:hAnsiTheme="minorHAnsi" w:cstheme="minorHAnsi"/>
          <w:iCs/>
          <w:color w:val="000000"/>
          <w:spacing w:val="15"/>
          <w:sz w:val="24"/>
          <w:szCs w:val="24"/>
        </w:rPr>
        <w:t xml:space="preserve"> политика: </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понятие этнического меньшинства;</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типы проблем меньшинств;</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миграция и иммиграция;</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color w:val="000000"/>
          <w:sz w:val="24"/>
          <w:szCs w:val="24"/>
        </w:rPr>
        <w:t>- м</w:t>
      </w:r>
      <w:r w:rsidRPr="00656B13">
        <w:rPr>
          <w:rFonts w:asciiTheme="minorHAnsi" w:hAnsiTheme="minorHAnsi" w:cstheme="minorHAnsi"/>
          <w:bCs/>
          <w:color w:val="000000"/>
          <w:sz w:val="24"/>
          <w:szCs w:val="24"/>
        </w:rPr>
        <w:t xml:space="preserve">играционная и национальная политика: проблемы согласования.  </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автономия как самостоятельное осуществление власти. Границы автономии;</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color w:val="000000"/>
          <w:sz w:val="24"/>
          <w:szCs w:val="24"/>
        </w:rPr>
        <w:t>- с</w:t>
      </w:r>
      <w:r w:rsidRPr="00656B13">
        <w:rPr>
          <w:rFonts w:asciiTheme="minorHAnsi" w:hAnsiTheme="minorHAnsi" w:cstheme="minorHAnsi"/>
          <w:noProof/>
          <w:color w:val="000000"/>
          <w:sz w:val="24"/>
          <w:szCs w:val="24"/>
        </w:rPr>
        <w:t xml:space="preserve">пецифика политики </w:t>
      </w:r>
      <w:r w:rsidRPr="00656B13">
        <w:rPr>
          <w:rFonts w:asciiTheme="minorHAnsi" w:hAnsiTheme="minorHAnsi" w:cstheme="minorHAnsi"/>
          <w:bCs/>
          <w:noProof/>
          <w:color w:val="000000"/>
          <w:sz w:val="24"/>
          <w:szCs w:val="24"/>
        </w:rPr>
        <w:t>в отношении коренных малочисленных народов;</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bCs/>
          <w:noProof/>
          <w:color w:val="000000"/>
          <w:sz w:val="24"/>
          <w:szCs w:val="24"/>
        </w:rPr>
        <w:t>- национально-культурная автономия;</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особенности российской миграции.</w:t>
      </w:r>
    </w:p>
    <w:p w:rsidR="00F04A9F" w:rsidRPr="00656B13" w:rsidRDefault="00F04A9F" w:rsidP="00CE0352">
      <w:pPr>
        <w:spacing w:line="276" w:lineRule="auto"/>
        <w:rPr>
          <w:rFonts w:asciiTheme="minorHAnsi" w:hAnsiTheme="minorHAnsi" w:cstheme="minorHAnsi"/>
          <w:noProof/>
          <w:color w:val="000000"/>
          <w:sz w:val="24"/>
          <w:szCs w:val="24"/>
        </w:rPr>
      </w:pPr>
      <w:r w:rsidRPr="00656B13">
        <w:rPr>
          <w:rFonts w:asciiTheme="minorHAnsi" w:hAnsiTheme="minorHAnsi" w:cstheme="minorHAnsi"/>
          <w:color w:val="000000"/>
          <w:sz w:val="24"/>
          <w:szCs w:val="24"/>
        </w:rPr>
        <w:t xml:space="preserve">2. </w:t>
      </w:r>
      <w:r w:rsidRPr="00656B13">
        <w:rPr>
          <w:rFonts w:asciiTheme="minorHAnsi" w:hAnsiTheme="minorHAnsi" w:cstheme="minorHAnsi"/>
          <w:noProof/>
          <w:color w:val="000000"/>
          <w:sz w:val="24"/>
          <w:szCs w:val="24"/>
        </w:rPr>
        <w:t>Культурный плюрализм и национальные государства:</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b/>
          <w:noProof/>
          <w:color w:val="000000"/>
          <w:sz w:val="24"/>
          <w:szCs w:val="24"/>
        </w:rPr>
        <w:t xml:space="preserve">- </w:t>
      </w:r>
      <w:r w:rsidRPr="00656B13">
        <w:rPr>
          <w:rFonts w:asciiTheme="minorHAnsi" w:hAnsiTheme="minorHAnsi" w:cstheme="minorHAnsi"/>
          <w:color w:val="000000"/>
          <w:sz w:val="24"/>
          <w:szCs w:val="24"/>
        </w:rPr>
        <w:t xml:space="preserve">территориальный и народный суверенитет. - - </w:t>
      </w:r>
      <w:proofErr w:type="spellStart"/>
      <w:r w:rsidRPr="00656B13">
        <w:rPr>
          <w:rFonts w:asciiTheme="minorHAnsi" w:hAnsiTheme="minorHAnsi" w:cstheme="minorHAnsi"/>
          <w:color w:val="000000"/>
          <w:sz w:val="24"/>
          <w:szCs w:val="24"/>
        </w:rPr>
        <w:t>неконгруэнтность</w:t>
      </w:r>
      <w:proofErr w:type="spellEnd"/>
      <w:r w:rsidRPr="00656B13">
        <w:rPr>
          <w:rFonts w:asciiTheme="minorHAnsi" w:hAnsiTheme="minorHAnsi" w:cstheme="minorHAnsi"/>
          <w:color w:val="000000"/>
          <w:sz w:val="24"/>
          <w:szCs w:val="24"/>
        </w:rPr>
        <w:t xml:space="preserve"> этносов;</w:t>
      </w:r>
    </w:p>
    <w:p w:rsidR="00F04A9F" w:rsidRPr="00656B13" w:rsidRDefault="00F04A9F" w:rsidP="00CE0352">
      <w:pPr>
        <w:spacing w:line="276" w:lineRule="auto"/>
        <w:rPr>
          <w:rFonts w:asciiTheme="minorHAnsi" w:hAnsiTheme="minorHAnsi" w:cstheme="minorHAnsi"/>
          <w:bCs/>
          <w:color w:val="000000"/>
          <w:sz w:val="24"/>
          <w:szCs w:val="24"/>
        </w:rPr>
      </w:pPr>
      <w:r w:rsidRPr="00656B13">
        <w:rPr>
          <w:rFonts w:asciiTheme="minorHAnsi" w:hAnsiTheme="minorHAnsi" w:cstheme="minorHAnsi"/>
          <w:color w:val="000000"/>
          <w:sz w:val="24"/>
          <w:szCs w:val="24"/>
        </w:rPr>
        <w:t xml:space="preserve">- </w:t>
      </w:r>
      <w:r w:rsidRPr="00656B13">
        <w:rPr>
          <w:rFonts w:asciiTheme="minorHAnsi" w:hAnsiTheme="minorHAnsi" w:cstheme="minorHAnsi"/>
          <w:bCs/>
          <w:color w:val="000000"/>
          <w:sz w:val="24"/>
          <w:szCs w:val="24"/>
        </w:rPr>
        <w:t>модели гражданства в современном либерально-демократическом государстве;</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bCs/>
          <w:color w:val="000000"/>
          <w:sz w:val="24"/>
          <w:szCs w:val="24"/>
        </w:rPr>
        <w:t xml:space="preserve">- </w:t>
      </w:r>
      <w:r w:rsidRPr="00656B13">
        <w:rPr>
          <w:rFonts w:asciiTheme="minorHAnsi" w:hAnsiTheme="minorHAnsi" w:cstheme="minorHAnsi"/>
          <w:color w:val="000000"/>
          <w:sz w:val="24"/>
          <w:szCs w:val="24"/>
        </w:rPr>
        <w:t>политическая традиция и культурная диверсификация;</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hAnsiTheme="minorHAnsi" w:cstheme="minorHAnsi"/>
          <w:color w:val="000000"/>
          <w:sz w:val="24"/>
          <w:szCs w:val="24"/>
        </w:rPr>
        <w:t xml:space="preserve">- </w:t>
      </w:r>
      <w:r w:rsidRPr="00656B13">
        <w:rPr>
          <w:rFonts w:asciiTheme="minorHAnsi" w:hAnsiTheme="minorHAnsi" w:cstheme="minorHAnsi"/>
          <w:bCs/>
          <w:color w:val="000000"/>
          <w:sz w:val="24"/>
          <w:szCs w:val="24"/>
        </w:rPr>
        <w:t>гражданский национализм и этничность.</w:t>
      </w:r>
      <w:r w:rsidRPr="00656B13">
        <w:rPr>
          <w:rFonts w:asciiTheme="minorHAnsi" w:eastAsia="NewBaskervilleITC" w:hAnsiTheme="minorHAnsi" w:cstheme="minorHAnsi"/>
          <w:color w:val="000000"/>
          <w:sz w:val="24"/>
          <w:szCs w:val="24"/>
        </w:rPr>
        <w:t xml:space="preserve"> </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eastAsia="NewBaskervilleITC" w:hAnsiTheme="minorHAnsi" w:cstheme="minorHAnsi"/>
          <w:color w:val="000000"/>
          <w:sz w:val="24"/>
          <w:szCs w:val="24"/>
        </w:rPr>
        <w:t xml:space="preserve">- национализирующееся государство. </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eastAsia="NewBaskervilleITC" w:hAnsiTheme="minorHAnsi" w:cstheme="minorHAnsi"/>
          <w:color w:val="000000"/>
          <w:sz w:val="24"/>
          <w:szCs w:val="24"/>
        </w:rPr>
        <w:t>-полиэтническое государство;</w:t>
      </w:r>
    </w:p>
    <w:p w:rsidR="00F04A9F" w:rsidRPr="00656B13" w:rsidRDefault="00F04A9F" w:rsidP="00CE0352">
      <w:pPr>
        <w:adjustRightInd w:val="0"/>
        <w:spacing w:line="276" w:lineRule="auto"/>
        <w:jc w:val="both"/>
        <w:rPr>
          <w:rFonts w:asciiTheme="minorHAnsi" w:eastAsia="NewBaskervilleITC" w:hAnsiTheme="minorHAnsi" w:cstheme="minorHAnsi"/>
          <w:noProof/>
          <w:color w:val="000000"/>
          <w:sz w:val="24"/>
          <w:szCs w:val="24"/>
        </w:rPr>
      </w:pPr>
      <w:r w:rsidRPr="00656B13">
        <w:rPr>
          <w:rFonts w:asciiTheme="minorHAnsi" w:eastAsia="NewBaskervilleITC" w:hAnsiTheme="minorHAnsi" w:cstheme="minorHAnsi"/>
          <w:color w:val="000000"/>
          <w:sz w:val="24"/>
          <w:szCs w:val="24"/>
        </w:rPr>
        <w:t xml:space="preserve">- </w:t>
      </w:r>
      <w:r w:rsidRPr="00656B13">
        <w:rPr>
          <w:rFonts w:asciiTheme="minorHAnsi" w:eastAsia="NewBaskervilleITC" w:hAnsiTheme="minorHAnsi" w:cstheme="minorHAnsi"/>
          <w:noProof/>
          <w:color w:val="000000"/>
          <w:sz w:val="24"/>
          <w:szCs w:val="24"/>
        </w:rPr>
        <w:t xml:space="preserve">новые формы нацонализма в современном мире: «плавильный котел», мультикультурализм, солидарность, «постнациональная констелляция» (Ю.Хабермас). </w:t>
      </w:r>
    </w:p>
    <w:p w:rsidR="00F04A9F" w:rsidRPr="00656B13" w:rsidRDefault="00F04A9F" w:rsidP="00CE0352">
      <w:pPr>
        <w:spacing w:line="276" w:lineRule="auto"/>
        <w:rPr>
          <w:rFonts w:asciiTheme="minorHAnsi" w:hAnsiTheme="minorHAnsi" w:cstheme="minorHAnsi"/>
          <w:b/>
          <w:bCs/>
          <w:i/>
          <w:iCs/>
          <w:color w:val="000000"/>
          <w:sz w:val="24"/>
          <w:szCs w:val="24"/>
        </w:rPr>
      </w:pPr>
    </w:p>
    <w:p w:rsidR="00F04A9F" w:rsidRPr="00656B13" w:rsidRDefault="00F04A9F" w:rsidP="00CE0352">
      <w:pPr>
        <w:spacing w:line="276" w:lineRule="auto"/>
        <w:jc w:val="center"/>
        <w:rPr>
          <w:rFonts w:asciiTheme="minorHAnsi" w:hAnsiTheme="minorHAnsi" w:cstheme="minorHAnsi"/>
          <w:b/>
          <w:bCs/>
          <w:i/>
          <w:iCs/>
          <w:color w:val="000000"/>
          <w:sz w:val="24"/>
          <w:szCs w:val="24"/>
        </w:rPr>
      </w:pPr>
      <w:r w:rsidRPr="00656B13">
        <w:rPr>
          <w:rFonts w:asciiTheme="minorHAnsi" w:hAnsiTheme="minorHAnsi" w:cstheme="minorHAnsi"/>
          <w:b/>
          <w:bCs/>
          <w:i/>
          <w:iCs/>
          <w:color w:val="000000"/>
          <w:sz w:val="24"/>
          <w:szCs w:val="24"/>
        </w:rPr>
        <w:t>Словарь основных терминов</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Ассимиляция (</w:t>
      </w:r>
      <w:r w:rsidRPr="00656B13">
        <w:rPr>
          <w:rFonts w:asciiTheme="minorHAnsi" w:hAnsiTheme="minorHAnsi" w:cstheme="minorHAnsi"/>
          <w:color w:val="000000"/>
          <w:kern w:val="0"/>
          <w:sz w:val="24"/>
          <w:szCs w:val="24"/>
        </w:rPr>
        <w:t>лат. </w:t>
      </w:r>
      <w:proofErr w:type="spellStart"/>
      <w:r w:rsidRPr="00656B13">
        <w:rPr>
          <w:rFonts w:asciiTheme="minorHAnsi" w:hAnsiTheme="minorHAnsi" w:cstheme="minorHAnsi"/>
          <w:color w:val="000000"/>
          <w:kern w:val="0"/>
          <w:sz w:val="24"/>
          <w:szCs w:val="24"/>
          <w:lang w:val="en-US"/>
        </w:rPr>
        <w:t>assimilato</w:t>
      </w:r>
      <w:proofErr w:type="spellEnd"/>
      <w:r w:rsidRPr="00656B13">
        <w:rPr>
          <w:rFonts w:asciiTheme="minorHAnsi" w:hAnsiTheme="minorHAnsi" w:cstheme="minorHAnsi"/>
          <w:color w:val="000000"/>
          <w:kern w:val="0"/>
          <w:sz w:val="24"/>
          <w:szCs w:val="24"/>
        </w:rPr>
        <w:t> – уподобление) – потеря одной части социума  (или целым этносом) своих отличительных черт и замена заимствованными у другой части (другого этноса).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ГЛОБАЛИЗАЦИЯ</w:t>
      </w:r>
      <w:r w:rsidRPr="00656B13">
        <w:rPr>
          <w:rFonts w:asciiTheme="minorHAnsi" w:hAnsiTheme="minorHAnsi" w:cstheme="minorHAnsi"/>
          <w:color w:val="000000"/>
          <w:kern w:val="0"/>
          <w:sz w:val="24"/>
          <w:szCs w:val="24"/>
        </w:rPr>
        <w:t xml:space="preserve"> -  процесс всемирной экономической, политической и культурной интеграции, основными характеристиками которого являются: распространение капитализма по всему миру, мировое разделение труда, миграция в масштабах всей планеты денежных, человеческих и производственных ресурсов, а также стандартизация экономических и технологических процессов и сближение культур разных стран.</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КОНФЛИКТ ЭТНОПОЛИТИЧЕСКИЙ</w:t>
      </w:r>
      <w:r w:rsidRPr="00656B13">
        <w:rPr>
          <w:rFonts w:asciiTheme="minorHAnsi" w:hAnsiTheme="minorHAnsi" w:cstheme="minorHAnsi"/>
          <w:color w:val="000000"/>
          <w:kern w:val="0"/>
          <w:sz w:val="24"/>
          <w:szCs w:val="24"/>
        </w:rPr>
        <w:t xml:space="preserve"> -  особая форма социального конфликта, который происходит между двумя или более сторонами, когда хотя бы одна из сторон организована на этнической основе или действует от имени этнической группы.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МУЛЬТИКУЛЬТУРАЛИЗМ</w:t>
      </w:r>
      <w:r w:rsidRPr="00656B13">
        <w:rPr>
          <w:rFonts w:asciiTheme="minorHAnsi" w:hAnsiTheme="minorHAnsi" w:cstheme="minorHAnsi"/>
          <w:color w:val="000000"/>
          <w:kern w:val="0"/>
          <w:sz w:val="24"/>
          <w:szCs w:val="24"/>
        </w:rPr>
        <w:t xml:space="preserve"> – политика, направления на развитие и сохранение в отдельно взятой стране и в мире в целом культурных различий, и обосновывающая такую политику теория или идеология. </w:t>
      </w:r>
      <w:proofErr w:type="spellStart"/>
      <w:r w:rsidRPr="00656B13">
        <w:rPr>
          <w:rFonts w:asciiTheme="minorHAnsi" w:hAnsiTheme="minorHAnsi" w:cstheme="minorHAnsi"/>
          <w:color w:val="000000"/>
          <w:kern w:val="0"/>
          <w:sz w:val="24"/>
          <w:szCs w:val="24"/>
        </w:rPr>
        <w:t>Мультикультурализм</w:t>
      </w:r>
      <w:proofErr w:type="spellEnd"/>
      <w:r w:rsidRPr="00656B13">
        <w:rPr>
          <w:rFonts w:asciiTheme="minorHAnsi" w:hAnsiTheme="minorHAnsi" w:cstheme="minorHAnsi"/>
          <w:color w:val="000000"/>
          <w:kern w:val="0"/>
          <w:sz w:val="24"/>
          <w:szCs w:val="24"/>
        </w:rPr>
        <w:t xml:space="preserve"> – один из аспектов толерантности, заключающийся в требовании параллельного существования культур в целях их взаимного проникновения, обогащения и развития в общечеловеческом русле массовой культуры.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НАЦИЯ</w:t>
      </w:r>
      <w:r w:rsidRPr="00656B13">
        <w:rPr>
          <w:rFonts w:asciiTheme="minorHAnsi" w:hAnsiTheme="minorHAnsi" w:cstheme="minorHAnsi"/>
          <w:color w:val="000000"/>
          <w:kern w:val="0"/>
          <w:sz w:val="24"/>
          <w:szCs w:val="24"/>
        </w:rPr>
        <w:t xml:space="preserve"> (от лат. </w:t>
      </w:r>
      <w:proofErr w:type="spellStart"/>
      <w:r w:rsidRPr="00656B13">
        <w:rPr>
          <w:rFonts w:asciiTheme="minorHAnsi" w:hAnsiTheme="minorHAnsi" w:cstheme="minorHAnsi"/>
          <w:color w:val="000000"/>
          <w:kern w:val="0"/>
          <w:sz w:val="24"/>
          <w:szCs w:val="24"/>
          <w:lang w:val="en-US"/>
        </w:rPr>
        <w:t>natio</w:t>
      </w:r>
      <w:proofErr w:type="spellEnd"/>
      <w:r w:rsidRPr="00656B13">
        <w:rPr>
          <w:rFonts w:asciiTheme="minorHAnsi" w:hAnsiTheme="minorHAnsi" w:cstheme="minorHAnsi"/>
          <w:color w:val="000000"/>
          <w:kern w:val="0"/>
          <w:sz w:val="24"/>
          <w:szCs w:val="24"/>
        </w:rPr>
        <w:t> -  племя, народ) – общность, тем или иным образом сопряженная с определенным народом – этносом. В английском языке  понятия «нация» и «государство» нередко определяются как синонимы.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НАЦИОНАЛЬНАЯ КУЛЬТУРА-</w:t>
      </w:r>
      <w:r w:rsidRPr="00656B13">
        <w:rPr>
          <w:rFonts w:asciiTheme="minorHAnsi" w:hAnsiTheme="minorHAnsi" w:cstheme="minorHAnsi"/>
          <w:color w:val="000000"/>
          <w:kern w:val="0"/>
          <w:sz w:val="24"/>
          <w:szCs w:val="24"/>
        </w:rPr>
        <w:t>  совокупность материальных и духовных ценностей народа.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НАЦИОНАЛЬНАЯ ПОЛИТИКА</w:t>
      </w:r>
      <w:r w:rsidRPr="00656B13">
        <w:rPr>
          <w:rFonts w:asciiTheme="minorHAnsi" w:hAnsiTheme="minorHAnsi" w:cstheme="minorHAnsi"/>
          <w:color w:val="000000"/>
          <w:kern w:val="0"/>
          <w:sz w:val="24"/>
          <w:szCs w:val="24"/>
        </w:rPr>
        <w:t xml:space="preserve"> -  всесторонне обоснованная система мер, осуществляемых государством в сфере национальных и этнических отношений, направленная на реализацию национальных интересов и разрешение национальных и этнических противоречий. Является составной частью политики государства, указывает стратегический курс в этническом (национальном) вопросе, в развитии межэтнических отношений, в культурно-языковом развитии этносов и находи свое закрепление в специальных национальных программах и соответствующих разделах конституции государства.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НАЦИОНАЛЬНОЕ МЕНЬШИНСТВО ИЛИ ЭТНИЧЕСКОЕ МЕНЬШИНСТВО –</w:t>
      </w:r>
      <w:r w:rsidRPr="00656B13">
        <w:rPr>
          <w:rFonts w:asciiTheme="minorHAnsi" w:hAnsiTheme="minorHAnsi" w:cstheme="minorHAnsi"/>
          <w:color w:val="000000"/>
          <w:kern w:val="0"/>
          <w:sz w:val="24"/>
          <w:szCs w:val="24"/>
        </w:rPr>
        <w:t xml:space="preserve"> представители этнической группы, компактно проживающей на территории какого-либо государства, которые являются его гражданами, но не принадлежат к коренной национальности и осознают себя национальной общиной, стремящейся сохранить свои специфические черты - язык, культуру и т.д.</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НАЦИОНАЛЬНО-КУЛЬТУРНАЯ АВТОНОМИЯ</w:t>
      </w:r>
      <w:r w:rsidRPr="00656B13">
        <w:rPr>
          <w:rFonts w:asciiTheme="minorHAnsi" w:hAnsiTheme="minorHAnsi" w:cstheme="minorHAnsi"/>
          <w:color w:val="000000"/>
          <w:kern w:val="0"/>
          <w:sz w:val="24"/>
          <w:szCs w:val="24"/>
        </w:rPr>
        <w:t xml:space="preserve"> – общественное объединение граждан государства по их принадлежности к определенной этнической общности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СЕПАРАТИЗМ</w:t>
      </w:r>
      <w:r w:rsidRPr="00656B13">
        <w:rPr>
          <w:rFonts w:asciiTheme="minorHAnsi" w:hAnsiTheme="minorHAnsi" w:cstheme="minorHAnsi"/>
          <w:color w:val="000000"/>
          <w:kern w:val="0"/>
          <w:sz w:val="24"/>
          <w:szCs w:val="24"/>
        </w:rPr>
        <w:t xml:space="preserve"> (от лат. </w:t>
      </w:r>
      <w:proofErr w:type="spellStart"/>
      <w:r w:rsidRPr="00656B13">
        <w:rPr>
          <w:rFonts w:asciiTheme="minorHAnsi" w:hAnsiTheme="minorHAnsi" w:cstheme="minorHAnsi"/>
          <w:color w:val="000000"/>
          <w:kern w:val="0"/>
          <w:sz w:val="24"/>
          <w:szCs w:val="24"/>
          <w:lang w:val="en-US"/>
        </w:rPr>
        <w:t>separatus</w:t>
      </w:r>
      <w:proofErr w:type="spellEnd"/>
      <w:r w:rsidRPr="00656B13">
        <w:rPr>
          <w:rFonts w:asciiTheme="minorHAnsi" w:hAnsiTheme="minorHAnsi" w:cstheme="minorHAnsi"/>
          <w:color w:val="000000"/>
          <w:kern w:val="0"/>
          <w:sz w:val="24"/>
          <w:szCs w:val="24"/>
        </w:rPr>
        <w:t> – отдельный) – стремление к отделению, обособлению, сецессии; движение за отделение части государства и создание нового государственного образования или за предоставление части страны автономии.</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lastRenderedPageBreak/>
        <w:t>УРЕГУЛИРОВАНИЕ ЭТНОПОЛИТИЧЕСКОГО КОНФЛИКТА</w:t>
      </w:r>
      <w:r w:rsidRPr="00656B13">
        <w:rPr>
          <w:rFonts w:asciiTheme="minorHAnsi" w:hAnsiTheme="minorHAnsi" w:cstheme="minorHAnsi"/>
          <w:color w:val="000000"/>
          <w:kern w:val="0"/>
          <w:sz w:val="24"/>
          <w:szCs w:val="24"/>
        </w:rPr>
        <w:t xml:space="preserve"> -  представляет собой устранение противоречия между оппонентами при посредничестве третьей стороны, с согласия или без такового противоборствующих сторон.</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ЭТНОС</w:t>
      </w:r>
      <w:r w:rsidRPr="00656B13">
        <w:rPr>
          <w:rFonts w:asciiTheme="minorHAnsi" w:hAnsiTheme="minorHAnsi" w:cstheme="minorHAnsi"/>
          <w:color w:val="000000"/>
          <w:kern w:val="0"/>
          <w:sz w:val="24"/>
          <w:szCs w:val="24"/>
        </w:rPr>
        <w:t xml:space="preserve"> – исторически образовавшаяся группа людей, объединенная общими языковыми и культурными признаками. Синонимы – народ, племя.  В научный оборот понятие «этнос» было введено в 1923 г. </w:t>
      </w:r>
      <w:proofErr w:type="spellStart"/>
      <w:r w:rsidRPr="00656B13">
        <w:rPr>
          <w:rFonts w:asciiTheme="minorHAnsi" w:hAnsiTheme="minorHAnsi" w:cstheme="minorHAnsi"/>
          <w:color w:val="000000"/>
          <w:kern w:val="0"/>
          <w:sz w:val="24"/>
          <w:szCs w:val="24"/>
        </w:rPr>
        <w:t>С.М.Широкогоровым</w:t>
      </w:r>
      <w:proofErr w:type="spellEnd"/>
      <w:r w:rsidRPr="00656B13">
        <w:rPr>
          <w:rFonts w:asciiTheme="minorHAnsi" w:hAnsiTheme="minorHAnsi" w:cstheme="minorHAnsi"/>
          <w:color w:val="000000"/>
          <w:kern w:val="0"/>
          <w:sz w:val="24"/>
          <w:szCs w:val="24"/>
        </w:rPr>
        <w:t>: « Этнос есть группа людей, говорящих на одном языке, признающих свое единое происхождение, обладающих комплексом обычаев, укладом жизни, хранимых и освященных традицией  и отличаемых ею от таковых других групп».</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ЭТНИЧНОСТЬ</w:t>
      </w:r>
      <w:r w:rsidRPr="00656B13">
        <w:rPr>
          <w:rFonts w:asciiTheme="minorHAnsi" w:hAnsiTheme="minorHAnsi" w:cstheme="minorHAnsi"/>
          <w:color w:val="000000"/>
          <w:sz w:val="24"/>
          <w:szCs w:val="24"/>
        </w:rPr>
        <w:t xml:space="preserve"> – совокупность характерных специфических культурных признаков, отличающих одну этническую группу от другой. Этничность является одним из ключевых понятий этнологии, социологии, социальной (культурной) антропологии, политологии и поэтому имеет различные интерпретации и смыслы. Из последних наиболее распространенными являются три его значения: 1) как форма межгруппового взаимодействия, при котором представители какой-либо группы рассматривают себя («мы») в качестве культурно отличающихся от представителей других групп («они»); 2) как качество группы, то есть комплекс признаков, или атрибутов, объединяющих этническую группу в единую общность; 3) как этническая идентичность, т.е. специфическая форма отождествления, заключающаяся в соотнесении индивидом себя с какой-либо группой, к которой он сам себя причисляет. </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ЭТНИЧЕСКИЕ ИНТЕРЕСЫ -</w:t>
      </w:r>
      <w:r w:rsidRPr="00656B13">
        <w:rPr>
          <w:rFonts w:asciiTheme="minorHAnsi" w:hAnsiTheme="minorHAnsi" w:cstheme="minorHAnsi"/>
          <w:b/>
          <w:color w:val="000000"/>
          <w:sz w:val="24"/>
          <w:szCs w:val="24"/>
        </w:rPr>
        <w:t xml:space="preserve"> </w:t>
      </w:r>
      <w:r w:rsidRPr="00656B13">
        <w:rPr>
          <w:rFonts w:asciiTheme="minorHAnsi" w:hAnsiTheme="minorHAnsi" w:cstheme="minorHAnsi"/>
          <w:color w:val="000000"/>
          <w:sz w:val="24"/>
          <w:szCs w:val="24"/>
        </w:rPr>
        <w:t xml:space="preserve">изменения в ходе исторического развития отдельных этнических элементов, </w:t>
      </w:r>
      <w:proofErr w:type="spellStart"/>
      <w:r w:rsidRPr="00656B13">
        <w:rPr>
          <w:rFonts w:asciiTheme="minorHAnsi" w:hAnsiTheme="minorHAnsi" w:cstheme="minorHAnsi"/>
          <w:color w:val="000000"/>
          <w:sz w:val="24"/>
          <w:szCs w:val="24"/>
        </w:rPr>
        <w:t>субэтносов</w:t>
      </w:r>
      <w:proofErr w:type="spellEnd"/>
      <w:r w:rsidRPr="00656B13">
        <w:rPr>
          <w:rFonts w:asciiTheme="minorHAnsi" w:hAnsiTheme="minorHAnsi" w:cstheme="minorHAnsi"/>
          <w:color w:val="000000"/>
          <w:sz w:val="24"/>
          <w:szCs w:val="24"/>
        </w:rPr>
        <w:t xml:space="preserve"> и этносов в целом, а также появление новых этнических общностей. В советской, а затем и российской научной традиции этнические процессы подразделялись на эволюционные и трансформационные. Первые выражаются в изменении любого из признаков этноса, прежде всего – языка и культуры. Вторые ведут к смене этнической принадлежности. </w:t>
      </w:r>
    </w:p>
    <w:p w:rsidR="00F04A9F" w:rsidRPr="00656B13" w:rsidRDefault="00F04A9F" w:rsidP="00CE0352">
      <w:pPr>
        <w:spacing w:line="276" w:lineRule="auto"/>
        <w:ind w:firstLine="709"/>
        <w:jc w:val="both"/>
        <w:rPr>
          <w:rFonts w:asciiTheme="minorHAnsi" w:eastAsia="Arial Unicode MS" w:hAnsiTheme="minorHAnsi" w:cstheme="minorHAnsi"/>
          <w:color w:val="000000"/>
          <w:sz w:val="24"/>
          <w:szCs w:val="24"/>
        </w:rPr>
      </w:pPr>
      <w:r w:rsidRPr="00656B13">
        <w:rPr>
          <w:rFonts w:asciiTheme="minorHAnsi" w:hAnsiTheme="minorHAnsi" w:cstheme="minorHAnsi"/>
          <w:i/>
          <w:color w:val="000000"/>
          <w:sz w:val="24"/>
          <w:szCs w:val="24"/>
        </w:rPr>
        <w:t>ЭТНОГЕНЕЗ</w:t>
      </w:r>
      <w:r w:rsidRPr="00656B13">
        <w:rPr>
          <w:rFonts w:asciiTheme="minorHAnsi" w:hAnsiTheme="minorHAnsi" w:cstheme="minorHAnsi"/>
          <w:b/>
          <w:color w:val="000000"/>
          <w:sz w:val="24"/>
          <w:szCs w:val="24"/>
        </w:rPr>
        <w:t xml:space="preserve"> - </w:t>
      </w:r>
      <w:r w:rsidRPr="00656B13">
        <w:rPr>
          <w:rFonts w:asciiTheme="minorHAnsi" w:eastAsia="Arial Unicode MS" w:hAnsiTheme="minorHAnsi" w:cstheme="minorHAnsi"/>
          <w:color w:val="000000"/>
          <w:sz w:val="24"/>
          <w:szCs w:val="24"/>
        </w:rPr>
        <w:t>(греч. Рождение) — происхождение народов. Этногенез охватывает значительную часть существования эт</w:t>
      </w:r>
      <w:r w:rsidRPr="00656B13">
        <w:rPr>
          <w:rFonts w:asciiTheme="minorHAnsi" w:eastAsia="Arial Unicode MS" w:hAnsiTheme="minorHAnsi" w:cstheme="minorHAnsi"/>
          <w:color w:val="000000"/>
          <w:sz w:val="24"/>
          <w:szCs w:val="24"/>
        </w:rPr>
        <w:softHyphen/>
        <w:t>носа, включает как начальные этапы возникновения какого-либо народа, так и дальнейшее формирование его этнографи</w:t>
      </w:r>
      <w:r w:rsidRPr="00656B13">
        <w:rPr>
          <w:rFonts w:asciiTheme="minorHAnsi" w:eastAsia="Arial Unicode MS" w:hAnsiTheme="minorHAnsi" w:cstheme="minorHAnsi"/>
          <w:color w:val="000000"/>
          <w:sz w:val="24"/>
          <w:szCs w:val="24"/>
        </w:rPr>
        <w:softHyphen/>
        <w:t>ческих: лингвистических и антропологических особенностей.</w:t>
      </w:r>
    </w:p>
    <w:p w:rsidR="00F04A9F" w:rsidRPr="00656B13" w:rsidRDefault="00F04A9F" w:rsidP="00CE0352">
      <w:pPr>
        <w:spacing w:line="276" w:lineRule="auto"/>
        <w:ind w:firstLine="709"/>
        <w:jc w:val="both"/>
        <w:rPr>
          <w:rFonts w:asciiTheme="minorHAnsi" w:eastAsia="Arial Unicode MS" w:hAnsiTheme="minorHAnsi" w:cstheme="minorHAnsi"/>
          <w:color w:val="000000"/>
          <w:sz w:val="24"/>
          <w:szCs w:val="24"/>
        </w:rPr>
      </w:pPr>
      <w:r w:rsidRPr="00656B13">
        <w:rPr>
          <w:rFonts w:asciiTheme="minorHAnsi" w:eastAsia="Arial Unicode MS" w:hAnsiTheme="minorHAnsi" w:cstheme="minorHAnsi"/>
          <w:i/>
          <w:color w:val="000000"/>
          <w:spacing w:val="-6"/>
          <w:sz w:val="24"/>
          <w:szCs w:val="24"/>
        </w:rPr>
        <w:t>ЭТНОГРАФИЧЕСКАЯ ГРУППА</w:t>
      </w:r>
      <w:r w:rsidRPr="00656B13">
        <w:rPr>
          <w:rFonts w:asciiTheme="minorHAnsi" w:eastAsia="Arial Unicode MS" w:hAnsiTheme="minorHAnsi" w:cstheme="minorHAnsi"/>
          <w:b/>
          <w:color w:val="000000"/>
          <w:spacing w:val="-6"/>
          <w:sz w:val="24"/>
          <w:szCs w:val="24"/>
        </w:rPr>
        <w:t xml:space="preserve"> </w:t>
      </w:r>
      <w:r w:rsidRPr="00656B13">
        <w:rPr>
          <w:rFonts w:asciiTheme="minorHAnsi" w:eastAsia="Arial Unicode MS" w:hAnsiTheme="minorHAnsi" w:cstheme="minorHAnsi"/>
          <w:color w:val="000000"/>
          <w:spacing w:val="-6"/>
          <w:sz w:val="24"/>
          <w:szCs w:val="24"/>
        </w:rPr>
        <w:t>— обособленная часть народно</w:t>
      </w:r>
      <w:r w:rsidRPr="00656B13">
        <w:rPr>
          <w:rFonts w:asciiTheme="minorHAnsi" w:eastAsia="Arial Unicode MS" w:hAnsiTheme="minorHAnsi" w:cstheme="minorHAnsi"/>
          <w:color w:val="000000"/>
          <w:sz w:val="24"/>
          <w:szCs w:val="24"/>
        </w:rPr>
        <w:t>сти или нации, сохраняющая некоторые особенности языка, культуры или быта (например, нормандцы во Франции). Тер</w:t>
      </w:r>
      <w:r w:rsidRPr="00656B13">
        <w:rPr>
          <w:rFonts w:asciiTheme="minorHAnsi" w:eastAsia="Arial Unicode MS" w:hAnsiTheme="minorHAnsi" w:cstheme="minorHAnsi"/>
          <w:color w:val="000000"/>
          <w:sz w:val="24"/>
          <w:szCs w:val="24"/>
        </w:rPr>
        <w:softHyphen/>
        <w:t>мин практически равнозначен понятию «этническая груп</w:t>
      </w:r>
      <w:r w:rsidRPr="00656B13">
        <w:rPr>
          <w:rFonts w:asciiTheme="minorHAnsi" w:eastAsia="Arial Unicode MS" w:hAnsiTheme="minorHAnsi" w:cstheme="minorHAnsi"/>
          <w:color w:val="000000"/>
          <w:sz w:val="24"/>
          <w:szCs w:val="24"/>
        </w:rPr>
        <w:softHyphen/>
        <w:t>па».</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ЭТНОКРАТИЯ</w:t>
      </w:r>
      <w:r w:rsidRPr="00656B13">
        <w:rPr>
          <w:rFonts w:asciiTheme="minorHAnsi" w:hAnsiTheme="minorHAnsi" w:cstheme="minorHAnsi"/>
          <w:b/>
          <w:color w:val="000000"/>
          <w:sz w:val="24"/>
          <w:szCs w:val="24"/>
        </w:rPr>
        <w:t xml:space="preserve"> </w:t>
      </w:r>
      <w:r w:rsidRPr="00656B13">
        <w:rPr>
          <w:rFonts w:asciiTheme="minorHAnsi" w:hAnsiTheme="minorHAnsi" w:cstheme="minorHAnsi"/>
          <w:color w:val="000000"/>
          <w:sz w:val="24"/>
          <w:szCs w:val="24"/>
        </w:rPr>
        <w:t xml:space="preserve">(греч. </w:t>
      </w:r>
      <w:proofErr w:type="spellStart"/>
      <w:r w:rsidRPr="00656B13">
        <w:rPr>
          <w:rFonts w:asciiTheme="minorHAnsi" w:hAnsiTheme="minorHAnsi" w:cstheme="minorHAnsi"/>
          <w:color w:val="000000"/>
          <w:sz w:val="24"/>
          <w:szCs w:val="24"/>
        </w:rPr>
        <w:t>Ethnos</w:t>
      </w:r>
      <w:proofErr w:type="spellEnd"/>
      <w:r w:rsidRPr="00656B13">
        <w:rPr>
          <w:rFonts w:asciiTheme="minorHAnsi" w:hAnsiTheme="minorHAnsi" w:cstheme="minorHAnsi"/>
          <w:color w:val="000000"/>
          <w:sz w:val="24"/>
          <w:szCs w:val="24"/>
        </w:rPr>
        <w:t xml:space="preserve"> – народ и </w:t>
      </w:r>
      <w:proofErr w:type="spellStart"/>
      <w:r w:rsidRPr="00656B13">
        <w:rPr>
          <w:rFonts w:asciiTheme="minorHAnsi" w:hAnsiTheme="minorHAnsi" w:cstheme="minorHAnsi"/>
          <w:color w:val="000000"/>
          <w:sz w:val="24"/>
          <w:szCs w:val="24"/>
        </w:rPr>
        <w:t>kratos</w:t>
      </w:r>
      <w:proofErr w:type="spellEnd"/>
      <w:r w:rsidRPr="00656B13">
        <w:rPr>
          <w:rFonts w:asciiTheme="minorHAnsi" w:hAnsiTheme="minorHAnsi" w:cstheme="minorHAnsi"/>
          <w:color w:val="000000"/>
          <w:sz w:val="24"/>
          <w:szCs w:val="24"/>
        </w:rPr>
        <w:t xml:space="preserve"> – власть) – доминирование или господство в органах политической власти этнической элиты, осуществляющей управление жизнедеятельностью данного региона с позиции приоритета интересов своего этноса. В многонациональном государстве таким этносом может быть титульный. </w:t>
      </w:r>
      <w:proofErr w:type="spellStart"/>
      <w:r w:rsidRPr="00656B13">
        <w:rPr>
          <w:rFonts w:asciiTheme="minorHAnsi" w:hAnsiTheme="minorHAnsi" w:cstheme="minorHAnsi"/>
          <w:color w:val="000000"/>
          <w:sz w:val="24"/>
          <w:szCs w:val="24"/>
        </w:rPr>
        <w:t>Этнократия</w:t>
      </w:r>
      <w:proofErr w:type="spellEnd"/>
      <w:r w:rsidRPr="00656B13">
        <w:rPr>
          <w:rFonts w:asciiTheme="minorHAnsi" w:hAnsiTheme="minorHAnsi" w:cstheme="minorHAnsi"/>
          <w:color w:val="000000"/>
          <w:sz w:val="24"/>
          <w:szCs w:val="24"/>
        </w:rPr>
        <w:t xml:space="preserve"> выражается также в доминирующем влиянии, главенстве коллективных прав и интересов народа над индивидуальными правами и интересами личности. Однако известно, что приоритет прав человека над всеми другими признается в качестве одного из основных международных принципов. </w:t>
      </w:r>
      <w:proofErr w:type="spellStart"/>
      <w:r w:rsidRPr="00656B13">
        <w:rPr>
          <w:rFonts w:asciiTheme="minorHAnsi" w:hAnsiTheme="minorHAnsi" w:cstheme="minorHAnsi"/>
          <w:color w:val="000000"/>
          <w:sz w:val="24"/>
          <w:szCs w:val="24"/>
        </w:rPr>
        <w:t>Этнократия</w:t>
      </w:r>
      <w:proofErr w:type="spellEnd"/>
      <w:r w:rsidRPr="00656B13">
        <w:rPr>
          <w:rFonts w:asciiTheme="minorHAnsi" w:hAnsiTheme="minorHAnsi" w:cstheme="minorHAnsi"/>
          <w:color w:val="000000"/>
          <w:sz w:val="24"/>
          <w:szCs w:val="24"/>
        </w:rPr>
        <w:t xml:space="preserve"> проявляется, прежде всего, в превращении государственных образований в </w:t>
      </w:r>
      <w:proofErr w:type="spellStart"/>
      <w:r w:rsidRPr="00656B13">
        <w:rPr>
          <w:rFonts w:asciiTheme="minorHAnsi" w:hAnsiTheme="minorHAnsi" w:cstheme="minorHAnsi"/>
          <w:color w:val="000000"/>
          <w:sz w:val="24"/>
          <w:szCs w:val="24"/>
        </w:rPr>
        <w:t>этнократические</w:t>
      </w:r>
      <w:proofErr w:type="spellEnd"/>
      <w:r w:rsidRPr="00656B13">
        <w:rPr>
          <w:rFonts w:asciiTheme="minorHAnsi" w:hAnsiTheme="minorHAnsi" w:cstheme="minorHAnsi"/>
          <w:color w:val="000000"/>
          <w:sz w:val="24"/>
          <w:szCs w:val="24"/>
        </w:rPr>
        <w:t xml:space="preserve"> режимы. Непропорциональное доминирование во властных структурах государств (или регионов) титульного народа означает неприкрытое нарушение прав лиц других национальностей. </w:t>
      </w:r>
      <w:proofErr w:type="spellStart"/>
      <w:r w:rsidRPr="00656B13">
        <w:rPr>
          <w:rFonts w:asciiTheme="minorHAnsi" w:hAnsiTheme="minorHAnsi" w:cstheme="minorHAnsi"/>
          <w:color w:val="000000"/>
          <w:sz w:val="24"/>
          <w:szCs w:val="24"/>
        </w:rPr>
        <w:t>Этнократические</w:t>
      </w:r>
      <w:proofErr w:type="spellEnd"/>
      <w:r w:rsidRPr="00656B13">
        <w:rPr>
          <w:rFonts w:asciiTheme="minorHAnsi" w:hAnsiTheme="minorHAnsi" w:cstheme="minorHAnsi"/>
          <w:color w:val="000000"/>
          <w:sz w:val="24"/>
          <w:szCs w:val="24"/>
        </w:rPr>
        <w:t xml:space="preserve"> режимы создают обстановку межнациональной напряженности в </w:t>
      </w:r>
      <w:r w:rsidRPr="00656B13">
        <w:rPr>
          <w:rFonts w:asciiTheme="minorHAnsi" w:hAnsiTheme="minorHAnsi" w:cstheme="minorHAnsi"/>
          <w:color w:val="000000"/>
          <w:sz w:val="24"/>
          <w:szCs w:val="24"/>
        </w:rPr>
        <w:lastRenderedPageBreak/>
        <w:t xml:space="preserve">государствах (регионах). Этот институт власти, как правило, игнорирует права этнических меньшинств. Этноним (греч. </w:t>
      </w:r>
      <w:proofErr w:type="spellStart"/>
      <w:r w:rsidRPr="00656B13">
        <w:rPr>
          <w:rFonts w:asciiTheme="minorHAnsi" w:hAnsiTheme="minorHAnsi" w:cstheme="minorHAnsi"/>
          <w:color w:val="000000"/>
          <w:sz w:val="24"/>
          <w:szCs w:val="24"/>
        </w:rPr>
        <w:t>Ethnos</w:t>
      </w:r>
      <w:proofErr w:type="spellEnd"/>
      <w:r w:rsidRPr="00656B13">
        <w:rPr>
          <w:rFonts w:asciiTheme="minorHAnsi" w:hAnsiTheme="minorHAnsi" w:cstheme="minorHAnsi"/>
          <w:color w:val="000000"/>
          <w:sz w:val="24"/>
          <w:szCs w:val="24"/>
        </w:rPr>
        <w:t xml:space="preserve"> – народ и </w:t>
      </w:r>
      <w:proofErr w:type="spellStart"/>
      <w:r w:rsidRPr="00656B13">
        <w:rPr>
          <w:rFonts w:asciiTheme="minorHAnsi" w:hAnsiTheme="minorHAnsi" w:cstheme="minorHAnsi"/>
          <w:color w:val="000000"/>
          <w:sz w:val="24"/>
          <w:szCs w:val="24"/>
        </w:rPr>
        <w:t>onyma</w:t>
      </w:r>
      <w:proofErr w:type="spellEnd"/>
      <w:r w:rsidRPr="00656B13">
        <w:rPr>
          <w:rFonts w:asciiTheme="minorHAnsi" w:hAnsiTheme="minorHAnsi" w:cstheme="minorHAnsi"/>
          <w:color w:val="000000"/>
          <w:sz w:val="24"/>
          <w:szCs w:val="24"/>
        </w:rPr>
        <w:t xml:space="preserve"> – имя) – название любого этноса как выражение его самосознания. Возникновение этнонима тесно связано с историей народа, и поэтому изучение этнонима (этим занимается наука этнонимика) помогает раскрыть происхождение народа, его этнические связи. Различают </w:t>
      </w:r>
      <w:proofErr w:type="spellStart"/>
      <w:r w:rsidRPr="00656B13">
        <w:rPr>
          <w:rFonts w:asciiTheme="minorHAnsi" w:hAnsiTheme="minorHAnsi" w:cstheme="minorHAnsi"/>
          <w:color w:val="000000"/>
          <w:sz w:val="24"/>
          <w:szCs w:val="24"/>
        </w:rPr>
        <w:t>эндоэтнонимы</w:t>
      </w:r>
      <w:proofErr w:type="spellEnd"/>
      <w:r w:rsidRPr="00656B13">
        <w:rPr>
          <w:rFonts w:asciiTheme="minorHAnsi" w:hAnsiTheme="minorHAnsi" w:cstheme="minorHAnsi"/>
          <w:color w:val="000000"/>
          <w:sz w:val="24"/>
          <w:szCs w:val="24"/>
        </w:rPr>
        <w:t xml:space="preserve"> – самоназвания и </w:t>
      </w:r>
      <w:proofErr w:type="spellStart"/>
      <w:r w:rsidRPr="00656B13">
        <w:rPr>
          <w:rFonts w:asciiTheme="minorHAnsi" w:hAnsiTheme="minorHAnsi" w:cstheme="minorHAnsi"/>
          <w:color w:val="000000"/>
          <w:sz w:val="24"/>
          <w:szCs w:val="24"/>
        </w:rPr>
        <w:t>экзоэтнонимы</w:t>
      </w:r>
      <w:proofErr w:type="spellEnd"/>
      <w:r w:rsidRPr="00656B13">
        <w:rPr>
          <w:rFonts w:asciiTheme="minorHAnsi" w:hAnsiTheme="minorHAnsi" w:cstheme="minorHAnsi"/>
          <w:color w:val="000000"/>
          <w:sz w:val="24"/>
          <w:szCs w:val="24"/>
        </w:rPr>
        <w:t xml:space="preserve"> – названия, данные народу другими народами. </w:t>
      </w:r>
      <w:proofErr w:type="spellStart"/>
      <w:r w:rsidRPr="00656B13">
        <w:rPr>
          <w:rFonts w:asciiTheme="minorHAnsi" w:hAnsiTheme="minorHAnsi" w:cstheme="minorHAnsi"/>
          <w:color w:val="000000"/>
          <w:sz w:val="24"/>
          <w:szCs w:val="24"/>
        </w:rPr>
        <w:t>Этнофор</w:t>
      </w:r>
      <w:proofErr w:type="spellEnd"/>
      <w:r w:rsidRPr="00656B13">
        <w:rPr>
          <w:rFonts w:asciiTheme="minorHAnsi" w:hAnsiTheme="minorHAnsi" w:cstheme="minorHAnsi"/>
          <w:color w:val="000000"/>
          <w:sz w:val="24"/>
          <w:szCs w:val="24"/>
        </w:rPr>
        <w:t xml:space="preserve"> – член этнической группы, принимающий ее этноним и разделяющий ее признаки. </w:t>
      </w:r>
      <w:proofErr w:type="spellStart"/>
      <w:r w:rsidRPr="00656B13">
        <w:rPr>
          <w:rFonts w:asciiTheme="minorHAnsi" w:hAnsiTheme="minorHAnsi" w:cstheme="minorHAnsi"/>
          <w:color w:val="000000"/>
          <w:sz w:val="24"/>
          <w:szCs w:val="24"/>
        </w:rPr>
        <w:t>Этноцентризм</w:t>
      </w:r>
      <w:proofErr w:type="spellEnd"/>
      <w:r w:rsidRPr="00656B13">
        <w:rPr>
          <w:rFonts w:asciiTheme="minorHAnsi" w:hAnsiTheme="minorHAnsi" w:cstheme="minorHAnsi"/>
          <w:color w:val="000000"/>
          <w:sz w:val="24"/>
          <w:szCs w:val="24"/>
        </w:rPr>
        <w:t xml:space="preserve"> (англ. </w:t>
      </w:r>
      <w:proofErr w:type="spellStart"/>
      <w:r w:rsidRPr="00656B13">
        <w:rPr>
          <w:rFonts w:asciiTheme="minorHAnsi" w:hAnsiTheme="minorHAnsi" w:cstheme="minorHAnsi"/>
          <w:color w:val="000000"/>
          <w:sz w:val="24"/>
          <w:szCs w:val="24"/>
        </w:rPr>
        <w:t>Ethnocentrism</w:t>
      </w:r>
      <w:proofErr w:type="spellEnd"/>
      <w:r w:rsidRPr="00656B13">
        <w:rPr>
          <w:rFonts w:asciiTheme="minorHAnsi" w:hAnsiTheme="minorHAnsi" w:cstheme="minorHAnsi"/>
          <w:color w:val="000000"/>
          <w:sz w:val="24"/>
          <w:szCs w:val="24"/>
        </w:rPr>
        <w:t xml:space="preserve">) – психологический феномен, при котором система взглядов других народов, их нравы, ценности и обычаи рассматриваются через призму традиционных установок и ценностных </w:t>
      </w:r>
      <w:proofErr w:type="spellStart"/>
      <w:r w:rsidRPr="00656B13">
        <w:rPr>
          <w:rFonts w:asciiTheme="minorHAnsi" w:hAnsiTheme="minorHAnsi" w:cstheme="minorHAnsi"/>
          <w:color w:val="000000"/>
          <w:sz w:val="24"/>
          <w:szCs w:val="24"/>
        </w:rPr>
        <w:t>оиентаций</w:t>
      </w:r>
      <w:proofErr w:type="spellEnd"/>
      <w:r w:rsidRPr="00656B13">
        <w:rPr>
          <w:rFonts w:asciiTheme="minorHAnsi" w:hAnsiTheme="minorHAnsi" w:cstheme="minorHAnsi"/>
          <w:color w:val="000000"/>
          <w:sz w:val="24"/>
          <w:szCs w:val="24"/>
        </w:rPr>
        <w:t xml:space="preserve"> свой этнической группы</w:t>
      </w:r>
    </w:p>
    <w:p w:rsidR="00F04A9F" w:rsidRPr="00656B13" w:rsidRDefault="00F04A9F" w:rsidP="00CE0352">
      <w:pPr>
        <w:tabs>
          <w:tab w:val="left" w:pos="1050"/>
        </w:tabs>
        <w:spacing w:line="276" w:lineRule="auto"/>
        <w:rPr>
          <w:rFonts w:asciiTheme="minorHAnsi" w:hAnsiTheme="minorHAnsi" w:cstheme="minorHAnsi"/>
          <w:sz w:val="24"/>
          <w:szCs w:val="24"/>
        </w:rPr>
      </w:pPr>
    </w:p>
    <w:p w:rsidR="00391681" w:rsidRPr="00656B13" w:rsidRDefault="00391681" w:rsidP="00DA0347">
      <w:pPr>
        <w:pStyle w:val="1"/>
        <w:numPr>
          <w:ilvl w:val="0"/>
          <w:numId w:val="0"/>
        </w:numPr>
        <w:jc w:val="left"/>
        <w:rPr>
          <w:rFonts w:asciiTheme="minorHAnsi" w:hAnsiTheme="minorHAnsi" w:cstheme="minorHAnsi"/>
          <w:sz w:val="28"/>
          <w:szCs w:val="28"/>
        </w:rPr>
      </w:pPr>
      <w:bookmarkStart w:id="12" w:name="_Toc483393419"/>
      <w:bookmarkStart w:id="13" w:name="_Toc487114179"/>
      <w:bookmarkStart w:id="14" w:name="_Toc514252394"/>
      <w:r w:rsidRPr="00656B13">
        <w:rPr>
          <w:rFonts w:asciiTheme="minorHAnsi" w:hAnsiTheme="minorHAnsi" w:cstheme="minorHAnsi"/>
          <w:sz w:val="28"/>
          <w:szCs w:val="28"/>
        </w:rPr>
        <w:t>4. Материалы текущего контроля успеваемости обучающихся и фонд оценочных средств промежуточной аттестации по     дисциплине</w:t>
      </w:r>
      <w:bookmarkEnd w:id="12"/>
      <w:bookmarkEnd w:id="13"/>
      <w:bookmarkEnd w:id="14"/>
      <w:r w:rsidRPr="00656B13">
        <w:rPr>
          <w:rFonts w:asciiTheme="minorHAnsi" w:hAnsiTheme="minorHAnsi" w:cstheme="minorHAnsi"/>
          <w:sz w:val="28"/>
          <w:szCs w:val="28"/>
        </w:rPr>
        <w:t xml:space="preserve"> </w:t>
      </w:r>
    </w:p>
    <w:p w:rsidR="00391681" w:rsidRPr="00656B13" w:rsidRDefault="00391681" w:rsidP="00391681">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391681" w:rsidRPr="00656B13" w:rsidRDefault="00391681" w:rsidP="00391681">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4.1. Формы и методы текущего контроля успеваемости обучающихся  и  промежуточной аттестации.</w:t>
      </w:r>
    </w:p>
    <w:p w:rsidR="00391681" w:rsidRPr="00656B13" w:rsidRDefault="00391681" w:rsidP="00391681">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391681" w:rsidRPr="00656B13" w:rsidRDefault="00391681" w:rsidP="00391681">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4.1.1. В ходе реализации дисциплины</w:t>
      </w:r>
      <w:r w:rsidR="004E6E97" w:rsidRPr="00656B13">
        <w:rPr>
          <w:rFonts w:asciiTheme="minorHAnsi" w:hAnsiTheme="minorHAnsi" w:cstheme="minorHAnsi"/>
        </w:rPr>
        <w:t xml:space="preserve"> </w:t>
      </w:r>
      <w:r w:rsidR="004E6E97" w:rsidRPr="00656B13">
        <w:rPr>
          <w:rFonts w:asciiTheme="minorHAnsi" w:hAnsiTheme="minorHAnsi" w:cstheme="minorHAnsi"/>
          <w:b/>
          <w:bCs/>
          <w:kern w:val="0"/>
          <w:sz w:val="24"/>
          <w:szCs w:val="24"/>
        </w:rPr>
        <w:t>Б1.В.ДВ.</w:t>
      </w:r>
      <w:r w:rsidR="00B71AC6" w:rsidRPr="00656B13">
        <w:rPr>
          <w:rFonts w:asciiTheme="minorHAnsi" w:hAnsiTheme="minorHAnsi" w:cstheme="minorHAnsi"/>
          <w:b/>
          <w:bCs/>
          <w:kern w:val="0"/>
          <w:sz w:val="24"/>
          <w:szCs w:val="24"/>
        </w:rPr>
        <w:t>0</w:t>
      </w:r>
      <w:r w:rsidR="004E6E97" w:rsidRPr="00656B13">
        <w:rPr>
          <w:rFonts w:asciiTheme="minorHAnsi" w:hAnsiTheme="minorHAnsi" w:cstheme="minorHAnsi"/>
          <w:b/>
          <w:bCs/>
          <w:kern w:val="0"/>
          <w:sz w:val="24"/>
          <w:szCs w:val="24"/>
        </w:rPr>
        <w:t>2.</w:t>
      </w:r>
      <w:r w:rsidR="00B71AC6" w:rsidRPr="00656B13">
        <w:rPr>
          <w:rFonts w:asciiTheme="minorHAnsi" w:hAnsiTheme="minorHAnsi" w:cstheme="minorHAnsi"/>
          <w:b/>
          <w:bCs/>
          <w:kern w:val="0"/>
          <w:sz w:val="24"/>
          <w:szCs w:val="24"/>
        </w:rPr>
        <w:t>0</w:t>
      </w:r>
      <w:r w:rsidR="004E6E97" w:rsidRPr="00656B13">
        <w:rPr>
          <w:rFonts w:asciiTheme="minorHAnsi" w:hAnsiTheme="minorHAnsi" w:cstheme="minorHAnsi"/>
          <w:b/>
          <w:bCs/>
          <w:kern w:val="0"/>
          <w:sz w:val="24"/>
          <w:szCs w:val="24"/>
        </w:rPr>
        <w:t>1 «</w:t>
      </w:r>
      <w:proofErr w:type="spellStart"/>
      <w:r w:rsidR="004E6E97" w:rsidRPr="00656B13">
        <w:rPr>
          <w:rFonts w:asciiTheme="minorHAnsi" w:hAnsiTheme="minorHAnsi" w:cstheme="minorHAnsi"/>
          <w:b/>
          <w:bCs/>
          <w:kern w:val="0"/>
          <w:sz w:val="24"/>
          <w:szCs w:val="24"/>
        </w:rPr>
        <w:t>Этнополитология</w:t>
      </w:r>
      <w:proofErr w:type="spellEnd"/>
      <w:r w:rsidR="004E6E97" w:rsidRPr="00656B13">
        <w:rPr>
          <w:rFonts w:asciiTheme="minorHAnsi" w:hAnsiTheme="minorHAnsi" w:cstheme="minorHAnsi"/>
          <w:b/>
          <w:bCs/>
          <w:kern w:val="0"/>
          <w:sz w:val="24"/>
          <w:szCs w:val="24"/>
        </w:rPr>
        <w:t xml:space="preserve"> и национальная политика» </w:t>
      </w:r>
      <w:r w:rsidRPr="00656B13">
        <w:rPr>
          <w:rFonts w:asciiTheme="minorHAnsi" w:hAnsiTheme="minorHAnsi" w:cstheme="minorHAnsi"/>
          <w:b/>
          <w:bCs/>
          <w:kern w:val="0"/>
          <w:sz w:val="24"/>
          <w:szCs w:val="24"/>
        </w:rPr>
        <w:t xml:space="preserve"> используются следующие методы  текущего контроля успеваемости обучающихся:</w:t>
      </w:r>
    </w:p>
    <w:p w:rsidR="00F46119" w:rsidRPr="00656B13" w:rsidRDefault="00F46119" w:rsidP="003B1D3D">
      <w:pPr>
        <w:ind w:left="284"/>
        <w:rPr>
          <w:rFonts w:asciiTheme="minorHAnsi" w:hAnsiTheme="minorHAnsi" w:cstheme="minorHAnsi"/>
          <w:b/>
          <w:sz w:val="24"/>
          <w:szCs w:val="24"/>
        </w:rPr>
      </w:pPr>
    </w:p>
    <w:tbl>
      <w:tblPr>
        <w:tblStyle w:val="afe"/>
        <w:tblW w:w="9180" w:type="dxa"/>
        <w:tblLayout w:type="fixed"/>
        <w:tblLook w:val="04A0" w:firstRow="1" w:lastRow="0" w:firstColumn="1" w:lastColumn="0" w:noHBand="0" w:noVBand="1"/>
      </w:tblPr>
      <w:tblGrid>
        <w:gridCol w:w="7196"/>
        <w:gridCol w:w="1984"/>
      </w:tblGrid>
      <w:tr w:rsidR="00AF1524" w:rsidRPr="00656B13" w:rsidTr="00751A57">
        <w:trPr>
          <w:trHeight w:val="276"/>
        </w:trPr>
        <w:tc>
          <w:tcPr>
            <w:tcW w:w="7196" w:type="dxa"/>
            <w:vMerge w:val="restart"/>
            <w:tcBorders>
              <w:top w:val="single" w:sz="4" w:space="0" w:color="auto"/>
              <w:left w:val="single" w:sz="4" w:space="0" w:color="auto"/>
              <w:bottom w:val="single" w:sz="4" w:space="0" w:color="auto"/>
              <w:right w:val="single" w:sz="4" w:space="0" w:color="auto"/>
            </w:tcBorders>
            <w:hideMark/>
          </w:tcPr>
          <w:p w:rsidR="00AF1524" w:rsidRPr="00656B13" w:rsidRDefault="00AF1524" w:rsidP="00391681">
            <w:pPr>
              <w:pStyle w:val="ac"/>
              <w:tabs>
                <w:tab w:val="left" w:pos="1050"/>
              </w:tabs>
              <w:ind w:left="0"/>
              <w:jc w:val="center"/>
              <w:rPr>
                <w:rFonts w:asciiTheme="minorHAnsi" w:hAnsiTheme="minorHAnsi" w:cstheme="minorHAnsi"/>
                <w:b/>
                <w:i/>
                <w:sz w:val="24"/>
                <w:szCs w:val="24"/>
              </w:rPr>
            </w:pPr>
            <w:r w:rsidRPr="00656B13">
              <w:rPr>
                <w:rFonts w:asciiTheme="minorHAnsi" w:hAnsiTheme="minorHAnsi" w:cstheme="minorHAnsi"/>
                <w:b/>
                <w:i/>
                <w:sz w:val="24"/>
                <w:szCs w:val="24"/>
              </w:rPr>
              <w:t>Наименование темы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F1524" w:rsidRPr="00656B13" w:rsidRDefault="00AF1524" w:rsidP="00AF1524">
            <w:pPr>
              <w:pStyle w:val="ac"/>
              <w:tabs>
                <w:tab w:val="left" w:pos="1050"/>
              </w:tabs>
              <w:ind w:left="0"/>
              <w:jc w:val="center"/>
              <w:rPr>
                <w:rFonts w:asciiTheme="minorHAnsi" w:hAnsiTheme="minorHAnsi" w:cstheme="minorHAnsi"/>
                <w:b/>
                <w:i/>
                <w:sz w:val="24"/>
                <w:szCs w:val="24"/>
              </w:rPr>
            </w:pPr>
            <w:r w:rsidRPr="00656B13">
              <w:rPr>
                <w:rFonts w:asciiTheme="minorHAnsi" w:hAnsiTheme="minorHAnsi" w:cstheme="minorHAnsi"/>
                <w:b/>
                <w:i/>
                <w:sz w:val="24"/>
                <w:szCs w:val="24"/>
              </w:rPr>
              <w:t xml:space="preserve">Форма контроля </w:t>
            </w:r>
          </w:p>
        </w:tc>
      </w:tr>
      <w:tr w:rsidR="00AF1524" w:rsidRPr="00656B13" w:rsidTr="00751A57">
        <w:trPr>
          <w:trHeight w:val="276"/>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r>
      <w:tr w:rsidR="00AF1524" w:rsidRPr="00656B13" w:rsidTr="00751A57">
        <w:trPr>
          <w:trHeight w:val="276"/>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b/>
                <w:noProof/>
                <w:color w:val="000000" w:themeColor="text1"/>
                <w:sz w:val="24"/>
                <w:szCs w:val="24"/>
              </w:rPr>
            </w:pPr>
            <w:r w:rsidRPr="00656B13">
              <w:rPr>
                <w:rFonts w:asciiTheme="minorHAnsi" w:hAnsiTheme="minorHAnsi" w:cstheme="minorHAnsi"/>
                <w:b/>
                <w:noProof/>
                <w:color w:val="000000" w:themeColor="text1"/>
                <w:sz w:val="24"/>
                <w:szCs w:val="24"/>
              </w:rPr>
              <w:t>Очная форма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1.Национализм как политическая идеология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04559E"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2.Этнос и нация: теретические основы трактовки  в философской и научной литературе</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 xml:space="preserve">Тема 3.Модели становления наций и национальных государств. </w:t>
            </w:r>
          </w:p>
          <w:p w:rsidR="00751A57" w:rsidRPr="00656B13" w:rsidRDefault="00751A57" w:rsidP="00391681">
            <w:pPr>
              <w:pStyle w:val="ac"/>
              <w:tabs>
                <w:tab w:val="left" w:pos="1050"/>
              </w:tabs>
              <w:ind w:left="0"/>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Тема 4.Формирование российской нации. </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Тема 5.Проблемы этнических мигрантов и политика их интеграции в сложившиеся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t>Тема 6.Профилактика межэтнического экстремизма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b/>
                <w:noProof/>
                <w:color w:val="000000" w:themeColor="text1"/>
                <w:sz w:val="24"/>
                <w:szCs w:val="24"/>
              </w:rPr>
            </w:pPr>
            <w:bookmarkStart w:id="15" w:name="_Toc481758632"/>
            <w:r w:rsidRPr="00656B13">
              <w:rPr>
                <w:rFonts w:asciiTheme="minorHAnsi" w:hAnsiTheme="minorHAnsi" w:cstheme="minorHAnsi"/>
                <w:b/>
                <w:noProof/>
                <w:color w:val="000000" w:themeColor="text1"/>
                <w:sz w:val="24"/>
                <w:szCs w:val="24"/>
              </w:rPr>
              <w:t>Заочная форма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1.Национализм как политическая идеология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04559E"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2.Этнос и нация: теретические основы трактовки  в философской и научной литературе</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 xml:space="preserve">Тема 3.Модели становления наций и национальных государств. </w:t>
            </w:r>
          </w:p>
          <w:p w:rsidR="00751A57" w:rsidRPr="00656B13" w:rsidRDefault="00751A57" w:rsidP="00950754">
            <w:pPr>
              <w:pStyle w:val="ac"/>
              <w:tabs>
                <w:tab w:val="left" w:pos="1050"/>
              </w:tabs>
              <w:ind w:left="0"/>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Тема 4.Формирование российской нации. </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Тема 5.Проблемы этнических мигрантов и политика их интеграции в сложившиеся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t>Тема 6.Профилактика межэтнического экстремизма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bl>
    <w:p w:rsidR="00751A57" w:rsidRPr="00656B13" w:rsidRDefault="00751A57" w:rsidP="00A32DBC">
      <w:pPr>
        <w:ind w:left="284"/>
        <w:outlineLvl w:val="0"/>
        <w:rPr>
          <w:rFonts w:asciiTheme="minorHAnsi" w:hAnsiTheme="minorHAnsi" w:cstheme="minorHAnsi"/>
          <w:b/>
          <w:sz w:val="24"/>
          <w:szCs w:val="24"/>
        </w:rPr>
      </w:pPr>
    </w:p>
    <w:bookmarkEnd w:id="15"/>
    <w:p w:rsidR="00F04A9F" w:rsidRPr="00656B13" w:rsidRDefault="00F04A9F" w:rsidP="00F04A9F">
      <w:pPr>
        <w:tabs>
          <w:tab w:val="left" w:pos="0"/>
          <w:tab w:val="left" w:pos="540"/>
        </w:tabs>
        <w:ind w:firstLine="567"/>
        <w:jc w:val="both"/>
        <w:rPr>
          <w:rFonts w:asciiTheme="minorHAnsi" w:hAnsiTheme="minorHAnsi" w:cstheme="minorHAnsi"/>
          <w:sz w:val="24"/>
          <w:szCs w:val="24"/>
        </w:rPr>
      </w:pPr>
    </w:p>
    <w:p w:rsidR="00716395" w:rsidRPr="00716395" w:rsidRDefault="00716395" w:rsidP="00716395">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716395">
        <w:rPr>
          <w:rFonts w:ascii="Times New Roman" w:eastAsia="Calibri" w:hAnsi="Times New Roman"/>
          <w:color w:val="000000"/>
          <w:kern w:val="0"/>
          <w:sz w:val="24"/>
          <w:szCs w:val="24"/>
          <w:lang w:eastAsia="en-US"/>
        </w:rPr>
        <w:t xml:space="preserve">В случае реализации дисциплины в ДОТ формат заданий адаптирован для платформы </w:t>
      </w:r>
      <w:proofErr w:type="spellStart"/>
      <w:r w:rsidRPr="00716395">
        <w:rPr>
          <w:rFonts w:ascii="Times New Roman" w:eastAsia="Calibri" w:hAnsi="Times New Roman"/>
          <w:color w:val="000000"/>
          <w:kern w:val="0"/>
          <w:sz w:val="24"/>
          <w:szCs w:val="24"/>
          <w:lang w:eastAsia="en-US"/>
        </w:rPr>
        <w:t>Moodle</w:t>
      </w:r>
      <w:proofErr w:type="spellEnd"/>
      <w:r w:rsidRPr="00716395">
        <w:rPr>
          <w:rFonts w:ascii="Times New Roman" w:eastAsia="Calibri" w:hAnsi="Times New Roman"/>
          <w:color w:val="000000"/>
          <w:kern w:val="0"/>
          <w:sz w:val="24"/>
          <w:szCs w:val="24"/>
          <w:lang w:eastAsia="en-US"/>
        </w:rPr>
        <w:t>.</w:t>
      </w:r>
    </w:p>
    <w:p w:rsidR="00716395" w:rsidRPr="00716395" w:rsidRDefault="00716395" w:rsidP="00716395">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716395" w:rsidRPr="00716395" w:rsidRDefault="00716395" w:rsidP="00716395">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16395">
        <w:rPr>
          <w:rFonts w:ascii="Times New Roman" w:hAnsi="Times New Roman"/>
          <w:b/>
          <w:bCs/>
          <w:kern w:val="0"/>
          <w:sz w:val="24"/>
          <w:szCs w:val="24"/>
        </w:rPr>
        <w:t>4.1.2. Промежуточная аттестация проводится с применением следующих методо</w:t>
      </w:r>
      <w:proofErr w:type="gramStart"/>
      <w:r w:rsidRPr="00716395">
        <w:rPr>
          <w:rFonts w:ascii="Times New Roman" w:hAnsi="Times New Roman"/>
          <w:b/>
          <w:bCs/>
          <w:kern w:val="0"/>
          <w:sz w:val="24"/>
          <w:szCs w:val="24"/>
        </w:rPr>
        <w:t>в(</w:t>
      </w:r>
      <w:proofErr w:type="gramEnd"/>
      <w:r w:rsidRPr="00716395">
        <w:rPr>
          <w:rFonts w:ascii="Times New Roman" w:hAnsi="Times New Roman"/>
          <w:b/>
          <w:bCs/>
          <w:kern w:val="0"/>
          <w:sz w:val="24"/>
          <w:szCs w:val="24"/>
        </w:rPr>
        <w:t>средств)</w:t>
      </w:r>
    </w:p>
    <w:p w:rsidR="00716395" w:rsidRPr="00716395" w:rsidRDefault="00716395" w:rsidP="00716395">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716395" w:rsidRPr="00716395" w:rsidRDefault="00716395" w:rsidP="00716395">
      <w:pPr>
        <w:widowControl/>
        <w:suppressAutoHyphens w:val="0"/>
        <w:overflowPunct/>
        <w:autoSpaceDE/>
        <w:autoSpaceDN/>
        <w:jc w:val="both"/>
        <w:textAlignment w:val="auto"/>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716395" w:rsidRPr="00716395" w:rsidRDefault="00716395" w:rsidP="00716395">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716395" w:rsidRPr="00716395" w:rsidRDefault="00716395" w:rsidP="00716395">
      <w:pPr>
        <w:widowControl/>
        <w:suppressAutoHyphens w:val="0"/>
        <w:overflowPunct/>
        <w:autoSpaceDE/>
        <w:autoSpaceDN/>
        <w:jc w:val="both"/>
        <w:textAlignment w:val="auto"/>
        <w:rPr>
          <w:rFonts w:ascii="Times New Roman" w:eastAsia="Calibri" w:hAnsi="Times New Roman"/>
          <w:kern w:val="0"/>
          <w:sz w:val="24"/>
          <w:szCs w:val="24"/>
          <w:lang w:eastAsia="en-US"/>
        </w:rPr>
      </w:pPr>
      <w:r w:rsidRPr="00716395">
        <w:rPr>
          <w:rFonts w:ascii="Times New Roman" w:eastAsia="Calibri" w:hAnsi="Times New Roman"/>
          <w:color w:val="000000"/>
          <w:kern w:val="0"/>
          <w:sz w:val="24"/>
          <w:szCs w:val="24"/>
          <w:lang w:eastAsia="en-US"/>
        </w:rPr>
        <w:t xml:space="preserve">В случае проведения промежуточной аттестации в дистанционном режиме используется платформа </w:t>
      </w:r>
      <w:proofErr w:type="spellStart"/>
      <w:r w:rsidRPr="00716395">
        <w:rPr>
          <w:rFonts w:ascii="Times New Roman" w:eastAsia="Calibri" w:hAnsi="Times New Roman"/>
          <w:color w:val="000000"/>
          <w:kern w:val="0"/>
          <w:sz w:val="24"/>
          <w:szCs w:val="24"/>
          <w:lang w:eastAsia="en-US"/>
        </w:rPr>
        <w:t>Moodle</w:t>
      </w:r>
      <w:proofErr w:type="spellEnd"/>
      <w:r w:rsidRPr="00716395">
        <w:rPr>
          <w:rFonts w:ascii="Times New Roman" w:eastAsia="Calibri" w:hAnsi="Times New Roman"/>
          <w:color w:val="000000"/>
          <w:kern w:val="0"/>
          <w:sz w:val="24"/>
          <w:szCs w:val="24"/>
          <w:lang w:eastAsia="en-US"/>
        </w:rPr>
        <w:t xml:space="preserve"> и </w:t>
      </w:r>
      <w:proofErr w:type="spellStart"/>
      <w:r w:rsidRPr="00716395">
        <w:rPr>
          <w:rFonts w:ascii="Times New Roman" w:eastAsia="Calibri" w:hAnsi="Times New Roman"/>
          <w:color w:val="000000"/>
          <w:kern w:val="0"/>
          <w:sz w:val="24"/>
          <w:szCs w:val="24"/>
          <w:lang w:eastAsia="en-US"/>
        </w:rPr>
        <w:t>Teams</w:t>
      </w:r>
      <w:proofErr w:type="spellEnd"/>
      <w:r w:rsidRPr="00716395">
        <w:rPr>
          <w:rFonts w:ascii="Times New Roman" w:eastAsia="Calibri" w:hAnsi="Times New Roman"/>
          <w:color w:val="000000"/>
          <w:kern w:val="0"/>
          <w:sz w:val="24"/>
          <w:szCs w:val="24"/>
          <w:lang w:eastAsia="en-US"/>
        </w:rPr>
        <w:t>.</w:t>
      </w:r>
    </w:p>
    <w:p w:rsidR="00F04A9F" w:rsidRPr="00656B13" w:rsidRDefault="00F04A9F" w:rsidP="00F04A9F">
      <w:pPr>
        <w:jc w:val="both"/>
        <w:rPr>
          <w:rFonts w:asciiTheme="minorHAnsi" w:hAnsiTheme="minorHAnsi" w:cstheme="minorHAnsi"/>
          <w:sz w:val="24"/>
          <w:szCs w:val="24"/>
        </w:rPr>
      </w:pPr>
    </w:p>
    <w:p w:rsidR="00F04A9F" w:rsidRPr="00656B13" w:rsidRDefault="00F04A9F" w:rsidP="00F04A9F">
      <w:pPr>
        <w:spacing w:after="200" w:line="276" w:lineRule="auto"/>
        <w:rPr>
          <w:rFonts w:asciiTheme="minorHAnsi" w:hAnsiTheme="minorHAnsi" w:cstheme="minorHAnsi"/>
          <w:b/>
          <w:color w:val="000000" w:themeColor="text1"/>
          <w:sz w:val="24"/>
          <w:szCs w:val="24"/>
        </w:rPr>
      </w:pPr>
      <w:r w:rsidRPr="00656B13">
        <w:rPr>
          <w:rFonts w:asciiTheme="minorHAnsi" w:hAnsiTheme="minorHAnsi" w:cstheme="minorHAnsi"/>
          <w:b/>
          <w:bCs/>
          <w:sz w:val="24"/>
          <w:szCs w:val="24"/>
        </w:rPr>
        <w:t>4.2. Материалы текущего контроля успеваемости обучающихся</w:t>
      </w:r>
    </w:p>
    <w:p w:rsidR="00F04A9F" w:rsidRPr="00656B13" w:rsidRDefault="00F04A9F" w:rsidP="00F04A9F">
      <w:pPr>
        <w:spacing w:line="360" w:lineRule="auto"/>
        <w:rPr>
          <w:rFonts w:asciiTheme="minorHAnsi" w:hAnsiTheme="minorHAnsi" w:cstheme="minorHAnsi"/>
          <w:b/>
          <w:sz w:val="24"/>
          <w:szCs w:val="24"/>
        </w:rPr>
      </w:pPr>
      <w:r w:rsidRPr="00656B13">
        <w:rPr>
          <w:rFonts w:asciiTheme="minorHAnsi" w:hAnsiTheme="minorHAnsi" w:cstheme="minorHAnsi"/>
          <w:b/>
          <w:sz w:val="24"/>
          <w:szCs w:val="24"/>
        </w:rPr>
        <w:t>Типовые вопросы для  устного опроса</w:t>
      </w:r>
    </w:p>
    <w:p w:rsidR="00C776F0" w:rsidRPr="00656B13" w:rsidRDefault="00C776F0" w:rsidP="00C776F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6B13">
        <w:rPr>
          <w:rFonts w:ascii="Times New Roman" w:eastAsia="Calibri" w:hAnsi="Times New Roman"/>
          <w:b/>
          <w:kern w:val="0"/>
          <w:sz w:val="24"/>
          <w:szCs w:val="28"/>
          <w:lang w:eastAsia="ar-SA"/>
        </w:rPr>
        <w:t>Изложите теоретические основы по данной теме</w:t>
      </w:r>
      <w:r w:rsidRPr="00656B13">
        <w:rPr>
          <w:rFonts w:eastAsia="Calibri"/>
          <w:kern w:val="0"/>
          <w:lang w:eastAsia="en-US"/>
        </w:rPr>
        <w:t xml:space="preserve"> </w:t>
      </w:r>
      <w:r w:rsidRPr="00656B13">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9707BA" w:rsidRPr="00656B13" w:rsidRDefault="009707BA" w:rsidP="009707BA">
      <w:pPr>
        <w:jc w:val="both"/>
        <w:rPr>
          <w:rFonts w:asciiTheme="minorHAnsi" w:hAnsiTheme="minorHAnsi" w:cstheme="minorHAnsi"/>
          <w:b/>
          <w:sz w:val="24"/>
          <w:szCs w:val="24"/>
        </w:rPr>
      </w:pPr>
    </w:p>
    <w:p w:rsidR="0092096C" w:rsidRPr="00656B13" w:rsidRDefault="0092096C" w:rsidP="0092096C">
      <w:pPr>
        <w:spacing w:after="75"/>
        <w:rPr>
          <w:rFonts w:asciiTheme="minorHAnsi" w:hAnsiTheme="minorHAnsi" w:cstheme="minorHAnsi"/>
          <w:sz w:val="24"/>
          <w:szCs w:val="24"/>
        </w:rPr>
      </w:pPr>
      <w:r w:rsidRPr="00656B13">
        <w:rPr>
          <w:rFonts w:asciiTheme="minorHAnsi" w:hAnsiTheme="minorHAnsi" w:cstheme="minorHAnsi"/>
          <w:sz w:val="24"/>
          <w:szCs w:val="24"/>
        </w:rPr>
        <w:t>- понятие этнического меньшинства;</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типы проблем меньшинств;</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миграция и иммиграция;</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sz w:val="24"/>
          <w:szCs w:val="24"/>
        </w:rPr>
        <w:t>- м</w:t>
      </w:r>
      <w:r w:rsidRPr="00656B13">
        <w:rPr>
          <w:rFonts w:asciiTheme="minorHAnsi" w:hAnsiTheme="minorHAnsi" w:cstheme="minorHAnsi"/>
          <w:bCs/>
          <w:sz w:val="24"/>
          <w:szCs w:val="24"/>
        </w:rPr>
        <w:t xml:space="preserve">играционная и национальная политика: проблемы согласования.  </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автономия как самостоятельное осуществление власти. Границы автономии;</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sz w:val="24"/>
          <w:szCs w:val="24"/>
        </w:rPr>
        <w:t>- с</w:t>
      </w:r>
      <w:r w:rsidRPr="00656B13">
        <w:rPr>
          <w:rFonts w:asciiTheme="minorHAnsi" w:hAnsiTheme="minorHAnsi" w:cstheme="minorHAnsi"/>
          <w:noProof/>
          <w:sz w:val="24"/>
          <w:szCs w:val="24"/>
        </w:rPr>
        <w:t xml:space="preserve">пецифика политики </w:t>
      </w:r>
      <w:r w:rsidRPr="00656B13">
        <w:rPr>
          <w:rFonts w:asciiTheme="minorHAnsi" w:hAnsiTheme="minorHAnsi" w:cstheme="minorHAnsi"/>
          <w:bCs/>
          <w:noProof/>
          <w:sz w:val="24"/>
          <w:szCs w:val="24"/>
        </w:rPr>
        <w:t>в отношении коренных малочисленных народов;</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bCs/>
          <w:noProof/>
          <w:sz w:val="24"/>
          <w:szCs w:val="24"/>
        </w:rPr>
        <w:t>- национально-культурная автономия;</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особенности российской миграции.</w:t>
      </w:r>
    </w:p>
    <w:p w:rsidR="0092096C" w:rsidRPr="00656B13" w:rsidRDefault="0092096C" w:rsidP="0092096C">
      <w:pPr>
        <w:rPr>
          <w:rFonts w:asciiTheme="minorHAnsi" w:hAnsiTheme="minorHAnsi" w:cstheme="minorHAnsi"/>
          <w:sz w:val="24"/>
          <w:szCs w:val="24"/>
        </w:rPr>
      </w:pPr>
    </w:p>
    <w:p w:rsidR="0092096C" w:rsidRPr="00656B13" w:rsidRDefault="00F04A9F" w:rsidP="0092096C">
      <w:pPr>
        <w:rPr>
          <w:rFonts w:asciiTheme="minorHAnsi" w:hAnsiTheme="minorHAnsi" w:cstheme="minorHAnsi"/>
          <w:b/>
          <w:sz w:val="24"/>
          <w:szCs w:val="24"/>
        </w:rPr>
      </w:pPr>
      <w:r w:rsidRPr="00656B13">
        <w:rPr>
          <w:rFonts w:asciiTheme="minorHAnsi" w:hAnsiTheme="minorHAnsi" w:cstheme="minorHAnsi"/>
          <w:b/>
          <w:sz w:val="24"/>
          <w:szCs w:val="24"/>
        </w:rPr>
        <w:t xml:space="preserve">Типовые </w:t>
      </w:r>
      <w:r w:rsidR="0092096C" w:rsidRPr="00656B13">
        <w:rPr>
          <w:rFonts w:asciiTheme="minorHAnsi" w:hAnsiTheme="minorHAnsi" w:cstheme="minorHAnsi"/>
          <w:b/>
          <w:sz w:val="24"/>
          <w:szCs w:val="24"/>
        </w:rPr>
        <w:t xml:space="preserve"> темы для докладов </w:t>
      </w:r>
    </w:p>
    <w:p w:rsidR="00C776F0" w:rsidRPr="00656B13" w:rsidRDefault="00C776F0" w:rsidP="00C776F0">
      <w:pPr>
        <w:widowControl/>
        <w:suppressAutoHyphens w:val="0"/>
        <w:overflowPunct/>
        <w:autoSpaceDE/>
        <w:autoSpaceDN/>
        <w:spacing w:line="276" w:lineRule="auto"/>
        <w:jc w:val="both"/>
        <w:rPr>
          <w:rFonts w:ascii="Times New Roman" w:eastAsia="Calibri" w:hAnsi="Times New Roman"/>
          <w:b/>
          <w:kern w:val="0"/>
          <w:lang w:eastAsia="en-US"/>
        </w:rPr>
      </w:pPr>
      <w:r w:rsidRPr="00656B13">
        <w:rPr>
          <w:rFonts w:ascii="Times New Roman" w:eastAsia="Calibri" w:hAnsi="Times New Roman"/>
          <w:b/>
          <w:kern w:val="0"/>
          <w:lang w:eastAsia="en-US"/>
        </w:rPr>
        <w:t>(Круглый стол, дискуссия, полемика, диспут, дебаты)</w:t>
      </w:r>
    </w:p>
    <w:p w:rsidR="00C776F0" w:rsidRPr="00656B13" w:rsidRDefault="00C776F0" w:rsidP="00C776F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6B13">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92096C" w:rsidRPr="00656B13" w:rsidRDefault="0092096C" w:rsidP="0092096C">
      <w:pPr>
        <w:rPr>
          <w:rFonts w:asciiTheme="minorHAnsi" w:hAnsiTheme="minorHAnsi" w:cstheme="minorHAnsi"/>
          <w:b/>
          <w:sz w:val="24"/>
          <w:szCs w:val="24"/>
        </w:rPr>
      </w:pP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b/>
          <w:noProof/>
          <w:sz w:val="24"/>
          <w:szCs w:val="24"/>
        </w:rPr>
        <w:t xml:space="preserve">- </w:t>
      </w:r>
      <w:r w:rsidRPr="00656B13">
        <w:rPr>
          <w:rFonts w:asciiTheme="minorHAnsi" w:hAnsiTheme="minorHAnsi" w:cstheme="minorHAnsi"/>
          <w:sz w:val="24"/>
          <w:szCs w:val="24"/>
        </w:rPr>
        <w:t>территориальный и народный суверенитет</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xml:space="preserve"> - </w:t>
      </w:r>
      <w:proofErr w:type="spellStart"/>
      <w:r w:rsidRPr="00656B13">
        <w:rPr>
          <w:rFonts w:asciiTheme="minorHAnsi" w:hAnsiTheme="minorHAnsi" w:cstheme="minorHAnsi"/>
          <w:sz w:val="24"/>
          <w:szCs w:val="24"/>
        </w:rPr>
        <w:t>неконгруэнтность</w:t>
      </w:r>
      <w:proofErr w:type="spellEnd"/>
      <w:r w:rsidRPr="00656B13">
        <w:rPr>
          <w:rFonts w:asciiTheme="minorHAnsi" w:hAnsiTheme="minorHAnsi" w:cstheme="minorHAnsi"/>
          <w:sz w:val="24"/>
          <w:szCs w:val="24"/>
        </w:rPr>
        <w:t xml:space="preserve"> этносов;</w:t>
      </w:r>
    </w:p>
    <w:p w:rsidR="0092096C" w:rsidRPr="00656B13" w:rsidRDefault="0092096C" w:rsidP="0092096C">
      <w:pPr>
        <w:rPr>
          <w:rFonts w:asciiTheme="minorHAnsi" w:hAnsiTheme="minorHAnsi" w:cstheme="minorHAnsi"/>
          <w:bCs/>
          <w:sz w:val="24"/>
          <w:szCs w:val="24"/>
        </w:rPr>
      </w:pPr>
      <w:r w:rsidRPr="00656B13">
        <w:rPr>
          <w:rFonts w:asciiTheme="minorHAnsi" w:hAnsiTheme="minorHAnsi" w:cstheme="minorHAnsi"/>
          <w:sz w:val="24"/>
          <w:szCs w:val="24"/>
        </w:rPr>
        <w:t xml:space="preserve">- </w:t>
      </w:r>
      <w:r w:rsidRPr="00656B13">
        <w:rPr>
          <w:rFonts w:asciiTheme="minorHAnsi" w:hAnsiTheme="minorHAnsi" w:cstheme="minorHAnsi"/>
          <w:bCs/>
          <w:sz w:val="24"/>
          <w:szCs w:val="24"/>
        </w:rPr>
        <w:t>модели гражданства в современном либерально-демократическом государстве;</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bCs/>
          <w:sz w:val="24"/>
          <w:szCs w:val="24"/>
        </w:rPr>
        <w:t xml:space="preserve">- </w:t>
      </w:r>
      <w:r w:rsidRPr="00656B13">
        <w:rPr>
          <w:rFonts w:asciiTheme="minorHAnsi" w:hAnsiTheme="minorHAnsi" w:cstheme="minorHAnsi"/>
          <w:sz w:val="24"/>
          <w:szCs w:val="24"/>
        </w:rPr>
        <w:t>политическая традиция и культурная диверсификация;</w:t>
      </w:r>
    </w:p>
    <w:p w:rsidR="0092096C" w:rsidRPr="00656B13" w:rsidRDefault="0092096C" w:rsidP="0092096C">
      <w:pPr>
        <w:rPr>
          <w:rFonts w:asciiTheme="minorHAnsi" w:eastAsia="NewBaskervilleITC" w:hAnsiTheme="minorHAnsi" w:cstheme="minorHAnsi"/>
          <w:sz w:val="24"/>
          <w:szCs w:val="24"/>
        </w:rPr>
      </w:pPr>
      <w:r w:rsidRPr="00656B13">
        <w:rPr>
          <w:rFonts w:asciiTheme="minorHAnsi" w:hAnsiTheme="minorHAnsi" w:cstheme="minorHAnsi"/>
          <w:sz w:val="24"/>
          <w:szCs w:val="24"/>
        </w:rPr>
        <w:t xml:space="preserve">- </w:t>
      </w:r>
      <w:r w:rsidRPr="00656B13">
        <w:rPr>
          <w:rFonts w:asciiTheme="minorHAnsi" w:hAnsiTheme="minorHAnsi" w:cstheme="minorHAnsi"/>
          <w:bCs/>
          <w:sz w:val="24"/>
          <w:szCs w:val="24"/>
        </w:rPr>
        <w:t>гражданский национализм и этничность.</w:t>
      </w:r>
    </w:p>
    <w:p w:rsidR="0092096C" w:rsidRPr="00656B13" w:rsidRDefault="0092096C" w:rsidP="0092096C">
      <w:pPr>
        <w:rPr>
          <w:rFonts w:asciiTheme="minorHAnsi" w:eastAsia="NewBaskervilleITC" w:hAnsiTheme="minorHAnsi" w:cstheme="minorHAnsi"/>
          <w:sz w:val="24"/>
          <w:szCs w:val="24"/>
        </w:rPr>
      </w:pPr>
      <w:r w:rsidRPr="00656B13">
        <w:rPr>
          <w:rFonts w:asciiTheme="minorHAnsi" w:eastAsia="NewBaskervilleITC" w:hAnsiTheme="minorHAnsi" w:cstheme="minorHAnsi"/>
          <w:sz w:val="24"/>
          <w:szCs w:val="24"/>
        </w:rPr>
        <w:t xml:space="preserve">- национализирующееся государство. </w:t>
      </w:r>
    </w:p>
    <w:p w:rsidR="0092096C" w:rsidRPr="00656B13" w:rsidRDefault="0092096C" w:rsidP="0092096C">
      <w:pPr>
        <w:rPr>
          <w:rFonts w:asciiTheme="minorHAnsi" w:eastAsia="NewBaskervilleITC" w:hAnsiTheme="minorHAnsi" w:cstheme="minorHAnsi"/>
          <w:sz w:val="24"/>
          <w:szCs w:val="24"/>
        </w:rPr>
      </w:pPr>
      <w:r w:rsidRPr="00656B13">
        <w:rPr>
          <w:rFonts w:asciiTheme="minorHAnsi" w:eastAsia="NewBaskervilleITC" w:hAnsiTheme="minorHAnsi" w:cstheme="minorHAnsi"/>
          <w:sz w:val="24"/>
          <w:szCs w:val="24"/>
        </w:rPr>
        <w:t>-полиэтническое государство;</w:t>
      </w:r>
    </w:p>
    <w:p w:rsidR="0092096C" w:rsidRPr="00656B13" w:rsidRDefault="0092096C" w:rsidP="0092096C">
      <w:pPr>
        <w:adjustRightInd w:val="0"/>
        <w:jc w:val="both"/>
        <w:rPr>
          <w:rFonts w:asciiTheme="minorHAnsi" w:eastAsia="NewBaskervilleITC" w:hAnsiTheme="minorHAnsi" w:cstheme="minorHAnsi"/>
          <w:noProof/>
          <w:sz w:val="24"/>
          <w:szCs w:val="24"/>
        </w:rPr>
      </w:pPr>
      <w:r w:rsidRPr="00656B13">
        <w:rPr>
          <w:rFonts w:asciiTheme="minorHAnsi" w:eastAsia="NewBaskervilleITC" w:hAnsiTheme="minorHAnsi" w:cstheme="minorHAnsi"/>
          <w:sz w:val="24"/>
          <w:szCs w:val="24"/>
        </w:rPr>
        <w:t xml:space="preserve">- </w:t>
      </w:r>
      <w:r w:rsidRPr="00656B13">
        <w:rPr>
          <w:rFonts w:asciiTheme="minorHAnsi" w:eastAsia="NewBaskervilleITC" w:hAnsiTheme="minorHAnsi" w:cstheme="minorHAnsi"/>
          <w:noProof/>
          <w:sz w:val="24"/>
          <w:szCs w:val="24"/>
        </w:rPr>
        <w:t xml:space="preserve">новые формы нацонализма в современном мире: «плавильный котел», мультикультурализм, солидарность, «салатница», «постнациональная констелляция» (Ю.Хабермас). </w:t>
      </w:r>
    </w:p>
    <w:p w:rsidR="00F04A9F" w:rsidRPr="00656B13" w:rsidRDefault="00F04A9F" w:rsidP="009707BA">
      <w:pPr>
        <w:jc w:val="both"/>
        <w:rPr>
          <w:rStyle w:val="st1"/>
          <w:rFonts w:asciiTheme="minorHAnsi" w:hAnsiTheme="minorHAnsi" w:cstheme="minorHAnsi"/>
          <w:color w:val="545454"/>
          <w:sz w:val="20"/>
          <w:szCs w:val="20"/>
        </w:rPr>
      </w:pPr>
    </w:p>
    <w:p w:rsidR="00C776F0" w:rsidRPr="00656B13" w:rsidRDefault="00F04A9F" w:rsidP="00DE509C">
      <w:pPr>
        <w:tabs>
          <w:tab w:val="left" w:pos="3915"/>
          <w:tab w:val="center" w:pos="4677"/>
        </w:tabs>
        <w:spacing w:before="100" w:after="100"/>
        <w:rPr>
          <w:rFonts w:asciiTheme="minorHAnsi" w:hAnsiTheme="minorHAnsi" w:cstheme="minorHAnsi"/>
          <w:b/>
          <w:snapToGrid w:val="0"/>
          <w:color w:val="000000"/>
          <w:sz w:val="24"/>
          <w:szCs w:val="24"/>
        </w:rPr>
      </w:pPr>
      <w:r w:rsidRPr="00656B13">
        <w:rPr>
          <w:rFonts w:asciiTheme="minorHAnsi" w:hAnsiTheme="minorHAnsi" w:cstheme="minorHAnsi"/>
          <w:b/>
          <w:snapToGrid w:val="0"/>
          <w:color w:val="000000"/>
          <w:sz w:val="24"/>
          <w:szCs w:val="24"/>
        </w:rPr>
        <w:t>Типовые задания для тестирования</w:t>
      </w:r>
    </w:p>
    <w:p w:rsidR="00C776F0" w:rsidRPr="00656B13" w:rsidRDefault="00F04A9F" w:rsidP="00C776F0">
      <w:pPr>
        <w:tabs>
          <w:tab w:val="left" w:pos="1620"/>
        </w:tabs>
        <w:jc w:val="both"/>
        <w:rPr>
          <w:rFonts w:ascii="Times New Roman" w:hAnsi="Times New Roman"/>
          <w:b/>
          <w:kern w:val="0"/>
          <w:sz w:val="24"/>
          <w:szCs w:val="24"/>
        </w:rPr>
      </w:pPr>
      <w:r w:rsidRPr="00656B13">
        <w:rPr>
          <w:rFonts w:asciiTheme="minorHAnsi" w:hAnsiTheme="minorHAnsi" w:cstheme="minorHAnsi"/>
          <w:b/>
          <w:snapToGrid w:val="0"/>
          <w:color w:val="000000"/>
          <w:sz w:val="24"/>
          <w:szCs w:val="24"/>
        </w:rPr>
        <w:t xml:space="preserve"> </w:t>
      </w:r>
      <w:r w:rsidR="00C776F0" w:rsidRPr="00656B13">
        <w:rPr>
          <w:rFonts w:ascii="Times New Roman" w:hAnsi="Times New Roman"/>
          <w:b/>
          <w:kern w:val="0"/>
          <w:sz w:val="24"/>
          <w:szCs w:val="24"/>
        </w:rPr>
        <w:t>Выберете правильный ответ</w:t>
      </w:r>
    </w:p>
    <w:p w:rsidR="00AF1524" w:rsidRPr="00656B13" w:rsidRDefault="00AF1524" w:rsidP="00DE509C">
      <w:pPr>
        <w:tabs>
          <w:tab w:val="left" w:pos="3915"/>
          <w:tab w:val="center" w:pos="4677"/>
        </w:tabs>
        <w:spacing w:before="100" w:after="100"/>
        <w:rPr>
          <w:rFonts w:asciiTheme="minorHAnsi" w:hAnsiTheme="minorHAnsi" w:cstheme="minorHAnsi"/>
          <w:snapToGrid w:val="0"/>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1. В современной западно-европейской культуре нация трактуется как:</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lastRenderedPageBreak/>
        <w:t>а) исторически образовавшаяся группа людей, объединённая общим происхождением, языковыми и культурными признаками;</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б) социально-исторические конструкты, сложившиеся в результате длительных усилий государств по переплавке разнородного населения определенной территории в относительно однородное социально-культурное сообщество;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в) социально-экономическая, культурно-политическая и духовная общность людей, сложившаяся в результате становления государства, фаза развития этноса (по ступеням: род – племя – народность).  </w:t>
      </w:r>
    </w:p>
    <w:p w:rsidR="00AF1524" w:rsidRPr="00656B13" w:rsidRDefault="00AF1524" w:rsidP="00AF1524">
      <w:pPr>
        <w:tabs>
          <w:tab w:val="num" w:pos="540"/>
        </w:tabs>
        <w:ind w:left="180"/>
        <w:rPr>
          <w:rFonts w:asciiTheme="minorHAnsi" w:hAnsiTheme="minorHAnsi" w:cstheme="minorHAnsi"/>
          <w:sz w:val="24"/>
          <w:szCs w:val="24"/>
        </w:rPr>
      </w:pPr>
    </w:p>
    <w:p w:rsidR="00AF1524" w:rsidRPr="00656B13" w:rsidRDefault="00AF1524" w:rsidP="00AF1524">
      <w:pPr>
        <w:rPr>
          <w:rFonts w:asciiTheme="minorHAnsi" w:hAnsiTheme="minorHAnsi" w:cstheme="minorHAnsi"/>
          <w:i/>
          <w:color w:val="000000"/>
          <w:sz w:val="24"/>
          <w:szCs w:val="24"/>
        </w:rPr>
      </w:pPr>
      <w:r w:rsidRPr="00656B13">
        <w:rPr>
          <w:rFonts w:asciiTheme="minorHAnsi" w:hAnsiTheme="minorHAnsi" w:cstheme="minorHAnsi"/>
          <w:i/>
          <w:color w:val="000000"/>
          <w:sz w:val="24"/>
          <w:szCs w:val="24"/>
        </w:rPr>
        <w:t>2. Модель, характеризующая этнополитическую ситуацию в государствах после распада империи называют:</w:t>
      </w:r>
    </w:p>
    <w:p w:rsidR="00AF1524" w:rsidRPr="00656B13" w:rsidRDefault="00AF1524" w:rsidP="00AF1524">
      <w:pPr>
        <w:rPr>
          <w:rFonts w:asciiTheme="minorHAnsi" w:hAnsiTheme="minorHAnsi" w:cstheme="minorHAnsi"/>
          <w:i/>
          <w:color w:val="000000"/>
          <w:sz w:val="24"/>
          <w:szCs w:val="24"/>
        </w:rPr>
      </w:pP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а) четырехугольником Вебера;</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б) треугольником </w:t>
      </w:r>
      <w:proofErr w:type="spellStart"/>
      <w:r w:rsidRPr="00656B13">
        <w:rPr>
          <w:rFonts w:asciiTheme="minorHAnsi" w:hAnsiTheme="minorHAnsi" w:cstheme="minorHAnsi"/>
          <w:color w:val="000000"/>
          <w:sz w:val="24"/>
          <w:szCs w:val="24"/>
        </w:rPr>
        <w:t>Брубейкера</w:t>
      </w:r>
      <w:proofErr w:type="spellEnd"/>
      <w:r w:rsidRPr="00656B13">
        <w:rPr>
          <w:rFonts w:asciiTheme="minorHAnsi" w:hAnsiTheme="minorHAnsi" w:cstheme="minorHAnsi"/>
          <w:color w:val="000000"/>
          <w:sz w:val="24"/>
          <w:szCs w:val="24"/>
        </w:rPr>
        <w:t>;</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в) кругом Эйлера.</w:t>
      </w:r>
    </w:p>
    <w:p w:rsidR="00AF1524" w:rsidRPr="00656B13" w:rsidRDefault="00AF1524" w:rsidP="00AF1524">
      <w:pPr>
        <w:rPr>
          <w:rFonts w:asciiTheme="minorHAnsi" w:hAnsiTheme="minorHAnsi" w:cstheme="minorHAnsi"/>
          <w:i/>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3. В качестве национально-образующего критерия выступает: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смена вектора легитимности власти;</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право нации на самоопределение;</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этническая культура.</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4. В западно-европейской политической традиции синонимом нации является: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этнос;</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государство;</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язык.</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5. В основе национализма лежит: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а) инклюзивная логика;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эксклюзивная логика;</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дедуктивная логика.</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6. Воссоединение нации называют: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ассимиляцией;</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интеграцией;</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в) ирредентизмом. </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sz w:val="24"/>
          <w:szCs w:val="24"/>
        </w:rPr>
        <w:t xml:space="preserve">7. </w:t>
      </w:r>
      <w:r w:rsidRPr="00656B13">
        <w:rPr>
          <w:rFonts w:asciiTheme="minorHAnsi" w:hAnsiTheme="minorHAnsi" w:cstheme="minorHAnsi"/>
          <w:bCs/>
          <w:i/>
          <w:color w:val="000000"/>
          <w:sz w:val="24"/>
          <w:szCs w:val="24"/>
        </w:rPr>
        <w:t>В</w:t>
      </w:r>
      <w:r w:rsidRPr="00656B13">
        <w:rPr>
          <w:rFonts w:asciiTheme="minorHAnsi" w:hAnsiTheme="minorHAnsi" w:cstheme="minorHAnsi"/>
          <w:i/>
          <w:color w:val="000000"/>
          <w:sz w:val="24"/>
          <w:szCs w:val="24"/>
        </w:rPr>
        <w:t>ыход из состава государства какой-либо его части называют:</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а) ирредентизмом;</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б) сецессией; </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в) ассимиляцией.</w:t>
      </w:r>
    </w:p>
    <w:p w:rsidR="00AF1524" w:rsidRPr="00656B13" w:rsidRDefault="00AF1524" w:rsidP="00AF1524">
      <w:pPr>
        <w:jc w:val="both"/>
        <w:rPr>
          <w:rFonts w:asciiTheme="minorHAnsi" w:hAnsiTheme="minorHAnsi" w:cstheme="minorHAnsi"/>
          <w:color w:val="000000"/>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color w:val="000000"/>
          <w:sz w:val="24"/>
          <w:szCs w:val="24"/>
        </w:rPr>
        <w:t xml:space="preserve">8. </w:t>
      </w:r>
      <w:proofErr w:type="spellStart"/>
      <w:r w:rsidRPr="00656B13">
        <w:rPr>
          <w:rFonts w:asciiTheme="minorHAnsi" w:hAnsiTheme="minorHAnsi" w:cstheme="minorHAnsi"/>
          <w:i/>
          <w:color w:val="000000"/>
          <w:sz w:val="24"/>
          <w:szCs w:val="24"/>
        </w:rPr>
        <w:t>Примордиализм</w:t>
      </w:r>
      <w:proofErr w:type="spellEnd"/>
      <w:r w:rsidRPr="00656B13">
        <w:rPr>
          <w:rFonts w:asciiTheme="minorHAnsi" w:hAnsiTheme="minorHAnsi" w:cstheme="minorHAnsi"/>
          <w:i/>
          <w:color w:val="000000"/>
          <w:sz w:val="24"/>
          <w:szCs w:val="24"/>
        </w:rPr>
        <w:t xml:space="preserve"> предполагает, что:</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а)  </w:t>
      </w:r>
      <w:r w:rsidRPr="00656B13">
        <w:rPr>
          <w:rFonts w:asciiTheme="minorHAnsi" w:hAnsiTheme="minorHAnsi" w:cstheme="minorHAnsi"/>
          <w:sz w:val="24"/>
          <w:szCs w:val="24"/>
        </w:rPr>
        <w:t>этническая принадлежность человека является объективной данностью, имеющей свою основу в природе или в обществе. Поэтому этничность невозможно создать искусственно или навязать её. Этнос является общностью с реально существующими, регистрируемыми признаками. Можно указать на признаки, по которым индивид принадлежит к данному этносу, и по которым один этнос отличается от другого;</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color w:val="000000"/>
          <w:sz w:val="24"/>
          <w:szCs w:val="24"/>
        </w:rPr>
        <w:t xml:space="preserve">б)  </w:t>
      </w:r>
      <w:r w:rsidRPr="00656B13">
        <w:rPr>
          <w:rFonts w:asciiTheme="minorHAnsi" w:hAnsiTheme="minorHAnsi" w:cstheme="minorHAnsi"/>
          <w:sz w:val="24"/>
          <w:szCs w:val="24"/>
        </w:rPr>
        <w:t>этнос является это искусственным образованием, результатом целенаправленной деятельности самих людей;</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sz w:val="24"/>
          <w:szCs w:val="24"/>
        </w:rPr>
        <w:t>в) рассматривает этничность, как инструмент, при помощи которого люди добиваются тех или иных целей, в борьбе за власть и привилегии.</w:t>
      </w:r>
    </w:p>
    <w:p w:rsidR="00AF1524" w:rsidRPr="00656B13" w:rsidRDefault="00AF1524" w:rsidP="00AF1524">
      <w:pPr>
        <w:jc w:val="both"/>
        <w:rPr>
          <w:rFonts w:asciiTheme="minorHAnsi" w:hAnsiTheme="minorHAnsi" w:cstheme="minorHAnsi"/>
          <w:i/>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color w:val="000000"/>
          <w:sz w:val="24"/>
          <w:szCs w:val="24"/>
        </w:rPr>
        <w:t>9.</w:t>
      </w:r>
      <w:r w:rsidRPr="00656B13">
        <w:rPr>
          <w:rFonts w:asciiTheme="minorHAnsi" w:hAnsiTheme="minorHAnsi" w:cstheme="minorHAnsi"/>
          <w:i/>
          <w:sz w:val="24"/>
          <w:szCs w:val="24"/>
        </w:rPr>
        <w:t xml:space="preserve"> Этнический конфликт - любая форма "гражданского, политического или вооруженного противоборства, в котором стороны, или одна из сторон мобилизуются, действуют или страдают: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борясь за политическую власть;</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борясь за распределение материальных ресурсов</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 в) по признаку этнических различий.  </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 xml:space="preserve">10. </w:t>
      </w:r>
      <w:r w:rsidRPr="00656B13">
        <w:rPr>
          <w:rFonts w:asciiTheme="minorHAnsi" w:hAnsiTheme="minorHAnsi" w:cstheme="minorHAnsi"/>
          <w:i/>
          <w:sz w:val="24"/>
          <w:szCs w:val="24"/>
        </w:rPr>
        <w:t>Миграция</w:t>
      </w:r>
      <w:r w:rsidRPr="00656B13">
        <w:rPr>
          <w:rFonts w:asciiTheme="minorHAnsi" w:hAnsiTheme="minorHAnsi" w:cstheme="minorHAnsi"/>
          <w:sz w:val="24"/>
          <w:szCs w:val="24"/>
        </w:rPr>
        <w:t xml:space="preserve"> –</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sz w:val="24"/>
          <w:szCs w:val="24"/>
        </w:rPr>
        <w:t xml:space="preserve">а)  </w:t>
      </w:r>
      <w:r w:rsidRPr="00656B13">
        <w:rPr>
          <w:rFonts w:asciiTheme="minorHAnsi" w:hAnsiTheme="minorHAnsi" w:cstheme="minorHAnsi"/>
          <w:color w:val="000000"/>
          <w:sz w:val="24"/>
          <w:szCs w:val="24"/>
        </w:rPr>
        <w:t xml:space="preserve">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656B13">
        <w:rPr>
          <w:rFonts w:asciiTheme="minorHAnsi" w:hAnsiTheme="minorHAnsi" w:cstheme="minorHAnsi"/>
          <w:color w:val="000000"/>
          <w:sz w:val="24"/>
          <w:szCs w:val="24"/>
        </w:rPr>
        <w:br/>
        <w:t>б) выезд граждан за границу своего государства в целях постоянного или временного изменения места жительства;</w:t>
      </w:r>
      <w:r w:rsidRPr="00656B13">
        <w:rPr>
          <w:rFonts w:asciiTheme="minorHAnsi" w:hAnsiTheme="minorHAnsi" w:cstheme="minorHAnsi"/>
          <w:color w:val="000000"/>
          <w:sz w:val="24"/>
          <w:szCs w:val="24"/>
        </w:rPr>
        <w:br/>
        <w:t>в) въезд иностранных граждан в страну на постоянное или временное проживание.</w:t>
      </w:r>
    </w:p>
    <w:p w:rsidR="00AF1524" w:rsidRPr="00656B13" w:rsidRDefault="00AF1524" w:rsidP="00AF1524">
      <w:pPr>
        <w:rPr>
          <w:rFonts w:asciiTheme="minorHAnsi" w:hAnsiTheme="minorHAnsi" w:cstheme="minorHAnsi"/>
          <w:color w:val="000000"/>
          <w:sz w:val="24"/>
          <w:szCs w:val="24"/>
        </w:rPr>
      </w:pP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11.      Эмиграция –</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а)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w:t>
      </w:r>
      <w:r w:rsidRPr="00656B13">
        <w:rPr>
          <w:rFonts w:asciiTheme="minorHAnsi" w:hAnsiTheme="minorHAnsi" w:cstheme="minorHAnsi"/>
          <w:color w:val="000000"/>
          <w:sz w:val="24"/>
          <w:szCs w:val="24"/>
        </w:rPr>
        <w:br/>
        <w:t xml:space="preserve">б) выезд граждан за границу своего государства в целях постоянного или временного изменения места жительства; </w:t>
      </w:r>
      <w:r w:rsidRPr="00656B13">
        <w:rPr>
          <w:rFonts w:asciiTheme="minorHAnsi" w:hAnsiTheme="minorHAnsi" w:cstheme="minorHAnsi"/>
          <w:color w:val="000000"/>
          <w:sz w:val="24"/>
          <w:szCs w:val="24"/>
        </w:rPr>
        <w:br/>
        <w:t xml:space="preserve"> в)  въезд иностранных граждан в страну на постоянное или временное проживание. </w:t>
      </w:r>
      <w:r w:rsidRPr="00656B13">
        <w:rPr>
          <w:rFonts w:asciiTheme="minorHAnsi" w:hAnsiTheme="minorHAnsi" w:cstheme="minorHAnsi"/>
          <w:color w:val="000000"/>
          <w:sz w:val="24"/>
          <w:szCs w:val="24"/>
        </w:rPr>
        <w:br/>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12.      Иммиграция –</w:t>
      </w: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color w:val="000000"/>
          <w:sz w:val="24"/>
          <w:szCs w:val="24"/>
        </w:rPr>
        <w:t xml:space="preserve">а) въезд иностранных граждан в страну на постоянное или временное проживание; </w:t>
      </w:r>
      <w:r w:rsidRPr="00656B13">
        <w:rPr>
          <w:rFonts w:asciiTheme="minorHAnsi" w:hAnsiTheme="minorHAnsi" w:cstheme="minorHAnsi"/>
          <w:color w:val="000000"/>
          <w:sz w:val="24"/>
          <w:szCs w:val="24"/>
        </w:rPr>
        <w:br/>
        <w:t xml:space="preserve">б)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656B13">
        <w:rPr>
          <w:rFonts w:asciiTheme="minorHAnsi" w:hAnsiTheme="minorHAnsi" w:cstheme="minorHAnsi"/>
          <w:color w:val="000000"/>
          <w:sz w:val="24"/>
          <w:szCs w:val="24"/>
        </w:rPr>
        <w:br/>
        <w:t xml:space="preserve">в) выезд граждан за границу своего государства в целях постоянного или временного изменения места жительства. </w:t>
      </w:r>
      <w:r w:rsidRPr="00656B13">
        <w:rPr>
          <w:rFonts w:asciiTheme="minorHAnsi" w:hAnsiTheme="minorHAnsi" w:cstheme="minorHAnsi"/>
          <w:color w:val="000000"/>
          <w:sz w:val="24"/>
          <w:szCs w:val="24"/>
        </w:rPr>
        <w:br/>
      </w: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 xml:space="preserve">13. Национально-культурная автономия –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экстерриториальное национальное объединение населения;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территориальное объединение населения;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межтерриториальное объединение населения.</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sz w:val="24"/>
          <w:szCs w:val="24"/>
        </w:rPr>
        <w:t xml:space="preserve">14. В соответствии </w:t>
      </w:r>
      <w:r w:rsidRPr="00656B13">
        <w:rPr>
          <w:rFonts w:asciiTheme="minorHAnsi" w:hAnsiTheme="minorHAnsi" w:cstheme="minorHAnsi"/>
          <w:i/>
          <w:color w:val="000000"/>
          <w:sz w:val="24"/>
          <w:szCs w:val="24"/>
        </w:rPr>
        <w:t>Федеральным законом от 17 июня 1996 года "О национально-культурной автономии" установлено, что на уровне Федерации, того или иного субъекта Федерации, местного поселения может быть:</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а)  две автономии того или иного этноса;</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б) одна автономия того или иного этноса;</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в) несколько автономий того или иного этноса.</w:t>
      </w:r>
    </w:p>
    <w:p w:rsidR="00AF1524" w:rsidRPr="00656B13" w:rsidRDefault="00AF1524" w:rsidP="00AF1524">
      <w:pPr>
        <w:rPr>
          <w:rFonts w:asciiTheme="minorHAnsi" w:hAnsiTheme="minorHAnsi" w:cstheme="minorHAnsi"/>
          <w:color w:val="000000"/>
          <w:sz w:val="24"/>
          <w:szCs w:val="24"/>
        </w:rPr>
      </w:pP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color w:val="000000"/>
          <w:sz w:val="24"/>
          <w:szCs w:val="24"/>
        </w:rPr>
        <w:t xml:space="preserve">15. </w:t>
      </w:r>
      <w:r w:rsidRPr="00656B13">
        <w:rPr>
          <w:rFonts w:asciiTheme="minorHAnsi" w:hAnsiTheme="minorHAnsi" w:cstheme="minorHAnsi"/>
          <w:bCs/>
          <w:i/>
          <w:sz w:val="24"/>
          <w:szCs w:val="24"/>
        </w:rPr>
        <w:t>Репатриация</w:t>
      </w:r>
      <w:r w:rsidRPr="00656B13">
        <w:rPr>
          <w:rFonts w:asciiTheme="minorHAnsi" w:hAnsiTheme="minorHAnsi" w:cstheme="minorHAnsi"/>
          <w:sz w:val="24"/>
          <w:szCs w:val="24"/>
        </w:rPr>
        <w:t xml:space="preserve">  — </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а) высылка людей за пределы государства;</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б) возвращение эмигрантов в страну их происхождения с восстановлением в правах гражданства;</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 xml:space="preserve">в) </w:t>
      </w:r>
      <w:r w:rsidRPr="00656B13">
        <w:rPr>
          <w:rFonts w:asciiTheme="minorHAnsi" w:hAnsiTheme="minorHAnsi" w:cstheme="minorHAnsi"/>
          <w:color w:val="333333"/>
          <w:sz w:val="24"/>
          <w:szCs w:val="24"/>
        </w:rPr>
        <w:t xml:space="preserve">прибытие на территорию государства лица, которое вынуждено покинуть место своего постоянного жительства (на территории другого государства) вследствие совершенного в отношении него насилия или преследования в иных формах, либо реальной опасности </w:t>
      </w:r>
      <w:r w:rsidRPr="00656B13">
        <w:rPr>
          <w:rFonts w:asciiTheme="minorHAnsi" w:hAnsiTheme="minorHAnsi" w:cstheme="minorHAnsi"/>
          <w:color w:val="333333"/>
          <w:sz w:val="24"/>
          <w:szCs w:val="24"/>
        </w:rPr>
        <w:lastRenderedPageBreak/>
        <w:t>подвергнуться насилию или иному преследованию по признаку: расовой или национальной принадлежности; вероисповедания; языка; принадлежности к определенной социальной группе; политических убеждений.</w:t>
      </w:r>
    </w:p>
    <w:p w:rsidR="00AF1524" w:rsidRPr="00656B13" w:rsidRDefault="00AF1524" w:rsidP="00AF1524">
      <w:pPr>
        <w:jc w:val="both"/>
        <w:rPr>
          <w:rFonts w:asciiTheme="minorHAnsi" w:hAnsiTheme="minorHAnsi" w:cstheme="minorHAnsi"/>
          <w:i/>
          <w:snapToGrid w:val="0"/>
          <w:color w:val="000000"/>
          <w:sz w:val="24"/>
          <w:szCs w:val="24"/>
        </w:rPr>
      </w:pP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16. Разделении религии на отдельные деноминации характерно для:</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а) католической  церкви;</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б) буддизма:</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б) протестантизма.</w:t>
      </w:r>
    </w:p>
    <w:p w:rsidR="00AF1524" w:rsidRPr="00656B13" w:rsidRDefault="00AF1524" w:rsidP="00AF1524">
      <w:pPr>
        <w:jc w:val="both"/>
        <w:rPr>
          <w:rFonts w:asciiTheme="minorHAnsi" w:hAnsiTheme="minorHAnsi" w:cstheme="minorHAnsi"/>
          <w:i/>
          <w:snapToGrid w:val="0"/>
          <w:color w:val="000000"/>
          <w:sz w:val="24"/>
          <w:szCs w:val="24"/>
        </w:rPr>
      </w:pPr>
    </w:p>
    <w:p w:rsidR="00AF1524" w:rsidRPr="00656B13" w:rsidRDefault="00AF1524" w:rsidP="00AF1524">
      <w:pPr>
        <w:jc w:val="both"/>
        <w:rPr>
          <w:rFonts w:asciiTheme="minorHAnsi" w:hAnsiTheme="minorHAnsi" w:cstheme="minorHAnsi"/>
          <w:i/>
          <w:snapToGrid w:val="0"/>
          <w:sz w:val="24"/>
          <w:szCs w:val="24"/>
        </w:rPr>
      </w:pPr>
      <w:r w:rsidRPr="00656B13">
        <w:rPr>
          <w:rFonts w:asciiTheme="minorHAnsi" w:hAnsiTheme="minorHAnsi" w:cstheme="minorHAnsi"/>
          <w:i/>
          <w:snapToGrid w:val="0"/>
          <w:sz w:val="24"/>
          <w:szCs w:val="24"/>
        </w:rPr>
        <w:t xml:space="preserve">17.  Солидарность есть политика, направленная на:  </w:t>
      </w:r>
    </w:p>
    <w:p w:rsidR="00AF1524" w:rsidRPr="00656B13" w:rsidRDefault="00AF1524" w:rsidP="00AF1524">
      <w:pPr>
        <w:jc w:val="both"/>
        <w:rPr>
          <w:rFonts w:asciiTheme="minorHAnsi" w:hAnsiTheme="minorHAnsi" w:cstheme="minorHAnsi"/>
          <w:snapToGrid w:val="0"/>
          <w:sz w:val="24"/>
          <w:szCs w:val="24"/>
        </w:rPr>
      </w:pPr>
      <w:r w:rsidRPr="00656B13">
        <w:rPr>
          <w:rFonts w:asciiTheme="minorHAnsi" w:hAnsiTheme="minorHAnsi" w:cstheme="minorHAnsi"/>
          <w:snapToGrid w:val="0"/>
          <w:sz w:val="24"/>
          <w:szCs w:val="24"/>
        </w:rPr>
        <w:t xml:space="preserve">а) взаимную кооперацию в </w:t>
      </w:r>
      <w:proofErr w:type="spellStart"/>
      <w:r w:rsidRPr="00656B13">
        <w:rPr>
          <w:rFonts w:asciiTheme="minorHAnsi" w:hAnsiTheme="minorHAnsi" w:cstheme="minorHAnsi"/>
          <w:snapToGrid w:val="0"/>
          <w:sz w:val="24"/>
          <w:szCs w:val="24"/>
        </w:rPr>
        <w:t>инаковости</w:t>
      </w:r>
      <w:proofErr w:type="spellEnd"/>
      <w:r w:rsidRPr="00656B13">
        <w:rPr>
          <w:rFonts w:asciiTheme="minorHAnsi" w:hAnsiTheme="minorHAnsi" w:cstheme="minorHAnsi"/>
          <w:snapToGrid w:val="0"/>
          <w:sz w:val="24"/>
          <w:szCs w:val="24"/>
        </w:rPr>
        <w:t xml:space="preserve">, от которой мы выигрываем оба, в нашей </w:t>
      </w:r>
      <w:proofErr w:type="spellStart"/>
      <w:r w:rsidRPr="00656B13">
        <w:rPr>
          <w:rFonts w:asciiTheme="minorHAnsi" w:hAnsiTheme="minorHAnsi" w:cstheme="minorHAnsi"/>
          <w:snapToGrid w:val="0"/>
          <w:sz w:val="24"/>
          <w:szCs w:val="24"/>
        </w:rPr>
        <w:t>инаковости</w:t>
      </w:r>
      <w:proofErr w:type="spellEnd"/>
      <w:r w:rsidRPr="00656B13">
        <w:rPr>
          <w:rFonts w:asciiTheme="minorHAnsi" w:hAnsiTheme="minorHAnsi" w:cstheme="minorHAnsi"/>
          <w:snapToGrid w:val="0"/>
          <w:sz w:val="24"/>
          <w:szCs w:val="24"/>
        </w:rPr>
        <w:t>, без подгонки под какой общий шаблон;</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sz w:val="24"/>
          <w:szCs w:val="24"/>
        </w:rPr>
        <w:t xml:space="preserve"> б) </w:t>
      </w:r>
      <w:r w:rsidRPr="00656B13">
        <w:rPr>
          <w:rFonts w:asciiTheme="minorHAnsi" w:hAnsiTheme="minorHAnsi" w:cstheme="minorHAnsi"/>
          <w:snapToGrid w:val="0"/>
          <w:sz w:val="24"/>
          <w:szCs w:val="24"/>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F1524" w:rsidRPr="00656B13" w:rsidRDefault="00AF1524" w:rsidP="00AF1524">
      <w:pPr>
        <w:jc w:val="both"/>
        <w:rPr>
          <w:rFonts w:asciiTheme="minorHAnsi" w:hAnsiTheme="minorHAnsi" w:cstheme="minorHAnsi"/>
          <w:snapToGrid w:val="0"/>
          <w:color w:val="000000"/>
          <w:sz w:val="24"/>
          <w:szCs w:val="24"/>
        </w:rPr>
      </w:pPr>
      <w:r w:rsidRPr="00656B13">
        <w:rPr>
          <w:rFonts w:asciiTheme="minorHAnsi" w:hAnsiTheme="minorHAnsi" w:cstheme="minorHAnsi"/>
          <w:i/>
          <w:snapToGrid w:val="0"/>
          <w:color w:val="000000"/>
          <w:sz w:val="24"/>
          <w:szCs w:val="24"/>
        </w:rPr>
        <w:t xml:space="preserve"> в) </w:t>
      </w:r>
      <w:r w:rsidRPr="00656B13">
        <w:rPr>
          <w:rFonts w:asciiTheme="minorHAnsi" w:hAnsiTheme="minorHAnsi" w:cstheme="minorHAnsi"/>
          <w:snapToGrid w:val="0"/>
          <w:color w:val="000000"/>
          <w:sz w:val="24"/>
          <w:szCs w:val="24"/>
        </w:rPr>
        <w:t>проведение границ терпимости.</w:t>
      </w:r>
    </w:p>
    <w:p w:rsidR="00AF1524" w:rsidRPr="00656B13" w:rsidRDefault="00AF1524" w:rsidP="00AF1524">
      <w:pPr>
        <w:jc w:val="both"/>
        <w:rPr>
          <w:rFonts w:asciiTheme="minorHAnsi" w:hAnsiTheme="minorHAnsi" w:cstheme="minorHAnsi"/>
          <w:snapToGrid w:val="0"/>
          <w:color w:val="000000"/>
          <w:sz w:val="24"/>
          <w:szCs w:val="24"/>
        </w:rPr>
      </w:pP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 xml:space="preserve">18. </w:t>
      </w:r>
      <w:proofErr w:type="spellStart"/>
      <w:r w:rsidRPr="00656B13">
        <w:rPr>
          <w:rFonts w:asciiTheme="minorHAnsi" w:hAnsiTheme="minorHAnsi" w:cstheme="minorHAnsi"/>
          <w:i/>
          <w:snapToGrid w:val="0"/>
          <w:color w:val="000000"/>
          <w:sz w:val="24"/>
          <w:szCs w:val="24"/>
        </w:rPr>
        <w:t>Мультикультурализм</w:t>
      </w:r>
      <w:proofErr w:type="spellEnd"/>
      <w:r w:rsidRPr="00656B13">
        <w:rPr>
          <w:rFonts w:asciiTheme="minorHAnsi" w:hAnsiTheme="minorHAnsi" w:cstheme="minorHAnsi"/>
          <w:i/>
          <w:snapToGrid w:val="0"/>
          <w:color w:val="000000"/>
          <w:sz w:val="24"/>
          <w:szCs w:val="24"/>
        </w:rPr>
        <w:t xml:space="preserve"> есть политика, направленная на:</w:t>
      </w:r>
    </w:p>
    <w:p w:rsidR="00AF1524" w:rsidRPr="00656B13" w:rsidRDefault="00AF1524" w:rsidP="00AF1524">
      <w:pPr>
        <w:jc w:val="both"/>
        <w:rPr>
          <w:rFonts w:asciiTheme="minorHAnsi" w:hAnsiTheme="minorHAnsi" w:cstheme="minorHAnsi"/>
          <w:snapToGrid w:val="0"/>
          <w:sz w:val="24"/>
          <w:szCs w:val="24"/>
        </w:rPr>
      </w:pPr>
      <w:r w:rsidRPr="00656B13">
        <w:rPr>
          <w:rFonts w:asciiTheme="minorHAnsi" w:hAnsiTheme="minorHAnsi" w:cstheme="minorHAnsi"/>
          <w:snapToGrid w:val="0"/>
          <w:sz w:val="24"/>
          <w:szCs w:val="24"/>
        </w:rPr>
        <w:t xml:space="preserve">а) взаимную кооперацию в </w:t>
      </w:r>
      <w:proofErr w:type="spellStart"/>
      <w:r w:rsidRPr="00656B13">
        <w:rPr>
          <w:rFonts w:asciiTheme="minorHAnsi" w:hAnsiTheme="minorHAnsi" w:cstheme="minorHAnsi"/>
          <w:snapToGrid w:val="0"/>
          <w:sz w:val="24"/>
          <w:szCs w:val="24"/>
        </w:rPr>
        <w:t>инаковости</w:t>
      </w:r>
      <w:proofErr w:type="spellEnd"/>
      <w:r w:rsidRPr="00656B13">
        <w:rPr>
          <w:rFonts w:asciiTheme="minorHAnsi" w:hAnsiTheme="minorHAnsi" w:cstheme="minorHAnsi"/>
          <w:snapToGrid w:val="0"/>
          <w:sz w:val="24"/>
          <w:szCs w:val="24"/>
        </w:rPr>
        <w:t xml:space="preserve">, от которой мы выигрываем оба, в нашей </w:t>
      </w:r>
      <w:proofErr w:type="spellStart"/>
      <w:r w:rsidRPr="00656B13">
        <w:rPr>
          <w:rFonts w:asciiTheme="minorHAnsi" w:hAnsiTheme="minorHAnsi" w:cstheme="minorHAnsi"/>
          <w:snapToGrid w:val="0"/>
          <w:sz w:val="24"/>
          <w:szCs w:val="24"/>
        </w:rPr>
        <w:t>инаковости</w:t>
      </w:r>
      <w:proofErr w:type="spellEnd"/>
      <w:r w:rsidRPr="00656B13">
        <w:rPr>
          <w:rFonts w:asciiTheme="minorHAnsi" w:hAnsiTheme="minorHAnsi" w:cstheme="minorHAnsi"/>
          <w:snapToGrid w:val="0"/>
          <w:sz w:val="24"/>
          <w:szCs w:val="24"/>
        </w:rPr>
        <w:t>, без подгонки под какой общий шаблон;</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sz w:val="24"/>
          <w:szCs w:val="24"/>
        </w:rPr>
        <w:t xml:space="preserve"> б) </w:t>
      </w:r>
      <w:r w:rsidRPr="00656B13">
        <w:rPr>
          <w:rFonts w:asciiTheme="minorHAnsi" w:hAnsiTheme="minorHAnsi" w:cstheme="minorHAnsi"/>
          <w:snapToGrid w:val="0"/>
          <w:sz w:val="24"/>
          <w:szCs w:val="24"/>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F1524" w:rsidRPr="00656B13" w:rsidRDefault="00AF1524" w:rsidP="00AF1524">
      <w:pPr>
        <w:jc w:val="both"/>
        <w:rPr>
          <w:rFonts w:asciiTheme="minorHAnsi" w:hAnsiTheme="minorHAnsi" w:cstheme="minorHAnsi"/>
          <w:snapToGrid w:val="0"/>
          <w:color w:val="000000"/>
          <w:sz w:val="24"/>
          <w:szCs w:val="24"/>
        </w:rPr>
      </w:pPr>
      <w:r w:rsidRPr="00656B13">
        <w:rPr>
          <w:rFonts w:asciiTheme="minorHAnsi" w:hAnsiTheme="minorHAnsi" w:cstheme="minorHAnsi"/>
          <w:i/>
          <w:snapToGrid w:val="0"/>
          <w:color w:val="000000"/>
          <w:sz w:val="24"/>
          <w:szCs w:val="24"/>
        </w:rPr>
        <w:t xml:space="preserve"> в) </w:t>
      </w:r>
      <w:r w:rsidRPr="00656B13">
        <w:rPr>
          <w:rFonts w:asciiTheme="minorHAnsi" w:hAnsiTheme="minorHAnsi" w:cstheme="minorHAnsi"/>
          <w:snapToGrid w:val="0"/>
          <w:color w:val="000000"/>
          <w:sz w:val="24"/>
          <w:szCs w:val="24"/>
        </w:rPr>
        <w:t>проведение границ терпимости.</w:t>
      </w:r>
    </w:p>
    <w:p w:rsidR="00AF1524" w:rsidRPr="00656B13" w:rsidRDefault="00AF1524" w:rsidP="00F46119">
      <w:pPr>
        <w:rPr>
          <w:rFonts w:asciiTheme="minorHAnsi" w:hAnsiTheme="minorHAnsi" w:cstheme="minorHAnsi"/>
          <w:sz w:val="24"/>
          <w:szCs w:val="24"/>
          <w:lang w:eastAsia="en-US"/>
        </w:rPr>
      </w:pPr>
    </w:p>
    <w:p w:rsidR="00AF1524" w:rsidRPr="00656B13" w:rsidRDefault="00AF1524" w:rsidP="00F46119">
      <w:pPr>
        <w:rPr>
          <w:rFonts w:asciiTheme="minorHAnsi" w:hAnsiTheme="minorHAnsi" w:cstheme="minorHAnsi"/>
          <w:sz w:val="24"/>
          <w:szCs w:val="24"/>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F04A9F" w:rsidRPr="00656B13" w:rsidTr="00950754">
        <w:tc>
          <w:tcPr>
            <w:tcW w:w="1508" w:type="pct"/>
          </w:tcPr>
          <w:p w:rsidR="00F04A9F" w:rsidRPr="00656B13" w:rsidRDefault="00F04A9F"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Оценочные средства</w:t>
            </w:r>
          </w:p>
          <w:p w:rsidR="00F04A9F" w:rsidRPr="00656B13" w:rsidRDefault="00F04A9F" w:rsidP="00950754">
            <w:pPr>
              <w:widowControl/>
              <w:suppressAutoHyphens w:val="0"/>
              <w:overflowPunct/>
              <w:autoSpaceDE/>
              <w:autoSpaceDN/>
              <w:contextualSpacing/>
              <w:jc w:val="center"/>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(формы  текущего контроля)</w:t>
            </w:r>
          </w:p>
        </w:tc>
        <w:tc>
          <w:tcPr>
            <w:tcW w:w="1728" w:type="pct"/>
          </w:tcPr>
          <w:p w:rsidR="00F04A9F" w:rsidRPr="00656B13" w:rsidRDefault="00AB20F8" w:rsidP="00950754">
            <w:pPr>
              <w:widowControl/>
              <w:suppressAutoHyphens w:val="0"/>
              <w:overflowPunct/>
              <w:autoSpaceDE/>
              <w:autoSpaceDN/>
              <w:contextualSpacing/>
              <w:jc w:val="center"/>
              <w:textAlignment w:val="auto"/>
              <w:rPr>
                <w:rFonts w:asciiTheme="minorHAnsi" w:eastAsia="Calibri" w:hAnsiTheme="minorHAnsi" w:cstheme="minorHAnsi"/>
                <w:b/>
                <w:spacing w:val="-8"/>
                <w:kern w:val="0"/>
                <w:sz w:val="24"/>
                <w:szCs w:val="24"/>
                <w:lang w:val="en-US" w:eastAsia="en-US"/>
              </w:rPr>
            </w:pPr>
            <w:r w:rsidRPr="00656B13">
              <w:rPr>
                <w:rFonts w:asciiTheme="minorHAnsi" w:eastAsia="Calibri" w:hAnsiTheme="minorHAnsi" w:cstheme="minorHAnsi"/>
                <w:b/>
                <w:spacing w:val="-8"/>
                <w:kern w:val="0"/>
                <w:sz w:val="24"/>
                <w:szCs w:val="24"/>
                <w:lang w:eastAsia="en-US"/>
              </w:rPr>
              <w:t>Показатели</w:t>
            </w:r>
          </w:p>
          <w:p w:rsidR="00F04A9F" w:rsidRPr="00656B13" w:rsidRDefault="00F04A9F"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Оценки</w:t>
            </w:r>
          </w:p>
        </w:tc>
        <w:tc>
          <w:tcPr>
            <w:tcW w:w="1764" w:type="pct"/>
          </w:tcPr>
          <w:p w:rsidR="00F04A9F" w:rsidRPr="00656B13" w:rsidRDefault="00AB20F8"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val="en-US" w:eastAsia="en-US"/>
              </w:rPr>
            </w:pPr>
            <w:r w:rsidRPr="00656B13">
              <w:rPr>
                <w:rFonts w:asciiTheme="minorHAnsi" w:eastAsia="Calibri" w:hAnsiTheme="minorHAnsi" w:cstheme="minorHAnsi"/>
                <w:b/>
                <w:kern w:val="0"/>
                <w:sz w:val="24"/>
                <w:szCs w:val="24"/>
                <w:lang w:eastAsia="en-US"/>
              </w:rPr>
              <w:t>Критерии</w:t>
            </w:r>
          </w:p>
          <w:p w:rsidR="00F04A9F" w:rsidRPr="00656B13" w:rsidRDefault="00F04A9F"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Оценки</w:t>
            </w:r>
          </w:p>
        </w:tc>
      </w:tr>
      <w:tr w:rsidR="00716395" w:rsidRPr="00656B13" w:rsidTr="00950754">
        <w:tc>
          <w:tcPr>
            <w:tcW w:w="1508" w:type="pct"/>
          </w:tcPr>
          <w:p w:rsidR="00716395" w:rsidRPr="00656B13" w:rsidRDefault="00716395" w:rsidP="00095909">
            <w:pPr>
              <w:contextualSpacing/>
              <w:jc w:val="both"/>
              <w:rPr>
                <w:rFonts w:ascii="Times New Roman" w:hAnsi="Times New Roman"/>
              </w:rPr>
            </w:pPr>
            <w:r w:rsidRPr="00656B13">
              <w:rPr>
                <w:rFonts w:ascii="Times New Roman" w:hAnsi="Times New Roman"/>
              </w:rPr>
              <w:t xml:space="preserve">Устный опрос </w:t>
            </w:r>
          </w:p>
        </w:tc>
        <w:tc>
          <w:tcPr>
            <w:tcW w:w="1728" w:type="pct"/>
          </w:tcPr>
          <w:p w:rsidR="00716395" w:rsidRPr="00656B13" w:rsidRDefault="00716395" w:rsidP="00095909">
            <w:pPr>
              <w:tabs>
                <w:tab w:val="left" w:pos="317"/>
              </w:tabs>
              <w:jc w:val="both"/>
              <w:rPr>
                <w:rFonts w:ascii="Times New Roman" w:hAnsi="Times New Roman"/>
              </w:rPr>
            </w:pPr>
            <w:r w:rsidRPr="00656B13">
              <w:rPr>
                <w:rFonts w:ascii="Times New Roman" w:hAnsi="Times New Roman"/>
              </w:rPr>
              <w:t>Корректность и полнота ответов</w:t>
            </w:r>
          </w:p>
        </w:tc>
        <w:tc>
          <w:tcPr>
            <w:tcW w:w="1764" w:type="pct"/>
          </w:tcPr>
          <w:p w:rsidR="00716395" w:rsidRPr="00656B13" w:rsidRDefault="00716395" w:rsidP="00095909">
            <w:pPr>
              <w:adjustRightInd w:val="0"/>
              <w:jc w:val="both"/>
              <w:rPr>
                <w:rFonts w:ascii="Times New Roman" w:hAnsi="Times New Roman"/>
              </w:rPr>
            </w:pPr>
            <w:r w:rsidRPr="00656B13">
              <w:rPr>
                <w:rFonts w:ascii="Times New Roman" w:hAnsi="Times New Roman"/>
              </w:rPr>
              <w:t>Полный, развернутый и подкрепленный примерами ответ – 5 баллов</w:t>
            </w:r>
          </w:p>
          <w:p w:rsidR="00716395" w:rsidRPr="00656B13" w:rsidRDefault="00716395" w:rsidP="00095909">
            <w:pPr>
              <w:adjustRightInd w:val="0"/>
              <w:jc w:val="both"/>
              <w:rPr>
                <w:rFonts w:ascii="Times New Roman" w:hAnsi="Times New Roman"/>
              </w:rPr>
            </w:pPr>
            <w:r w:rsidRPr="00656B13">
              <w:rPr>
                <w:rFonts w:ascii="Times New Roman" w:hAnsi="Times New Roman"/>
              </w:rPr>
              <w:t>Правильный, но не аргументированный ответ -4 балла</w:t>
            </w:r>
          </w:p>
          <w:p w:rsidR="00716395" w:rsidRPr="00656B13" w:rsidRDefault="00716395" w:rsidP="00095909">
            <w:pPr>
              <w:adjustRightInd w:val="0"/>
              <w:jc w:val="both"/>
              <w:rPr>
                <w:rFonts w:ascii="Times New Roman" w:hAnsi="Times New Roman"/>
              </w:rPr>
            </w:pPr>
            <w:r w:rsidRPr="00656B13">
              <w:rPr>
                <w:rFonts w:ascii="Times New Roman" w:hAnsi="Times New Roman"/>
              </w:rPr>
              <w:t>Неполный ответ – 3 балла</w:t>
            </w:r>
          </w:p>
          <w:p w:rsidR="00716395" w:rsidRPr="00656B13" w:rsidRDefault="00716395" w:rsidP="00095909">
            <w:pPr>
              <w:adjustRightInd w:val="0"/>
              <w:jc w:val="both"/>
              <w:rPr>
                <w:rFonts w:ascii="Times New Roman" w:hAnsi="Times New Roman"/>
              </w:rPr>
            </w:pPr>
            <w:r w:rsidRPr="00656B13">
              <w:rPr>
                <w:rFonts w:ascii="Times New Roman" w:hAnsi="Times New Roman"/>
              </w:rPr>
              <w:t>Неверный ответ – 2 балла</w:t>
            </w:r>
          </w:p>
        </w:tc>
      </w:tr>
      <w:tr w:rsidR="00716395" w:rsidRPr="00656B13" w:rsidTr="00F04A9F">
        <w:tc>
          <w:tcPr>
            <w:tcW w:w="1508" w:type="pct"/>
          </w:tcPr>
          <w:p w:rsidR="00716395" w:rsidRPr="00656B13" w:rsidRDefault="00716395" w:rsidP="00095909">
            <w:pPr>
              <w:contextualSpacing/>
              <w:jc w:val="both"/>
              <w:rPr>
                <w:rFonts w:ascii="Times New Roman" w:hAnsi="Times New Roman"/>
              </w:rPr>
            </w:pPr>
            <w:r w:rsidRPr="00656B13">
              <w:rPr>
                <w:rFonts w:ascii="Times New Roman" w:hAnsi="Times New Roman"/>
              </w:rPr>
              <w:t>Доклад-презентация</w:t>
            </w:r>
          </w:p>
        </w:tc>
        <w:tc>
          <w:tcPr>
            <w:tcW w:w="1728" w:type="pct"/>
          </w:tcPr>
          <w:p w:rsidR="00716395" w:rsidRPr="00656B13" w:rsidRDefault="00716395"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соблюдение регламента (10 мин.);</w:t>
            </w:r>
          </w:p>
          <w:p w:rsidR="00716395" w:rsidRPr="00656B13" w:rsidRDefault="00716395"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 xml:space="preserve">полнота и разнообразие использованных исторических источников </w:t>
            </w:r>
          </w:p>
          <w:p w:rsidR="00716395" w:rsidRPr="00656B13" w:rsidRDefault="00716395"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716395" w:rsidRPr="00656B13" w:rsidRDefault="00716395"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подача материала (презентация)</w:t>
            </w:r>
          </w:p>
          <w:p w:rsidR="00716395" w:rsidRPr="00656B13" w:rsidRDefault="00716395" w:rsidP="00095909">
            <w:pPr>
              <w:tabs>
                <w:tab w:val="left" w:pos="312"/>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свобода владения материалом (ответы на вопросы)</w:t>
            </w:r>
          </w:p>
        </w:tc>
        <w:tc>
          <w:tcPr>
            <w:tcW w:w="1764" w:type="pct"/>
          </w:tcPr>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От 3до 5 баллов</w:t>
            </w:r>
          </w:p>
          <w:p w:rsidR="00716395" w:rsidRPr="00656B13" w:rsidRDefault="00716395" w:rsidP="00095909">
            <w:pPr>
              <w:rPr>
                <w:rFonts w:ascii="Times New Roman" w:eastAsia="Andale Sans UI" w:hAnsi="Times New Roman"/>
                <w:lang w:eastAsia="ja-JP" w:bidi="fa-IR"/>
              </w:rPr>
            </w:pPr>
          </w:p>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2 балл</w:t>
            </w:r>
            <w:proofErr w:type="gramStart"/>
            <w:r w:rsidRPr="00656B13">
              <w:rPr>
                <w:rFonts w:ascii="Times New Roman" w:eastAsia="Andale Sans UI" w:hAnsi="Times New Roman"/>
                <w:lang w:eastAsia="ja-JP" w:bidi="fa-IR"/>
              </w:rPr>
              <w:t>а-</w:t>
            </w:r>
            <w:proofErr w:type="gramEnd"/>
            <w:r w:rsidRPr="00656B13">
              <w:rPr>
                <w:rFonts w:ascii="Times New Roman" w:eastAsia="Andale Sans UI" w:hAnsi="Times New Roman"/>
                <w:lang w:eastAsia="ja-JP" w:bidi="fa-IR"/>
              </w:rPr>
              <w:t xml:space="preserve"> доклад не представлен, не подготовлен соответствующим образом, тема не раскрыта</w:t>
            </w:r>
          </w:p>
        </w:tc>
      </w:tr>
      <w:tr w:rsidR="00716395" w:rsidRPr="00656B13" w:rsidTr="00F04A9F">
        <w:tc>
          <w:tcPr>
            <w:tcW w:w="1508" w:type="pct"/>
          </w:tcPr>
          <w:p w:rsidR="00716395" w:rsidRPr="00656B13" w:rsidRDefault="00716395" w:rsidP="00095909">
            <w:pPr>
              <w:contextualSpacing/>
              <w:jc w:val="both"/>
              <w:rPr>
                <w:rFonts w:ascii="Times New Roman" w:hAnsi="Times New Roman"/>
              </w:rPr>
            </w:pPr>
            <w:r w:rsidRPr="00656B13">
              <w:rPr>
                <w:rFonts w:ascii="Times New Roman" w:hAnsi="Times New Roman"/>
              </w:rPr>
              <w:t>Тестирование</w:t>
            </w:r>
          </w:p>
        </w:tc>
        <w:tc>
          <w:tcPr>
            <w:tcW w:w="1728" w:type="pct"/>
          </w:tcPr>
          <w:p w:rsidR="00716395" w:rsidRPr="00656B13" w:rsidRDefault="00716395" w:rsidP="00095909">
            <w:pPr>
              <w:ind w:left="70"/>
              <w:contextualSpacing/>
              <w:rPr>
                <w:rFonts w:ascii="Times New Roman" w:eastAsia="Andale Sans UI" w:hAnsi="Times New Roman"/>
                <w:lang w:eastAsia="ja-JP" w:bidi="fa-IR"/>
              </w:rPr>
            </w:pPr>
            <w:r w:rsidRPr="00656B13">
              <w:rPr>
                <w:rFonts w:ascii="Times New Roman" w:eastAsia="Andale Sans UI" w:hAnsi="Times New Roman"/>
                <w:lang w:eastAsia="ja-JP" w:bidi="fa-IR"/>
              </w:rPr>
              <w:t>Процент правильных ответов на вопросы теста</w:t>
            </w:r>
          </w:p>
        </w:tc>
        <w:tc>
          <w:tcPr>
            <w:tcW w:w="1764" w:type="pct"/>
          </w:tcPr>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91 - 100% – 5 баллов</w:t>
            </w:r>
          </w:p>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76 - 90% – 4 балла</w:t>
            </w:r>
          </w:p>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61 - 75% – 3 балла</w:t>
            </w:r>
          </w:p>
          <w:p w:rsidR="00716395" w:rsidRPr="00656B13" w:rsidRDefault="00716395" w:rsidP="00095909">
            <w:pPr>
              <w:rPr>
                <w:rFonts w:ascii="Times New Roman" w:eastAsia="Andale Sans UI" w:hAnsi="Times New Roman"/>
                <w:lang w:eastAsia="ja-JP" w:bidi="fa-IR"/>
              </w:rPr>
            </w:pPr>
            <w:r w:rsidRPr="00656B13">
              <w:rPr>
                <w:rFonts w:ascii="Times New Roman" w:eastAsia="Andale Sans UI" w:hAnsi="Times New Roman"/>
                <w:lang w:eastAsia="ja-JP" w:bidi="fa-IR"/>
              </w:rPr>
              <w:t>Менее 60% – 2 балла</w:t>
            </w:r>
          </w:p>
          <w:p w:rsidR="00716395" w:rsidRPr="00656B13" w:rsidRDefault="00716395" w:rsidP="00095909">
            <w:pPr>
              <w:rPr>
                <w:rFonts w:ascii="Times New Roman" w:eastAsia="Andale Sans UI" w:hAnsi="Times New Roman"/>
                <w:lang w:eastAsia="ja-JP" w:bidi="fa-IR"/>
              </w:rPr>
            </w:pPr>
          </w:p>
          <w:p w:rsidR="00716395" w:rsidRPr="00656B13" w:rsidRDefault="00716395" w:rsidP="00095909">
            <w:pPr>
              <w:rPr>
                <w:rFonts w:ascii="Times New Roman" w:eastAsia="Andale Sans UI" w:hAnsi="Times New Roman"/>
                <w:lang w:eastAsia="ja-JP" w:bidi="fa-IR"/>
              </w:rPr>
            </w:pPr>
          </w:p>
        </w:tc>
      </w:tr>
    </w:tbl>
    <w:p w:rsidR="004E6E97" w:rsidRPr="00656B13" w:rsidRDefault="004E6E97" w:rsidP="00F46119">
      <w:pPr>
        <w:rPr>
          <w:rFonts w:asciiTheme="minorHAnsi" w:hAnsiTheme="minorHAnsi" w:cstheme="minorHAnsi"/>
          <w:sz w:val="24"/>
          <w:szCs w:val="24"/>
          <w:lang w:eastAsia="en-US"/>
        </w:rPr>
      </w:pPr>
    </w:p>
    <w:p w:rsidR="00AF1524" w:rsidRPr="00656B13" w:rsidRDefault="00AF1524" w:rsidP="00AF1524">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4.3.Оценочные средства для промежуточной аттестации</w:t>
      </w:r>
    </w:p>
    <w:p w:rsidR="00AF1524" w:rsidRPr="00656B13" w:rsidRDefault="00AF1524" w:rsidP="00AF1524">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AF1524" w:rsidRPr="00656B13" w:rsidRDefault="00AF1524" w:rsidP="00AF1524">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4.3.1. Формируемые компетенции</w:t>
      </w:r>
    </w:p>
    <w:p w:rsidR="00AF1524" w:rsidRPr="00656B13" w:rsidRDefault="00AF1524" w:rsidP="00AF1524">
      <w:pPr>
        <w:widowControl/>
        <w:overflowPunct/>
        <w:autoSpaceDE/>
        <w:ind w:firstLine="567"/>
        <w:jc w:val="both"/>
        <w:textAlignment w:val="auto"/>
        <w:rPr>
          <w:rFonts w:asciiTheme="minorHAnsi" w:hAnsiTheme="minorHAnsi" w:cstheme="minorHAnsi"/>
          <w:i/>
          <w:kern w:val="0"/>
          <w:sz w:val="24"/>
          <w:szCs w:val="24"/>
        </w:rPr>
      </w:pP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 этапа освоения компетенции</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color w:val="000000"/>
                <w:sz w:val="24"/>
                <w:szCs w:val="24"/>
              </w:rPr>
              <w:t>Осуществление  концептуальный анализ природы власти, государства, базовых политических идеалов в различные периоды общественного развития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ОПК-1.2</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методов научно-исследовательской деятельности в области политической науки и регионоведения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овладение методологией научно-исследовательской деятельности в области политической науки и регионоведения</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suppressAutoHyphens w:val="0"/>
              <w:overflowPunct/>
              <w:autoSpaceDE/>
              <w:autoSpaceDN/>
              <w:jc w:val="both"/>
              <w:textAlignment w:val="auto"/>
              <w:rPr>
                <w:rFonts w:asciiTheme="minorHAnsi" w:hAnsiTheme="minorHAnsi" w:cstheme="minorHAnsi"/>
                <w:color w:val="000000"/>
                <w:kern w:val="0"/>
                <w:sz w:val="24"/>
                <w:szCs w:val="24"/>
              </w:rPr>
            </w:pPr>
            <w:r w:rsidRPr="00656B13">
              <w:rPr>
                <w:rFonts w:asciiTheme="minorHAnsi" w:hAnsiTheme="minorHAnsi" w:cstheme="minorHAnsi"/>
                <w:color w:val="000000"/>
                <w:sz w:val="24"/>
                <w:szCs w:val="24"/>
              </w:rPr>
              <w:t>Исследование  когнитивных конструкций, отображающих содержание и тенденции развития политических процессов различного уровня</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поиск актуальной неизученной научной проблемы</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Овладение технологиями </w:t>
            </w:r>
            <w:r w:rsidRPr="00656B13">
              <w:rPr>
                <w:rFonts w:asciiTheme="minorHAnsi" w:hAnsiTheme="minorHAnsi" w:cstheme="minorHAnsi"/>
                <w:color w:val="000000"/>
                <w:sz w:val="24"/>
                <w:szCs w:val="24"/>
              </w:rPr>
              <w:t xml:space="preserve">исследования когнитивных конструкций, отображающих содержание и тенденции развития национальных отношений </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ПК-2</w:t>
            </w:r>
          </w:p>
          <w:p w:rsidR="00097F31" w:rsidRPr="00656B13" w:rsidRDefault="00097F31" w:rsidP="0085137C">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Применение  полученных знаний к концептуальному анализу природы власти, государства, базовых политических идеалов в различные периоды общественного развития;</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adjustRightInd w:val="0"/>
              <w:rPr>
                <w:rFonts w:asciiTheme="minorHAnsi" w:hAnsiTheme="minorHAnsi" w:cstheme="minorHAnsi"/>
                <w:sz w:val="24"/>
                <w:szCs w:val="24"/>
              </w:rPr>
            </w:pPr>
            <w:r w:rsidRPr="00656B13">
              <w:rPr>
                <w:rFonts w:asciiTheme="minorHAnsi" w:hAnsiTheme="minorHAnsi" w:cstheme="minorHAnsi"/>
                <w:sz w:val="24"/>
                <w:szCs w:val="24"/>
              </w:rPr>
              <w:t xml:space="preserve">Готовностью использовать современные методы и технологии научной коммуникации на </w:t>
            </w:r>
            <w:r w:rsidRPr="00656B13">
              <w:rPr>
                <w:rFonts w:asciiTheme="minorHAnsi" w:hAnsiTheme="minorHAnsi" w:cstheme="minorHAnsi"/>
                <w:sz w:val="24"/>
                <w:szCs w:val="24"/>
              </w:rPr>
              <w:lastRenderedPageBreak/>
              <w:t>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Знание  основных современных методов и технологий научной коммуникации на </w:t>
            </w:r>
            <w:r w:rsidRPr="00656B13">
              <w:rPr>
                <w:rFonts w:asciiTheme="minorHAnsi" w:hAnsiTheme="minorHAnsi" w:cstheme="minorHAnsi"/>
                <w:sz w:val="24"/>
                <w:szCs w:val="24"/>
              </w:rPr>
              <w:lastRenderedPageBreak/>
              <w:t>государственном и иностранном языках</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097F31" w:rsidRPr="00656B13" w:rsidRDefault="00097F31" w:rsidP="00AF1524">
      <w:pPr>
        <w:widowControl/>
        <w:overflowPunct/>
        <w:autoSpaceDE/>
        <w:ind w:firstLine="567"/>
        <w:jc w:val="both"/>
        <w:textAlignment w:val="auto"/>
        <w:rPr>
          <w:rFonts w:asciiTheme="minorHAnsi" w:hAnsiTheme="minorHAnsi" w:cstheme="minorHAnsi"/>
          <w:i/>
          <w:kern w:val="0"/>
          <w:sz w:val="24"/>
          <w:szCs w:val="24"/>
        </w:rPr>
      </w:pPr>
    </w:p>
    <w:p w:rsidR="00097F31" w:rsidRPr="00656B13" w:rsidRDefault="00097F31" w:rsidP="00AF1524">
      <w:pPr>
        <w:widowControl/>
        <w:overflowPunct/>
        <w:autoSpaceDE/>
        <w:ind w:firstLine="567"/>
        <w:jc w:val="both"/>
        <w:textAlignment w:val="auto"/>
        <w:rPr>
          <w:rFonts w:asciiTheme="minorHAnsi" w:hAnsiTheme="minorHAnsi" w:cstheme="minorHAnsi"/>
          <w:i/>
          <w:kern w:val="0"/>
          <w:sz w:val="24"/>
          <w:szCs w:val="24"/>
        </w:rPr>
      </w:pPr>
    </w:p>
    <w:p w:rsidR="00AF1524" w:rsidRPr="00656B13" w:rsidRDefault="00AF1524" w:rsidP="00AF1524">
      <w:pPr>
        <w:widowControl/>
        <w:overflowPunct/>
        <w:autoSpaceDE/>
        <w:ind w:firstLine="567"/>
        <w:jc w:val="both"/>
        <w:textAlignment w:val="auto"/>
        <w:rPr>
          <w:rFonts w:asciiTheme="minorHAnsi" w:hAnsiTheme="minorHAnsi" w:cstheme="minorHAnsi"/>
          <w:i/>
          <w:kern w:val="0"/>
          <w:sz w:val="24"/>
          <w:szCs w:val="24"/>
        </w:rPr>
      </w:pPr>
    </w:p>
    <w:tbl>
      <w:tblPr>
        <w:tblW w:w="9933" w:type="dxa"/>
        <w:tblLayout w:type="fixed"/>
        <w:tblCellMar>
          <w:left w:w="10" w:type="dxa"/>
          <w:right w:w="10" w:type="dxa"/>
        </w:tblCellMar>
        <w:tblLook w:val="04A0" w:firstRow="1" w:lastRow="0" w:firstColumn="1" w:lastColumn="0" w:noHBand="0" w:noVBand="1"/>
      </w:tblPr>
      <w:tblGrid>
        <w:gridCol w:w="3271"/>
        <w:gridCol w:w="3402"/>
        <w:gridCol w:w="3260"/>
      </w:tblGrid>
      <w:tr w:rsidR="00F04A9F" w:rsidRPr="00656B13" w:rsidTr="004E6E97">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Критерий оценивания</w:t>
            </w:r>
          </w:p>
        </w:tc>
      </w:tr>
      <w:tr w:rsidR="00097F31" w:rsidRPr="00656B13" w:rsidTr="00097F31">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ОПК-1.1</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знает методы научно-исследовательской деятельности в области политической науки и регионоведения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Знает современные методы проведения научного исследования в области политической науки и регионоведения;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Применяет  методы исследования в области политической науки и регионоведения;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современными методами научного исследования в области политической науки и регионоведения.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Квалифицированно применены методы исследования в научной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ОПК-1.2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знает процесс проведения научно-исследовательской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осуществляет научно-исследовательскую деятельность</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ПК-1.1</w:t>
            </w:r>
          </w:p>
          <w:p w:rsidR="00097F31" w:rsidRPr="00656B13" w:rsidRDefault="00097F31" w:rsidP="0085137C">
            <w:pPr>
              <w:contextualSpacing/>
              <w:rPr>
                <w:rFonts w:asciiTheme="minorHAnsi" w:hAnsiTheme="minorHAnsi" w:cstheme="minorHAnsi"/>
                <w:sz w:val="24"/>
                <w:szCs w:val="24"/>
              </w:rPr>
            </w:pPr>
            <w:r w:rsidRPr="00656B13">
              <w:rPr>
                <w:rFonts w:asciiTheme="minorHAnsi" w:hAnsiTheme="minorHAnsi" w:cstheme="minorHAnsi"/>
                <w:sz w:val="24"/>
                <w:szCs w:val="24"/>
              </w:rPr>
              <w:t xml:space="preserve">поиск актуальной неизученной научной проблемы </w:t>
            </w:r>
          </w:p>
          <w:p w:rsidR="00097F31" w:rsidRPr="00656B13" w:rsidRDefault="00097F31" w:rsidP="0085137C">
            <w:pPr>
              <w:rPr>
                <w:rFonts w:asciiTheme="minorHAnsi" w:hAnsiTheme="minorHAnsi" w:cstheme="minorHAnsi"/>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Демонстрирует  научную новизну, актуальность темы исследования, территориальных и хронологических рамок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ПК-1.2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изучение институтов и процессов, работа с </w:t>
            </w:r>
            <w:r w:rsidRPr="00656B13">
              <w:rPr>
                <w:rFonts w:asciiTheme="minorHAnsi" w:hAnsiTheme="minorHAnsi" w:cstheme="minorHAnsi"/>
                <w:sz w:val="24"/>
                <w:szCs w:val="24"/>
              </w:rPr>
              <w:lastRenderedPageBreak/>
              <w:t>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lastRenderedPageBreak/>
              <w:t xml:space="preserve">Самостоятельно проводит изучение институтов и процессов, подбирает </w:t>
            </w:r>
            <w:r w:rsidRPr="00656B13">
              <w:rPr>
                <w:rFonts w:asciiTheme="minorHAnsi" w:hAnsiTheme="minorHAnsi" w:cstheme="minorHAnsi"/>
                <w:sz w:val="24"/>
                <w:szCs w:val="24"/>
              </w:rPr>
              <w:lastRenderedPageBreak/>
              <w:t>необходимые методы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lastRenderedPageBreak/>
              <w:t xml:space="preserve">Глубоко и системно изучена эмпирическая база, , определены методы </w:t>
            </w:r>
            <w:r w:rsidRPr="00656B13">
              <w:rPr>
                <w:rFonts w:asciiTheme="minorHAnsi" w:hAnsiTheme="minorHAnsi" w:cstheme="minorHAnsi"/>
                <w:sz w:val="24"/>
                <w:szCs w:val="24"/>
              </w:rPr>
              <w:lastRenderedPageBreak/>
              <w:t>исследования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lastRenderedPageBreak/>
              <w:t>ПК-2.1</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ПК-2.2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97F31" w:rsidRPr="00656B13" w:rsidRDefault="00097F31" w:rsidP="0085137C">
            <w:pPr>
              <w:rPr>
                <w:rFonts w:asciiTheme="minorHAnsi" w:hAnsiTheme="minorHAnsi" w:cstheme="minorHAnsi"/>
                <w:sz w:val="24"/>
                <w:szCs w:val="24"/>
              </w:rPr>
            </w:pP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eastAsia="Andale Sans UI" w:hAnsiTheme="minorHAnsi" w:cstheme="minorHAnsi"/>
                <w:kern w:val="2"/>
                <w:sz w:val="24"/>
                <w:szCs w:val="24"/>
              </w:rPr>
            </w:pPr>
            <w:r w:rsidRPr="00656B13">
              <w:rPr>
                <w:rFonts w:asciiTheme="minorHAnsi" w:eastAsia="Andale Sans UI" w:hAnsiTheme="minorHAnsi" w:cstheme="minorHAnsi"/>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kern w:val="2"/>
                <w:sz w:val="24"/>
                <w:szCs w:val="24"/>
              </w:rPr>
              <w:t>знает основные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kern w:val="2"/>
                <w:sz w:val="24"/>
                <w:szCs w:val="24"/>
              </w:rPr>
              <w:t>выбраны оптимальные методы и технологии научной коммуникации на государственном и иностранном языках</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rPr>
                <w:rFonts w:asciiTheme="minorHAnsi" w:eastAsia="Andale Sans UI" w:hAnsiTheme="minorHAnsi" w:cstheme="minorHAnsi"/>
                <w:color w:val="000000"/>
                <w:kern w:val="2"/>
                <w:sz w:val="24"/>
                <w:szCs w:val="24"/>
              </w:rPr>
            </w:pPr>
            <w:r w:rsidRPr="00656B13">
              <w:rPr>
                <w:rFonts w:asciiTheme="minorHAnsi" w:eastAsia="Andale Sans UI" w:hAnsiTheme="minorHAnsi" w:cstheme="minorHAnsi"/>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contextualSpacing/>
              <w:rPr>
                <w:rFonts w:asciiTheme="minorHAnsi" w:eastAsia="Andale Sans UI" w:hAnsiTheme="minorHAnsi" w:cstheme="minorHAnsi"/>
                <w:color w:val="000000"/>
                <w:kern w:val="2"/>
                <w:sz w:val="24"/>
                <w:szCs w:val="24"/>
              </w:rPr>
            </w:pPr>
            <w:r w:rsidRPr="00656B13">
              <w:rPr>
                <w:rFonts w:asciiTheme="minorHAnsi" w:eastAsia="Andale Sans UI" w:hAnsiTheme="minorHAnsi" w:cstheme="minorHAnsi"/>
                <w:color w:val="000000"/>
                <w:kern w:val="2"/>
                <w:sz w:val="24"/>
                <w:szCs w:val="24"/>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4E6E97" w:rsidRPr="00656B13" w:rsidRDefault="004E6E97" w:rsidP="00AF1524">
      <w:pPr>
        <w:widowControl/>
        <w:overflowPunct/>
        <w:autoSpaceDE/>
        <w:ind w:firstLine="567"/>
        <w:jc w:val="both"/>
        <w:textAlignment w:val="auto"/>
        <w:rPr>
          <w:rFonts w:asciiTheme="minorHAnsi" w:hAnsiTheme="minorHAnsi" w:cstheme="minorHAnsi"/>
          <w:i/>
          <w:kern w:val="0"/>
          <w:sz w:val="24"/>
          <w:szCs w:val="24"/>
        </w:rPr>
      </w:pPr>
    </w:p>
    <w:p w:rsidR="00AF1524" w:rsidRPr="00656B13" w:rsidRDefault="00AF1524" w:rsidP="00AF1524">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4.3.2. Типовые оценочные средства</w:t>
      </w:r>
    </w:p>
    <w:p w:rsidR="00AF1524" w:rsidRPr="00656B13" w:rsidRDefault="00F04A9F" w:rsidP="00511046">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r w:rsidRPr="00656B13">
        <w:rPr>
          <w:rFonts w:asciiTheme="minorHAnsi" w:hAnsiTheme="minorHAnsi" w:cstheme="minorHAnsi"/>
          <w:b/>
          <w:color w:val="000000" w:themeColor="text1"/>
          <w:sz w:val="24"/>
          <w:szCs w:val="24"/>
        </w:rPr>
        <w:t xml:space="preserve">Типовые </w:t>
      </w:r>
      <w:r w:rsidR="00AF1524" w:rsidRPr="00656B13">
        <w:rPr>
          <w:rFonts w:asciiTheme="minorHAnsi" w:hAnsiTheme="minorHAnsi" w:cstheme="minorHAnsi"/>
          <w:b/>
          <w:color w:val="000000" w:themeColor="text1"/>
          <w:sz w:val="24"/>
          <w:szCs w:val="24"/>
        </w:rPr>
        <w:t>вопросы к зачету</w:t>
      </w:r>
    </w:p>
    <w:p w:rsidR="00C776F0" w:rsidRPr="00656B13" w:rsidRDefault="00C776F0" w:rsidP="00C776F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6B13">
        <w:rPr>
          <w:rFonts w:ascii="Times New Roman" w:eastAsia="Calibri" w:hAnsi="Times New Roman"/>
          <w:b/>
          <w:kern w:val="0"/>
          <w:sz w:val="24"/>
          <w:szCs w:val="28"/>
          <w:lang w:eastAsia="ar-SA"/>
        </w:rPr>
        <w:t>Изложите теоретические основы по данной теме</w:t>
      </w:r>
      <w:r w:rsidRPr="00656B13">
        <w:rPr>
          <w:rFonts w:eastAsia="Calibri"/>
          <w:kern w:val="0"/>
          <w:lang w:eastAsia="en-US"/>
        </w:rPr>
        <w:t xml:space="preserve"> </w:t>
      </w:r>
      <w:r w:rsidRPr="00656B13">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C776F0" w:rsidRPr="00656B13" w:rsidRDefault="00C776F0" w:rsidP="00511046">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color w:val="000000" w:themeColor="text1"/>
          <w:sz w:val="24"/>
          <w:szCs w:val="24"/>
        </w:rPr>
      </w:pPr>
      <w:r w:rsidRPr="00656B13">
        <w:rPr>
          <w:rFonts w:asciiTheme="minorHAnsi" w:hAnsiTheme="minorHAnsi" w:cstheme="minorHAnsi"/>
          <w:color w:val="000000" w:themeColor="text1"/>
          <w:sz w:val="24"/>
          <w:szCs w:val="24"/>
        </w:rPr>
        <w:t xml:space="preserve">Особенности </w:t>
      </w:r>
      <w:proofErr w:type="spellStart"/>
      <w:r w:rsidRPr="00656B13">
        <w:rPr>
          <w:rFonts w:asciiTheme="minorHAnsi" w:hAnsiTheme="minorHAnsi" w:cstheme="minorHAnsi"/>
          <w:color w:val="000000" w:themeColor="text1"/>
          <w:sz w:val="24"/>
          <w:szCs w:val="24"/>
        </w:rPr>
        <w:t>примордиалистского</w:t>
      </w:r>
      <w:proofErr w:type="spellEnd"/>
      <w:r w:rsidRPr="00656B13">
        <w:rPr>
          <w:rFonts w:asciiTheme="minorHAnsi" w:hAnsiTheme="minorHAnsi" w:cstheme="minorHAnsi"/>
          <w:color w:val="000000" w:themeColor="text1"/>
          <w:sz w:val="24"/>
          <w:szCs w:val="24"/>
        </w:rPr>
        <w:t xml:space="preserve"> подхода </w:t>
      </w:r>
      <w:r w:rsidRPr="00656B13">
        <w:rPr>
          <w:rFonts w:asciiTheme="minorHAnsi" w:hAnsiTheme="minorHAnsi" w:cstheme="minorHAnsi"/>
          <w:noProof/>
          <w:color w:val="000000" w:themeColor="text1"/>
          <w:sz w:val="24"/>
          <w:szCs w:val="24"/>
        </w:rPr>
        <w:t>к пониманию этноса и нации</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Социально-конструктивистский подход к нации и нациестроительству.</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Этнос и нация в теории и практике инструментализма.</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Типология национализма.</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color w:val="000000"/>
          <w:spacing w:val="-3"/>
          <w:sz w:val="24"/>
          <w:szCs w:val="24"/>
        </w:rPr>
      </w:pPr>
      <w:r w:rsidRPr="00656B13">
        <w:rPr>
          <w:rFonts w:asciiTheme="minorHAnsi" w:hAnsiTheme="minorHAnsi" w:cstheme="minorHAnsi"/>
          <w:noProof/>
          <w:sz w:val="24"/>
          <w:szCs w:val="24"/>
        </w:rPr>
        <w:t>Н</w:t>
      </w:r>
      <w:r w:rsidRPr="00656B13">
        <w:rPr>
          <w:rFonts w:asciiTheme="minorHAnsi" w:hAnsiTheme="minorHAnsi" w:cstheme="minorHAnsi"/>
          <w:noProof/>
          <w:color w:val="000000"/>
          <w:spacing w:val="-3"/>
          <w:sz w:val="24"/>
          <w:szCs w:val="24"/>
        </w:rPr>
        <w:t>ационализм как политическая идеология.</w:t>
      </w:r>
    </w:p>
    <w:p w:rsidR="00AF1524" w:rsidRPr="00656B13" w:rsidRDefault="00AF1524" w:rsidP="00AF1524">
      <w:pPr>
        <w:keepNext/>
        <w:keepLines/>
        <w:widowControl/>
        <w:numPr>
          <w:ilvl w:val="0"/>
          <w:numId w:val="15"/>
        </w:numPr>
        <w:suppressAutoHyphens w:val="0"/>
        <w:overflowPunct/>
        <w:autoSpaceDE/>
        <w:autoSpaceDN/>
        <w:contextualSpacing/>
        <w:jc w:val="both"/>
        <w:textAlignment w:val="auto"/>
        <w:outlineLvl w:val="1"/>
        <w:rPr>
          <w:rFonts w:asciiTheme="minorHAnsi" w:hAnsiTheme="minorHAnsi" w:cstheme="minorHAnsi"/>
          <w:noProof/>
          <w:color w:val="000000"/>
          <w:spacing w:val="-3"/>
          <w:sz w:val="24"/>
          <w:szCs w:val="24"/>
        </w:rPr>
      </w:pPr>
      <w:bookmarkStart w:id="16" w:name="_Toc448494327"/>
      <w:r w:rsidRPr="00656B13">
        <w:rPr>
          <w:rFonts w:asciiTheme="minorHAnsi" w:hAnsiTheme="minorHAnsi" w:cstheme="minorHAnsi"/>
          <w:noProof/>
          <w:color w:val="000000"/>
          <w:spacing w:val="-3"/>
          <w:sz w:val="24"/>
          <w:szCs w:val="24"/>
        </w:rPr>
        <w:lastRenderedPageBreak/>
        <w:t>Формы становления национальных государств (Англия, Франция, Германия, США).</w:t>
      </w:r>
      <w:bookmarkEnd w:id="16"/>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eastAsia="NewBaskervilleITC" w:hAnsiTheme="minorHAnsi" w:cstheme="minorHAnsi"/>
          <w:sz w:val="24"/>
          <w:szCs w:val="24"/>
        </w:rPr>
        <w:t>Н</w:t>
      </w:r>
      <w:r w:rsidRPr="00656B13">
        <w:rPr>
          <w:rFonts w:asciiTheme="minorHAnsi" w:hAnsiTheme="minorHAnsi" w:cstheme="minorHAnsi"/>
          <w:sz w:val="24"/>
          <w:szCs w:val="24"/>
        </w:rPr>
        <w:t>ациональная политика в Российской империи.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Национальные отношения в СССР.</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bCs/>
          <w:sz w:val="24"/>
          <w:szCs w:val="24"/>
        </w:rPr>
      </w:pPr>
      <w:r w:rsidRPr="00656B13">
        <w:rPr>
          <w:rFonts w:asciiTheme="minorHAnsi" w:hAnsiTheme="minorHAnsi" w:cstheme="minorHAnsi"/>
          <w:bCs/>
          <w:sz w:val="24"/>
          <w:szCs w:val="24"/>
        </w:rPr>
        <w:t>Проблемы этнических мигрантов и политика их интеграции в сложившиеся общества.</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Модели формирования </w:t>
      </w:r>
      <w:proofErr w:type="spellStart"/>
      <w:r w:rsidRPr="00656B13">
        <w:rPr>
          <w:rFonts w:asciiTheme="minorHAnsi" w:hAnsiTheme="minorHAnsi" w:cstheme="minorHAnsi"/>
          <w:sz w:val="24"/>
          <w:szCs w:val="24"/>
        </w:rPr>
        <w:t>макрополитической</w:t>
      </w:r>
      <w:proofErr w:type="spellEnd"/>
      <w:r w:rsidRPr="00656B13">
        <w:rPr>
          <w:rFonts w:asciiTheme="minorHAnsi" w:hAnsiTheme="minorHAnsi" w:cstheme="minorHAnsi"/>
          <w:sz w:val="24"/>
          <w:szCs w:val="24"/>
        </w:rPr>
        <w:t xml:space="preserve"> идентичности в России.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Модели управления этнокультурным разнообразием в современном мире.</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eastAsia="NewBaskervilleITC" w:hAnsiTheme="minorHAnsi" w:cstheme="minorHAnsi"/>
          <w:sz w:val="24"/>
          <w:szCs w:val="24"/>
        </w:rPr>
      </w:pPr>
      <w:r w:rsidRPr="00656B13">
        <w:rPr>
          <w:rFonts w:asciiTheme="minorHAnsi" w:hAnsiTheme="minorHAnsi" w:cstheme="minorHAnsi"/>
          <w:color w:val="000000"/>
          <w:sz w:val="24"/>
          <w:szCs w:val="24"/>
        </w:rPr>
        <w:t xml:space="preserve">Русский вопрос и </w:t>
      </w:r>
      <w:proofErr w:type="spellStart"/>
      <w:r w:rsidRPr="00656B13">
        <w:rPr>
          <w:rFonts w:asciiTheme="minorHAnsi" w:hAnsiTheme="minorHAnsi" w:cstheme="minorHAnsi"/>
          <w:color w:val="000000"/>
          <w:sz w:val="24"/>
          <w:szCs w:val="24"/>
        </w:rPr>
        <w:t>этнонационализмы</w:t>
      </w:r>
      <w:proofErr w:type="spellEnd"/>
      <w:r w:rsidRPr="00656B13">
        <w:rPr>
          <w:rFonts w:asciiTheme="minorHAnsi" w:hAnsiTheme="minorHAnsi" w:cstheme="minorHAnsi"/>
          <w:color w:val="000000"/>
          <w:sz w:val="24"/>
          <w:szCs w:val="24"/>
        </w:rPr>
        <w:t xml:space="preserve"> на постсоветском пространстве.</w:t>
      </w:r>
      <w:r w:rsidRPr="00656B13">
        <w:rPr>
          <w:rFonts w:asciiTheme="minorHAnsi" w:hAnsiTheme="minorHAnsi" w:cstheme="minorHAnsi"/>
          <w:bCs/>
          <w:noProof/>
          <w:sz w:val="24"/>
          <w:szCs w:val="24"/>
        </w:rPr>
        <w:t xml:space="preserve"> Треугольник Р.Брубейкера.</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 xml:space="preserve">Национальная идентичность, национализм и проблема интеграции Евросоюза.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Закон 17.06.1996 № 74-ФЗ " «О национально-культурной автономии» и его реализация.</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color w:val="000000" w:themeColor="text1"/>
          <w:sz w:val="24"/>
          <w:szCs w:val="24"/>
        </w:rPr>
        <w:t>Ф</w:t>
      </w:r>
      <w:r w:rsidRPr="00656B13">
        <w:rPr>
          <w:rFonts w:asciiTheme="minorHAnsi" w:hAnsiTheme="minorHAnsi" w:cstheme="minorHAnsi"/>
          <w:bCs/>
          <w:color w:val="000000" w:themeColor="text1"/>
          <w:sz w:val="24"/>
          <w:szCs w:val="24"/>
        </w:rPr>
        <w:t>едеральная</w:t>
      </w:r>
      <w:r w:rsidRPr="00656B13">
        <w:rPr>
          <w:rFonts w:asciiTheme="minorHAnsi" w:hAnsiTheme="minorHAnsi" w:cstheme="minorHAnsi"/>
          <w:color w:val="000000" w:themeColor="text1"/>
          <w:sz w:val="24"/>
          <w:szCs w:val="24"/>
        </w:rPr>
        <w:t xml:space="preserve"> целевая </w:t>
      </w:r>
      <w:r w:rsidRPr="00656B13">
        <w:rPr>
          <w:rFonts w:asciiTheme="minorHAnsi" w:hAnsiTheme="minorHAnsi" w:cstheme="minorHAnsi"/>
          <w:bCs/>
          <w:color w:val="000000" w:themeColor="text1"/>
          <w:sz w:val="24"/>
          <w:szCs w:val="24"/>
        </w:rPr>
        <w:t>программа</w:t>
      </w:r>
      <w:r w:rsidRPr="00656B13">
        <w:rPr>
          <w:rFonts w:asciiTheme="minorHAnsi" w:hAnsiTheme="minorHAnsi" w:cstheme="minorHAnsi"/>
          <w:color w:val="000000" w:themeColor="text1"/>
          <w:sz w:val="24"/>
          <w:szCs w:val="24"/>
        </w:rPr>
        <w:t xml:space="preserve"> "</w:t>
      </w:r>
      <w:proofErr w:type="spellStart"/>
      <w:r w:rsidRPr="00656B13">
        <w:rPr>
          <w:rFonts w:asciiTheme="minorHAnsi" w:hAnsiTheme="minorHAnsi" w:cstheme="minorHAnsi"/>
          <w:bCs/>
          <w:color w:val="000000" w:themeColor="text1"/>
          <w:sz w:val="24"/>
          <w:szCs w:val="24"/>
        </w:rPr>
        <w:t>Укреплениеединствароссийскойнации</w:t>
      </w:r>
      <w:proofErr w:type="spellEnd"/>
      <w:r w:rsidRPr="00656B13">
        <w:rPr>
          <w:rFonts w:asciiTheme="minorHAnsi" w:hAnsiTheme="minorHAnsi" w:cstheme="minorHAnsi"/>
          <w:color w:val="000000" w:themeColor="text1"/>
          <w:sz w:val="24"/>
          <w:szCs w:val="24"/>
        </w:rPr>
        <w:t xml:space="preserve"> и этнокультурное развитие народов </w:t>
      </w:r>
      <w:r w:rsidRPr="00656B13">
        <w:rPr>
          <w:rFonts w:asciiTheme="minorHAnsi" w:hAnsiTheme="minorHAnsi" w:cstheme="minorHAnsi"/>
          <w:bCs/>
          <w:color w:val="000000" w:themeColor="text1"/>
          <w:sz w:val="24"/>
          <w:szCs w:val="24"/>
        </w:rPr>
        <w:t>России</w:t>
      </w:r>
      <w:r w:rsidRPr="00656B13">
        <w:rPr>
          <w:rFonts w:asciiTheme="minorHAnsi" w:hAnsiTheme="minorHAnsi" w:cstheme="minorHAnsi"/>
          <w:color w:val="000000" w:themeColor="text1"/>
          <w:sz w:val="24"/>
          <w:szCs w:val="24"/>
        </w:rPr>
        <w:t xml:space="preserve"> (2014 - 2020 годы".</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 xml:space="preserve"> «Национальный вопрос» в программных заявлениях российских политических партий.</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Концепция гражданской нации.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Природа этнического, этно-религиозного и этнополитического экстремизма.</w:t>
      </w:r>
    </w:p>
    <w:p w:rsidR="00AF1524" w:rsidRPr="00656B13" w:rsidRDefault="00AF1524" w:rsidP="00AF1524">
      <w:pPr>
        <w:ind w:left="644"/>
        <w:contextualSpacing/>
        <w:rPr>
          <w:rFonts w:asciiTheme="minorHAnsi" w:hAnsiTheme="minorHAnsi" w:cstheme="minorHAnsi"/>
          <w:sz w:val="24"/>
          <w:szCs w:val="24"/>
        </w:rPr>
      </w:pPr>
      <w:r w:rsidRPr="00656B13">
        <w:rPr>
          <w:rFonts w:asciiTheme="minorHAnsi" w:hAnsiTheme="minorHAnsi" w:cstheme="minorHAnsi"/>
          <w:sz w:val="24"/>
          <w:szCs w:val="24"/>
        </w:rPr>
        <w:t xml:space="preserve">Структура экстремистской организации. Шиизм и суннизм. </w:t>
      </w:r>
      <w:proofErr w:type="spellStart"/>
      <w:r w:rsidRPr="00656B13">
        <w:rPr>
          <w:rFonts w:asciiTheme="minorHAnsi" w:hAnsiTheme="minorHAnsi" w:cstheme="minorHAnsi"/>
          <w:sz w:val="24"/>
          <w:szCs w:val="24"/>
        </w:rPr>
        <w:t>Салафизм</w:t>
      </w:r>
      <w:proofErr w:type="spellEnd"/>
      <w:r w:rsidRPr="00656B13">
        <w:rPr>
          <w:rFonts w:asciiTheme="minorHAnsi" w:hAnsiTheme="minorHAnsi" w:cstheme="minorHAnsi"/>
          <w:sz w:val="24"/>
          <w:szCs w:val="24"/>
        </w:rPr>
        <w:t xml:space="preserve">, ваххабизм, право-христианский фундаментализм, «Исламское государство».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Понятие терроризма и его исторические типы, особенности проявления в эпоху глобализации.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b/>
          <w:color w:val="000000"/>
          <w:sz w:val="24"/>
          <w:szCs w:val="24"/>
        </w:rPr>
      </w:pPr>
      <w:r w:rsidRPr="00656B13">
        <w:rPr>
          <w:rFonts w:asciiTheme="minorHAnsi" w:hAnsiTheme="minorHAnsi" w:cstheme="minorHAnsi"/>
          <w:sz w:val="24"/>
          <w:szCs w:val="24"/>
        </w:rPr>
        <w:t>Природа суицидального терроризма, система подготовки смертников.</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Полномочия органов государственной власти Российской Федерации в области противодействия экстремизму.</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hAnsiTheme="minorHAnsi" w:cstheme="minorHAnsi"/>
          <w:bCs/>
          <w:sz w:val="24"/>
          <w:szCs w:val="24"/>
        </w:rPr>
      </w:pPr>
      <w:r w:rsidRPr="00656B13">
        <w:rPr>
          <w:rFonts w:asciiTheme="minorHAnsi" w:hAnsiTheme="minorHAnsi" w:cstheme="minorHAnsi"/>
          <w:bCs/>
          <w:sz w:val="24"/>
          <w:szCs w:val="24"/>
        </w:rPr>
        <w:t xml:space="preserve"> «Воины пота». «воины ярости» и «воины блеска».</w:t>
      </w:r>
    </w:p>
    <w:p w:rsidR="00AF1524" w:rsidRPr="00656B13" w:rsidRDefault="00AF1524" w:rsidP="00AF1524">
      <w:pPr>
        <w:ind w:left="357"/>
        <w:contextualSpacing/>
        <w:rPr>
          <w:rFonts w:asciiTheme="minorHAnsi" w:hAnsiTheme="minorHAnsi" w:cstheme="minorHAnsi"/>
          <w:noProof/>
          <w:sz w:val="24"/>
          <w:szCs w:val="24"/>
        </w:rPr>
      </w:pPr>
    </w:p>
    <w:p w:rsidR="00F04A9F" w:rsidRPr="00656B13" w:rsidRDefault="00F04A9F" w:rsidP="00AF1524">
      <w:pPr>
        <w:ind w:left="357"/>
        <w:contextualSpacing/>
        <w:rPr>
          <w:rFonts w:asciiTheme="minorHAnsi" w:hAnsiTheme="minorHAnsi" w:cstheme="minorHAnsi"/>
          <w:noProof/>
          <w:sz w:val="24"/>
          <w:szCs w:val="24"/>
        </w:rPr>
      </w:pPr>
    </w:p>
    <w:p w:rsidR="00F04A9F" w:rsidRPr="00656B13" w:rsidRDefault="00F04A9F" w:rsidP="00F04A9F">
      <w:pPr>
        <w:jc w:val="both"/>
        <w:rPr>
          <w:rFonts w:asciiTheme="minorHAnsi" w:hAnsiTheme="minorHAnsi" w:cstheme="minorHAnsi"/>
          <w:b/>
          <w:sz w:val="24"/>
          <w:szCs w:val="24"/>
        </w:rPr>
      </w:pPr>
      <w:r w:rsidRPr="00656B13">
        <w:rPr>
          <w:rFonts w:asciiTheme="minorHAnsi" w:hAnsiTheme="minorHAnsi" w:cstheme="minorHAnsi"/>
          <w:b/>
          <w:sz w:val="24"/>
          <w:szCs w:val="24"/>
        </w:rPr>
        <w:t>Типовой образец ситуационной задачи (кейса)</w:t>
      </w:r>
    </w:p>
    <w:p w:rsidR="00C776F0" w:rsidRPr="00656B13" w:rsidRDefault="00C776F0" w:rsidP="00F04A9F">
      <w:pPr>
        <w:jc w:val="both"/>
        <w:rPr>
          <w:rFonts w:asciiTheme="minorHAnsi" w:hAnsiTheme="minorHAnsi" w:cstheme="minorHAnsi"/>
          <w:b/>
          <w:sz w:val="24"/>
          <w:szCs w:val="24"/>
        </w:rPr>
      </w:pPr>
    </w:p>
    <w:p w:rsidR="00C776F0" w:rsidRPr="00656B13" w:rsidRDefault="00C776F0" w:rsidP="00C776F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6B13">
        <w:rPr>
          <w:rFonts w:ascii="Times New Roman" w:hAnsi="Times New Roman"/>
          <w:b/>
          <w:kern w:val="0"/>
          <w:sz w:val="24"/>
          <w:szCs w:val="24"/>
        </w:rPr>
        <w:t>Проанализируйте, определите, установите и укажите свое отношение к затронутой теме</w:t>
      </w:r>
    </w:p>
    <w:p w:rsidR="00F04A9F" w:rsidRPr="00656B13" w:rsidRDefault="00F04A9F" w:rsidP="00AF1524">
      <w:pPr>
        <w:ind w:left="357"/>
        <w:contextualSpacing/>
        <w:rPr>
          <w:rFonts w:asciiTheme="minorHAnsi" w:hAnsiTheme="minorHAnsi" w:cstheme="minorHAnsi"/>
          <w:noProof/>
          <w:sz w:val="24"/>
          <w:szCs w:val="24"/>
        </w:rPr>
      </w:pPr>
    </w:p>
    <w:p w:rsidR="00504E30" w:rsidRPr="00656B13" w:rsidRDefault="00504E30" w:rsidP="00504E30">
      <w:pPr>
        <w:rPr>
          <w:rFonts w:asciiTheme="minorHAnsi" w:hAnsiTheme="minorHAnsi" w:cstheme="minorHAnsi"/>
          <w:bCs/>
          <w:sz w:val="24"/>
          <w:szCs w:val="24"/>
        </w:rPr>
      </w:pPr>
      <w:r w:rsidRPr="00656B13">
        <w:rPr>
          <w:rFonts w:asciiTheme="minorHAnsi" w:hAnsiTheme="minorHAnsi" w:cstheme="minorHAnsi"/>
          <w:b/>
          <w:sz w:val="24"/>
          <w:szCs w:val="24"/>
        </w:rPr>
        <w:t>Кейс: «Национальная политика и избирательный процесс»</w:t>
      </w:r>
    </w:p>
    <w:p w:rsidR="00504E30" w:rsidRPr="00656B13" w:rsidRDefault="00504E30" w:rsidP="00504E30">
      <w:pPr>
        <w:jc w:val="both"/>
        <w:rPr>
          <w:rFonts w:asciiTheme="minorHAnsi" w:hAnsiTheme="minorHAnsi" w:cstheme="minorHAnsi"/>
          <w:sz w:val="24"/>
          <w:szCs w:val="24"/>
        </w:rPr>
      </w:pPr>
      <w:r w:rsidRPr="00656B13">
        <w:rPr>
          <w:rFonts w:asciiTheme="minorHAnsi" w:hAnsiTheme="minorHAnsi" w:cstheme="minorHAnsi"/>
          <w:bCs/>
          <w:sz w:val="24"/>
          <w:szCs w:val="24"/>
        </w:rPr>
        <w:t>«XYZ». XYZ – небольшая страна, расположенная на острове, с населением около 100 000 человек. На территории этой страны проживают только 2 национальности: X и Y. При этом примерно половина граждан XYZ – «иксы» и, соответственно, половина – «игреки». X и Y говорят на разных языках, однако, существует особый государственный язык, не являющийся ни языком X, ни языком Y, но на котором говорят все жители страны. Вся основная литература в XYZ написана именно на государственном языке. X и Y плохо ладят между собой, и между ними часто случаются конфликты. Также X и Y исповедают разные религии, которые плохо сочетаются друг с другом. Большинство «иксов» проживают в северной части острова, а «игреков» – в южной. В южной части острова сосредоточены основные запасы полезных ископаемых XYZ: нефти, угля и природного газа. В северной части острова, однако, расположены основные производства: фабрики и заводы. Коренным населением острова являются «иксы», однако, именно «</w:t>
      </w:r>
      <w:proofErr w:type="spellStart"/>
      <w:r w:rsidRPr="00656B13">
        <w:rPr>
          <w:rFonts w:asciiTheme="minorHAnsi" w:hAnsiTheme="minorHAnsi" w:cstheme="minorHAnsi"/>
          <w:bCs/>
          <w:sz w:val="24"/>
          <w:szCs w:val="24"/>
        </w:rPr>
        <w:t>игрикам</w:t>
      </w:r>
      <w:proofErr w:type="spellEnd"/>
      <w:r w:rsidRPr="00656B13">
        <w:rPr>
          <w:rFonts w:asciiTheme="minorHAnsi" w:hAnsiTheme="minorHAnsi" w:cstheme="minorHAnsi"/>
          <w:bCs/>
          <w:sz w:val="24"/>
          <w:szCs w:val="24"/>
        </w:rPr>
        <w:t xml:space="preserve">» принадлежит заслуга создания XYZ как государства. Обе национальных группы пытаются как-то обособится друг от друга и получить независимость, при этом они хотят отсоединиться на максимально выгодных для них условиях. В ближайшее время в стране должны пройти выборы, которые решат судьбу страны. В выборах участвуют три партии: партия с националистической идеологией от X, партия с националистической идеологией </w:t>
      </w:r>
      <w:r w:rsidRPr="00656B13">
        <w:rPr>
          <w:rFonts w:asciiTheme="minorHAnsi" w:hAnsiTheme="minorHAnsi" w:cstheme="minorHAnsi"/>
          <w:bCs/>
          <w:sz w:val="24"/>
          <w:szCs w:val="24"/>
        </w:rPr>
        <w:lastRenderedPageBreak/>
        <w:t>от Y и партия, выступающая за целостность и сохранения XYZ как единого многонационального государства.</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Вопросы и задания.</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1. Каковы причины этно-национального конфликта?</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2. Каковы аргументы по национальному вопросу основных партий, участвующих в избирательном процессе?</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3. Какова Ваша личная позиция?</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 xml:space="preserve">Комментарии </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 xml:space="preserve">Чтобы найти решение, аспиранту не требуется играть какую-либо роль. Это повышает достоверность ответа. Многослойный сюжет позволит оценить способность анализировать и выявлять скрытые мотивы поступков участников, способность видеть ситуацию с нескольких сторон. </w:t>
      </w:r>
    </w:p>
    <w:p w:rsidR="00504E30" w:rsidRPr="00656B13" w:rsidRDefault="00504E30" w:rsidP="00504E30">
      <w:pPr>
        <w:rPr>
          <w:rFonts w:asciiTheme="minorHAnsi" w:hAnsiTheme="minorHAnsi" w:cstheme="minorHAnsi"/>
          <w:sz w:val="24"/>
          <w:szCs w:val="24"/>
        </w:rPr>
      </w:pPr>
      <w:r w:rsidRPr="00656B13">
        <w:rPr>
          <w:rFonts w:asciiTheme="minorHAnsi" w:hAnsiTheme="minorHAnsi" w:cstheme="minorHAnsi"/>
          <w:sz w:val="24"/>
          <w:szCs w:val="24"/>
        </w:rPr>
        <w:t>Варианты ответов                                                          Как толковать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504E30" w:rsidRPr="00656B13" w:rsidTr="00950754">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i/>
                <w:sz w:val="24"/>
                <w:szCs w:val="24"/>
              </w:rPr>
              <w:t xml:space="preserve">Партия с националистической идеологий от Х. </w:t>
            </w:r>
            <w:r w:rsidRPr="00656B13">
              <w:rPr>
                <w:rFonts w:asciiTheme="minorHAnsi" w:hAnsiTheme="minorHAnsi" w:cstheme="minorHAnsi"/>
                <w:bCs/>
                <w:sz w:val="24"/>
                <w:szCs w:val="24"/>
              </w:rPr>
              <w:t>Референдум — это реализация права народа на самоопределение.</w:t>
            </w:r>
            <w:r w:rsidRPr="00656B13">
              <w:rPr>
                <w:rFonts w:asciiTheme="minorHAnsi" w:hAnsiTheme="minorHAnsi" w:cstheme="minorHAnsi"/>
                <w:sz w:val="24"/>
                <w:szCs w:val="24"/>
              </w:rPr>
              <w:t xml:space="preserve"> Такое право </w:t>
            </w:r>
            <w:proofErr w:type="spellStart"/>
            <w:r w:rsidRPr="00656B13">
              <w:rPr>
                <w:rFonts w:asciiTheme="minorHAnsi" w:hAnsiTheme="minorHAnsi" w:cstheme="minorHAnsi"/>
                <w:sz w:val="24"/>
                <w:szCs w:val="24"/>
              </w:rPr>
              <w:t>закрепленоу</w:t>
            </w:r>
            <w:proofErr w:type="spellEnd"/>
            <w:r w:rsidRPr="00656B13">
              <w:rPr>
                <w:rFonts w:asciiTheme="minorHAnsi" w:hAnsiTheme="minorHAnsi" w:cstheme="minorHAnsi"/>
                <w:sz w:val="24"/>
                <w:szCs w:val="24"/>
              </w:rPr>
              <w:t xml:space="preserve"> в </w:t>
            </w:r>
            <w:hyperlink r:id="rId12" w:tgtFrame="_blank" w:history="1">
              <w:r w:rsidRPr="00656B13">
                <w:rPr>
                  <w:rFonts w:asciiTheme="minorHAnsi" w:hAnsiTheme="minorHAnsi" w:cstheme="minorHAnsi"/>
                  <w:sz w:val="24"/>
                  <w:szCs w:val="24"/>
                  <w:u w:val="single"/>
                </w:rPr>
                <w:t>Уставе ООН</w:t>
              </w:r>
            </w:hyperlink>
            <w:r w:rsidRPr="00656B13">
              <w:rPr>
                <w:rFonts w:asciiTheme="minorHAnsi" w:hAnsiTheme="minorHAnsi" w:cstheme="minorHAnsi"/>
                <w:sz w:val="24"/>
                <w:szCs w:val="24"/>
              </w:rPr>
              <w:t>.</w:t>
            </w:r>
          </w:p>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sz w:val="24"/>
                <w:szCs w:val="24"/>
              </w:rPr>
              <w:t xml:space="preserve"> </w:t>
            </w: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bottom"/>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bCs/>
                <w:kern w:val="1"/>
                <w:sz w:val="24"/>
                <w:szCs w:val="24"/>
                <w:lang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kern w:val="1"/>
                <w:sz w:val="24"/>
                <w:szCs w:val="24"/>
                <w:lang w:eastAsia="fa-IR" w:bidi="fa-IR"/>
              </w:rPr>
              <w:t>- За счет экспорта природных ресурсов, которыми Х обеспечивает ХУ</w:t>
            </w:r>
            <w:r w:rsidRPr="00656B13">
              <w:rPr>
                <w:rFonts w:asciiTheme="minorHAnsi" w:hAnsiTheme="minorHAnsi" w:cstheme="minorHAnsi"/>
                <w:kern w:val="1"/>
                <w:sz w:val="24"/>
                <w:szCs w:val="24"/>
                <w:lang w:val="en-US" w:eastAsia="fa-IR" w:bidi="fa-IR"/>
              </w:rPr>
              <w:t>Z</w:t>
            </w:r>
            <w:r w:rsidRPr="00656B13">
              <w:rPr>
                <w:rFonts w:asciiTheme="minorHAnsi" w:hAnsiTheme="minorHAnsi" w:cstheme="minorHAnsi"/>
                <w:kern w:val="1"/>
                <w:sz w:val="24"/>
                <w:szCs w:val="24"/>
                <w:lang w:eastAsia="fa-IR" w:bidi="fa-IR"/>
              </w:rPr>
              <w:t xml:space="preserve">, народ </w:t>
            </w:r>
            <w:r w:rsidRPr="00656B13">
              <w:rPr>
                <w:rFonts w:asciiTheme="minorHAnsi" w:hAnsiTheme="minorHAnsi" w:cstheme="minorHAnsi"/>
                <w:kern w:val="1"/>
                <w:sz w:val="24"/>
                <w:szCs w:val="24"/>
                <w:lang w:val="en-US" w:eastAsia="fa-IR" w:bidi="fa-IR"/>
              </w:rPr>
              <w:t>X</w:t>
            </w:r>
            <w:r w:rsidRPr="00656B13">
              <w:rPr>
                <w:rFonts w:asciiTheme="minorHAnsi" w:hAnsiTheme="minorHAnsi" w:cstheme="minorHAnsi"/>
                <w:kern w:val="1"/>
                <w:sz w:val="24"/>
                <w:szCs w:val="24"/>
                <w:lang w:eastAsia="fa-IR" w:bidi="fa-IR"/>
              </w:rPr>
              <w:t xml:space="preserve"> будет процветать.</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p>
        </w:tc>
      </w:tr>
      <w:tr w:rsidR="00504E30" w:rsidRPr="00656B13" w:rsidTr="00950754">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i/>
                <w:sz w:val="24"/>
                <w:szCs w:val="24"/>
              </w:rPr>
              <w:t xml:space="preserve">Партия с националистической идеологий от </w:t>
            </w:r>
            <w:r w:rsidRPr="00656B13">
              <w:rPr>
                <w:rFonts w:asciiTheme="minorHAnsi" w:hAnsiTheme="minorHAnsi" w:cstheme="minorHAnsi"/>
                <w:bCs/>
                <w:i/>
                <w:sz w:val="24"/>
                <w:szCs w:val="24"/>
                <w:lang w:val="en-US"/>
              </w:rPr>
              <w:t>XYZ</w:t>
            </w:r>
            <w:r w:rsidRPr="00656B13">
              <w:rPr>
                <w:rFonts w:asciiTheme="minorHAnsi" w:hAnsiTheme="minorHAnsi" w:cstheme="minorHAnsi"/>
                <w:bCs/>
                <w:i/>
                <w:sz w:val="24"/>
                <w:szCs w:val="24"/>
              </w:rPr>
              <w:t xml:space="preserve">. </w:t>
            </w:r>
            <w:r w:rsidRPr="00656B13">
              <w:rPr>
                <w:rFonts w:asciiTheme="minorHAnsi" w:hAnsiTheme="minorHAnsi" w:cstheme="minorHAnsi"/>
                <w:bCs/>
                <w:sz w:val="24"/>
                <w:szCs w:val="24"/>
              </w:rPr>
              <w:t>Референдум — это реализация права народа на самоопределение.</w:t>
            </w:r>
            <w:r w:rsidRPr="00656B13">
              <w:rPr>
                <w:rFonts w:asciiTheme="minorHAnsi" w:hAnsiTheme="minorHAnsi" w:cstheme="minorHAnsi"/>
                <w:b/>
                <w:sz w:val="24"/>
                <w:szCs w:val="24"/>
              </w:rPr>
              <w:t xml:space="preserve"> </w:t>
            </w:r>
            <w:r w:rsidRPr="00656B13">
              <w:rPr>
                <w:rFonts w:asciiTheme="minorHAnsi" w:hAnsiTheme="minorHAnsi" w:cstheme="minorHAnsi"/>
                <w:sz w:val="24"/>
                <w:szCs w:val="24"/>
              </w:rPr>
              <w:t xml:space="preserve">Такое право </w:t>
            </w:r>
            <w:proofErr w:type="spellStart"/>
            <w:r w:rsidRPr="00656B13">
              <w:rPr>
                <w:rFonts w:asciiTheme="minorHAnsi" w:hAnsiTheme="minorHAnsi" w:cstheme="minorHAnsi"/>
                <w:sz w:val="24"/>
                <w:szCs w:val="24"/>
              </w:rPr>
              <w:t>закрепленоу</w:t>
            </w:r>
            <w:proofErr w:type="spellEnd"/>
            <w:r w:rsidRPr="00656B13">
              <w:rPr>
                <w:rFonts w:asciiTheme="minorHAnsi" w:hAnsiTheme="minorHAnsi" w:cstheme="minorHAnsi"/>
                <w:sz w:val="24"/>
                <w:szCs w:val="24"/>
              </w:rPr>
              <w:t xml:space="preserve"> в </w:t>
            </w:r>
            <w:hyperlink r:id="rId13" w:tgtFrame="_blank" w:history="1">
              <w:r w:rsidRPr="00656B13">
                <w:rPr>
                  <w:rFonts w:asciiTheme="minorHAnsi" w:hAnsiTheme="minorHAnsi" w:cstheme="minorHAnsi"/>
                  <w:sz w:val="24"/>
                  <w:szCs w:val="24"/>
                  <w:u w:val="single"/>
                </w:rPr>
                <w:t>Уставе ООН</w:t>
              </w:r>
            </w:hyperlink>
            <w:r w:rsidRPr="00656B13">
              <w:rPr>
                <w:rFonts w:asciiTheme="minorHAnsi" w:hAnsiTheme="minorHAnsi" w:cstheme="minorHAnsi"/>
                <w:sz w:val="24"/>
                <w:szCs w:val="24"/>
              </w:rPr>
              <w:t>.</w:t>
            </w:r>
          </w:p>
          <w:p w:rsidR="00504E30" w:rsidRPr="00656B13" w:rsidRDefault="00504E30" w:rsidP="00504E30">
            <w:pPr>
              <w:spacing w:before="100" w:beforeAutospacing="1" w:after="100" w:afterAutospacing="1"/>
              <w:rPr>
                <w:rFonts w:asciiTheme="minorHAnsi" w:hAnsiTheme="minorHAnsi" w:cstheme="minorHAnsi"/>
                <w:sz w:val="24"/>
                <w:szCs w:val="24"/>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kern w:val="1"/>
                <w:sz w:val="24"/>
                <w:szCs w:val="24"/>
                <w:lang w:val="en-US" w:eastAsia="fa-IR" w:bidi="fa-IR"/>
              </w:rPr>
              <w:t>Y</w:t>
            </w: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b/>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экономически</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состоятельный</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субъект</w:t>
            </w:r>
            <w:proofErr w:type="spellEnd"/>
            <w:r w:rsidRPr="00656B13">
              <w:rPr>
                <w:rFonts w:asciiTheme="minorHAnsi" w:hAnsiTheme="minorHAnsi" w:cstheme="minorHAnsi"/>
                <w:bCs/>
                <w:kern w:val="1"/>
                <w:sz w:val="24"/>
                <w:szCs w:val="24"/>
                <w:lang w:val="de-DE" w:eastAsia="fa-IR" w:bidi="fa-IR"/>
              </w:rPr>
              <w:t>.</w:t>
            </w:r>
            <w:r w:rsidRPr="00656B13">
              <w:rPr>
                <w:rFonts w:asciiTheme="minorHAnsi" w:hAnsiTheme="minorHAnsi" w:cstheme="minorHAnsi"/>
                <w:kern w:val="1"/>
                <w:sz w:val="24"/>
                <w:szCs w:val="24"/>
                <w:lang w:val="de-DE" w:eastAsia="fa-IR" w:bidi="fa-IR"/>
              </w:rPr>
              <w:t xml:space="preserve"> В 2016 </w:t>
            </w:r>
            <w:proofErr w:type="spellStart"/>
            <w:r w:rsidRPr="00656B13">
              <w:rPr>
                <w:rFonts w:asciiTheme="minorHAnsi" w:hAnsiTheme="minorHAnsi" w:cstheme="minorHAnsi"/>
                <w:kern w:val="1"/>
                <w:sz w:val="24"/>
                <w:szCs w:val="24"/>
                <w:lang w:val="de-DE" w:eastAsia="fa-IR" w:bidi="fa-IR"/>
              </w:rPr>
              <w:t>году</w:t>
            </w:r>
            <w:proofErr w:type="spellEnd"/>
            <w:r w:rsidRPr="00656B13">
              <w:rPr>
                <w:rFonts w:asciiTheme="minorHAnsi" w:hAnsiTheme="minorHAnsi" w:cstheme="minorHAnsi"/>
                <w:kern w:val="1"/>
                <w:sz w:val="24"/>
                <w:szCs w:val="24"/>
                <w:lang w:val="de-DE" w:eastAsia="fa-IR" w:bidi="fa-IR"/>
              </w:rPr>
              <w:t xml:space="preserve"> ВВП </w:t>
            </w:r>
            <w:proofErr w:type="spellStart"/>
            <w:r w:rsidRPr="00656B13">
              <w:rPr>
                <w:rFonts w:asciiTheme="minorHAnsi" w:hAnsiTheme="minorHAnsi" w:cstheme="minorHAnsi"/>
                <w:kern w:val="1"/>
                <w:sz w:val="24"/>
                <w:szCs w:val="24"/>
                <w:lang w:val="de-DE" w:eastAsia="fa-IR" w:bidi="fa-IR"/>
              </w:rPr>
              <w:t>регион</w:t>
            </w:r>
            <w:proofErr w:type="spellEnd"/>
            <w:r w:rsidRPr="00656B13">
              <w:rPr>
                <w:rFonts w:asciiTheme="minorHAnsi" w:hAnsiTheme="minorHAnsi" w:cstheme="minorHAnsi"/>
                <w:kern w:val="1"/>
                <w:sz w:val="24"/>
                <w:szCs w:val="24"/>
                <w:lang w:val="de-DE" w:eastAsia="fa-IR" w:bidi="fa-IR"/>
              </w:rPr>
              <w:t xml:space="preserve"> </w:t>
            </w:r>
            <w:r w:rsidRPr="00656B13">
              <w:rPr>
                <w:rFonts w:asciiTheme="minorHAnsi" w:hAnsiTheme="minorHAnsi" w:cstheme="minorHAnsi"/>
                <w:kern w:val="1"/>
                <w:sz w:val="24"/>
                <w:szCs w:val="24"/>
                <w:lang w:eastAsia="fa-IR" w:bidi="fa-IR"/>
              </w:rPr>
              <w:t xml:space="preserve">приносит </w:t>
            </w:r>
            <w:proofErr w:type="spellStart"/>
            <w:r w:rsidRPr="00656B13">
              <w:rPr>
                <w:rFonts w:asciiTheme="minorHAnsi" w:hAnsiTheme="minorHAnsi" w:cstheme="minorHAnsi"/>
                <w:kern w:val="1"/>
                <w:sz w:val="24"/>
                <w:szCs w:val="24"/>
                <w:lang w:val="de-DE" w:eastAsia="fa-IR" w:bidi="fa-IR"/>
              </w:rPr>
              <w:t>более</w:t>
            </w:r>
            <w:proofErr w:type="spellEnd"/>
            <w:r w:rsidRPr="00656B13">
              <w:rPr>
                <w:rFonts w:asciiTheme="minorHAnsi" w:hAnsiTheme="minorHAnsi" w:cstheme="minorHAnsi"/>
                <w:kern w:val="1"/>
                <w:sz w:val="24"/>
                <w:szCs w:val="24"/>
                <w:lang w:val="de-DE" w:eastAsia="fa-IR" w:bidi="fa-IR"/>
              </w:rPr>
              <w:t xml:space="preserve"> </w:t>
            </w:r>
            <w:r w:rsidRPr="00656B13">
              <w:rPr>
                <w:rFonts w:asciiTheme="minorHAnsi" w:hAnsiTheme="minorHAnsi" w:cstheme="minorHAnsi"/>
                <w:kern w:val="1"/>
                <w:sz w:val="24"/>
                <w:szCs w:val="24"/>
                <w:lang w:eastAsia="fa-IR" w:bidi="fa-IR"/>
              </w:rPr>
              <w:t xml:space="preserve">65% ВВП </w:t>
            </w:r>
            <w:r w:rsidRPr="00656B13">
              <w:rPr>
                <w:rFonts w:asciiTheme="minorHAnsi" w:hAnsiTheme="minorHAnsi" w:cstheme="minorHAnsi"/>
                <w:kern w:val="1"/>
                <w:sz w:val="24"/>
                <w:szCs w:val="24"/>
                <w:lang w:val="en-US" w:eastAsia="fa-IR" w:bidi="fa-IR"/>
              </w:rPr>
              <w:t>XYZ</w:t>
            </w:r>
            <w:r w:rsidRPr="00656B13">
              <w:rPr>
                <w:rFonts w:asciiTheme="minorHAnsi" w:hAnsiTheme="minorHAnsi" w:cstheme="minorHAnsi"/>
                <w:kern w:val="1"/>
                <w:sz w:val="24"/>
                <w:szCs w:val="24"/>
                <w:lang w:eastAsia="fa-IR" w:bidi="fa-IR"/>
              </w:rPr>
              <w:t xml:space="preserve">.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bCs/>
                <w:kern w:val="1"/>
                <w:sz w:val="24"/>
                <w:szCs w:val="24"/>
                <w:lang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p>
        </w:tc>
      </w:tr>
      <w:tr w:rsidR="00504E30" w:rsidRPr="00656B13" w:rsidTr="00950754">
        <w:trPr>
          <w:trHeight w:val="2404"/>
        </w:trPr>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sz w:val="24"/>
                <w:szCs w:val="24"/>
              </w:rPr>
              <w:t>Партия выступает за целостность и сохранения как единого многонационального государства.</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val="de-DE" w:eastAsia="fa-IR" w:bidi="fa-IR"/>
              </w:rPr>
            </w:pPr>
            <w:r w:rsidRPr="00656B13">
              <w:rPr>
                <w:rFonts w:asciiTheme="minorHAnsi" w:hAnsiTheme="minorHAnsi" w:cstheme="minorHAnsi"/>
                <w:bCs/>
                <w:kern w:val="1"/>
                <w:sz w:val="24"/>
                <w:szCs w:val="24"/>
                <w:lang w:eastAsia="fa-IR" w:bidi="fa-IR"/>
              </w:rPr>
              <w:t xml:space="preserve">-  </w:t>
            </w:r>
            <w:proofErr w:type="spellStart"/>
            <w:r w:rsidRPr="00656B13">
              <w:rPr>
                <w:rFonts w:asciiTheme="minorHAnsi" w:hAnsiTheme="minorHAnsi" w:cstheme="minorHAnsi"/>
                <w:bCs/>
                <w:kern w:val="1"/>
                <w:sz w:val="24"/>
                <w:szCs w:val="24"/>
                <w:lang w:val="de-DE" w:eastAsia="fa-IR" w:bidi="fa-IR"/>
              </w:rPr>
              <w:t>Для</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реальной</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экономической</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самостоятельности</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мало</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быть</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просто</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успешным</w:t>
            </w:r>
            <w:proofErr w:type="spellEnd"/>
            <w:r w:rsidRPr="00656B13">
              <w:rPr>
                <w:rFonts w:asciiTheme="minorHAnsi" w:hAnsiTheme="minorHAnsi" w:cstheme="minorHAnsi"/>
                <w:bCs/>
                <w:kern w:val="1"/>
                <w:sz w:val="24"/>
                <w:szCs w:val="24"/>
                <w:lang w:val="de-DE" w:eastAsia="fa-IR" w:bidi="fa-IR"/>
              </w:rPr>
              <w:t xml:space="preserve"> </w:t>
            </w:r>
            <w:proofErr w:type="spellStart"/>
            <w:r w:rsidRPr="00656B13">
              <w:rPr>
                <w:rFonts w:asciiTheme="minorHAnsi" w:hAnsiTheme="minorHAnsi" w:cstheme="minorHAnsi"/>
                <w:bCs/>
                <w:kern w:val="1"/>
                <w:sz w:val="24"/>
                <w:szCs w:val="24"/>
                <w:lang w:val="de-DE" w:eastAsia="fa-IR" w:bidi="fa-IR"/>
              </w:rPr>
              <w:t>регионом</w:t>
            </w:r>
            <w:proofErr w:type="spellEnd"/>
            <w:r w:rsidRPr="00656B13">
              <w:rPr>
                <w:rFonts w:asciiTheme="minorHAnsi" w:hAnsiTheme="minorHAnsi" w:cstheme="minorHAnsi"/>
                <w:bCs/>
                <w:kern w:val="1"/>
                <w:sz w:val="24"/>
                <w:szCs w:val="24"/>
                <w:lang w:val="de-DE" w:eastAsia="fa-IR" w:bidi="fa-IR"/>
              </w:rPr>
              <w:t>.</w:t>
            </w:r>
            <w:r w:rsidRPr="00656B13">
              <w:rPr>
                <w:rFonts w:asciiTheme="minorHAnsi" w:hAnsiTheme="minorHAnsi" w:cstheme="minorHAnsi"/>
                <w:b/>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По</w:t>
            </w:r>
            <w:proofErr w:type="spellEnd"/>
            <w:r w:rsidRPr="00656B13">
              <w:rPr>
                <w:rFonts w:asciiTheme="minorHAnsi" w:hAnsiTheme="minorHAnsi" w:cstheme="minorHAnsi"/>
                <w:kern w:val="1"/>
                <w:sz w:val="24"/>
                <w:szCs w:val="24"/>
                <w:lang w:val="de-DE" w:eastAsia="fa-IR" w:bidi="fa-IR"/>
              </w:rPr>
              <w:t xml:space="preserve"> </w:t>
            </w:r>
            <w:hyperlink r:id="rId14" w:tgtFrame="_blank" w:history="1">
              <w:proofErr w:type="spellStart"/>
              <w:r w:rsidRPr="00656B13">
                <w:rPr>
                  <w:rFonts w:asciiTheme="minorHAnsi" w:hAnsiTheme="minorHAnsi" w:cstheme="minorHAnsi"/>
                  <w:kern w:val="1"/>
                  <w:sz w:val="24"/>
                  <w:szCs w:val="24"/>
                  <w:u w:val="single"/>
                  <w:lang w:val="de-DE" w:eastAsia="fa-IR" w:bidi="fa-IR"/>
                </w:rPr>
                <w:t>оценке</w:t>
              </w:r>
              <w:proofErr w:type="spellEnd"/>
            </w:hyperlink>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аналитиков</w:t>
            </w:r>
            <w:proofErr w:type="spellEnd"/>
            <w:r w:rsidRPr="00656B13">
              <w:rPr>
                <w:rFonts w:asciiTheme="minorHAnsi" w:hAnsiTheme="minorHAnsi" w:cstheme="minorHAnsi"/>
                <w:kern w:val="1"/>
                <w:sz w:val="24"/>
                <w:szCs w:val="24"/>
                <w:lang w:val="de-DE" w:eastAsia="fa-IR" w:bidi="fa-IR"/>
              </w:rPr>
              <w:t xml:space="preserve"> X </w:t>
            </w:r>
            <w:r w:rsidRPr="00656B13">
              <w:rPr>
                <w:rFonts w:asciiTheme="minorHAnsi" w:hAnsiTheme="minorHAnsi" w:cstheme="minorHAnsi"/>
                <w:kern w:val="1"/>
                <w:sz w:val="24"/>
                <w:szCs w:val="24"/>
                <w:lang w:eastAsia="fa-IR" w:bidi="fa-IR"/>
              </w:rPr>
              <w:t xml:space="preserve">и </w:t>
            </w:r>
            <w:proofErr w:type="spellStart"/>
            <w:r w:rsidRPr="00656B13">
              <w:rPr>
                <w:rFonts w:asciiTheme="minorHAnsi" w:hAnsiTheme="minorHAnsi" w:cstheme="minorHAnsi"/>
                <w:kern w:val="1"/>
                <w:sz w:val="24"/>
                <w:szCs w:val="24"/>
                <w:lang w:val="de-DE" w:eastAsia="fa-IR" w:bidi="fa-IR"/>
              </w:rPr>
              <w:t>Zтолько</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на</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преобразованиях</w:t>
            </w:r>
            <w:proofErr w:type="spellEnd"/>
            <w:r w:rsidRPr="00656B13">
              <w:rPr>
                <w:rFonts w:asciiTheme="minorHAnsi" w:hAnsiTheme="minorHAnsi" w:cstheme="minorHAnsi"/>
                <w:kern w:val="1"/>
                <w:sz w:val="24"/>
                <w:szCs w:val="24"/>
                <w:lang w:val="de-DE" w:eastAsia="fa-IR" w:bidi="fa-IR"/>
              </w:rPr>
              <w:t xml:space="preserve"> в </w:t>
            </w:r>
            <w:proofErr w:type="spellStart"/>
            <w:r w:rsidRPr="00656B13">
              <w:rPr>
                <w:rFonts w:asciiTheme="minorHAnsi" w:hAnsiTheme="minorHAnsi" w:cstheme="minorHAnsi"/>
                <w:kern w:val="1"/>
                <w:sz w:val="24"/>
                <w:szCs w:val="24"/>
                <w:lang w:val="de-DE" w:eastAsia="fa-IR" w:bidi="fa-IR"/>
              </w:rPr>
              <w:t>независимое</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государство</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потеряет</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пятую</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часть</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своего</w:t>
            </w:r>
            <w:proofErr w:type="spellEnd"/>
            <w:r w:rsidRPr="00656B13">
              <w:rPr>
                <w:rFonts w:asciiTheme="minorHAnsi" w:hAnsiTheme="minorHAnsi" w:cstheme="minorHAnsi"/>
                <w:kern w:val="1"/>
                <w:sz w:val="24"/>
                <w:szCs w:val="24"/>
                <w:lang w:val="de-DE" w:eastAsia="fa-IR" w:bidi="fa-IR"/>
              </w:rPr>
              <w:t xml:space="preserve"> ВВП, </w:t>
            </w:r>
            <w:proofErr w:type="spellStart"/>
            <w:r w:rsidRPr="00656B13">
              <w:rPr>
                <w:rFonts w:asciiTheme="minorHAnsi" w:hAnsiTheme="minorHAnsi" w:cstheme="minorHAnsi"/>
                <w:kern w:val="1"/>
                <w:sz w:val="24"/>
                <w:szCs w:val="24"/>
                <w:lang w:val="de-DE" w:eastAsia="fa-IR" w:bidi="fa-IR"/>
              </w:rPr>
              <w:t>поскольку</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их</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экономики</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еаходятся</w:t>
            </w:r>
            <w:proofErr w:type="spellEnd"/>
            <w:r w:rsidRPr="00656B13">
              <w:rPr>
                <w:rFonts w:asciiTheme="minorHAnsi" w:hAnsiTheme="minorHAnsi" w:cstheme="minorHAnsi"/>
                <w:kern w:val="1"/>
                <w:sz w:val="24"/>
                <w:szCs w:val="24"/>
                <w:lang w:val="de-DE" w:eastAsia="fa-IR" w:bidi="fa-IR"/>
              </w:rPr>
              <w:t xml:space="preserve"> ы </w:t>
            </w:r>
            <w:proofErr w:type="spellStart"/>
            <w:r w:rsidRPr="00656B13">
              <w:rPr>
                <w:rFonts w:asciiTheme="minorHAnsi" w:hAnsiTheme="minorHAnsi" w:cstheme="minorHAnsi"/>
                <w:kern w:val="1"/>
                <w:sz w:val="24"/>
                <w:szCs w:val="24"/>
                <w:lang w:val="de-DE" w:eastAsia="fa-IR" w:bidi="fa-IR"/>
              </w:rPr>
              <w:t>полной</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засисимости</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друг</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от</w:t>
            </w:r>
            <w:proofErr w:type="spellEnd"/>
            <w:r w:rsidRPr="00656B13">
              <w:rPr>
                <w:rFonts w:asciiTheme="minorHAnsi" w:hAnsiTheme="minorHAnsi" w:cstheme="minorHAnsi"/>
                <w:kern w:val="1"/>
                <w:sz w:val="24"/>
                <w:szCs w:val="24"/>
                <w:lang w:val="de-DE" w:eastAsia="fa-IR" w:bidi="fa-IR"/>
              </w:rPr>
              <w:t xml:space="preserve"> </w:t>
            </w:r>
            <w:proofErr w:type="spellStart"/>
            <w:r w:rsidRPr="00656B13">
              <w:rPr>
                <w:rFonts w:asciiTheme="minorHAnsi" w:hAnsiTheme="minorHAnsi" w:cstheme="minorHAnsi"/>
                <w:kern w:val="1"/>
                <w:sz w:val="24"/>
                <w:szCs w:val="24"/>
                <w:lang w:val="de-DE" w:eastAsia="fa-IR" w:bidi="fa-IR"/>
              </w:rPr>
              <w:t>друга</w:t>
            </w:r>
            <w:proofErr w:type="spellEnd"/>
            <w:r w:rsidRPr="00656B13">
              <w:rPr>
                <w:rFonts w:asciiTheme="minorHAnsi" w:hAnsiTheme="minorHAnsi" w:cstheme="minorHAnsi"/>
                <w:kern w:val="1"/>
                <w:sz w:val="24"/>
                <w:szCs w:val="24"/>
                <w:lang w:val="de-DE" w:eastAsia="fa-IR" w:bidi="fa-IR"/>
              </w:rPr>
              <w:t>.</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r w:rsidRPr="00656B13">
              <w:rPr>
                <w:rFonts w:asciiTheme="minorHAnsi" w:hAnsiTheme="minorHAnsi" w:cstheme="minorHAnsi"/>
                <w:kern w:val="1"/>
                <w:sz w:val="24"/>
                <w:szCs w:val="24"/>
                <w:lang w:eastAsia="fa-IR" w:bidi="fa-IR"/>
              </w:rPr>
              <w:t xml:space="preserve">- Религии на противостоят друг другу. Противостоят люди, стремящиеся к власти.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
                <w:kern w:val="1"/>
                <w:sz w:val="24"/>
                <w:szCs w:val="24"/>
                <w:lang w:eastAsia="fa-IR" w:bidi="fa-IR"/>
              </w:rPr>
            </w:pPr>
            <w:r w:rsidRPr="00656B13">
              <w:rPr>
                <w:rFonts w:asciiTheme="minorHAnsi" w:hAnsiTheme="minorHAnsi" w:cstheme="minorHAnsi"/>
                <w:kern w:val="1"/>
                <w:sz w:val="24"/>
                <w:szCs w:val="24"/>
                <w:lang w:eastAsia="fa-IR" w:bidi="fa-IR"/>
              </w:rPr>
              <w:t>- Следует строить гражданскую нацию, в которой приоритет отдается политико-правовому над этно-культурным. Этому содействует наличие единого языка.</w:t>
            </w:r>
          </w:p>
        </w:tc>
      </w:tr>
    </w:tbl>
    <w:p w:rsidR="00504E30" w:rsidRPr="00656B13" w:rsidRDefault="00504E30" w:rsidP="009707BA">
      <w:pPr>
        <w:contextualSpacing/>
        <w:rPr>
          <w:rFonts w:asciiTheme="minorHAnsi" w:hAnsiTheme="minorHAnsi" w:cstheme="minorHAnsi"/>
          <w:b/>
          <w:noProof/>
          <w:sz w:val="28"/>
          <w:szCs w:val="28"/>
        </w:rPr>
      </w:pPr>
    </w:p>
    <w:p w:rsidR="00FF749B" w:rsidRPr="00656B13" w:rsidRDefault="00FF749B" w:rsidP="00504E30">
      <w:pPr>
        <w:widowControl/>
        <w:suppressAutoHyphens w:val="0"/>
        <w:overflowPunct/>
        <w:autoSpaceDE/>
        <w:autoSpaceDN/>
        <w:spacing w:after="160" w:line="259" w:lineRule="auto"/>
        <w:ind w:left="360"/>
        <w:jc w:val="both"/>
        <w:textAlignment w:val="auto"/>
        <w:rPr>
          <w:rFonts w:asciiTheme="minorHAnsi" w:hAnsiTheme="minorHAnsi" w:cstheme="minorHAnsi"/>
          <w:b/>
          <w:kern w:val="0"/>
          <w:sz w:val="24"/>
          <w:szCs w:val="24"/>
          <w:lang w:eastAsia="en-US"/>
        </w:rPr>
      </w:pPr>
    </w:p>
    <w:p w:rsidR="00716395" w:rsidRPr="00716395" w:rsidRDefault="00716395" w:rsidP="00716395">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716395">
        <w:rPr>
          <w:rFonts w:ascii="Times New Roman" w:hAnsi="Times New Roman"/>
          <w:b/>
          <w:kern w:val="0"/>
          <w:sz w:val="28"/>
          <w:szCs w:val="28"/>
          <w:lang w:eastAsia="en-US"/>
        </w:rPr>
        <w:t xml:space="preserve">Шкала оценивания </w:t>
      </w:r>
    </w:p>
    <w:p w:rsidR="00716395" w:rsidRPr="00716395" w:rsidRDefault="00716395" w:rsidP="00716395">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proofErr w:type="gramStart"/>
      <w:r w:rsidRPr="00716395">
        <w:rPr>
          <w:rFonts w:ascii="Times New Roman" w:eastAsia="Calibri" w:hAnsi="Times New Roman"/>
          <w:bCs/>
          <w:color w:val="000000"/>
          <w:kern w:val="0"/>
          <w:sz w:val="24"/>
          <w:szCs w:val="24"/>
          <w:lang w:eastAsia="en-US"/>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716395">
        <w:rPr>
          <w:rFonts w:ascii="Times New Roman" w:eastAsia="Calibri" w:hAnsi="Times New Roman"/>
          <w:bCs/>
          <w:color w:val="000000"/>
          <w:kern w:val="0"/>
          <w:sz w:val="24"/>
          <w:szCs w:val="24"/>
          <w:lang w:eastAsia="en-US"/>
        </w:rPr>
        <w:t>РАНХиГС</w:t>
      </w:r>
      <w:proofErr w:type="spellEnd"/>
      <w:r w:rsidRPr="00716395">
        <w:rPr>
          <w:rFonts w:ascii="Times New Roman" w:eastAsia="Calibri" w:hAnsi="Times New Roman"/>
          <w:bCs/>
          <w:color w:val="000000"/>
          <w:kern w:val="0"/>
          <w:sz w:val="24"/>
          <w:szCs w:val="24"/>
          <w:lang w:eastAsia="en-US"/>
        </w:rPr>
        <w:t xml:space="preserve">  при  Президенте РФ от 30.01.2018 г. № 02-66 (п.10 раздела 3 (первый абзац) и</w:t>
      </w:r>
      <w:proofErr w:type="gramEnd"/>
      <w:r w:rsidRPr="00716395">
        <w:rPr>
          <w:rFonts w:ascii="Times New Roman" w:eastAsia="Calibri" w:hAnsi="Times New Roman"/>
          <w:bCs/>
          <w:color w:val="000000"/>
          <w:kern w:val="0"/>
          <w:sz w:val="24"/>
          <w:szCs w:val="24"/>
          <w:lang w:eastAsia="en-US"/>
        </w:rPr>
        <w:t xml:space="preserve"> п.11), а также Решения Ученого совета Северо-западного института управления </w:t>
      </w:r>
      <w:proofErr w:type="spellStart"/>
      <w:r w:rsidRPr="00716395">
        <w:rPr>
          <w:rFonts w:ascii="Times New Roman" w:eastAsia="Calibri" w:hAnsi="Times New Roman"/>
          <w:bCs/>
          <w:color w:val="000000"/>
          <w:kern w:val="0"/>
          <w:sz w:val="24"/>
          <w:szCs w:val="24"/>
          <w:lang w:eastAsia="en-US"/>
        </w:rPr>
        <w:t>РАНХиГС</w:t>
      </w:r>
      <w:proofErr w:type="spellEnd"/>
      <w:r w:rsidRPr="00716395">
        <w:rPr>
          <w:rFonts w:ascii="Times New Roman" w:eastAsia="Calibri" w:hAnsi="Times New Roman"/>
          <w:bCs/>
          <w:color w:val="000000"/>
          <w:kern w:val="0"/>
          <w:sz w:val="24"/>
          <w:szCs w:val="24"/>
          <w:lang w:eastAsia="en-US"/>
        </w:rPr>
        <w:t xml:space="preserve"> при Президенте РФ от 19.06.2018, протокол № 11.</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716395" w:rsidRPr="00716395" w:rsidRDefault="00716395" w:rsidP="00716395">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уровень самостоятельного мышления.</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716395">
        <w:rPr>
          <w:rFonts w:ascii="Times New Roman" w:eastAsia="Calibri" w:hAnsi="Times New Roman"/>
          <w:b/>
          <w:kern w:val="0"/>
          <w:sz w:val="24"/>
          <w:lang w:eastAsia="en-US"/>
        </w:rPr>
        <w:t>«Зачтено»</w:t>
      </w:r>
      <w:r w:rsidRPr="00716395">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proofErr w:type="gramStart"/>
      <w:r w:rsidRPr="00656B13">
        <w:rPr>
          <w:rFonts w:asciiTheme="minorHAnsi" w:hAnsiTheme="minorHAnsi" w:cstheme="minorHAnsi"/>
          <w:kern w:val="0"/>
          <w:sz w:val="24"/>
          <w:szCs w:val="24"/>
          <w:lang w:eastAsia="en-US"/>
        </w:rPr>
        <w:t>Грамотно использует современные методы и технологии научной коммуникации в области национальных отношений; свободно анализирует особенности политического развития межэтнических и национальных отношений в современной России и современном мире на государственном и иностранном языках.</w:t>
      </w:r>
      <w:proofErr w:type="gramEnd"/>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Адекватно выбраны методы исследования в области политической науки и регионоведения для проведения научного исследования;</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Квалифицированно применены методы исследования в научной деятельности;</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Свободно реализуются современные методы научного исследования в научно-исследовательской деятельности с профессиональных позиций.</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 глубоко и системно изучена специфика проведения научно-исследовательской деятельности;</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самостоятельно и профессионально проведена научно-исследовательская деятельность в соответствии с изученными научными методами.</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Самостоятельно и </w:t>
      </w:r>
      <w:proofErr w:type="gramStart"/>
      <w:r w:rsidRPr="00656B13">
        <w:rPr>
          <w:rFonts w:asciiTheme="minorHAnsi" w:hAnsiTheme="minorHAnsi" w:cstheme="minorHAnsi"/>
          <w:kern w:val="0"/>
          <w:sz w:val="24"/>
          <w:szCs w:val="24"/>
          <w:lang w:eastAsia="en-US"/>
        </w:rPr>
        <w:t>квалифицировано</w:t>
      </w:r>
      <w:proofErr w:type="gramEnd"/>
      <w:r w:rsidRPr="00656B13">
        <w:rPr>
          <w:rFonts w:asciiTheme="minorHAnsi" w:hAnsiTheme="minorHAnsi" w:cstheme="minorHAnsi"/>
          <w:kern w:val="0"/>
          <w:sz w:val="24"/>
          <w:szCs w:val="24"/>
          <w:lang w:eastAsia="en-US"/>
        </w:rPr>
        <w:t xml:space="preserve"> определена концепция возможного актуального научного исследования</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Глубоко и системно изучена эмпирическая база,</w:t>
      </w:r>
      <w:proofErr w:type="gramStart"/>
      <w:r w:rsidRPr="00656B13">
        <w:rPr>
          <w:rFonts w:asciiTheme="minorHAnsi" w:hAnsiTheme="minorHAnsi" w:cstheme="minorHAnsi"/>
          <w:kern w:val="0"/>
          <w:sz w:val="24"/>
          <w:szCs w:val="24"/>
          <w:lang w:eastAsia="en-US"/>
        </w:rPr>
        <w:t xml:space="preserve"> ,</w:t>
      </w:r>
      <w:proofErr w:type="gramEnd"/>
      <w:r w:rsidRPr="00656B13">
        <w:rPr>
          <w:rFonts w:asciiTheme="minorHAnsi" w:hAnsiTheme="minorHAnsi" w:cstheme="minorHAnsi"/>
          <w:kern w:val="0"/>
          <w:sz w:val="24"/>
          <w:szCs w:val="24"/>
          <w:lang w:eastAsia="en-US"/>
        </w:rPr>
        <w:t xml:space="preserve"> определены методы исследования</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lastRenderedPageBreak/>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FF749B" w:rsidRPr="00656B13" w:rsidRDefault="00716395" w:rsidP="00656B13">
      <w:pPr>
        <w:widowControl/>
        <w:suppressAutoHyphens w:val="0"/>
        <w:overflowPunct/>
        <w:autoSpaceDE/>
        <w:autoSpaceDN/>
        <w:spacing w:after="160" w:line="259" w:lineRule="auto"/>
        <w:jc w:val="both"/>
        <w:textAlignment w:val="auto"/>
        <w:rPr>
          <w:rFonts w:asciiTheme="minorHAnsi" w:hAnsiTheme="minorHAnsi" w:cstheme="minorHAnsi"/>
          <w:b/>
          <w:kern w:val="0"/>
          <w:sz w:val="28"/>
          <w:szCs w:val="28"/>
        </w:rPr>
      </w:pPr>
      <w:r w:rsidRPr="00656B13">
        <w:rPr>
          <w:rFonts w:ascii="Times New Roman" w:eastAsia="Calibri" w:hAnsi="Times New Roman"/>
          <w:b/>
          <w:kern w:val="0"/>
          <w:sz w:val="24"/>
          <w:lang w:eastAsia="en-US"/>
        </w:rPr>
        <w:t>«Не зачтено»</w:t>
      </w:r>
      <w:r w:rsidRPr="00656B13">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656B13">
        <w:rPr>
          <w:rFonts w:ascii="Times New Roman" w:eastAsia="Calibri" w:hAnsi="Times New Roman"/>
          <w:kern w:val="0"/>
          <w:sz w:val="24"/>
          <w:lang w:eastAsia="en-US"/>
        </w:rPr>
        <w:cr/>
      </w:r>
    </w:p>
    <w:p w:rsidR="00AF1524" w:rsidRPr="00656B13" w:rsidRDefault="00AF1524" w:rsidP="00AF1524">
      <w:pPr>
        <w:widowControl/>
        <w:suppressAutoHyphens w:val="0"/>
        <w:overflowPunct/>
        <w:autoSpaceDE/>
        <w:autoSpaceDN/>
        <w:spacing w:after="200" w:line="276" w:lineRule="auto"/>
        <w:textAlignment w:val="auto"/>
        <w:rPr>
          <w:rFonts w:asciiTheme="minorHAnsi" w:hAnsiTheme="minorHAnsi" w:cstheme="minorHAnsi"/>
          <w:b/>
          <w:kern w:val="0"/>
          <w:sz w:val="28"/>
          <w:szCs w:val="28"/>
        </w:rPr>
      </w:pPr>
      <w:r w:rsidRPr="00656B13">
        <w:rPr>
          <w:rFonts w:asciiTheme="minorHAnsi" w:hAnsiTheme="minorHAnsi" w:cstheme="minorHAnsi"/>
          <w:b/>
          <w:kern w:val="0"/>
          <w:sz w:val="28"/>
          <w:szCs w:val="28"/>
        </w:rPr>
        <w:t xml:space="preserve">4.4.Методические материалы </w:t>
      </w:r>
    </w:p>
    <w:p w:rsidR="00504E30" w:rsidRPr="00656B13" w:rsidRDefault="00504E30" w:rsidP="00504E30">
      <w:pPr>
        <w:jc w:val="both"/>
        <w:rPr>
          <w:rFonts w:asciiTheme="minorHAnsi" w:eastAsia="MS Mincho" w:hAnsiTheme="minorHAnsi" w:cstheme="minorHAnsi"/>
          <w:sz w:val="24"/>
          <w:szCs w:val="24"/>
        </w:rPr>
      </w:pPr>
      <w:r w:rsidRPr="00656B13">
        <w:rPr>
          <w:rFonts w:asciiTheme="minorHAnsi" w:hAnsiTheme="minorHAnsi" w:cstheme="minorHAnsi"/>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815A32" w:rsidRDefault="00815A32" w:rsidP="00815A32">
      <w:pPr>
        <w:jc w:val="both"/>
        <w:rPr>
          <w:rFonts w:ascii="Times New Roman" w:hAnsi="Times New Roman"/>
          <w:b/>
          <w:sz w:val="24"/>
          <w:szCs w:val="24"/>
        </w:rPr>
      </w:pPr>
    </w:p>
    <w:p w:rsidR="00815A32" w:rsidRPr="00815A32" w:rsidRDefault="00815A32" w:rsidP="00815A32">
      <w:pPr>
        <w:jc w:val="both"/>
        <w:rPr>
          <w:rFonts w:ascii="Times New Roman" w:hAnsi="Times New Roman"/>
          <w:sz w:val="24"/>
          <w:szCs w:val="24"/>
        </w:rPr>
      </w:pPr>
      <w:bookmarkStart w:id="17" w:name="_GoBack"/>
      <w:bookmarkEnd w:id="17"/>
      <w:r w:rsidRPr="00815A32">
        <w:rPr>
          <w:rFonts w:ascii="Times New Roman" w:hAnsi="Times New Roman"/>
          <w:b/>
          <w:sz w:val="24"/>
          <w:szCs w:val="24"/>
        </w:rPr>
        <w:t>Промежуточная аттестация в системе ДОТ</w:t>
      </w:r>
      <w:r w:rsidRPr="00815A32">
        <w:rPr>
          <w:rFonts w:ascii="Times New Roman" w:hAnsi="Times New Roman"/>
          <w:sz w:val="24"/>
          <w:szCs w:val="24"/>
        </w:rPr>
        <w:t xml:space="preserve">   проводится в виде онлайн-встречи в приложении </w:t>
      </w:r>
      <w:proofErr w:type="spellStart"/>
      <w:r w:rsidRPr="00815A32">
        <w:rPr>
          <w:rFonts w:ascii="Times New Roman" w:hAnsi="Times New Roman"/>
          <w:sz w:val="24"/>
          <w:szCs w:val="24"/>
        </w:rPr>
        <w:t>Office</w:t>
      </w:r>
      <w:proofErr w:type="spellEnd"/>
      <w:r w:rsidRPr="00815A32">
        <w:rPr>
          <w:rFonts w:ascii="Times New Roman" w:hAnsi="Times New Roman"/>
          <w:sz w:val="24"/>
          <w:szCs w:val="24"/>
        </w:rPr>
        <w:t xml:space="preserve"> 365 «</w:t>
      </w:r>
      <w:proofErr w:type="spellStart"/>
      <w:r w:rsidRPr="00815A32">
        <w:rPr>
          <w:rFonts w:ascii="Times New Roman" w:hAnsi="Times New Roman"/>
          <w:sz w:val="24"/>
          <w:szCs w:val="24"/>
        </w:rPr>
        <w:t>Teams</w:t>
      </w:r>
      <w:proofErr w:type="spellEnd"/>
      <w:r w:rsidRPr="00815A32">
        <w:rPr>
          <w:rFonts w:ascii="Times New Roman" w:hAnsi="Times New Roman"/>
          <w:sz w:val="24"/>
          <w:szCs w:val="24"/>
        </w:rPr>
        <w:t xml:space="preserve">». Приложение рекомендуется установить локально. Студент должен войти в систему с помощью учетной записи </w:t>
      </w:r>
      <w:proofErr w:type="spellStart"/>
      <w:r w:rsidRPr="00815A32">
        <w:rPr>
          <w:rFonts w:ascii="Times New Roman" w:hAnsi="Times New Roman"/>
          <w:sz w:val="24"/>
          <w:szCs w:val="24"/>
        </w:rPr>
        <w:t>Office</w:t>
      </w:r>
      <w:proofErr w:type="spellEnd"/>
      <w:r w:rsidRPr="00815A32">
        <w:rPr>
          <w:rFonts w:ascii="Times New Roman" w:hAnsi="Times New Roman"/>
          <w:sz w:val="24"/>
          <w:szCs w:val="24"/>
        </w:rPr>
        <w:t xml:space="preserve"> 365 </w:t>
      </w:r>
      <w:proofErr w:type="spellStart"/>
      <w:r w:rsidRPr="00815A32">
        <w:rPr>
          <w:rFonts w:ascii="Times New Roman" w:hAnsi="Times New Roman"/>
          <w:sz w:val="24"/>
          <w:szCs w:val="24"/>
        </w:rPr>
        <w:t>РАНХиГС</w:t>
      </w:r>
      <w:proofErr w:type="spellEnd"/>
      <w:r w:rsidRPr="00815A32">
        <w:rPr>
          <w:rFonts w:ascii="Times New Roman" w:hAnsi="Times New Roman"/>
          <w:sz w:val="24"/>
          <w:szCs w:val="24"/>
        </w:rPr>
        <w:t>, чтобы обеспечить базовую проверку личности.</w:t>
      </w:r>
    </w:p>
    <w:p w:rsidR="00AF1524" w:rsidRPr="00656B13" w:rsidRDefault="00AF1524" w:rsidP="00DA0347">
      <w:pPr>
        <w:pStyle w:val="1"/>
        <w:numPr>
          <w:ilvl w:val="0"/>
          <w:numId w:val="0"/>
        </w:numPr>
        <w:jc w:val="left"/>
        <w:rPr>
          <w:rFonts w:asciiTheme="minorHAnsi" w:hAnsiTheme="minorHAnsi" w:cstheme="minorHAnsi"/>
          <w:b w:val="0"/>
          <w:bCs/>
          <w:sz w:val="28"/>
          <w:szCs w:val="28"/>
        </w:rPr>
      </w:pPr>
    </w:p>
    <w:p w:rsidR="00AF1524" w:rsidRPr="00656B13" w:rsidRDefault="00AF1524" w:rsidP="00DA0347">
      <w:pPr>
        <w:pStyle w:val="1"/>
        <w:numPr>
          <w:ilvl w:val="0"/>
          <w:numId w:val="0"/>
        </w:numPr>
        <w:jc w:val="left"/>
        <w:rPr>
          <w:rFonts w:asciiTheme="minorHAnsi" w:hAnsiTheme="minorHAnsi" w:cstheme="minorHAnsi"/>
          <w:bCs/>
          <w:sz w:val="28"/>
          <w:szCs w:val="28"/>
        </w:rPr>
      </w:pPr>
      <w:bookmarkStart w:id="18" w:name="_Toc487114180"/>
      <w:bookmarkStart w:id="19" w:name="_Toc514252395"/>
      <w:r w:rsidRPr="00656B13">
        <w:rPr>
          <w:rFonts w:asciiTheme="minorHAnsi" w:hAnsiTheme="minorHAnsi" w:cstheme="minorHAnsi"/>
          <w:bCs/>
          <w:sz w:val="28"/>
          <w:szCs w:val="28"/>
        </w:rPr>
        <w:t>5. Методические указания для обучающихся по освоению дисциплины</w:t>
      </w:r>
      <w:bookmarkEnd w:id="18"/>
      <w:bookmarkEnd w:id="19"/>
      <w:r w:rsidRPr="00656B13">
        <w:rPr>
          <w:rFonts w:asciiTheme="minorHAnsi" w:hAnsiTheme="minorHAnsi" w:cstheme="minorHAnsi"/>
          <w:bCs/>
          <w:sz w:val="28"/>
          <w:szCs w:val="28"/>
        </w:rPr>
        <w:t xml:space="preserve">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Занятия по дисциплине проводятся в следующей форме: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b/>
          <w:i/>
          <w:sz w:val="24"/>
          <w:szCs w:val="24"/>
        </w:rPr>
        <w:t xml:space="preserve">Лекция </w:t>
      </w:r>
      <w:r w:rsidRPr="00656B13">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Один из этих приемов – </w:t>
      </w:r>
      <w:r w:rsidRPr="00656B13">
        <w:rPr>
          <w:rFonts w:asciiTheme="minorHAnsi" w:hAnsiTheme="minorHAnsi" w:cstheme="minorHAnsi"/>
          <w:i/>
          <w:sz w:val="24"/>
          <w:szCs w:val="24"/>
        </w:rPr>
        <w:t>создание проблемной ситуации.</w:t>
      </w:r>
      <w:r w:rsidRPr="00656B13">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Термин </w:t>
      </w:r>
      <w:r w:rsidRPr="00656B13">
        <w:rPr>
          <w:rFonts w:asciiTheme="minorHAnsi" w:hAnsiTheme="minorHAnsi" w:cstheme="minorHAnsi"/>
          <w:b/>
          <w:i/>
          <w:sz w:val="24"/>
          <w:szCs w:val="24"/>
        </w:rPr>
        <w:t>«практическое занятие»</w:t>
      </w:r>
      <w:r w:rsidRPr="00656B13">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w:t>
      </w:r>
      <w:r w:rsidRPr="00656B13">
        <w:rPr>
          <w:rFonts w:asciiTheme="minorHAnsi" w:hAnsiTheme="minorHAnsi" w:cstheme="minorHAnsi"/>
          <w:sz w:val="24"/>
          <w:szCs w:val="24"/>
        </w:rPr>
        <w:lastRenderedPageBreak/>
        <w:t>студентов навыков применения полученных знаний для решения практических задач в процессе совместной деятельности с преподавателями.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b/>
          <w:i/>
          <w:sz w:val="24"/>
          <w:szCs w:val="24"/>
        </w:rPr>
        <w:t>Семинарские занятия</w:t>
      </w:r>
      <w:r w:rsidRPr="00656B13">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656B13">
        <w:rPr>
          <w:rFonts w:asciiTheme="minorHAnsi" w:hAnsiTheme="minorHAnsi" w:cstheme="minorHAnsi"/>
          <w:sz w:val="24"/>
          <w:szCs w:val="24"/>
        </w:rPr>
        <w:t>seminarium</w:t>
      </w:r>
      <w:proofErr w:type="spellEnd"/>
      <w:r w:rsidRPr="00656B13">
        <w:rPr>
          <w:rFonts w:asciiTheme="minorHAnsi" w:hAnsiTheme="minorHAnsi" w:cstheme="minorHAnsi"/>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развитие творческого профессионального мышления;</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познавательная мотивация;</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профессиональное использование знаний в учебных условиях.</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повторение и закрепление знаний;</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контроль;</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педагогическое общение.</w:t>
      </w:r>
    </w:p>
    <w:p w:rsidR="00C000C5" w:rsidRPr="00656B13" w:rsidRDefault="00C000C5" w:rsidP="00C000C5">
      <w:pPr>
        <w:jc w:val="both"/>
        <w:rPr>
          <w:rFonts w:asciiTheme="minorHAnsi" w:hAnsiTheme="minorHAnsi" w:cstheme="minorHAnsi"/>
          <w:sz w:val="24"/>
          <w:szCs w:val="24"/>
        </w:rPr>
      </w:pP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w:t>
      </w:r>
      <w:r w:rsidRPr="00656B13">
        <w:rPr>
          <w:rFonts w:asciiTheme="minorHAnsi" w:hAnsiTheme="minorHAnsi" w:cstheme="minorHAnsi"/>
          <w:sz w:val="24"/>
          <w:szCs w:val="24"/>
        </w:rPr>
        <w:lastRenderedPageBreak/>
        <w:t>«Интернет».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656B13">
        <w:rPr>
          <w:rFonts w:asciiTheme="minorHAnsi" w:hAnsiTheme="minorHAnsi" w:cstheme="minorHAnsi"/>
          <w:sz w:val="24"/>
          <w:szCs w:val="24"/>
        </w:rPr>
        <w:br/>
        <w:t>к преподавателю (</w:t>
      </w:r>
      <w:r w:rsidRPr="00656B13">
        <w:rPr>
          <w:rFonts w:asciiTheme="minorHAnsi" w:hAnsiTheme="minorHAnsi" w:cstheme="minorHAnsi"/>
          <w:sz w:val="24"/>
          <w:szCs w:val="24"/>
          <w:lang w:val="en-US"/>
        </w:rPr>
        <w:t>on</w:t>
      </w:r>
      <w:r w:rsidRPr="00656B13">
        <w:rPr>
          <w:rFonts w:asciiTheme="minorHAnsi" w:hAnsiTheme="minorHAnsi" w:cstheme="minorHAnsi"/>
          <w:sz w:val="24"/>
          <w:szCs w:val="24"/>
        </w:rPr>
        <w:t>-</w:t>
      </w:r>
      <w:r w:rsidRPr="00656B13">
        <w:rPr>
          <w:rFonts w:asciiTheme="minorHAnsi" w:hAnsiTheme="minorHAnsi" w:cstheme="minorHAnsi"/>
          <w:sz w:val="24"/>
          <w:szCs w:val="24"/>
          <w:lang w:val="en-US"/>
        </w:rPr>
        <w:t>line</w:t>
      </w:r>
      <w:r w:rsidRPr="00656B13">
        <w:rPr>
          <w:rFonts w:asciiTheme="minorHAnsi" w:hAnsiTheme="minorHAnsi" w:cstheme="minorHAnsi"/>
          <w:sz w:val="24"/>
          <w:szCs w:val="24"/>
        </w:rPr>
        <w:t xml:space="preserve"> или </w:t>
      </w:r>
      <w:r w:rsidRPr="00656B13">
        <w:rPr>
          <w:rFonts w:asciiTheme="minorHAnsi" w:hAnsiTheme="minorHAnsi" w:cstheme="minorHAnsi"/>
          <w:sz w:val="24"/>
          <w:szCs w:val="24"/>
          <w:lang w:val="en-US"/>
        </w:rPr>
        <w:t>off</w:t>
      </w:r>
      <w:r w:rsidRPr="00656B13">
        <w:rPr>
          <w:rFonts w:asciiTheme="minorHAnsi" w:hAnsiTheme="minorHAnsi" w:cstheme="minorHAnsi"/>
          <w:sz w:val="24"/>
          <w:szCs w:val="24"/>
        </w:rPr>
        <w:t>-</w:t>
      </w:r>
      <w:r w:rsidRPr="00656B13">
        <w:rPr>
          <w:rFonts w:asciiTheme="minorHAnsi" w:hAnsiTheme="minorHAnsi" w:cstheme="minorHAnsi"/>
          <w:sz w:val="24"/>
          <w:szCs w:val="24"/>
          <w:lang w:val="en-US"/>
        </w:rPr>
        <w:t>line</w:t>
      </w:r>
      <w:r w:rsidRPr="00656B13">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После изучения базовых тем курса проводится текущий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Подготовка к промежуточной и итоговой аттестации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AF1524" w:rsidRPr="00656B13" w:rsidRDefault="00AF1524" w:rsidP="00687111">
      <w:pPr>
        <w:ind w:left="720"/>
        <w:jc w:val="both"/>
        <w:rPr>
          <w:rFonts w:asciiTheme="minorHAnsi" w:hAnsiTheme="minorHAnsi" w:cstheme="minorHAnsi"/>
          <w:sz w:val="24"/>
          <w:szCs w:val="24"/>
        </w:rPr>
      </w:pPr>
    </w:p>
    <w:p w:rsidR="00656B13" w:rsidRPr="00656B13" w:rsidRDefault="00656B13" w:rsidP="00656B13">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656B13">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656B13" w:rsidRPr="00656B13" w:rsidRDefault="00656B13" w:rsidP="00656B13">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656B13">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w:t>
      </w:r>
      <w:proofErr w:type="gramStart"/>
      <w:r w:rsidRPr="00656B13">
        <w:rPr>
          <w:rFonts w:ascii="Times New Roman" w:hAnsi="Times New Roman"/>
          <w:iCs/>
          <w:color w:val="000000"/>
          <w:kern w:val="0"/>
          <w:sz w:val="24"/>
          <w:szCs w:val="24"/>
        </w:rPr>
        <w:t xml:space="preserve">В ходе изучения дисциплины обучающие работают с материалами учебного пособия (курса </w:t>
      </w:r>
      <w:r w:rsidRPr="00656B13">
        <w:rPr>
          <w:rFonts w:ascii="Times New Roman" w:hAnsi="Times New Roman"/>
          <w:iCs/>
          <w:color w:val="000000"/>
          <w:kern w:val="0"/>
          <w:sz w:val="24"/>
          <w:szCs w:val="24"/>
        </w:rPr>
        <w:lastRenderedPageBreak/>
        <w:t xml:space="preserve">лекций), основной и дополнительной литературой, предусмотренной рабочей программой дисциплины, находящейся в электронных библиотеках. </w:t>
      </w:r>
      <w:proofErr w:type="gramEnd"/>
    </w:p>
    <w:p w:rsidR="00AF1524" w:rsidRPr="00656B13" w:rsidRDefault="00AF1524" w:rsidP="00687111">
      <w:pPr>
        <w:ind w:left="720"/>
        <w:jc w:val="both"/>
        <w:rPr>
          <w:rFonts w:asciiTheme="minorHAnsi" w:hAnsiTheme="minorHAnsi" w:cstheme="minorHAnsi"/>
          <w:sz w:val="24"/>
          <w:szCs w:val="24"/>
        </w:rPr>
      </w:pP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20" w:name="_Toc483393421"/>
      <w:bookmarkStart w:id="21" w:name="_Toc487114181"/>
      <w:bookmarkStart w:id="22" w:name="_Toc514252396"/>
      <w:r w:rsidRPr="00656B13">
        <w:rPr>
          <w:rFonts w:asciiTheme="minorHAnsi" w:hAnsiTheme="minorHAnsi" w:cstheme="minorHAnsi"/>
          <w:sz w:val="28"/>
          <w:szCs w:val="28"/>
        </w:rPr>
        <w:t xml:space="preserve">6. </w:t>
      </w:r>
      <w:r w:rsidRPr="00656B13">
        <w:rPr>
          <w:rFonts w:asciiTheme="minorHAnsi" w:hAnsiTheme="minorHAnsi" w:cstheme="minorHAnsi"/>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bookmarkEnd w:id="22"/>
      <w:r w:rsidRPr="00656B13">
        <w:rPr>
          <w:rFonts w:asciiTheme="minorHAnsi" w:hAnsiTheme="minorHAnsi" w:cstheme="minorHAnsi"/>
          <w:kern w:val="52"/>
          <w:sz w:val="28"/>
          <w:szCs w:val="28"/>
        </w:rPr>
        <w:t xml:space="preserve"> </w:t>
      </w:r>
    </w:p>
    <w:p w:rsidR="00AF1524" w:rsidRPr="00656B13" w:rsidRDefault="00AF1524" w:rsidP="00DA0347">
      <w:pPr>
        <w:pStyle w:val="1"/>
        <w:numPr>
          <w:ilvl w:val="0"/>
          <w:numId w:val="0"/>
        </w:numPr>
        <w:jc w:val="left"/>
        <w:rPr>
          <w:rFonts w:asciiTheme="minorHAnsi" w:hAnsiTheme="minorHAnsi" w:cstheme="minorHAnsi"/>
          <w:bCs/>
          <w:sz w:val="28"/>
          <w:szCs w:val="28"/>
        </w:rPr>
      </w:pPr>
      <w:bookmarkStart w:id="23" w:name="_Toc487114182"/>
    </w:p>
    <w:p w:rsidR="00AF1524" w:rsidRPr="00656B13" w:rsidRDefault="00AF1524" w:rsidP="00DA0347">
      <w:pPr>
        <w:pStyle w:val="1"/>
        <w:numPr>
          <w:ilvl w:val="0"/>
          <w:numId w:val="0"/>
        </w:numPr>
        <w:jc w:val="left"/>
        <w:rPr>
          <w:rFonts w:asciiTheme="minorHAnsi" w:hAnsiTheme="minorHAnsi" w:cstheme="minorHAnsi"/>
          <w:sz w:val="28"/>
          <w:szCs w:val="28"/>
        </w:rPr>
      </w:pPr>
      <w:bookmarkStart w:id="24" w:name="_Toc514252397"/>
      <w:r w:rsidRPr="00656B13">
        <w:rPr>
          <w:rFonts w:asciiTheme="minorHAnsi" w:hAnsiTheme="minorHAnsi" w:cstheme="minorHAnsi"/>
          <w:bCs/>
          <w:sz w:val="28"/>
          <w:szCs w:val="28"/>
        </w:rPr>
        <w:t xml:space="preserve">6.1. </w:t>
      </w:r>
      <w:r w:rsidRPr="00656B13">
        <w:rPr>
          <w:rFonts w:asciiTheme="minorHAnsi" w:hAnsiTheme="minorHAnsi" w:cstheme="minorHAnsi"/>
          <w:sz w:val="28"/>
          <w:szCs w:val="28"/>
        </w:rPr>
        <w:t>Основная литература</w:t>
      </w:r>
      <w:bookmarkEnd w:id="23"/>
      <w:bookmarkEnd w:id="24"/>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sz w:val="24"/>
          <w:szCs w:val="24"/>
        </w:rPr>
        <w:t>Андерсон, Бенедикт. Воображаемые сообщества : размышления об истоках и распространении национализма. М.: Кучково поле, 2016. – 416 с.</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proofErr w:type="spellStart"/>
      <w:r w:rsidRPr="00656B13">
        <w:rPr>
          <w:rFonts w:asciiTheme="minorHAnsi" w:hAnsiTheme="minorHAnsi" w:cstheme="minorHAnsi"/>
          <w:color w:val="000000"/>
          <w:sz w:val="24"/>
          <w:szCs w:val="24"/>
        </w:rPr>
        <w:t>Ачкасов</w:t>
      </w:r>
      <w:r w:rsidR="00CE0352" w:rsidRPr="00656B13">
        <w:rPr>
          <w:rFonts w:asciiTheme="minorHAnsi" w:hAnsiTheme="minorHAnsi" w:cstheme="minorHAnsi"/>
          <w:color w:val="000000"/>
          <w:sz w:val="24"/>
          <w:szCs w:val="24"/>
        </w:rPr>
        <w:t>а</w:t>
      </w:r>
      <w:proofErr w:type="spellEnd"/>
      <w:r w:rsidRPr="00656B13">
        <w:rPr>
          <w:rFonts w:asciiTheme="minorHAnsi" w:hAnsiTheme="minorHAnsi" w:cstheme="minorHAnsi"/>
          <w:color w:val="000000"/>
          <w:sz w:val="24"/>
          <w:szCs w:val="24"/>
        </w:rPr>
        <w:t xml:space="preserve">, В.А. </w:t>
      </w:r>
      <w:proofErr w:type="spellStart"/>
      <w:r w:rsidRPr="00656B13">
        <w:rPr>
          <w:rFonts w:asciiTheme="minorHAnsi" w:hAnsiTheme="minorHAnsi" w:cstheme="minorHAnsi"/>
          <w:color w:val="000000"/>
          <w:sz w:val="24"/>
          <w:szCs w:val="24"/>
        </w:rPr>
        <w:t>Этнополитология</w:t>
      </w:r>
      <w:proofErr w:type="spellEnd"/>
      <w:r w:rsidRPr="00656B13">
        <w:rPr>
          <w:rFonts w:asciiTheme="minorHAnsi" w:hAnsiTheme="minorHAnsi" w:cstheme="minorHAnsi"/>
          <w:color w:val="000000"/>
          <w:sz w:val="24"/>
          <w:szCs w:val="24"/>
        </w:rPr>
        <w:t xml:space="preserve">. М.: </w:t>
      </w:r>
      <w:proofErr w:type="spellStart"/>
      <w:r w:rsidRPr="00656B13">
        <w:rPr>
          <w:rFonts w:asciiTheme="minorHAnsi" w:hAnsiTheme="minorHAnsi" w:cstheme="minorHAnsi"/>
          <w:color w:val="000000"/>
          <w:sz w:val="24"/>
          <w:szCs w:val="24"/>
        </w:rPr>
        <w:t>Юрайт</w:t>
      </w:r>
      <w:proofErr w:type="spellEnd"/>
      <w:r w:rsidRPr="00656B13">
        <w:rPr>
          <w:rFonts w:asciiTheme="minorHAnsi" w:hAnsiTheme="minorHAnsi" w:cstheme="minorHAnsi"/>
          <w:color w:val="000000"/>
          <w:sz w:val="24"/>
          <w:szCs w:val="24"/>
        </w:rPr>
        <w:t xml:space="preserve">, 2015. - 495с. </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eastAsia="Calibri" w:hAnsiTheme="minorHAnsi" w:cstheme="minorHAnsi"/>
          <w:color w:val="000000"/>
          <w:sz w:val="24"/>
          <w:szCs w:val="24"/>
          <w:lang w:eastAsia="en-US"/>
        </w:rPr>
      </w:pPr>
      <w:r w:rsidRPr="00656B13">
        <w:rPr>
          <w:rFonts w:asciiTheme="minorHAnsi" w:hAnsiTheme="minorHAnsi" w:cstheme="minorHAnsi"/>
          <w:color w:val="000000"/>
          <w:sz w:val="24"/>
          <w:szCs w:val="24"/>
        </w:rPr>
        <w:t xml:space="preserve">Аванесова Г.А. Национальная культура и культурная политика в Российской империи и СССР // </w:t>
      </w:r>
      <w:hyperlink r:id="rId15" w:tgtFrame="_blank" w:history="1">
        <w:r w:rsidRPr="00656B13">
          <w:rPr>
            <w:rFonts w:asciiTheme="minorHAnsi" w:hAnsiTheme="minorHAnsi" w:cstheme="minorHAnsi"/>
            <w:color w:val="000000"/>
            <w:sz w:val="24"/>
            <w:szCs w:val="24"/>
            <w:u w:val="single"/>
          </w:rPr>
          <w:t>Социально-гуманитарные знания</w:t>
        </w:r>
      </w:hyperlink>
      <w:r w:rsidRPr="00656B13">
        <w:rPr>
          <w:rFonts w:asciiTheme="minorHAnsi" w:hAnsiTheme="minorHAnsi" w:cstheme="minorHAnsi"/>
          <w:color w:val="000000"/>
          <w:sz w:val="24"/>
          <w:szCs w:val="24"/>
        </w:rPr>
        <w:t>. 2016. № 1.</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proofErr w:type="spellStart"/>
      <w:r w:rsidRPr="00656B13">
        <w:rPr>
          <w:rFonts w:asciiTheme="minorHAnsi" w:hAnsiTheme="minorHAnsi" w:cstheme="minorHAnsi"/>
          <w:color w:val="000000"/>
          <w:sz w:val="24"/>
          <w:szCs w:val="24"/>
        </w:rPr>
        <w:t>Кугай</w:t>
      </w:r>
      <w:proofErr w:type="spellEnd"/>
      <w:r w:rsidRPr="00656B13">
        <w:rPr>
          <w:rFonts w:asciiTheme="minorHAnsi" w:hAnsiTheme="minorHAnsi" w:cstheme="minorHAnsi"/>
          <w:color w:val="000000"/>
          <w:sz w:val="24"/>
          <w:szCs w:val="24"/>
        </w:rPr>
        <w:t xml:space="preserve"> А.И. Проблема </w:t>
      </w:r>
      <w:proofErr w:type="spellStart"/>
      <w:r w:rsidRPr="00656B13">
        <w:rPr>
          <w:rFonts w:asciiTheme="minorHAnsi" w:hAnsiTheme="minorHAnsi" w:cstheme="minorHAnsi"/>
          <w:color w:val="000000"/>
          <w:sz w:val="24"/>
          <w:szCs w:val="24"/>
        </w:rPr>
        <w:t>нациестроительства</w:t>
      </w:r>
      <w:proofErr w:type="spellEnd"/>
      <w:r w:rsidRPr="00656B13">
        <w:rPr>
          <w:rFonts w:asciiTheme="minorHAnsi" w:hAnsiTheme="minorHAnsi" w:cstheme="minorHAnsi"/>
          <w:color w:val="000000"/>
          <w:sz w:val="24"/>
          <w:szCs w:val="24"/>
        </w:rPr>
        <w:t xml:space="preserve"> в свете концепции </w:t>
      </w:r>
      <w:proofErr w:type="spellStart"/>
      <w:r w:rsidRPr="00656B13">
        <w:rPr>
          <w:rFonts w:asciiTheme="minorHAnsi" w:hAnsiTheme="minorHAnsi" w:cstheme="minorHAnsi"/>
          <w:color w:val="000000"/>
          <w:sz w:val="24"/>
          <w:szCs w:val="24"/>
        </w:rPr>
        <w:t>М.В.Ломоносова</w:t>
      </w:r>
      <w:proofErr w:type="spellEnd"/>
      <w:r w:rsidRPr="00656B13">
        <w:rPr>
          <w:rFonts w:asciiTheme="minorHAnsi" w:hAnsiTheme="minorHAnsi" w:cstheme="minorHAnsi"/>
          <w:color w:val="000000"/>
          <w:sz w:val="24"/>
          <w:szCs w:val="24"/>
        </w:rPr>
        <w:t xml:space="preserve"> // Управленческое консультирование 2012. №2. С.32-38.</w:t>
      </w:r>
    </w:p>
    <w:p w:rsidR="00F04A9F" w:rsidRPr="00656B13" w:rsidRDefault="00F04A9F" w:rsidP="00F04A9F">
      <w:pPr>
        <w:widowControl/>
        <w:numPr>
          <w:ilvl w:val="0"/>
          <w:numId w:val="27"/>
        </w:numPr>
        <w:overflowPunct/>
        <w:autoSpaceDE/>
        <w:autoSpaceDN/>
        <w:contextualSpacing/>
        <w:textAlignment w:val="auto"/>
        <w:rPr>
          <w:rFonts w:asciiTheme="minorHAnsi" w:hAnsiTheme="minorHAnsi" w:cstheme="minorHAnsi"/>
          <w:color w:val="000000"/>
          <w:sz w:val="24"/>
          <w:szCs w:val="24"/>
          <w:shd w:val="clear" w:color="auto" w:fill="F5F5F5"/>
        </w:rPr>
      </w:pPr>
      <w:proofErr w:type="spellStart"/>
      <w:r w:rsidRPr="00656B13">
        <w:rPr>
          <w:rFonts w:asciiTheme="minorHAnsi" w:hAnsiTheme="minorHAnsi" w:cstheme="minorHAnsi"/>
          <w:color w:val="000000"/>
          <w:sz w:val="24"/>
          <w:szCs w:val="24"/>
          <w:shd w:val="clear" w:color="auto" w:fill="F5F5F5"/>
        </w:rPr>
        <w:t>Кугай</w:t>
      </w:r>
      <w:proofErr w:type="spellEnd"/>
      <w:r w:rsidRPr="00656B13">
        <w:rPr>
          <w:rFonts w:asciiTheme="minorHAnsi" w:hAnsiTheme="minorHAnsi" w:cstheme="minorHAnsi"/>
          <w:color w:val="000000"/>
          <w:sz w:val="24"/>
          <w:szCs w:val="24"/>
          <w:shd w:val="clear" w:color="auto" w:fill="F5F5F5"/>
        </w:rPr>
        <w:t xml:space="preserve"> А.И. Этиология терроризма //</w:t>
      </w:r>
      <w:hyperlink r:id="rId16" w:history="1">
        <w:r w:rsidRPr="00656B13">
          <w:rPr>
            <w:rFonts w:asciiTheme="minorHAnsi" w:hAnsiTheme="minorHAnsi" w:cstheme="minorHAnsi"/>
            <w:color w:val="000000"/>
            <w:sz w:val="24"/>
            <w:szCs w:val="24"/>
            <w:u w:val="single"/>
            <w:shd w:val="clear" w:color="auto" w:fill="F5F5F5"/>
          </w:rPr>
          <w:t>Управленческое консультирование</w:t>
        </w:r>
      </w:hyperlink>
      <w:r w:rsidRPr="00656B13">
        <w:rPr>
          <w:rFonts w:asciiTheme="minorHAnsi" w:hAnsiTheme="minorHAnsi" w:cstheme="minorHAnsi"/>
          <w:color w:val="000000"/>
          <w:sz w:val="24"/>
          <w:szCs w:val="24"/>
          <w:shd w:val="clear" w:color="auto" w:fill="F5F5F5"/>
        </w:rPr>
        <w:t xml:space="preserve">. </w:t>
      </w:r>
      <w:r w:rsidRPr="00656B13">
        <w:rPr>
          <w:rFonts w:asciiTheme="minorHAnsi" w:hAnsiTheme="minorHAnsi" w:cstheme="minorHAnsi"/>
          <w:color w:val="000000"/>
          <w:sz w:val="24"/>
          <w:szCs w:val="24"/>
        </w:rPr>
        <w:t xml:space="preserve">СЗИУ </w:t>
      </w:r>
      <w:proofErr w:type="spellStart"/>
      <w:r w:rsidRPr="00656B13">
        <w:rPr>
          <w:rFonts w:asciiTheme="minorHAnsi" w:hAnsiTheme="minorHAnsi" w:cstheme="minorHAnsi"/>
          <w:color w:val="000000"/>
          <w:sz w:val="24"/>
          <w:szCs w:val="24"/>
        </w:rPr>
        <w:t>РАНХиГС</w:t>
      </w:r>
      <w:proofErr w:type="spellEnd"/>
      <w:r w:rsidRPr="00656B13">
        <w:rPr>
          <w:rFonts w:asciiTheme="minorHAnsi" w:hAnsiTheme="minorHAnsi" w:cstheme="minorHAnsi"/>
          <w:color w:val="000000"/>
          <w:sz w:val="24"/>
          <w:szCs w:val="24"/>
          <w:shd w:val="clear" w:color="auto" w:fill="F5F5F5"/>
        </w:rPr>
        <w:t xml:space="preserve"> 2017. № 3. С. 16-27.</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proofErr w:type="spellStart"/>
      <w:r w:rsidRPr="00656B13">
        <w:rPr>
          <w:rFonts w:asciiTheme="minorHAnsi" w:hAnsiTheme="minorHAnsi" w:cstheme="minorHAnsi"/>
          <w:color w:val="000000"/>
          <w:sz w:val="24"/>
          <w:szCs w:val="24"/>
        </w:rPr>
        <w:t>Неединая</w:t>
      </w:r>
      <w:proofErr w:type="spellEnd"/>
      <w:r w:rsidRPr="00656B13">
        <w:rPr>
          <w:rFonts w:asciiTheme="minorHAnsi" w:hAnsiTheme="minorHAnsi" w:cstheme="minorHAnsi"/>
          <w:color w:val="000000"/>
          <w:sz w:val="24"/>
          <w:szCs w:val="24"/>
        </w:rPr>
        <w:t xml:space="preserve"> Россия. Доклады по </w:t>
      </w:r>
      <w:proofErr w:type="spellStart"/>
      <w:r w:rsidRPr="00656B13">
        <w:rPr>
          <w:rFonts w:asciiTheme="minorHAnsi" w:hAnsiTheme="minorHAnsi" w:cstheme="minorHAnsi"/>
          <w:color w:val="000000"/>
          <w:sz w:val="24"/>
          <w:szCs w:val="24"/>
        </w:rPr>
        <w:t>этнополитике</w:t>
      </w:r>
      <w:proofErr w:type="spellEnd"/>
      <w:r w:rsidRPr="00656B13">
        <w:rPr>
          <w:rFonts w:asciiTheme="minorHAnsi" w:hAnsiTheme="minorHAnsi" w:cstheme="minorHAnsi"/>
          <w:color w:val="000000"/>
          <w:sz w:val="24"/>
          <w:szCs w:val="24"/>
        </w:rPr>
        <w:t xml:space="preserve">. Под редакцией </w:t>
      </w:r>
      <w:proofErr w:type="spellStart"/>
      <w:r w:rsidRPr="00656B13">
        <w:rPr>
          <w:rFonts w:asciiTheme="minorHAnsi" w:hAnsiTheme="minorHAnsi" w:cstheme="minorHAnsi"/>
          <w:color w:val="000000"/>
          <w:sz w:val="24"/>
          <w:szCs w:val="24"/>
        </w:rPr>
        <w:t>М.В.Ремизова</w:t>
      </w:r>
      <w:proofErr w:type="spellEnd"/>
      <w:r w:rsidRPr="00656B13">
        <w:rPr>
          <w:rFonts w:asciiTheme="minorHAnsi" w:hAnsiTheme="minorHAnsi" w:cstheme="minorHAnsi"/>
          <w:color w:val="000000"/>
          <w:sz w:val="24"/>
          <w:szCs w:val="24"/>
        </w:rPr>
        <w:t>. М.: Институт национальной стратегии, Книжный мир, 2015. – 480 с.</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Трофимова И. Н. Национальные территории и национальная политика в России: исторический опыт и современные проблемы / Государственная власть и местное самоуправление. 2013. № 11.</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Миронов В.В., Миронова Д.В.Г </w:t>
      </w:r>
      <w:proofErr w:type="spellStart"/>
      <w:r w:rsidRPr="00656B13">
        <w:rPr>
          <w:rFonts w:asciiTheme="minorHAnsi" w:hAnsiTheme="minorHAnsi" w:cstheme="minorHAnsi"/>
          <w:color w:val="000000"/>
          <w:sz w:val="24"/>
          <w:szCs w:val="24"/>
        </w:rPr>
        <w:t>Мультикультурализм</w:t>
      </w:r>
      <w:proofErr w:type="spellEnd"/>
      <w:r w:rsidRPr="00656B13">
        <w:rPr>
          <w:rFonts w:asciiTheme="minorHAnsi" w:hAnsiTheme="minorHAnsi" w:cstheme="minorHAnsi"/>
          <w:color w:val="000000"/>
          <w:sz w:val="24"/>
          <w:szCs w:val="24"/>
        </w:rPr>
        <w:t>: толерантность или признание? // Вопросы философии. 2017. С.16-27.</w:t>
      </w:r>
    </w:p>
    <w:p w:rsidR="003B1D3D" w:rsidRPr="00656B13" w:rsidRDefault="003B1D3D" w:rsidP="003B1D3D">
      <w:pPr>
        <w:rPr>
          <w:rFonts w:asciiTheme="minorHAnsi" w:hAnsiTheme="minorHAnsi" w:cstheme="minorHAnsi"/>
          <w:sz w:val="24"/>
          <w:szCs w:val="24"/>
        </w:rPr>
      </w:pPr>
    </w:p>
    <w:p w:rsidR="00E07F4A" w:rsidRPr="00656B13" w:rsidRDefault="00E07F4A" w:rsidP="0009635A">
      <w:pPr>
        <w:tabs>
          <w:tab w:val="left" w:pos="0"/>
          <w:tab w:val="left" w:pos="540"/>
          <w:tab w:val="left" w:pos="567"/>
        </w:tabs>
        <w:jc w:val="both"/>
        <w:rPr>
          <w:rFonts w:asciiTheme="minorHAnsi" w:hAnsiTheme="minorHAnsi" w:cstheme="minorHAnsi"/>
          <w:sz w:val="24"/>
          <w:szCs w:val="24"/>
        </w:rPr>
      </w:pPr>
    </w:p>
    <w:p w:rsidR="00AF1524" w:rsidRPr="00656B13" w:rsidRDefault="00AF1524" w:rsidP="00DA0347">
      <w:pPr>
        <w:pStyle w:val="1"/>
        <w:numPr>
          <w:ilvl w:val="0"/>
          <w:numId w:val="0"/>
        </w:numPr>
        <w:jc w:val="left"/>
        <w:rPr>
          <w:rFonts w:asciiTheme="minorHAnsi" w:hAnsiTheme="minorHAnsi" w:cstheme="minorHAnsi"/>
          <w:sz w:val="28"/>
          <w:szCs w:val="28"/>
        </w:rPr>
      </w:pPr>
      <w:bookmarkStart w:id="25" w:name="_Toc487114183"/>
      <w:bookmarkStart w:id="26" w:name="_Toc514252398"/>
      <w:r w:rsidRPr="00656B13">
        <w:rPr>
          <w:rFonts w:asciiTheme="minorHAnsi" w:hAnsiTheme="minorHAnsi" w:cstheme="minorHAnsi"/>
          <w:sz w:val="28"/>
          <w:szCs w:val="28"/>
        </w:rPr>
        <w:t>6.2. Дополнительная литература</w:t>
      </w:r>
      <w:bookmarkEnd w:id="25"/>
      <w:bookmarkEnd w:id="26"/>
    </w:p>
    <w:p w:rsidR="00AF1524" w:rsidRPr="00656B13" w:rsidRDefault="00AF1524" w:rsidP="00AF1524">
      <w:pPr>
        <w:rPr>
          <w:rFonts w:asciiTheme="minorHAnsi" w:hAnsiTheme="minorHAnsi" w:cstheme="minorHAnsi"/>
        </w:rPr>
      </w:pPr>
    </w:p>
    <w:p w:rsidR="00A32DBC" w:rsidRPr="00656B13"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proofErr w:type="spellStart"/>
      <w:r w:rsidRPr="00656B13">
        <w:rPr>
          <w:rFonts w:asciiTheme="minorHAnsi" w:hAnsiTheme="minorHAnsi" w:cstheme="minorHAnsi"/>
          <w:bCs/>
          <w:color w:val="000000" w:themeColor="text1"/>
          <w:sz w:val="24"/>
          <w:szCs w:val="24"/>
        </w:rPr>
        <w:t>Абидов</w:t>
      </w:r>
      <w:proofErr w:type="spellEnd"/>
      <w:r w:rsidRPr="00656B13">
        <w:rPr>
          <w:rFonts w:asciiTheme="minorHAnsi" w:hAnsiTheme="minorHAnsi" w:cstheme="minorHAnsi"/>
          <w:bCs/>
          <w:color w:val="000000" w:themeColor="text1"/>
          <w:sz w:val="24"/>
          <w:szCs w:val="24"/>
        </w:rPr>
        <w:t xml:space="preserve"> М. Х. Миграция населения и миграционная политика в Дагестане // Народонаселение. - 2008. - N. 1. - С. 121-126</w:t>
      </w:r>
    </w:p>
    <w:p w:rsidR="00A32DBC" w:rsidRPr="00656B13"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 xml:space="preserve">Акопов С.В., Розанова М.С. Идентичности в эпоху глобальных миграций.  </w:t>
      </w:r>
      <w:r w:rsidRPr="00656B13">
        <w:rPr>
          <w:rFonts w:asciiTheme="minorHAnsi" w:hAnsiTheme="minorHAnsi" w:cstheme="minorHAnsi"/>
          <w:bCs/>
          <w:iCs/>
          <w:color w:val="000000" w:themeColor="text1"/>
          <w:sz w:val="24"/>
          <w:szCs w:val="24"/>
        </w:rPr>
        <w:t>СПб.: Издательство ДЕАН, 2010, - 272 с.</w:t>
      </w:r>
    </w:p>
    <w:p w:rsidR="0004559E" w:rsidRPr="00656B13" w:rsidRDefault="00A32DBC"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proofErr w:type="spellStart"/>
      <w:r w:rsidRPr="00656B13">
        <w:rPr>
          <w:rFonts w:asciiTheme="minorHAnsi" w:hAnsiTheme="minorHAnsi" w:cstheme="minorHAnsi"/>
          <w:bCs/>
          <w:color w:val="000000" w:themeColor="text1"/>
          <w:sz w:val="24"/>
          <w:szCs w:val="24"/>
        </w:rPr>
        <w:t>Айбазова</w:t>
      </w:r>
      <w:proofErr w:type="spellEnd"/>
      <w:r w:rsidRPr="00656B13">
        <w:rPr>
          <w:rFonts w:asciiTheme="minorHAnsi" w:hAnsiTheme="minorHAnsi" w:cstheme="minorHAnsi"/>
          <w:bCs/>
          <w:color w:val="000000" w:themeColor="text1"/>
          <w:sz w:val="24"/>
          <w:szCs w:val="24"/>
        </w:rPr>
        <w:t xml:space="preserve"> Ф. У. Миграция в Россию - следствие социально - экономических и политических изменений в СНГ // Социально-гуманитарные знания. - 2008. - N. 3. - С. 290-299</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 xml:space="preserve">Гелнер Э. </w:t>
      </w:r>
      <w:r w:rsidRPr="00656B13">
        <w:rPr>
          <w:rFonts w:asciiTheme="minorHAnsi" w:hAnsiTheme="minorHAnsi" w:cstheme="minorHAnsi"/>
          <w:color w:val="000000"/>
          <w:sz w:val="24"/>
          <w:szCs w:val="24"/>
        </w:rPr>
        <w:t>Нации и национализм. М.: Прогресс, 1991.</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Грифельд Л. Пять путей к современности. М.: ПЕРСЭ, 2008. – 528 с.</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Малахов, Владимир Сергеевич. Национализм как политическая идеология : учеб. пособие, рек. М-вом образования и науки Рос. Федерации / В. С. Малахов. - 2-е изд. - М. : Книж. дом "Университет", 2010. - 316 c.</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 xml:space="preserve">Тишков В.А. Этнология и политика: статьи 1988-2004 г. М.: Наука, 2005. </w:t>
      </w:r>
    </w:p>
    <w:p w:rsidR="00F04A9F"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Хобсбаум, Эрик. Нации и национализм после 1780 года / Эрик Хобсбаум ; пер. с англ. А. А. Васильева. - СПб. : Алетейя, 1998. - 306 c.</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Грановская М. Кризис идеологии мультикультурализма и судьбы европейской цивилизации // Международная жизнь. - 2012. - N. 5. - С. 149 – 155</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t>Наумкин В. Многообразие против единства ? Применим ли в России Мнацаканян, Мкртыч Оганесович. Нации в современном глобальном мире : модернистские, конструктивистские и постмодернистские теории / М.О. Мнацаканян. - М. : Анкил, 2011. - 324 c.</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Паин Э. Мирное сосуществование XXI века. Закат вульгарного мультикультурализма как возрождение культуры модерна // Россия в глобальной политике. - 2011. - N. 2. - С. 8-23</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lastRenderedPageBreak/>
        <w:t>Петухова Т. Н. Кризис мультикультурализма // Право и государство: теория и практика. - 2011. - N. 8. - С. 146-151 Автор предлагает свою концепцию свободного интеграционного общества</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Стрельцова Я. Иммигранты во Франции и в России : общее и различия // Мировая экономика и международные отношения. - 2008. - N. 7. - С. 40-49.</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t>Савинов Л. Этнополитика и нациестроительство в современной России: воззрения и конституционно-правовые аспекты // Вестник Российской нации. - 2009. - N. 5. - С. 58-75</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Тишков В.А. Этнология и политика: статьи 1988-2004 г. М.: Наука, 2005. </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Малахов, Владимир Сергеевич. Национализм как политическая идеология : учеб. пособие, рек. М-вом образования и науки Рос. Федерации / В. С. Малахов. - 2-е изд. - М. : Книж. дом "Университет", 2010. - 316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Милюков, Павел Николаевич. История русской нации / П. Н. Милюков. - М. : Эксмо, 2012. - 863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Фихте, Иоганн Готлиб. Речи к немецкой нации = Reden an die Deutsche Nation / И. Г. Фихте ; пер. с нем. А. А. Иваненко. - СПб. : Наука, 2010. - 348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Андерсон, Бенедикт. Воображаемые сообщества : размышления об истоках и распространении национализма = Imagined communities : reflections on the origin and spread of nationalism / Бенедикт Андерсон ; Ин-т социологии РАН, Моск. высш. шк. социальных и эконом. гаук, Центр фундаментальной социологии ; пер. с англ. В. Г. Николаева. - М. : Канон-Пресс-Ц, 2011. - 287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Афанасьев, Валерий Владимирович. Россия и Европа: нации в эпоху глобализации : сб. ст / В. В. Афанасьев ; Моск. гос. ун-т им. М. В. Ломоносова, Социолог. фак. - М. : Книж. дом "Университет", 2010. - 183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Абсурд зла в формате иронии. Изд-во «Гуманитарный центр», 2011. 176 с.</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Маски фанатизма. Предисловие научного редактора к русскому изданию // Концен П./Conzen P. </w:t>
      </w:r>
      <w:hyperlink r:id="rId17" w:history="1">
        <w:r w:rsidRPr="00656B13">
          <w:rPr>
            <w:rFonts w:asciiTheme="minorHAnsi" w:hAnsiTheme="minorHAnsi" w:cstheme="minorHAnsi"/>
            <w:noProof/>
            <w:color w:val="000000" w:themeColor="text1"/>
            <w:sz w:val="24"/>
            <w:szCs w:val="24"/>
          </w:rPr>
          <w:t xml:space="preserve">Фанатизм. Психоанализ этого ужасного явления (фото-вставки)/ </w:t>
        </w:r>
      </w:hyperlink>
      <w:r w:rsidRPr="00656B13">
        <w:rPr>
          <w:rFonts w:asciiTheme="minorHAnsi" w:hAnsiTheme="minorHAnsi" w:cstheme="minorHAnsi"/>
          <w:noProof/>
          <w:color w:val="000000" w:themeColor="text1"/>
          <w:sz w:val="24"/>
          <w:szCs w:val="24"/>
        </w:rPr>
        <w:t>Перевод с немецкого. Научный редактор Кугай А.И. Харьков: Изд-во “Гуманитарный Центр”. 2011.  С.10-13.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Проблема нациестроительства в свете концепции М.В.Ломоносова // Управленческое консультирование 2012. №2. С.32-38.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Пространство репрессивной логократии // Управленческое консультирование. 2013. № 1. С. 132-137.</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Насилие: философская позиция видения // Власть. -М., 2013. № 2. С.145-148.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Дискурс национализма в политическом процессе современной России (на материале избирательных кампаний выборов депутатов Государственной Думы РФ V и VI созывов) // </w:t>
      </w:r>
      <w:hyperlink r:id="rId18"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2014. </w:t>
      </w:r>
      <w:hyperlink r:id="rId19" w:history="1">
        <w:r w:rsidRPr="00656B13">
          <w:rPr>
            <w:rFonts w:asciiTheme="minorHAnsi" w:hAnsiTheme="minorHAnsi" w:cstheme="minorHAnsi"/>
            <w:noProof/>
            <w:color w:val="000000" w:themeColor="text1"/>
            <w:sz w:val="24"/>
            <w:szCs w:val="24"/>
          </w:rPr>
          <w:t>№ 2. </w:t>
        </w:r>
      </w:hyperlink>
      <w:r w:rsidRPr="00656B13">
        <w:rPr>
          <w:rFonts w:asciiTheme="minorHAnsi" w:hAnsiTheme="minorHAnsi" w:cstheme="minorHAnsi"/>
          <w:noProof/>
          <w:color w:val="000000" w:themeColor="text1"/>
          <w:sz w:val="24"/>
          <w:szCs w:val="24"/>
        </w:rPr>
        <w:t xml:space="preserve"> С. 36-43.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Расистский дискурс электронных СМИ как фактор конструирования межэтнических конфликтов //</w:t>
      </w:r>
      <w:hyperlink r:id="rId20"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2015. №1. С. 86-93.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Экстремизм: природа, симптоматика, условия и факторы противодействия // </w:t>
      </w:r>
      <w:hyperlink r:id="rId21"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2015. </w:t>
      </w:r>
      <w:hyperlink r:id="rId22" w:history="1">
        <w:r w:rsidRPr="00656B13">
          <w:rPr>
            <w:rFonts w:asciiTheme="minorHAnsi" w:hAnsiTheme="minorHAnsi" w:cstheme="minorHAnsi"/>
            <w:noProof/>
            <w:color w:val="000000" w:themeColor="text1"/>
            <w:sz w:val="24"/>
            <w:szCs w:val="24"/>
          </w:rPr>
          <w:t xml:space="preserve">№ 2. </w:t>
        </w:r>
      </w:hyperlink>
      <w:r w:rsidRPr="00656B13">
        <w:rPr>
          <w:rFonts w:asciiTheme="minorHAnsi" w:hAnsiTheme="minorHAnsi" w:cstheme="minorHAnsi"/>
          <w:noProof/>
          <w:color w:val="000000" w:themeColor="text1"/>
          <w:sz w:val="24"/>
          <w:szCs w:val="24"/>
        </w:rPr>
        <w:t>С. 16-26.</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Религиозные основания противодействия насилию // Научные труды Северо-Западного института управления РАНХ и ГС Том 5. Выпуск 5 (17). СПб: СЗИУ АНХ и ГС, 2014. С.76-82.</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О единстве русского народа и российской нации // Обучение принципам и методам работы в области межкультурного вос​питания молодежи.  Сев.-Зап. ин-т упр. - фил. РАНХиГС. - СПб.: ИПЦ СЗИУ - фил. РАНХиГС, 2014.- С 26-34.</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Экстремизм: природа, симптоматика, типология, опыт и условия противодействия // Профилактика проявления национального и религиозного экстремизма в молодежной среде. СПб.: типография «Гааланика», 2014. С. 7-39.</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lastRenderedPageBreak/>
        <w:t>Кугай А.И. Экстремизм: природа, формы существования, опыт и направления противодействия // Обучение принципам и методам работы в области межкультурного вос​питания молодежи. Сев.-Зап. ин-т упр. - фил. РАНХиГС. - СПб.: ИПЦ СЗИУ - фил. РАНХиГС, 2014.- С. 35-58.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Россия в условиях диктатуры геополитических проектов // </w:t>
      </w:r>
      <w:hyperlink r:id="rId23"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2014. </w:t>
      </w:r>
      <w:hyperlink r:id="rId24" w:history="1">
        <w:r w:rsidRPr="00656B13">
          <w:rPr>
            <w:rFonts w:asciiTheme="minorHAnsi" w:hAnsiTheme="minorHAnsi" w:cstheme="minorHAnsi"/>
            <w:noProof/>
            <w:color w:val="000000" w:themeColor="text1"/>
            <w:sz w:val="24"/>
            <w:szCs w:val="24"/>
          </w:rPr>
          <w:t>№ 4. </w:t>
        </w:r>
      </w:hyperlink>
      <w:r w:rsidRPr="00656B13">
        <w:rPr>
          <w:rFonts w:asciiTheme="minorHAnsi" w:hAnsiTheme="minorHAnsi" w:cstheme="minorHAnsi"/>
          <w:noProof/>
          <w:color w:val="000000" w:themeColor="text1"/>
          <w:sz w:val="24"/>
          <w:szCs w:val="24"/>
        </w:rPr>
        <w:t xml:space="preserve"> С. 8-13.</w:t>
      </w:r>
    </w:p>
    <w:p w:rsidR="00284D2F" w:rsidRPr="00656B13" w:rsidRDefault="00284D2F" w:rsidP="00284D2F">
      <w:pPr>
        <w:widowControl/>
        <w:suppressAutoHyphens w:val="0"/>
        <w:overflowPunct/>
        <w:autoSpaceDE/>
        <w:autoSpaceDN/>
        <w:contextualSpacing/>
        <w:textAlignment w:val="auto"/>
        <w:rPr>
          <w:rFonts w:asciiTheme="minorHAnsi" w:hAnsiTheme="minorHAnsi" w:cstheme="minorHAnsi"/>
          <w:color w:val="000000" w:themeColor="text1"/>
          <w:sz w:val="24"/>
          <w:szCs w:val="24"/>
        </w:rPr>
      </w:pPr>
    </w:p>
    <w:p w:rsidR="00AF1524" w:rsidRPr="00656B13" w:rsidRDefault="00AF1524" w:rsidP="00DA0347">
      <w:pPr>
        <w:pStyle w:val="1"/>
        <w:numPr>
          <w:ilvl w:val="0"/>
          <w:numId w:val="0"/>
        </w:numPr>
        <w:jc w:val="left"/>
        <w:rPr>
          <w:rFonts w:asciiTheme="minorHAnsi" w:hAnsiTheme="minorHAnsi" w:cstheme="minorHAnsi"/>
          <w:sz w:val="28"/>
          <w:szCs w:val="28"/>
        </w:rPr>
      </w:pPr>
      <w:bookmarkStart w:id="27" w:name="_Toc487114184"/>
      <w:bookmarkStart w:id="28" w:name="_Toc514252399"/>
      <w:r w:rsidRPr="00656B13">
        <w:rPr>
          <w:rFonts w:asciiTheme="minorHAnsi" w:hAnsiTheme="minorHAnsi" w:cstheme="minorHAnsi"/>
          <w:sz w:val="28"/>
          <w:szCs w:val="28"/>
        </w:rPr>
        <w:t>6.3. Учебно-методическое обеспечение самостоятельной работы</w:t>
      </w:r>
      <w:bookmarkEnd w:id="27"/>
      <w:bookmarkEnd w:id="28"/>
    </w:p>
    <w:p w:rsidR="00AF1524" w:rsidRPr="00656B13" w:rsidRDefault="00AF1524" w:rsidP="00AF1524">
      <w:pPr>
        <w:widowControl/>
        <w:suppressAutoHyphens w:val="0"/>
        <w:overflowPunct/>
        <w:autoSpaceDE/>
        <w:autoSpaceDN/>
        <w:spacing w:before="40" w:after="200"/>
        <w:jc w:val="both"/>
        <w:textAlignment w:val="auto"/>
        <w:rPr>
          <w:rFonts w:asciiTheme="minorHAnsi" w:hAnsiTheme="minorHAnsi" w:cstheme="minorHAnsi"/>
          <w:b/>
          <w:color w:val="000000"/>
          <w:kern w:val="0"/>
          <w:sz w:val="24"/>
          <w:szCs w:val="24"/>
        </w:rPr>
      </w:pPr>
    </w:p>
    <w:tbl>
      <w:tblPr>
        <w:tblStyle w:val="afe"/>
        <w:tblW w:w="9464" w:type="dxa"/>
        <w:tblLook w:val="04A0" w:firstRow="1" w:lastRow="0" w:firstColumn="1" w:lastColumn="0" w:noHBand="0" w:noVBand="1"/>
      </w:tblPr>
      <w:tblGrid>
        <w:gridCol w:w="1894"/>
        <w:gridCol w:w="1750"/>
        <w:gridCol w:w="5820"/>
      </w:tblGrid>
      <w:tr w:rsidR="00C000C5" w:rsidRPr="00656B13" w:rsidTr="00C000C5">
        <w:tc>
          <w:tcPr>
            <w:tcW w:w="1894" w:type="dxa"/>
            <w:tcBorders>
              <w:top w:val="single" w:sz="4" w:space="0" w:color="auto"/>
              <w:left w:val="single" w:sz="4" w:space="0" w:color="auto"/>
              <w:bottom w:val="single" w:sz="4" w:space="0" w:color="auto"/>
              <w:right w:val="single" w:sz="4" w:space="0" w:color="auto"/>
            </w:tcBorders>
            <w:hideMark/>
          </w:tcPr>
          <w:p w:rsidR="00C000C5" w:rsidRPr="00656B13" w:rsidRDefault="00C000C5" w:rsidP="00391681">
            <w:pPr>
              <w:tabs>
                <w:tab w:val="left" w:pos="1050"/>
              </w:tabs>
              <w:jc w:val="center"/>
              <w:rPr>
                <w:rFonts w:asciiTheme="minorHAnsi" w:hAnsiTheme="minorHAnsi" w:cstheme="minorHAnsi"/>
                <w:sz w:val="24"/>
                <w:szCs w:val="24"/>
              </w:rPr>
            </w:pPr>
            <w:r w:rsidRPr="00656B13">
              <w:rPr>
                <w:rFonts w:asciiTheme="minorHAnsi" w:hAnsiTheme="minorHAnsi" w:cstheme="minorHAnsi"/>
                <w:sz w:val="24"/>
                <w:szCs w:val="24"/>
              </w:rPr>
              <w:t>Номер раздела (темы)</w:t>
            </w:r>
          </w:p>
        </w:tc>
        <w:tc>
          <w:tcPr>
            <w:tcW w:w="7570" w:type="dxa"/>
            <w:gridSpan w:val="2"/>
            <w:tcBorders>
              <w:top w:val="single" w:sz="4" w:space="0" w:color="auto"/>
              <w:left w:val="single" w:sz="4" w:space="0" w:color="auto"/>
              <w:bottom w:val="single" w:sz="4" w:space="0" w:color="auto"/>
              <w:right w:val="single" w:sz="4" w:space="0" w:color="auto"/>
            </w:tcBorders>
            <w:hideMark/>
          </w:tcPr>
          <w:p w:rsidR="00C000C5" w:rsidRPr="00656B13" w:rsidRDefault="00C000C5" w:rsidP="00391681">
            <w:pPr>
              <w:tabs>
                <w:tab w:val="left" w:pos="1050"/>
              </w:tabs>
              <w:jc w:val="center"/>
              <w:rPr>
                <w:rFonts w:asciiTheme="minorHAnsi" w:hAnsiTheme="minorHAnsi" w:cstheme="minorHAnsi"/>
                <w:sz w:val="24"/>
                <w:szCs w:val="24"/>
              </w:rPr>
            </w:pPr>
            <w:r w:rsidRPr="00656B13">
              <w:rPr>
                <w:rFonts w:asciiTheme="minorHAnsi" w:hAnsiTheme="minorHAnsi" w:cstheme="minorHAnsi"/>
                <w:sz w:val="24"/>
                <w:szCs w:val="24"/>
              </w:rPr>
              <w:t>Темы (вопросы), выносимые на самостоятельное изучение</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 xml:space="preserve">Тема 1. </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Национализм как политическая идеология</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Почему я не согласен (не согласна) с </w:t>
            </w:r>
            <w:proofErr w:type="spellStart"/>
            <w:r w:rsidRPr="00656B13">
              <w:rPr>
                <w:rFonts w:asciiTheme="minorHAnsi" w:hAnsiTheme="minorHAnsi" w:cstheme="minorHAnsi"/>
                <w:sz w:val="24"/>
                <w:szCs w:val="24"/>
              </w:rPr>
              <w:t>Э.Геллнером</w:t>
            </w:r>
            <w:proofErr w:type="spellEnd"/>
            <w:r w:rsidRPr="00656B13">
              <w:rPr>
                <w:rFonts w:asciiTheme="minorHAnsi" w:hAnsiTheme="minorHAnsi" w:cstheme="minorHAnsi"/>
                <w:sz w:val="24"/>
                <w:szCs w:val="24"/>
              </w:rPr>
              <w:t>?</w:t>
            </w:r>
          </w:p>
          <w:p w:rsidR="00C000C5" w:rsidRPr="00656B13" w:rsidRDefault="00C000C5" w:rsidP="00391681">
            <w:pPr>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Чем отличается гражданский национализм от этнического?</w:t>
            </w:r>
          </w:p>
          <w:p w:rsidR="00C000C5" w:rsidRPr="00656B13" w:rsidRDefault="00C000C5" w:rsidP="00391681">
            <w:pPr>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Охарактеризуйте основные типы национализма.</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Тема 2. </w:t>
            </w:r>
          </w:p>
          <w:p w:rsidR="00C000C5" w:rsidRPr="00656B13" w:rsidRDefault="00C000C5" w:rsidP="00391681">
            <w:pPr>
              <w:tabs>
                <w:tab w:val="left" w:pos="1050"/>
              </w:tabs>
              <w:rPr>
                <w:rFonts w:asciiTheme="minorHAnsi" w:hAnsiTheme="minorHAnsi" w:cstheme="minorHAnsi"/>
                <w:sz w:val="24"/>
                <w:szCs w:val="24"/>
              </w:rPr>
            </w:pP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04559E"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Этнос и нация: теретические основы трактовки  в философской и научной литературе</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В чем заключался спор </w:t>
            </w:r>
            <w:proofErr w:type="spellStart"/>
            <w:r w:rsidRPr="00656B13">
              <w:rPr>
                <w:rFonts w:asciiTheme="minorHAnsi" w:hAnsiTheme="minorHAnsi" w:cstheme="minorHAnsi"/>
                <w:sz w:val="24"/>
                <w:szCs w:val="24"/>
              </w:rPr>
              <w:t>Э.Геллнера</w:t>
            </w:r>
            <w:proofErr w:type="spellEnd"/>
            <w:r w:rsidRPr="00656B13">
              <w:rPr>
                <w:rFonts w:asciiTheme="minorHAnsi" w:hAnsiTheme="minorHAnsi" w:cstheme="minorHAnsi"/>
                <w:sz w:val="24"/>
                <w:szCs w:val="24"/>
              </w:rPr>
              <w:t xml:space="preserve"> и </w:t>
            </w:r>
            <w:proofErr w:type="spellStart"/>
            <w:r w:rsidRPr="00656B13">
              <w:rPr>
                <w:rFonts w:asciiTheme="minorHAnsi" w:hAnsiTheme="minorHAnsi" w:cstheme="minorHAnsi"/>
                <w:sz w:val="24"/>
                <w:szCs w:val="24"/>
              </w:rPr>
              <w:t>Э.Смита</w:t>
            </w:r>
            <w:proofErr w:type="spellEnd"/>
            <w:r w:rsidRPr="00656B13">
              <w:rPr>
                <w:rFonts w:asciiTheme="minorHAnsi" w:hAnsiTheme="minorHAnsi" w:cstheme="minorHAnsi"/>
                <w:sz w:val="24"/>
                <w:szCs w:val="24"/>
              </w:rPr>
              <w:t>?</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Бенедикт Андерсон и его концепция национализма.</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В чем смысл концепции этногенеза </w:t>
            </w:r>
            <w:proofErr w:type="spellStart"/>
            <w:r w:rsidRPr="00656B13">
              <w:rPr>
                <w:rFonts w:asciiTheme="minorHAnsi" w:hAnsiTheme="minorHAnsi" w:cstheme="minorHAnsi"/>
                <w:sz w:val="24"/>
                <w:szCs w:val="24"/>
              </w:rPr>
              <w:t>Л.Н.Гумилева</w:t>
            </w:r>
            <w:proofErr w:type="spellEnd"/>
            <w:r w:rsidRPr="00656B13">
              <w:rPr>
                <w:rFonts w:asciiTheme="minorHAnsi" w:hAnsiTheme="minorHAnsi" w:cstheme="minorHAnsi"/>
                <w:sz w:val="24"/>
                <w:szCs w:val="24"/>
              </w:rPr>
              <w:t>?</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Приведите примеры конструирования этничности.</w:t>
            </w:r>
          </w:p>
          <w:p w:rsidR="00C000C5" w:rsidRPr="00656B13" w:rsidRDefault="00C000C5" w:rsidP="00391681">
            <w:pPr>
              <w:ind w:left="720"/>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Тема 3.</w:t>
            </w:r>
          </w:p>
          <w:p w:rsidR="00C000C5" w:rsidRPr="00656B13" w:rsidRDefault="00C000C5" w:rsidP="00391681">
            <w:pPr>
              <w:tabs>
                <w:tab w:val="left" w:pos="1050"/>
              </w:tabs>
              <w:rPr>
                <w:rFonts w:asciiTheme="minorHAnsi" w:hAnsiTheme="minorHAnsi" w:cstheme="minorHAnsi"/>
                <w:sz w:val="24"/>
                <w:szCs w:val="24"/>
              </w:rPr>
            </w:pP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 w:hAnsiTheme="minorHAnsi" w:cstheme="minorHAnsi"/>
                <w:noProof/>
                <w:color w:val="000000" w:themeColor="text1"/>
                <w:sz w:val="24"/>
                <w:szCs w:val="24"/>
              </w:rPr>
              <w:t xml:space="preserve">Модели становления наций и национальных государств.   </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NewBaskervilleITC" w:hAnsiTheme="minorHAnsi" w:cstheme="minorHAnsi"/>
                <w:bCs/>
                <w:noProof/>
                <w:color w:val="000000" w:themeColor="text1"/>
                <w:sz w:val="24"/>
                <w:szCs w:val="24"/>
              </w:rPr>
              <w:t>Почему нация является продуктом Модерна?</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NewBaskervilleITC" w:hAnsiTheme="minorHAnsi" w:cstheme="minorHAnsi"/>
                <w:bCs/>
                <w:noProof/>
                <w:color w:val="000000" w:themeColor="text1"/>
                <w:sz w:val="24"/>
                <w:szCs w:val="24"/>
              </w:rPr>
              <w:t xml:space="preserve">Почему национальное государство выступает </w:t>
            </w:r>
            <w:r w:rsidRPr="00656B13">
              <w:rPr>
                <w:rFonts w:asciiTheme="minorHAnsi" w:eastAsiaTheme="majorEastAsia" w:hAnsiTheme="minorHAnsi" w:cstheme="minorHAnsi"/>
                <w:bCs/>
                <w:noProof/>
                <w:color w:val="000000" w:themeColor="text1"/>
                <w:sz w:val="24"/>
                <w:szCs w:val="24"/>
              </w:rPr>
              <w:t>как политический проект?</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Theme="majorEastAsia" w:hAnsiTheme="minorHAnsi" w:cstheme="minorHAnsi"/>
                <w:bCs/>
                <w:noProof/>
                <w:color w:val="000000" w:themeColor="text1"/>
                <w:sz w:val="24"/>
                <w:szCs w:val="24"/>
              </w:rPr>
              <w:t>Каким образом национализм связан с общественным договором в теориях Гоббса, Локка и Руссо.</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Theme="majorEastAsia" w:hAnsiTheme="minorHAnsi" w:cstheme="minorHAnsi"/>
                <w:bCs/>
                <w:noProof/>
                <w:color w:val="000000" w:themeColor="text1"/>
                <w:sz w:val="24"/>
                <w:szCs w:val="24"/>
              </w:rPr>
              <w:t>Каковы основные конструктивные фокторы формирования английской, американской, французской и немецкой нации? национализм.</w:t>
            </w:r>
          </w:p>
          <w:p w:rsidR="00C000C5" w:rsidRPr="00656B13" w:rsidRDefault="00C000C5" w:rsidP="00391681">
            <w:pPr>
              <w:tabs>
                <w:tab w:val="left" w:pos="1050"/>
              </w:tabs>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 w:hAnsiTheme="minorHAnsi" w:cstheme="minorHAnsi"/>
                <w:noProof/>
                <w:color w:val="000000" w:themeColor="text1"/>
                <w:sz w:val="24"/>
                <w:szCs w:val="24"/>
              </w:rPr>
              <w:t>Тема 4.</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Формирование российской нации. </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Какое воздействие оказало Православие на формирование российской нации?</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Каков смысл несет в себе </w:t>
            </w:r>
            <w:proofErr w:type="spellStart"/>
            <w:r w:rsidRPr="00656B13">
              <w:rPr>
                <w:rFonts w:asciiTheme="minorHAnsi" w:hAnsiTheme="minorHAnsi" w:cstheme="minorHAnsi"/>
                <w:color w:val="000000" w:themeColor="text1"/>
                <w:sz w:val="24"/>
                <w:szCs w:val="24"/>
              </w:rPr>
              <w:t>переодизация</w:t>
            </w:r>
            <w:proofErr w:type="spellEnd"/>
            <w:r w:rsidRPr="00656B13">
              <w:rPr>
                <w:rFonts w:asciiTheme="minorHAnsi" w:hAnsiTheme="minorHAnsi" w:cstheme="minorHAnsi"/>
                <w:color w:val="000000" w:themeColor="text1"/>
                <w:sz w:val="24"/>
                <w:szCs w:val="24"/>
              </w:rPr>
              <w:t xml:space="preserve"> истории на «Белую» - «Серебряную» - «Красную Русь».</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Каковы  особенности национальной политики в дореволюционной России. </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Национальные отношения в СССР.</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656B13">
              <w:rPr>
                <w:rFonts w:asciiTheme="minorHAnsi" w:hAnsiTheme="minorHAnsi" w:cstheme="minorHAnsi"/>
                <w:color w:val="000000" w:themeColor="text1"/>
                <w:sz w:val="24"/>
                <w:szCs w:val="24"/>
              </w:rPr>
              <w:t xml:space="preserve">Национальный вопрос в современной России. Перспективы формирования макро политической идентичности России. </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Тема 5.</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 xml:space="preserve">Проблемы этнических мигрантов и политика их </w:t>
            </w:r>
            <w:r w:rsidRPr="00656B13">
              <w:rPr>
                <w:rFonts w:asciiTheme="minorHAnsi" w:hAnsiTheme="minorHAnsi" w:cstheme="minorHAnsi"/>
                <w:bCs/>
                <w:noProof/>
                <w:color w:val="000000" w:themeColor="text1"/>
                <w:sz w:val="24"/>
                <w:szCs w:val="24"/>
              </w:rPr>
              <w:lastRenderedPageBreak/>
              <w:t>интеграции в сложившиеся общества.</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lastRenderedPageBreak/>
              <w:t>1.Каковы причины роста этнических миграций.</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noProof/>
                <w:color w:val="000000" w:themeColor="text1"/>
                <w:sz w:val="24"/>
                <w:szCs w:val="24"/>
              </w:rPr>
              <w:t xml:space="preserve">2. Каковы </w:t>
            </w:r>
            <w:r w:rsidRPr="00656B13">
              <w:rPr>
                <w:rFonts w:asciiTheme="minorHAnsi" w:hAnsiTheme="minorHAnsi" w:cstheme="minorHAnsi"/>
                <w:noProof/>
                <w:color w:val="000000" w:themeColor="text1"/>
                <w:sz w:val="24"/>
                <w:szCs w:val="24"/>
              </w:rPr>
              <w:t xml:space="preserve">последствия этнических миграций. </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noProof/>
                <w:color w:val="000000" w:themeColor="text1"/>
                <w:sz w:val="24"/>
                <w:szCs w:val="24"/>
              </w:rPr>
              <w:t>3.Модели гражданства в современном либерально-демократическом государстве ( «П</w:t>
            </w:r>
            <w:r w:rsidRPr="00656B13">
              <w:rPr>
                <w:rFonts w:asciiTheme="minorHAnsi" w:hAnsiTheme="minorHAnsi" w:cstheme="minorHAnsi"/>
                <w:noProof/>
                <w:color w:val="000000" w:themeColor="text1"/>
                <w:sz w:val="24"/>
                <w:szCs w:val="24"/>
              </w:rPr>
              <w:t xml:space="preserve">раво почвы» и </w:t>
            </w:r>
            <w:r w:rsidRPr="00656B13">
              <w:rPr>
                <w:rFonts w:asciiTheme="minorHAnsi" w:hAnsiTheme="minorHAnsi" w:cstheme="minorHAnsi"/>
                <w:noProof/>
                <w:color w:val="000000" w:themeColor="text1"/>
                <w:sz w:val="24"/>
                <w:szCs w:val="24"/>
              </w:rPr>
              <w:lastRenderedPageBreak/>
              <w:t xml:space="preserve">«право крови»). «Плавильный котел», «Салатница», солидарность, мультикультурализм как формы интеграции мигрантов. </w:t>
            </w:r>
          </w:p>
          <w:p w:rsidR="00C000C5" w:rsidRPr="00656B13" w:rsidRDefault="00C000C5" w:rsidP="00391681">
            <w:pPr>
              <w:adjustRightInd w:val="0"/>
              <w:jc w:val="both"/>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4. Русский вопрос. Диаспоры и этнокультурные автономии и объединения в современной России и Санкт-Петербурге.</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color w:val="000000" w:themeColor="text1"/>
                <w:sz w:val="24"/>
                <w:szCs w:val="24"/>
              </w:rPr>
              <w:t xml:space="preserve">5. Коренные (автохтонные) малочисленные народы России, ее Северо-Западного региона. Вепсы, </w:t>
            </w:r>
            <w:proofErr w:type="spellStart"/>
            <w:r w:rsidRPr="00656B13">
              <w:rPr>
                <w:rFonts w:asciiTheme="minorHAnsi" w:hAnsiTheme="minorHAnsi" w:cstheme="minorHAnsi"/>
                <w:bCs/>
                <w:color w:val="000000" w:themeColor="text1"/>
                <w:sz w:val="24"/>
                <w:szCs w:val="24"/>
              </w:rPr>
              <w:t>ижорцы</w:t>
            </w:r>
            <w:proofErr w:type="spellEnd"/>
            <w:r w:rsidRPr="00656B13">
              <w:rPr>
                <w:rFonts w:asciiTheme="minorHAnsi" w:hAnsiTheme="minorHAnsi" w:cstheme="minorHAnsi"/>
                <w:bCs/>
                <w:color w:val="000000" w:themeColor="text1"/>
                <w:sz w:val="24"/>
                <w:szCs w:val="24"/>
              </w:rPr>
              <w:t>, поморы.</w:t>
            </w:r>
          </w:p>
          <w:p w:rsidR="00C000C5" w:rsidRPr="00656B13" w:rsidRDefault="00C000C5" w:rsidP="00391681">
            <w:pPr>
              <w:tabs>
                <w:tab w:val="left" w:pos="1050"/>
              </w:tabs>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lastRenderedPageBreak/>
              <w:t>Тема 6. Профилактика межэтнического экстремизма в Российской Федерации.</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1. Природа экстремизма. Экстрим и экстремизм. Комплекс Герострата. </w:t>
            </w:r>
          </w:p>
          <w:p w:rsidR="00C000C5" w:rsidRPr="00656B13" w:rsidRDefault="00C000C5" w:rsidP="00391681">
            <w:pPr>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2. Типология экстремизма. 3. «</w:t>
            </w:r>
            <w:proofErr w:type="spellStart"/>
            <w:r w:rsidRPr="00656B13">
              <w:rPr>
                <w:rFonts w:asciiTheme="minorHAnsi" w:hAnsiTheme="minorHAnsi" w:cstheme="minorHAnsi"/>
                <w:color w:val="000000" w:themeColor="text1"/>
                <w:sz w:val="24"/>
                <w:szCs w:val="24"/>
              </w:rPr>
              <w:t>Рессентимент</w:t>
            </w:r>
            <w:proofErr w:type="spellEnd"/>
            <w:r w:rsidRPr="00656B13">
              <w:rPr>
                <w:rFonts w:asciiTheme="minorHAnsi" w:hAnsiTheme="minorHAnsi" w:cstheme="minorHAnsi"/>
                <w:color w:val="000000" w:themeColor="text1"/>
                <w:sz w:val="24"/>
                <w:szCs w:val="24"/>
              </w:rPr>
              <w:t xml:space="preserve">» и этнополитический и </w:t>
            </w:r>
            <w:proofErr w:type="spellStart"/>
            <w:r w:rsidRPr="00656B13">
              <w:rPr>
                <w:rFonts w:asciiTheme="minorHAnsi" w:hAnsiTheme="minorHAnsi" w:cstheme="minorHAnsi"/>
                <w:color w:val="000000" w:themeColor="text1"/>
                <w:sz w:val="24"/>
                <w:szCs w:val="24"/>
              </w:rPr>
              <w:t>этнорелигиозный</w:t>
            </w:r>
            <w:proofErr w:type="spellEnd"/>
            <w:r w:rsidRPr="00656B13">
              <w:rPr>
                <w:rFonts w:asciiTheme="minorHAnsi" w:hAnsiTheme="minorHAnsi" w:cstheme="minorHAnsi"/>
                <w:color w:val="000000" w:themeColor="text1"/>
                <w:sz w:val="24"/>
                <w:szCs w:val="24"/>
              </w:rPr>
              <w:t xml:space="preserve"> экстремизм. </w:t>
            </w:r>
          </w:p>
          <w:p w:rsidR="00C000C5" w:rsidRPr="00656B13" w:rsidRDefault="00C000C5" w:rsidP="00391681">
            <w:pPr>
              <w:jc w:val="both"/>
              <w:rPr>
                <w:rFonts w:asciiTheme="minorHAnsi" w:hAnsiTheme="minorHAnsi" w:cstheme="minorHAnsi"/>
                <w:sz w:val="24"/>
                <w:szCs w:val="24"/>
              </w:rPr>
            </w:pPr>
            <w:r w:rsidRPr="00656B13">
              <w:rPr>
                <w:rFonts w:asciiTheme="minorHAnsi" w:hAnsiTheme="minorHAnsi" w:cstheme="minorHAnsi"/>
                <w:color w:val="000000" w:themeColor="text1"/>
                <w:sz w:val="24"/>
                <w:szCs w:val="24"/>
              </w:rPr>
              <w:t xml:space="preserve">4. Роль демократических процедур и институтов гражданского общества в создании конституционно-правового механизма разрешения межэтнических конфликтов. </w:t>
            </w:r>
            <w:r w:rsidRPr="00656B13">
              <w:rPr>
                <w:rFonts w:asciiTheme="minorHAnsi" w:hAnsiTheme="minorHAnsi" w:cstheme="minorHAnsi"/>
                <w:color w:val="000000"/>
                <w:sz w:val="24"/>
                <w:szCs w:val="24"/>
              </w:rPr>
              <w:t xml:space="preserve">в культуре к насилию. </w:t>
            </w:r>
          </w:p>
        </w:tc>
      </w:tr>
    </w:tbl>
    <w:p w:rsidR="000F4569" w:rsidRPr="00656B13" w:rsidRDefault="000F4569" w:rsidP="000F4569">
      <w:pPr>
        <w:ind w:left="57" w:firstLine="709"/>
        <w:rPr>
          <w:rFonts w:asciiTheme="minorHAnsi" w:hAnsiTheme="minorHAnsi" w:cstheme="minorHAnsi"/>
          <w:color w:val="000000" w:themeColor="text1"/>
          <w:sz w:val="24"/>
          <w:szCs w:val="24"/>
        </w:rPr>
      </w:pPr>
    </w:p>
    <w:p w:rsidR="00AF1524" w:rsidRPr="00656B13" w:rsidRDefault="00AF1524" w:rsidP="00DA0347">
      <w:pPr>
        <w:pStyle w:val="ac"/>
        <w:keepNext/>
        <w:adjustRightInd w:val="0"/>
        <w:ind w:left="0"/>
        <w:outlineLvl w:val="0"/>
        <w:rPr>
          <w:rFonts w:asciiTheme="minorHAnsi" w:hAnsiTheme="minorHAnsi" w:cstheme="minorHAnsi"/>
          <w:b/>
          <w:kern w:val="52"/>
          <w:sz w:val="28"/>
          <w:szCs w:val="28"/>
        </w:rPr>
      </w:pPr>
      <w:bookmarkStart w:id="29" w:name="_Toc483393422"/>
      <w:bookmarkStart w:id="30" w:name="_Toc487114185"/>
      <w:r w:rsidRPr="00656B13">
        <w:rPr>
          <w:rFonts w:asciiTheme="minorHAnsi" w:hAnsiTheme="minorHAnsi" w:cstheme="minorHAnsi"/>
          <w:b/>
          <w:kern w:val="52"/>
          <w:sz w:val="28"/>
          <w:szCs w:val="28"/>
        </w:rPr>
        <w:t>6.4. Нормативные правовые документы</w:t>
      </w:r>
      <w:bookmarkEnd w:id="29"/>
      <w:bookmarkEnd w:id="30"/>
    </w:p>
    <w:p w:rsidR="00F545C2" w:rsidRPr="00656B13" w:rsidRDefault="00F545C2" w:rsidP="00A32DBC">
      <w:pPr>
        <w:ind w:firstLine="709"/>
        <w:rPr>
          <w:rFonts w:asciiTheme="minorHAnsi" w:hAnsiTheme="minorHAnsi" w:cstheme="minorHAnsi"/>
          <w:bCs/>
          <w:color w:val="000000" w:themeColor="text1"/>
          <w:sz w:val="24"/>
          <w:szCs w:val="24"/>
        </w:rPr>
      </w:pPr>
    </w:p>
    <w:p w:rsidR="00F545C2" w:rsidRPr="00656B13" w:rsidRDefault="00F545C2" w:rsidP="00F545C2">
      <w:pPr>
        <w:keepNext/>
        <w:adjustRightInd w:val="0"/>
        <w:contextualSpacing/>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1.Конституция Российской Федерации.</w:t>
      </w:r>
    </w:p>
    <w:p w:rsidR="00F545C2" w:rsidRPr="00656B13" w:rsidRDefault="00F545C2" w:rsidP="00F545C2">
      <w:pPr>
        <w:keepNext/>
        <w:adjustRightInd w:val="0"/>
        <w:contextualSpacing/>
        <w:jc w:val="both"/>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2.Федеральный закон от 29 декабря 2012 г. № 273-ФЗ «Об образовании в Российской Федерации»,</w:t>
      </w:r>
    </w:p>
    <w:p w:rsidR="00F545C2" w:rsidRPr="00656B13" w:rsidRDefault="00F545C2" w:rsidP="00F545C2">
      <w:pPr>
        <w:keepNext/>
        <w:adjustRightInd w:val="0"/>
        <w:contextualSpacing/>
        <w:jc w:val="both"/>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 xml:space="preserve">3.Приказ </w:t>
      </w:r>
      <w:proofErr w:type="spellStart"/>
      <w:r w:rsidRPr="00656B13">
        <w:rPr>
          <w:rFonts w:asciiTheme="minorHAnsi" w:hAnsiTheme="minorHAnsi" w:cstheme="minorHAnsi"/>
          <w:kern w:val="52"/>
          <w:sz w:val="24"/>
          <w:szCs w:val="24"/>
        </w:rPr>
        <w:t>Минобрнауки</w:t>
      </w:r>
      <w:proofErr w:type="spellEnd"/>
      <w:r w:rsidRPr="00656B13">
        <w:rPr>
          <w:rFonts w:asciiTheme="minorHAnsi" w:hAnsiTheme="minorHAnsi" w:cstheme="minorHAnsi"/>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A32DBC" w:rsidRPr="00656B13" w:rsidRDefault="00A32DBC" w:rsidP="00A32DBC">
      <w:pPr>
        <w:ind w:firstLine="709"/>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Федеральный закон от 25 июля 2002 г. N 115-ФЗ</w:t>
      </w:r>
      <w:r w:rsidRPr="00656B13">
        <w:rPr>
          <w:rFonts w:asciiTheme="minorHAnsi" w:hAnsiTheme="minorHAnsi" w:cstheme="minorHAnsi"/>
          <w:bCs/>
          <w:noProof/>
          <w:color w:val="000000" w:themeColor="text1"/>
          <w:sz w:val="24"/>
          <w:szCs w:val="24"/>
        </w:rPr>
        <w:t xml:space="preserve"> О правовом положениир иностранных граждан Российской федерации </w:t>
      </w:r>
    </w:p>
    <w:p w:rsidR="00A32DBC" w:rsidRPr="00656B13" w:rsidRDefault="00604BCB" w:rsidP="00A32DBC">
      <w:pPr>
        <w:ind w:firstLine="709"/>
        <w:jc w:val="both"/>
        <w:rPr>
          <w:rFonts w:asciiTheme="minorHAnsi" w:hAnsiTheme="minorHAnsi" w:cstheme="minorHAnsi"/>
          <w:noProof/>
          <w:color w:val="000000" w:themeColor="text1"/>
          <w:sz w:val="24"/>
          <w:szCs w:val="24"/>
        </w:rPr>
      </w:pPr>
      <w:hyperlink r:id="rId25" w:tgtFrame="_blank" w:history="1">
        <w:r w:rsidR="00A32DBC" w:rsidRPr="00656B13">
          <w:rPr>
            <w:rFonts w:asciiTheme="minorHAnsi" w:hAnsiTheme="minorHAnsi" w:cstheme="minorHAnsi"/>
            <w:bCs/>
            <w:noProof/>
            <w:color w:val="000000" w:themeColor="text1"/>
            <w:sz w:val="24"/>
            <w:szCs w:val="24"/>
            <w:u w:val="single"/>
          </w:rPr>
          <w:t>Федеральный</w:t>
        </w:r>
        <w:r w:rsidR="00A32DBC" w:rsidRPr="00656B13">
          <w:rPr>
            <w:rFonts w:asciiTheme="minorHAnsi" w:hAnsiTheme="minorHAnsi" w:cstheme="minorHAnsi"/>
            <w:noProof/>
            <w:color w:val="000000" w:themeColor="text1"/>
            <w:sz w:val="24"/>
            <w:szCs w:val="24"/>
            <w:u w:val="single"/>
          </w:rPr>
          <w:t xml:space="preserve"> закон от 25.07.2002 N 114-ФЗ "О противодействии экстремистской деятельности». </w:t>
        </w:r>
      </w:hyperlink>
    </w:p>
    <w:p w:rsidR="00A32DBC" w:rsidRPr="00656B13" w:rsidRDefault="00A32DBC" w:rsidP="00A32DBC">
      <w:pPr>
        <w:ind w:firstLine="709"/>
        <w:jc w:val="both"/>
        <w:rPr>
          <w:rFonts w:asciiTheme="minorHAnsi" w:hAnsiTheme="minorHAnsi" w:cstheme="minorHAnsi"/>
          <w:noProof/>
          <w:color w:val="000000" w:themeColor="text1"/>
          <w:sz w:val="24"/>
          <w:szCs w:val="24"/>
          <w:shd w:val="clear" w:color="auto" w:fill="F5F5F5"/>
        </w:rPr>
      </w:pPr>
      <w:r w:rsidRPr="00656B13">
        <w:rPr>
          <w:rFonts w:asciiTheme="minorHAnsi" w:hAnsiTheme="minorHAnsi" w:cstheme="minorHAnsi"/>
          <w:noProof/>
          <w:color w:val="000000" w:themeColor="text1"/>
          <w:sz w:val="24"/>
          <w:szCs w:val="24"/>
          <w:shd w:val="clear" w:color="auto" w:fill="F5F5F5"/>
        </w:rPr>
        <w:t>Федеральный закон Российской Федерации от 6 марта 2006 г. N 35-  ФЗ «О противодействии терроризму».</w:t>
      </w:r>
    </w:p>
    <w:p w:rsidR="00A32DBC" w:rsidRPr="00656B13" w:rsidRDefault="00A32DBC" w:rsidP="00A32DBC">
      <w:pPr>
        <w:keepNext/>
        <w:ind w:right="45" w:firstLine="709"/>
        <w:jc w:val="both"/>
        <w:outlineLvl w:val="0"/>
        <w:rPr>
          <w:rFonts w:asciiTheme="minorHAnsi" w:hAnsiTheme="minorHAnsi" w:cstheme="minorHAnsi"/>
          <w:bCs/>
          <w:color w:val="000000" w:themeColor="text1"/>
          <w:kern w:val="32"/>
          <w:sz w:val="24"/>
          <w:szCs w:val="24"/>
          <w:shd w:val="clear" w:color="auto" w:fill="F5F5F5"/>
        </w:rPr>
      </w:pPr>
      <w:r w:rsidRPr="00656B13">
        <w:rPr>
          <w:rFonts w:asciiTheme="minorHAnsi" w:hAnsiTheme="minorHAnsi" w:cstheme="minorHAnsi"/>
          <w:bCs/>
          <w:color w:val="000000" w:themeColor="text1"/>
          <w:kern w:val="32"/>
          <w:sz w:val="24"/>
          <w:szCs w:val="24"/>
          <w:shd w:val="clear" w:color="auto" w:fill="F5F5F5"/>
        </w:rPr>
        <w:t>Федеральный закон Российской Федерации от 27 июля 2006   г.     N 148-  ФЗ О внесении изменений в статьи 1 и 15  Федерального закона "О противодействии экстремистской   деятельности".</w:t>
      </w:r>
    </w:p>
    <w:p w:rsidR="00A32DBC" w:rsidRPr="00656B13" w:rsidRDefault="00A32DBC" w:rsidP="00A32DBC">
      <w:pPr>
        <w:ind w:left="75" w:right="75" w:firstLine="709"/>
        <w:jc w:val="both"/>
        <w:rPr>
          <w:rFonts w:asciiTheme="minorHAnsi" w:hAnsiTheme="minorHAnsi" w:cstheme="minorHAnsi"/>
          <w:bCs/>
          <w:color w:val="000000" w:themeColor="text1"/>
          <w:sz w:val="24"/>
          <w:szCs w:val="24"/>
        </w:rPr>
      </w:pPr>
      <w:r w:rsidRPr="00656B13">
        <w:rPr>
          <w:rFonts w:asciiTheme="minorHAnsi" w:hAnsiTheme="minorHAnsi" w:cstheme="minorHAnsi"/>
          <w:color w:val="000000" w:themeColor="text1"/>
          <w:sz w:val="24"/>
          <w:szCs w:val="24"/>
          <w:shd w:val="clear" w:color="auto" w:fill="F5F5F5"/>
        </w:rPr>
        <w:t>Федеральный закон Российской Федерации от 30 апреля 1999   г</w:t>
      </w:r>
      <w:r w:rsidRPr="00656B13">
        <w:rPr>
          <w:rFonts w:asciiTheme="minorHAnsi" w:hAnsiTheme="minorHAnsi" w:cstheme="minorHAnsi"/>
          <w:bCs/>
          <w:color w:val="000000" w:themeColor="text1"/>
          <w:sz w:val="24"/>
          <w:szCs w:val="24"/>
        </w:rPr>
        <w:t xml:space="preserve"> "О гарантиях  прав коренных малочисленных народов Российской федерации. </w:t>
      </w:r>
    </w:p>
    <w:p w:rsidR="00A32DBC" w:rsidRPr="00656B13" w:rsidRDefault="00A32DBC" w:rsidP="00A32DBC">
      <w:pPr>
        <w:ind w:left="75" w:right="75" w:firstLine="709"/>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shd w:val="clear" w:color="auto" w:fill="F5F5F5"/>
        </w:rPr>
        <w:t xml:space="preserve">Федеральный закон Российской Федерации от 06.01.2007 №2-ф3 «О внесении изменений в федеральный закон «О правовом положении иностранных граждан в Российской федерации» </w:t>
      </w:r>
    </w:p>
    <w:p w:rsidR="00A32DBC" w:rsidRPr="00656B13" w:rsidRDefault="00A32DBC" w:rsidP="00A32DBC">
      <w:pPr>
        <w:ind w:firstLine="709"/>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Федеральный закон 17.06.1996 № 74-ФЗ " «О национально-культурной автономии» и его реализация.</w:t>
      </w:r>
    </w:p>
    <w:p w:rsidR="00A32DBC" w:rsidRPr="00656B13" w:rsidRDefault="00A32DBC" w:rsidP="00A32DBC">
      <w:pPr>
        <w:rPr>
          <w:rFonts w:asciiTheme="minorHAnsi" w:hAnsiTheme="minorHAnsi" w:cstheme="minorHAnsi"/>
        </w:rPr>
      </w:pPr>
    </w:p>
    <w:p w:rsidR="00CB1C5C" w:rsidRPr="00656B13" w:rsidRDefault="00CB1C5C" w:rsidP="00DA0347">
      <w:pPr>
        <w:pStyle w:val="ac"/>
        <w:tabs>
          <w:tab w:val="left" w:pos="1050"/>
        </w:tabs>
        <w:ind w:left="1080"/>
        <w:outlineLvl w:val="0"/>
        <w:rPr>
          <w:rFonts w:asciiTheme="minorHAnsi" w:hAnsiTheme="minorHAnsi" w:cstheme="minorHAnsi"/>
          <w:b/>
          <w:sz w:val="24"/>
          <w:szCs w:val="24"/>
        </w:rPr>
      </w:pP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31" w:name="_Toc483393424"/>
      <w:bookmarkStart w:id="32" w:name="_Toc487114187"/>
      <w:bookmarkStart w:id="33" w:name="_Toc514252400"/>
      <w:r w:rsidRPr="00656B13">
        <w:rPr>
          <w:rFonts w:asciiTheme="minorHAnsi" w:hAnsiTheme="minorHAnsi" w:cstheme="minorHAnsi"/>
          <w:kern w:val="52"/>
          <w:sz w:val="28"/>
          <w:szCs w:val="28"/>
        </w:rPr>
        <w:t>6.5. Интернет-ресурсы</w:t>
      </w:r>
      <w:bookmarkEnd w:id="31"/>
      <w:bookmarkEnd w:id="32"/>
      <w:bookmarkEnd w:id="33"/>
    </w:p>
    <w:p w:rsidR="00AF1524" w:rsidRPr="00656B13" w:rsidRDefault="00AF1524" w:rsidP="00AF1524">
      <w:pPr>
        <w:widowControl/>
        <w:suppressAutoHyphens w:val="0"/>
        <w:overflowPunct/>
        <w:autoSpaceDE/>
        <w:autoSpaceDN/>
        <w:spacing w:after="200" w:line="276" w:lineRule="auto"/>
        <w:jc w:val="center"/>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СЗИУ располагает доступом через сайт научной библиотеки </w:t>
      </w:r>
      <w:hyperlink r:id="rId26" w:history="1">
        <w:r w:rsidRPr="00656B13">
          <w:rPr>
            <w:rFonts w:asciiTheme="minorHAnsi" w:hAnsiTheme="minorHAnsi" w:cstheme="minorHAnsi"/>
            <w:color w:val="0000FF"/>
            <w:kern w:val="0"/>
            <w:sz w:val="24"/>
            <w:szCs w:val="24"/>
            <w:u w:val="single"/>
            <w:lang w:eastAsia="en-US"/>
          </w:rPr>
          <w:t>http://nwapa.spb.ru/</w:t>
        </w:r>
      </w:hyperlink>
      <w:r w:rsidRPr="00656B13">
        <w:rPr>
          <w:rFonts w:asciiTheme="minorHAnsi" w:hAnsiTheme="minorHAnsi" w:cstheme="minorHAnsi"/>
          <w:kern w:val="0"/>
          <w:sz w:val="24"/>
          <w:szCs w:val="24"/>
          <w:lang w:eastAsia="en-US"/>
        </w:rPr>
        <w:t xml:space="preserve">  к следующим подписным электронным ресурсам:</w:t>
      </w:r>
    </w:p>
    <w:p w:rsidR="00AF1524" w:rsidRPr="00656B13" w:rsidRDefault="00AF1524" w:rsidP="00AF1524">
      <w:pPr>
        <w:widowControl/>
        <w:suppressAutoHyphens w:val="0"/>
        <w:overflowPunct/>
        <w:autoSpaceDE/>
        <w:autoSpaceDN/>
        <w:spacing w:after="200" w:line="276" w:lineRule="auto"/>
        <w:ind w:firstLine="709"/>
        <w:textAlignment w:val="auto"/>
        <w:rPr>
          <w:rFonts w:asciiTheme="minorHAnsi" w:hAnsiTheme="minorHAnsi" w:cstheme="minorHAnsi"/>
          <w:b/>
          <w:i/>
          <w:kern w:val="0"/>
          <w:sz w:val="24"/>
          <w:szCs w:val="24"/>
          <w:lang w:eastAsia="en-US"/>
        </w:rPr>
      </w:pPr>
      <w:r w:rsidRPr="00656B13">
        <w:rPr>
          <w:rFonts w:asciiTheme="minorHAnsi" w:hAnsiTheme="minorHAnsi" w:cstheme="minorHAnsi"/>
          <w:b/>
          <w:i/>
          <w:kern w:val="0"/>
          <w:sz w:val="24"/>
          <w:szCs w:val="24"/>
          <w:lang w:eastAsia="en-US"/>
        </w:rPr>
        <w:t>Русскоязычные ресурсы</w:t>
      </w:r>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lastRenderedPageBreak/>
        <w:t>Электронные учебники электронно-библиотечной системы (ЭБС) «</w:t>
      </w:r>
      <w:proofErr w:type="spellStart"/>
      <w:r w:rsidRPr="00656B13">
        <w:rPr>
          <w:rFonts w:asciiTheme="minorHAnsi" w:hAnsiTheme="minorHAnsi" w:cstheme="minorHAnsi"/>
          <w:kern w:val="0"/>
          <w:sz w:val="24"/>
          <w:szCs w:val="24"/>
          <w:lang w:eastAsia="en-US"/>
        </w:rPr>
        <w:t>Айбукс</w:t>
      </w:r>
      <w:proofErr w:type="spellEnd"/>
      <w:r w:rsidRPr="00656B13">
        <w:rPr>
          <w:rFonts w:asciiTheme="minorHAnsi" w:hAnsiTheme="minorHAnsi" w:cstheme="minorHAnsi"/>
          <w:kern w:val="0"/>
          <w:sz w:val="24"/>
          <w:szCs w:val="24"/>
          <w:lang w:eastAsia="en-US"/>
        </w:rPr>
        <w:t xml:space="preserve">» </w:t>
      </w:r>
      <w:hyperlink r:id="rId27"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Научно-практические статьи по экономики и </w:t>
      </w:r>
      <w:proofErr w:type="spellStart"/>
      <w:r w:rsidRPr="00656B13">
        <w:rPr>
          <w:rFonts w:asciiTheme="minorHAnsi" w:hAnsiTheme="minorHAnsi" w:cstheme="minorHAnsi"/>
          <w:kern w:val="0"/>
          <w:sz w:val="24"/>
          <w:szCs w:val="24"/>
          <w:lang w:eastAsia="en-US"/>
        </w:rPr>
        <w:t>и</w:t>
      </w:r>
      <w:proofErr w:type="spellEnd"/>
      <w:r w:rsidRPr="00656B13">
        <w:rPr>
          <w:rFonts w:asciiTheme="minorHAnsi" w:hAnsiTheme="minorHAnsi" w:cstheme="minorHAnsi"/>
          <w:kern w:val="0"/>
          <w:sz w:val="24"/>
          <w:szCs w:val="24"/>
          <w:lang w:eastAsia="en-US"/>
        </w:rPr>
        <w:t xml:space="preserve"> менеджменту Издательского дома «Библиотека Гребенникова» </w:t>
      </w:r>
      <w:hyperlink r:id="rId28"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Статьи из журналов и статистических изданий </w:t>
      </w:r>
      <w:proofErr w:type="spellStart"/>
      <w:r w:rsidRPr="00656B13">
        <w:rPr>
          <w:rFonts w:asciiTheme="minorHAnsi" w:hAnsiTheme="minorHAnsi" w:cstheme="minorHAnsi"/>
          <w:kern w:val="0"/>
          <w:sz w:val="24"/>
          <w:szCs w:val="24"/>
          <w:lang w:eastAsia="en-US"/>
        </w:rPr>
        <w:t>Ист</w:t>
      </w:r>
      <w:proofErr w:type="spellEnd"/>
      <w:r w:rsidRPr="00656B13">
        <w:rPr>
          <w:rFonts w:asciiTheme="minorHAnsi" w:hAnsiTheme="minorHAnsi" w:cstheme="minorHAnsi"/>
          <w:kern w:val="0"/>
          <w:sz w:val="24"/>
          <w:szCs w:val="24"/>
          <w:lang w:eastAsia="en-US"/>
        </w:rPr>
        <w:t xml:space="preserve"> Вью </w:t>
      </w:r>
      <w:hyperlink r:id="rId29"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suppressAutoHyphens w:val="0"/>
        <w:overflowPunct/>
        <w:autoSpaceDE/>
        <w:autoSpaceDN/>
        <w:spacing w:after="200"/>
        <w:ind w:left="720"/>
        <w:textAlignment w:val="auto"/>
        <w:rPr>
          <w:rFonts w:asciiTheme="minorHAnsi" w:hAnsiTheme="minorHAnsi" w:cstheme="minorHAnsi"/>
          <w:b/>
          <w:bCs/>
          <w:i/>
          <w:kern w:val="0"/>
          <w:sz w:val="24"/>
          <w:szCs w:val="24"/>
          <w:lang w:eastAsia="en-US"/>
        </w:rPr>
      </w:pPr>
      <w:r w:rsidRPr="00656B13">
        <w:rPr>
          <w:rFonts w:asciiTheme="minorHAnsi" w:hAnsiTheme="minorHAnsi" w:cstheme="minorHAnsi"/>
          <w:b/>
          <w:bCs/>
          <w:i/>
          <w:kern w:val="0"/>
          <w:sz w:val="24"/>
          <w:szCs w:val="24"/>
          <w:lang w:eastAsia="en-US"/>
        </w:rPr>
        <w:t>Англоязычные ресурсы</w:t>
      </w:r>
    </w:p>
    <w:p w:rsidR="00AF1524" w:rsidRPr="00656B13" w:rsidRDefault="00AF1524" w:rsidP="00AF1524">
      <w:pPr>
        <w:widowControl/>
        <w:numPr>
          <w:ilvl w:val="0"/>
          <w:numId w:val="26"/>
        </w:numPr>
        <w:suppressAutoHyphens w:val="0"/>
        <w:overflowPunct/>
        <w:autoSpaceDE/>
        <w:autoSpaceDN/>
        <w:spacing w:after="200" w:line="276" w:lineRule="auto"/>
        <w:jc w:val="both"/>
        <w:textAlignment w:val="auto"/>
        <w:rPr>
          <w:rFonts w:asciiTheme="minorHAnsi" w:hAnsiTheme="minorHAnsi" w:cstheme="minorHAnsi"/>
          <w:bCs/>
          <w:kern w:val="0"/>
          <w:sz w:val="24"/>
          <w:szCs w:val="24"/>
          <w:lang w:eastAsia="en-US"/>
        </w:rPr>
      </w:pPr>
      <w:r w:rsidRPr="00656B13">
        <w:rPr>
          <w:rFonts w:asciiTheme="minorHAnsi" w:hAnsiTheme="minorHAnsi" w:cstheme="minorHAnsi"/>
          <w:bCs/>
          <w:kern w:val="0"/>
          <w:sz w:val="24"/>
          <w:szCs w:val="24"/>
          <w:lang w:eastAsia="en-US"/>
        </w:rPr>
        <w:t xml:space="preserve">EBSCO </w:t>
      </w:r>
      <w:proofErr w:type="spellStart"/>
      <w:r w:rsidRPr="00656B13">
        <w:rPr>
          <w:rFonts w:asciiTheme="minorHAnsi" w:hAnsiTheme="minorHAnsi" w:cstheme="minorHAnsi"/>
          <w:bCs/>
          <w:kern w:val="0"/>
          <w:sz w:val="24"/>
          <w:szCs w:val="24"/>
          <w:lang w:eastAsia="en-US"/>
        </w:rPr>
        <w:t>Publishing</w:t>
      </w:r>
      <w:proofErr w:type="spellEnd"/>
      <w:r w:rsidRPr="00656B13">
        <w:rPr>
          <w:rFonts w:asciiTheme="minorHAnsi" w:hAnsiTheme="minorHAnsi" w:cstheme="minorHAnsi"/>
          <w:bCs/>
          <w:kern w:val="0"/>
          <w:sz w:val="24"/>
          <w:szCs w:val="24"/>
          <w:lang w:eastAsia="en-US"/>
        </w:rPr>
        <w:t xml:space="preserve">- доступ к </w:t>
      </w:r>
      <w:proofErr w:type="spellStart"/>
      <w:r w:rsidRPr="00656B13">
        <w:rPr>
          <w:rFonts w:asciiTheme="minorHAnsi" w:hAnsiTheme="minorHAnsi" w:cstheme="minorHAnsi"/>
          <w:bCs/>
          <w:kern w:val="0"/>
          <w:sz w:val="24"/>
          <w:szCs w:val="24"/>
          <w:lang w:eastAsia="en-US"/>
        </w:rPr>
        <w:t>мультидисциплинарным</w:t>
      </w:r>
      <w:proofErr w:type="spellEnd"/>
      <w:r w:rsidRPr="00656B13">
        <w:rPr>
          <w:rFonts w:asciiTheme="minorHAnsi" w:hAnsiTheme="minorHAnsi" w:cstheme="minorHAnsi"/>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AF1524" w:rsidRPr="00656B13" w:rsidRDefault="00AF1524" w:rsidP="00FF749B">
      <w:pPr>
        <w:widowControl/>
        <w:numPr>
          <w:ilvl w:val="0"/>
          <w:numId w:val="26"/>
        </w:numPr>
        <w:suppressAutoHyphens w:val="0"/>
        <w:overflowPunct/>
        <w:autoSpaceDE/>
        <w:autoSpaceDN/>
        <w:spacing w:after="200" w:line="276" w:lineRule="auto"/>
        <w:jc w:val="both"/>
        <w:textAlignment w:val="auto"/>
        <w:rPr>
          <w:rFonts w:asciiTheme="minorHAnsi" w:hAnsiTheme="minorHAnsi" w:cstheme="minorHAnsi"/>
          <w:bCs/>
          <w:kern w:val="0"/>
          <w:sz w:val="24"/>
          <w:szCs w:val="24"/>
          <w:lang w:eastAsia="en-US"/>
        </w:rPr>
      </w:pPr>
      <w:proofErr w:type="spellStart"/>
      <w:r w:rsidRPr="00656B13">
        <w:rPr>
          <w:rFonts w:asciiTheme="minorHAnsi" w:hAnsiTheme="minorHAnsi" w:cstheme="minorHAnsi"/>
          <w:bCs/>
          <w:kern w:val="0"/>
          <w:sz w:val="24"/>
          <w:szCs w:val="24"/>
          <w:lang w:eastAsia="en-US"/>
        </w:rPr>
        <w:t>Emerald</w:t>
      </w:r>
      <w:proofErr w:type="spellEnd"/>
      <w:r w:rsidRPr="00656B13">
        <w:rPr>
          <w:rFonts w:asciiTheme="minorHAnsi" w:hAnsiTheme="minorHAnsi" w:cstheme="minorHAnsi"/>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34" w:name="_Toc483393425"/>
      <w:bookmarkStart w:id="35" w:name="_Toc487114188"/>
      <w:bookmarkStart w:id="36" w:name="_Toc514252401"/>
      <w:r w:rsidRPr="00656B13">
        <w:rPr>
          <w:rFonts w:asciiTheme="minorHAnsi" w:hAnsiTheme="minorHAnsi" w:cstheme="minorHAnsi"/>
          <w:kern w:val="52"/>
          <w:sz w:val="28"/>
          <w:szCs w:val="28"/>
        </w:rPr>
        <w:t>6.6. Иные источники</w:t>
      </w:r>
      <w:bookmarkEnd w:id="34"/>
      <w:bookmarkEnd w:id="35"/>
      <w:bookmarkEnd w:id="36"/>
    </w:p>
    <w:p w:rsidR="00CB1C5C" w:rsidRPr="00656B13" w:rsidRDefault="00CB1C5C" w:rsidP="00CB1C5C">
      <w:pPr>
        <w:tabs>
          <w:tab w:val="left" w:pos="1050"/>
        </w:tabs>
        <w:rPr>
          <w:rFonts w:asciiTheme="minorHAnsi" w:hAnsiTheme="minorHAnsi" w:cstheme="minorHAnsi"/>
          <w:sz w:val="24"/>
          <w:szCs w:val="24"/>
        </w:rPr>
      </w:pPr>
    </w:p>
    <w:p w:rsidR="000F4569" w:rsidRPr="00656B13" w:rsidRDefault="000F4569" w:rsidP="000F4569">
      <w:pPr>
        <w:pStyle w:val="ac"/>
        <w:shd w:val="clear" w:color="auto" w:fill="FFFFFF"/>
        <w:spacing w:line="420" w:lineRule="atLeast"/>
        <w:ind w:left="-142"/>
        <w:outlineLvl w:val="0"/>
        <w:rPr>
          <w:rFonts w:asciiTheme="minorHAnsi" w:hAnsiTheme="minorHAnsi" w:cstheme="minorHAnsi"/>
          <w:color w:val="333333"/>
          <w:kern w:val="36"/>
          <w:sz w:val="24"/>
          <w:szCs w:val="24"/>
        </w:rPr>
      </w:pPr>
      <w:bookmarkStart w:id="37" w:name="_Toc448494329"/>
      <w:r w:rsidRPr="00656B13">
        <w:rPr>
          <w:rFonts w:asciiTheme="minorHAnsi" w:hAnsiTheme="minorHAnsi" w:cstheme="minorHAnsi"/>
          <w:color w:val="333333"/>
          <w:kern w:val="36"/>
          <w:sz w:val="24"/>
          <w:szCs w:val="24"/>
        </w:rPr>
        <w:t>1.Нации и межнациональные отношения /</w:t>
      </w:r>
      <w:bookmarkEnd w:id="37"/>
    </w:p>
    <w:p w:rsidR="000F4569" w:rsidRPr="00656B13" w:rsidRDefault="00604BCB" w:rsidP="000F4569">
      <w:pPr>
        <w:pStyle w:val="ac"/>
        <w:spacing w:line="256" w:lineRule="auto"/>
        <w:ind w:left="-142"/>
        <w:rPr>
          <w:rFonts w:asciiTheme="minorHAnsi" w:hAnsiTheme="minorHAnsi" w:cstheme="minorHAnsi"/>
          <w:sz w:val="24"/>
          <w:szCs w:val="24"/>
        </w:rPr>
      </w:pPr>
      <w:hyperlink r:id="rId30" w:history="1">
        <w:r w:rsidR="000F4569" w:rsidRPr="00656B13">
          <w:rPr>
            <w:rStyle w:val="aff"/>
            <w:rFonts w:asciiTheme="minorHAnsi" w:hAnsiTheme="minorHAnsi" w:cstheme="minorHAnsi"/>
            <w:sz w:val="24"/>
            <w:szCs w:val="24"/>
          </w:rPr>
          <w:t>http://interneturok.ru/ru/school/obshestvoznanie/8-klass/tema/natsii-i-mezhnatsionalnye-otnosheniya</w:t>
        </w:r>
      </w:hyperlink>
    </w:p>
    <w:p w:rsidR="000F4569" w:rsidRPr="00656B13" w:rsidRDefault="000F4569" w:rsidP="000F4569">
      <w:pPr>
        <w:pStyle w:val="ac"/>
        <w:spacing w:line="256" w:lineRule="auto"/>
        <w:ind w:left="-142"/>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2.</w:t>
      </w:r>
      <w:hyperlink r:id="rId31" w:tgtFrame="_blank" w:history="1">
        <w:r w:rsidRPr="00656B13">
          <w:rPr>
            <w:rFonts w:asciiTheme="minorHAnsi" w:hAnsiTheme="minorHAnsi" w:cstheme="minorHAnsi"/>
            <w:color w:val="000000" w:themeColor="text1"/>
            <w:sz w:val="24"/>
            <w:szCs w:val="24"/>
            <w:bdr w:val="none" w:sz="0" w:space="0" w:color="auto" w:frame="1"/>
          </w:rPr>
          <w:t>Блог В.А. Тишкова</w:t>
        </w:r>
      </w:hyperlink>
      <w:r w:rsidRPr="00656B13">
        <w:rPr>
          <w:rFonts w:asciiTheme="minorHAnsi" w:hAnsiTheme="minorHAnsi" w:cstheme="minorHAnsi"/>
          <w:color w:val="000000" w:themeColor="text1"/>
          <w:sz w:val="24"/>
          <w:szCs w:val="24"/>
        </w:rPr>
        <w:t xml:space="preserve"> / </w:t>
      </w:r>
      <w:hyperlink r:id="rId32" w:history="1">
        <w:r w:rsidRPr="00656B13">
          <w:rPr>
            <w:rStyle w:val="aff"/>
            <w:rFonts w:asciiTheme="minorHAnsi" w:hAnsiTheme="minorHAnsi" w:cstheme="minorHAnsi"/>
            <w:sz w:val="24"/>
            <w:szCs w:val="24"/>
          </w:rPr>
          <w:t>http://valerytishkov.ru/cntnt/sluzhebnye/novosti/n2172.html</w:t>
        </w:r>
      </w:hyperlink>
    </w:p>
    <w:p w:rsidR="000F4569" w:rsidRPr="00656B13" w:rsidRDefault="000F4569" w:rsidP="000F4569">
      <w:pPr>
        <w:pStyle w:val="ac"/>
        <w:spacing w:line="256" w:lineRule="auto"/>
        <w:ind w:left="-142"/>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3.Этнография народов России / </w:t>
      </w:r>
      <w:hyperlink r:id="rId33" w:history="1">
        <w:r w:rsidRPr="00656B13">
          <w:rPr>
            <w:rStyle w:val="aff"/>
            <w:rFonts w:asciiTheme="minorHAnsi" w:hAnsiTheme="minorHAnsi" w:cstheme="minorHAnsi"/>
            <w:sz w:val="24"/>
            <w:szCs w:val="24"/>
          </w:rPr>
          <w:t>http://qip.ru/</w:t>
        </w:r>
      </w:hyperlink>
    </w:p>
    <w:p w:rsidR="000F4569" w:rsidRPr="00656B13" w:rsidRDefault="000F4569" w:rsidP="00687111">
      <w:pPr>
        <w:tabs>
          <w:tab w:val="left" w:pos="0"/>
          <w:tab w:val="left" w:pos="540"/>
        </w:tabs>
        <w:jc w:val="both"/>
        <w:rPr>
          <w:rFonts w:asciiTheme="minorHAnsi" w:hAnsiTheme="minorHAnsi" w:cstheme="minorHAnsi"/>
          <w:sz w:val="24"/>
          <w:szCs w:val="24"/>
        </w:rPr>
      </w:pPr>
    </w:p>
    <w:p w:rsidR="00E07F4A" w:rsidRPr="00656B13" w:rsidRDefault="00E07F4A" w:rsidP="00D81152">
      <w:pPr>
        <w:pStyle w:val="ac"/>
        <w:spacing w:line="256" w:lineRule="auto"/>
        <w:ind w:left="0"/>
        <w:rPr>
          <w:rFonts w:asciiTheme="minorHAnsi" w:hAnsiTheme="minorHAnsi" w:cstheme="minorHAnsi"/>
          <w:sz w:val="24"/>
          <w:szCs w:val="24"/>
        </w:rPr>
      </w:pPr>
      <w:r w:rsidRPr="00656B13">
        <w:rPr>
          <w:rFonts w:asciiTheme="minorHAnsi" w:hAnsiTheme="minorHAnsi" w:cstheme="minorHAnsi"/>
          <w:sz w:val="24"/>
          <w:szCs w:val="24"/>
        </w:rPr>
        <w:t xml:space="preserve">1. Сайт Министерства регионального развития РФ [Электронный ресурс]. Режим доступа: </w:t>
      </w:r>
      <w:hyperlink r:id="rId34" w:history="1">
        <w:r w:rsidRPr="00656B13">
          <w:rPr>
            <w:rStyle w:val="aff"/>
            <w:rFonts w:asciiTheme="minorHAnsi" w:hAnsiTheme="minorHAnsi" w:cstheme="minorHAnsi"/>
            <w:sz w:val="24"/>
            <w:szCs w:val="24"/>
          </w:rPr>
          <w:t>http://www.minregion.ru</w:t>
        </w:r>
      </w:hyperlink>
      <w:r w:rsidRPr="00656B13">
        <w:rPr>
          <w:rFonts w:asciiTheme="minorHAnsi" w:hAnsiTheme="minorHAnsi" w:cstheme="minorHAnsi"/>
          <w:sz w:val="24"/>
          <w:szCs w:val="24"/>
        </w:rPr>
        <w:t>.</w:t>
      </w:r>
    </w:p>
    <w:p w:rsidR="00E07F4A" w:rsidRPr="00656B13" w:rsidRDefault="00E07F4A" w:rsidP="00D81152">
      <w:pPr>
        <w:pStyle w:val="ac"/>
        <w:spacing w:line="256" w:lineRule="auto"/>
        <w:ind w:left="0"/>
        <w:rPr>
          <w:rFonts w:asciiTheme="minorHAnsi" w:hAnsiTheme="minorHAnsi" w:cstheme="minorHAnsi"/>
          <w:sz w:val="24"/>
          <w:szCs w:val="24"/>
        </w:rPr>
      </w:pPr>
      <w:r w:rsidRPr="00656B13">
        <w:rPr>
          <w:rFonts w:asciiTheme="minorHAnsi" w:hAnsiTheme="minorHAnsi" w:cstheme="minorHAnsi"/>
          <w:sz w:val="24"/>
          <w:szCs w:val="24"/>
        </w:rPr>
        <w:t xml:space="preserve">2. Сайт Центра этнополитических и региональных исследований (ЦЭПРИ) [Электронный ресурс]. Режим доступа: </w:t>
      </w:r>
      <w:hyperlink r:id="rId35" w:history="1">
        <w:r w:rsidRPr="00656B13">
          <w:rPr>
            <w:rStyle w:val="aff"/>
            <w:rFonts w:asciiTheme="minorHAnsi" w:hAnsiTheme="minorHAnsi" w:cstheme="minorHAnsi"/>
            <w:sz w:val="24"/>
            <w:szCs w:val="24"/>
          </w:rPr>
          <w:t>http://www.indem.ru/Ceprs/index.htm</w:t>
        </w:r>
      </w:hyperlink>
      <w:r w:rsidRPr="00656B13">
        <w:rPr>
          <w:rFonts w:asciiTheme="minorHAnsi" w:hAnsiTheme="minorHAnsi" w:cstheme="minorHAnsi"/>
          <w:sz w:val="24"/>
          <w:szCs w:val="24"/>
        </w:rPr>
        <w:t>.</w:t>
      </w:r>
    </w:p>
    <w:p w:rsidR="00E07F4A" w:rsidRPr="00656B13" w:rsidRDefault="00E07F4A" w:rsidP="00D81152">
      <w:pPr>
        <w:pStyle w:val="ac"/>
        <w:spacing w:line="256" w:lineRule="auto"/>
        <w:ind w:left="0"/>
        <w:rPr>
          <w:rStyle w:val="aff"/>
          <w:rFonts w:asciiTheme="minorHAnsi" w:hAnsiTheme="minorHAnsi" w:cstheme="minorHAnsi"/>
          <w:sz w:val="24"/>
          <w:szCs w:val="24"/>
        </w:rPr>
      </w:pPr>
      <w:r w:rsidRPr="00656B13">
        <w:rPr>
          <w:rFonts w:asciiTheme="minorHAnsi" w:hAnsiTheme="minorHAnsi" w:cstheme="minorHAnsi"/>
          <w:sz w:val="24"/>
          <w:szCs w:val="24"/>
        </w:rPr>
        <w:t xml:space="preserve"> 3. Этнография народов России: информационная система [Электронный ресурс]. Режим доступа: </w:t>
      </w:r>
      <w:hyperlink r:id="rId36" w:history="1">
        <w:r w:rsidRPr="00656B13">
          <w:rPr>
            <w:rStyle w:val="aff"/>
            <w:rFonts w:asciiTheme="minorHAnsi" w:hAnsiTheme="minorHAnsi" w:cstheme="minorHAnsi"/>
            <w:sz w:val="24"/>
            <w:szCs w:val="24"/>
          </w:rPr>
          <w:t>http://www.ethnos.nw.ru</w:t>
        </w:r>
      </w:hyperlink>
    </w:p>
    <w:p w:rsidR="00AF1524" w:rsidRPr="00656B13" w:rsidRDefault="00AF1524" w:rsidP="00D81152">
      <w:pPr>
        <w:pStyle w:val="ac"/>
        <w:spacing w:line="256" w:lineRule="auto"/>
        <w:ind w:left="0"/>
        <w:rPr>
          <w:rStyle w:val="aff"/>
          <w:rFonts w:asciiTheme="minorHAnsi" w:hAnsiTheme="minorHAnsi" w:cstheme="minorHAnsi"/>
          <w:sz w:val="24"/>
          <w:szCs w:val="24"/>
        </w:rPr>
      </w:pPr>
    </w:p>
    <w:p w:rsidR="00AF1524" w:rsidRPr="00656B13" w:rsidRDefault="00AF1524" w:rsidP="00D81152">
      <w:pPr>
        <w:pStyle w:val="ac"/>
        <w:spacing w:line="256" w:lineRule="auto"/>
        <w:ind w:left="0"/>
        <w:rPr>
          <w:rFonts w:asciiTheme="minorHAnsi" w:hAnsiTheme="minorHAnsi" w:cstheme="minorHAnsi"/>
          <w:b/>
          <w:sz w:val="24"/>
          <w:szCs w:val="24"/>
        </w:rPr>
      </w:pPr>
    </w:p>
    <w:p w:rsidR="00C000C5" w:rsidRPr="00656B13" w:rsidRDefault="00C000C5" w:rsidP="00DA0347">
      <w:pPr>
        <w:pStyle w:val="1"/>
        <w:numPr>
          <w:ilvl w:val="0"/>
          <w:numId w:val="0"/>
        </w:numPr>
        <w:jc w:val="left"/>
        <w:rPr>
          <w:rFonts w:asciiTheme="minorHAnsi" w:hAnsiTheme="minorHAnsi" w:cstheme="minorHAnsi"/>
          <w:sz w:val="28"/>
          <w:szCs w:val="28"/>
        </w:rPr>
      </w:pPr>
      <w:bookmarkStart w:id="38" w:name="_Toc514252402"/>
      <w:r w:rsidRPr="00656B13">
        <w:rPr>
          <w:rFonts w:asciiTheme="minorHAnsi" w:hAnsiTheme="minorHAnsi" w:cstheme="minorHAnsi"/>
          <w:sz w:val="28"/>
          <w:szCs w:val="28"/>
        </w:rPr>
        <w:t>7.</w:t>
      </w:r>
      <w:r w:rsidRPr="00656B13">
        <w:rPr>
          <w:rFonts w:asciiTheme="minorHAnsi" w:hAnsiTheme="minorHAnsi" w:cstheme="minorHAnsi"/>
          <w:sz w:val="28"/>
          <w:szCs w:val="28"/>
        </w:rPr>
        <w:tab/>
      </w:r>
      <w:bookmarkStart w:id="39" w:name="_Toc485654366"/>
      <w:r w:rsidRPr="00656B13">
        <w:rPr>
          <w:rFonts w:asciiTheme="minorHAnsi" w:hAnsiTheme="minorHAnsi" w:cstheme="minorHAnsi"/>
          <w:sz w:val="28"/>
          <w:szCs w:val="28"/>
        </w:rPr>
        <w:t>Материально-техническая база, информационные технологии, программное обеспечение и информационные справочные системы</w:t>
      </w:r>
      <w:bookmarkEnd w:id="38"/>
      <w:bookmarkEnd w:id="39"/>
    </w:p>
    <w:p w:rsidR="00C000C5" w:rsidRPr="00656B13" w:rsidRDefault="00C000C5" w:rsidP="00C000C5">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656B13">
        <w:rPr>
          <w:rFonts w:asciiTheme="minorHAnsi" w:hAnsiTheme="minorHAnsi" w:cstheme="minorHAnsi"/>
          <w:kern w:val="0"/>
          <w:sz w:val="24"/>
          <w:szCs w:val="24"/>
          <w:lang w:eastAsia="zh-CN"/>
        </w:rPr>
        <w:t xml:space="preserve">Курс включает использование программного обеспечения </w:t>
      </w:r>
      <w:proofErr w:type="spellStart"/>
      <w:r w:rsidRPr="00656B13">
        <w:rPr>
          <w:rFonts w:asciiTheme="minorHAnsi" w:hAnsiTheme="minorHAnsi" w:cstheme="minorHAnsi"/>
          <w:kern w:val="0"/>
          <w:sz w:val="24"/>
          <w:szCs w:val="24"/>
          <w:lang w:eastAsia="zh-CN"/>
        </w:rPr>
        <w:t>Microsoft</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Excel</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Microsoft</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Word</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Microsoft</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Power</w:t>
      </w:r>
      <w:proofErr w:type="spellEnd"/>
      <w:r w:rsidRPr="00656B13">
        <w:rPr>
          <w:rFonts w:asciiTheme="minorHAnsi" w:hAnsiTheme="minorHAnsi" w:cstheme="minorHAnsi"/>
          <w:kern w:val="0"/>
          <w:sz w:val="24"/>
          <w:szCs w:val="24"/>
          <w:lang w:eastAsia="zh-CN"/>
        </w:rPr>
        <w:t xml:space="preserve"> </w:t>
      </w:r>
      <w:proofErr w:type="spellStart"/>
      <w:r w:rsidRPr="00656B13">
        <w:rPr>
          <w:rFonts w:asciiTheme="minorHAnsi" w:hAnsiTheme="minorHAnsi" w:cstheme="minorHAnsi"/>
          <w:kern w:val="0"/>
          <w:sz w:val="24"/>
          <w:szCs w:val="24"/>
          <w:lang w:eastAsia="zh-CN"/>
        </w:rPr>
        <w:t>Point</w:t>
      </w:r>
      <w:proofErr w:type="spellEnd"/>
      <w:r w:rsidRPr="00656B13">
        <w:rPr>
          <w:rFonts w:asciiTheme="minorHAnsi" w:hAnsiTheme="minorHAnsi" w:cstheme="minorHAnsi"/>
          <w:kern w:val="0"/>
          <w:sz w:val="24"/>
          <w:szCs w:val="24"/>
          <w:lang w:eastAsia="zh-CN"/>
        </w:rPr>
        <w:t xml:space="preserve"> для подготовки текстового и табличного материала, графических иллюстраций.</w:t>
      </w:r>
    </w:p>
    <w:p w:rsidR="00C000C5" w:rsidRPr="00656B13" w:rsidRDefault="00C000C5" w:rsidP="00C000C5">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656B13">
        <w:rPr>
          <w:rFonts w:asciiTheme="minorHAnsi" w:hAnsiTheme="minorHAnsi" w:cstheme="minorHAns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C000C5" w:rsidRPr="00656B13" w:rsidRDefault="00C000C5" w:rsidP="00C000C5">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656B13">
        <w:rPr>
          <w:rFonts w:asciiTheme="minorHAnsi" w:hAnsiTheme="minorHAnsi" w:cstheme="minorHAns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656B13">
        <w:rPr>
          <w:rFonts w:asciiTheme="minorHAnsi" w:hAnsiTheme="minorHAnsi" w:cstheme="minorHAnsi"/>
          <w:color w:val="000000"/>
          <w:kern w:val="0"/>
          <w:sz w:val="24"/>
          <w:szCs w:val="24"/>
          <w:lang w:eastAsia="zh-CN"/>
        </w:rPr>
        <w:t xml:space="preserve"> </w:t>
      </w:r>
    </w:p>
    <w:p w:rsidR="00C000C5" w:rsidRPr="00656B13" w:rsidRDefault="00C000C5" w:rsidP="00C000C5">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656B13">
        <w:rPr>
          <w:rFonts w:asciiTheme="minorHAnsi" w:hAnsiTheme="minorHAnsi" w:cstheme="minorHAnsi"/>
          <w:color w:val="000000"/>
          <w:kern w:val="0"/>
          <w:sz w:val="24"/>
          <w:szCs w:val="24"/>
          <w:lang w:eastAsia="zh-CN"/>
        </w:rPr>
        <w:lastRenderedPageBreak/>
        <w:t xml:space="preserve">Кроме вышеперечисленных ресурсов, используются следующие информационные справочные системы: </w:t>
      </w:r>
      <w:r w:rsidRPr="00656B13">
        <w:rPr>
          <w:rFonts w:asciiTheme="minorHAnsi" w:hAnsiTheme="minorHAnsi" w:cstheme="minorHAnsi"/>
          <w:color w:val="0000FF"/>
          <w:kern w:val="0"/>
          <w:sz w:val="24"/>
          <w:szCs w:val="24"/>
          <w:u w:val="single"/>
          <w:lang w:eastAsia="zh-CN"/>
        </w:rPr>
        <w:t>http://uristy.ucoz.ru/</w:t>
      </w:r>
      <w:r w:rsidRPr="00656B13">
        <w:rPr>
          <w:rFonts w:asciiTheme="minorHAnsi" w:hAnsiTheme="minorHAnsi" w:cstheme="minorHAnsi"/>
          <w:color w:val="000000"/>
          <w:kern w:val="0"/>
          <w:sz w:val="24"/>
          <w:szCs w:val="24"/>
          <w:lang w:eastAsia="zh-CN"/>
        </w:rPr>
        <w:t xml:space="preserve">; </w:t>
      </w:r>
      <w:r w:rsidRPr="00656B13">
        <w:rPr>
          <w:rFonts w:asciiTheme="minorHAnsi" w:hAnsiTheme="minorHAnsi" w:cstheme="minorHAnsi"/>
          <w:color w:val="0000FF"/>
          <w:kern w:val="0"/>
          <w:sz w:val="24"/>
          <w:szCs w:val="24"/>
          <w:u w:val="single"/>
          <w:lang w:eastAsia="zh-CN"/>
        </w:rPr>
        <w:t>http://www.garant.ru/</w:t>
      </w:r>
      <w:r w:rsidRPr="00656B13">
        <w:rPr>
          <w:rFonts w:asciiTheme="minorHAnsi" w:hAnsiTheme="minorHAnsi" w:cstheme="minorHAnsi"/>
          <w:color w:val="000000"/>
          <w:kern w:val="0"/>
          <w:sz w:val="24"/>
          <w:szCs w:val="24"/>
          <w:lang w:eastAsia="zh-CN"/>
        </w:rPr>
        <w:t xml:space="preserve">; </w:t>
      </w:r>
      <w:r w:rsidRPr="00656B13">
        <w:rPr>
          <w:rFonts w:asciiTheme="minorHAnsi" w:hAnsiTheme="minorHAnsi" w:cstheme="minorHAnsi"/>
          <w:color w:val="0000FF"/>
          <w:kern w:val="0"/>
          <w:sz w:val="24"/>
          <w:szCs w:val="24"/>
          <w:u w:val="single"/>
          <w:lang w:eastAsia="zh-CN"/>
        </w:rPr>
        <w:t>http://www.kodeks.ru/</w:t>
      </w:r>
      <w:r w:rsidRPr="00656B13">
        <w:rPr>
          <w:rFonts w:asciiTheme="minorHAnsi" w:hAnsiTheme="minorHAnsi" w:cstheme="minorHAns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Наименование</w:t>
            </w:r>
          </w:p>
        </w:tc>
      </w:tr>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Специализированные залы для проведения лекций:</w:t>
            </w:r>
          </w:p>
        </w:tc>
      </w:tr>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 xml:space="preserve">Специализированная мебель и </w:t>
            </w:r>
            <w:proofErr w:type="spellStart"/>
            <w:r w:rsidRPr="00656B13">
              <w:rPr>
                <w:rFonts w:asciiTheme="minorHAnsi" w:hAnsiTheme="minorHAnsi" w:cstheme="minorHAnsi"/>
                <w:bCs/>
                <w:kern w:val="0"/>
                <w:sz w:val="24"/>
                <w:szCs w:val="24"/>
                <w:lang w:eastAsia="ar-SA"/>
              </w:rPr>
              <w:t>оргсредства</w:t>
            </w:r>
            <w:proofErr w:type="spellEnd"/>
            <w:r w:rsidRPr="00656B13">
              <w:rPr>
                <w:rFonts w:asciiTheme="minorHAnsi" w:hAnsiTheme="minorHAnsi" w:cstheme="minorHAnsi"/>
                <w:bCs/>
                <w:kern w:val="0"/>
                <w:sz w:val="24"/>
                <w:szCs w:val="24"/>
                <w:lang w:eastAsia="ar-SA"/>
              </w:rPr>
              <w:t>: аудитории и компьютерные классы, оборудованные посадочными местами</w:t>
            </w:r>
          </w:p>
        </w:tc>
      </w:tr>
      <w:tr w:rsidR="00C000C5" w:rsidRPr="00656B13" w:rsidTr="00950754">
        <w:trPr>
          <w:trHeight w:val="999"/>
        </w:trPr>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000C5" w:rsidRPr="00656B13" w:rsidRDefault="00C000C5" w:rsidP="00C000C5">
      <w:pPr>
        <w:keepNext/>
        <w:widowControl/>
        <w:suppressAutoHyphens w:val="0"/>
        <w:overflowPunct/>
        <w:autoSpaceDE/>
        <w:autoSpaceDN/>
        <w:textAlignment w:val="auto"/>
        <w:outlineLvl w:val="1"/>
        <w:rPr>
          <w:rFonts w:asciiTheme="minorHAnsi" w:hAnsiTheme="minorHAnsi" w:cstheme="minorHAnsi"/>
          <w:color w:val="000000"/>
          <w:kern w:val="0"/>
          <w:sz w:val="24"/>
          <w:szCs w:val="24"/>
        </w:rPr>
      </w:pPr>
      <w:bookmarkStart w:id="40" w:name="_Toc485654367"/>
      <w:bookmarkEnd w:id="40"/>
    </w:p>
    <w:p w:rsidR="00656B13" w:rsidRPr="00656B13" w:rsidRDefault="00656B13" w:rsidP="00656B13">
      <w:pPr>
        <w:shd w:val="clear" w:color="auto" w:fill="FFFFFF"/>
        <w:spacing w:after="160" w:line="259" w:lineRule="auto"/>
        <w:rPr>
          <w:rFonts w:ascii="Times New Roman" w:eastAsia="Calibri" w:hAnsi="Times New Roman"/>
          <w:kern w:val="0"/>
          <w:sz w:val="24"/>
          <w:szCs w:val="24"/>
          <w:lang w:eastAsia="en-US"/>
        </w:rPr>
      </w:pPr>
      <w:r w:rsidRPr="00656B13">
        <w:rPr>
          <w:rFonts w:ascii="Times New Roman" w:eastAsia="Calibri" w:hAnsi="Times New Roman"/>
          <w:kern w:val="0"/>
          <w:sz w:val="24"/>
          <w:szCs w:val="24"/>
          <w:lang w:eastAsia="en-US"/>
        </w:rPr>
        <w:t xml:space="preserve">В учебном процессе допускается применение онлайн-платформ </w:t>
      </w:r>
      <w:proofErr w:type="gramStart"/>
      <w:r w:rsidRPr="00656B13">
        <w:rPr>
          <w:rFonts w:ascii="Times New Roman" w:eastAsia="Calibri" w:hAnsi="Times New Roman"/>
          <w:kern w:val="0"/>
          <w:sz w:val="24"/>
          <w:szCs w:val="24"/>
          <w:lang w:eastAsia="en-US"/>
        </w:rPr>
        <w:t>Т</w:t>
      </w:r>
      <w:proofErr w:type="spellStart"/>
      <w:proofErr w:type="gramEnd"/>
      <w:r w:rsidRPr="00656B13">
        <w:rPr>
          <w:rFonts w:ascii="Times New Roman" w:eastAsia="Calibri" w:hAnsi="Times New Roman"/>
          <w:kern w:val="0"/>
          <w:sz w:val="24"/>
          <w:szCs w:val="24"/>
          <w:lang w:val="en-US" w:eastAsia="en-US"/>
        </w:rPr>
        <w:t>eams</w:t>
      </w:r>
      <w:proofErr w:type="spellEnd"/>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Zoom</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Skype</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for</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Business</w:t>
      </w:r>
      <w:r w:rsidRPr="00656B13">
        <w:rPr>
          <w:rFonts w:ascii="Times New Roman" w:eastAsia="Calibri" w:hAnsi="Times New Roman"/>
          <w:kern w:val="0"/>
          <w:sz w:val="24"/>
          <w:szCs w:val="24"/>
          <w:lang w:eastAsia="en-US"/>
        </w:rPr>
        <w:t xml:space="preserve">, а также системы дистанционного обучения </w:t>
      </w:r>
      <w:r w:rsidRPr="00656B13">
        <w:rPr>
          <w:rFonts w:ascii="Times New Roman" w:eastAsia="Calibri" w:hAnsi="Times New Roman"/>
          <w:kern w:val="0"/>
          <w:sz w:val="24"/>
          <w:szCs w:val="24"/>
          <w:lang w:val="en-US" w:eastAsia="en-US"/>
        </w:rPr>
        <w:t>LMS</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Moodle</w:t>
      </w:r>
      <w:r w:rsidRPr="00656B13">
        <w:rPr>
          <w:rFonts w:ascii="Times New Roman" w:eastAsia="Calibri" w:hAnsi="Times New Roman"/>
          <w:kern w:val="0"/>
          <w:sz w:val="24"/>
          <w:szCs w:val="24"/>
          <w:lang w:eastAsia="en-US"/>
        </w:rPr>
        <w:t>.</w:t>
      </w:r>
    </w:p>
    <w:p w:rsidR="00E07F4A" w:rsidRPr="00AB20F8" w:rsidRDefault="00E07F4A" w:rsidP="00687111">
      <w:pPr>
        <w:tabs>
          <w:tab w:val="left" w:pos="0"/>
          <w:tab w:val="left" w:pos="540"/>
        </w:tabs>
        <w:jc w:val="center"/>
        <w:rPr>
          <w:rFonts w:asciiTheme="minorHAnsi" w:hAnsiTheme="minorHAnsi" w:cstheme="minorHAnsi"/>
          <w:b/>
          <w:sz w:val="24"/>
          <w:szCs w:val="24"/>
        </w:rPr>
      </w:pPr>
    </w:p>
    <w:sectPr w:rsidR="00E07F4A" w:rsidRPr="00AB20F8" w:rsidSect="000904C3">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CB" w:rsidRDefault="00604BCB" w:rsidP="002B089A">
      <w:r>
        <w:separator/>
      </w:r>
    </w:p>
  </w:endnote>
  <w:endnote w:type="continuationSeparator" w:id="0">
    <w:p w:rsidR="00604BCB" w:rsidRDefault="00604BCB"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BaskervilleITC">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41018"/>
      <w:docPartObj>
        <w:docPartGallery w:val="Page Numbers (Bottom of Page)"/>
        <w:docPartUnique/>
      </w:docPartObj>
    </w:sdtPr>
    <w:sdtEndPr/>
    <w:sdtContent>
      <w:p w:rsidR="00977C1C" w:rsidRDefault="00977C1C">
        <w:pPr>
          <w:pStyle w:val="aff0"/>
          <w:jc w:val="right"/>
        </w:pPr>
        <w:r>
          <w:fldChar w:fldCharType="begin"/>
        </w:r>
        <w:r>
          <w:instrText>PAGE   \* MERGEFORMAT</w:instrText>
        </w:r>
        <w:r>
          <w:fldChar w:fldCharType="separate"/>
        </w:r>
        <w:r w:rsidR="00815A32">
          <w:rPr>
            <w:noProof/>
          </w:rPr>
          <w:t>29</w:t>
        </w:r>
        <w:r>
          <w:fldChar w:fldCharType="end"/>
        </w:r>
      </w:p>
    </w:sdtContent>
  </w:sdt>
  <w:p w:rsidR="00977C1C" w:rsidRDefault="00977C1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CB" w:rsidRDefault="00604BCB" w:rsidP="002B089A">
      <w:r>
        <w:separator/>
      </w:r>
    </w:p>
  </w:footnote>
  <w:footnote w:type="continuationSeparator" w:id="0">
    <w:p w:rsidR="00604BCB" w:rsidRDefault="00604BCB"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1C" w:rsidRDefault="00977C1C">
    <w:pPr>
      <w:pStyle w:val="af5"/>
      <w:jc w:val="center"/>
    </w:pPr>
  </w:p>
  <w:p w:rsidR="00977C1C" w:rsidRDefault="00977C1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1C" w:rsidRDefault="00977C1C">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1C" w:rsidRDefault="00977C1C">
    <w:pPr>
      <w:pStyle w:val="af5"/>
      <w:jc w:val="center"/>
    </w:pPr>
  </w:p>
  <w:p w:rsidR="00977C1C" w:rsidRDefault="00977C1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3DF8BDEC">
      <w:start w:val="1"/>
      <w:numFmt w:val="decimal"/>
      <w:lvlText w:val="%1."/>
      <w:lvlJc w:val="left"/>
      <w:pPr>
        <w:ind w:left="576" w:hanging="576"/>
      </w:pPr>
    </w:lvl>
    <w:lvl w:ilvl="1" w:tplc="A4106D28">
      <w:start w:val="1"/>
      <w:numFmt w:val="decimal"/>
      <w:lvlText w:val="%2."/>
      <w:lvlJc w:val="left"/>
      <w:pPr>
        <w:ind w:left="1152" w:hanging="576"/>
      </w:pPr>
    </w:lvl>
    <w:lvl w:ilvl="2" w:tplc="F698D724">
      <w:start w:val="1"/>
      <w:numFmt w:val="decimal"/>
      <w:lvlText w:val="%3."/>
      <w:lvlJc w:val="left"/>
      <w:pPr>
        <w:ind w:left="1728" w:hanging="576"/>
      </w:pPr>
    </w:lvl>
    <w:lvl w:ilvl="3" w:tplc="076C026C">
      <w:start w:val="1"/>
      <w:numFmt w:val="decimal"/>
      <w:lvlText w:val="%4."/>
      <w:lvlJc w:val="left"/>
      <w:pPr>
        <w:ind w:left="2304" w:hanging="576"/>
      </w:pPr>
    </w:lvl>
    <w:lvl w:ilvl="4" w:tplc="5F14183E">
      <w:start w:val="1"/>
      <w:numFmt w:val="decimal"/>
      <w:lvlText w:val="%5."/>
      <w:lvlJc w:val="left"/>
      <w:pPr>
        <w:ind w:left="2880" w:hanging="576"/>
      </w:pPr>
    </w:lvl>
    <w:lvl w:ilvl="5" w:tplc="5A04CDA8">
      <w:start w:val="1"/>
      <w:numFmt w:val="decimal"/>
      <w:lvlText w:val="%6."/>
      <w:lvlJc w:val="left"/>
      <w:pPr>
        <w:ind w:left="3456" w:hanging="576"/>
      </w:pPr>
    </w:lvl>
    <w:lvl w:ilvl="6" w:tplc="4A2CD8B4">
      <w:start w:val="1"/>
      <w:numFmt w:val="decimal"/>
      <w:lvlText w:val="%7."/>
      <w:lvlJc w:val="left"/>
      <w:pPr>
        <w:ind w:left="4032" w:hanging="576"/>
      </w:pPr>
    </w:lvl>
    <w:lvl w:ilvl="7" w:tplc="2D2AEFEC">
      <w:start w:val="1"/>
      <w:numFmt w:val="decimal"/>
      <w:lvlText w:val="%8."/>
      <w:lvlJc w:val="left"/>
      <w:pPr>
        <w:ind w:left="4608" w:hanging="576"/>
      </w:pPr>
    </w:lvl>
    <w:lvl w:ilvl="8" w:tplc="E16EFD96">
      <w:start w:val="1"/>
      <w:numFmt w:val="decimal"/>
      <w:lvlText w:val="%9."/>
      <w:lvlJc w:val="left"/>
      <w:pPr>
        <w:ind w:left="5184" w:hanging="576"/>
      </w:pPr>
    </w:lvl>
  </w:abstractNum>
  <w:abstractNum w:abstractNumId="3">
    <w:nsid w:val="00000009"/>
    <w:multiLevelType w:val="hybridMultilevel"/>
    <w:tmpl w:val="0000000A"/>
    <w:lvl w:ilvl="0" w:tplc="EC90F6FA">
      <w:start w:val="1"/>
      <w:numFmt w:val="bullet"/>
      <w:lvlText w:val="● "/>
      <w:lvlJc w:val="left"/>
      <w:pPr>
        <w:ind w:left="576" w:hanging="576"/>
      </w:pPr>
    </w:lvl>
    <w:lvl w:ilvl="1" w:tplc="6D62DF2E">
      <w:start w:val="1"/>
      <w:numFmt w:val="bullet"/>
      <w:lvlText w:val="○ "/>
      <w:lvlJc w:val="left"/>
      <w:pPr>
        <w:ind w:left="1152" w:hanging="576"/>
      </w:pPr>
    </w:lvl>
    <w:lvl w:ilvl="2" w:tplc="7BB2ECA4">
      <w:start w:val="1"/>
      <w:numFmt w:val="bullet"/>
      <w:lvlText w:val="∎ "/>
      <w:lvlJc w:val="left"/>
      <w:pPr>
        <w:ind w:left="1728" w:hanging="576"/>
      </w:pPr>
    </w:lvl>
    <w:lvl w:ilvl="3" w:tplc="18143D4E">
      <w:start w:val="1"/>
      <w:numFmt w:val="bullet"/>
      <w:lvlText w:val="● "/>
      <w:lvlJc w:val="left"/>
      <w:pPr>
        <w:ind w:left="2304" w:hanging="576"/>
      </w:pPr>
    </w:lvl>
    <w:lvl w:ilvl="4" w:tplc="36DE32F8">
      <w:start w:val="1"/>
      <w:numFmt w:val="bullet"/>
      <w:lvlText w:val="○ "/>
      <w:lvlJc w:val="left"/>
      <w:pPr>
        <w:ind w:left="2880" w:hanging="576"/>
      </w:pPr>
    </w:lvl>
    <w:lvl w:ilvl="5" w:tplc="B45CAE3E">
      <w:start w:val="1"/>
      <w:numFmt w:val="bullet"/>
      <w:lvlText w:val="∎ "/>
      <w:lvlJc w:val="left"/>
      <w:pPr>
        <w:ind w:left="3456" w:hanging="576"/>
      </w:pPr>
    </w:lvl>
    <w:lvl w:ilvl="6" w:tplc="0BCC02DE">
      <w:start w:val="1"/>
      <w:numFmt w:val="bullet"/>
      <w:lvlText w:val="● "/>
      <w:lvlJc w:val="left"/>
      <w:pPr>
        <w:ind w:left="4032" w:hanging="576"/>
      </w:pPr>
    </w:lvl>
    <w:lvl w:ilvl="7" w:tplc="6262D6DA">
      <w:start w:val="1"/>
      <w:numFmt w:val="bullet"/>
      <w:lvlText w:val="○ "/>
      <w:lvlJc w:val="left"/>
      <w:pPr>
        <w:ind w:left="4608" w:hanging="576"/>
      </w:pPr>
    </w:lvl>
    <w:lvl w:ilvl="8" w:tplc="EB246B3E">
      <w:start w:val="1"/>
      <w:numFmt w:val="bullet"/>
      <w:lvlText w:val="∎ "/>
      <w:lvlJc w:val="left"/>
      <w:pPr>
        <w:ind w:left="5184" w:hanging="576"/>
      </w:pPr>
    </w:lvl>
  </w:abstractNum>
  <w:abstractNum w:abstractNumId="4">
    <w:nsid w:val="09664491"/>
    <w:multiLevelType w:val="multilevel"/>
    <w:tmpl w:val="3DECD2B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0BB302B5"/>
    <w:multiLevelType w:val="hybridMultilevel"/>
    <w:tmpl w:val="37B2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9">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DAF5DEA"/>
    <w:multiLevelType w:val="hybridMultilevel"/>
    <w:tmpl w:val="09508DA0"/>
    <w:lvl w:ilvl="0" w:tplc="6FE88956">
      <w:start w:val="1"/>
      <w:numFmt w:val="decimal"/>
      <w:lvlText w:val="%1."/>
      <w:lvlJc w:val="left"/>
      <w:pPr>
        <w:ind w:left="720" w:hanging="360"/>
      </w:pPr>
      <w:rPr>
        <w:rFonts w:hint="default"/>
      </w:rPr>
    </w:lvl>
    <w:lvl w:ilvl="1" w:tplc="38069F0A" w:tentative="1">
      <w:start w:val="1"/>
      <w:numFmt w:val="lowerLetter"/>
      <w:lvlText w:val="%2."/>
      <w:lvlJc w:val="left"/>
      <w:pPr>
        <w:ind w:left="1440" w:hanging="360"/>
      </w:pPr>
    </w:lvl>
    <w:lvl w:ilvl="2" w:tplc="B8144BEE" w:tentative="1">
      <w:start w:val="1"/>
      <w:numFmt w:val="lowerRoman"/>
      <w:lvlText w:val="%3."/>
      <w:lvlJc w:val="right"/>
      <w:pPr>
        <w:ind w:left="2160" w:hanging="180"/>
      </w:pPr>
    </w:lvl>
    <w:lvl w:ilvl="3" w:tplc="42E24B68" w:tentative="1">
      <w:start w:val="1"/>
      <w:numFmt w:val="decimal"/>
      <w:lvlText w:val="%4."/>
      <w:lvlJc w:val="left"/>
      <w:pPr>
        <w:ind w:left="2880" w:hanging="360"/>
      </w:pPr>
    </w:lvl>
    <w:lvl w:ilvl="4" w:tplc="288285F8" w:tentative="1">
      <w:start w:val="1"/>
      <w:numFmt w:val="lowerLetter"/>
      <w:lvlText w:val="%5."/>
      <w:lvlJc w:val="left"/>
      <w:pPr>
        <w:ind w:left="3600" w:hanging="360"/>
      </w:pPr>
    </w:lvl>
    <w:lvl w:ilvl="5" w:tplc="00F27E36" w:tentative="1">
      <w:start w:val="1"/>
      <w:numFmt w:val="lowerRoman"/>
      <w:lvlText w:val="%6."/>
      <w:lvlJc w:val="right"/>
      <w:pPr>
        <w:ind w:left="4320" w:hanging="180"/>
      </w:pPr>
    </w:lvl>
    <w:lvl w:ilvl="6" w:tplc="81AAEF0E" w:tentative="1">
      <w:start w:val="1"/>
      <w:numFmt w:val="decimal"/>
      <w:lvlText w:val="%7."/>
      <w:lvlJc w:val="left"/>
      <w:pPr>
        <w:ind w:left="5040" w:hanging="360"/>
      </w:pPr>
    </w:lvl>
    <w:lvl w:ilvl="7" w:tplc="79C29C24" w:tentative="1">
      <w:start w:val="1"/>
      <w:numFmt w:val="lowerLetter"/>
      <w:lvlText w:val="%8."/>
      <w:lvlJc w:val="left"/>
      <w:pPr>
        <w:ind w:left="5760" w:hanging="360"/>
      </w:pPr>
    </w:lvl>
    <w:lvl w:ilvl="8" w:tplc="BE6AA392" w:tentative="1">
      <w:start w:val="1"/>
      <w:numFmt w:val="lowerRoman"/>
      <w:lvlText w:val="%9."/>
      <w:lvlJc w:val="right"/>
      <w:pPr>
        <w:ind w:left="6480" w:hanging="180"/>
      </w:pPr>
    </w:lvl>
  </w:abstractNum>
  <w:abstractNum w:abstractNumId="11">
    <w:nsid w:val="2DB83954"/>
    <w:multiLevelType w:val="singleLevel"/>
    <w:tmpl w:val="2452B67C"/>
    <w:lvl w:ilvl="0">
      <w:start w:val="45"/>
      <w:numFmt w:val="decimal"/>
      <w:lvlText w:val="%1."/>
      <w:legacy w:legacy="1" w:legacySpace="0" w:legacyIndent="0"/>
      <w:lvlJc w:val="left"/>
      <w:pPr>
        <w:ind w:left="0" w:firstLine="0"/>
      </w:pPr>
      <w:rPr>
        <w:rFonts w:ascii="Times New Roman" w:hAnsi="Times New Roman" w:cs="Times New Roman" w:hint="default"/>
      </w:rPr>
    </w:lvl>
  </w:abstractNum>
  <w:abstractNum w:abstractNumId="12">
    <w:nsid w:val="32AB1837"/>
    <w:multiLevelType w:val="hybridMultilevel"/>
    <w:tmpl w:val="CC965044"/>
    <w:lvl w:ilvl="0" w:tplc="0419000F">
      <w:start w:val="1"/>
      <w:numFmt w:val="decimal"/>
      <w:lvlText w:val="%1."/>
      <w:lvlJc w:val="left"/>
      <w:pPr>
        <w:ind w:left="360" w:hanging="360"/>
      </w:pPr>
    </w:lvl>
    <w:lvl w:ilvl="1" w:tplc="F176C5CE">
      <w:start w:val="1"/>
      <w:numFmt w:val="decimal"/>
      <w:lvlText w:val="%2."/>
      <w:lvlJc w:val="left"/>
      <w:pPr>
        <w:ind w:left="1080" w:hanging="360"/>
      </w:p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874C5F"/>
    <w:multiLevelType w:val="hybridMultilevel"/>
    <w:tmpl w:val="3FFC1F54"/>
    <w:lvl w:ilvl="0" w:tplc="EB72310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asciiTheme="minorHAnsi" w:eastAsiaTheme="minorHAnsi" w:hAnsiTheme="minorHAnsi" w:cstheme="minorBidi"/>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79617A"/>
    <w:multiLevelType w:val="hybridMultilevel"/>
    <w:tmpl w:val="4C7E109C"/>
    <w:lvl w:ilvl="0" w:tplc="5FB41658">
      <w:start w:val="1"/>
      <w:numFmt w:val="decimal"/>
      <w:lvlText w:val="%1."/>
      <w:lvlJc w:val="left"/>
      <w:pPr>
        <w:ind w:left="360" w:hanging="360"/>
      </w:pPr>
      <w:rPr>
        <w:rFonts w:hint="default"/>
      </w:rPr>
    </w:lvl>
    <w:lvl w:ilvl="1" w:tplc="92CAC1C0" w:tentative="1">
      <w:start w:val="1"/>
      <w:numFmt w:val="bullet"/>
      <w:lvlText w:val="o"/>
      <w:lvlJc w:val="left"/>
      <w:pPr>
        <w:ind w:left="1080" w:hanging="360"/>
      </w:pPr>
      <w:rPr>
        <w:rFonts w:ascii="Courier New" w:hAnsi="Courier New" w:cs="Courier New" w:hint="default"/>
      </w:rPr>
    </w:lvl>
    <w:lvl w:ilvl="2" w:tplc="81C4B472">
      <w:start w:val="1"/>
      <w:numFmt w:val="bullet"/>
      <w:lvlText w:val=""/>
      <w:lvlJc w:val="left"/>
      <w:pPr>
        <w:ind w:left="1800" w:hanging="360"/>
      </w:pPr>
      <w:rPr>
        <w:rFonts w:ascii="Wingdings" w:hAnsi="Wingdings" w:hint="default"/>
      </w:rPr>
    </w:lvl>
    <w:lvl w:ilvl="3" w:tplc="04941EAC" w:tentative="1">
      <w:start w:val="1"/>
      <w:numFmt w:val="bullet"/>
      <w:lvlText w:val=""/>
      <w:lvlJc w:val="left"/>
      <w:pPr>
        <w:ind w:left="2520" w:hanging="360"/>
      </w:pPr>
      <w:rPr>
        <w:rFonts w:ascii="Symbol" w:hAnsi="Symbol" w:hint="default"/>
      </w:rPr>
    </w:lvl>
    <w:lvl w:ilvl="4" w:tplc="099025B2" w:tentative="1">
      <w:start w:val="1"/>
      <w:numFmt w:val="bullet"/>
      <w:lvlText w:val="o"/>
      <w:lvlJc w:val="left"/>
      <w:pPr>
        <w:ind w:left="3240" w:hanging="360"/>
      </w:pPr>
      <w:rPr>
        <w:rFonts w:ascii="Courier New" w:hAnsi="Courier New" w:cs="Courier New" w:hint="default"/>
      </w:rPr>
    </w:lvl>
    <w:lvl w:ilvl="5" w:tplc="A710863A" w:tentative="1">
      <w:start w:val="1"/>
      <w:numFmt w:val="bullet"/>
      <w:lvlText w:val=""/>
      <w:lvlJc w:val="left"/>
      <w:pPr>
        <w:ind w:left="3960" w:hanging="360"/>
      </w:pPr>
      <w:rPr>
        <w:rFonts w:ascii="Wingdings" w:hAnsi="Wingdings" w:hint="default"/>
      </w:rPr>
    </w:lvl>
    <w:lvl w:ilvl="6" w:tplc="FEC43340" w:tentative="1">
      <w:start w:val="1"/>
      <w:numFmt w:val="bullet"/>
      <w:lvlText w:val=""/>
      <w:lvlJc w:val="left"/>
      <w:pPr>
        <w:ind w:left="4680" w:hanging="360"/>
      </w:pPr>
      <w:rPr>
        <w:rFonts w:ascii="Symbol" w:hAnsi="Symbol" w:hint="default"/>
      </w:rPr>
    </w:lvl>
    <w:lvl w:ilvl="7" w:tplc="80FA8962" w:tentative="1">
      <w:start w:val="1"/>
      <w:numFmt w:val="bullet"/>
      <w:lvlText w:val="o"/>
      <w:lvlJc w:val="left"/>
      <w:pPr>
        <w:ind w:left="5400" w:hanging="360"/>
      </w:pPr>
      <w:rPr>
        <w:rFonts w:ascii="Courier New" w:hAnsi="Courier New" w:cs="Courier New" w:hint="default"/>
      </w:rPr>
    </w:lvl>
    <w:lvl w:ilvl="8" w:tplc="DC621BC8" w:tentative="1">
      <w:start w:val="1"/>
      <w:numFmt w:val="bullet"/>
      <w:lvlText w:val=""/>
      <w:lvlJc w:val="left"/>
      <w:pPr>
        <w:ind w:left="6120" w:hanging="360"/>
      </w:pPr>
      <w:rPr>
        <w:rFonts w:ascii="Wingdings" w:hAnsi="Wingdings" w:hint="default"/>
      </w:rPr>
    </w:lvl>
  </w:abstractNum>
  <w:abstractNum w:abstractNumId="17">
    <w:nsid w:val="5CA330C7"/>
    <w:multiLevelType w:val="hybridMultilevel"/>
    <w:tmpl w:val="2D0A6288"/>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5566B08E">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18">
    <w:nsid w:val="5EB76611"/>
    <w:multiLevelType w:val="hybridMultilevel"/>
    <w:tmpl w:val="FDFC6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566B08E">
      <w:start w:val="1"/>
      <w:numFmt w:val="decimal"/>
      <w:lvlText w:val="%4."/>
      <w:lvlJc w:val="left"/>
      <w:pPr>
        <w:ind w:left="2880" w:hanging="360"/>
      </w:pPr>
      <w:rPr>
        <w:rFonts w:ascii="Calibri" w:eastAsia="Calibri" w:hAnsi="Calibri"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25C2EF8"/>
    <w:multiLevelType w:val="multilevel"/>
    <w:tmpl w:val="5D2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A3C62"/>
    <w:multiLevelType w:val="multilevel"/>
    <w:tmpl w:val="8228B7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679923E1"/>
    <w:multiLevelType w:val="hybridMultilevel"/>
    <w:tmpl w:val="6304FE64"/>
    <w:lvl w:ilvl="0" w:tplc="51A0C2C8">
      <w:start w:val="1"/>
      <w:numFmt w:val="decimal"/>
      <w:lvlText w:val="%1."/>
      <w:lvlJc w:val="left"/>
      <w:pPr>
        <w:ind w:left="720" w:hanging="360"/>
      </w:pPr>
      <w:rPr>
        <w:rFonts w:eastAsia="NewBaskervilleITC"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6C1F2321"/>
    <w:multiLevelType w:val="hybridMultilevel"/>
    <w:tmpl w:val="41E418BE"/>
    <w:lvl w:ilvl="0" w:tplc="E5660888">
      <w:start w:val="1"/>
      <w:numFmt w:val="decimal"/>
      <w:lvlText w:val="%1."/>
      <w:lvlJc w:val="left"/>
      <w:pPr>
        <w:ind w:left="720" w:hanging="360"/>
      </w:pPr>
      <w:rPr>
        <w:rFonts w:hint="default"/>
      </w:rPr>
    </w:lvl>
    <w:lvl w:ilvl="1" w:tplc="860CFDB4">
      <w:start w:val="1"/>
      <w:numFmt w:val="lowerLetter"/>
      <w:lvlText w:val="%2."/>
      <w:lvlJc w:val="left"/>
      <w:pPr>
        <w:ind w:left="1440" w:hanging="360"/>
      </w:pPr>
    </w:lvl>
    <w:lvl w:ilvl="2" w:tplc="9C388854" w:tentative="1">
      <w:start w:val="1"/>
      <w:numFmt w:val="lowerRoman"/>
      <w:lvlText w:val="%3."/>
      <w:lvlJc w:val="right"/>
      <w:pPr>
        <w:ind w:left="2160" w:hanging="180"/>
      </w:pPr>
    </w:lvl>
    <w:lvl w:ilvl="3" w:tplc="9E06B5EA" w:tentative="1">
      <w:start w:val="1"/>
      <w:numFmt w:val="decimal"/>
      <w:lvlText w:val="%4."/>
      <w:lvlJc w:val="left"/>
      <w:pPr>
        <w:ind w:left="2880" w:hanging="360"/>
      </w:pPr>
    </w:lvl>
    <w:lvl w:ilvl="4" w:tplc="8A544180" w:tentative="1">
      <w:start w:val="1"/>
      <w:numFmt w:val="lowerLetter"/>
      <w:lvlText w:val="%5."/>
      <w:lvlJc w:val="left"/>
      <w:pPr>
        <w:ind w:left="3600" w:hanging="360"/>
      </w:pPr>
    </w:lvl>
    <w:lvl w:ilvl="5" w:tplc="4D0A01B4" w:tentative="1">
      <w:start w:val="1"/>
      <w:numFmt w:val="lowerRoman"/>
      <w:lvlText w:val="%6."/>
      <w:lvlJc w:val="right"/>
      <w:pPr>
        <w:ind w:left="4320" w:hanging="180"/>
      </w:pPr>
    </w:lvl>
    <w:lvl w:ilvl="6" w:tplc="ABFEA558" w:tentative="1">
      <w:start w:val="1"/>
      <w:numFmt w:val="decimal"/>
      <w:lvlText w:val="%7."/>
      <w:lvlJc w:val="left"/>
      <w:pPr>
        <w:ind w:left="5040" w:hanging="360"/>
      </w:pPr>
    </w:lvl>
    <w:lvl w:ilvl="7" w:tplc="D0B669EE" w:tentative="1">
      <w:start w:val="1"/>
      <w:numFmt w:val="lowerLetter"/>
      <w:lvlText w:val="%8."/>
      <w:lvlJc w:val="left"/>
      <w:pPr>
        <w:ind w:left="5760" w:hanging="360"/>
      </w:pPr>
    </w:lvl>
    <w:lvl w:ilvl="8" w:tplc="52DE661E" w:tentative="1">
      <w:start w:val="1"/>
      <w:numFmt w:val="lowerRoman"/>
      <w:lvlText w:val="%9."/>
      <w:lvlJc w:val="right"/>
      <w:pPr>
        <w:ind w:left="6480" w:hanging="180"/>
      </w:pPr>
    </w:lvl>
  </w:abstractNum>
  <w:abstractNum w:abstractNumId="24">
    <w:nsid w:val="6F530EFD"/>
    <w:multiLevelType w:val="hybridMultilevel"/>
    <w:tmpl w:val="939A160C"/>
    <w:lvl w:ilvl="0" w:tplc="5FB41658">
      <w:start w:val="1"/>
      <w:numFmt w:val="decimal"/>
      <w:lvlText w:val="%1."/>
      <w:lvlJc w:val="left"/>
      <w:pPr>
        <w:ind w:left="360" w:hanging="360"/>
      </w:pPr>
      <w:rPr>
        <w:rFonts w:hint="default"/>
      </w:rPr>
    </w:lvl>
    <w:lvl w:ilvl="1" w:tplc="92CAC1C0" w:tentative="1">
      <w:start w:val="1"/>
      <w:numFmt w:val="bullet"/>
      <w:lvlText w:val="o"/>
      <w:lvlJc w:val="left"/>
      <w:pPr>
        <w:ind w:left="1080" w:hanging="360"/>
      </w:pPr>
      <w:rPr>
        <w:rFonts w:ascii="Courier New" w:hAnsi="Courier New" w:cs="Courier New" w:hint="default"/>
      </w:rPr>
    </w:lvl>
    <w:lvl w:ilvl="2" w:tplc="81C4B472">
      <w:start w:val="1"/>
      <w:numFmt w:val="bullet"/>
      <w:lvlText w:val=""/>
      <w:lvlJc w:val="left"/>
      <w:pPr>
        <w:ind w:left="1800" w:hanging="360"/>
      </w:pPr>
      <w:rPr>
        <w:rFonts w:ascii="Wingdings" w:hAnsi="Wingdings" w:hint="default"/>
      </w:rPr>
    </w:lvl>
    <w:lvl w:ilvl="3" w:tplc="04941EAC" w:tentative="1">
      <w:start w:val="1"/>
      <w:numFmt w:val="bullet"/>
      <w:lvlText w:val=""/>
      <w:lvlJc w:val="left"/>
      <w:pPr>
        <w:ind w:left="2520" w:hanging="360"/>
      </w:pPr>
      <w:rPr>
        <w:rFonts w:ascii="Symbol" w:hAnsi="Symbol" w:hint="default"/>
      </w:rPr>
    </w:lvl>
    <w:lvl w:ilvl="4" w:tplc="099025B2" w:tentative="1">
      <w:start w:val="1"/>
      <w:numFmt w:val="bullet"/>
      <w:lvlText w:val="o"/>
      <w:lvlJc w:val="left"/>
      <w:pPr>
        <w:ind w:left="3240" w:hanging="360"/>
      </w:pPr>
      <w:rPr>
        <w:rFonts w:ascii="Courier New" w:hAnsi="Courier New" w:cs="Courier New" w:hint="default"/>
      </w:rPr>
    </w:lvl>
    <w:lvl w:ilvl="5" w:tplc="A710863A" w:tentative="1">
      <w:start w:val="1"/>
      <w:numFmt w:val="bullet"/>
      <w:lvlText w:val=""/>
      <w:lvlJc w:val="left"/>
      <w:pPr>
        <w:ind w:left="3960" w:hanging="360"/>
      </w:pPr>
      <w:rPr>
        <w:rFonts w:ascii="Wingdings" w:hAnsi="Wingdings" w:hint="default"/>
      </w:rPr>
    </w:lvl>
    <w:lvl w:ilvl="6" w:tplc="FEC43340" w:tentative="1">
      <w:start w:val="1"/>
      <w:numFmt w:val="bullet"/>
      <w:lvlText w:val=""/>
      <w:lvlJc w:val="left"/>
      <w:pPr>
        <w:ind w:left="4680" w:hanging="360"/>
      </w:pPr>
      <w:rPr>
        <w:rFonts w:ascii="Symbol" w:hAnsi="Symbol" w:hint="default"/>
      </w:rPr>
    </w:lvl>
    <w:lvl w:ilvl="7" w:tplc="80FA8962" w:tentative="1">
      <w:start w:val="1"/>
      <w:numFmt w:val="bullet"/>
      <w:lvlText w:val="o"/>
      <w:lvlJc w:val="left"/>
      <w:pPr>
        <w:ind w:left="5400" w:hanging="360"/>
      </w:pPr>
      <w:rPr>
        <w:rFonts w:ascii="Courier New" w:hAnsi="Courier New" w:cs="Courier New" w:hint="default"/>
      </w:rPr>
    </w:lvl>
    <w:lvl w:ilvl="8" w:tplc="DC621BC8" w:tentative="1">
      <w:start w:val="1"/>
      <w:numFmt w:val="bullet"/>
      <w:lvlText w:val=""/>
      <w:lvlJc w:val="left"/>
      <w:pPr>
        <w:ind w:left="6120" w:hanging="360"/>
      </w:pPr>
      <w:rPr>
        <w:rFonts w:ascii="Wingdings" w:hAnsi="Wingdings" w:hint="default"/>
      </w:rPr>
    </w:lvl>
  </w:abstractNum>
  <w:abstractNum w:abstractNumId="25">
    <w:nsid w:val="70CE5CB2"/>
    <w:multiLevelType w:val="hybridMultilevel"/>
    <w:tmpl w:val="0798AE56"/>
    <w:lvl w:ilvl="0" w:tplc="BE9AD4B4">
      <w:start w:val="1"/>
      <w:numFmt w:val="decimal"/>
      <w:lvlText w:val="%1."/>
      <w:lvlJc w:val="left"/>
      <w:pPr>
        <w:ind w:left="644"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7"/>
  </w:num>
  <w:num w:numId="8">
    <w:abstractNumId w:val="21"/>
  </w:num>
  <w:num w:numId="9">
    <w:abstractNumId w:val="10"/>
  </w:num>
  <w:num w:numId="10">
    <w:abstractNumId w:val="22"/>
  </w:num>
  <w:num w:numId="11">
    <w:abstractNumId w:val="23"/>
  </w:num>
  <w:num w:numId="12">
    <w:abstractNumId w:val="20"/>
  </w:num>
  <w:num w:numId="13">
    <w:abstractNumId w:val="6"/>
  </w:num>
  <w:num w:numId="14">
    <w:abstractNumId w:val="4"/>
  </w:num>
  <w:num w:numId="15">
    <w:abstractNumId w:val="25"/>
  </w:num>
  <w:num w:numId="16">
    <w:abstractNumId w:val="14"/>
  </w:num>
  <w:num w:numId="17">
    <w:abstractNumId w:val="24"/>
  </w:num>
  <w:num w:numId="18">
    <w:abstractNumId w:val="11"/>
    <w:lvlOverride w:ilvl="0">
      <w:startOverride w:val="45"/>
    </w:lvlOverride>
  </w:num>
  <w:num w:numId="19">
    <w:abstractNumId w:val="26"/>
  </w:num>
  <w:num w:numId="20">
    <w:abstractNumId w:val="19"/>
  </w:num>
  <w:num w:numId="21">
    <w:abstractNumId w:val="7"/>
  </w:num>
  <w:num w:numId="22">
    <w:abstractNumId w:val="5"/>
  </w:num>
  <w:num w:numId="23">
    <w:abstractNumId w:val="8"/>
  </w:num>
  <w:num w:numId="24">
    <w:abstractNumId w:val="15"/>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30CE4"/>
    <w:rsid w:val="0004559E"/>
    <w:rsid w:val="00050AAC"/>
    <w:rsid w:val="00083A1A"/>
    <w:rsid w:val="000904C3"/>
    <w:rsid w:val="0009635A"/>
    <w:rsid w:val="00097F31"/>
    <w:rsid w:val="000C4085"/>
    <w:rsid w:val="000C5898"/>
    <w:rsid w:val="000F4569"/>
    <w:rsid w:val="001614DA"/>
    <w:rsid w:val="00194716"/>
    <w:rsid w:val="001A32EE"/>
    <w:rsid w:val="001A3496"/>
    <w:rsid w:val="001C0E08"/>
    <w:rsid w:val="001D1C39"/>
    <w:rsid w:val="00214FBF"/>
    <w:rsid w:val="00221C01"/>
    <w:rsid w:val="00243F54"/>
    <w:rsid w:val="00250ED1"/>
    <w:rsid w:val="00254AE6"/>
    <w:rsid w:val="00273476"/>
    <w:rsid w:val="00284D2F"/>
    <w:rsid w:val="002A25EF"/>
    <w:rsid w:val="002A2783"/>
    <w:rsid w:val="002B089A"/>
    <w:rsid w:val="00326DB0"/>
    <w:rsid w:val="00333037"/>
    <w:rsid w:val="00364E2E"/>
    <w:rsid w:val="00370476"/>
    <w:rsid w:val="00375411"/>
    <w:rsid w:val="00387378"/>
    <w:rsid w:val="00391681"/>
    <w:rsid w:val="003B1D3D"/>
    <w:rsid w:val="003D1B26"/>
    <w:rsid w:val="003D4EBE"/>
    <w:rsid w:val="003E413F"/>
    <w:rsid w:val="00412551"/>
    <w:rsid w:val="00417FBF"/>
    <w:rsid w:val="00422934"/>
    <w:rsid w:val="00495273"/>
    <w:rsid w:val="004A7927"/>
    <w:rsid w:val="004B5E0C"/>
    <w:rsid w:val="004C5DDB"/>
    <w:rsid w:val="004C7B54"/>
    <w:rsid w:val="004E6E97"/>
    <w:rsid w:val="004F01B2"/>
    <w:rsid w:val="004F4B33"/>
    <w:rsid w:val="004F62A3"/>
    <w:rsid w:val="00501E26"/>
    <w:rsid w:val="00504E30"/>
    <w:rsid w:val="00511046"/>
    <w:rsid w:val="00516722"/>
    <w:rsid w:val="00545411"/>
    <w:rsid w:val="00557B72"/>
    <w:rsid w:val="00563012"/>
    <w:rsid w:val="0058153C"/>
    <w:rsid w:val="00587B72"/>
    <w:rsid w:val="005A1415"/>
    <w:rsid w:val="00604BCB"/>
    <w:rsid w:val="006205D0"/>
    <w:rsid w:val="00623181"/>
    <w:rsid w:val="006472E6"/>
    <w:rsid w:val="00647751"/>
    <w:rsid w:val="00656B13"/>
    <w:rsid w:val="00671C61"/>
    <w:rsid w:val="00673DE9"/>
    <w:rsid w:val="006740FC"/>
    <w:rsid w:val="00683FE2"/>
    <w:rsid w:val="00687111"/>
    <w:rsid w:val="00694D56"/>
    <w:rsid w:val="006A2BF5"/>
    <w:rsid w:val="006C0303"/>
    <w:rsid w:val="006C28AC"/>
    <w:rsid w:val="006C4BB5"/>
    <w:rsid w:val="006C6526"/>
    <w:rsid w:val="006D04B5"/>
    <w:rsid w:val="006E0E2A"/>
    <w:rsid w:val="00700BE1"/>
    <w:rsid w:val="00716395"/>
    <w:rsid w:val="00742C22"/>
    <w:rsid w:val="00751A57"/>
    <w:rsid w:val="007876E0"/>
    <w:rsid w:val="007D708C"/>
    <w:rsid w:val="007E32AC"/>
    <w:rsid w:val="007F5EA8"/>
    <w:rsid w:val="00815A32"/>
    <w:rsid w:val="0083126F"/>
    <w:rsid w:val="00832CA3"/>
    <w:rsid w:val="00841EF6"/>
    <w:rsid w:val="008477A2"/>
    <w:rsid w:val="0085101D"/>
    <w:rsid w:val="00874F89"/>
    <w:rsid w:val="008A054E"/>
    <w:rsid w:val="008A6FE0"/>
    <w:rsid w:val="008B29EB"/>
    <w:rsid w:val="008D5818"/>
    <w:rsid w:val="00902626"/>
    <w:rsid w:val="0092096C"/>
    <w:rsid w:val="00950754"/>
    <w:rsid w:val="009524D9"/>
    <w:rsid w:val="00961731"/>
    <w:rsid w:val="009707BA"/>
    <w:rsid w:val="00977C1C"/>
    <w:rsid w:val="009B23CF"/>
    <w:rsid w:val="009C150B"/>
    <w:rsid w:val="00A03ACD"/>
    <w:rsid w:val="00A25800"/>
    <w:rsid w:val="00A32DBC"/>
    <w:rsid w:val="00A33058"/>
    <w:rsid w:val="00A37171"/>
    <w:rsid w:val="00A56CB2"/>
    <w:rsid w:val="00A90970"/>
    <w:rsid w:val="00AB20F8"/>
    <w:rsid w:val="00AC3EC4"/>
    <w:rsid w:val="00AF1524"/>
    <w:rsid w:val="00AF3E99"/>
    <w:rsid w:val="00B119C0"/>
    <w:rsid w:val="00B170B9"/>
    <w:rsid w:val="00B32934"/>
    <w:rsid w:val="00B505B4"/>
    <w:rsid w:val="00B57575"/>
    <w:rsid w:val="00B61BC2"/>
    <w:rsid w:val="00B71AC6"/>
    <w:rsid w:val="00B84B1A"/>
    <w:rsid w:val="00B870E2"/>
    <w:rsid w:val="00B95979"/>
    <w:rsid w:val="00BD0DED"/>
    <w:rsid w:val="00BD1FC4"/>
    <w:rsid w:val="00BF6B42"/>
    <w:rsid w:val="00C000C5"/>
    <w:rsid w:val="00C1207D"/>
    <w:rsid w:val="00C2024E"/>
    <w:rsid w:val="00C26F25"/>
    <w:rsid w:val="00C421DC"/>
    <w:rsid w:val="00C62A05"/>
    <w:rsid w:val="00C73DB6"/>
    <w:rsid w:val="00C776F0"/>
    <w:rsid w:val="00CA4063"/>
    <w:rsid w:val="00CB1C5C"/>
    <w:rsid w:val="00CC3DDB"/>
    <w:rsid w:val="00CD3CEB"/>
    <w:rsid w:val="00CE0352"/>
    <w:rsid w:val="00CE04C3"/>
    <w:rsid w:val="00CF68C9"/>
    <w:rsid w:val="00D32EB9"/>
    <w:rsid w:val="00D53DD1"/>
    <w:rsid w:val="00D57072"/>
    <w:rsid w:val="00D81152"/>
    <w:rsid w:val="00D87B89"/>
    <w:rsid w:val="00DA0347"/>
    <w:rsid w:val="00DC60D6"/>
    <w:rsid w:val="00DE218C"/>
    <w:rsid w:val="00DE509C"/>
    <w:rsid w:val="00E0581B"/>
    <w:rsid w:val="00E07F4A"/>
    <w:rsid w:val="00E153AC"/>
    <w:rsid w:val="00E20F1C"/>
    <w:rsid w:val="00E50449"/>
    <w:rsid w:val="00E508FC"/>
    <w:rsid w:val="00E61670"/>
    <w:rsid w:val="00E77E64"/>
    <w:rsid w:val="00E83793"/>
    <w:rsid w:val="00EA2188"/>
    <w:rsid w:val="00EA7437"/>
    <w:rsid w:val="00EC08A7"/>
    <w:rsid w:val="00ED5BCE"/>
    <w:rsid w:val="00F04A9F"/>
    <w:rsid w:val="00F05343"/>
    <w:rsid w:val="00F35803"/>
    <w:rsid w:val="00F46119"/>
    <w:rsid w:val="00F545C2"/>
    <w:rsid w:val="00F823D8"/>
    <w:rsid w:val="00F87B99"/>
    <w:rsid w:val="00F91EB6"/>
    <w:rsid w:val="00FC40BB"/>
    <w:rsid w:val="00FC7D7C"/>
    <w:rsid w:val="00FD4BF4"/>
    <w:rsid w:val="00FD6CB8"/>
    <w:rsid w:val="00FE69CF"/>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0"/>
    <w:next w:val="a0"/>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0"/>
    <w:next w:val="a0"/>
    <w:link w:val="20"/>
    <w:uiPriority w:val="9"/>
    <w:unhideWhenUsed/>
    <w:qFormat/>
    <w:rsid w:val="006C28AC"/>
    <w:pPr>
      <w:tabs>
        <w:tab w:val="left" w:pos="0"/>
        <w:tab w:val="left" w:pos="540"/>
      </w:tabs>
      <w:jc w:val="both"/>
      <w:outlineLvl w:val="1"/>
    </w:pPr>
    <w:rPr>
      <w:rFonts w:ascii="Times New Roman" w:hAnsi="Times New Roman"/>
      <w:sz w:val="24"/>
    </w:rPr>
  </w:style>
  <w:style w:type="paragraph" w:styleId="3">
    <w:name w:val="heading 3"/>
    <w:basedOn w:val="a0"/>
    <w:next w:val="a0"/>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4C5DDB"/>
    <w:pPr>
      <w:spacing w:before="240" w:after="60"/>
      <w:outlineLvl w:val="5"/>
    </w:pPr>
    <w:rPr>
      <w:rFonts w:cstheme="majorBidi"/>
      <w:b/>
      <w:bCs/>
    </w:rPr>
  </w:style>
  <w:style w:type="paragraph" w:styleId="7">
    <w:name w:val="heading 7"/>
    <w:basedOn w:val="a0"/>
    <w:next w:val="a0"/>
    <w:link w:val="70"/>
    <w:uiPriority w:val="9"/>
    <w:semiHidden/>
    <w:unhideWhenUsed/>
    <w:qFormat/>
    <w:rsid w:val="004C5DDB"/>
    <w:pPr>
      <w:spacing w:before="240" w:after="60"/>
      <w:outlineLvl w:val="6"/>
    </w:pPr>
    <w:rPr>
      <w:rFonts w:cstheme="majorBidi"/>
    </w:rPr>
  </w:style>
  <w:style w:type="paragraph" w:styleId="8">
    <w:name w:val="heading 8"/>
    <w:basedOn w:val="a0"/>
    <w:next w:val="a0"/>
    <w:link w:val="80"/>
    <w:uiPriority w:val="9"/>
    <w:semiHidden/>
    <w:unhideWhenUsed/>
    <w:qFormat/>
    <w:rsid w:val="004C5DDB"/>
    <w:pPr>
      <w:spacing w:before="240" w:after="60"/>
      <w:outlineLvl w:val="7"/>
    </w:pPr>
    <w:rPr>
      <w:rFonts w:cstheme="majorBidi"/>
      <w:i/>
      <w:iCs/>
    </w:rPr>
  </w:style>
  <w:style w:type="paragraph" w:styleId="9">
    <w:name w:val="heading 9"/>
    <w:basedOn w:val="a0"/>
    <w:next w:val="a0"/>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0ED1"/>
    <w:rPr>
      <w:b/>
      <w:szCs w:val="20"/>
      <w:lang w:val="ru-RU" w:bidi="ar-SA"/>
    </w:rPr>
  </w:style>
  <w:style w:type="character" w:customStyle="1" w:styleId="20">
    <w:name w:val="Заголовок 2 Знак"/>
    <w:basedOn w:val="a1"/>
    <w:link w:val="2"/>
    <w:uiPriority w:val="9"/>
    <w:rsid w:val="006C28AC"/>
    <w:rPr>
      <w:kern w:val="3"/>
      <w:szCs w:val="22"/>
      <w:lang w:val="ru-RU" w:eastAsia="ru-RU" w:bidi="ar-SA"/>
    </w:rPr>
  </w:style>
  <w:style w:type="character" w:customStyle="1" w:styleId="30">
    <w:name w:val="Заголовок 3 Знак"/>
    <w:basedOn w:val="a1"/>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4C5DDB"/>
    <w:rPr>
      <w:rFonts w:cstheme="majorBidi"/>
      <w:b/>
      <w:bCs/>
      <w:sz w:val="28"/>
      <w:szCs w:val="28"/>
    </w:rPr>
  </w:style>
  <w:style w:type="character" w:customStyle="1" w:styleId="50">
    <w:name w:val="Заголовок 5 Знак"/>
    <w:basedOn w:val="a1"/>
    <w:link w:val="5"/>
    <w:uiPriority w:val="9"/>
    <w:semiHidden/>
    <w:rsid w:val="004C5DDB"/>
    <w:rPr>
      <w:rFonts w:cstheme="majorBidi"/>
      <w:b/>
      <w:bCs/>
      <w:i/>
      <w:iCs/>
      <w:sz w:val="26"/>
      <w:szCs w:val="26"/>
    </w:rPr>
  </w:style>
  <w:style w:type="character" w:customStyle="1" w:styleId="60">
    <w:name w:val="Заголовок 6 Знак"/>
    <w:basedOn w:val="a1"/>
    <w:link w:val="6"/>
    <w:uiPriority w:val="9"/>
    <w:semiHidden/>
    <w:rsid w:val="004C5DDB"/>
    <w:rPr>
      <w:rFonts w:cstheme="majorBidi"/>
      <w:b/>
      <w:bCs/>
    </w:rPr>
  </w:style>
  <w:style w:type="character" w:customStyle="1" w:styleId="70">
    <w:name w:val="Заголовок 7 Знак"/>
    <w:basedOn w:val="a1"/>
    <w:link w:val="7"/>
    <w:uiPriority w:val="9"/>
    <w:semiHidden/>
    <w:rsid w:val="004C5DDB"/>
    <w:rPr>
      <w:rFonts w:cstheme="majorBidi"/>
      <w:sz w:val="24"/>
      <w:szCs w:val="24"/>
    </w:rPr>
  </w:style>
  <w:style w:type="character" w:customStyle="1" w:styleId="80">
    <w:name w:val="Заголовок 8 Знак"/>
    <w:basedOn w:val="a1"/>
    <w:link w:val="8"/>
    <w:uiPriority w:val="9"/>
    <w:semiHidden/>
    <w:rsid w:val="004C5DDB"/>
    <w:rPr>
      <w:rFonts w:cstheme="majorBidi"/>
      <w:i/>
      <w:iCs/>
      <w:sz w:val="24"/>
      <w:szCs w:val="24"/>
    </w:rPr>
  </w:style>
  <w:style w:type="character" w:customStyle="1" w:styleId="90">
    <w:name w:val="Заголовок 9 Знак"/>
    <w:basedOn w:val="a1"/>
    <w:link w:val="9"/>
    <w:uiPriority w:val="9"/>
    <w:semiHidden/>
    <w:rsid w:val="004C5DDB"/>
    <w:rPr>
      <w:rFonts w:asciiTheme="majorHAnsi" w:eastAsiaTheme="majorEastAsia" w:hAnsiTheme="majorHAnsi" w:cstheme="majorBidi"/>
    </w:rPr>
  </w:style>
  <w:style w:type="paragraph" w:styleId="a4">
    <w:name w:val="Title"/>
    <w:basedOn w:val="a0"/>
    <w:next w:val="a0"/>
    <w:link w:val="a5"/>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1"/>
    <w:link w:val="a4"/>
    <w:uiPriority w:val="10"/>
    <w:rsid w:val="004C5DDB"/>
    <w:rPr>
      <w:rFonts w:asciiTheme="majorHAnsi" w:eastAsiaTheme="majorEastAsia" w:hAnsiTheme="majorHAnsi" w:cstheme="majorBidi"/>
      <w:b/>
      <w:bCs/>
      <w:kern w:val="28"/>
      <w:sz w:val="32"/>
      <w:szCs w:val="32"/>
    </w:rPr>
  </w:style>
  <w:style w:type="paragraph" w:styleId="a6">
    <w:name w:val="Subtitle"/>
    <w:basedOn w:val="a0"/>
    <w:next w:val="a0"/>
    <w:link w:val="a7"/>
    <w:uiPriority w:val="11"/>
    <w:qFormat/>
    <w:rsid w:val="004C5DD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1"/>
    <w:link w:val="a6"/>
    <w:uiPriority w:val="11"/>
    <w:rsid w:val="004C5DDB"/>
    <w:rPr>
      <w:rFonts w:asciiTheme="majorHAnsi" w:eastAsiaTheme="majorEastAsia" w:hAnsiTheme="majorHAnsi" w:cstheme="majorBidi"/>
      <w:sz w:val="24"/>
      <w:szCs w:val="24"/>
    </w:rPr>
  </w:style>
  <w:style w:type="character" w:styleId="a8">
    <w:name w:val="Strong"/>
    <w:basedOn w:val="a1"/>
    <w:uiPriority w:val="22"/>
    <w:qFormat/>
    <w:rsid w:val="004C5DDB"/>
    <w:rPr>
      <w:b/>
      <w:bCs/>
    </w:rPr>
  </w:style>
  <w:style w:type="character" w:styleId="a9">
    <w:name w:val="Emphasis"/>
    <w:basedOn w:val="a1"/>
    <w:uiPriority w:val="20"/>
    <w:qFormat/>
    <w:rsid w:val="004C5DDB"/>
    <w:rPr>
      <w:rFonts w:asciiTheme="minorHAnsi" w:hAnsiTheme="minorHAnsi"/>
      <w:b/>
      <w:i/>
      <w:iCs/>
    </w:rPr>
  </w:style>
  <w:style w:type="paragraph" w:styleId="aa">
    <w:name w:val="No Spacing"/>
    <w:basedOn w:val="a0"/>
    <w:link w:val="ab"/>
    <w:uiPriority w:val="1"/>
    <w:qFormat/>
    <w:rsid w:val="004C5DDB"/>
    <w:rPr>
      <w:szCs w:val="32"/>
    </w:rPr>
  </w:style>
  <w:style w:type="paragraph" w:styleId="ac">
    <w:name w:val="List Paragraph"/>
    <w:basedOn w:val="a0"/>
    <w:uiPriority w:val="99"/>
    <w:qFormat/>
    <w:rsid w:val="004C5DDB"/>
    <w:pPr>
      <w:ind w:left="720"/>
      <w:contextualSpacing/>
    </w:pPr>
  </w:style>
  <w:style w:type="paragraph" w:styleId="21">
    <w:name w:val="Quote"/>
    <w:basedOn w:val="a0"/>
    <w:next w:val="a0"/>
    <w:link w:val="22"/>
    <w:uiPriority w:val="29"/>
    <w:qFormat/>
    <w:rsid w:val="004C5DDB"/>
    <w:rPr>
      <w:i/>
    </w:rPr>
  </w:style>
  <w:style w:type="character" w:customStyle="1" w:styleId="22">
    <w:name w:val="Цитата 2 Знак"/>
    <w:basedOn w:val="a1"/>
    <w:link w:val="21"/>
    <w:uiPriority w:val="29"/>
    <w:rsid w:val="004C5DDB"/>
    <w:rPr>
      <w:i/>
      <w:sz w:val="24"/>
      <w:szCs w:val="24"/>
    </w:rPr>
  </w:style>
  <w:style w:type="paragraph" w:styleId="ad">
    <w:name w:val="Intense Quote"/>
    <w:basedOn w:val="a0"/>
    <w:next w:val="a0"/>
    <w:link w:val="ae"/>
    <w:uiPriority w:val="30"/>
    <w:qFormat/>
    <w:rsid w:val="004C5DDB"/>
    <w:pPr>
      <w:ind w:left="720" w:right="720"/>
    </w:pPr>
    <w:rPr>
      <w:b/>
      <w:i/>
    </w:rPr>
  </w:style>
  <w:style w:type="character" w:customStyle="1" w:styleId="ae">
    <w:name w:val="Выделенная цитата Знак"/>
    <w:basedOn w:val="a1"/>
    <w:link w:val="ad"/>
    <w:uiPriority w:val="30"/>
    <w:rsid w:val="004C5DDB"/>
    <w:rPr>
      <w:b/>
      <w:i/>
      <w:sz w:val="24"/>
    </w:rPr>
  </w:style>
  <w:style w:type="character" w:styleId="af">
    <w:name w:val="Subtle Emphasis"/>
    <w:uiPriority w:val="19"/>
    <w:qFormat/>
    <w:rsid w:val="004C5DDB"/>
    <w:rPr>
      <w:i/>
      <w:color w:val="5A5A5A" w:themeColor="text1" w:themeTint="A5"/>
    </w:rPr>
  </w:style>
  <w:style w:type="character" w:styleId="af0">
    <w:name w:val="Intense Emphasis"/>
    <w:basedOn w:val="a1"/>
    <w:uiPriority w:val="21"/>
    <w:qFormat/>
    <w:rsid w:val="004C5DDB"/>
    <w:rPr>
      <w:b/>
      <w:i/>
      <w:sz w:val="24"/>
      <w:szCs w:val="24"/>
      <w:u w:val="single"/>
    </w:rPr>
  </w:style>
  <w:style w:type="character" w:styleId="af1">
    <w:name w:val="Subtle Reference"/>
    <w:basedOn w:val="a1"/>
    <w:uiPriority w:val="31"/>
    <w:qFormat/>
    <w:rsid w:val="004C5DDB"/>
    <w:rPr>
      <w:sz w:val="24"/>
      <w:szCs w:val="24"/>
      <w:u w:val="single"/>
    </w:rPr>
  </w:style>
  <w:style w:type="character" w:styleId="af2">
    <w:name w:val="Intense Reference"/>
    <w:basedOn w:val="a1"/>
    <w:uiPriority w:val="32"/>
    <w:qFormat/>
    <w:rsid w:val="004C5DDB"/>
    <w:rPr>
      <w:b/>
      <w:sz w:val="24"/>
      <w:u w:val="single"/>
    </w:rPr>
  </w:style>
  <w:style w:type="character" w:styleId="af3">
    <w:name w:val="Book Title"/>
    <w:basedOn w:val="a1"/>
    <w:uiPriority w:val="33"/>
    <w:qFormat/>
    <w:rsid w:val="004C5DDB"/>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4C5DDB"/>
    <w:pPr>
      <w:outlineLvl w:val="9"/>
    </w:pPr>
  </w:style>
  <w:style w:type="character" w:customStyle="1" w:styleId="ab">
    <w:name w:val="Без интервала Знак"/>
    <w:basedOn w:val="a1"/>
    <w:link w:val="aa"/>
    <w:uiPriority w:val="1"/>
    <w:rsid w:val="004C5DDB"/>
    <w:rPr>
      <w:sz w:val="24"/>
      <w:szCs w:val="32"/>
    </w:rPr>
  </w:style>
  <w:style w:type="paragraph" w:styleId="af5">
    <w:name w:val="header"/>
    <w:basedOn w:val="a0"/>
    <w:link w:val="af6"/>
    <w:rsid w:val="00687111"/>
    <w:pPr>
      <w:tabs>
        <w:tab w:val="center" w:pos="4677"/>
        <w:tab w:val="right" w:pos="9355"/>
      </w:tabs>
    </w:pPr>
  </w:style>
  <w:style w:type="character" w:customStyle="1" w:styleId="af6">
    <w:name w:val="Верхний колонтитул Знак"/>
    <w:basedOn w:val="a1"/>
    <w:link w:val="af5"/>
    <w:rsid w:val="00687111"/>
    <w:rPr>
      <w:rFonts w:ascii="Calibri" w:hAnsi="Calibri"/>
      <w:kern w:val="3"/>
      <w:sz w:val="22"/>
      <w:szCs w:val="22"/>
      <w:lang w:val="ru-RU" w:eastAsia="ru-RU" w:bidi="ar-SA"/>
    </w:rPr>
  </w:style>
  <w:style w:type="character" w:styleId="af7">
    <w:name w:val="annotation reference"/>
    <w:rsid w:val="00687111"/>
    <w:rPr>
      <w:sz w:val="16"/>
      <w:szCs w:val="16"/>
    </w:rPr>
  </w:style>
  <w:style w:type="paragraph" w:styleId="af8">
    <w:name w:val="annotation text"/>
    <w:basedOn w:val="a0"/>
    <w:link w:val="11"/>
    <w:rsid w:val="00687111"/>
    <w:rPr>
      <w:sz w:val="20"/>
      <w:szCs w:val="20"/>
    </w:rPr>
  </w:style>
  <w:style w:type="character" w:customStyle="1" w:styleId="af9">
    <w:name w:val="Текст примечания Знак"/>
    <w:basedOn w:val="a1"/>
    <w:uiPriority w:val="99"/>
    <w:rsid w:val="00687111"/>
    <w:rPr>
      <w:rFonts w:ascii="Calibri" w:hAnsi="Calibri"/>
      <w:kern w:val="3"/>
      <w:sz w:val="20"/>
      <w:szCs w:val="20"/>
      <w:lang w:val="ru-RU" w:eastAsia="ru-RU" w:bidi="ar-SA"/>
    </w:rPr>
  </w:style>
  <w:style w:type="character" w:customStyle="1" w:styleId="11">
    <w:name w:val="Текст примечания Знак1"/>
    <w:basedOn w:val="a1"/>
    <w:link w:val="af8"/>
    <w:rsid w:val="00687111"/>
    <w:rPr>
      <w:rFonts w:ascii="Calibri" w:hAnsi="Calibri"/>
      <w:kern w:val="3"/>
      <w:sz w:val="20"/>
      <w:szCs w:val="20"/>
      <w:lang w:val="ru-RU" w:eastAsia="ru-RU" w:bidi="ar-SA"/>
    </w:rPr>
  </w:style>
  <w:style w:type="paragraph" w:styleId="afa">
    <w:name w:val="Balloon Text"/>
    <w:basedOn w:val="a0"/>
    <w:link w:val="afb"/>
    <w:uiPriority w:val="99"/>
    <w:semiHidden/>
    <w:unhideWhenUsed/>
    <w:rsid w:val="00687111"/>
    <w:rPr>
      <w:rFonts w:ascii="Tahoma" w:hAnsi="Tahoma" w:cs="Tahoma"/>
      <w:sz w:val="16"/>
      <w:szCs w:val="16"/>
    </w:rPr>
  </w:style>
  <w:style w:type="character" w:customStyle="1" w:styleId="afb">
    <w:name w:val="Текст выноски Знак"/>
    <w:basedOn w:val="a1"/>
    <w:link w:val="afa"/>
    <w:uiPriority w:val="99"/>
    <w:semiHidden/>
    <w:rsid w:val="00687111"/>
    <w:rPr>
      <w:rFonts w:ascii="Tahoma" w:hAnsi="Tahoma" w:cs="Tahoma"/>
      <w:kern w:val="3"/>
      <w:sz w:val="16"/>
      <w:szCs w:val="16"/>
      <w:lang w:val="ru-RU" w:eastAsia="ru-RU" w:bidi="ar-SA"/>
    </w:rPr>
  </w:style>
  <w:style w:type="paragraph" w:customStyle="1" w:styleId="12">
    <w:name w:val="Стиль1"/>
    <w:basedOn w:val="a0"/>
    <w:link w:val="13"/>
    <w:qFormat/>
    <w:rsid w:val="00273476"/>
    <w:pPr>
      <w:jc w:val="center"/>
    </w:pPr>
    <w:rPr>
      <w:rFonts w:ascii="Times New Roman" w:hAnsi="Times New Roman"/>
      <w:sz w:val="24"/>
    </w:rPr>
  </w:style>
  <w:style w:type="character" w:customStyle="1" w:styleId="13">
    <w:name w:val="Стиль1 Знак"/>
    <w:basedOn w:val="a1"/>
    <w:link w:val="12"/>
    <w:rsid w:val="00273476"/>
    <w:rPr>
      <w:kern w:val="3"/>
      <w:szCs w:val="22"/>
      <w:lang w:val="ru-RU" w:eastAsia="ru-RU" w:bidi="ar-SA"/>
    </w:rPr>
  </w:style>
  <w:style w:type="paragraph" w:styleId="afc">
    <w:name w:val="Document Map"/>
    <w:basedOn w:val="a0"/>
    <w:link w:val="afd"/>
    <w:uiPriority w:val="99"/>
    <w:semiHidden/>
    <w:unhideWhenUsed/>
    <w:rsid w:val="00A90970"/>
    <w:rPr>
      <w:rFonts w:ascii="Tahoma" w:hAnsi="Tahoma" w:cs="Tahoma"/>
      <w:sz w:val="16"/>
      <w:szCs w:val="16"/>
    </w:rPr>
  </w:style>
  <w:style w:type="character" w:customStyle="1" w:styleId="afd">
    <w:name w:val="Схема документа Знак"/>
    <w:basedOn w:val="a1"/>
    <w:link w:val="afc"/>
    <w:uiPriority w:val="99"/>
    <w:semiHidden/>
    <w:rsid w:val="00A90970"/>
    <w:rPr>
      <w:rFonts w:ascii="Tahoma" w:hAnsi="Tahoma" w:cs="Tahoma"/>
      <w:kern w:val="3"/>
      <w:sz w:val="16"/>
      <w:szCs w:val="16"/>
      <w:lang w:val="ru-RU" w:eastAsia="ru-RU" w:bidi="ar-SA"/>
    </w:rPr>
  </w:style>
  <w:style w:type="paragraph" w:customStyle="1" w:styleId="DocDefaults">
    <w:name w:val="DocDefaults"/>
    <w:rsid w:val="00E07F4A"/>
  </w:style>
  <w:style w:type="paragraph" w:customStyle="1" w:styleId="a">
    <w:name w:val="Маркированный."/>
    <w:basedOn w:val="a0"/>
    <w:rsid w:val="00E07F4A"/>
    <w:pPr>
      <w:widowControl/>
      <w:numPr>
        <w:numId w:val="7"/>
      </w:numPr>
      <w:suppressAutoHyphens w:val="0"/>
      <w:overflowPunct/>
      <w:autoSpaceDE/>
      <w:autoSpaceDN/>
      <w:textAlignment w:val="auto"/>
    </w:pPr>
    <w:rPr>
      <w:rFonts w:ascii="Times New Roman" w:eastAsia="Calibri" w:hAnsi="Times New Roman"/>
      <w:kern w:val="0"/>
      <w:sz w:val="24"/>
      <w:lang w:eastAsia="en-US"/>
    </w:rPr>
  </w:style>
  <w:style w:type="table" w:styleId="afe">
    <w:name w:val="Table Grid"/>
    <w:basedOn w:val="a2"/>
    <w:uiPriority w:val="39"/>
    <w:rsid w:val="00E07F4A"/>
    <w:pPr>
      <w:spacing w:after="0" w:line="240" w:lineRule="auto"/>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07F4A"/>
  </w:style>
  <w:style w:type="character" w:styleId="aff">
    <w:name w:val="Hyperlink"/>
    <w:basedOn w:val="a1"/>
    <w:uiPriority w:val="99"/>
    <w:unhideWhenUsed/>
    <w:rsid w:val="00E07F4A"/>
    <w:rPr>
      <w:color w:val="0000FF" w:themeColor="hyperlink"/>
      <w:u w:val="single"/>
    </w:rPr>
  </w:style>
  <w:style w:type="paragraph" w:styleId="14">
    <w:name w:val="toc 1"/>
    <w:basedOn w:val="a0"/>
    <w:next w:val="a0"/>
    <w:autoRedefine/>
    <w:uiPriority w:val="39"/>
    <w:unhideWhenUsed/>
    <w:rsid w:val="00CE04C3"/>
    <w:pPr>
      <w:tabs>
        <w:tab w:val="right" w:leader="dot" w:pos="9345"/>
      </w:tabs>
      <w:spacing w:after="100"/>
    </w:pPr>
    <w:rPr>
      <w:noProof/>
    </w:rPr>
  </w:style>
  <w:style w:type="paragraph" w:styleId="23">
    <w:name w:val="toc 2"/>
    <w:basedOn w:val="a0"/>
    <w:next w:val="a0"/>
    <w:autoRedefine/>
    <w:uiPriority w:val="39"/>
    <w:unhideWhenUsed/>
    <w:rsid w:val="002A25EF"/>
    <w:pPr>
      <w:tabs>
        <w:tab w:val="right" w:leader="dot" w:pos="9345"/>
      </w:tabs>
      <w:spacing w:after="100"/>
      <w:ind w:left="220"/>
    </w:pPr>
    <w:rPr>
      <w:rFonts w:asciiTheme="minorHAnsi" w:hAnsiTheme="minorHAnsi" w:cstheme="minorHAnsi"/>
      <w:sz w:val="24"/>
      <w:szCs w:val="24"/>
    </w:rPr>
  </w:style>
  <w:style w:type="paragraph" w:styleId="aff0">
    <w:name w:val="footer"/>
    <w:basedOn w:val="a0"/>
    <w:link w:val="aff1"/>
    <w:uiPriority w:val="99"/>
    <w:unhideWhenUsed/>
    <w:rsid w:val="003B1D3D"/>
    <w:pPr>
      <w:tabs>
        <w:tab w:val="center" w:pos="4677"/>
        <w:tab w:val="right" w:pos="9355"/>
      </w:tabs>
    </w:pPr>
  </w:style>
  <w:style w:type="character" w:customStyle="1" w:styleId="aff1">
    <w:name w:val="Нижний колонтитул Знак"/>
    <w:basedOn w:val="a1"/>
    <w:link w:val="aff0"/>
    <w:uiPriority w:val="99"/>
    <w:rsid w:val="003B1D3D"/>
    <w:rPr>
      <w:rFonts w:ascii="Calibri" w:hAnsi="Calibri"/>
      <w:kern w:val="3"/>
      <w:sz w:val="22"/>
      <w:szCs w:val="22"/>
      <w:lang w:val="ru-RU" w:eastAsia="ru-RU" w:bidi="ar-SA"/>
    </w:rPr>
  </w:style>
  <w:style w:type="paragraph" w:styleId="aff2">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5"/>
    <w:uiPriority w:val="99"/>
    <w:unhideWhenUsed/>
    <w:rsid w:val="00391681"/>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3">
    <w:name w:val="Текст сноски Знак"/>
    <w:basedOn w:val="a1"/>
    <w:uiPriority w:val="99"/>
    <w:semiHidden/>
    <w:rsid w:val="00391681"/>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2"/>
    <w:uiPriority w:val="99"/>
    <w:locked/>
    <w:rsid w:val="00391681"/>
    <w:rPr>
      <w:sz w:val="20"/>
      <w:szCs w:val="20"/>
      <w:lang w:val="x-none" w:eastAsia="x-none" w:bidi="ar-SA"/>
    </w:rPr>
  </w:style>
  <w:style w:type="character" w:styleId="aff4">
    <w:name w:val="footnote reference"/>
    <w:uiPriority w:val="99"/>
    <w:semiHidden/>
    <w:unhideWhenUsed/>
    <w:rsid w:val="00391681"/>
    <w:rPr>
      <w:vertAlign w:val="superscript"/>
    </w:rPr>
  </w:style>
  <w:style w:type="character" w:customStyle="1" w:styleId="st1">
    <w:name w:val="st1"/>
    <w:basedOn w:val="a1"/>
    <w:rsid w:val="0092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819">
      <w:bodyDiv w:val="1"/>
      <w:marLeft w:val="0"/>
      <w:marRight w:val="0"/>
      <w:marTop w:val="0"/>
      <w:marBottom w:val="0"/>
      <w:divBdr>
        <w:top w:val="none" w:sz="0" w:space="0" w:color="auto"/>
        <w:left w:val="none" w:sz="0" w:space="0" w:color="auto"/>
        <w:bottom w:val="none" w:sz="0" w:space="0" w:color="auto"/>
        <w:right w:val="none" w:sz="0" w:space="0" w:color="auto"/>
      </w:divBdr>
    </w:div>
    <w:div w:id="177500961">
      <w:bodyDiv w:val="1"/>
      <w:marLeft w:val="0"/>
      <w:marRight w:val="0"/>
      <w:marTop w:val="0"/>
      <w:marBottom w:val="0"/>
      <w:divBdr>
        <w:top w:val="none" w:sz="0" w:space="0" w:color="auto"/>
        <w:left w:val="none" w:sz="0" w:space="0" w:color="auto"/>
        <w:bottom w:val="none" w:sz="0" w:space="0" w:color="auto"/>
        <w:right w:val="none" w:sz="0" w:space="0" w:color="auto"/>
      </w:divBdr>
    </w:div>
    <w:div w:id="379942371">
      <w:bodyDiv w:val="1"/>
      <w:marLeft w:val="0"/>
      <w:marRight w:val="0"/>
      <w:marTop w:val="0"/>
      <w:marBottom w:val="0"/>
      <w:divBdr>
        <w:top w:val="none" w:sz="0" w:space="0" w:color="auto"/>
        <w:left w:val="none" w:sz="0" w:space="0" w:color="auto"/>
        <w:bottom w:val="none" w:sz="0" w:space="0" w:color="auto"/>
        <w:right w:val="none" w:sz="0" w:space="0" w:color="auto"/>
      </w:divBdr>
    </w:div>
    <w:div w:id="520095962">
      <w:bodyDiv w:val="1"/>
      <w:marLeft w:val="0"/>
      <w:marRight w:val="0"/>
      <w:marTop w:val="0"/>
      <w:marBottom w:val="0"/>
      <w:divBdr>
        <w:top w:val="none" w:sz="0" w:space="0" w:color="auto"/>
        <w:left w:val="none" w:sz="0" w:space="0" w:color="auto"/>
        <w:bottom w:val="none" w:sz="0" w:space="0" w:color="auto"/>
        <w:right w:val="none" w:sz="0" w:space="0" w:color="auto"/>
      </w:divBdr>
    </w:div>
    <w:div w:id="1076173068">
      <w:bodyDiv w:val="1"/>
      <w:marLeft w:val="0"/>
      <w:marRight w:val="0"/>
      <w:marTop w:val="0"/>
      <w:marBottom w:val="0"/>
      <w:divBdr>
        <w:top w:val="none" w:sz="0" w:space="0" w:color="auto"/>
        <w:left w:val="none" w:sz="0" w:space="0" w:color="auto"/>
        <w:bottom w:val="none" w:sz="0" w:space="0" w:color="auto"/>
        <w:right w:val="none" w:sz="0" w:space="0" w:color="auto"/>
      </w:divBdr>
    </w:div>
    <w:div w:id="1343317596">
      <w:bodyDiv w:val="1"/>
      <w:marLeft w:val="0"/>
      <w:marRight w:val="0"/>
      <w:marTop w:val="0"/>
      <w:marBottom w:val="0"/>
      <w:divBdr>
        <w:top w:val="none" w:sz="0" w:space="0" w:color="auto"/>
        <w:left w:val="none" w:sz="0" w:space="0" w:color="auto"/>
        <w:bottom w:val="none" w:sz="0" w:space="0" w:color="auto"/>
        <w:right w:val="none" w:sz="0" w:space="0" w:color="auto"/>
      </w:divBdr>
    </w:div>
    <w:div w:id="1376541346">
      <w:bodyDiv w:val="1"/>
      <w:marLeft w:val="0"/>
      <w:marRight w:val="0"/>
      <w:marTop w:val="0"/>
      <w:marBottom w:val="0"/>
      <w:divBdr>
        <w:top w:val="none" w:sz="0" w:space="0" w:color="auto"/>
        <w:left w:val="none" w:sz="0" w:space="0" w:color="auto"/>
        <w:bottom w:val="none" w:sz="0" w:space="0" w:color="auto"/>
        <w:right w:val="none" w:sz="0" w:space="0" w:color="auto"/>
      </w:divBdr>
    </w:div>
    <w:div w:id="1493571278">
      <w:bodyDiv w:val="1"/>
      <w:marLeft w:val="0"/>
      <w:marRight w:val="0"/>
      <w:marTop w:val="0"/>
      <w:marBottom w:val="0"/>
      <w:divBdr>
        <w:top w:val="none" w:sz="0" w:space="0" w:color="auto"/>
        <w:left w:val="none" w:sz="0" w:space="0" w:color="auto"/>
        <w:bottom w:val="none" w:sz="0" w:space="0" w:color="auto"/>
        <w:right w:val="none" w:sz="0" w:space="0" w:color="auto"/>
      </w:divBdr>
    </w:div>
    <w:div w:id="1667516262">
      <w:bodyDiv w:val="1"/>
      <w:marLeft w:val="0"/>
      <w:marRight w:val="0"/>
      <w:marTop w:val="0"/>
      <w:marBottom w:val="0"/>
      <w:divBdr>
        <w:top w:val="none" w:sz="0" w:space="0" w:color="auto"/>
        <w:left w:val="none" w:sz="0" w:space="0" w:color="auto"/>
        <w:bottom w:val="none" w:sz="0" w:space="0" w:color="auto"/>
        <w:right w:val="none" w:sz="0" w:space="0" w:color="auto"/>
      </w:divBdr>
    </w:div>
    <w:div w:id="1796172160">
      <w:bodyDiv w:val="1"/>
      <w:marLeft w:val="0"/>
      <w:marRight w:val="0"/>
      <w:marTop w:val="0"/>
      <w:marBottom w:val="0"/>
      <w:divBdr>
        <w:top w:val="none" w:sz="0" w:space="0" w:color="auto"/>
        <w:left w:val="none" w:sz="0" w:space="0" w:color="auto"/>
        <w:bottom w:val="none" w:sz="0" w:space="0" w:color="auto"/>
        <w:right w:val="none" w:sz="0" w:space="0" w:color="auto"/>
      </w:divBdr>
    </w:div>
    <w:div w:id="18256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sections/un-charter/chapter-i/index.html" TargetMode="External"/><Relationship Id="rId18" Type="http://schemas.openxmlformats.org/officeDocument/2006/relationships/hyperlink" Target="http://elibrary.ru/contents.asp?issueid=1376034" TargetMode="External"/><Relationship Id="rId26" Type="http://schemas.openxmlformats.org/officeDocument/2006/relationships/hyperlink" Target="http://nwapa.spb.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ibrary.ru/contents.asp?issueid=1376034" TargetMode="External"/><Relationship Id="rId34" Type="http://schemas.openxmlformats.org/officeDocument/2006/relationships/hyperlink" Target="http://www.minregion.ru" TargetMode="External"/><Relationship Id="rId7" Type="http://schemas.openxmlformats.org/officeDocument/2006/relationships/footnotes" Target="footnotes.xml"/><Relationship Id="rId12" Type="http://schemas.openxmlformats.org/officeDocument/2006/relationships/hyperlink" Target="http://www.un.org/ru/sections/un-charter/chapter-i/index.html" TargetMode="External"/><Relationship Id="rId17" Type="http://schemas.openxmlformats.org/officeDocument/2006/relationships/hyperlink" Target="http://psychologyinstitute.kharkov.ua/?p=3318" TargetMode="External"/><Relationship Id="rId25" Type="http://schemas.openxmlformats.org/officeDocument/2006/relationships/hyperlink" Target="http://www.consultant.ru/online/base/?req=doc;base=LAW;n=68297" TargetMode="External"/><Relationship Id="rId33" Type="http://schemas.openxmlformats.org/officeDocument/2006/relationships/hyperlink" Target="http://qip.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contents.asp?issueid=1376034" TargetMode="External"/><Relationship Id="rId20" Type="http://schemas.openxmlformats.org/officeDocument/2006/relationships/hyperlink" Target="http://elibrary.ru/contents.asp?issueid=1376034" TargetMode="External"/><Relationship Id="rId29"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library.ru/contents.asp?issueid=1376034&amp;selid=23106613" TargetMode="External"/><Relationship Id="rId32" Type="http://schemas.openxmlformats.org/officeDocument/2006/relationships/hyperlink" Target="http://valerytishkov.ru/cntnt/sluzhebnye/novosti/n2172.html"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dp.nwipa.ru:2048/login?url=https://dlib.eastview.com/browse/publication/63829" TargetMode="External"/><Relationship Id="rId23" Type="http://schemas.openxmlformats.org/officeDocument/2006/relationships/hyperlink" Target="http://elibrary.ru/contents.asp?issueid=1376034" TargetMode="External"/><Relationship Id="rId28" Type="http://schemas.openxmlformats.org/officeDocument/2006/relationships/hyperlink" Target="http://www.nwapa.spb.ru/index.php?page_id=76" TargetMode="External"/><Relationship Id="rId36" Type="http://schemas.openxmlformats.org/officeDocument/2006/relationships/hyperlink" Target="http://www.ethnos.nw.ru" TargetMode="External"/><Relationship Id="rId10" Type="http://schemas.openxmlformats.org/officeDocument/2006/relationships/footer" Target="footer1.xml"/><Relationship Id="rId19" Type="http://schemas.openxmlformats.org/officeDocument/2006/relationships/hyperlink" Target="http://elibrary.ru/contents.asp?issueid=1376034&amp;selid=23106613" TargetMode="External"/><Relationship Id="rId31" Type="http://schemas.openxmlformats.org/officeDocument/2006/relationships/hyperlink" Target="http://valerytishkov.ru/cntnt/avtorskiy-blog.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tve.es/noticias/20170928/si-cataluna-se-independizara-pasaria-su-economia-espana/1621588.shtml" TargetMode="External"/><Relationship Id="rId22" Type="http://schemas.openxmlformats.org/officeDocument/2006/relationships/hyperlink" Target="http://elibrary.ru/contents.asp?issueid=1376034&amp;selid=23106613" TargetMode="External"/><Relationship Id="rId27" Type="http://schemas.openxmlformats.org/officeDocument/2006/relationships/hyperlink" Target="http://www.nwapa.spb.ru/index.php?page_id=76" TargetMode="External"/><Relationship Id="rId30" Type="http://schemas.openxmlformats.org/officeDocument/2006/relationships/hyperlink" Target="http://interneturok.ru/ru/school/obshestvoznanie/8-klass/tema/natsii-i-mezhnatsionalnye-otnosheniya" TargetMode="External"/><Relationship Id="rId35" Type="http://schemas.openxmlformats.org/officeDocument/2006/relationships/hyperlink" Target="http://www.indem.ru/Ceprs/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D4FB4471-35CE-41A8-B00D-5E0127C7B32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34</Pages>
  <Words>11115</Words>
  <Characters>63356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Нина</cp:lastModifiedBy>
  <cp:revision>51</cp:revision>
  <dcterms:created xsi:type="dcterms:W3CDTF">2017-05-19T08:05:00Z</dcterms:created>
  <dcterms:modified xsi:type="dcterms:W3CDTF">2020-12-03T11:34:00Z</dcterms:modified>
</cp:coreProperties>
</file>