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E7E37" w:rsidRPr="00FE7E37" w:rsidRDefault="00FE7E37" w:rsidP="00FE7E3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E7E3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E7E37" w:rsidRPr="00FE7E37" w:rsidRDefault="00FE7E37" w:rsidP="00FE7E37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37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 w:rsidRPr="00FE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E37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FE7E37" w:rsidRPr="00FE7E37" w:rsidRDefault="00FE7E37" w:rsidP="00FE7E3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E7E37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Pr="00FE7E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FE7E37"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</w:t>
      </w:r>
      <w:proofErr w:type="gramStart"/>
      <w:r w:rsidRPr="00413B90">
        <w:rPr>
          <w:rFonts w:ascii="Times New Roman" w:hAnsi="Times New Roman"/>
          <w:sz w:val="24"/>
          <w:szCs w:val="24"/>
        </w:rPr>
        <w:t>1</w:t>
      </w:r>
      <w:proofErr w:type="gramEnd"/>
      <w:r w:rsidRPr="00413B90">
        <w:rPr>
          <w:rFonts w:ascii="Times New Roman" w:hAnsi="Times New Roman"/>
          <w:sz w:val="24"/>
          <w:szCs w:val="24"/>
        </w:rPr>
        <w:t>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 Оптимизация и математическое программирование</w:t>
      </w:r>
    </w:p>
    <w:p w:rsidR="00413B90" w:rsidRPr="009F5157" w:rsidRDefault="009F5157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5157">
        <w:rPr>
          <w:rFonts w:ascii="Times New Roman" w:hAnsi="Times New Roman"/>
          <w:sz w:val="24"/>
          <w:szCs w:val="24"/>
        </w:rPr>
        <w:t>ОиМП</w:t>
      </w:r>
      <w:proofErr w:type="spellEnd"/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1C5405" w:rsidRDefault="001C5405" w:rsidP="001C5405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1C5405" w:rsidRDefault="001C5405" w:rsidP="001C5405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FE7E37" w:rsidRPr="001C5405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FE7E37" w:rsidRPr="001C5405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–составитель:</w:t>
      </w:r>
    </w:p>
    <w:p w:rsidR="006858C2" w:rsidRPr="00413B90" w:rsidRDefault="006858C2" w:rsidP="00413B90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Доктор военных наук, 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>, профессор,</w:t>
      </w:r>
      <w:r w:rsidRPr="00413B90">
        <w:rPr>
          <w:rFonts w:ascii="Times New Roman" w:hAnsi="Times New Roman"/>
          <w:sz w:val="24"/>
          <w:szCs w:val="24"/>
        </w:rPr>
        <w:t xml:space="preserve"> профессор кафедры экономики и финансов Наумов Владимир Николаевич</w:t>
      </w: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9F5157">
        <w:rPr>
          <w:sz w:val="24"/>
          <w:szCs w:val="24"/>
        </w:rPr>
        <w:t>обучения по дисциплине</w:t>
      </w:r>
      <w:proofErr w:type="gramEnd"/>
      <w:r w:rsidRPr="009F5157">
        <w:rPr>
          <w:sz w:val="24"/>
          <w:szCs w:val="24"/>
        </w:rPr>
        <w:t xml:space="preserve">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444101" w:rsidRPr="009F5157">
        <w:rPr>
          <w:rFonts w:ascii="Times New Roman" w:hAnsi="Times New Roman"/>
          <w:kern w:val="0"/>
          <w:sz w:val="24"/>
          <w:szCs w:val="24"/>
          <w:lang w:eastAsia="en-US"/>
        </w:rPr>
        <w:t>Оптимизация и математическое программирование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B36A4C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B36A4C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B36A4C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B36A4C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B36A4C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B36A4C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spellStart"/>
            <w:r w:rsidRPr="009F5157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9F5157">
              <w:rPr>
                <w:rFonts w:ascii="Times New Roman" w:hAnsi="Times New Roman"/>
                <w:sz w:val="20"/>
                <w:szCs w:val="20"/>
              </w:rPr>
              <w:t>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подготавливать данные для проведения аналитических работ; проводить </w:t>
            </w:r>
            <w:proofErr w:type="gramStart"/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аналитическое</w:t>
            </w:r>
            <w:proofErr w:type="gramEnd"/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использовать методы и модели оптимизации для </w:t>
            </w:r>
            <w:r w:rsidRPr="009F5157">
              <w:rPr>
                <w:rStyle w:val="FontStyle11"/>
              </w:rPr>
              <w:lastRenderedPageBreak/>
              <w:t>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9F5157">
              <w:rPr>
                <w:rStyle w:val="FontStyle14"/>
              </w:rPr>
              <w:t xml:space="preserve"> ;</w:t>
            </w:r>
            <w:proofErr w:type="gramEnd"/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управлению проектами в области </w:t>
            </w:r>
            <w:proofErr w:type="gramStart"/>
            <w:r w:rsidRPr="009F5157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9F5157">
              <w:rPr>
                <w:rFonts w:ascii="Times New Roman" w:hAnsi="Times New Roman"/>
                <w:sz w:val="20"/>
                <w:szCs w:val="20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 xml:space="preserve">в структуре ОП </w:t>
      </w:r>
      <w:proofErr w:type="gramStart"/>
      <w:r w:rsidR="006858C2" w:rsidRPr="009A44EB">
        <w:rPr>
          <w:sz w:val="24"/>
          <w:szCs w:val="24"/>
        </w:rPr>
        <w:t>ВО</w:t>
      </w:r>
      <w:proofErr w:type="gramEnd"/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A44EB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астроном.) часах </w:t>
            </w:r>
            <w:proofErr w:type="spellStart"/>
            <w:r w:rsidRPr="009A44EB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Pr="009A44EB">
              <w:rPr>
                <w:rFonts w:ascii="Times New Roman" w:hAnsi="Times New Roman"/>
                <w:sz w:val="20"/>
                <w:szCs w:val="20"/>
              </w:rPr>
              <w:t>/заочно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9A44EB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</w:t>
      </w:r>
      <w:proofErr w:type="gramStart"/>
      <w:r w:rsidRPr="009A44EB">
        <w:rPr>
          <w:szCs w:val="24"/>
        </w:rPr>
        <w:t>1</w:t>
      </w:r>
      <w:proofErr w:type="gramEnd"/>
      <w:r w:rsidRPr="009A44EB">
        <w:rPr>
          <w:szCs w:val="24"/>
        </w:rPr>
        <w:t>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>» основано на дисциплинах – Б</w:t>
      </w:r>
      <w:proofErr w:type="gramStart"/>
      <w:r w:rsidRPr="009A44EB">
        <w:rPr>
          <w:szCs w:val="24"/>
        </w:rPr>
        <w:t>1</w:t>
      </w:r>
      <w:proofErr w:type="gramEnd"/>
      <w:r w:rsidRPr="009A44EB">
        <w:rPr>
          <w:szCs w:val="24"/>
        </w:rPr>
        <w:t>.</w:t>
      </w:r>
      <w:r w:rsidR="00F13E7E" w:rsidRPr="009A44EB">
        <w:rPr>
          <w:szCs w:val="24"/>
        </w:rPr>
        <w:t>В</w:t>
      </w:r>
      <w:r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F13E7E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F13E7E" w:rsidRPr="009A44EB">
        <w:rPr>
          <w:szCs w:val="24"/>
        </w:rPr>
        <w:t>Информационно-коммуникационные технологии и информационные системы</w:t>
      </w:r>
      <w:r w:rsidRPr="009A44EB">
        <w:rPr>
          <w:szCs w:val="24"/>
        </w:rPr>
        <w:t>», Б1.</w:t>
      </w:r>
      <w:r w:rsidR="00F13E7E" w:rsidRPr="009A44EB">
        <w:rPr>
          <w:szCs w:val="24"/>
        </w:rPr>
        <w:t>В.</w:t>
      </w:r>
      <w:r w:rsidR="004B7C13" w:rsidRPr="004B7C13">
        <w:rPr>
          <w:szCs w:val="24"/>
        </w:rPr>
        <w:t>0</w:t>
      </w:r>
      <w:r w:rsidR="00F13E7E" w:rsidRPr="009A44EB">
        <w:rPr>
          <w:szCs w:val="24"/>
        </w:rPr>
        <w:t xml:space="preserve">3 </w:t>
      </w:r>
      <w:r w:rsidRPr="009A44EB">
        <w:rPr>
          <w:szCs w:val="24"/>
        </w:rPr>
        <w:t>«</w:t>
      </w:r>
      <w:r w:rsidR="00F13E7E" w:rsidRPr="009A44EB">
        <w:rPr>
          <w:szCs w:val="24"/>
        </w:rPr>
        <w:t>Актуальные проблемы и методология исследования сложных систем управления</w:t>
      </w:r>
      <w:r w:rsidRPr="009A44EB">
        <w:rPr>
          <w:szCs w:val="24"/>
        </w:rPr>
        <w:t>», Б1.</w:t>
      </w:r>
      <w:r w:rsidR="00F13E7E" w:rsidRPr="009A44EB">
        <w:rPr>
          <w:szCs w:val="24"/>
        </w:rPr>
        <w:t>В</w:t>
      </w:r>
      <w:r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F13E7E" w:rsidRPr="009A44EB">
        <w:rPr>
          <w:szCs w:val="24"/>
        </w:rPr>
        <w:t>4</w:t>
      </w:r>
      <w:r w:rsidRPr="009A44EB">
        <w:rPr>
          <w:szCs w:val="24"/>
        </w:rPr>
        <w:t xml:space="preserve"> «</w:t>
      </w:r>
      <w:r w:rsidR="00F13E7E" w:rsidRPr="009A44EB">
        <w:rPr>
          <w:szCs w:val="24"/>
        </w:rPr>
        <w:t>Методический семинар аспирантов кафедры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6F34C8" w:rsidRPr="009A44EB">
        <w:rPr>
          <w:szCs w:val="24"/>
        </w:rPr>
        <w:t>Б</w:t>
      </w:r>
      <w:proofErr w:type="gramStart"/>
      <w:r w:rsidR="006F34C8" w:rsidRPr="009A44EB">
        <w:rPr>
          <w:szCs w:val="24"/>
        </w:rPr>
        <w:t>1</w:t>
      </w:r>
      <w:proofErr w:type="gramEnd"/>
      <w:r w:rsidR="006F34C8" w:rsidRPr="009A44EB">
        <w:rPr>
          <w:szCs w:val="24"/>
        </w:rPr>
        <w:t>.В.ДВ.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4</w:t>
      </w:r>
      <w:r w:rsidR="00525265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525265" w:rsidRPr="009A44EB">
        <w:rPr>
          <w:szCs w:val="24"/>
        </w:rPr>
        <w:t>1</w:t>
      </w:r>
      <w:r w:rsidR="006F34C8" w:rsidRPr="009A44EB">
        <w:rPr>
          <w:szCs w:val="24"/>
        </w:rPr>
        <w:t xml:space="preserve"> «</w:t>
      </w:r>
      <w:r w:rsidR="00FD62E3" w:rsidRPr="009A44EB">
        <w:rPr>
          <w:szCs w:val="24"/>
        </w:rPr>
        <w:t>Теоретико-игровые модели в управлении организационными системами</w:t>
      </w:r>
      <w:r w:rsidR="006F34C8" w:rsidRPr="009A44EB">
        <w:rPr>
          <w:szCs w:val="24"/>
        </w:rPr>
        <w:t xml:space="preserve">», </w:t>
      </w:r>
      <w:r w:rsidR="00525265" w:rsidRPr="009A44EB">
        <w:rPr>
          <w:szCs w:val="24"/>
        </w:rPr>
        <w:t>Б1.В.ДВ.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4</w:t>
      </w:r>
      <w:r w:rsidR="00525265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525265" w:rsidRPr="009A44EB">
        <w:rPr>
          <w:szCs w:val="24"/>
        </w:rPr>
        <w:t>2 «</w:t>
      </w:r>
      <w:r w:rsidR="00FD62E3" w:rsidRPr="009A44EB">
        <w:rPr>
          <w:szCs w:val="24"/>
        </w:rPr>
        <w:t>Теория игр и моделирование конфликтных ситуаций в социально–экономических процессах</w:t>
      </w:r>
      <w:r w:rsidR="00525265" w:rsidRPr="009A44EB">
        <w:rPr>
          <w:szCs w:val="24"/>
        </w:rPr>
        <w:t xml:space="preserve">», </w:t>
      </w:r>
      <w:r w:rsidR="006F34C8" w:rsidRPr="009A44EB">
        <w:rPr>
          <w:szCs w:val="24"/>
        </w:rPr>
        <w:t>Б1.В.ДВ.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2.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1</w:t>
      </w:r>
      <w:r w:rsidR="006F34C8" w:rsidRPr="009A44EB">
        <w:rPr>
          <w:szCs w:val="24"/>
        </w:rPr>
        <w:t xml:space="preserve"> «</w:t>
      </w:r>
      <w:r w:rsidR="00FD62E3" w:rsidRPr="009A44EB">
        <w:rPr>
          <w:szCs w:val="24"/>
        </w:rPr>
        <w:t>Модели макроэкономики</w:t>
      </w:r>
      <w:r w:rsidR="006F34C8" w:rsidRPr="009A44EB">
        <w:rPr>
          <w:szCs w:val="24"/>
        </w:rPr>
        <w:t xml:space="preserve">», </w:t>
      </w:r>
      <w:r w:rsidRPr="009A44EB">
        <w:rPr>
          <w:szCs w:val="24"/>
        </w:rPr>
        <w:t>Б1.</w:t>
      </w:r>
      <w:r w:rsidR="00FD62E3" w:rsidRPr="009A44EB">
        <w:rPr>
          <w:szCs w:val="24"/>
        </w:rPr>
        <w:t>В</w:t>
      </w:r>
      <w:r w:rsidRPr="009A44EB">
        <w:rPr>
          <w:szCs w:val="24"/>
        </w:rPr>
        <w:t>.</w:t>
      </w:r>
      <w:r w:rsidR="00FD62E3" w:rsidRPr="009A44EB">
        <w:rPr>
          <w:szCs w:val="24"/>
        </w:rPr>
        <w:t>ДВ</w:t>
      </w:r>
      <w:r w:rsidR="003C0FE8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2.</w:t>
      </w:r>
      <w:r w:rsidR="004B7C13" w:rsidRPr="004B7C13">
        <w:rPr>
          <w:szCs w:val="24"/>
        </w:rPr>
        <w:t>0</w:t>
      </w:r>
      <w:r w:rsidR="00FD62E3" w:rsidRPr="009A44EB">
        <w:rPr>
          <w:szCs w:val="24"/>
        </w:rPr>
        <w:t>2</w:t>
      </w:r>
      <w:r w:rsidRPr="009A44EB">
        <w:rPr>
          <w:szCs w:val="24"/>
        </w:rPr>
        <w:t xml:space="preserve"> «</w:t>
      </w:r>
      <w:r w:rsidR="00FD62E3" w:rsidRPr="009A44EB">
        <w:rPr>
          <w:szCs w:val="24"/>
        </w:rPr>
        <w:t>Модели макроэкономического регулирования</w:t>
      </w:r>
      <w:r w:rsidRPr="009A44EB">
        <w:rPr>
          <w:szCs w:val="24"/>
        </w:rPr>
        <w:t xml:space="preserve">», </w:t>
      </w:r>
      <w:r w:rsidR="00FD62E3" w:rsidRPr="009A44EB">
        <w:rPr>
          <w:szCs w:val="24"/>
        </w:rPr>
        <w:t>а также практик и научных исследований</w:t>
      </w:r>
      <w:r w:rsidRPr="009A44EB">
        <w:rPr>
          <w:szCs w:val="24"/>
        </w:rPr>
        <w:t>.</w:t>
      </w:r>
    </w:p>
    <w:p w:rsidR="00FD62E3" w:rsidRPr="009A44EB" w:rsidRDefault="00FD62E3" w:rsidP="00FD62E3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взаимодействует с дисциплинами учебного плана Б</w:t>
      </w:r>
      <w:proofErr w:type="gramStart"/>
      <w:r w:rsidRPr="009A44EB">
        <w:rPr>
          <w:szCs w:val="24"/>
        </w:rPr>
        <w:t>1</w:t>
      </w:r>
      <w:proofErr w:type="gramEnd"/>
      <w:r w:rsidRPr="009A44EB">
        <w:rPr>
          <w:szCs w:val="24"/>
        </w:rPr>
        <w:t>.В.</w:t>
      </w:r>
      <w:r w:rsidR="00864C8C" w:rsidRPr="009A44EB">
        <w:rPr>
          <w:szCs w:val="24"/>
        </w:rPr>
        <w:t>ОД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2</w:t>
      </w:r>
      <w:r w:rsidRPr="009A44EB">
        <w:rPr>
          <w:szCs w:val="24"/>
        </w:rPr>
        <w:t xml:space="preserve"> «</w:t>
      </w:r>
      <w:r w:rsidR="00864C8C" w:rsidRPr="009A44EB">
        <w:rPr>
          <w:szCs w:val="24"/>
        </w:rPr>
        <w:t>Методы системного анализа</w:t>
      </w:r>
      <w:r w:rsidRPr="009A44EB">
        <w:rPr>
          <w:szCs w:val="24"/>
        </w:rPr>
        <w:t>», Б1.В.ДВ.</w:t>
      </w:r>
      <w:r w:rsidR="004B7C13" w:rsidRPr="004B7C13">
        <w:rPr>
          <w:szCs w:val="24"/>
        </w:rPr>
        <w:t>0</w:t>
      </w:r>
      <w:r w:rsidRPr="009A44EB">
        <w:rPr>
          <w:szCs w:val="24"/>
        </w:rPr>
        <w:t>2.</w:t>
      </w:r>
      <w:r w:rsidR="004B7C13" w:rsidRPr="004B7C13">
        <w:rPr>
          <w:szCs w:val="24"/>
        </w:rPr>
        <w:t>0</w:t>
      </w:r>
      <w:r w:rsidRPr="009A44EB">
        <w:rPr>
          <w:szCs w:val="24"/>
        </w:rPr>
        <w:t>1 «Информационная безопасность», Б1.В.ДВ.</w:t>
      </w:r>
      <w:r w:rsidR="004B7C13" w:rsidRPr="004B7C13">
        <w:rPr>
          <w:szCs w:val="24"/>
        </w:rPr>
        <w:t>0</w:t>
      </w:r>
      <w:r w:rsidRPr="009A44EB">
        <w:rPr>
          <w:szCs w:val="24"/>
        </w:rPr>
        <w:t>2.</w:t>
      </w:r>
      <w:r w:rsidR="004B7C13" w:rsidRPr="004B7C13">
        <w:rPr>
          <w:szCs w:val="24"/>
        </w:rPr>
        <w:t>0</w:t>
      </w:r>
      <w:r w:rsidRPr="009A44EB">
        <w:rPr>
          <w:szCs w:val="24"/>
        </w:rPr>
        <w:t>2 «Информационная безопасность и защита информации», изучаемых с данной дисциплиной одновременно.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B36A4C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B36A4C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B36A4C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9A44EB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9A44EB">
        <w:rPr>
          <w:rFonts w:ascii="Times New Roman" w:hAnsi="Times New Roman"/>
          <w:b/>
          <w:sz w:val="24"/>
          <w:szCs w:val="24"/>
        </w:rPr>
        <w:tab/>
      </w:r>
    </w:p>
    <w:p w:rsidR="00B03C49" w:rsidRPr="009A44EB" w:rsidRDefault="00B03C49" w:rsidP="00B03C49">
      <w:pPr>
        <w:pStyle w:val="af4"/>
        <w:ind w:firstLine="567"/>
        <w:rPr>
          <w:sz w:val="24"/>
          <w:szCs w:val="24"/>
        </w:rPr>
      </w:pPr>
      <w:r w:rsidRPr="009A44EB">
        <w:rPr>
          <w:sz w:val="24"/>
          <w:szCs w:val="24"/>
        </w:rPr>
        <w:t xml:space="preserve"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</w:t>
      </w:r>
    </w:p>
    <w:p w:rsidR="00B03C49" w:rsidRPr="009A44EB" w:rsidRDefault="00B03C49" w:rsidP="00B03C49">
      <w:pPr>
        <w:rPr>
          <w:rFonts w:ascii="Times New Roman" w:hAnsi="Times New Roman"/>
          <w:b/>
          <w:color w:val="000000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Тема 2: </w:t>
      </w:r>
      <w:r w:rsidRPr="009A44E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  <w:r w:rsidR="00684EB5" w:rsidRPr="009A44EB">
        <w:rPr>
          <w:rFonts w:ascii="Times New Roman" w:hAnsi="Times New Roman"/>
          <w:sz w:val="24"/>
          <w:szCs w:val="24"/>
        </w:rPr>
        <w:t xml:space="preserve"> Двойственность и анализ чувствительности</w:t>
      </w:r>
      <w:r w:rsidR="005938F8" w:rsidRPr="009A44EB">
        <w:rPr>
          <w:rFonts w:ascii="Times New Roman" w:hAnsi="Times New Roman"/>
          <w:sz w:val="24"/>
          <w:szCs w:val="24"/>
        </w:rPr>
        <w:t xml:space="preserve"> и устойчивости решения задач.</w:t>
      </w:r>
      <w:r w:rsidR="00684EB5" w:rsidRPr="009A44EB">
        <w:rPr>
          <w:rFonts w:ascii="Times New Roman" w:hAnsi="Times New Roman"/>
          <w:sz w:val="24"/>
          <w:szCs w:val="24"/>
        </w:rPr>
        <w:t xml:space="preserve"> Использование математических пакетов для решения задач оптимизации.</w:t>
      </w:r>
      <w:r w:rsidR="005938F8" w:rsidRPr="009A44EB">
        <w:rPr>
          <w:rFonts w:ascii="Times New Roman" w:hAnsi="Times New Roman"/>
          <w:sz w:val="24"/>
          <w:szCs w:val="24"/>
        </w:rPr>
        <w:t xml:space="preserve"> </w:t>
      </w:r>
    </w:p>
    <w:p w:rsidR="00B03C49" w:rsidRPr="009A44EB" w:rsidRDefault="00B03C49" w:rsidP="00B03C49">
      <w:pPr>
        <w:ind w:firstLine="567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B03C49" w:rsidRPr="009A44EB" w:rsidRDefault="00B03C49" w:rsidP="00B03C49">
      <w:pPr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</w:t>
      </w:r>
      <w:r w:rsidR="005938F8" w:rsidRPr="009A44EB">
        <w:rPr>
          <w:rFonts w:ascii="Times New Roman" w:hAnsi="Times New Roman"/>
          <w:sz w:val="24"/>
          <w:szCs w:val="24"/>
        </w:rPr>
        <w:t xml:space="preserve"> Методы решения транспортных задач особого вида. Решение транспортных задач в логистике.</w:t>
      </w:r>
    </w:p>
    <w:p w:rsidR="00B03C49" w:rsidRPr="009A44EB" w:rsidRDefault="00B03C49" w:rsidP="00684E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Тема 4: Нелинейное программирование. </w:t>
      </w:r>
      <w:r w:rsidR="00684EB5" w:rsidRPr="009A44EB">
        <w:rPr>
          <w:rFonts w:ascii="Times New Roman" w:hAnsi="Times New Roman"/>
          <w:b/>
          <w:sz w:val="24"/>
          <w:szCs w:val="24"/>
        </w:rPr>
        <w:t>Ц</w:t>
      </w:r>
      <w:r w:rsidRPr="009A44EB">
        <w:rPr>
          <w:rFonts w:ascii="Times New Roman" w:hAnsi="Times New Roman"/>
          <w:b/>
          <w:sz w:val="24"/>
          <w:szCs w:val="24"/>
        </w:rPr>
        <w:t>елочисленное программирование</w:t>
      </w:r>
    </w:p>
    <w:p w:rsidR="00B03C49" w:rsidRPr="009A44EB" w:rsidRDefault="00B03C49" w:rsidP="00B03C49">
      <w:pPr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lastRenderedPageBreak/>
        <w:tab/>
        <w:t xml:space="preserve">Отличие нелинейного программирования </w:t>
      </w:r>
      <w:proofErr w:type="gramStart"/>
      <w:r w:rsidRPr="009A44EB">
        <w:rPr>
          <w:rFonts w:ascii="Times New Roman" w:hAnsi="Times New Roman"/>
          <w:sz w:val="24"/>
          <w:szCs w:val="24"/>
        </w:rPr>
        <w:t>от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линейного. Построение вспомогательной функции Лагранжа, множители Лагранжа. </w:t>
      </w:r>
      <w:r w:rsidR="00684EB5" w:rsidRPr="009A44EB">
        <w:rPr>
          <w:rFonts w:ascii="Times New Roman" w:hAnsi="Times New Roman"/>
          <w:sz w:val="24"/>
          <w:szCs w:val="24"/>
        </w:rPr>
        <w:t xml:space="preserve">Обобщенный метод множителей Лагранжа. </w:t>
      </w:r>
      <w:r w:rsidRPr="009A44EB">
        <w:rPr>
          <w:rFonts w:ascii="Times New Roman" w:hAnsi="Times New Roman"/>
          <w:sz w:val="24"/>
          <w:szCs w:val="24"/>
        </w:rPr>
        <w:t xml:space="preserve">Условия </w:t>
      </w:r>
      <w:proofErr w:type="spellStart"/>
      <w:r w:rsidR="00684EB5" w:rsidRPr="009A44EB">
        <w:rPr>
          <w:rFonts w:ascii="Times New Roman" w:hAnsi="Times New Roman"/>
          <w:sz w:val="24"/>
          <w:szCs w:val="24"/>
        </w:rPr>
        <w:t>К</w:t>
      </w:r>
      <w:r w:rsidRPr="009A44EB">
        <w:rPr>
          <w:rFonts w:ascii="Times New Roman" w:hAnsi="Times New Roman"/>
          <w:sz w:val="24"/>
          <w:szCs w:val="24"/>
        </w:rPr>
        <w:t>уна-Таккера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. Выпуклое программирование. Градиент. Численные методы поиска экстремума. Целочисленное программирование. </w:t>
      </w:r>
      <w:r w:rsidR="00684EB5" w:rsidRPr="009A44EB">
        <w:rPr>
          <w:rFonts w:ascii="Times New Roman" w:hAnsi="Times New Roman"/>
          <w:sz w:val="24"/>
          <w:szCs w:val="24"/>
        </w:rPr>
        <w:t>Метод Гомори. Метод ветвей и границ.</w:t>
      </w:r>
      <w:r w:rsidR="005938F8" w:rsidRPr="009A44EB">
        <w:rPr>
          <w:rFonts w:ascii="Times New Roman" w:hAnsi="Times New Roman"/>
          <w:sz w:val="24"/>
          <w:szCs w:val="24"/>
        </w:rPr>
        <w:t xml:space="preserve"> 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4E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9A44E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B03C49" w:rsidRPr="009A44EB" w:rsidRDefault="00B03C49" w:rsidP="00B03C49">
      <w:pPr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</w:t>
      </w:r>
      <w:r w:rsidR="005938F8" w:rsidRPr="009A44EB">
        <w:rPr>
          <w:rFonts w:ascii="Times New Roman" w:hAnsi="Times New Roman"/>
          <w:sz w:val="24"/>
          <w:szCs w:val="24"/>
        </w:rPr>
        <w:t xml:space="preserve">Модели управления запасами. Задача о загрузке. Задача инвестирования </w:t>
      </w:r>
      <w:r w:rsidRPr="009A44EB">
        <w:rPr>
          <w:rFonts w:ascii="Times New Roman" w:hAnsi="Times New Roman"/>
          <w:sz w:val="24"/>
          <w:szCs w:val="24"/>
        </w:rPr>
        <w:t xml:space="preserve">Связь сетевых моделей с моделями динамического программирования. Задача </w:t>
      </w:r>
      <w:proofErr w:type="gramStart"/>
      <w:r w:rsidRPr="009A44EB">
        <w:rPr>
          <w:rFonts w:ascii="Times New Roman" w:hAnsi="Times New Roman"/>
          <w:sz w:val="24"/>
          <w:szCs w:val="24"/>
        </w:rPr>
        <w:t>выборе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кратчайшего пути. </w:t>
      </w:r>
      <w:r w:rsidR="005938F8" w:rsidRPr="009A44EB">
        <w:rPr>
          <w:rFonts w:ascii="Times New Roman" w:hAnsi="Times New Roman"/>
          <w:sz w:val="24"/>
          <w:szCs w:val="24"/>
        </w:rPr>
        <w:t xml:space="preserve">Задача нахождения потока наименьшей стоимости. Методы сетевого планирования. Задача коммивояжера. </w:t>
      </w:r>
      <w:r w:rsidRPr="009A44EB">
        <w:rPr>
          <w:rFonts w:ascii="Times New Roman" w:hAnsi="Times New Roman"/>
          <w:sz w:val="24"/>
          <w:szCs w:val="24"/>
        </w:rPr>
        <w:t>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>фонд оценочных сре</w:t>
      </w:r>
      <w:proofErr w:type="gramStart"/>
      <w:r w:rsidRPr="009A44EB">
        <w:rPr>
          <w:sz w:val="24"/>
          <w:szCs w:val="24"/>
        </w:rPr>
        <w:t>дств пр</w:t>
      </w:r>
      <w:proofErr w:type="gramEnd"/>
      <w:r w:rsidRPr="009A44EB">
        <w:rPr>
          <w:sz w:val="24"/>
          <w:szCs w:val="24"/>
        </w:rPr>
        <w:t xml:space="preserve">омежуточной аттестации по дисциплине </w:t>
      </w:r>
    </w:p>
    <w:p w:rsidR="007740E1" w:rsidRPr="009A44EB" w:rsidRDefault="007740E1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444101" w:rsidRPr="009A44EB">
        <w:rPr>
          <w:rFonts w:ascii="Times New Roman" w:hAnsi="Times New Roman"/>
          <w:sz w:val="24"/>
          <w:szCs w:val="24"/>
        </w:rPr>
        <w:t>Оптимизация и математическое программирование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="006858C2" w:rsidRPr="009A44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858C2" w:rsidRPr="009A44EB">
        <w:rPr>
          <w:rFonts w:ascii="Times New Roman" w:hAnsi="Times New Roman"/>
          <w:sz w:val="24"/>
          <w:szCs w:val="24"/>
        </w:rPr>
        <w:t>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B36A4C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B36A4C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B36A4C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5938F8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9A44E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9A44EB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</w:t>
            </w:r>
            <w:r w:rsidR="00AC2DE5" w:rsidRPr="009A44E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9A44E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9A44EB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</w:t>
            </w:r>
            <w:r w:rsidR="00AC2DE5" w:rsidRPr="009A44E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9A44E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9A44EB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</w:t>
            </w:r>
            <w:r w:rsidR="00AC2DE5" w:rsidRPr="009A44E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9A44E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9A44EB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реферат, </w:t>
            </w:r>
            <w:r w:rsidR="00AC2DE5" w:rsidRPr="009A44E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  <w:tr w:rsidR="005938F8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9A44EB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9A44EB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 xml:space="preserve">Тест, задание, контрольная работа, реферат, </w:t>
            </w:r>
            <w:r w:rsidR="00AC2DE5" w:rsidRPr="009A44EB">
              <w:rPr>
                <w:rFonts w:ascii="Times New Roman" w:hAnsi="Times New Roman"/>
                <w:kern w:val="0"/>
                <w:sz w:val="20"/>
                <w:szCs w:val="20"/>
              </w:rPr>
              <w:t>зачет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</w:t>
      </w:r>
      <w:proofErr w:type="gramStart"/>
      <w:r w:rsidR="006858C2" w:rsidRPr="009A44E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717D6A" w:rsidRPr="006A6D9F">
        <w:rPr>
          <w:rFonts w:ascii="Times New Roman" w:hAnsi="Times New Roman"/>
          <w:sz w:val="24"/>
          <w:szCs w:val="28"/>
        </w:rPr>
        <w:t xml:space="preserve"> производится в устной форме в соответствии с программой кандидатского экзамена по специальности 05.13.01 «Системный анализ, управление и обработка информации». Для подготовки к экзамену используется паспорт специальности </w:t>
      </w:r>
      <w:r w:rsidR="00F6429C" w:rsidRPr="006A6D9F">
        <w:rPr>
          <w:rFonts w:ascii="Times New Roman" w:hAnsi="Times New Roman"/>
          <w:sz w:val="24"/>
          <w:szCs w:val="28"/>
        </w:rPr>
        <w:t>и программа-минимум по специальности. К экзамену аспирант готовит реферат в соответствии с темой своего диссертационного исследования.</w:t>
      </w:r>
    </w:p>
    <w:p w:rsidR="006858C2" w:rsidRPr="009A44EB" w:rsidRDefault="006858C2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 xml:space="preserve">Материалы текущего контроля успеваемости </w:t>
      </w:r>
      <w:proofErr w:type="gramStart"/>
      <w:r w:rsidRPr="009A44EB">
        <w:rPr>
          <w:rFonts w:cs="Times New Roman"/>
          <w:sz w:val="24"/>
          <w:szCs w:val="24"/>
        </w:rPr>
        <w:t>обучающихся</w:t>
      </w:r>
      <w:proofErr w:type="gramEnd"/>
      <w:r w:rsidRPr="009A44EB">
        <w:rPr>
          <w:rFonts w:cs="Times New Roman"/>
          <w:sz w:val="24"/>
          <w:szCs w:val="24"/>
        </w:rPr>
        <w:t>.</w:t>
      </w:r>
    </w:p>
    <w:p w:rsidR="00633737" w:rsidRPr="009A44EB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9A44EB">
        <w:rPr>
          <w:rFonts w:ascii="Times New Roman" w:hAnsi="Times New Roman"/>
          <w:sz w:val="24"/>
          <w:szCs w:val="24"/>
        </w:rPr>
        <w:t>4.2.1.</w:t>
      </w:r>
      <w:r w:rsidR="00633737" w:rsidRPr="009A44EB">
        <w:rPr>
          <w:rFonts w:ascii="Times New Roman" w:hAnsi="Times New Roman"/>
          <w:sz w:val="24"/>
          <w:szCs w:val="24"/>
        </w:rPr>
        <w:t>Домашние задания</w:t>
      </w:r>
      <w:bookmarkEnd w:id="4"/>
      <w:r w:rsidR="00633737" w:rsidRPr="009A44EB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9A44EB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9A44E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1pt;height:83.1pt" o:ole="">
            <v:imagedata r:id="rId10" o:title=""/>
          </v:shape>
          <o:OLEObject Type="Embed" ProgID="Equation.DSMT4" ShapeID="_x0000_i1025" DrawAspect="Content" ObjectID="_1582976099" r:id="rId11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1.45pt;height:20.75pt" o:ole="" fillcolor="window">
            <v:imagedata r:id="rId12" o:title=""/>
          </v:shape>
          <o:OLEObject Type="Embed" ProgID="Equation.DSMT4" ShapeID="_x0000_i1026" DrawAspect="Content" ObjectID="_1582976100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2.9pt;height:20.75pt" o:ole="" fillcolor="window">
            <v:imagedata r:id="rId14" o:title=""/>
          </v:shape>
          <o:OLEObject Type="Embed" ProgID="Equation.DSMT4" ShapeID="_x0000_i1027" DrawAspect="Content" ObjectID="_1582976101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3pt;height:19.4pt" o:ole="">
            <v:imagedata r:id="rId16" o:title=""/>
          </v:shape>
          <o:OLEObject Type="Embed" ProgID="Equation.DSMT4" ShapeID="_x0000_i1028" DrawAspect="Content" ObjectID="_1582976102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4pt;height:63pt" o:ole="">
            <v:imagedata r:id="rId18" o:title=""/>
          </v:shape>
          <o:OLEObject Type="Embed" ProgID="Equation.DSMT4" ShapeID="_x0000_i1029" DrawAspect="Content" ObjectID="_1582976103" r:id="rId19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4.15pt;height:85.85pt" o:ole="">
            <v:imagedata r:id="rId20" o:title=""/>
          </v:shape>
          <o:OLEObject Type="Embed" ProgID="Equation.DSMT4" ShapeID="_x0000_i1030" DrawAspect="Content" ObjectID="_1582976104" r:id="rId21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6pt" o:ole="">
            <v:imagedata r:id="rId22" o:title=""/>
          </v:shape>
          <o:OLEObject Type="Embed" ProgID="Equation.DSMT4" ShapeID="_x0000_i1031" DrawAspect="Content" ObjectID="_1582976105" r:id="rId23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3"/>
        <w:gridCol w:w="1933"/>
        <w:gridCol w:w="1934"/>
        <w:gridCol w:w="1934"/>
        <w:gridCol w:w="1934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9A44EB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4.2.2.</w:t>
      </w:r>
      <w:r w:rsidR="00555C76" w:rsidRPr="009A44E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lastRenderedPageBreak/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4.2.3.</w:t>
      </w:r>
      <w:r w:rsidR="00555C76"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9A44EB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3pt;height:19.4pt" o:ole="">
            <v:imagedata r:id="rId16" o:title=""/>
          </v:shape>
          <o:OLEObject Type="Embed" ProgID="Equation.DSMT4" ShapeID="_x0000_i1032" DrawAspect="Content" ObjectID="_1582976106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4pt;height:62.3pt" o:ole="">
            <v:imagedata r:id="rId18" o:title=""/>
          </v:shape>
          <o:OLEObject Type="Embed" ProgID="Equation.DSMT4" ShapeID="_x0000_i1033" DrawAspect="Content" ObjectID="_1582976107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pt;height:85.85pt" o:ole="">
            <v:imagedata r:id="rId26" o:title=""/>
          </v:shape>
          <o:OLEObject Type="Embed" ProgID="Equation.DSMT4" ShapeID="_x0000_i1034" DrawAspect="Content" ObjectID="_1582976108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B36A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40" o:spid="_x0000_s1026" style="position:absolute;left:0;text-align:left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<v:path arrowok="t" o:connecttype="custom" o:connectlocs="0,0;1238250,209550" o:connectangles="0,0"/>
                </v:shape>
              </w:pict>
            </w:r>
            <w:proofErr w:type="gramStart"/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B36A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8" o:spid="_x0000_s1029" style="position:absolute;left:0;text-align:left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<v:path arrowok="t" o:connecttype="custom" o:connectlocs="0,0;1238250,238125" o:connectangles="0,0"/>
                </v:shape>
              </w:pict>
            </w:r>
            <w:proofErr w:type="gramStart"/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</w:t>
            </w: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B36A4C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9" o:spid="_x0000_s1028" style="position:absolute;left:0;text-align:left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<v:path arrowok="t" o:connecttype="custom" o:connectlocs="0,0;1238250,266700" o:connectangles="0,0"/>
                </v:shape>
              </w:pict>
            </w:r>
            <w:proofErr w:type="gramStart"/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9A44EB">
              <w:rPr>
                <w:rFonts w:ascii="Times New Roman" w:hAnsi="Times New Roman"/>
                <w:sz w:val="24"/>
                <w:szCs w:val="24"/>
              </w:rPr>
              <w:t>bj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B36A4C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curve id="Поли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" filled="f">
                  <v:path arrowok="t" o:connecttype="custom" o:connectlocs="0,0;2147483646,2147483646" o:connectangles="0,0"/>
                </v:curve>
              </w:pict>
            </w:r>
            <w:proofErr w:type="gramStart"/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9A44EB">
        <w:rPr>
          <w:sz w:val="24"/>
          <w:szCs w:val="24"/>
        </w:rPr>
        <w:t>Седловые</w:t>
      </w:r>
      <w:proofErr w:type="spellEnd"/>
      <w:r w:rsidRPr="009A44EB">
        <w:rPr>
          <w:sz w:val="24"/>
          <w:szCs w:val="24"/>
        </w:rPr>
        <w:t xml:space="preserve">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9A44EB">
        <w:rPr>
          <w:sz w:val="24"/>
          <w:szCs w:val="24"/>
        </w:rPr>
        <w:t>Седловые</w:t>
      </w:r>
      <w:proofErr w:type="spellEnd"/>
      <w:r w:rsidRPr="009A44EB">
        <w:rPr>
          <w:sz w:val="24"/>
          <w:szCs w:val="24"/>
        </w:rPr>
        <w:t xml:space="preserve">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6858C2" w:rsidRPr="009A44EB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73"/>
        <w:gridCol w:w="3398"/>
        <w:gridCol w:w="1561"/>
        <w:gridCol w:w="3222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владеть способностью разработки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Способность разработки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B36A4C">
        <w:fldChar w:fldCharType="begin"/>
      </w:r>
      <w:r w:rsidR="000739E1">
        <w:instrText xml:space="preserve"> SEQ Таблица \* ARABIC </w:instrText>
      </w:r>
      <w:r w:rsidR="00B36A4C">
        <w:fldChar w:fldCharType="separate"/>
      </w:r>
      <w:r w:rsidR="00F735F9">
        <w:rPr>
          <w:noProof/>
        </w:rPr>
        <w:t>5</w:t>
      </w:r>
      <w:r w:rsidR="00B36A4C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3"/>
        <w:gridCol w:w="4664"/>
        <w:gridCol w:w="3727"/>
      </w:tblGrid>
      <w:tr w:rsidR="00806E07" w:rsidRPr="006A6D9F" w:rsidTr="00E03D9D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E03D9D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E03D9D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E03D9D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E03D9D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E03D9D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E03D9D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E03D9D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E03D9D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E03D9D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E03D9D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Самостоятельно формулирует проблему исследования с использованием методов системного анализа, приводит результаты оценки </w:t>
            </w:r>
            <w:r w:rsidRPr="006A6D9F">
              <w:rPr>
                <w:sz w:val="20"/>
                <w:szCs w:val="24"/>
              </w:rPr>
              <w:lastRenderedPageBreak/>
              <w:t>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 xml:space="preserve">Полнота и правильность ответов на вопросы </w:t>
            </w:r>
          </w:p>
        </w:tc>
      </w:tr>
      <w:tr w:rsidR="00806E07" w:rsidRPr="006A6D9F" w:rsidTr="00E03D9D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lastRenderedPageBreak/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806E07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</w:rPr>
        <w:t xml:space="preserve">4.3.1. </w:t>
      </w:r>
      <w:r w:rsidR="00347199"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Классические задачи оптимизации. Матрица </w:t>
      </w:r>
      <w:proofErr w:type="gramStart"/>
      <w:r w:rsidRPr="009A44EB">
        <w:rPr>
          <w:sz w:val="24"/>
          <w:szCs w:val="24"/>
        </w:rPr>
        <w:t>Гессе</w:t>
      </w:r>
      <w:proofErr w:type="gramEnd"/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Функция и множители Лагранжа. Окаймленная матрица </w:t>
      </w:r>
      <w:proofErr w:type="gramStart"/>
      <w:r w:rsidRPr="009A44EB">
        <w:rPr>
          <w:sz w:val="24"/>
          <w:szCs w:val="24"/>
        </w:rPr>
        <w:t>Гессе</w:t>
      </w:r>
      <w:proofErr w:type="gramEnd"/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М-метод решения задачи линейного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9A44EB">
        <w:rPr>
          <w:b/>
          <w:i/>
          <w:sz w:val="24"/>
          <w:szCs w:val="24"/>
        </w:rPr>
        <w:t xml:space="preserve">. </w:t>
      </w:r>
      <w:r w:rsidRPr="009A44E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Выпуклое программирование. Условия </w:t>
      </w:r>
      <w:proofErr w:type="spellStart"/>
      <w:r w:rsidRPr="009A44EB">
        <w:rPr>
          <w:sz w:val="24"/>
          <w:szCs w:val="24"/>
        </w:rPr>
        <w:t>Куна-Таккера</w:t>
      </w:r>
      <w:proofErr w:type="spellEnd"/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Численные методы решения задач нелинейного программирования. Метод </w:t>
      </w:r>
      <w:proofErr w:type="spellStart"/>
      <w:r w:rsidRPr="009A44EB">
        <w:rPr>
          <w:sz w:val="24"/>
          <w:szCs w:val="24"/>
        </w:rPr>
        <w:t>Ньютона-Рафсона</w:t>
      </w:r>
      <w:proofErr w:type="spellEnd"/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наискорейшего подъема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Целочисленное программирование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динамического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о распределении ресурсов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Связь сетевого и динамического программирований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Проблемы и методы теории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Этапы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Критерии принятия решений. Оценки решений. Отношения предпочтения в </w:t>
      </w:r>
      <w:proofErr w:type="spellStart"/>
      <w:r w:rsidRPr="009A44EB">
        <w:rPr>
          <w:sz w:val="24"/>
          <w:szCs w:val="24"/>
        </w:rPr>
        <w:t>критериальном</w:t>
      </w:r>
      <w:proofErr w:type="spellEnd"/>
      <w:r w:rsidRPr="009A44EB">
        <w:rPr>
          <w:sz w:val="24"/>
          <w:szCs w:val="24"/>
        </w:rPr>
        <w:t xml:space="preserve"> пространстве.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Основные методы сужения множества выбираемых решений при многокритери</w:t>
      </w:r>
      <w:r w:rsidRPr="009A44EB">
        <w:rPr>
          <w:sz w:val="24"/>
          <w:szCs w:val="24"/>
        </w:rPr>
        <w:softHyphen/>
        <w:t>альной оптимизации. Метод уступок.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идеальной точки для сужения множества Парето.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критерии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Минимаксный критерий (</w:t>
      </w:r>
      <w:proofErr w:type="spellStart"/>
      <w:r w:rsidRPr="009A44EB">
        <w:rPr>
          <w:sz w:val="24"/>
          <w:szCs w:val="24"/>
        </w:rPr>
        <w:t>Вальда</w:t>
      </w:r>
      <w:proofErr w:type="spellEnd"/>
      <w:r w:rsidRPr="009A44EB">
        <w:rPr>
          <w:sz w:val="24"/>
          <w:szCs w:val="24"/>
        </w:rPr>
        <w:t>)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Бейеса-Лапласа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Критерий </w:t>
      </w:r>
      <w:proofErr w:type="spellStart"/>
      <w:r w:rsidRPr="009A44EB">
        <w:rPr>
          <w:sz w:val="24"/>
          <w:szCs w:val="24"/>
        </w:rPr>
        <w:t>Сэвиджа</w:t>
      </w:r>
      <w:proofErr w:type="spellEnd"/>
      <w:r w:rsidRPr="009A44EB">
        <w:rPr>
          <w:sz w:val="24"/>
          <w:szCs w:val="24"/>
        </w:rPr>
        <w:t xml:space="preserve">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Гурвица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Критерий </w:t>
      </w:r>
      <w:proofErr w:type="spellStart"/>
      <w:r w:rsidRPr="009A44EB">
        <w:rPr>
          <w:sz w:val="24"/>
          <w:szCs w:val="24"/>
        </w:rPr>
        <w:t>Ходжа-Лемана</w:t>
      </w:r>
      <w:proofErr w:type="spellEnd"/>
      <w:r w:rsidRPr="009A44EB">
        <w:rPr>
          <w:sz w:val="24"/>
          <w:szCs w:val="24"/>
        </w:rPr>
        <w:t xml:space="preserve">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Анализ согласованности мнений экспертов с помощью коэффициента </w:t>
      </w:r>
      <w:proofErr w:type="spellStart"/>
      <w:r w:rsidRPr="009A44EB">
        <w:rPr>
          <w:sz w:val="24"/>
          <w:szCs w:val="24"/>
        </w:rPr>
        <w:t>конкордации</w:t>
      </w:r>
      <w:proofErr w:type="spellEnd"/>
      <w:r w:rsidRPr="009A44EB">
        <w:rPr>
          <w:sz w:val="24"/>
          <w:szCs w:val="24"/>
        </w:rPr>
        <w:t>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Метод анализа иерархий (</w:t>
      </w:r>
      <w:proofErr w:type="spellStart"/>
      <w:r w:rsidRPr="009A44EB">
        <w:rPr>
          <w:sz w:val="24"/>
          <w:szCs w:val="24"/>
        </w:rPr>
        <w:t>Саати</w:t>
      </w:r>
      <w:proofErr w:type="spellEnd"/>
      <w:r w:rsidRPr="009A44EB">
        <w:rPr>
          <w:sz w:val="24"/>
          <w:szCs w:val="24"/>
        </w:rPr>
        <w:t>) для принятия оптимального решения: построение матриц парных сравнений альтернатив 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</w:t>
      </w:r>
      <w:proofErr w:type="spellStart"/>
      <w:r w:rsidRPr="009A44EB">
        <w:rPr>
          <w:sz w:val="24"/>
          <w:szCs w:val="24"/>
        </w:rPr>
        <w:t>Саати</w:t>
      </w:r>
      <w:proofErr w:type="spellEnd"/>
      <w:r w:rsidRPr="009A44EB">
        <w:rPr>
          <w:sz w:val="24"/>
          <w:szCs w:val="24"/>
        </w:rPr>
        <w:t>) для принятия оптимального решения: анализ согласованности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</w:t>
      </w:r>
      <w:proofErr w:type="spellStart"/>
      <w:r w:rsidRPr="009A44EB">
        <w:rPr>
          <w:sz w:val="24"/>
          <w:szCs w:val="24"/>
        </w:rPr>
        <w:t>Саати</w:t>
      </w:r>
      <w:proofErr w:type="spellEnd"/>
      <w:r w:rsidRPr="009A44EB">
        <w:rPr>
          <w:sz w:val="24"/>
          <w:szCs w:val="24"/>
        </w:rPr>
        <w:t>) для принятия оптимального решения: расчет глобального вектора приоритетов.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Математические дисциплины, применяемые в теории принятия решений.</w:t>
      </w: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9A44EB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9A44EB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9A44E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9A44EB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9A44EB">
        <w:rPr>
          <w:rFonts w:ascii="Times New Roman" w:hAnsi="Times New Roman"/>
          <w:bCs/>
          <w:sz w:val="24"/>
          <w:szCs w:val="24"/>
        </w:rPr>
        <w:t xml:space="preserve">с </w:t>
      </w:r>
      <w:r w:rsidRPr="009A44EB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A44EB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A44EB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9A44E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9A44E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</w:p>
    <w:p w:rsidR="003C0FE8" w:rsidRPr="009A44EB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9A44E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9A44E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9A44EB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9A44EB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9A44EB">
        <w:rPr>
          <w:rFonts w:ascii="Times New Roman" w:hAnsi="Times New Roman"/>
          <w:sz w:val="24"/>
          <w:szCs w:val="24"/>
        </w:rPr>
        <w:t>:</w:t>
      </w:r>
    </w:p>
    <w:p w:rsidR="003C0FE8" w:rsidRPr="004F23B7" w:rsidRDefault="007619B3" w:rsidP="0091059C">
      <w:pPr>
        <w:pStyle w:val="af2"/>
        <w:rPr>
          <w:b/>
          <w:i/>
          <w:snapToGrid w:val="0"/>
          <w:szCs w:val="24"/>
        </w:rPr>
      </w:pPr>
      <w:r w:rsidRPr="009A44EB">
        <w:rPr>
          <w:szCs w:val="24"/>
        </w:rPr>
        <w:t xml:space="preserve">Таблица </w:t>
      </w:r>
      <w:r w:rsidR="00B36A4C" w:rsidRPr="009A44EB">
        <w:rPr>
          <w:szCs w:val="24"/>
        </w:rPr>
        <w:fldChar w:fldCharType="begin"/>
      </w:r>
      <w:r w:rsidR="008715B8" w:rsidRPr="009A44EB">
        <w:rPr>
          <w:szCs w:val="24"/>
        </w:rPr>
        <w:instrText xml:space="preserve"> SEQ Таблица \* ARABIC </w:instrText>
      </w:r>
      <w:r w:rsidR="00B36A4C" w:rsidRPr="009A44EB">
        <w:rPr>
          <w:szCs w:val="24"/>
        </w:rPr>
        <w:fldChar w:fldCharType="separate"/>
      </w:r>
      <w:r w:rsidR="00F735F9">
        <w:rPr>
          <w:noProof/>
          <w:szCs w:val="24"/>
        </w:rPr>
        <w:t>6</w:t>
      </w:r>
      <w:r w:rsidR="00B36A4C" w:rsidRPr="009A44EB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3C0FE8" w:rsidRPr="009A44EB" w:rsidTr="003338D6">
        <w:tc>
          <w:tcPr>
            <w:tcW w:w="3284" w:type="dxa"/>
            <w:vMerge w:val="restart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9A44EB" w:rsidTr="003338D6">
        <w:tc>
          <w:tcPr>
            <w:tcW w:w="3284" w:type="dxa"/>
            <w:vMerge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4F23B7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4F23B7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4F23B7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4F23B7" w:rsidRDefault="0031689E" w:rsidP="0091059C">
      <w:pPr>
        <w:pStyle w:val="af2"/>
        <w:rPr>
          <w:b/>
          <w:i/>
          <w:snapToGrid w:val="0"/>
          <w:szCs w:val="24"/>
        </w:rPr>
      </w:pPr>
      <w:r w:rsidRPr="004F23B7">
        <w:t xml:space="preserve">Таблица </w:t>
      </w:r>
      <w:r w:rsidR="00B36A4C">
        <w:fldChar w:fldCharType="begin"/>
      </w:r>
      <w:r w:rsidR="008715B8">
        <w:instrText xml:space="preserve"> SEQ Таблица \* ARABIC </w:instrText>
      </w:r>
      <w:r w:rsidR="00B36A4C">
        <w:fldChar w:fldCharType="separate"/>
      </w:r>
      <w:r w:rsidR="00F735F9">
        <w:rPr>
          <w:noProof/>
        </w:rPr>
        <w:t>7</w:t>
      </w:r>
      <w:r w:rsidR="00B36A4C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4855"/>
      </w:tblGrid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3C0FE8" w:rsidRPr="004F23B7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775A7" w:rsidRDefault="00D775A7" w:rsidP="00D775A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Методические материалы</w:t>
      </w:r>
    </w:p>
    <w:p w:rsidR="003C0FE8" w:rsidRPr="004F23B7" w:rsidRDefault="00CC53A3" w:rsidP="00CC53A3">
      <w:pPr>
        <w:ind w:firstLine="567"/>
        <w:jc w:val="both"/>
        <w:rPr>
          <w:rFonts w:ascii="Times New Roman" w:hAnsi="Times New Roman"/>
          <w:sz w:val="24"/>
          <w:szCs w:val="24"/>
        </w:rPr>
        <w:sectPr w:rsidR="003C0FE8" w:rsidRPr="004F23B7" w:rsidSect="003338D6">
          <w:headerReference w:type="even" r:id="rId28"/>
          <w:footerReference w:type="even" r:id="rId29"/>
          <w:footerReference w:type="default" r:id="rId3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StudBox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858C2" w:rsidRPr="009A44EB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lastRenderedPageBreak/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 xml:space="preserve">Методические указания для </w:t>
      </w:r>
      <w:proofErr w:type="gramStart"/>
      <w:r w:rsidRPr="009A44EB">
        <w:rPr>
          <w:rStyle w:val="10"/>
          <w:sz w:val="24"/>
          <w:szCs w:val="24"/>
        </w:rPr>
        <w:t>обучающихся</w:t>
      </w:r>
      <w:proofErr w:type="gramEnd"/>
      <w:r w:rsidRPr="009A44EB">
        <w:rPr>
          <w:rStyle w:val="10"/>
          <w:sz w:val="24"/>
          <w:szCs w:val="24"/>
        </w:rPr>
        <w:t xml:space="preserve">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4F23B7">
        <w:rPr>
          <w:rFonts w:ascii="Times New Roman" w:hAnsi="Times New Roman"/>
          <w:sz w:val="24"/>
          <w:szCs w:val="24"/>
        </w:rPr>
        <w:t>решении</w:t>
      </w:r>
      <w:proofErr w:type="gramEnd"/>
      <w:r w:rsidRPr="004F23B7">
        <w:rPr>
          <w:rFonts w:ascii="Times New Roman" w:hAnsi="Times New Roman"/>
          <w:sz w:val="24"/>
          <w:szCs w:val="24"/>
        </w:rPr>
        <w:t xml:space="preserve">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С целью контроля </w:t>
      </w:r>
      <w:proofErr w:type="spellStart"/>
      <w:r w:rsidRPr="004F23B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F23B7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4F23B7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4F23B7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4F23B7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4F23B7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proofErr w:type="spellStart"/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proofErr w:type="spellEnd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3"/>
        <w:gridCol w:w="7054"/>
      </w:tblGrid>
      <w:tr w:rsidR="00FD7806" w:rsidRPr="009A44EB" w:rsidTr="00F735F9">
        <w:trPr>
          <w:trHeight w:val="611"/>
          <w:jc w:val="center"/>
        </w:trPr>
        <w:tc>
          <w:tcPr>
            <w:tcW w:w="279" w:type="pct"/>
            <w:vMerge w:val="restart"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A44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6" w:type="pct"/>
            <w:vMerge w:val="restart"/>
            <w:vAlign w:val="center"/>
          </w:tcPr>
          <w:p w:rsidR="00FD7806" w:rsidRPr="009A44EB" w:rsidRDefault="00FD7806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</w:t>
            </w:r>
            <w:r w:rsidR="009A44EB">
              <w:rPr>
                <w:rFonts w:ascii="Times New Roman" w:hAnsi="Times New Roman"/>
                <w:sz w:val="20"/>
                <w:szCs w:val="20"/>
              </w:rPr>
              <w:t xml:space="preserve">ие темы или раздела дисциплины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pct"/>
            <w:vMerge w:val="restart"/>
            <w:vAlign w:val="center"/>
          </w:tcPr>
          <w:p w:rsidR="00FD7806" w:rsidRPr="009A44EB" w:rsidRDefault="00FD7806" w:rsidP="0091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FD7806" w:rsidRPr="009A44EB" w:rsidTr="00F735F9">
        <w:trPr>
          <w:cantSplit/>
          <w:trHeight w:val="1134"/>
          <w:jc w:val="center"/>
        </w:trPr>
        <w:tc>
          <w:tcPr>
            <w:tcW w:w="279" w:type="pct"/>
            <w:vMerge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9A44EB" w:rsidTr="00F735F9">
        <w:trPr>
          <w:jc w:val="center"/>
        </w:trPr>
        <w:tc>
          <w:tcPr>
            <w:tcW w:w="279" w:type="pct"/>
            <w:vAlign w:val="center"/>
          </w:tcPr>
          <w:p w:rsidR="00555C76" w:rsidRPr="009A44EB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9A44EB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85" w:type="pct"/>
          </w:tcPr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Классические задачи безусловной оптимизации функции одной и нескольких переменных. Матрица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Гессе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C76" w:rsidRPr="009A44EB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555C76" w:rsidRPr="009A44EB" w:rsidTr="00F735F9">
        <w:trPr>
          <w:jc w:val="center"/>
        </w:trPr>
        <w:tc>
          <w:tcPr>
            <w:tcW w:w="279" w:type="pct"/>
            <w:vAlign w:val="center"/>
          </w:tcPr>
          <w:p w:rsidR="00555C76" w:rsidRPr="009A44EB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9A44EB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685" w:type="pct"/>
          </w:tcPr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Разделение переменных на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базисные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и независимые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Определение предельно допустимого сокращения запаса недефицитного ресурса.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Случай вырождения и случай альтернативных решений.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9A44EB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555C76" w:rsidRPr="009A44EB" w:rsidTr="00F735F9">
        <w:trPr>
          <w:jc w:val="center"/>
        </w:trPr>
        <w:tc>
          <w:tcPr>
            <w:tcW w:w="279" w:type="pct"/>
            <w:vAlign w:val="center"/>
          </w:tcPr>
          <w:p w:rsidR="00555C76" w:rsidRPr="009A44EB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9A44EB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685" w:type="pct"/>
          </w:tcPr>
          <w:p w:rsidR="00555C76" w:rsidRPr="009A44EB" w:rsidRDefault="00555C76" w:rsidP="00806E07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proofErr w:type="spellStart"/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– западного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угла.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555C76" w:rsidRPr="009A44EB" w:rsidRDefault="00555C76" w:rsidP="00555C76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9A44EB" w:rsidTr="00F735F9">
        <w:trPr>
          <w:jc w:val="center"/>
        </w:trPr>
        <w:tc>
          <w:tcPr>
            <w:tcW w:w="279" w:type="pct"/>
            <w:vAlign w:val="center"/>
          </w:tcPr>
          <w:p w:rsidR="00555C76" w:rsidRPr="009A44EB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9A44EB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85" w:type="pct"/>
          </w:tcPr>
          <w:p w:rsidR="00555C76" w:rsidRPr="009A44EB" w:rsidRDefault="00555C76" w:rsidP="00806E07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C76" w:rsidRPr="009A44EB" w:rsidTr="00F735F9">
        <w:trPr>
          <w:jc w:val="center"/>
        </w:trPr>
        <w:tc>
          <w:tcPr>
            <w:tcW w:w="279" w:type="pct"/>
            <w:vAlign w:val="center"/>
          </w:tcPr>
          <w:p w:rsidR="00555C76" w:rsidRPr="009A44EB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9A44EB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85" w:type="pct"/>
          </w:tcPr>
          <w:p w:rsidR="00555C76" w:rsidRPr="009A44EB" w:rsidRDefault="00555C76" w:rsidP="00806E07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555C76" w:rsidRPr="009A44EB" w:rsidRDefault="00555C76" w:rsidP="00806E07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9A44EB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" w:name="_GoBack"/>
      <w:proofErr w:type="spellStart"/>
      <w:r w:rsidRPr="009A44EB">
        <w:rPr>
          <w:rFonts w:ascii="Times New Roman" w:hAnsi="Times New Roman"/>
          <w:sz w:val="24"/>
          <w:szCs w:val="24"/>
        </w:rPr>
        <w:t>Балдин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К. В. Математические методы и модели в экономике [Электронный ресурс] : учебник / К. В. </w:t>
      </w:r>
      <w:proofErr w:type="spellStart"/>
      <w:r w:rsidRPr="009A44EB">
        <w:rPr>
          <w:rFonts w:ascii="Times New Roman" w:hAnsi="Times New Roman"/>
          <w:sz w:val="24"/>
          <w:szCs w:val="24"/>
        </w:rPr>
        <w:t>Балдин</w:t>
      </w:r>
      <w:proofErr w:type="spellEnd"/>
      <w:r w:rsidRPr="009A44EB">
        <w:rPr>
          <w:rFonts w:ascii="Times New Roman" w:hAnsi="Times New Roman"/>
          <w:sz w:val="24"/>
          <w:szCs w:val="24"/>
        </w:rPr>
        <w:t>, В. Н. Башлыков, А. В. Рукосуев ; под общ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р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ед. К. В. </w:t>
      </w:r>
      <w:proofErr w:type="spellStart"/>
      <w:r w:rsidRPr="009A44EB">
        <w:rPr>
          <w:rFonts w:ascii="Times New Roman" w:hAnsi="Times New Roman"/>
          <w:sz w:val="24"/>
          <w:szCs w:val="24"/>
        </w:rPr>
        <w:t>Балдина</w:t>
      </w:r>
      <w:proofErr w:type="spellEnd"/>
      <w:r w:rsidRPr="009A44EB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д</w:t>
      </w:r>
      <w:proofErr w:type="gramEnd"/>
      <w:r w:rsidRPr="009A44EB">
        <w:rPr>
          <w:rFonts w:ascii="Times New Roman" w:hAnsi="Times New Roman"/>
          <w:sz w:val="24"/>
          <w:szCs w:val="24"/>
        </w:rPr>
        <w:t>ан. - М.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Флинта [и др.], 2012. - 326 </w:t>
      </w:r>
      <w:proofErr w:type="spellStart"/>
      <w:r w:rsidRPr="009A44EB">
        <w:rPr>
          <w:rFonts w:ascii="Times New Roman" w:hAnsi="Times New Roman"/>
          <w:sz w:val="24"/>
          <w:szCs w:val="24"/>
        </w:rPr>
        <w:t>c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  <w:r w:rsidRPr="006C7E6E">
        <w:t xml:space="preserve"> </w:t>
      </w:r>
      <w:hyperlink r:id="rId31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6C7E6E">
        <w:rPr>
          <w:rFonts w:ascii="Times New Roman" w:hAnsi="Times New Roman"/>
          <w:sz w:val="24"/>
          <w:szCs w:val="24"/>
        </w:rPr>
        <w:t>Балдин</w:t>
      </w:r>
      <w:proofErr w:type="spellEnd"/>
      <w:r w:rsidRPr="006C7E6E">
        <w:rPr>
          <w:rFonts w:ascii="Times New Roman" w:hAnsi="Times New Roman"/>
          <w:sz w:val="24"/>
          <w:szCs w:val="24"/>
        </w:rPr>
        <w:t xml:space="preserve">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</w:t>
      </w:r>
      <w:proofErr w:type="spellStart"/>
      <w:r w:rsidRPr="006C7E6E">
        <w:rPr>
          <w:rFonts w:ascii="Times New Roman" w:hAnsi="Times New Roman"/>
          <w:sz w:val="24"/>
          <w:szCs w:val="24"/>
        </w:rPr>
        <w:t>экон</w:t>
      </w:r>
      <w:proofErr w:type="spellEnd"/>
      <w:r w:rsidRPr="006C7E6E">
        <w:rPr>
          <w:rFonts w:ascii="Times New Roman" w:hAnsi="Times New Roman"/>
          <w:sz w:val="24"/>
          <w:szCs w:val="24"/>
        </w:rPr>
        <w:t xml:space="preserve">. специальностям / К. В. </w:t>
      </w:r>
      <w:proofErr w:type="spellStart"/>
      <w:r w:rsidRPr="006C7E6E">
        <w:rPr>
          <w:rFonts w:ascii="Times New Roman" w:hAnsi="Times New Roman"/>
          <w:sz w:val="24"/>
          <w:szCs w:val="24"/>
        </w:rPr>
        <w:t>Балдин</w:t>
      </w:r>
      <w:proofErr w:type="spellEnd"/>
      <w:r w:rsidRPr="006C7E6E">
        <w:rPr>
          <w:rFonts w:ascii="Times New Roman" w:hAnsi="Times New Roman"/>
          <w:sz w:val="24"/>
          <w:szCs w:val="24"/>
        </w:rPr>
        <w:t>, Н. А. Брызгалов, А. В. Рукосуев ; под общ</w:t>
      </w:r>
      <w:proofErr w:type="gramStart"/>
      <w:r w:rsidRPr="006C7E6E">
        <w:rPr>
          <w:rFonts w:ascii="Times New Roman" w:hAnsi="Times New Roman"/>
          <w:sz w:val="24"/>
          <w:szCs w:val="24"/>
        </w:rPr>
        <w:t>.</w:t>
      </w:r>
      <w:proofErr w:type="gramEnd"/>
      <w:r w:rsidRPr="006C7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E6E">
        <w:rPr>
          <w:rFonts w:ascii="Times New Roman" w:hAnsi="Times New Roman"/>
          <w:sz w:val="24"/>
          <w:szCs w:val="24"/>
        </w:rPr>
        <w:t>р</w:t>
      </w:r>
      <w:proofErr w:type="gramEnd"/>
      <w:r w:rsidRPr="006C7E6E">
        <w:rPr>
          <w:rFonts w:ascii="Times New Roman" w:hAnsi="Times New Roman"/>
          <w:sz w:val="24"/>
          <w:szCs w:val="24"/>
        </w:rPr>
        <w:t xml:space="preserve">ед. К. В. </w:t>
      </w:r>
      <w:proofErr w:type="spellStart"/>
      <w:r w:rsidRPr="006C7E6E">
        <w:rPr>
          <w:rFonts w:ascii="Times New Roman" w:hAnsi="Times New Roman"/>
          <w:sz w:val="24"/>
          <w:szCs w:val="24"/>
        </w:rPr>
        <w:t>Балдина</w:t>
      </w:r>
      <w:proofErr w:type="spellEnd"/>
      <w:r w:rsidRPr="006C7E6E">
        <w:rPr>
          <w:rFonts w:ascii="Times New Roman" w:hAnsi="Times New Roman"/>
          <w:sz w:val="24"/>
          <w:szCs w:val="24"/>
        </w:rPr>
        <w:t>. - 2-е изд. - Электрон. дан. - М.</w:t>
      </w:r>
      <w:proofErr w:type="gramStart"/>
      <w:r w:rsidRPr="006C7E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C7E6E">
        <w:rPr>
          <w:rFonts w:ascii="Times New Roman" w:hAnsi="Times New Roman"/>
          <w:sz w:val="24"/>
          <w:szCs w:val="24"/>
        </w:rPr>
        <w:t xml:space="preserve"> Дашков и К, 2016. - 218 </w:t>
      </w:r>
      <w:proofErr w:type="spellStart"/>
      <w:r w:rsidRPr="006C7E6E">
        <w:rPr>
          <w:rFonts w:ascii="Times New Roman" w:hAnsi="Times New Roman"/>
          <w:sz w:val="24"/>
          <w:szCs w:val="24"/>
        </w:rPr>
        <w:t>c</w:t>
      </w:r>
      <w:proofErr w:type="spellEnd"/>
      <w:r w:rsidRPr="006C7E6E">
        <w:rPr>
          <w:rFonts w:ascii="Times New Roman" w:hAnsi="Times New Roman"/>
          <w:sz w:val="24"/>
          <w:szCs w:val="24"/>
        </w:rPr>
        <w:t>.</w:t>
      </w:r>
      <w:r w:rsidRPr="006C7E6E">
        <w:t xml:space="preserve"> </w:t>
      </w:r>
      <w:hyperlink r:id="rId32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п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особие для студентов вузов, рек. </w:t>
      </w:r>
      <w:proofErr w:type="spellStart"/>
      <w:r w:rsidRPr="009A44EB">
        <w:rPr>
          <w:rFonts w:ascii="Times New Roman" w:hAnsi="Times New Roman"/>
          <w:sz w:val="24"/>
          <w:szCs w:val="24"/>
        </w:rPr>
        <w:t>М-вом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A44EB">
        <w:rPr>
          <w:rFonts w:ascii="Times New Roman" w:hAnsi="Times New Roman"/>
          <w:sz w:val="24"/>
          <w:szCs w:val="24"/>
        </w:rPr>
        <w:t>ос. Федерации / Г. А. Евдонин. - СПб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Изд-во СЗИ </w:t>
      </w:r>
      <w:proofErr w:type="spellStart"/>
      <w:r w:rsidRPr="009A44E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, 2012. - 321 </w:t>
      </w:r>
      <w:proofErr w:type="spellStart"/>
      <w:r w:rsidRPr="009A44EB">
        <w:rPr>
          <w:rFonts w:ascii="Times New Roman" w:hAnsi="Times New Roman"/>
          <w:sz w:val="24"/>
          <w:szCs w:val="24"/>
        </w:rPr>
        <w:t>c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п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особие [по эконом. специальностям и направлениям], рек. </w:t>
      </w:r>
      <w:proofErr w:type="spellStart"/>
      <w:r w:rsidRPr="009A44EB">
        <w:rPr>
          <w:rFonts w:ascii="Times New Roman" w:hAnsi="Times New Roman"/>
          <w:sz w:val="24"/>
          <w:szCs w:val="24"/>
        </w:rPr>
        <w:t>М-вом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A44EB">
        <w:rPr>
          <w:rFonts w:ascii="Times New Roman" w:hAnsi="Times New Roman"/>
          <w:sz w:val="24"/>
          <w:szCs w:val="24"/>
        </w:rPr>
        <w:t>ос. Федерации   / [Н. Ш. Кремер и др.]</w:t>
      </w:r>
      <w:proofErr w:type="gramStart"/>
      <w:r w:rsidRPr="009A44E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под ред. Кремера. - 3-е изд., </w:t>
      </w:r>
      <w:proofErr w:type="spellStart"/>
      <w:r w:rsidRPr="009A44E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9A44EB">
        <w:rPr>
          <w:rFonts w:ascii="Times New Roman" w:hAnsi="Times New Roman"/>
          <w:sz w:val="24"/>
          <w:szCs w:val="24"/>
        </w:rPr>
        <w:t>Юрайт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, 2013. - 438 </w:t>
      </w:r>
      <w:proofErr w:type="spellStart"/>
      <w:r w:rsidRPr="009A44EB">
        <w:rPr>
          <w:rFonts w:ascii="Times New Roman" w:hAnsi="Times New Roman"/>
          <w:sz w:val="24"/>
          <w:szCs w:val="24"/>
        </w:rPr>
        <w:t>c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</w:p>
    <w:bookmarkEnd w:id="9"/>
    <w:p w:rsidR="008C5F98" w:rsidRPr="009A44EB" w:rsidRDefault="008C5F98" w:rsidP="00806E07">
      <w:pPr>
        <w:pStyle w:val="2"/>
        <w:numPr>
          <w:ilvl w:val="1"/>
          <w:numId w:val="3"/>
        </w:numPr>
        <w:ind w:left="0" w:firstLine="0"/>
        <w:rPr>
          <w:sz w:val="24"/>
          <w:szCs w:val="24"/>
        </w:rPr>
      </w:pPr>
      <w:r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A44EB">
        <w:rPr>
          <w:rFonts w:ascii="Times New Roman" w:hAnsi="Times New Roman"/>
          <w:sz w:val="24"/>
          <w:szCs w:val="24"/>
        </w:rPr>
        <w:t>Акулич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И. Л. Математическое программирование в примерах и задачах : учеб</w:t>
      </w:r>
      <w:proofErr w:type="gramStart"/>
      <w:r w:rsidRPr="009A44EB">
        <w:rPr>
          <w:rFonts w:ascii="Times New Roman" w:hAnsi="Times New Roman"/>
          <w:sz w:val="24"/>
          <w:szCs w:val="24"/>
        </w:rPr>
        <w:t>.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4EB">
        <w:rPr>
          <w:rFonts w:ascii="Times New Roman" w:hAnsi="Times New Roman"/>
          <w:sz w:val="24"/>
          <w:szCs w:val="24"/>
        </w:rPr>
        <w:t>п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особие / И. Л. </w:t>
      </w:r>
      <w:proofErr w:type="spellStart"/>
      <w:r w:rsidRPr="009A44EB">
        <w:rPr>
          <w:rFonts w:ascii="Times New Roman" w:hAnsi="Times New Roman"/>
          <w:sz w:val="24"/>
          <w:szCs w:val="24"/>
        </w:rPr>
        <w:t>Акулич</w:t>
      </w:r>
      <w:proofErr w:type="spellEnd"/>
      <w:r w:rsidRPr="009A44EB">
        <w:rPr>
          <w:rFonts w:ascii="Times New Roman" w:hAnsi="Times New Roman"/>
          <w:sz w:val="24"/>
          <w:szCs w:val="24"/>
        </w:rPr>
        <w:t>. - Изд. 3-е, стер. - СПб</w:t>
      </w:r>
      <w:proofErr w:type="gramStart"/>
      <w:r w:rsidRPr="009A44EB">
        <w:rPr>
          <w:rFonts w:ascii="Times New Roman" w:hAnsi="Times New Roman"/>
          <w:sz w:val="24"/>
          <w:szCs w:val="24"/>
        </w:rPr>
        <w:t>.[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и др.] : Лань, 2011. - 347 </w:t>
      </w:r>
      <w:proofErr w:type="spellStart"/>
      <w:r w:rsidRPr="009A44EB">
        <w:rPr>
          <w:rFonts w:ascii="Times New Roman" w:hAnsi="Times New Roman"/>
          <w:sz w:val="24"/>
          <w:szCs w:val="24"/>
        </w:rPr>
        <w:t>c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A44EB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Ю. Б. Введение в теорию исследования операций / Ю. Б. </w:t>
      </w:r>
      <w:proofErr w:type="spellStart"/>
      <w:r w:rsidRPr="009A44EB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9A44EB">
        <w:rPr>
          <w:rFonts w:ascii="Times New Roman" w:hAnsi="Times New Roman"/>
          <w:sz w:val="24"/>
          <w:szCs w:val="24"/>
        </w:rPr>
        <w:t>. - М.: Наука, 1976.</w:t>
      </w: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Давыдов Э. Г. Исследование операций / Э. Г. Давыдов. – М.: </w:t>
      </w:r>
      <w:proofErr w:type="spellStart"/>
      <w:r w:rsidRPr="009A44EB">
        <w:rPr>
          <w:rFonts w:ascii="Times New Roman" w:hAnsi="Times New Roman"/>
          <w:sz w:val="24"/>
          <w:szCs w:val="24"/>
        </w:rPr>
        <w:t>Высш</w:t>
      </w:r>
      <w:proofErr w:type="spellEnd"/>
      <w:r w:rsidRPr="009A44EB">
        <w:rPr>
          <w:rFonts w:ascii="Times New Roman" w:hAnsi="Times New Roman"/>
          <w:sz w:val="24"/>
          <w:szCs w:val="24"/>
        </w:rPr>
        <w:t>. шк.,1990.</w:t>
      </w: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8C5F98" w:rsidRPr="009A44EB" w:rsidRDefault="008C5F98" w:rsidP="00806E07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A44EB">
        <w:rPr>
          <w:rFonts w:ascii="Times New Roman" w:hAnsi="Times New Roman"/>
          <w:sz w:val="24"/>
          <w:szCs w:val="24"/>
        </w:rPr>
        <w:lastRenderedPageBreak/>
        <w:t>Таха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 Х. А. Введение в исследование операций / Х. А. </w:t>
      </w:r>
      <w:proofErr w:type="spellStart"/>
      <w:r w:rsidRPr="009A44EB">
        <w:rPr>
          <w:rFonts w:ascii="Times New Roman" w:hAnsi="Times New Roman"/>
          <w:sz w:val="24"/>
          <w:szCs w:val="24"/>
        </w:rPr>
        <w:t>Таха</w:t>
      </w:r>
      <w:proofErr w:type="spellEnd"/>
      <w:proofErr w:type="gramStart"/>
      <w:r w:rsidRPr="009A44E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A44EB">
        <w:rPr>
          <w:rFonts w:ascii="Times New Roman" w:hAnsi="Times New Roman"/>
          <w:sz w:val="24"/>
          <w:szCs w:val="24"/>
        </w:rPr>
        <w:t xml:space="preserve"> [пер. с англ. и ред. А. А. </w:t>
      </w:r>
      <w:proofErr w:type="spellStart"/>
      <w:r w:rsidRPr="009A44EB">
        <w:rPr>
          <w:rFonts w:ascii="Times New Roman" w:hAnsi="Times New Roman"/>
          <w:sz w:val="24"/>
          <w:szCs w:val="24"/>
        </w:rPr>
        <w:t>Минько</w:t>
      </w:r>
      <w:proofErr w:type="spellEnd"/>
      <w:r w:rsidRPr="009A44EB">
        <w:rPr>
          <w:rFonts w:ascii="Times New Roman" w:hAnsi="Times New Roman"/>
          <w:sz w:val="24"/>
          <w:szCs w:val="24"/>
        </w:rPr>
        <w:t xml:space="preserve">]. - 7-е изд. - М. [и др.] : Вильямс, 2005. - 901 </w:t>
      </w:r>
      <w:proofErr w:type="spellStart"/>
      <w:r w:rsidRPr="009A44EB">
        <w:rPr>
          <w:rFonts w:ascii="Times New Roman" w:hAnsi="Times New Roman"/>
          <w:sz w:val="24"/>
          <w:szCs w:val="24"/>
        </w:rPr>
        <w:t>c</w:t>
      </w:r>
      <w:proofErr w:type="spellEnd"/>
      <w:r w:rsidRPr="009A44EB">
        <w:rPr>
          <w:rFonts w:ascii="Times New Roman" w:hAnsi="Times New Roman"/>
          <w:sz w:val="24"/>
          <w:szCs w:val="24"/>
        </w:rPr>
        <w:t>.</w:t>
      </w:r>
    </w:p>
    <w:p w:rsidR="00605F97" w:rsidRPr="00740EA5" w:rsidRDefault="00605F97" w:rsidP="00806E07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605F97" w:rsidP="00605F97">
      <w:pPr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05F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pStyle w:val="a"/>
        <w:numPr>
          <w:ilvl w:val="0"/>
          <w:numId w:val="0"/>
        </w:numPr>
        <w:ind w:left="720" w:hanging="360"/>
      </w:pPr>
      <w:r w:rsidRPr="006C0936">
        <w:t xml:space="preserve">Учебно-методическое обеспечение для самостоятельной работы находится в ресурсах сети в папке </w:t>
      </w:r>
      <w:proofErr w:type="spellStart"/>
      <w:r w:rsidRPr="007C2420">
        <w:rPr>
          <w:lang w:val="en-US"/>
        </w:rPr>
        <w:t>StudBox</w:t>
      </w:r>
      <w:proofErr w:type="spellEnd"/>
      <w:r w:rsidRPr="006C0936">
        <w:t>.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605F97" w:rsidP="00806E07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605F97" w:rsidRPr="00740EA5" w:rsidRDefault="00605F97" w:rsidP="00806E07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740EA5">
        <w:rPr>
          <w:rFonts w:cs="Times New Roman"/>
          <w:sz w:val="24"/>
          <w:szCs w:val="24"/>
        </w:rPr>
        <w:t>Интернет-ресурсы</w:t>
      </w:r>
    </w:p>
    <w:p w:rsidR="00605F97" w:rsidRPr="00AB3697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3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C3D14">
        <w:rPr>
          <w:sz w:val="24"/>
          <w:szCs w:val="24"/>
        </w:rPr>
        <w:t>Айбукс</w:t>
      </w:r>
      <w:proofErr w:type="spellEnd"/>
      <w:r w:rsidRPr="00EC3D14">
        <w:rPr>
          <w:sz w:val="24"/>
          <w:szCs w:val="24"/>
        </w:rPr>
        <w:t xml:space="preserve">»  </w:t>
      </w:r>
      <w:hyperlink r:id="rId34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6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7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C3D14">
        <w:rPr>
          <w:sz w:val="24"/>
          <w:szCs w:val="24"/>
        </w:rPr>
        <w:t>Юрайт</w:t>
      </w:r>
      <w:proofErr w:type="spellEnd"/>
      <w:r w:rsidRPr="00EC3D14">
        <w:rPr>
          <w:sz w:val="24"/>
          <w:szCs w:val="24"/>
        </w:rPr>
        <w:t>»</w:t>
      </w:r>
    </w:p>
    <w:p w:rsidR="00EC3D14" w:rsidRPr="00EC3D14" w:rsidRDefault="00EC3D14" w:rsidP="00EC3D14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8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9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C3D14">
        <w:rPr>
          <w:sz w:val="24"/>
          <w:szCs w:val="24"/>
        </w:rPr>
        <w:t>Ист-Вью</w:t>
      </w:r>
      <w:proofErr w:type="spellEnd"/>
      <w:r w:rsidRPr="00EC3D14">
        <w:rPr>
          <w:sz w:val="24"/>
          <w:szCs w:val="24"/>
        </w:rPr>
        <w:t xml:space="preserve"> </w:t>
      </w:r>
      <w:hyperlink r:id="rId40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Англоязычные  ресурсы EBSCO </w:t>
      </w:r>
      <w:proofErr w:type="spellStart"/>
      <w:r w:rsidRPr="00EC3D14">
        <w:rPr>
          <w:sz w:val="24"/>
          <w:szCs w:val="24"/>
        </w:rPr>
        <w:t>Publishing</w:t>
      </w:r>
      <w:proofErr w:type="spellEnd"/>
      <w:r w:rsidRPr="00EC3D14">
        <w:rPr>
          <w:sz w:val="24"/>
          <w:szCs w:val="24"/>
        </w:rPr>
        <w:t xml:space="preserve">: доступ к </w:t>
      </w:r>
      <w:proofErr w:type="spellStart"/>
      <w:r w:rsidRPr="00EC3D14">
        <w:rPr>
          <w:sz w:val="24"/>
          <w:szCs w:val="24"/>
        </w:rPr>
        <w:t>мультидисциплинарным</w:t>
      </w:r>
      <w:proofErr w:type="spellEnd"/>
      <w:r w:rsidRPr="00EC3D14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proofErr w:type="spellStart"/>
      <w:r w:rsidRPr="00EC3D14">
        <w:rPr>
          <w:bCs/>
          <w:sz w:val="24"/>
          <w:szCs w:val="24"/>
        </w:rPr>
        <w:t>Emerald</w:t>
      </w:r>
      <w:proofErr w:type="spellEnd"/>
      <w:r w:rsidRPr="00EC3D14">
        <w:rPr>
          <w:bCs/>
          <w:sz w:val="24"/>
          <w:szCs w:val="24"/>
        </w:rPr>
        <w:t xml:space="preserve"> </w:t>
      </w:r>
      <w:proofErr w:type="spellStart"/>
      <w:r w:rsidRPr="00EC3D14">
        <w:rPr>
          <w:bCs/>
          <w:sz w:val="24"/>
          <w:szCs w:val="24"/>
        </w:rPr>
        <w:t>eJournals</w:t>
      </w:r>
      <w:proofErr w:type="spellEnd"/>
      <w:r w:rsidRPr="00EC3D14">
        <w:rPr>
          <w:bCs/>
          <w:sz w:val="24"/>
          <w:szCs w:val="24"/>
        </w:rPr>
        <w:t xml:space="preserve"> </w:t>
      </w:r>
      <w:proofErr w:type="spellStart"/>
      <w:r w:rsidRPr="00EC3D14">
        <w:rPr>
          <w:bCs/>
          <w:sz w:val="24"/>
          <w:szCs w:val="24"/>
        </w:rPr>
        <w:t>Premier</w:t>
      </w:r>
      <w:proofErr w:type="spellEnd"/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605F97" w:rsidP="00806E07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740EA5">
        <w:rPr>
          <w:rFonts w:cs="Times New Roman"/>
          <w:sz w:val="24"/>
          <w:szCs w:val="24"/>
        </w:rPr>
        <w:t>Иные источники.</w:t>
      </w:r>
    </w:p>
    <w:p w:rsidR="006858C2" w:rsidRPr="004F23B7" w:rsidRDefault="00605F97" w:rsidP="00605F97">
      <w:pPr>
        <w:pStyle w:val="2"/>
        <w:numPr>
          <w:ilvl w:val="0"/>
          <w:numId w:val="0"/>
        </w:numPr>
        <w:ind w:left="567"/>
      </w:pPr>
      <w:r w:rsidRPr="00740EA5">
        <w:rPr>
          <w:sz w:val="24"/>
          <w:szCs w:val="24"/>
        </w:rPr>
        <w:t>Не используются.</w:t>
      </w:r>
    </w:p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</w:t>
      </w:r>
      <w:proofErr w:type="spellStart"/>
      <w:r w:rsidRPr="00605F97">
        <w:rPr>
          <w:rFonts w:ascii="Times New Roman" w:hAnsi="Times New Roman"/>
          <w:sz w:val="24"/>
          <w:szCs w:val="24"/>
        </w:rPr>
        <w:t>Microsoft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F97">
        <w:rPr>
          <w:rFonts w:ascii="Times New Roman" w:hAnsi="Times New Roman"/>
          <w:sz w:val="24"/>
          <w:szCs w:val="24"/>
        </w:rPr>
        <w:t>Excel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F97">
        <w:rPr>
          <w:rFonts w:ascii="Times New Roman" w:hAnsi="Times New Roman"/>
          <w:sz w:val="24"/>
          <w:szCs w:val="24"/>
        </w:rPr>
        <w:t>Microsoft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F97">
        <w:rPr>
          <w:rFonts w:ascii="Times New Roman" w:hAnsi="Times New Roman"/>
          <w:sz w:val="24"/>
          <w:szCs w:val="24"/>
        </w:rPr>
        <w:t>Word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5F97">
        <w:rPr>
          <w:rFonts w:ascii="Times New Roman" w:hAnsi="Times New Roman"/>
          <w:sz w:val="24"/>
          <w:szCs w:val="24"/>
        </w:rPr>
        <w:t>Microsoft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F97">
        <w:rPr>
          <w:rFonts w:ascii="Times New Roman" w:hAnsi="Times New Roman"/>
          <w:sz w:val="24"/>
          <w:szCs w:val="24"/>
        </w:rPr>
        <w:t>Power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F97">
        <w:rPr>
          <w:rFonts w:ascii="Times New Roman" w:hAnsi="Times New Roman"/>
          <w:sz w:val="24"/>
          <w:szCs w:val="24"/>
        </w:rPr>
        <w:t>Point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5F97">
        <w:rPr>
          <w:rFonts w:ascii="Times New Roman" w:hAnsi="Times New Roman"/>
          <w:sz w:val="24"/>
          <w:szCs w:val="24"/>
        </w:rPr>
        <w:t>для</w:t>
      </w:r>
      <w:proofErr w:type="gramEnd"/>
      <w:r w:rsidRPr="00605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5F97">
        <w:rPr>
          <w:rFonts w:ascii="Times New Roman" w:hAnsi="Times New Roman"/>
          <w:sz w:val="24"/>
          <w:szCs w:val="24"/>
        </w:rPr>
        <w:t>подготовку</w:t>
      </w:r>
      <w:proofErr w:type="gramEnd"/>
      <w:r w:rsidRPr="00605F97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605F97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5F97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605F97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605F97">
        <w:rPr>
          <w:rFonts w:ascii="Times New Roman" w:hAnsi="Times New Roman"/>
          <w:sz w:val="24"/>
          <w:szCs w:val="24"/>
        </w:rPr>
        <w:t>онлайн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</w:t>
      </w:r>
      <w:r w:rsidRPr="00605F97">
        <w:rPr>
          <w:rFonts w:ascii="Times New Roman" w:hAnsi="Times New Roman"/>
          <w:sz w:val="24"/>
          <w:szCs w:val="24"/>
        </w:rPr>
        <w:lastRenderedPageBreak/>
        <w:t>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proofErr w:type="spellStart"/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5F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5F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605F97">
              <w:rPr>
                <w:rFonts w:ascii="Times New Roman" w:hAnsi="Times New Roman"/>
                <w:sz w:val="20"/>
                <w:szCs w:val="20"/>
              </w:rPr>
              <w:t xml:space="preserve">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proofErr w:type="spellEnd"/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34" w:rsidRDefault="00DE5234" w:rsidP="003C0FE8">
      <w:r>
        <w:separator/>
      </w:r>
    </w:p>
  </w:endnote>
  <w:endnote w:type="continuationSeparator" w:id="0">
    <w:p w:rsidR="00DE5234" w:rsidRDefault="00DE5234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B" w:rsidRDefault="00B36A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A44E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44EB" w:rsidRDefault="009A44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B" w:rsidRDefault="00B36A4C">
    <w:pPr>
      <w:pStyle w:val="af"/>
      <w:jc w:val="center"/>
    </w:pPr>
    <w:r>
      <w:fldChar w:fldCharType="begin"/>
    </w:r>
    <w:r w:rsidR="00806E07">
      <w:instrText xml:space="preserve"> PAGE   \* MERGEFORMAT </w:instrText>
    </w:r>
    <w:r>
      <w:fldChar w:fldCharType="separate"/>
    </w:r>
    <w:r w:rsidR="001C5405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34" w:rsidRDefault="00DE5234" w:rsidP="003C0FE8">
      <w:r>
        <w:separator/>
      </w:r>
    </w:p>
  </w:footnote>
  <w:footnote w:type="continuationSeparator" w:id="0">
    <w:p w:rsidR="00DE5234" w:rsidRDefault="00DE5234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B" w:rsidRDefault="00B36A4C">
    <w:pPr>
      <w:pStyle w:val="a5"/>
      <w:jc w:val="center"/>
    </w:pPr>
    <w:r>
      <w:fldChar w:fldCharType="begin"/>
    </w:r>
    <w:r w:rsidR="00806E07">
      <w:instrText xml:space="preserve"> PAGE </w:instrText>
    </w:r>
    <w:r>
      <w:fldChar w:fldCharType="separate"/>
    </w:r>
    <w:r w:rsidR="001C5405">
      <w:rPr>
        <w:noProof/>
      </w:rPr>
      <w:t>1</w:t>
    </w:r>
    <w:r>
      <w:rPr>
        <w:noProof/>
      </w:rPr>
      <w:fldChar w:fldCharType="end"/>
    </w:r>
  </w:p>
  <w:p w:rsidR="009A44EB" w:rsidRDefault="009A44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B" w:rsidRDefault="009A44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B" w:rsidRDefault="00B36A4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A44E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44EB" w:rsidRDefault="009A44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8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7"/>
  </w:num>
  <w:num w:numId="4">
    <w:abstractNumId w:val="25"/>
  </w:num>
  <w:num w:numId="5">
    <w:abstractNumId w:val="8"/>
  </w:num>
  <w:num w:numId="6">
    <w:abstractNumId w:val="17"/>
  </w:num>
  <w:num w:numId="7">
    <w:abstractNumId w:val="3"/>
  </w:num>
  <w:num w:numId="8">
    <w:abstractNumId w:val="26"/>
  </w:num>
  <w:num w:numId="9">
    <w:abstractNumId w:val="4"/>
  </w:num>
  <w:num w:numId="10">
    <w:abstractNumId w:val="13"/>
  </w:num>
  <w:num w:numId="11">
    <w:abstractNumId w:val="23"/>
  </w:num>
  <w:num w:numId="12">
    <w:abstractNumId w:val="36"/>
  </w:num>
  <w:num w:numId="13">
    <w:abstractNumId w:val="35"/>
  </w:num>
  <w:num w:numId="14">
    <w:abstractNumId w:val="15"/>
  </w:num>
  <w:num w:numId="15">
    <w:abstractNumId w:val="33"/>
  </w:num>
  <w:num w:numId="16">
    <w:abstractNumId w:val="21"/>
  </w:num>
  <w:num w:numId="17">
    <w:abstractNumId w:val="2"/>
  </w:num>
  <w:num w:numId="18">
    <w:abstractNumId w:val="7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8"/>
  </w:num>
  <w:num w:numId="25">
    <w:abstractNumId w:val="22"/>
  </w:num>
  <w:num w:numId="26">
    <w:abstractNumId w:val="14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7"/>
  </w:num>
  <w:num w:numId="35">
    <w:abstractNumId w:val="29"/>
  </w:num>
  <w:num w:numId="36">
    <w:abstractNumId w:val="12"/>
  </w:num>
  <w:num w:numId="37">
    <w:abstractNumId w:val="30"/>
  </w:num>
  <w:num w:numId="38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5096D"/>
    <w:rsid w:val="00052ED0"/>
    <w:rsid w:val="00067B7C"/>
    <w:rsid w:val="000739E1"/>
    <w:rsid w:val="000D49B6"/>
    <w:rsid w:val="001106C5"/>
    <w:rsid w:val="00152387"/>
    <w:rsid w:val="00197D65"/>
    <w:rsid w:val="001C25E9"/>
    <w:rsid w:val="001C5405"/>
    <w:rsid w:val="001C5FF4"/>
    <w:rsid w:val="00222364"/>
    <w:rsid w:val="002933AE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506A20"/>
    <w:rsid w:val="00525265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BD7"/>
    <w:rsid w:val="00776542"/>
    <w:rsid w:val="007B1CAD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E26D0"/>
    <w:rsid w:val="008E76F1"/>
    <w:rsid w:val="0091059C"/>
    <w:rsid w:val="0091788E"/>
    <w:rsid w:val="00972F61"/>
    <w:rsid w:val="009A44EB"/>
    <w:rsid w:val="009C3B71"/>
    <w:rsid w:val="009F5157"/>
    <w:rsid w:val="00A028E5"/>
    <w:rsid w:val="00A41502"/>
    <w:rsid w:val="00A4162C"/>
    <w:rsid w:val="00A7484A"/>
    <w:rsid w:val="00A82832"/>
    <w:rsid w:val="00AC2DE5"/>
    <w:rsid w:val="00AD4256"/>
    <w:rsid w:val="00AF0B67"/>
    <w:rsid w:val="00AF5000"/>
    <w:rsid w:val="00B03C49"/>
    <w:rsid w:val="00B10CDE"/>
    <w:rsid w:val="00B21149"/>
    <w:rsid w:val="00B36A4C"/>
    <w:rsid w:val="00B54011"/>
    <w:rsid w:val="00B55939"/>
    <w:rsid w:val="00B603E7"/>
    <w:rsid w:val="00BF6B92"/>
    <w:rsid w:val="00C34772"/>
    <w:rsid w:val="00C633CA"/>
    <w:rsid w:val="00C63880"/>
    <w:rsid w:val="00CC53A3"/>
    <w:rsid w:val="00CC6225"/>
    <w:rsid w:val="00D603AA"/>
    <w:rsid w:val="00D775A7"/>
    <w:rsid w:val="00D7784F"/>
    <w:rsid w:val="00DE5234"/>
    <w:rsid w:val="00E30498"/>
    <w:rsid w:val="00E9424C"/>
    <w:rsid w:val="00EC3D14"/>
    <w:rsid w:val="00ED04D4"/>
    <w:rsid w:val="00EE7A07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nwapa.spb.ru/%20" TargetMode="External"/><Relationship Id="rId38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iprbookshop.ru/60446.html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hyperlink" Target="http://www.nwapa.spb.ru/index.php?page_id=7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3.xml"/><Relationship Id="rId36" Type="http://schemas.openxmlformats.org/officeDocument/2006/relationships/hyperlink" Target="http://www.iprbookshop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ibooks.ru/reading.php?productid=2535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Relationship Id="rId35" Type="http://schemas.openxmlformats.org/officeDocument/2006/relationships/hyperlink" Target="http://www.nwapa.spb.ru/index.php?page_id=76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6AA1-5E4F-4FC7-BD24-50FCD83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3</cp:revision>
  <cp:lastPrinted>2018-02-01T08:09:00Z</cp:lastPrinted>
  <dcterms:created xsi:type="dcterms:W3CDTF">2018-02-21T09:23:00Z</dcterms:created>
  <dcterms:modified xsi:type="dcterms:W3CDTF">2018-03-19T11:48:00Z</dcterms:modified>
</cp:coreProperties>
</file>