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54" w:rsidRPr="002A373D" w:rsidRDefault="002C3554" w:rsidP="00232105">
      <w:pPr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16860041"/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7 ОП </w:t>
      </w:r>
      <w:proofErr w:type="gramStart"/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E422F" w:rsidRPr="002A373D" w:rsidRDefault="008E422F" w:rsidP="0023210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E422F" w:rsidRPr="002A373D" w:rsidRDefault="008E422F" w:rsidP="0023210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8E422F" w:rsidRPr="002A373D" w:rsidRDefault="008E422F" w:rsidP="0023210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E422F" w:rsidRPr="002A373D" w:rsidRDefault="008E422F" w:rsidP="00232105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22F" w:rsidRPr="002A373D" w:rsidRDefault="008E422F" w:rsidP="00232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2C3554" w:rsidRPr="002A373D">
        <w:rPr>
          <w:sz w:val="24"/>
          <w:szCs w:val="24"/>
        </w:rPr>
        <w:t xml:space="preserve"> </w:t>
      </w:r>
      <w:r w:rsidR="002C3554"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филиал </w:t>
      </w:r>
      <w:proofErr w:type="spellStart"/>
      <w:r w:rsidR="002C3554"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РАНХиГС</w:t>
      </w:r>
      <w:proofErr w:type="spellEnd"/>
    </w:p>
    <w:p w:rsidR="008E422F" w:rsidRPr="002A373D" w:rsidRDefault="008E422F" w:rsidP="00232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22F" w:rsidRPr="002A373D" w:rsidRDefault="008E422F" w:rsidP="00232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22F" w:rsidRPr="002A373D" w:rsidRDefault="008E422F" w:rsidP="00232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8E422F" w:rsidRPr="002A373D" w:rsidRDefault="008E422F" w:rsidP="00232105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422F" w:rsidRPr="002A373D" w:rsidTr="002A373D">
        <w:trPr>
          <w:trHeight w:val="2430"/>
        </w:trPr>
        <w:tc>
          <w:tcPr>
            <w:tcW w:w="5070" w:type="dxa"/>
          </w:tcPr>
          <w:p w:rsidR="008E422F" w:rsidRPr="002A373D" w:rsidRDefault="008E422F" w:rsidP="002321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22F" w:rsidRPr="002A373D" w:rsidRDefault="008E422F" w:rsidP="00232105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3554" w:rsidRPr="002A373D" w:rsidRDefault="002C3554" w:rsidP="00232105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УТВЕРЖДЕН</w:t>
            </w:r>
            <w:r w:rsidR="00471CA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</w:p>
          <w:p w:rsidR="002C3554" w:rsidRPr="002A373D" w:rsidRDefault="002C3554" w:rsidP="00232105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8E422F" w:rsidRPr="002A373D" w:rsidRDefault="008E422F" w:rsidP="00232105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Протокол от «</w:t>
            </w:r>
            <w:r w:rsidR="00570E0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  <w:r w:rsidRPr="002A37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 мая 201</w:t>
            </w:r>
            <w:r w:rsidR="00570E0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  <w:r w:rsidRPr="002A37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г. №</w:t>
            </w:r>
            <w:r w:rsidR="00570E0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</w:tc>
      </w:tr>
    </w:tbl>
    <w:p w:rsidR="00E120E0" w:rsidRPr="002A373D" w:rsidRDefault="00E120E0" w:rsidP="0023210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E120E0" w:rsidRPr="002A373D" w:rsidRDefault="00E120E0" w:rsidP="0023210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2A373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A373D">
        <w:rPr>
          <w:rFonts w:ascii="Times New Roman" w:hAnsi="Times New Roman"/>
          <w:b/>
          <w:sz w:val="24"/>
          <w:szCs w:val="24"/>
        </w:rPr>
        <w:t>.В.ОД.2</w:t>
      </w:r>
    </w:p>
    <w:p w:rsidR="00E120E0" w:rsidRPr="002A373D" w:rsidRDefault="00E120E0" w:rsidP="0023210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«КОНСТИТУЦИОННО-ПРАВОВАЯ ОТВЕТСТВЕННОСТЬ»</w:t>
      </w:r>
    </w:p>
    <w:p w:rsidR="00E120E0" w:rsidRPr="002A373D" w:rsidRDefault="00E120E0" w:rsidP="002321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A373D">
        <w:rPr>
          <w:rFonts w:ascii="Times New Roman" w:hAnsi="Times New Roman"/>
          <w:i/>
          <w:sz w:val="24"/>
          <w:szCs w:val="24"/>
        </w:rPr>
        <w:t xml:space="preserve"> </w:t>
      </w: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2A373D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A37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471CA5" w:rsidRPr="00471C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71CA5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  <w:r w:rsidRPr="002A37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E422F" w:rsidRPr="002A373D" w:rsidRDefault="008E422F" w:rsidP="0023210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2A373D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A37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471CA5" w:rsidRDefault="00471CA5" w:rsidP="00471CA5">
      <w:pPr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(формы обучения)</w:t>
      </w:r>
    </w:p>
    <w:p w:rsidR="00471CA5" w:rsidRDefault="00471CA5" w:rsidP="00471CA5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0E0" w:rsidRPr="002A373D" w:rsidRDefault="00E120E0" w:rsidP="0023210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120E0" w:rsidRPr="002A373D" w:rsidRDefault="00E120E0" w:rsidP="00232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93" w:rsidRPr="002A373D" w:rsidRDefault="004A5493" w:rsidP="00232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93" w:rsidRPr="002A373D" w:rsidRDefault="004A5493" w:rsidP="00232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493" w:rsidRPr="002A373D" w:rsidRDefault="004A5493" w:rsidP="00232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0E0" w:rsidRPr="002A373D" w:rsidRDefault="00E120E0" w:rsidP="0023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0E0" w:rsidRPr="002A373D" w:rsidRDefault="00E120E0" w:rsidP="00232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0E0" w:rsidRPr="002A373D" w:rsidRDefault="000C4A60" w:rsidP="00232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Год набор - 201</w:t>
      </w:r>
      <w:r w:rsidR="00570E0E">
        <w:rPr>
          <w:rFonts w:ascii="Times New Roman" w:hAnsi="Times New Roman"/>
          <w:sz w:val="24"/>
          <w:szCs w:val="24"/>
        </w:rPr>
        <w:t>7</w:t>
      </w:r>
    </w:p>
    <w:p w:rsidR="008E422F" w:rsidRPr="002A373D" w:rsidRDefault="008E422F" w:rsidP="0023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22F" w:rsidRPr="002A373D" w:rsidRDefault="008E422F" w:rsidP="0023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22F" w:rsidRPr="002A373D" w:rsidRDefault="008E422F" w:rsidP="0023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0E0" w:rsidRPr="002A373D" w:rsidRDefault="00E120E0" w:rsidP="0023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Санкт-Петербург, 201</w:t>
      </w:r>
      <w:r w:rsidR="00570E0E">
        <w:rPr>
          <w:rFonts w:ascii="Times New Roman" w:hAnsi="Times New Roman"/>
          <w:sz w:val="24"/>
          <w:szCs w:val="24"/>
        </w:rPr>
        <w:t>7</w:t>
      </w:r>
      <w:r w:rsidRPr="002A373D">
        <w:rPr>
          <w:rFonts w:ascii="Times New Roman" w:hAnsi="Times New Roman"/>
          <w:sz w:val="24"/>
          <w:szCs w:val="24"/>
        </w:rPr>
        <w:t xml:space="preserve"> г.</w:t>
      </w:r>
    </w:p>
    <w:p w:rsidR="008E422F" w:rsidRPr="002A373D" w:rsidRDefault="008E422F" w:rsidP="0023210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04AB0" w:rsidRPr="002A373D" w:rsidRDefault="00704AB0" w:rsidP="00232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93" w:rsidRPr="002A373D" w:rsidRDefault="004A5493" w:rsidP="0023210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4A5493" w:rsidRPr="002A373D" w:rsidRDefault="004A5493" w:rsidP="0023210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2A373D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4A5493" w:rsidRPr="002A373D" w:rsidRDefault="004A5493" w:rsidP="002321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2A373D">
        <w:rPr>
          <w:rFonts w:ascii="Times New Roman" w:eastAsia="MS Mincho" w:hAnsi="Times New Roman"/>
          <w:sz w:val="24"/>
          <w:szCs w:val="24"/>
        </w:rPr>
        <w:t>д.ю.н</w:t>
      </w:r>
      <w:proofErr w:type="spellEnd"/>
      <w:r w:rsidRPr="002A373D">
        <w:rPr>
          <w:rFonts w:ascii="Times New Roman" w:eastAsia="MS Mincho" w:hAnsi="Times New Roman"/>
          <w:sz w:val="24"/>
          <w:szCs w:val="24"/>
        </w:rPr>
        <w:t>., профессор</w:t>
      </w:r>
      <w:r w:rsidRPr="002A373D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2A373D">
        <w:rPr>
          <w:rFonts w:ascii="Times New Roman" w:eastAsia="MS Mincho" w:hAnsi="Times New Roman"/>
          <w:sz w:val="24"/>
          <w:szCs w:val="24"/>
          <w:u w:val="single"/>
        </w:rPr>
        <w:t>Ескина</w:t>
      </w:r>
      <w:proofErr w:type="spellEnd"/>
      <w:r w:rsidR="002C3554" w:rsidRPr="002A373D">
        <w:rPr>
          <w:rFonts w:ascii="Times New Roman" w:eastAsia="MS Mincho" w:hAnsi="Times New Roman"/>
          <w:sz w:val="24"/>
          <w:szCs w:val="24"/>
          <w:u w:val="single"/>
        </w:rPr>
        <w:t xml:space="preserve"> Л.Б.</w:t>
      </w:r>
    </w:p>
    <w:p w:rsidR="004A5493" w:rsidRPr="002A373D" w:rsidRDefault="004A5493" w:rsidP="00232105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</w:p>
    <w:p w:rsidR="004A5493" w:rsidRPr="002A373D" w:rsidRDefault="004A5493" w:rsidP="002321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2A373D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2A373D">
        <w:rPr>
          <w:rFonts w:ascii="Times New Roman" w:eastAsia="MS Mincho" w:hAnsi="Times New Roman"/>
          <w:sz w:val="24"/>
          <w:szCs w:val="24"/>
        </w:rPr>
        <w:t>., доцент</w:t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2C3554" w:rsidRPr="002A373D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4A5493" w:rsidRPr="002A373D" w:rsidRDefault="004A5493" w:rsidP="00232105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  <w:r w:rsidRPr="002A373D">
        <w:rPr>
          <w:rFonts w:ascii="Times New Roman" w:eastAsia="MS Mincho" w:hAnsi="Times New Roman"/>
          <w:sz w:val="24"/>
          <w:szCs w:val="24"/>
        </w:rPr>
        <w:tab/>
      </w:r>
    </w:p>
    <w:p w:rsidR="004A5493" w:rsidRPr="002A373D" w:rsidRDefault="004A5493" w:rsidP="0023210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E5B8E" w:rsidRPr="002A373D" w:rsidRDefault="002E5B8E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EE5" w:rsidRPr="002A373D" w:rsidRDefault="00670EE5" w:rsidP="00232105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670EE5" w:rsidRPr="002A373D" w:rsidRDefault="00670EE5" w:rsidP="00232105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ab/>
        <w:t>к.ф.-м.н., доцент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A37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 С.А.</w:t>
      </w: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493" w:rsidRPr="002A373D" w:rsidRDefault="004A5493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Default="00704AB0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60585C" w:rsidRDefault="0060585C" w:rsidP="0060585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 w:rsidP="0060585C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spacing w:after="0"/>
              <w:ind w:left="0" w:firstLine="709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 w:rsidP="0060585C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 w:rsidP="0060585C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spacing w:after="0"/>
              <w:ind w:left="0"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 w:rsidP="0060585C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 w:rsidP="0060585C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 w:rsidP="0060585C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Основная литература 16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Интернет-ресурсы 21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Иные источники 26</w:t>
            </w:r>
          </w:p>
        </w:tc>
      </w:tr>
      <w:tr w:rsidR="0060585C" w:rsidTr="006058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5C" w:rsidRDefault="0060585C" w:rsidP="0060585C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D97AEF" w:rsidRPr="002A373D" w:rsidRDefault="00D97AEF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439" w:rsidRPr="002A373D" w:rsidRDefault="007E3439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Theme="minorHAnsi" w:hAnsiTheme="minorHAnsi"/>
          <w:color w:val="0000FF"/>
          <w:sz w:val="24"/>
          <w:szCs w:val="24"/>
        </w:rPr>
      </w:pPr>
      <w:bookmarkStart w:id="1" w:name="_Toc355533082"/>
    </w:p>
    <w:p w:rsidR="007E3439" w:rsidRPr="002A373D" w:rsidRDefault="007E3439" w:rsidP="00232105">
      <w:pPr>
        <w:spacing w:line="240" w:lineRule="auto"/>
        <w:rPr>
          <w:rFonts w:asciiTheme="minorHAnsi" w:hAnsiTheme="minorHAnsi"/>
          <w:color w:val="0000FF"/>
          <w:sz w:val="24"/>
          <w:szCs w:val="24"/>
        </w:rPr>
      </w:pPr>
      <w:r w:rsidRPr="002A373D">
        <w:rPr>
          <w:rFonts w:asciiTheme="minorHAnsi" w:hAnsiTheme="minorHAnsi"/>
          <w:color w:val="0000FF"/>
          <w:sz w:val="24"/>
          <w:szCs w:val="24"/>
        </w:rPr>
        <w:br w:type="page"/>
      </w:r>
    </w:p>
    <w:p w:rsidR="00951BDE" w:rsidRPr="002A373D" w:rsidRDefault="00951BDE" w:rsidP="00232105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2A373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373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1"/>
    </w:p>
    <w:p w:rsidR="00951BDE" w:rsidRPr="002A373D" w:rsidRDefault="00951BDE" w:rsidP="00232105">
      <w:pPr>
        <w:pStyle w:val="a5"/>
        <w:numPr>
          <w:ilvl w:val="1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Дисциплина - Б.1.В.</w:t>
      </w:r>
      <w:r w:rsidR="002A373D" w:rsidRPr="002A373D">
        <w:rPr>
          <w:rFonts w:ascii="Times New Roman" w:hAnsi="Times New Roman"/>
          <w:sz w:val="24"/>
          <w:szCs w:val="24"/>
        </w:rPr>
        <w:t>О</w:t>
      </w:r>
      <w:r w:rsidRPr="002A373D">
        <w:rPr>
          <w:rFonts w:ascii="Times New Roman" w:hAnsi="Times New Roman"/>
          <w:sz w:val="24"/>
          <w:szCs w:val="24"/>
        </w:rPr>
        <w:t>Д.</w:t>
      </w:r>
      <w:r w:rsidR="002A373D" w:rsidRPr="002A373D">
        <w:rPr>
          <w:rFonts w:ascii="Times New Roman" w:hAnsi="Times New Roman"/>
          <w:sz w:val="24"/>
          <w:szCs w:val="24"/>
        </w:rPr>
        <w:t>2</w:t>
      </w:r>
      <w:r w:rsidRPr="002A373D">
        <w:rPr>
          <w:rFonts w:ascii="Times New Roman" w:hAnsi="Times New Roman"/>
          <w:sz w:val="24"/>
          <w:szCs w:val="24"/>
        </w:rPr>
        <w:t xml:space="preserve"> </w:t>
      </w:r>
      <w:r w:rsidR="006006D9" w:rsidRPr="002A373D">
        <w:rPr>
          <w:rFonts w:ascii="Times New Roman" w:hAnsi="Times New Roman"/>
          <w:sz w:val="24"/>
          <w:szCs w:val="24"/>
        </w:rPr>
        <w:t>«</w:t>
      </w:r>
      <w:r w:rsidR="002A373D" w:rsidRPr="002A373D">
        <w:rPr>
          <w:rFonts w:ascii="Times New Roman" w:hAnsi="Times New Roman"/>
          <w:sz w:val="24"/>
          <w:szCs w:val="24"/>
        </w:rPr>
        <w:t>К</w:t>
      </w:r>
      <w:r w:rsidR="006006D9" w:rsidRPr="002A373D">
        <w:rPr>
          <w:rFonts w:ascii="Times New Roman" w:hAnsi="Times New Roman"/>
          <w:sz w:val="24"/>
          <w:szCs w:val="24"/>
        </w:rPr>
        <w:t xml:space="preserve">онституционно-правовая ответственность» </w:t>
      </w:r>
      <w:r w:rsidRPr="002A373D">
        <w:rPr>
          <w:rFonts w:ascii="Times New Roman" w:hAnsi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eastAsia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2A373D">
              <w:rPr>
                <w:rStyle w:val="FontStyle44"/>
                <w:sz w:val="24"/>
                <w:szCs w:val="24"/>
              </w:rPr>
              <w:t>критический анализ и оценку современных научных достижений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73D" w:rsidRPr="002A373D" w:rsidRDefault="002A373D" w:rsidP="0023210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eastAsia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2A373D">
              <w:rPr>
                <w:rStyle w:val="FontStyle44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2A373D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A373D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2A373D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юридической деятельности, </w:t>
            </w:r>
            <w:r w:rsidRPr="002A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2A373D">
              <w:rPr>
                <w:rStyle w:val="FontStyle44"/>
                <w:sz w:val="24"/>
                <w:szCs w:val="24"/>
              </w:rPr>
              <w:t xml:space="preserve">применять нормативные правовые акты в </w:t>
            </w:r>
            <w:r w:rsidRPr="002A373D">
              <w:rPr>
                <w:rStyle w:val="FontStyle44"/>
                <w:sz w:val="24"/>
                <w:szCs w:val="24"/>
              </w:rPr>
              <w:lastRenderedPageBreak/>
              <w:t>конкретных сферах юридической деятельности</w:t>
            </w: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2A373D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373D" w:rsidRPr="002A373D" w:rsidRDefault="002A373D" w:rsidP="0023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DE" w:rsidRPr="002A373D" w:rsidRDefault="00951BDE" w:rsidP="00232105">
      <w:pPr>
        <w:suppressAutoHyphens/>
        <w:autoSpaceDN w:val="0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</w:t>
      </w:r>
      <w:proofErr w:type="gramStart"/>
      <w:r w:rsidR="002C3554" w:rsidRPr="002A3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В</w:t>
      </w:r>
      <w:proofErr w:type="gramEnd"/>
      <w:r w:rsidRPr="002A373D">
        <w:rPr>
          <w:rFonts w:ascii="Times New Roman" w:hAnsi="Times New Roman"/>
          <w:sz w:val="24"/>
          <w:szCs w:val="24"/>
        </w:rPr>
        <w:t xml:space="preserve"> результате освоения дисциплины должны быть сформированы:</w:t>
      </w:r>
    </w:p>
    <w:p w:rsidR="00951BDE" w:rsidRPr="002A373D" w:rsidRDefault="00951BDE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2A373D" w:rsidRPr="002A373D" w:rsidTr="002A373D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2A373D" w:rsidRPr="002A373D" w:rsidTr="002A373D">
        <w:trPr>
          <w:trHeight w:val="44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о государственных органах с особым статусом; иметь представления об особенностях их функционирования и положении в системе государственной власти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Уметь: толковать правовые акты, касающиеся деятельности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Владеть: навыками научного анализа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/>
                <w:i/>
                <w:sz w:val="24"/>
                <w:szCs w:val="24"/>
              </w:rPr>
              <w:t xml:space="preserve">на уровне знаний: 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способов</w:t>
            </w:r>
            <w:r w:rsidRPr="002A373D">
              <w:rPr>
                <w:rStyle w:val="FontStyle44"/>
                <w:sz w:val="24"/>
                <w:szCs w:val="24"/>
              </w:rPr>
              <w:t xml:space="preserve">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</w:t>
            </w:r>
            <w:proofErr w:type="gramStart"/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2A373D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 и генерировать новые идеи по решению</w:t>
            </w:r>
            <w:r w:rsidRPr="002A373D">
              <w:rPr>
                <w:rStyle w:val="FontStyle44"/>
                <w:sz w:val="24"/>
                <w:szCs w:val="24"/>
              </w:rPr>
              <w:t xml:space="preserve"> исследовательских и практических задач, в том числе в междисциплинарных областях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- навыками </w:t>
            </w:r>
            <w:r w:rsidRPr="002A373D">
              <w:rPr>
                <w:rStyle w:val="FontStyle44"/>
                <w:sz w:val="24"/>
                <w:szCs w:val="24"/>
              </w:rPr>
              <w:t>критического анализа и оценки современных научных достижений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в области юриспруденции и </w:t>
            </w:r>
            <w:r w:rsidRPr="002A373D">
              <w:rPr>
                <w:rStyle w:val="FontStyle44"/>
                <w:sz w:val="24"/>
                <w:szCs w:val="24"/>
              </w:rPr>
              <w:t xml:space="preserve"> 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2A373D" w:rsidRPr="002A373D" w:rsidTr="002A373D">
        <w:trPr>
          <w:trHeight w:val="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37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3D" w:rsidRPr="002A373D" w:rsidRDefault="002A373D" w:rsidP="00232105">
            <w:pPr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i/>
                <w:sz w:val="24"/>
                <w:szCs w:val="24"/>
              </w:rPr>
              <w:t xml:space="preserve">на уровне знаний: 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73D">
              <w:rPr>
                <w:rStyle w:val="FontStyle44"/>
                <w:sz w:val="24"/>
                <w:szCs w:val="24"/>
              </w:rPr>
              <w:t xml:space="preserve"> способов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73D" w:rsidRPr="002A373D" w:rsidTr="002A373D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73D">
              <w:rPr>
                <w:rFonts w:ascii="Times New Roman" w:hAnsi="Times New Roman"/>
                <w:i/>
                <w:sz w:val="24"/>
                <w:szCs w:val="24"/>
              </w:rPr>
              <w:t>на уровне умений</w:t>
            </w:r>
            <w:proofErr w:type="gramStart"/>
            <w:r w:rsidRPr="002A37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2A373D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юриспруденции.</w:t>
            </w:r>
          </w:p>
        </w:tc>
      </w:tr>
      <w:tr w:rsidR="002A373D" w:rsidRPr="002A373D" w:rsidTr="002A373D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73D">
              <w:rPr>
                <w:rFonts w:ascii="Times New Roman" w:hAnsi="Times New Roman"/>
                <w:i/>
                <w:sz w:val="24"/>
                <w:szCs w:val="24"/>
              </w:rPr>
              <w:t>на уровне навыков</w:t>
            </w:r>
            <w:proofErr w:type="gramStart"/>
            <w:r w:rsidRPr="002A37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proofErr w:type="gramEnd"/>
            <w:r w:rsidRPr="002A373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A373D">
              <w:rPr>
                <w:rStyle w:val="FontStyle44"/>
                <w:sz w:val="24"/>
                <w:szCs w:val="24"/>
              </w:rPr>
              <w:t>проектирования и осуществления комплексных исследований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в области юриспруденции</w:t>
            </w:r>
            <w:r w:rsidRPr="002A373D">
              <w:rPr>
                <w:rStyle w:val="FontStyle44"/>
                <w:sz w:val="24"/>
                <w:szCs w:val="24"/>
              </w:rPr>
              <w:t>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2A373D" w:rsidRPr="002A373D" w:rsidTr="002A373D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ПК-1.2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правового регулирования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Уметь: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Знать: 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Уметь: реализовывать нормы права, осуществляя квалифицированное толкование нормативно-правовых актов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Владеть: 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Знать: виды и роль в государственном механизме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правильно применять акты в деятельности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Владеть: навыками анализа правоприменительной и правоохранительной практики</w:t>
            </w:r>
          </w:p>
        </w:tc>
      </w:tr>
      <w:tr w:rsidR="002A373D" w:rsidRPr="002A373D" w:rsidTr="002A373D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Знать: основы юридической техники, методы и способы толкования нормативных актов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2A373D" w:rsidRPr="002A373D" w:rsidTr="002A373D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Знать: нормативные основы функционирования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Уметь: определять и выявлять полномочия государственных органов с особым статусом</w:t>
            </w:r>
          </w:p>
        </w:tc>
      </w:tr>
      <w:tr w:rsidR="002A373D" w:rsidRPr="002A373D" w:rsidTr="002A373D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Владеть: знаниями об особенностях функционирования государственных органов с особым статусом</w:t>
            </w:r>
          </w:p>
        </w:tc>
      </w:tr>
    </w:tbl>
    <w:p w:rsidR="00554AA6" w:rsidRPr="002A373D" w:rsidRDefault="00554AA6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AA6" w:rsidRDefault="00554AA6" w:rsidP="00232105">
      <w:pPr>
        <w:pStyle w:val="1"/>
        <w:rPr>
          <w:sz w:val="24"/>
        </w:rPr>
      </w:pPr>
      <w:r w:rsidRPr="002A373D">
        <w:rPr>
          <w:sz w:val="24"/>
        </w:rPr>
        <w:lastRenderedPageBreak/>
        <w:t xml:space="preserve">2. </w:t>
      </w:r>
      <w:bookmarkStart w:id="2" w:name="_Toc355533083"/>
      <w:r w:rsidRPr="002A373D">
        <w:rPr>
          <w:sz w:val="24"/>
        </w:rPr>
        <w:t xml:space="preserve">Объем и место дисциплины в структуре ОП </w:t>
      </w:r>
      <w:proofErr w:type="gramStart"/>
      <w:r w:rsidRPr="002A373D">
        <w:rPr>
          <w:sz w:val="24"/>
        </w:rPr>
        <w:t>ВО</w:t>
      </w:r>
      <w:bookmarkEnd w:id="2"/>
      <w:proofErr w:type="gramEnd"/>
    </w:p>
    <w:p w:rsidR="00D7489C" w:rsidRPr="00D7489C" w:rsidRDefault="00D7489C" w:rsidP="00232105">
      <w:pPr>
        <w:spacing w:line="240" w:lineRule="auto"/>
        <w:rPr>
          <w:rFonts w:ascii="Times New Roman" w:eastAsia="BatangChe" w:hAnsi="Times New Roman"/>
          <w:b/>
          <w:lang w:eastAsia="ru-RU"/>
        </w:rPr>
      </w:pPr>
      <w:r w:rsidRPr="00D7489C">
        <w:rPr>
          <w:rFonts w:ascii="Times New Roman" w:eastAsia="BatangChe" w:hAnsi="Times New Roman"/>
          <w:b/>
          <w:sz w:val="24"/>
        </w:rPr>
        <w:t>Объем дисциплины</w:t>
      </w:r>
    </w:p>
    <w:p w:rsidR="00554AA6" w:rsidRPr="002A373D" w:rsidRDefault="00554AA6" w:rsidP="00232105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трудоемкость дисциплины составляет 2 зачетные единицы, 72</w:t>
      </w:r>
      <w:r w:rsidR="00F41716" w:rsidRPr="002A373D">
        <w:rPr>
          <w:rFonts w:ascii="Times New Roman" w:hAnsi="Times New Roman"/>
          <w:bCs/>
          <w:sz w:val="24"/>
          <w:szCs w:val="24"/>
          <w:lang w:eastAsia="ru-RU"/>
        </w:rPr>
        <w:t xml:space="preserve"> академических часа/</w:t>
      </w:r>
      <w:r w:rsidR="00E675B5">
        <w:rPr>
          <w:rFonts w:ascii="Times New Roman" w:hAnsi="Times New Roman"/>
          <w:bCs/>
          <w:sz w:val="24"/>
          <w:szCs w:val="24"/>
          <w:lang w:eastAsia="ru-RU"/>
        </w:rPr>
        <w:t>54</w:t>
      </w:r>
      <w:r w:rsidR="00F41716" w:rsidRPr="002A373D">
        <w:rPr>
          <w:rFonts w:ascii="Times New Roman" w:hAnsi="Times New Roman"/>
          <w:bCs/>
          <w:sz w:val="24"/>
          <w:szCs w:val="24"/>
          <w:lang w:eastAsia="ru-RU"/>
        </w:rPr>
        <w:t xml:space="preserve"> астрономических часов</w:t>
      </w:r>
      <w:r w:rsidR="00E675B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554AA6" w:rsidRPr="002A373D" w:rsidTr="002A373D">
        <w:trPr>
          <w:cantSplit/>
          <w:trHeight w:val="360"/>
        </w:trPr>
        <w:tc>
          <w:tcPr>
            <w:tcW w:w="5708" w:type="dxa"/>
            <w:vMerge w:val="restart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</w:t>
            </w:r>
            <w:proofErr w:type="gramStart"/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асах)</w:t>
            </w:r>
          </w:p>
          <w:p w:rsidR="00742E84" w:rsidRPr="002A373D" w:rsidRDefault="00742E84" w:rsidP="0060585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Очная/заочная форма </w:t>
            </w:r>
          </w:p>
        </w:tc>
      </w:tr>
      <w:tr w:rsidR="00554AA6" w:rsidRPr="002A373D" w:rsidTr="002A373D">
        <w:trPr>
          <w:cantSplit/>
          <w:trHeight w:val="276"/>
        </w:trPr>
        <w:tc>
          <w:tcPr>
            <w:tcW w:w="5708" w:type="dxa"/>
            <w:vMerge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4AA6" w:rsidRPr="002A373D" w:rsidTr="0060585C">
        <w:trPr>
          <w:cantSplit/>
          <w:trHeight w:val="276"/>
        </w:trPr>
        <w:tc>
          <w:tcPr>
            <w:tcW w:w="5708" w:type="dxa"/>
            <w:vMerge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/>
                <w:bCs/>
                <w:sz w:val="24"/>
                <w:szCs w:val="24"/>
              </w:rPr>
              <w:t>72/72</w:t>
            </w: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2C3554" w:rsidRPr="002A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/>
                <w:bCs/>
                <w:sz w:val="24"/>
                <w:szCs w:val="24"/>
              </w:rPr>
              <w:t>12/8</w:t>
            </w: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/>
                <w:bCs/>
                <w:sz w:val="24"/>
                <w:szCs w:val="24"/>
              </w:rPr>
              <w:t>4/4</w:t>
            </w: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/>
                <w:bCs/>
                <w:sz w:val="24"/>
                <w:szCs w:val="24"/>
              </w:rPr>
              <w:t>60/64</w:t>
            </w: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926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</w:p>
        </w:tc>
      </w:tr>
      <w:tr w:rsidR="00554AA6" w:rsidRPr="002A373D" w:rsidTr="002A373D">
        <w:trPr>
          <w:trHeight w:val="285"/>
        </w:trPr>
        <w:tc>
          <w:tcPr>
            <w:tcW w:w="5708" w:type="dxa"/>
          </w:tcPr>
          <w:p w:rsidR="00554AA6" w:rsidRPr="002A373D" w:rsidRDefault="00554AA6" w:rsidP="0023210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3926" w:type="dxa"/>
          </w:tcPr>
          <w:p w:rsidR="00554AA6" w:rsidRPr="002A373D" w:rsidRDefault="004D3E28" w:rsidP="002321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37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4D3E28" w:rsidRDefault="004D3E28" w:rsidP="00232105">
      <w:pPr>
        <w:keepNext/>
        <w:tabs>
          <w:tab w:val="left" w:pos="284"/>
        </w:tabs>
        <w:spacing w:after="0" w:line="240" w:lineRule="auto"/>
        <w:ind w:left="2051"/>
        <w:jc w:val="both"/>
        <w:rPr>
          <w:rFonts w:ascii="Times New Roman" w:hAnsi="Times New Roman"/>
          <w:b/>
          <w:sz w:val="24"/>
          <w:szCs w:val="24"/>
        </w:rPr>
      </w:pPr>
    </w:p>
    <w:p w:rsidR="00554AA6" w:rsidRPr="002A373D" w:rsidRDefault="00554AA6" w:rsidP="00232105">
      <w:pPr>
        <w:keepNext/>
        <w:tabs>
          <w:tab w:val="left" w:pos="284"/>
        </w:tabs>
        <w:spacing w:after="0" w:line="240" w:lineRule="auto"/>
        <w:ind w:left="2051"/>
        <w:jc w:val="both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2A373D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554AA6" w:rsidRPr="002A373D" w:rsidRDefault="00554AA6" w:rsidP="00232105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Б</w:t>
      </w:r>
      <w:proofErr w:type="gramStart"/>
      <w:r w:rsidRPr="002A373D">
        <w:rPr>
          <w:rFonts w:ascii="Times New Roman" w:hAnsi="Times New Roman"/>
          <w:sz w:val="24"/>
          <w:szCs w:val="24"/>
        </w:rPr>
        <w:t>1</w:t>
      </w:r>
      <w:proofErr w:type="gramEnd"/>
      <w:r w:rsidRPr="002A373D">
        <w:rPr>
          <w:rFonts w:ascii="Times New Roman" w:hAnsi="Times New Roman"/>
          <w:sz w:val="24"/>
          <w:szCs w:val="24"/>
        </w:rPr>
        <w:t>.В.</w:t>
      </w:r>
      <w:r w:rsidR="004D3E28">
        <w:rPr>
          <w:rFonts w:ascii="Times New Roman" w:hAnsi="Times New Roman"/>
          <w:sz w:val="24"/>
          <w:szCs w:val="24"/>
        </w:rPr>
        <w:t xml:space="preserve">ОД.2 </w:t>
      </w:r>
      <w:r w:rsidRPr="002A373D">
        <w:rPr>
          <w:rFonts w:ascii="Times New Roman" w:hAnsi="Times New Roman"/>
          <w:sz w:val="24"/>
          <w:szCs w:val="24"/>
        </w:rPr>
        <w:t>««Конституционно-правовая ответственность»» (2 курс) относится к</w:t>
      </w:r>
      <w:r w:rsidR="002C3554" w:rsidRPr="002A373D">
        <w:rPr>
          <w:rFonts w:ascii="Times New Roman" w:hAnsi="Times New Roman"/>
          <w:sz w:val="24"/>
          <w:szCs w:val="24"/>
        </w:rPr>
        <w:t xml:space="preserve"> </w:t>
      </w:r>
      <w:r w:rsidR="004D3E28">
        <w:rPr>
          <w:rFonts w:ascii="Times New Roman" w:hAnsi="Times New Roman"/>
          <w:sz w:val="24"/>
          <w:szCs w:val="24"/>
        </w:rPr>
        <w:t xml:space="preserve">обязательным </w:t>
      </w:r>
      <w:r w:rsidRPr="002A373D">
        <w:rPr>
          <w:rFonts w:ascii="Times New Roman" w:hAnsi="Times New Roman"/>
          <w:sz w:val="24"/>
          <w:szCs w:val="24"/>
        </w:rPr>
        <w:t xml:space="preserve">дисциплинам </w:t>
      </w:r>
      <w:r w:rsidR="004D3E28">
        <w:rPr>
          <w:rFonts w:ascii="Times New Roman" w:hAnsi="Times New Roman"/>
          <w:sz w:val="24"/>
          <w:szCs w:val="24"/>
        </w:rPr>
        <w:t>вариативной части учебного плана</w:t>
      </w:r>
      <w:r w:rsidRPr="002A373D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направленность - «Конституционное право; конституционный судебный процесс; муниципальное право»</w:t>
      </w:r>
      <w:r w:rsidR="004D3E28">
        <w:rPr>
          <w:rFonts w:ascii="Times New Roman" w:hAnsi="Times New Roman"/>
          <w:sz w:val="24"/>
          <w:szCs w:val="24"/>
        </w:rPr>
        <w:t>.</w:t>
      </w:r>
    </w:p>
    <w:p w:rsidR="00554AA6" w:rsidRPr="002A373D" w:rsidRDefault="00554AA6" w:rsidP="00232105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освоение дисциплины реализуется после изучения таких дисциплин, как: «Актуальные проблемы и методология юридических исследований», «История и философия науки», а также, в результате освоения таких дисциплин, как «Механизм обеспечения прав и свобод человека в современной России», «Актуальные проблемы федерализма: российский и мировой опыт», «Избирательные отношения: региональный аспект», «Избирательное право; избирательный и </w:t>
      </w:r>
      <w:proofErr w:type="spellStart"/>
      <w:r w:rsidRPr="002A373D">
        <w:rPr>
          <w:rFonts w:ascii="Times New Roman" w:hAnsi="Times New Roman"/>
          <w:sz w:val="24"/>
          <w:szCs w:val="24"/>
        </w:rPr>
        <w:t>референдумный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процессы в решениях Конституционного Суда в РФ»</w:t>
      </w:r>
    </w:p>
    <w:p w:rsidR="00554AA6" w:rsidRPr="002A373D" w:rsidRDefault="00554AA6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AA6" w:rsidRPr="002A373D" w:rsidRDefault="00554AA6" w:rsidP="00232105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Содержание и структура дисциплины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40"/>
        <w:gridCol w:w="2726"/>
        <w:gridCol w:w="742"/>
        <w:gridCol w:w="803"/>
        <w:gridCol w:w="782"/>
        <w:gridCol w:w="783"/>
        <w:gridCol w:w="648"/>
        <w:gridCol w:w="643"/>
        <w:gridCol w:w="20"/>
        <w:gridCol w:w="1862"/>
      </w:tblGrid>
      <w:tr w:rsidR="00E504EA" w:rsidRPr="00232105" w:rsidTr="00E675B5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60585C">
              <w:rPr>
                <w:rFonts w:ascii="Times New Roman" w:hAnsi="Times New Roman"/>
                <w:b/>
                <w:bCs/>
                <w:spacing w:val="-20"/>
              </w:rPr>
              <w:t xml:space="preserve">№ </w:t>
            </w:r>
            <w:proofErr w:type="gramStart"/>
            <w:r w:rsidRPr="0060585C">
              <w:rPr>
                <w:rFonts w:ascii="Times New Roman" w:hAnsi="Times New Roman"/>
                <w:b/>
                <w:bCs/>
                <w:spacing w:val="-20"/>
              </w:rPr>
              <w:t>п</w:t>
            </w:r>
            <w:proofErr w:type="gramEnd"/>
            <w:r w:rsidRPr="0060585C">
              <w:rPr>
                <w:rFonts w:ascii="Times New Roman" w:hAnsi="Times New Roman"/>
                <w:b/>
                <w:bCs/>
                <w:spacing w:val="-20"/>
              </w:rPr>
              <w:t>/п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</w:p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Форма</w:t>
            </w:r>
            <w:r w:rsidRPr="0060585C">
              <w:rPr>
                <w:rFonts w:ascii="Times New Roman" w:hAnsi="Times New Roman"/>
                <w:b/>
                <w:spacing w:val="-20"/>
              </w:rPr>
              <w:br/>
              <w:t xml:space="preserve">текущего </w:t>
            </w:r>
            <w:r w:rsidRPr="0060585C">
              <w:rPr>
                <w:rFonts w:ascii="Times New Roman" w:hAnsi="Times New Roman"/>
                <w:b/>
                <w:spacing w:val="-20"/>
              </w:rPr>
              <w:br/>
              <w:t>контроля успеваемости</w:t>
            </w:r>
            <w:r w:rsidRPr="0060585C">
              <w:rPr>
                <w:rFonts w:ascii="Times New Roman" w:hAnsi="Times New Roman"/>
                <w:b/>
                <w:spacing w:val="-20"/>
                <w:vertAlign w:val="superscript"/>
              </w:rPr>
              <w:t>**</w:t>
            </w:r>
            <w:r w:rsidRPr="0060585C">
              <w:rPr>
                <w:rFonts w:ascii="Times New Roman" w:hAnsi="Times New Roman"/>
                <w:b/>
                <w:spacing w:val="-20"/>
              </w:rPr>
              <w:t>, промежуточной аттестации</w:t>
            </w:r>
            <w:r w:rsidRPr="0060585C">
              <w:rPr>
                <w:rFonts w:ascii="Times New Roman" w:hAnsi="Times New Roman"/>
                <w:bCs/>
                <w:spacing w:val="-20"/>
              </w:rPr>
              <w:t xml:space="preserve"> </w:t>
            </w:r>
          </w:p>
        </w:tc>
      </w:tr>
      <w:tr w:rsidR="00E504EA" w:rsidRPr="00232105" w:rsidTr="00E675B5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4EA" w:rsidRPr="0060585C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60585C" w:rsidRDefault="00E504EA" w:rsidP="00232105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60585C">
              <w:rPr>
                <w:rFonts w:ascii="Times New Roman" w:hAnsi="Times New Roman"/>
                <w:bCs/>
                <w:spacing w:val="-20"/>
              </w:rPr>
              <w:t xml:space="preserve">Всего 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Pr="0060585C">
              <w:rPr>
                <w:rFonts w:ascii="Times New Roman" w:hAnsi="Times New Roman"/>
                <w:b/>
                <w:spacing w:val="-20"/>
              </w:rPr>
              <w:br/>
              <w:t>по видам учебных занятий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</w:p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60585C">
              <w:rPr>
                <w:rFonts w:ascii="Times New Roman" w:hAnsi="Times New Roman"/>
                <w:b/>
                <w:bCs/>
                <w:spacing w:val="-20"/>
              </w:rPr>
              <w:t>СР</w:t>
            </w: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60585C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60585C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60585C" w:rsidRDefault="00E504EA" w:rsidP="00232105">
            <w:pPr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Л/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60585C" w:rsidRDefault="00E504EA" w:rsidP="00232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60585C" w:rsidRDefault="00E504EA" w:rsidP="00232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</w:rPr>
            </w:pPr>
            <w:r w:rsidRPr="0060585C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60585C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60585C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</w:p>
        </w:tc>
      </w:tr>
      <w:tr w:rsidR="0060585C" w:rsidRPr="00232105" w:rsidTr="0060585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5C" w:rsidRPr="0060585C" w:rsidRDefault="0060585C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60585C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1.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Общее учение об ответственности: вопросы теории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2.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Ответственности в конституционном праве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3.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Конституционная ответственность: понятие, особенности, место в системе права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4.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Основания конституционно-правовой 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5.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Субъекты конституционно-правовой ответственности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6.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Меры конституционно-правовой ответственности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39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</w:t>
            </w:r>
            <w:r w:rsidR="002C3554"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04EA" w:rsidRPr="00232105" w:rsidRDefault="002C3554" w:rsidP="00232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E504EA" w:rsidRPr="0023210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E504EA" w:rsidRPr="00232105" w:rsidTr="0060585C">
        <w:trPr>
          <w:trHeight w:val="39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72</w:t>
            </w:r>
            <w:r w:rsidR="0060585C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/54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60585C">
              <w:rPr>
                <w:rFonts w:ascii="Times New Roman" w:hAnsi="Times New Roman"/>
                <w:spacing w:val="-20"/>
                <w:sz w:val="24"/>
                <w:szCs w:val="24"/>
              </w:rPr>
              <w:t>/6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60585C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60</w:t>
            </w:r>
            <w:r w:rsidR="0060585C">
              <w:rPr>
                <w:rFonts w:ascii="Times New Roman" w:hAnsi="Times New Roman"/>
                <w:spacing w:val="-20"/>
                <w:sz w:val="24"/>
                <w:szCs w:val="24"/>
              </w:rPr>
              <w:t>/45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E504EA" w:rsidRPr="00232105" w:rsidTr="00F41716">
        <w:trPr>
          <w:trHeight w:val="39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1.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Общее учение об ответственности: вопросы теории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2.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Ответственности в конституционном праве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3.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Конституционная ответственность: понятие, особенности, место в системе права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4.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Основания конституционно-правовой ответственности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5.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Субъекты конституционно-правовой ответственности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6.</w:t>
            </w: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Меры конституционно-правовой ответственности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04EA" w:rsidRPr="00232105" w:rsidRDefault="00E504EA" w:rsidP="0023210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504EA" w:rsidRPr="00232105" w:rsidTr="0060585C">
        <w:trPr>
          <w:trHeight w:val="39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</w:t>
            </w:r>
            <w:r w:rsidR="002C3554"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E504EA" w:rsidRPr="00232105" w:rsidTr="0060585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04EA" w:rsidRPr="00232105" w:rsidRDefault="00E504EA" w:rsidP="00232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72</w:t>
            </w:r>
            <w:r w:rsidR="0060585C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/54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  <w:r w:rsidR="0060585C">
              <w:rPr>
                <w:rFonts w:ascii="Times New Roman" w:hAnsi="Times New Roman"/>
                <w:spacing w:val="-20"/>
                <w:sz w:val="24"/>
                <w:szCs w:val="24"/>
              </w:rPr>
              <w:t>/3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60585C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232105">
              <w:rPr>
                <w:rFonts w:ascii="Times New Roman" w:hAnsi="Times New Roman"/>
                <w:spacing w:val="-20"/>
                <w:sz w:val="24"/>
                <w:szCs w:val="24"/>
              </w:rPr>
              <w:t>64</w:t>
            </w:r>
            <w:r w:rsidR="0060585C">
              <w:rPr>
                <w:rFonts w:ascii="Times New Roman" w:hAnsi="Times New Roman"/>
                <w:spacing w:val="-20"/>
                <w:sz w:val="24"/>
                <w:szCs w:val="24"/>
              </w:rPr>
              <w:t>/48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04EA" w:rsidRPr="00232105" w:rsidRDefault="00E504EA" w:rsidP="00232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54AA6" w:rsidRPr="002A373D" w:rsidRDefault="00E675B5" w:rsidP="002321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Устный опрос</w:t>
      </w:r>
    </w:p>
    <w:p w:rsidR="00554AA6" w:rsidRPr="002A373D" w:rsidRDefault="00554AA6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28F" w:rsidRPr="002A373D" w:rsidRDefault="00F4628F" w:rsidP="00232105">
      <w:pPr>
        <w:keepNext/>
        <w:suppressAutoHyphens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Общее учение об ответственности: вопросы теории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Понятие ответственности. Социальная и юридическая ответственность. Правовая и юридическая ответственность. Структура юридической ответственности. Позитивная и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ретроспективная (негативная) ответственность. Цели и функции юридической ответственности. Юридическая ответственность в системе мер государственного принуждения. Субъекты, объекты,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основания и меры юридической ответственности. Виды юридической ответственности и их особенности.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Тема 2. Ответственность в конституционном праве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механизме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конституционно-правовых норм. Уголовная ответственность за нарушение конституционно-правовых норм: источники, основания, санкции. Административная ответственность в конституционном праве: источники,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основания, санкции. Вопрос о дисциплинарной ответственности в конституционном праве (ответственность судей).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Тема 3. Конституционная ответственность: понятие, особенности, место в системе права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Проблемы становления института конституционно-правовой ответственности в российской правовой системе. Ответственность как элемент конституционно-правового статуса. Понятие конституционной ответственности. Конституционная и конституционно-правовая ответственность: споры о соотношении понятий. Особенности конституционно-правовой ответственности. Цели и функции конституционно-правовой ответственности. Виды конституционно-правовой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ответственности. Развитие учения о конституционно-правовой ответственности в российской правовой науке. Нормативная база (источники) института конституционно-правовой ответственности в Российской Федерации.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Тема 4. Основания конституционно-правовой ответственности в Российской Федерации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Виды оснований конституционно-правовой ответственности. Конституционно-правовой деликт: виды и особенности. Структура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 правонарушения: объект (общий и конкретный), субъект, объективная сторона, субъективная сторона.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Нарушение конституции, посягательство на конституционный строй как конституционно-правовой деликт. Невыполнение конституционно-правового акта судебного решения,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нарушение прав и свобод человека и гражданина, нарушение присяги, невыполнение конституционных обязанностей, злоупотребление правами, утрата доверия, нарушение требований о несовместимости мандата, недостойное поведение, совершение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измены как основания конституционно-правовой ответственности.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Тема 5. Субъекты конституционно-правовой ответственности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Конституционная ответственность в статусе субъекта конституционного права. Физические лица как субъекты конституционно-правовой ответственности. Общественные объединения как субъекты конституционно-правовой ответственности. Государственные органы и должностные лица как субъекты конституционно-правовой ответственности. Государство как субъект конституционно-правовой ответственности. Субъект федерации, автономия – субъекты конституционно-правовой ответственности. Народ, нация,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или иная социальная общность как субъекты конституционно-правовой ответственности.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2C3554"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6. Меры конституционно-правовой ответственности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Система мер конституционн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ответственности: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востановительно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-компенсационные и карательно-штрафные. Особенности мер конституционно-правовой ответственности. Лишение гражданства, отмена решения о приеме гражданства, лишение статуса, лишение государственных наград и званий как меры конституционно-правовой ответственности.</w:t>
      </w:r>
      <w:r w:rsidR="002C3554"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Лишение или приостановление субъективного права, аннулирование разрешения на постоянное или временное проживание, решение о нежелательности пребывания физического лица на территории государства, депортация – меры конституционно-правовой ответственности. </w:t>
      </w:r>
    </w:p>
    <w:p w:rsidR="00F4628F" w:rsidRPr="002A373D" w:rsidRDefault="00F4628F" w:rsidP="00232105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Предостережение, предупреждение, приостановление деятельности, ликвидация, признание поведения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противоконституционным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несоответствующим закону признание итогов голосования недействительными, приостановление выпуска средства массовой информации, досрочное прекращение полномочий, удаление из помещения (для голосования и др.), роспуск или лишение статуса, упразднение органа, временное отстранение от должности, переформирование состава органа, отмена решений одного органа другим, приостановление действия акта одного органа другим, отмена органа акта </w:t>
      </w: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своего руководителя, отмена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судом решения государственного органа или органа местного самоуправления, выражение недоверия или отказ в доверии, отставка правительства, уход в отставку под давлением обвинений, отзыв избирателями, прекращение полномочий депутата представительным органом, лишение слова, лишение депутатского вознаграждения, прекращение мероприятия как меры конституционно-правовой ответственности. </w:t>
      </w:r>
    </w:p>
    <w:p w:rsidR="00554AA6" w:rsidRPr="002A373D" w:rsidRDefault="00554AA6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28F" w:rsidRPr="002A373D" w:rsidRDefault="00F4628F" w:rsidP="00232105">
      <w:pPr>
        <w:pStyle w:val="1"/>
        <w:rPr>
          <w:sz w:val="24"/>
        </w:rPr>
      </w:pPr>
      <w:bookmarkStart w:id="3" w:name="_Toc354491433"/>
      <w:bookmarkStart w:id="4" w:name="_Toc354496577"/>
      <w:bookmarkStart w:id="5" w:name="_Toc355533085"/>
      <w:r w:rsidRPr="002A373D">
        <w:rPr>
          <w:sz w:val="24"/>
        </w:rPr>
        <w:t>4. Материалы текущего контроля успеваемости обучающихся и</w:t>
      </w:r>
      <w:r w:rsidR="002C3554" w:rsidRPr="002A373D">
        <w:rPr>
          <w:sz w:val="24"/>
        </w:rPr>
        <w:t xml:space="preserve"> </w:t>
      </w:r>
      <w:r w:rsidRPr="002A373D">
        <w:rPr>
          <w:sz w:val="24"/>
        </w:rPr>
        <w:t>фонд оценочных сре</w:t>
      </w:r>
      <w:proofErr w:type="gramStart"/>
      <w:r w:rsidRPr="002A373D">
        <w:rPr>
          <w:sz w:val="24"/>
        </w:rPr>
        <w:t>дств пр</w:t>
      </w:r>
      <w:proofErr w:type="gramEnd"/>
      <w:r w:rsidRPr="002A373D">
        <w:rPr>
          <w:sz w:val="24"/>
        </w:rPr>
        <w:t>омежуточной аттестации по дисциплине</w:t>
      </w:r>
      <w:bookmarkEnd w:id="3"/>
      <w:bookmarkEnd w:id="4"/>
      <w:bookmarkEnd w:id="5"/>
    </w:p>
    <w:p w:rsidR="00F4628F" w:rsidRPr="002A373D" w:rsidRDefault="00F4628F" w:rsidP="00232105">
      <w:pPr>
        <w:pStyle w:val="2"/>
        <w:rPr>
          <w:i/>
          <w:sz w:val="24"/>
        </w:rPr>
      </w:pPr>
      <w:bookmarkStart w:id="6" w:name="_Toc353385686"/>
      <w:bookmarkStart w:id="7" w:name="_Toc354496578"/>
      <w:bookmarkStart w:id="8" w:name="_Toc355533086"/>
      <w:r w:rsidRPr="002A373D">
        <w:rPr>
          <w:sz w:val="24"/>
        </w:rPr>
        <w:t>4.1. Формы и методы текущего контроля успеваемости и промежуточной аттестации</w:t>
      </w:r>
      <w:bookmarkEnd w:id="6"/>
      <w:bookmarkEnd w:id="7"/>
      <w:r w:rsidRPr="002A373D">
        <w:rPr>
          <w:sz w:val="24"/>
        </w:rPr>
        <w:t>:</w:t>
      </w:r>
      <w:bookmarkEnd w:id="8"/>
    </w:p>
    <w:p w:rsidR="00F4628F" w:rsidRPr="002A373D" w:rsidRDefault="00F4628F" w:rsidP="0023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4.1.1. В ходе реализации дисциплины Б</w:t>
      </w:r>
      <w:proofErr w:type="gramStart"/>
      <w:r w:rsidRPr="002A373D">
        <w:rPr>
          <w:rFonts w:ascii="Times New Roman" w:hAnsi="Times New Roman"/>
          <w:sz w:val="24"/>
          <w:szCs w:val="24"/>
        </w:rPr>
        <w:t>1</w:t>
      </w:r>
      <w:proofErr w:type="gramEnd"/>
      <w:r w:rsidRPr="002A373D">
        <w:rPr>
          <w:rFonts w:ascii="Times New Roman" w:hAnsi="Times New Roman"/>
          <w:sz w:val="24"/>
          <w:szCs w:val="24"/>
        </w:rPr>
        <w:t>.В.</w:t>
      </w:r>
      <w:r w:rsidR="00E675B5">
        <w:rPr>
          <w:rFonts w:ascii="Times New Roman" w:hAnsi="Times New Roman"/>
          <w:sz w:val="24"/>
          <w:szCs w:val="24"/>
        </w:rPr>
        <w:t>О</w:t>
      </w:r>
      <w:r w:rsidRPr="002A373D">
        <w:rPr>
          <w:rFonts w:ascii="Times New Roman" w:hAnsi="Times New Roman"/>
          <w:sz w:val="24"/>
          <w:szCs w:val="24"/>
        </w:rPr>
        <w:t>Д.</w:t>
      </w:r>
      <w:r w:rsidR="00E675B5">
        <w:rPr>
          <w:rFonts w:ascii="Times New Roman" w:hAnsi="Times New Roman"/>
          <w:sz w:val="24"/>
          <w:szCs w:val="24"/>
        </w:rPr>
        <w:t>2</w:t>
      </w:r>
      <w:r w:rsidRPr="002A373D">
        <w:rPr>
          <w:rFonts w:ascii="Times New Roman" w:hAnsi="Times New Roman"/>
          <w:sz w:val="24"/>
          <w:szCs w:val="24"/>
        </w:rPr>
        <w:t xml:space="preserve"> «</w:t>
      </w:r>
      <w:r w:rsidR="00E675B5">
        <w:rPr>
          <w:rFonts w:ascii="Times New Roman" w:hAnsi="Times New Roman"/>
          <w:sz w:val="24"/>
          <w:szCs w:val="24"/>
        </w:rPr>
        <w:t>Конституционно-правовая ответственность</w:t>
      </w:r>
      <w:r w:rsidRPr="002A373D">
        <w:rPr>
          <w:rFonts w:ascii="Times New Roman" w:hAnsi="Times New Roman"/>
          <w:sz w:val="24"/>
          <w:szCs w:val="24"/>
        </w:rPr>
        <w:t xml:space="preserve">» используются следующие методы текущего контроля успеваемости обучающихся: </w:t>
      </w:r>
    </w:p>
    <w:p w:rsidR="00F4628F" w:rsidRPr="002A373D" w:rsidRDefault="00F4628F" w:rsidP="002321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при проведении занятий лекционного типа может использоваться устный опрос;</w:t>
      </w:r>
    </w:p>
    <w:p w:rsidR="00F4628F" w:rsidRPr="002A373D" w:rsidRDefault="00F4628F" w:rsidP="002321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при проведении занятий семинарского типа </w:t>
      </w:r>
      <w:r w:rsidR="00E675B5">
        <w:rPr>
          <w:rFonts w:ascii="Times New Roman" w:hAnsi="Times New Roman"/>
          <w:sz w:val="24"/>
          <w:szCs w:val="24"/>
        </w:rPr>
        <w:t>могут применяться: устный опрос</w:t>
      </w:r>
    </w:p>
    <w:p w:rsidR="00F4628F" w:rsidRPr="002A373D" w:rsidRDefault="00F4628F" w:rsidP="002321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при контроле результатов самостоятельной работы студентов: может применяться устный опрос.</w:t>
      </w:r>
    </w:p>
    <w:p w:rsidR="00F4628F" w:rsidRDefault="00F4628F" w:rsidP="002321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4.1.2. Зачет проводится с применением следующих методов: устный ответ на 2 вопроса из билета.</w:t>
      </w:r>
    </w:p>
    <w:p w:rsidR="00232105" w:rsidRPr="002A373D" w:rsidRDefault="00232105" w:rsidP="002321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675B5" w:rsidRDefault="00E675B5" w:rsidP="00232105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75B5">
        <w:rPr>
          <w:rFonts w:ascii="Times New Roman" w:hAnsi="Times New Roman"/>
          <w:b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E675B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41716" w:rsidRPr="002A373D" w:rsidRDefault="00F41716" w:rsidP="00232105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F4628F" w:rsidRPr="002A373D" w:rsidRDefault="00E675B5" w:rsidP="00232105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Вопросы устного опроса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социальная и юридическая: понятие, цели структура.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системе охраны конституционных норм.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Виды юридической ответственности, использующиеся для охраны норм конституционного права.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Конституционная ответственность: понятие и место в системе права.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Особенности конституционной ответственности в Российской Федерации.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Позитивная и ретроспективная ответственность в конституционном праве.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Цели и функции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Основания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Виды конституционных деликтов.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Субъекты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Меры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Процедуры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Федеральное вмешательство и федеральная ответственность.</w:t>
      </w:r>
    </w:p>
    <w:p w:rsidR="00F4628F" w:rsidRPr="002A373D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Проблемы становления и развития института конституционной ответственности в Российской Федерации.</w:t>
      </w:r>
    </w:p>
    <w:p w:rsidR="00F4628F" w:rsidRDefault="00F4628F" w:rsidP="00232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Конституционно-правовая ответственность в избирательном праве.</w:t>
      </w:r>
    </w:p>
    <w:p w:rsidR="00E675B5" w:rsidRPr="002A373D" w:rsidRDefault="00E675B5" w:rsidP="00232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750"/>
        <w:gridCol w:w="6051"/>
      </w:tblGrid>
      <w:tr w:rsidR="00F41716" w:rsidRPr="002A373D" w:rsidTr="0023210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6" w:rsidRPr="002A373D" w:rsidRDefault="00F41716" w:rsidP="0023210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  <w:r w:rsidR="0023210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6" w:rsidRPr="002A373D" w:rsidRDefault="00F41716" w:rsidP="002321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F41716" w:rsidRPr="002A373D" w:rsidRDefault="00F41716" w:rsidP="00232105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6" w:rsidRPr="002A373D" w:rsidRDefault="00F41716" w:rsidP="002321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F41716" w:rsidRPr="002A373D" w:rsidRDefault="00F41716" w:rsidP="00232105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F41716" w:rsidRPr="002A373D" w:rsidTr="00232105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16" w:rsidRPr="002A373D" w:rsidRDefault="00F41716" w:rsidP="00232105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16" w:rsidRPr="002A373D" w:rsidRDefault="00F41716" w:rsidP="00232105">
            <w:pPr>
              <w:numPr>
                <w:ilvl w:val="0"/>
                <w:numId w:val="26"/>
              </w:numPr>
              <w:tabs>
                <w:tab w:val="left" w:pos="312"/>
              </w:tabs>
              <w:autoSpaceDN w:val="0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  <w:p w:rsidR="00F41716" w:rsidRPr="002A373D" w:rsidRDefault="00F41716" w:rsidP="00232105">
            <w:pPr>
              <w:numPr>
                <w:ilvl w:val="0"/>
                <w:numId w:val="26"/>
              </w:numPr>
              <w:tabs>
                <w:tab w:val="left" w:pos="312"/>
              </w:tabs>
              <w:autoSpaceDN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F41716" w:rsidRPr="002A373D" w:rsidRDefault="00F41716" w:rsidP="00232105">
            <w:pPr>
              <w:numPr>
                <w:ilvl w:val="0"/>
                <w:numId w:val="26"/>
              </w:numPr>
              <w:tabs>
                <w:tab w:val="left" w:pos="312"/>
              </w:tabs>
              <w:autoSpaceDN w:val="0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 ситуативной аналитической деятельности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филосовского</w:t>
            </w:r>
            <w:proofErr w:type="spellEnd"/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знания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-6 баллов;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Обучающийся</w:t>
            </w:r>
            <w:proofErr w:type="gramEnd"/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демонстрирует теоретические знания в области методологии научного знания: 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балла;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F41716" w:rsidRPr="002A373D" w:rsidRDefault="00F41716" w:rsidP="00232105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балл;</w:t>
            </w:r>
          </w:p>
          <w:p w:rsidR="00F41716" w:rsidRPr="002A373D" w:rsidRDefault="00F41716" w:rsidP="00232105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554AA6" w:rsidRPr="002A373D" w:rsidRDefault="00554AA6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1716" w:rsidRPr="002A373D" w:rsidRDefault="00F41716" w:rsidP="002321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F41716" w:rsidRPr="002A373D" w:rsidRDefault="00F41716" w:rsidP="00232105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eastAsia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D" w:rsidRPr="002A373D" w:rsidRDefault="002A373D" w:rsidP="0023210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2A373D">
              <w:rPr>
                <w:rStyle w:val="FontStyle44"/>
                <w:sz w:val="24"/>
                <w:szCs w:val="24"/>
              </w:rPr>
              <w:t>критический анализ и оценку современных научных достижений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73D" w:rsidRPr="002A373D" w:rsidRDefault="002A373D" w:rsidP="0023210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проектировать и осуществлять комплексные </w:t>
            </w:r>
            <w:r w:rsidRPr="002A37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2A373D">
              <w:rPr>
                <w:rStyle w:val="FontStyle44"/>
                <w:sz w:val="24"/>
                <w:szCs w:val="24"/>
              </w:rPr>
              <w:t xml:space="preserve">проектирование </w:t>
            </w:r>
            <w:r w:rsidRPr="002A373D">
              <w:rPr>
                <w:rStyle w:val="FontStyle44"/>
                <w:sz w:val="24"/>
                <w:szCs w:val="24"/>
              </w:rPr>
              <w:lastRenderedPageBreak/>
              <w:t>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2A373D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A373D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2A373D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2A373D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D" w:rsidRPr="002A373D" w:rsidRDefault="002A373D" w:rsidP="00232105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2A373D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373D" w:rsidRPr="002A373D" w:rsidRDefault="002A373D" w:rsidP="00232105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A373D" w:rsidRPr="002A373D" w:rsidRDefault="002A373D" w:rsidP="00232105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2A373D" w:rsidRPr="002A373D" w:rsidTr="002A373D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80" w:right="191"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2A37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2A37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2A373D" w:rsidRPr="002A373D" w:rsidRDefault="002A373D" w:rsidP="0023210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2A37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2A37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УК-1.2</w:t>
            </w:r>
          </w:p>
          <w:p w:rsidR="002A373D" w:rsidRPr="002A373D" w:rsidRDefault="002A373D" w:rsidP="00232105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73D" w:rsidRPr="002A373D" w:rsidRDefault="002A373D" w:rsidP="00232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sz w:val="24"/>
                <w:szCs w:val="24"/>
              </w:rPr>
              <w:t xml:space="preserve"> 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осуществляет критический анализ;</w:t>
            </w:r>
          </w:p>
          <w:p w:rsidR="002A373D" w:rsidRPr="002A373D" w:rsidRDefault="002A373D" w:rsidP="00232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осуществляет оценку современных научных достижений.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73D" w:rsidRPr="002A373D" w:rsidRDefault="002A373D" w:rsidP="00232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Самостоятельность и профессионализм при осуществлении критического </w:t>
            </w:r>
            <w:r w:rsidRPr="002A3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и оценки современных научных достижений. 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73D" w:rsidRPr="002A373D" w:rsidRDefault="002A373D" w:rsidP="00232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sz w:val="24"/>
                <w:szCs w:val="24"/>
              </w:rPr>
              <w:t xml:space="preserve"> 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2A373D">
              <w:rPr>
                <w:rStyle w:val="FontStyle44"/>
                <w:sz w:val="24"/>
                <w:szCs w:val="24"/>
              </w:rPr>
              <w:t>проектирование комплексных исследований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73D" w:rsidRPr="002A373D" w:rsidRDefault="002A373D" w:rsidP="00232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2A373D">
              <w:rPr>
                <w:rStyle w:val="FontStyle44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73D" w:rsidRPr="002A373D" w:rsidRDefault="002A373D" w:rsidP="00232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2A373D" w:rsidRPr="002A373D" w:rsidRDefault="002A373D" w:rsidP="00232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73D" w:rsidRPr="002A373D" w:rsidRDefault="002A373D" w:rsidP="002321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знание норм права;</w:t>
            </w:r>
          </w:p>
          <w:p w:rsidR="002A373D" w:rsidRPr="002A373D" w:rsidRDefault="002A373D" w:rsidP="00232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знание норм закона.</w:t>
            </w:r>
          </w:p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2A373D">
              <w:t>Полнота, логичность,  обоснованность ответов;</w:t>
            </w:r>
          </w:p>
          <w:p w:rsidR="002A373D" w:rsidRPr="002A373D" w:rsidRDefault="002A373D" w:rsidP="00232105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2A373D">
              <w:t>Качество знаний (правильность, полнота, системность).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2A373D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2A373D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навыки по </w:t>
            </w:r>
            <w:r w:rsidRPr="002A373D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2A373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навыков  по </w:t>
            </w:r>
            <w:r w:rsidRPr="002A373D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Навыки квалифицированных реализации и </w:t>
            </w:r>
            <w:r w:rsidRPr="002A373D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2A373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навыков реализации и </w:t>
            </w:r>
            <w:r w:rsidRPr="002A373D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73D" w:rsidRPr="002A373D" w:rsidTr="002A373D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A373D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2A373D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73D" w:rsidRPr="002A373D" w:rsidRDefault="002A373D" w:rsidP="002321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2A373D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1716" w:rsidRPr="002A373D" w:rsidRDefault="00F41716" w:rsidP="00232105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A373D"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:rsidR="00A84BC5" w:rsidRPr="002A373D" w:rsidRDefault="00A84BC5" w:rsidP="00232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28F" w:rsidRPr="002A373D" w:rsidRDefault="00F4628F" w:rsidP="002321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2C3554"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2C3554"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373D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социальная и юридическая: понятие, цели структура.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Ответственность в системе охраны конституционных норм.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Виды юридической ответственности, использующиеся для охраны норм конституционного права.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Конституционная ответственность: понятие и место в системе права.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Особенности конституционной ответственности в Российской Федерации.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Позитивная и ретроспективная ответственность в конституционном праве.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Цели и функции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Основания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Виды конституционных деликтов.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Субъекты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Меры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Процедуры конституционно-правовой ответственности.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Федеральное вмешательство и федеральная ответственность.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Проблемы становления и развития института конституционной ответственности в Российской Федерации.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Конституционно-правовая ответственность в избирательном праве.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статусе судьи.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как элемент правового статуса субъекта конституционных правоотношений.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Иммунитеты и ответственность в правовом статусе субъекта конституционных правоотношений.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Конституционно-правовая ответственность физических лиц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Конституционно-правовая ответственность общественных объединений.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ответственность в избирательном праве и процессе.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Уголовная ответственность в избирательном праве и процессе.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избирательных комиссий.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Конституционная ответственность главы государства.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Основания и процедура ответственности выборных лиц местного самоуправления перед населением муниципального образования.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Основания и процедура ответственности представительного органа муниципального образования перед государством.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Основания и процедура ответственности главы муниципального образования, главы местной администрации перед государством.</w:t>
      </w:r>
    </w:p>
    <w:p w:rsidR="00F4628F" w:rsidRPr="002A373D" w:rsidRDefault="00F4628F" w:rsidP="00232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Основания и процедура ответственности главы муниципального образования перед муниципальным представительным органом.</w:t>
      </w:r>
    </w:p>
    <w:p w:rsidR="00554AA6" w:rsidRPr="002A373D" w:rsidRDefault="00554AA6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1716" w:rsidRPr="002A373D" w:rsidRDefault="00F41716" w:rsidP="00232105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F41716" w:rsidRPr="002A373D" w:rsidRDefault="00F41716" w:rsidP="00232105">
      <w:pPr>
        <w:spacing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2A373D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2A373D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2A373D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2A373D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2A373D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F41716" w:rsidRPr="002A373D" w:rsidRDefault="00F41716" w:rsidP="00232105">
      <w:pPr>
        <w:spacing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2A373D">
        <w:rPr>
          <w:rFonts w:ascii="Times New Roman" w:hAnsi="Times New Roman"/>
          <w:iCs/>
          <w:sz w:val="24"/>
          <w:szCs w:val="24"/>
        </w:rPr>
        <w:t xml:space="preserve">. </w:t>
      </w:r>
    </w:p>
    <w:p w:rsidR="00232105" w:rsidRDefault="00F41716" w:rsidP="0023210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2A373D">
        <w:rPr>
          <w:rFonts w:ascii="Times New Roman" w:hAnsi="Times New Roman"/>
          <w:sz w:val="24"/>
          <w:szCs w:val="24"/>
        </w:rPr>
        <w:t>балльно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2A373D">
        <w:rPr>
          <w:rFonts w:ascii="Times New Roman" w:hAnsi="Times New Roman"/>
          <w:sz w:val="24"/>
          <w:szCs w:val="24"/>
        </w:rPr>
        <w:t>РАНХиГС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F41716" w:rsidRPr="002A373D" w:rsidRDefault="00F41716" w:rsidP="00232105">
      <w:pPr>
        <w:spacing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2"/>
      </w:tblGrid>
      <w:tr w:rsidR="00F41716" w:rsidRPr="002A373D" w:rsidTr="00232105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6" w:rsidRPr="002A373D" w:rsidRDefault="00F41716" w:rsidP="00232105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lastRenderedPageBreak/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6" w:rsidRPr="002A373D" w:rsidRDefault="00F41716" w:rsidP="00232105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F41716" w:rsidRPr="002A373D" w:rsidTr="00232105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6" w:rsidRPr="002A373D" w:rsidRDefault="00F41716" w:rsidP="00232105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6" w:rsidRPr="002A373D" w:rsidRDefault="00F41716" w:rsidP="00232105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F41716" w:rsidRPr="002A373D" w:rsidRDefault="00F41716" w:rsidP="00232105">
      <w:pPr>
        <w:spacing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F41716" w:rsidRPr="002A373D" w:rsidRDefault="00F41716" w:rsidP="002321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73D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1716" w:rsidRPr="002A373D" w:rsidRDefault="00F41716" w:rsidP="00232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2A373D">
        <w:rPr>
          <w:rFonts w:ascii="Times New Roman" w:hAnsi="Times New Roman"/>
          <w:sz w:val="24"/>
          <w:szCs w:val="24"/>
        </w:rPr>
        <w:t>зачет</w:t>
      </w:r>
      <w:proofErr w:type="gramEnd"/>
      <w:r w:rsidRPr="002A373D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F4628F" w:rsidRPr="002A373D" w:rsidRDefault="00F4628F" w:rsidP="002321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28F" w:rsidRPr="002A373D" w:rsidRDefault="00F4628F" w:rsidP="00232105">
      <w:pPr>
        <w:pStyle w:val="1"/>
        <w:jc w:val="both"/>
        <w:rPr>
          <w:sz w:val="24"/>
        </w:rPr>
      </w:pPr>
      <w:bookmarkStart w:id="9" w:name="_Toc354484588"/>
      <w:bookmarkStart w:id="10" w:name="_Toc354491437"/>
      <w:bookmarkStart w:id="11" w:name="_Toc354496581"/>
      <w:bookmarkStart w:id="12" w:name="_Toc355533089"/>
      <w:r w:rsidRPr="002A373D">
        <w:rPr>
          <w:sz w:val="24"/>
        </w:rPr>
        <w:t xml:space="preserve">5. Методические указания для </w:t>
      </w:r>
      <w:proofErr w:type="gramStart"/>
      <w:r w:rsidRPr="002A373D">
        <w:rPr>
          <w:sz w:val="24"/>
        </w:rPr>
        <w:t>обучающихся</w:t>
      </w:r>
      <w:proofErr w:type="gramEnd"/>
      <w:r w:rsidRPr="002A373D">
        <w:rPr>
          <w:sz w:val="24"/>
        </w:rPr>
        <w:t xml:space="preserve"> по освоению дисциплины</w:t>
      </w:r>
      <w:bookmarkEnd w:id="9"/>
      <w:bookmarkEnd w:id="10"/>
      <w:bookmarkEnd w:id="11"/>
      <w:bookmarkEnd w:id="12"/>
      <w:r w:rsidRPr="002A373D">
        <w:rPr>
          <w:sz w:val="24"/>
        </w:rPr>
        <w:t xml:space="preserve"> </w:t>
      </w:r>
    </w:p>
    <w:p w:rsidR="00F4628F" w:rsidRPr="002A373D" w:rsidRDefault="00F4628F" w:rsidP="0023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2C3554" w:rsidRPr="002A373D">
        <w:rPr>
          <w:rFonts w:ascii="Times New Roman" w:hAnsi="Times New Roman"/>
          <w:sz w:val="24"/>
          <w:szCs w:val="24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A373D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A373D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При подготовке к семинарским занятиям </w:t>
      </w:r>
      <w:proofErr w:type="gramStart"/>
      <w:r w:rsidRPr="002A373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A373D">
        <w:rPr>
          <w:rFonts w:ascii="Times New Roman" w:hAnsi="Times New Roman"/>
          <w:sz w:val="24"/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F4628F" w:rsidRPr="002A373D" w:rsidRDefault="00F4628F" w:rsidP="0023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F4628F" w:rsidRPr="002A373D" w:rsidRDefault="00F4628F" w:rsidP="002321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28F" w:rsidRPr="002A373D" w:rsidRDefault="00F4628F" w:rsidP="00232105">
      <w:pPr>
        <w:pStyle w:val="1"/>
        <w:rPr>
          <w:sz w:val="24"/>
        </w:rPr>
      </w:pPr>
      <w:bookmarkStart w:id="13" w:name="_Toc354491438"/>
      <w:bookmarkStart w:id="14" w:name="_Toc354496582"/>
      <w:bookmarkStart w:id="15" w:name="_Toc355533090"/>
      <w:r w:rsidRPr="002A373D">
        <w:rPr>
          <w:sz w:val="24"/>
        </w:rPr>
        <w:lastRenderedPageBreak/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3"/>
      <w:bookmarkEnd w:id="14"/>
      <w:bookmarkEnd w:id="15"/>
      <w:r w:rsidRPr="002A373D">
        <w:rPr>
          <w:sz w:val="24"/>
        </w:rPr>
        <w:t xml:space="preserve"> </w:t>
      </w:r>
    </w:p>
    <w:p w:rsidR="00F4628F" w:rsidRPr="002A373D" w:rsidRDefault="00F4628F" w:rsidP="00232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</w:t>
      </w:r>
    </w:p>
    <w:p w:rsidR="00F4628F" w:rsidRPr="002A373D" w:rsidRDefault="00F4628F" w:rsidP="00232105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373D">
        <w:rPr>
          <w:rFonts w:ascii="Times New Roman" w:hAnsi="Times New Roman"/>
          <w:b/>
          <w:color w:val="000000"/>
          <w:sz w:val="24"/>
          <w:szCs w:val="24"/>
        </w:rPr>
        <w:t>6.1 Основная литература:</w:t>
      </w:r>
    </w:p>
    <w:p w:rsidR="004D3E28" w:rsidRDefault="004D3E28" w:rsidP="00232105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4D3E28" w:rsidRDefault="004D3E28" w:rsidP="00232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Адзинова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Хапсирокова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 др.] ; под общ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ед. Н.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- 655 c.</w:t>
      </w:r>
    </w:p>
    <w:p w:rsidR="004D3E28" w:rsidRDefault="004D3E28" w:rsidP="00232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 / М.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- 9-е изд., изм. и доп.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- 767 c. </w:t>
      </w:r>
    </w:p>
    <w:p w:rsidR="004D3E28" w:rsidRDefault="004D3E28" w:rsidP="00232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фак.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Зерцало-М, 2012. - 144 c.</w:t>
      </w:r>
    </w:p>
    <w:p w:rsidR="004D3E28" w:rsidRDefault="004D3E28" w:rsidP="00232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Алексеевич. Права человека: международная защита в условиях глобализации / В.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 Ин-т государства и права Рос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кад. наук.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- 287 c. </w:t>
      </w:r>
    </w:p>
    <w:p w:rsidR="004D3E28" w:rsidRDefault="004D3E28" w:rsidP="002321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Ковалев, Александр Антонович. Международная защита прав человека : [учеб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особие] / А. А. Ковалев.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2013. - 590 c.</w:t>
      </w:r>
    </w:p>
    <w:p w:rsidR="00F4628F" w:rsidRPr="002A373D" w:rsidRDefault="00F4628F" w:rsidP="0023210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28F" w:rsidRPr="002A373D" w:rsidRDefault="00F4628F" w:rsidP="00232105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373D"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F4628F" w:rsidRPr="002A373D" w:rsidRDefault="00F4628F" w:rsidP="0023210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1.Витрук, Н. В. Общая теория юридической ответственности / Н. В.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Витрук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кад. правосудия. - 2-е изд.,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. и доп. - М. : НОРМА, 2009. - 431 c. </w:t>
      </w:r>
    </w:p>
    <w:p w:rsidR="00F4628F" w:rsidRPr="002A373D" w:rsidRDefault="00F4628F" w:rsidP="0023210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2.Глигич-Золотарева, М.В. Конституционная ответственность как отрицательная обратная связь в государственной системе / М.В.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Глигич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-Золотарева // Конституционное и муниципальное право. – 2010. - № 4. - С.34-38. </w:t>
      </w:r>
    </w:p>
    <w:p w:rsidR="00F4628F" w:rsidRPr="002A373D" w:rsidRDefault="00F4628F" w:rsidP="0023210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3.Трофимова Г. А. Конституционный Суд Российской Федерации как субъект конституционно-правовой ответственности / Г. А. Трофимова // Конституционное и муниципальное право. - 2013. - N. 1. - С. 56-60.</w:t>
      </w:r>
    </w:p>
    <w:p w:rsidR="00F41716" w:rsidRPr="002A373D" w:rsidRDefault="00F41716" w:rsidP="00232105">
      <w:pPr>
        <w:widowControl w:val="0"/>
        <w:numPr>
          <w:ilvl w:val="0"/>
          <w:numId w:val="14"/>
        </w:numPr>
        <w:spacing w:after="0" w:line="240" w:lineRule="auto"/>
        <w:ind w:left="35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, Сурен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Адибекович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. фак. - 3-е изд., стер. - М.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Юристъ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, 2010. - (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institutiones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). Т. 1 . - 719 c.</w:t>
      </w:r>
    </w:p>
    <w:p w:rsidR="00F41716" w:rsidRPr="002A373D" w:rsidRDefault="00F41716" w:rsidP="00232105">
      <w:pPr>
        <w:widowControl w:val="0"/>
        <w:numPr>
          <w:ilvl w:val="0"/>
          <w:numId w:val="14"/>
        </w:numPr>
        <w:spacing w:after="0" w:line="240" w:lineRule="auto"/>
        <w:ind w:left="35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F41716" w:rsidRPr="002A373D" w:rsidRDefault="00F41716" w:rsidP="00232105">
      <w:pPr>
        <w:widowControl w:val="0"/>
        <w:numPr>
          <w:ilvl w:val="0"/>
          <w:numId w:val="14"/>
        </w:numPr>
        <w:spacing w:after="0" w:line="240" w:lineRule="auto"/>
        <w:ind w:left="35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Конституционное право Российской Федерации</w:t>
      </w:r>
      <w:proofErr w:type="gram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 w:rsidRPr="002A373D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- М.:ИНФРА-М. 2010. Гл.5</w:t>
      </w:r>
    </w:p>
    <w:p w:rsidR="00F4628F" w:rsidRDefault="00F4628F" w:rsidP="00232105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675B5" w:rsidRDefault="00E675B5" w:rsidP="00232105">
      <w:pPr>
        <w:pStyle w:val="2"/>
        <w:ind w:firstLine="0"/>
        <w:rPr>
          <w:b w:val="0"/>
          <w:sz w:val="24"/>
        </w:rPr>
      </w:pPr>
      <w:bookmarkStart w:id="16" w:name="_Toc355533341"/>
      <w:r>
        <w:rPr>
          <w:sz w:val="24"/>
        </w:rPr>
        <w:t>6.3. Учебно-методическое обеспечение самостоятельной работы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279"/>
        <w:gridCol w:w="5635"/>
      </w:tblGrid>
      <w:tr w:rsidR="00232105" w:rsidTr="00232105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05" w:rsidRDefault="00232105" w:rsidP="002321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05" w:rsidRDefault="00232105" w:rsidP="0023210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Раздела/темы Дисциплины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05" w:rsidRDefault="00232105" w:rsidP="00232105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232105" w:rsidTr="002321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05" w:rsidRDefault="00232105" w:rsidP="00232105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Pr="002A373D" w:rsidRDefault="00232105" w:rsidP="0023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Общее учение об ответственности: вопросы теории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05" w:rsidRDefault="00232105" w:rsidP="0023210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2011. - 559 c. </w:t>
            </w:r>
          </w:p>
        </w:tc>
      </w:tr>
      <w:tr w:rsidR="00232105" w:rsidTr="002321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05" w:rsidRDefault="00232105" w:rsidP="00232105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Pr="002A373D" w:rsidRDefault="00232105" w:rsidP="0023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Ответственности в конституционном праве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05" w:rsidRDefault="00232105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232105" w:rsidTr="002321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05" w:rsidRDefault="00232105" w:rsidP="00232105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Pr="002A373D" w:rsidRDefault="00232105" w:rsidP="0023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Конституционная ответственность: понятие, особенности, место в системе права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05" w:rsidRDefault="00232105" w:rsidP="0023210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и др.] ; под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232105" w:rsidTr="002321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Default="00232105" w:rsidP="00232105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Pr="002A373D" w:rsidRDefault="00232105" w:rsidP="0023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Основания конституционно-правовой ответственности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05" w:rsidRDefault="00232105" w:rsidP="00232105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  <w:tr w:rsidR="00232105" w:rsidTr="002321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Default="00232105" w:rsidP="00232105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Pr="002A373D" w:rsidRDefault="00232105" w:rsidP="0023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Субъекты конституционно-правовой ответственности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05" w:rsidRDefault="00232105" w:rsidP="002321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 В. Общая теория юридической ответственности / Н.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кад. правосудия. - 2-е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- М. : НОРМА, 2009. - 431 c. </w:t>
            </w:r>
          </w:p>
        </w:tc>
      </w:tr>
      <w:tr w:rsidR="00232105" w:rsidTr="002321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Default="00232105" w:rsidP="00232105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05" w:rsidRPr="002A373D" w:rsidRDefault="00232105" w:rsidP="0023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Меры конституционно-правовой ответственности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05" w:rsidRDefault="00232105" w:rsidP="00232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-Золотарева, М.В. Конституционная ответственность как отрицательная обратная связь в государственной системе / М.В.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-Золотарева // Конституционное и муниципальное право. – 2010. - № 4. - С.34-38.</w:t>
            </w:r>
          </w:p>
        </w:tc>
      </w:tr>
    </w:tbl>
    <w:p w:rsidR="00E675B5" w:rsidRDefault="00E675B5" w:rsidP="00232105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E675B5" w:rsidRDefault="00E675B5" w:rsidP="00232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8" w:history="1">
        <w:r>
          <w:rPr>
            <w:rStyle w:val="aff0"/>
            <w:sz w:val="24"/>
          </w:rPr>
          <w:t>http://nwapa.spb.ru/</w:t>
        </w:r>
      </w:hyperlink>
      <w:r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Русскоязычные ресурсы: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учебники электронно-библиотечной системы (ЭБС) «</w:t>
      </w:r>
      <w:proofErr w:type="spellStart"/>
      <w:r>
        <w:rPr>
          <w:rFonts w:ascii="Times New Roman" w:hAnsi="Times New Roman"/>
          <w:b/>
          <w:sz w:val="24"/>
          <w:szCs w:val="24"/>
        </w:rPr>
        <w:t>Айбукс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электронные учебники </w:t>
      </w:r>
      <w:proofErr w:type="spellStart"/>
      <w:r>
        <w:rPr>
          <w:rFonts w:ascii="Times New Roman" w:hAnsi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/>
          <w:sz w:val="24"/>
          <w:szCs w:val="24"/>
        </w:rPr>
        <w:t xml:space="preserve">–библиотечной системы (ЭБС) </w:t>
      </w:r>
      <w:r>
        <w:rPr>
          <w:rFonts w:ascii="Times New Roman" w:hAnsi="Times New Roman"/>
          <w:b/>
          <w:sz w:val="24"/>
          <w:szCs w:val="24"/>
        </w:rPr>
        <w:t>«Лань»</w:t>
      </w:r>
      <w:r>
        <w:rPr>
          <w:rFonts w:ascii="Times New Roman" w:hAnsi="Times New Roman"/>
          <w:sz w:val="24"/>
          <w:szCs w:val="24"/>
        </w:rPr>
        <w:t>;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>
        <w:rPr>
          <w:rFonts w:ascii="Times New Roman" w:hAnsi="Times New Roman"/>
          <w:b/>
          <w:sz w:val="24"/>
          <w:szCs w:val="24"/>
        </w:rPr>
        <w:t>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-Вью» 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энциклопедии, словари, справочники «</w:t>
      </w:r>
      <w:proofErr w:type="spellStart"/>
      <w:r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полные тексты диссертаций и авторефератов</w:t>
      </w:r>
      <w:r>
        <w:rPr>
          <w:rFonts w:ascii="Times New Roman" w:hAnsi="Times New Roman"/>
          <w:b/>
          <w:sz w:val="24"/>
          <w:szCs w:val="24"/>
        </w:rPr>
        <w:t xml:space="preserve"> Электронная Библиотека Диссертаций РГБ;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полные тексты диссертаций и авторефератов </w:t>
      </w:r>
      <w:r>
        <w:rPr>
          <w:rFonts w:ascii="Times New Roman" w:hAnsi="Times New Roman"/>
          <w:i/>
          <w:sz w:val="24"/>
          <w:szCs w:val="24"/>
        </w:rPr>
        <w:t xml:space="preserve">Электронная Библиотека Диссертаций </w:t>
      </w:r>
      <w:r>
        <w:rPr>
          <w:rFonts w:ascii="Times New Roman" w:hAnsi="Times New Roman"/>
          <w:sz w:val="24"/>
          <w:szCs w:val="24"/>
        </w:rPr>
        <w:t>РГБ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Англоязычные ресурсы:</w:t>
      </w:r>
    </w:p>
    <w:p w:rsidR="00E675B5" w:rsidRDefault="00E675B5" w:rsidP="00232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E675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E675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доступ к </w:t>
      </w:r>
      <w:proofErr w:type="spellStart"/>
      <w:r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675B5" w:rsidRPr="002A373D" w:rsidRDefault="00E675B5" w:rsidP="00232105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32105" w:rsidRDefault="00232105" w:rsidP="00232105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6.4 Нормативные правовые документы</w:t>
      </w:r>
    </w:p>
    <w:p w:rsidR="00F4628F" w:rsidRPr="002A373D" w:rsidRDefault="00F4628F" w:rsidP="00232105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lastRenderedPageBreak/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F4628F" w:rsidRPr="002A373D" w:rsidRDefault="00F4628F" w:rsidP="00232105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F4628F" w:rsidRPr="002A373D" w:rsidRDefault="00F4628F" w:rsidP="00232105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</w:t>
      </w:r>
      <w:proofErr w:type="spellStart"/>
      <w:r w:rsidRPr="002A373D">
        <w:rPr>
          <w:rFonts w:ascii="Times New Roman" w:hAnsi="Times New Roman"/>
          <w:sz w:val="24"/>
          <w:szCs w:val="24"/>
        </w:rPr>
        <w:t>Уласа</w:t>
      </w:r>
      <w:proofErr w:type="spellEnd"/>
      <w:r w:rsidRPr="002A373D">
        <w:rPr>
          <w:rFonts w:ascii="Times New Roman" w:hAnsi="Times New Roman"/>
          <w:sz w:val="24"/>
          <w:szCs w:val="24"/>
        </w:rPr>
        <w:t>: Постановление Конституционного суда РФ от 21.03.2007 г. N 3-П // Собрание законодательства РФ. – 2007. – N 14. – ст. 1741.</w:t>
      </w: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4628F" w:rsidRPr="002A373D" w:rsidTr="002A373D">
        <w:tc>
          <w:tcPr>
            <w:tcW w:w="9747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4628F" w:rsidRPr="002A373D" w:rsidRDefault="00F4628F" w:rsidP="00232105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3D">
              <w:rPr>
                <w:rFonts w:ascii="Times New Roman" w:hAnsi="Times New Roman"/>
                <w:sz w:val="24"/>
                <w:szCs w:val="24"/>
              </w:rPr>
              <w:t xml:space="preserve"> Постановление Конституционного Суда Российской Федерации от 22 апреля 2013 № 11.8-</w:t>
            </w:r>
            <w:proofErr w:type="gramStart"/>
            <w:r w:rsidRPr="002A37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373D">
              <w:rPr>
                <w:rFonts w:ascii="Times New Roman" w:hAnsi="Times New Roman"/>
                <w:sz w:val="24"/>
                <w:szCs w:val="24"/>
              </w:rPr>
              <w:t>/2013</w:t>
            </w:r>
            <w:r w:rsidR="002C3554" w:rsidRPr="002A3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73D">
              <w:rPr>
                <w:rFonts w:ascii="Times New Roman" w:hAnsi="Times New Roman"/>
                <w:sz w:val="24"/>
                <w:szCs w:val="24"/>
              </w:rPr>
              <w:t>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</w:t>
            </w:r>
            <w:proofErr w:type="gramStart"/>
            <w:r w:rsidRPr="002A373D">
              <w:rPr>
                <w:rFonts w:ascii="Times New Roman" w:hAnsi="Times New Roman"/>
                <w:sz w:val="24"/>
                <w:szCs w:val="24"/>
              </w:rPr>
              <w:t>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</w:t>
            </w:r>
            <w:proofErr w:type="gramEnd"/>
            <w:r w:rsidRPr="002A373D">
              <w:rPr>
                <w:rFonts w:ascii="Times New Roman" w:hAnsi="Times New Roman"/>
                <w:sz w:val="24"/>
                <w:szCs w:val="24"/>
              </w:rPr>
              <w:t xml:space="preserve"> РОССИЯ в Воронежской области.</w:t>
            </w:r>
          </w:p>
        </w:tc>
      </w:tr>
    </w:tbl>
    <w:p w:rsidR="00F4628F" w:rsidRPr="002A373D" w:rsidRDefault="00C93EF2" w:rsidP="00232105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F4628F" w:rsidRPr="002A373D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</w:t>
        </w:r>
        <w:proofErr w:type="gramEnd"/>
        <w:r w:rsidR="00F4628F" w:rsidRPr="002A373D">
          <w:rPr>
            <w:rFonts w:ascii="Times New Roman" w:hAnsi="Times New Roman"/>
            <w:sz w:val="24"/>
            <w:szCs w:val="24"/>
          </w:rPr>
          <w:t xml:space="preserve"> связи с запросом группы депутатов Государственной Думы</w:t>
        </w:r>
      </w:hyperlink>
      <w:r w:rsidR="00F4628F" w:rsidRPr="002A373D">
        <w:rPr>
          <w:rFonts w:ascii="Times New Roman" w:hAnsi="Times New Roman"/>
          <w:sz w:val="24"/>
          <w:szCs w:val="24"/>
        </w:rPr>
        <w:t>.</w:t>
      </w:r>
    </w:p>
    <w:p w:rsidR="00F4628F" w:rsidRPr="002A373D" w:rsidRDefault="00F4628F" w:rsidP="00232105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73D">
        <w:rPr>
          <w:rFonts w:ascii="Times New Roman" w:hAnsi="Times New Roman"/>
          <w:sz w:val="24"/>
          <w:szCs w:val="24"/>
        </w:rPr>
        <w:t>Определение</w:t>
      </w:r>
      <w:r w:rsidR="002C3554" w:rsidRPr="002A373D">
        <w:rPr>
          <w:rFonts w:ascii="Times New Roman" w:hAnsi="Times New Roman"/>
          <w:sz w:val="24"/>
          <w:szCs w:val="24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2C3554" w:rsidRPr="002A373D">
        <w:rPr>
          <w:rFonts w:ascii="Times New Roman" w:hAnsi="Times New Roman"/>
          <w:sz w:val="24"/>
          <w:szCs w:val="24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</w:t>
      </w:r>
      <w:proofErr w:type="gramEnd"/>
      <w:r w:rsidRPr="002A373D">
        <w:rPr>
          <w:rFonts w:ascii="Times New Roman" w:hAnsi="Times New Roman"/>
          <w:sz w:val="24"/>
          <w:szCs w:val="24"/>
        </w:rPr>
        <w:t xml:space="preserve"> 89 Федерального закона «О выборах депутатов Государственной Думы Федерального Собрания Российской Федерации»</w:t>
      </w:r>
      <w:proofErr w:type="gramStart"/>
      <w:r w:rsidRPr="002A373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4628F" w:rsidRPr="002A373D" w:rsidRDefault="00F4628F" w:rsidP="00232105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73D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</w:t>
      </w:r>
      <w:proofErr w:type="spellStart"/>
      <w:r w:rsidRPr="002A373D">
        <w:rPr>
          <w:rFonts w:ascii="Times New Roman" w:hAnsi="Times New Roman"/>
          <w:sz w:val="24"/>
          <w:szCs w:val="24"/>
        </w:rPr>
        <w:t>И.</w:t>
      </w:r>
      <w:proofErr w:type="gramEnd"/>
      <w:r w:rsidRPr="002A373D">
        <w:rPr>
          <w:rFonts w:ascii="Times New Roman" w:hAnsi="Times New Roman"/>
          <w:sz w:val="24"/>
          <w:szCs w:val="24"/>
        </w:rPr>
        <w:t>Л.Трунова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373D">
        <w:rPr>
          <w:rFonts w:ascii="Times New Roman" w:hAnsi="Times New Roman"/>
          <w:sz w:val="24"/>
          <w:szCs w:val="24"/>
        </w:rPr>
        <w:t>М.В.Юревича</w:t>
      </w:r>
      <w:proofErr w:type="spellEnd"/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lastRenderedPageBreak/>
        <w:t>1.</w:t>
      </w:r>
      <w:r w:rsidRPr="0060585C">
        <w:rPr>
          <w:b w:val="0"/>
          <w:sz w:val="24"/>
        </w:rPr>
        <w:tab/>
        <w:t>Конституция Российской Федерации от 12 декабря 1993 г. (в действующей редакции).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2.</w:t>
      </w:r>
      <w:r w:rsidRPr="0060585C">
        <w:rPr>
          <w:b w:val="0"/>
          <w:sz w:val="24"/>
        </w:rPr>
        <w:tab/>
        <w:t>Федеральный закон от 14 июня 1994 г.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3.</w:t>
      </w:r>
      <w:r w:rsidRPr="0060585C">
        <w:rPr>
          <w:b w:val="0"/>
          <w:sz w:val="24"/>
        </w:rPr>
        <w:tab/>
        <w:t>Федеральный закон от 29.12.2012 N 273-ФЗ (ред. от 31.12.2014) «Об образовании в Российской Федерации» (в действующей редакции).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4.</w:t>
      </w:r>
      <w:r w:rsidRPr="0060585C">
        <w:rPr>
          <w:b w:val="0"/>
          <w:sz w:val="24"/>
        </w:rPr>
        <w:tab/>
        <w:t>Федеральный закон от 23 августа 1996 г. N 127-ФЗ «О науке и государственной научно-технической политике» (в действующей редакции).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5.</w:t>
      </w:r>
      <w:r w:rsidRPr="0060585C">
        <w:rPr>
          <w:b w:val="0"/>
          <w:sz w:val="24"/>
        </w:rPr>
        <w:tab/>
        <w:t>Федеральный закон от 27 июля 2006 г. № 149-ФЗ «Об информации, информационных технологиях и о защите информации» (с изменениями и дополнениями).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6.</w:t>
      </w:r>
      <w:r w:rsidRPr="0060585C">
        <w:rPr>
          <w:b w:val="0"/>
          <w:sz w:val="24"/>
        </w:rPr>
        <w:tab/>
        <w:t>Федеральный закон от 22 декабря 2008 г. № 262-ФЗ «Об обеспечении доступа к информации о деятельности судов в Российской Федерации» (с изменениями и дополнениями).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7.</w:t>
      </w:r>
      <w:r w:rsidRPr="0060585C">
        <w:rPr>
          <w:b w:val="0"/>
          <w:sz w:val="24"/>
        </w:rPr>
        <w:tab/>
        <w:t>Федеральный закон от 9 февраля 2009 г.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8.</w:t>
      </w:r>
      <w:r w:rsidRPr="0060585C">
        <w:rPr>
          <w:b w:val="0"/>
          <w:sz w:val="24"/>
        </w:rPr>
        <w:tab/>
        <w:t>Указ Президента Российской Федерации № 763 от 23 мая 1996 г.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</w:t>
      </w:r>
      <w:bookmarkStart w:id="17" w:name="_GoBack"/>
      <w:bookmarkEnd w:id="17"/>
      <w:r w:rsidRPr="0060585C">
        <w:rPr>
          <w:b w:val="0"/>
          <w:sz w:val="24"/>
        </w:rPr>
        <w:t>ной власти».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9.</w:t>
      </w:r>
      <w:r w:rsidRPr="0060585C">
        <w:rPr>
          <w:b w:val="0"/>
          <w:sz w:val="24"/>
        </w:rPr>
        <w:tab/>
        <w:t xml:space="preserve">Указ Президента Российской Федерации № 1486 от 10 августа 2000 г.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10.</w:t>
      </w:r>
      <w:r w:rsidRPr="0060585C">
        <w:rPr>
          <w:b w:val="0"/>
          <w:sz w:val="24"/>
        </w:rPr>
        <w:tab/>
        <w:t xml:space="preserve">Постановление Правительства Российской Федерации № 1009 от 13 августа 1997 г. (с изменениями и дополнениями) «Об утверждении </w:t>
      </w:r>
      <w:proofErr w:type="gramStart"/>
      <w:r w:rsidRPr="0060585C">
        <w:rPr>
          <w:b w:val="0"/>
          <w:sz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0585C">
        <w:rPr>
          <w:b w:val="0"/>
          <w:sz w:val="24"/>
        </w:rPr>
        <w:t xml:space="preserve"> и их государственной регистрации».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11.</w:t>
      </w:r>
      <w:r w:rsidRPr="0060585C">
        <w:rPr>
          <w:b w:val="0"/>
          <w:sz w:val="24"/>
        </w:rPr>
        <w:tab/>
        <w:t>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60585C" w:rsidRPr="0060585C" w:rsidRDefault="0060585C" w:rsidP="0060585C">
      <w:pPr>
        <w:pStyle w:val="2"/>
        <w:jc w:val="both"/>
        <w:rPr>
          <w:b w:val="0"/>
          <w:sz w:val="24"/>
        </w:rPr>
      </w:pPr>
      <w:r w:rsidRPr="0060585C">
        <w:rPr>
          <w:b w:val="0"/>
          <w:sz w:val="24"/>
        </w:rPr>
        <w:t>12.</w:t>
      </w:r>
      <w:r w:rsidRPr="0060585C">
        <w:rPr>
          <w:b w:val="0"/>
          <w:sz w:val="24"/>
        </w:rPr>
        <w:tab/>
        <w:t>Приказ Минобразования Российской Федерации от 27 марта 1998 г.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1998 г. Регистрационный N 1582 (в действующей редакции).</w:t>
      </w:r>
    </w:p>
    <w:p w:rsidR="00A84BC5" w:rsidRPr="002A373D" w:rsidRDefault="0060585C" w:rsidP="0060585C">
      <w:pPr>
        <w:pStyle w:val="2"/>
        <w:ind w:firstLine="0"/>
        <w:jc w:val="both"/>
        <w:rPr>
          <w:b w:val="0"/>
          <w:sz w:val="24"/>
        </w:rPr>
      </w:pPr>
      <w:r w:rsidRPr="0060585C">
        <w:rPr>
          <w:b w:val="0"/>
          <w:sz w:val="24"/>
        </w:rPr>
        <w:t>13.</w:t>
      </w:r>
      <w:r w:rsidRPr="0060585C">
        <w:rPr>
          <w:b w:val="0"/>
          <w:sz w:val="24"/>
        </w:rPr>
        <w:tab/>
        <w:t xml:space="preserve">Приказ Министерства образования и науки Российской Федерации от 16 марта 2011 г. N 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60585C">
        <w:rPr>
          <w:b w:val="0"/>
          <w:sz w:val="24"/>
        </w:rPr>
        <w:t>для</w:t>
      </w:r>
      <w:proofErr w:type="gramEnd"/>
      <w:r w:rsidRPr="0060585C">
        <w:rPr>
          <w:b w:val="0"/>
          <w:sz w:val="24"/>
        </w:rPr>
        <w:t xml:space="preserve"> обучающихся в аспирантуре (адъюнктуре)". Зарегистрировано в Минюсте Российской Федерации 10 мая 2011 г. Регистрационный N 20700 (в действующей редакции).</w:t>
      </w:r>
    </w:p>
    <w:p w:rsidR="00A84BC5" w:rsidRPr="002A373D" w:rsidRDefault="00A84BC5" w:rsidP="00232105">
      <w:pPr>
        <w:pStyle w:val="2"/>
        <w:ind w:firstLine="0"/>
        <w:rPr>
          <w:b w:val="0"/>
          <w:sz w:val="24"/>
        </w:rPr>
      </w:pPr>
      <w:bookmarkStart w:id="18" w:name="_Toc354491442"/>
      <w:bookmarkStart w:id="19" w:name="_Toc354496586"/>
      <w:bookmarkStart w:id="20" w:name="_Toc355533342"/>
      <w:r w:rsidRPr="002A373D">
        <w:rPr>
          <w:sz w:val="24"/>
        </w:rPr>
        <w:t>6.5.</w:t>
      </w:r>
      <w:r w:rsidR="002C3554" w:rsidRPr="002A373D">
        <w:rPr>
          <w:sz w:val="24"/>
        </w:rPr>
        <w:t xml:space="preserve"> </w:t>
      </w:r>
      <w:r w:rsidRPr="002A373D">
        <w:rPr>
          <w:sz w:val="24"/>
        </w:rPr>
        <w:t>Интернет-ресурсы</w:t>
      </w:r>
      <w:bookmarkEnd w:id="18"/>
      <w:bookmarkEnd w:id="19"/>
      <w:bookmarkEnd w:id="20"/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373D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373D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373D">
        <w:rPr>
          <w:rFonts w:ascii="Times New Roman" w:hAnsi="Times New Roman"/>
          <w:bCs/>
          <w:sz w:val="24"/>
          <w:szCs w:val="24"/>
        </w:rPr>
        <w:t xml:space="preserve">Мировое издательство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2A37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eJournals</w:t>
      </w:r>
      <w:proofErr w:type="spellEnd"/>
      <w:r w:rsidRPr="002A37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Premier</w:t>
      </w:r>
      <w:proofErr w:type="spellEnd"/>
      <w:r w:rsidRPr="002A373D">
        <w:rPr>
          <w:rFonts w:ascii="Times New Roman" w:hAnsi="Times New Roman"/>
          <w:bCs/>
          <w:sz w:val="24"/>
          <w:szCs w:val="24"/>
        </w:rPr>
        <w:t xml:space="preserve"> - </w:t>
      </w:r>
      <w:r w:rsidRPr="002A373D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A373D">
        <w:rPr>
          <w:rFonts w:ascii="Times New Roman" w:hAnsi="Times New Roman"/>
          <w:sz w:val="24"/>
          <w:szCs w:val="24"/>
        </w:rPr>
        <w:t>Архив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научных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журналов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издательства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A373D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2A373D">
        <w:rPr>
          <w:rFonts w:ascii="Times New Roman" w:hAnsi="Times New Roman"/>
          <w:bCs/>
          <w:sz w:val="24"/>
          <w:szCs w:val="24"/>
          <w:lang w:val="en-US"/>
        </w:rPr>
        <w:br/>
      </w:r>
      <w:proofErr w:type="spellStart"/>
      <w:r w:rsidRPr="002A373D">
        <w:rPr>
          <w:rFonts w:ascii="Times New Roman" w:hAnsi="Times New Roman"/>
          <w:bCs/>
          <w:sz w:val="24"/>
          <w:szCs w:val="24"/>
          <w:lang w:val="en-US"/>
        </w:rPr>
        <w:t>displaySpecialPage?pageId</w:t>
      </w:r>
      <w:proofErr w:type="spellEnd"/>
      <w:r w:rsidRPr="002A373D">
        <w:rPr>
          <w:rFonts w:ascii="Times New Roman" w:hAnsi="Times New Roman"/>
          <w:bCs/>
          <w:sz w:val="24"/>
          <w:szCs w:val="24"/>
          <w:lang w:val="en-US"/>
        </w:rPr>
        <w:t>=3092&amp;archive=3092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lastRenderedPageBreak/>
        <w:t xml:space="preserve">Международное издательство </w:t>
      </w:r>
      <w:r w:rsidRPr="002A373D">
        <w:rPr>
          <w:rFonts w:ascii="Times New Roman" w:hAnsi="Times New Roman"/>
          <w:bCs/>
          <w:sz w:val="24"/>
          <w:szCs w:val="24"/>
        </w:rPr>
        <w:t xml:space="preserve">SAGE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373D">
        <w:rPr>
          <w:rFonts w:ascii="Times New Roman" w:hAnsi="Times New Roman"/>
          <w:bCs/>
          <w:sz w:val="24"/>
          <w:szCs w:val="24"/>
        </w:rPr>
        <w:t xml:space="preserve">Американское издательство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Annual</w:t>
      </w:r>
      <w:proofErr w:type="spellEnd"/>
      <w:r w:rsidRPr="002A37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Reviews</w:t>
      </w:r>
      <w:proofErr w:type="spellEnd"/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2A373D">
        <w:rPr>
          <w:rFonts w:ascii="Times New Roman" w:hAnsi="Times New Roman"/>
          <w:bCs/>
          <w:sz w:val="24"/>
          <w:szCs w:val="24"/>
        </w:rPr>
        <w:t>Oxford</w:t>
      </w:r>
      <w:proofErr w:type="spellEnd"/>
      <w:r w:rsidRPr="002A37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2A37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bCs/>
          <w:sz w:val="24"/>
          <w:szCs w:val="24"/>
        </w:rPr>
        <w:t>Archive</w:t>
      </w:r>
      <w:proofErr w:type="spellEnd"/>
      <w:r w:rsidRPr="002A373D">
        <w:rPr>
          <w:rFonts w:ascii="Times New Roman" w:hAnsi="Times New Roman"/>
          <w:bCs/>
          <w:sz w:val="24"/>
          <w:szCs w:val="24"/>
        </w:rPr>
        <w:t xml:space="preserve"> - </w:t>
      </w:r>
      <w:r w:rsidRPr="002A373D">
        <w:rPr>
          <w:rFonts w:ascii="Times New Roman" w:hAnsi="Times New Roman"/>
          <w:sz w:val="24"/>
          <w:szCs w:val="24"/>
        </w:rPr>
        <w:t xml:space="preserve">архив политематических научных журналов издательства </w:t>
      </w:r>
      <w:proofErr w:type="spellStart"/>
      <w:r w:rsidRPr="002A373D">
        <w:rPr>
          <w:rFonts w:ascii="Times New Roman" w:hAnsi="Times New Roman"/>
          <w:sz w:val="24"/>
          <w:szCs w:val="24"/>
        </w:rPr>
        <w:t>Oxford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sz w:val="24"/>
          <w:szCs w:val="24"/>
        </w:rPr>
        <w:t>University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sz w:val="24"/>
          <w:szCs w:val="24"/>
        </w:rPr>
        <w:t>Press</w:t>
      </w:r>
      <w:proofErr w:type="spellEnd"/>
      <w:r w:rsidRPr="002A373D">
        <w:rPr>
          <w:rFonts w:ascii="Times New Roman" w:hAnsi="Times New Roman"/>
          <w:sz w:val="24"/>
          <w:szCs w:val="24"/>
        </w:rPr>
        <w:t>.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A373D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2A373D">
        <w:rPr>
          <w:rFonts w:ascii="Times New Roman" w:hAnsi="Times New Roman"/>
          <w:sz w:val="24"/>
          <w:szCs w:val="24"/>
        </w:rPr>
        <w:t>архив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научных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журналов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издательства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A373D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2A373D">
        <w:rPr>
          <w:rFonts w:ascii="Times New Roman" w:hAnsi="Times New Roman"/>
          <w:sz w:val="24"/>
          <w:szCs w:val="24"/>
        </w:rPr>
        <w:t>цифровой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архив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статей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журнала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A373D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2A373D">
        <w:rPr>
          <w:rFonts w:ascii="Times New Roman" w:hAnsi="Times New Roman"/>
          <w:sz w:val="24"/>
          <w:szCs w:val="24"/>
        </w:rPr>
        <w:t>цифровой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архив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73D">
        <w:rPr>
          <w:rFonts w:ascii="Times New Roman" w:hAnsi="Times New Roman"/>
          <w:sz w:val="24"/>
          <w:szCs w:val="24"/>
        </w:rPr>
        <w:t>журнала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2A373D">
        <w:rPr>
          <w:rFonts w:ascii="Times New Roman" w:hAnsi="Times New Roman"/>
          <w:sz w:val="24"/>
          <w:szCs w:val="24"/>
        </w:rPr>
        <w:t>издательства</w:t>
      </w:r>
      <w:r w:rsidRPr="002A373D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pravo.gov.ru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consultant.ru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cikrf.ru</w:t>
      </w:r>
    </w:p>
    <w:p w:rsidR="00A84BC5" w:rsidRPr="002A373D" w:rsidRDefault="00A84BC5" w:rsidP="002321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  <w:lang w:val="en-US"/>
        </w:rPr>
        <w:t>ksrf.ru</w:t>
      </w:r>
    </w:p>
    <w:p w:rsidR="00A84BC5" w:rsidRPr="002A373D" w:rsidRDefault="00A84BC5" w:rsidP="0023210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84BC5" w:rsidRPr="002A373D" w:rsidRDefault="00A84BC5" w:rsidP="00232105">
      <w:pPr>
        <w:pStyle w:val="1"/>
        <w:rPr>
          <w:sz w:val="24"/>
        </w:rPr>
      </w:pPr>
      <w:bookmarkStart w:id="21" w:name="_Toc354484595"/>
      <w:bookmarkStart w:id="22" w:name="_Toc354491443"/>
      <w:bookmarkStart w:id="23" w:name="_Toc354496587"/>
      <w:bookmarkStart w:id="24" w:name="_Toc355533343"/>
      <w:bookmarkStart w:id="25" w:name="_Toc320887510"/>
      <w:r w:rsidRPr="002A373D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1"/>
      <w:bookmarkEnd w:id="22"/>
      <w:bookmarkEnd w:id="23"/>
      <w:bookmarkEnd w:id="24"/>
    </w:p>
    <w:bookmarkEnd w:id="25"/>
    <w:p w:rsidR="00A84BC5" w:rsidRPr="002A373D" w:rsidRDefault="00A84BC5" w:rsidP="00232105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Ку</w:t>
      </w:r>
      <w:proofErr w:type="gramStart"/>
      <w:r w:rsidRPr="002A373D">
        <w:rPr>
          <w:rFonts w:ascii="Times New Roman" w:hAnsi="Times New Roman"/>
          <w:sz w:val="24"/>
          <w:szCs w:val="24"/>
        </w:rPr>
        <w:t>рс вкл</w:t>
      </w:r>
      <w:proofErr w:type="gramEnd"/>
      <w:r w:rsidRPr="002A373D">
        <w:rPr>
          <w:rFonts w:ascii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2A373D">
        <w:rPr>
          <w:rFonts w:ascii="Times New Roman" w:hAnsi="Times New Roman"/>
          <w:sz w:val="24"/>
          <w:szCs w:val="24"/>
        </w:rPr>
        <w:t>Microsoft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sz w:val="24"/>
          <w:szCs w:val="24"/>
        </w:rPr>
        <w:t>Excel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73D">
        <w:rPr>
          <w:rFonts w:ascii="Times New Roman" w:hAnsi="Times New Roman"/>
          <w:sz w:val="24"/>
          <w:szCs w:val="24"/>
        </w:rPr>
        <w:t>Microsoft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sz w:val="24"/>
          <w:szCs w:val="24"/>
        </w:rPr>
        <w:t>Word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73D">
        <w:rPr>
          <w:rFonts w:ascii="Times New Roman" w:hAnsi="Times New Roman"/>
          <w:sz w:val="24"/>
          <w:szCs w:val="24"/>
        </w:rPr>
        <w:t>Microsoft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sz w:val="24"/>
          <w:szCs w:val="24"/>
        </w:rPr>
        <w:t>Power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73D">
        <w:rPr>
          <w:rFonts w:ascii="Times New Roman" w:hAnsi="Times New Roman"/>
          <w:sz w:val="24"/>
          <w:szCs w:val="24"/>
        </w:rPr>
        <w:t>Point</w:t>
      </w:r>
      <w:proofErr w:type="spellEnd"/>
      <w:r w:rsidRPr="002A373D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A84BC5" w:rsidRPr="002A373D" w:rsidRDefault="00A84BC5" w:rsidP="00232105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A84BC5" w:rsidRDefault="00A84BC5" w:rsidP="00232105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2A373D">
        <w:rPr>
          <w:rFonts w:ascii="Times New Roman" w:hAnsi="Times New Roman"/>
          <w:sz w:val="24"/>
          <w:szCs w:val="24"/>
        </w:rPr>
        <w:t xml:space="preserve">Задействованы </w:t>
      </w:r>
      <w:proofErr w:type="gramStart"/>
      <w:r w:rsidRPr="002A373D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2A373D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bookmarkEnd w:id="0"/>
    </w:p>
    <w:p w:rsidR="00AD56ED" w:rsidRPr="00AD56ED" w:rsidRDefault="00AD56ED" w:rsidP="00232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AD56ED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справочные системы</w:t>
      </w:r>
      <w:r w:rsidRPr="00AD5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D56E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AD5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D56E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AD5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D56E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AD5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D56ED" w:rsidRPr="00AD56ED" w:rsidTr="00AD56ED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D56ED" w:rsidRPr="00AD56ED" w:rsidTr="00AD56ED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AD56ED" w:rsidRPr="00AD56ED" w:rsidTr="00AD56ED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AD56ED" w:rsidRPr="00AD56ED" w:rsidTr="00AD56ED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ED" w:rsidRPr="00AD56ED" w:rsidRDefault="00AD56ED" w:rsidP="00232105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56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D56ED" w:rsidRPr="002A373D" w:rsidRDefault="00AD56ED" w:rsidP="00232105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</w:p>
    <w:sectPr w:rsidR="00AD56ED" w:rsidRPr="002A373D" w:rsidSect="00232105">
      <w:footerReference w:type="default" r:id="rId10"/>
      <w:pgSz w:w="11907" w:h="16840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0A88E" w15:done="0"/>
  <w15:commentEx w15:paraId="626F30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F2" w:rsidRDefault="00C93EF2" w:rsidP="00236729">
      <w:pPr>
        <w:spacing w:after="0" w:line="240" w:lineRule="auto"/>
      </w:pPr>
      <w:r>
        <w:separator/>
      </w:r>
    </w:p>
  </w:endnote>
  <w:endnote w:type="continuationSeparator" w:id="0">
    <w:p w:rsidR="00C93EF2" w:rsidRDefault="00C93EF2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92268"/>
      <w:docPartObj>
        <w:docPartGallery w:val="Page Numbers (Bottom of Page)"/>
        <w:docPartUnique/>
      </w:docPartObj>
    </w:sdtPr>
    <w:sdtEndPr/>
    <w:sdtContent>
      <w:p w:rsidR="00232105" w:rsidRDefault="002321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5C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F2" w:rsidRDefault="00C93EF2" w:rsidP="00236729">
      <w:pPr>
        <w:spacing w:after="0" w:line="240" w:lineRule="auto"/>
      </w:pPr>
      <w:r>
        <w:separator/>
      </w:r>
    </w:p>
  </w:footnote>
  <w:footnote w:type="continuationSeparator" w:id="0">
    <w:p w:rsidR="00C93EF2" w:rsidRDefault="00C93EF2" w:rsidP="0023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644"/>
    <w:multiLevelType w:val="multilevel"/>
    <w:tmpl w:val="F67A4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5D764ED"/>
    <w:multiLevelType w:val="hybridMultilevel"/>
    <w:tmpl w:val="4AC6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3CDA"/>
    <w:multiLevelType w:val="multilevel"/>
    <w:tmpl w:val="8A36D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3009177E"/>
    <w:multiLevelType w:val="hybridMultilevel"/>
    <w:tmpl w:val="FC3A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94DE9"/>
    <w:multiLevelType w:val="hybridMultilevel"/>
    <w:tmpl w:val="5BA2C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A6208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5110F"/>
    <w:multiLevelType w:val="hybridMultilevel"/>
    <w:tmpl w:val="4AC6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FF7557"/>
    <w:multiLevelType w:val="hybridMultilevel"/>
    <w:tmpl w:val="FC3A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05B9D"/>
    <w:multiLevelType w:val="multilevel"/>
    <w:tmpl w:val="63A4FE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50E94DD0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40E41"/>
    <w:multiLevelType w:val="multilevel"/>
    <w:tmpl w:val="EFF88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7B94223E"/>
    <w:multiLevelType w:val="multilevel"/>
    <w:tmpl w:val="D63C4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6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1"/>
  </w:num>
  <w:num w:numId="5">
    <w:abstractNumId w:val="1"/>
  </w:num>
  <w:num w:numId="6">
    <w:abstractNumId w:val="23"/>
  </w:num>
  <w:num w:numId="7">
    <w:abstractNumId w:val="4"/>
  </w:num>
  <w:num w:numId="8">
    <w:abstractNumId w:val="6"/>
  </w:num>
  <w:num w:numId="9">
    <w:abstractNumId w:val="17"/>
  </w:num>
  <w:num w:numId="10">
    <w:abstractNumId w:val="22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9"/>
  </w:num>
  <w:num w:numId="16">
    <w:abstractNumId w:val="18"/>
  </w:num>
  <w:num w:numId="17">
    <w:abstractNumId w:val="24"/>
  </w:num>
  <w:num w:numId="18">
    <w:abstractNumId w:val="13"/>
  </w:num>
  <w:num w:numId="19">
    <w:abstractNumId w:val="20"/>
  </w:num>
  <w:num w:numId="20">
    <w:abstractNumId w:val="25"/>
  </w:num>
  <w:num w:numId="21">
    <w:abstractNumId w:val="26"/>
  </w:num>
  <w:num w:numId="22">
    <w:abstractNumId w:val="9"/>
  </w:num>
  <w:num w:numId="23">
    <w:abstractNumId w:val="10"/>
  </w:num>
  <w:num w:numId="24">
    <w:abstractNumId w:val="2"/>
  </w:num>
  <w:num w:numId="25">
    <w:abstractNumId w:val="8"/>
  </w:num>
  <w:num w:numId="26">
    <w:abstractNumId w:val="3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84F27"/>
    <w:rsid w:val="000B0901"/>
    <w:rsid w:val="000B227F"/>
    <w:rsid w:val="000C3971"/>
    <w:rsid w:val="000C3FEF"/>
    <w:rsid w:val="000C4A60"/>
    <w:rsid w:val="000E44C1"/>
    <w:rsid w:val="000E4720"/>
    <w:rsid w:val="00123A4B"/>
    <w:rsid w:val="001417B3"/>
    <w:rsid w:val="00144394"/>
    <w:rsid w:val="00167405"/>
    <w:rsid w:val="0018302E"/>
    <w:rsid w:val="001A027D"/>
    <w:rsid w:val="002006AB"/>
    <w:rsid w:val="00226C4E"/>
    <w:rsid w:val="00232105"/>
    <w:rsid w:val="0023251E"/>
    <w:rsid w:val="002327EE"/>
    <w:rsid w:val="0023418D"/>
    <w:rsid w:val="00236729"/>
    <w:rsid w:val="002422C7"/>
    <w:rsid w:val="00242798"/>
    <w:rsid w:val="00271F69"/>
    <w:rsid w:val="00287FFC"/>
    <w:rsid w:val="002A22FB"/>
    <w:rsid w:val="002A373D"/>
    <w:rsid w:val="002B23F8"/>
    <w:rsid w:val="002C3554"/>
    <w:rsid w:val="002D195C"/>
    <w:rsid w:val="002D5A7B"/>
    <w:rsid w:val="002E3D5F"/>
    <w:rsid w:val="002E5B8E"/>
    <w:rsid w:val="002E7252"/>
    <w:rsid w:val="00302DC6"/>
    <w:rsid w:val="003155E2"/>
    <w:rsid w:val="00372E38"/>
    <w:rsid w:val="00376224"/>
    <w:rsid w:val="00397E4B"/>
    <w:rsid w:val="003C5FA9"/>
    <w:rsid w:val="003D5353"/>
    <w:rsid w:val="003D6732"/>
    <w:rsid w:val="00404A10"/>
    <w:rsid w:val="00412AA6"/>
    <w:rsid w:val="00432B03"/>
    <w:rsid w:val="00443A45"/>
    <w:rsid w:val="00450CC6"/>
    <w:rsid w:val="00471CA5"/>
    <w:rsid w:val="0049339B"/>
    <w:rsid w:val="004A5493"/>
    <w:rsid w:val="004B4DF5"/>
    <w:rsid w:val="004C5CAE"/>
    <w:rsid w:val="004D3E28"/>
    <w:rsid w:val="004D6E87"/>
    <w:rsid w:val="004E2386"/>
    <w:rsid w:val="004F4AEC"/>
    <w:rsid w:val="004F4D29"/>
    <w:rsid w:val="00530009"/>
    <w:rsid w:val="00536AD4"/>
    <w:rsid w:val="00543774"/>
    <w:rsid w:val="00545A1F"/>
    <w:rsid w:val="00554AA6"/>
    <w:rsid w:val="00557BC4"/>
    <w:rsid w:val="00570E0E"/>
    <w:rsid w:val="00583B31"/>
    <w:rsid w:val="00586446"/>
    <w:rsid w:val="005928C4"/>
    <w:rsid w:val="00594B8E"/>
    <w:rsid w:val="005B3927"/>
    <w:rsid w:val="005B6B9B"/>
    <w:rsid w:val="005E60F1"/>
    <w:rsid w:val="005F05D2"/>
    <w:rsid w:val="006006D9"/>
    <w:rsid w:val="0060585C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0EE5"/>
    <w:rsid w:val="006769A9"/>
    <w:rsid w:val="006A554B"/>
    <w:rsid w:val="006A6981"/>
    <w:rsid w:val="006A6AF9"/>
    <w:rsid w:val="006D04FA"/>
    <w:rsid w:val="006D3897"/>
    <w:rsid w:val="006E6287"/>
    <w:rsid w:val="006E647F"/>
    <w:rsid w:val="006E7524"/>
    <w:rsid w:val="00704AB0"/>
    <w:rsid w:val="00720759"/>
    <w:rsid w:val="007233CF"/>
    <w:rsid w:val="00730249"/>
    <w:rsid w:val="00730A0A"/>
    <w:rsid w:val="0073634B"/>
    <w:rsid w:val="0073706F"/>
    <w:rsid w:val="00742E84"/>
    <w:rsid w:val="00747C1E"/>
    <w:rsid w:val="00750A93"/>
    <w:rsid w:val="00767A41"/>
    <w:rsid w:val="00775295"/>
    <w:rsid w:val="007D37AD"/>
    <w:rsid w:val="007E3439"/>
    <w:rsid w:val="00800284"/>
    <w:rsid w:val="0080172B"/>
    <w:rsid w:val="008204A7"/>
    <w:rsid w:val="00827B60"/>
    <w:rsid w:val="00892024"/>
    <w:rsid w:val="008A2454"/>
    <w:rsid w:val="008C5E7C"/>
    <w:rsid w:val="008C7ACD"/>
    <w:rsid w:val="008E422F"/>
    <w:rsid w:val="008F0217"/>
    <w:rsid w:val="008F217E"/>
    <w:rsid w:val="008F49BE"/>
    <w:rsid w:val="008F569D"/>
    <w:rsid w:val="008F6695"/>
    <w:rsid w:val="009009B2"/>
    <w:rsid w:val="009037DD"/>
    <w:rsid w:val="0090433E"/>
    <w:rsid w:val="00907BD9"/>
    <w:rsid w:val="00951BDE"/>
    <w:rsid w:val="009574E7"/>
    <w:rsid w:val="00960444"/>
    <w:rsid w:val="00970F52"/>
    <w:rsid w:val="009C3024"/>
    <w:rsid w:val="009C33B1"/>
    <w:rsid w:val="009F5D3B"/>
    <w:rsid w:val="00A14FD5"/>
    <w:rsid w:val="00A36F13"/>
    <w:rsid w:val="00A417BE"/>
    <w:rsid w:val="00A422ED"/>
    <w:rsid w:val="00A50DCF"/>
    <w:rsid w:val="00A50F2F"/>
    <w:rsid w:val="00A80156"/>
    <w:rsid w:val="00A82FD7"/>
    <w:rsid w:val="00A8311C"/>
    <w:rsid w:val="00A84BC5"/>
    <w:rsid w:val="00AB616D"/>
    <w:rsid w:val="00AC1D2E"/>
    <w:rsid w:val="00AD54F4"/>
    <w:rsid w:val="00AD56ED"/>
    <w:rsid w:val="00B00FC7"/>
    <w:rsid w:val="00B26885"/>
    <w:rsid w:val="00B349F9"/>
    <w:rsid w:val="00B371F2"/>
    <w:rsid w:val="00B84DC1"/>
    <w:rsid w:val="00B93EA2"/>
    <w:rsid w:val="00BB5C1D"/>
    <w:rsid w:val="00BC5128"/>
    <w:rsid w:val="00BC5A40"/>
    <w:rsid w:val="00BD59C1"/>
    <w:rsid w:val="00BD7194"/>
    <w:rsid w:val="00C200CC"/>
    <w:rsid w:val="00C40662"/>
    <w:rsid w:val="00C45678"/>
    <w:rsid w:val="00C51E85"/>
    <w:rsid w:val="00C74159"/>
    <w:rsid w:val="00C86505"/>
    <w:rsid w:val="00C93EF2"/>
    <w:rsid w:val="00CA3ED2"/>
    <w:rsid w:val="00CA78D4"/>
    <w:rsid w:val="00CC4BE4"/>
    <w:rsid w:val="00CC51EE"/>
    <w:rsid w:val="00CF0347"/>
    <w:rsid w:val="00D031A3"/>
    <w:rsid w:val="00D61B39"/>
    <w:rsid w:val="00D6505C"/>
    <w:rsid w:val="00D66783"/>
    <w:rsid w:val="00D6687B"/>
    <w:rsid w:val="00D7489C"/>
    <w:rsid w:val="00D82B55"/>
    <w:rsid w:val="00D87E12"/>
    <w:rsid w:val="00D94EE2"/>
    <w:rsid w:val="00D97AEF"/>
    <w:rsid w:val="00DA6911"/>
    <w:rsid w:val="00DB33E5"/>
    <w:rsid w:val="00DD1BD6"/>
    <w:rsid w:val="00DD74E2"/>
    <w:rsid w:val="00E120E0"/>
    <w:rsid w:val="00E15271"/>
    <w:rsid w:val="00E412A0"/>
    <w:rsid w:val="00E41E01"/>
    <w:rsid w:val="00E504EA"/>
    <w:rsid w:val="00E675B5"/>
    <w:rsid w:val="00E8191F"/>
    <w:rsid w:val="00EA36BE"/>
    <w:rsid w:val="00EB5CA3"/>
    <w:rsid w:val="00EE3E54"/>
    <w:rsid w:val="00EF1CAF"/>
    <w:rsid w:val="00EF5C3D"/>
    <w:rsid w:val="00F101B5"/>
    <w:rsid w:val="00F25AD6"/>
    <w:rsid w:val="00F33977"/>
    <w:rsid w:val="00F41716"/>
    <w:rsid w:val="00F4628F"/>
    <w:rsid w:val="00F625AF"/>
    <w:rsid w:val="00F81554"/>
    <w:rsid w:val="00FA1660"/>
    <w:rsid w:val="00FA46F8"/>
    <w:rsid w:val="00FA4ED5"/>
    <w:rsid w:val="00FB5747"/>
    <w:rsid w:val="00FB7579"/>
    <w:rsid w:val="00FD3BB8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6E87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">
    <w:name w:val="Заголовок оглавления1"/>
    <w:basedOn w:val="1"/>
    <w:next w:val="a1"/>
    <w:uiPriority w:val="39"/>
    <w:unhideWhenUsed/>
    <w:qFormat/>
    <w:rsid w:val="004A5493"/>
    <w:pPr>
      <w:keepLines/>
      <w:spacing w:before="240" w:line="259" w:lineRule="auto"/>
      <w:jc w:val="left"/>
      <w:outlineLvl w:val="9"/>
    </w:pPr>
    <w:rPr>
      <w:b w:val="0"/>
      <w:color w:val="2E74B5"/>
      <w:szCs w:val="32"/>
    </w:rPr>
  </w:style>
  <w:style w:type="paragraph" w:customStyle="1" w:styleId="39">
    <w:name w:val="Абзац списка3"/>
    <w:basedOn w:val="a1"/>
    <w:uiPriority w:val="99"/>
    <w:rsid w:val="002A373D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2A373D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krf.ru/law/decree_of_court/KSRFDecision2156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51</cp:revision>
  <cp:lastPrinted>2017-07-27T11:06:00Z</cp:lastPrinted>
  <dcterms:created xsi:type="dcterms:W3CDTF">2016-05-09T10:39:00Z</dcterms:created>
  <dcterms:modified xsi:type="dcterms:W3CDTF">2018-03-29T11:48:00Z</dcterms:modified>
</cp:coreProperties>
</file>